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5E169" w14:textId="77777777" w:rsidR="00CA4496"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sz w:val="22"/>
          <w:szCs w:val="22"/>
        </w:rPr>
      </w:pPr>
      <w:r w:rsidRPr="00D153DB">
        <w:rPr>
          <w:rFonts w:asciiTheme="majorHAnsi" w:hAnsiTheme="majorHAnsi" w:cs="Arial"/>
          <w:b/>
          <w:i w:val="0"/>
          <w:sz w:val="24"/>
        </w:rPr>
        <w:t>AVISO DE PREGÃO</w:t>
      </w:r>
    </w:p>
    <w:p w14:paraId="2E256604" w14:textId="77777777" w:rsidR="00CA4496" w:rsidRDefault="00CA4496" w:rsidP="00CA4496">
      <w:pPr>
        <w:jc w:val="both"/>
        <w:rPr>
          <w:rFonts w:asciiTheme="majorHAnsi" w:hAnsiTheme="majorHAnsi" w:cs="Arial"/>
          <w:sz w:val="22"/>
          <w:szCs w:val="22"/>
        </w:rPr>
      </w:pPr>
    </w:p>
    <w:p w14:paraId="6BC77E5E" w14:textId="1DC61E07" w:rsidR="00CA4496" w:rsidRPr="00E57547"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EB2B1B">
        <w:rPr>
          <w:rFonts w:asciiTheme="majorHAnsi" w:hAnsiTheme="majorHAnsi" w:cs="Arial"/>
          <w:b/>
          <w:i w:val="0"/>
          <w:sz w:val="24"/>
        </w:rPr>
        <w:t xml:space="preserve">EDITAL PREGÃO ELETRÔNICO </w:t>
      </w:r>
      <w:r w:rsidR="00E57547">
        <w:rPr>
          <w:rFonts w:asciiTheme="majorHAnsi" w:hAnsiTheme="majorHAnsi" w:cs="Arial"/>
          <w:b/>
          <w:i w:val="0"/>
          <w:sz w:val="24"/>
        </w:rPr>
        <w:t>33</w:t>
      </w:r>
      <w:r w:rsidRPr="00E57547">
        <w:rPr>
          <w:rFonts w:asciiTheme="majorHAnsi" w:hAnsiTheme="majorHAnsi" w:cs="Arial"/>
          <w:b/>
          <w:i w:val="0"/>
          <w:sz w:val="24"/>
        </w:rPr>
        <w:t xml:space="preserve">/2024 - PARA REGISTRO DE PREÇO </w:t>
      </w:r>
    </w:p>
    <w:p w14:paraId="5F47D0F6" w14:textId="450C36D7" w:rsidR="00CA4496" w:rsidRPr="00EB2B1B"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E57547">
        <w:rPr>
          <w:rFonts w:asciiTheme="majorHAnsi" w:hAnsiTheme="majorHAnsi" w:cs="Arial"/>
          <w:b/>
          <w:i w:val="0"/>
          <w:sz w:val="24"/>
        </w:rPr>
        <w:t xml:space="preserve">PROCESSO Nº </w:t>
      </w:r>
      <w:r w:rsidR="00E57547">
        <w:rPr>
          <w:rFonts w:asciiTheme="majorHAnsi" w:hAnsiTheme="majorHAnsi" w:cs="Arial"/>
          <w:b/>
          <w:i w:val="0"/>
          <w:sz w:val="24"/>
        </w:rPr>
        <w:t>40</w:t>
      </w:r>
      <w:r w:rsidRPr="00E57547">
        <w:rPr>
          <w:rFonts w:asciiTheme="majorHAnsi" w:hAnsiTheme="majorHAnsi" w:cs="Arial"/>
          <w:b/>
          <w:i w:val="0"/>
          <w:sz w:val="24"/>
        </w:rPr>
        <w:t>/2024</w:t>
      </w:r>
      <w:r w:rsidRPr="00EB2B1B">
        <w:rPr>
          <w:rFonts w:asciiTheme="majorHAnsi" w:hAnsiTheme="majorHAnsi" w:cs="Arial"/>
          <w:b/>
          <w:i w:val="0"/>
          <w:sz w:val="24"/>
        </w:rPr>
        <w:t xml:space="preserve"> </w:t>
      </w:r>
    </w:p>
    <w:p w14:paraId="541EFB0A" w14:textId="3DA5F384" w:rsidR="00A20736" w:rsidRDefault="00A2073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Pr>
          <w:rFonts w:asciiTheme="majorHAnsi" w:hAnsiTheme="majorHAnsi" w:cs="Arial"/>
          <w:b/>
          <w:i w:val="0"/>
          <w:sz w:val="24"/>
        </w:rPr>
        <w:t xml:space="preserve">LICITAÇÃO </w:t>
      </w:r>
      <w:r w:rsidRPr="00A20736">
        <w:rPr>
          <w:rFonts w:asciiTheme="majorHAnsi" w:hAnsiTheme="majorHAnsi" w:cs="Arial"/>
          <w:b/>
          <w:i w:val="0"/>
          <w:sz w:val="24"/>
        </w:rPr>
        <w:t>EXCLUSIV</w:t>
      </w:r>
      <w:r>
        <w:rPr>
          <w:rFonts w:asciiTheme="majorHAnsi" w:hAnsiTheme="majorHAnsi" w:cs="Arial"/>
          <w:b/>
          <w:i w:val="0"/>
          <w:sz w:val="24"/>
        </w:rPr>
        <w:t>A</w:t>
      </w:r>
      <w:r w:rsidRPr="00A20736">
        <w:rPr>
          <w:rFonts w:asciiTheme="majorHAnsi" w:hAnsiTheme="majorHAnsi" w:cs="Arial"/>
          <w:b/>
          <w:i w:val="0"/>
          <w:sz w:val="24"/>
        </w:rPr>
        <w:t xml:space="preserve"> PARA MICROEMPRESA, EMPRESA DE PEQUENO PORTE E MICROEMPREENDEDOR INDIVIDUAL – ME/EPP/MEI, COM PRIORIDADE DE CONTRATAÇÃO REGIONAL</w:t>
      </w:r>
    </w:p>
    <w:p w14:paraId="25DFA46E" w14:textId="2E74DBBF" w:rsidR="00CA4496" w:rsidRPr="003B6C6A" w:rsidRDefault="00CA4496" w:rsidP="00CA4496">
      <w:pPr>
        <w:pStyle w:val="Citao"/>
        <w:pBdr>
          <w:top w:val="single" w:sz="4" w:space="0" w:color="1F497D"/>
        </w:pBdr>
        <w:shd w:val="clear" w:color="auto" w:fill="C8CAE7" w:themeFill="text2" w:themeFillTint="33"/>
        <w:tabs>
          <w:tab w:val="center" w:pos="4252"/>
          <w:tab w:val="left" w:pos="5823"/>
        </w:tabs>
        <w:jc w:val="center"/>
        <w:rPr>
          <w:sz w:val="24"/>
        </w:rPr>
      </w:pPr>
      <w:r w:rsidRPr="003B6C6A">
        <w:rPr>
          <w:rFonts w:asciiTheme="majorHAnsi" w:hAnsiTheme="majorHAnsi" w:cs="Arial"/>
          <w:b/>
          <w:i w:val="0"/>
          <w:sz w:val="24"/>
        </w:rPr>
        <w:t>DO TIPO MENOR PREÇO POR</w:t>
      </w:r>
      <w:r>
        <w:rPr>
          <w:rFonts w:asciiTheme="majorHAnsi" w:hAnsiTheme="majorHAnsi" w:cs="Arial"/>
          <w:b/>
          <w:i w:val="0"/>
          <w:sz w:val="24"/>
        </w:rPr>
        <w:t xml:space="preserve"> ITEM</w:t>
      </w:r>
      <w:r w:rsidRPr="003B6C6A">
        <w:rPr>
          <w:sz w:val="24"/>
        </w:rPr>
        <w:t xml:space="preserve"> </w:t>
      </w:r>
    </w:p>
    <w:p w14:paraId="0FB3DA4B" w14:textId="77777777" w:rsidR="00CA4496" w:rsidRPr="003B6C6A"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Aplicação Lei nº 14.133/21.</w:t>
      </w:r>
    </w:p>
    <w:p w14:paraId="01CA29EB" w14:textId="77777777" w:rsidR="00CA4496" w:rsidRPr="003B6C6A" w:rsidRDefault="00CA4496" w:rsidP="00CA4496">
      <w:pPr>
        <w:jc w:val="both"/>
        <w:rPr>
          <w:rFonts w:asciiTheme="majorHAnsi" w:hAnsiTheme="majorHAnsi" w:cs="Arial"/>
          <w:sz w:val="22"/>
          <w:szCs w:val="22"/>
        </w:rPr>
      </w:pPr>
    </w:p>
    <w:p w14:paraId="43B6D877" w14:textId="317072BB" w:rsidR="00CA4496" w:rsidRDefault="00CA4496" w:rsidP="00CA4496">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Pr>
          <w:rFonts w:asciiTheme="majorHAnsi" w:hAnsiTheme="majorHAnsi" w:cs="Arial"/>
          <w:bCs/>
          <w:color w:val="000000"/>
          <w:sz w:val="22"/>
          <w:szCs w:val="22"/>
        </w:rPr>
        <w:t xml:space="preserve">PARA REGISTRO DE PREÇOS </w:t>
      </w:r>
      <w:r w:rsidRPr="008B08EE">
        <w:rPr>
          <w:rFonts w:asciiTheme="majorHAnsi" w:hAnsiTheme="majorHAnsi" w:cs="Arial"/>
          <w:bCs/>
          <w:color w:val="000000"/>
          <w:sz w:val="22"/>
          <w:szCs w:val="22"/>
        </w:rPr>
        <w:t xml:space="preserve">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DECRETOS MUNICIPAIS Nº 019/202</w:t>
      </w:r>
      <w:r w:rsidR="00E57547">
        <w:rPr>
          <w:rFonts w:asciiTheme="majorHAnsi" w:hAnsiTheme="majorHAnsi" w:cs="Arial"/>
          <w:color w:val="000000"/>
          <w:sz w:val="22"/>
          <w:szCs w:val="22"/>
        </w:rPr>
        <w:t>4</w:t>
      </w:r>
      <w:r w:rsidRPr="00A26106">
        <w:rPr>
          <w:rFonts w:asciiTheme="majorHAnsi" w:hAnsiTheme="majorHAnsi" w:cs="Arial"/>
          <w:color w:val="000000"/>
          <w:sz w:val="22"/>
          <w:szCs w:val="22"/>
        </w:rPr>
        <w:t xml:space="preserve">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15B9D27A" w14:textId="77777777" w:rsidR="00B86F2E" w:rsidRPr="003B6C6A" w:rsidRDefault="00B86F2E" w:rsidP="00CA4496">
      <w:pPr>
        <w:jc w:val="both"/>
        <w:rPr>
          <w:rFonts w:asciiTheme="majorHAnsi" w:hAnsiTheme="majorHAnsi" w:cs="Arial"/>
          <w:sz w:val="22"/>
          <w:szCs w:val="22"/>
        </w:rPr>
      </w:pPr>
    </w:p>
    <w:p w14:paraId="51599BAE" w14:textId="46FA5848" w:rsidR="00CA4496" w:rsidRDefault="00CA4496" w:rsidP="00CA4496">
      <w:pPr>
        <w:jc w:val="both"/>
        <w:rPr>
          <w:rFonts w:asciiTheme="majorHAnsi" w:hAnsiTheme="majorHAnsi" w:cs="Arial"/>
          <w:sz w:val="22"/>
          <w:szCs w:val="22"/>
        </w:rPr>
      </w:pPr>
      <w:r w:rsidRPr="003B6C6A">
        <w:rPr>
          <w:rFonts w:asciiTheme="majorHAnsi" w:hAnsiTheme="majorHAnsi" w:cs="Arial"/>
          <w:sz w:val="22"/>
          <w:szCs w:val="22"/>
        </w:rPr>
        <w:t>OBJETO</w:t>
      </w:r>
      <w:r w:rsidRPr="009A4567">
        <w:rPr>
          <w:rFonts w:asciiTheme="majorHAnsi" w:hAnsiTheme="majorHAnsi" w:cstheme="majorHAnsi"/>
          <w:sz w:val="22"/>
          <w:szCs w:val="22"/>
        </w:rPr>
        <w:t xml:space="preserve">:  </w:t>
      </w:r>
      <w:r w:rsidRPr="00CA4496">
        <w:rPr>
          <w:rFonts w:asciiTheme="majorHAnsi" w:hAnsiTheme="majorHAnsi" w:cstheme="majorHAnsi"/>
          <w:sz w:val="22"/>
          <w:szCs w:val="22"/>
        </w:rPr>
        <w:t xml:space="preserve">A presente licitação tem por objeto o </w:t>
      </w:r>
      <w:r w:rsidR="00A20736" w:rsidRPr="00A20736">
        <w:rPr>
          <w:rFonts w:asciiTheme="majorHAnsi" w:hAnsiTheme="majorHAnsi" w:cstheme="majorHAnsi"/>
          <w:sz w:val="22"/>
          <w:szCs w:val="22"/>
        </w:rPr>
        <w:t>Registro de Preços Para Aquisição Parcelada e Eventual de Materiais de Construção, Ferramentas e Acessórios Elétricos para Manutenção dos Bens Imóveis em Atendimento as Necessidades das Secretarias e Divisões do Município de Esperança Nova/PR</w:t>
      </w:r>
      <w:r>
        <w:rPr>
          <w:rFonts w:asciiTheme="majorHAnsi" w:hAnsiTheme="majorHAnsi" w:cstheme="majorHAnsi"/>
          <w:sz w:val="22"/>
          <w:szCs w:val="22"/>
        </w:rPr>
        <w:t>.</w:t>
      </w:r>
    </w:p>
    <w:p w14:paraId="75B65273" w14:textId="77777777" w:rsidR="00CA4496" w:rsidRPr="003B6C6A" w:rsidRDefault="00CA4496" w:rsidP="00CA4496">
      <w:pPr>
        <w:jc w:val="both"/>
        <w:rPr>
          <w:rFonts w:asciiTheme="majorHAnsi" w:hAnsiTheme="majorHAnsi" w:cs="Arial"/>
          <w:sz w:val="22"/>
          <w:szCs w:val="22"/>
        </w:rPr>
      </w:pPr>
    </w:p>
    <w:p w14:paraId="6E8609B9" w14:textId="00EC6710" w:rsidR="00CA4496" w:rsidRPr="009B64D0" w:rsidRDefault="00CA4496" w:rsidP="00CA4496">
      <w:pPr>
        <w:ind w:right="-2"/>
        <w:jc w:val="both"/>
        <w:rPr>
          <w:rFonts w:asciiTheme="majorHAnsi" w:hAnsiTheme="majorHAnsi" w:cstheme="majorHAnsi"/>
          <w:b/>
          <w:bCs/>
          <w:sz w:val="22"/>
          <w:szCs w:val="22"/>
        </w:rPr>
      </w:pPr>
      <w:r w:rsidRPr="009B64D0">
        <w:rPr>
          <w:rFonts w:asciiTheme="majorHAnsi" w:hAnsiTheme="majorHAnsi" w:cstheme="majorHAnsi"/>
          <w:b/>
          <w:bCs/>
          <w:sz w:val="22"/>
          <w:szCs w:val="22"/>
        </w:rPr>
        <w:t xml:space="preserve">Início das Propostas: Das 08:30h do dia </w:t>
      </w:r>
      <w:r w:rsidR="009B64D0" w:rsidRPr="009B64D0">
        <w:rPr>
          <w:rFonts w:asciiTheme="majorHAnsi" w:hAnsiTheme="majorHAnsi" w:cstheme="majorHAnsi"/>
          <w:b/>
          <w:bCs/>
          <w:sz w:val="22"/>
          <w:szCs w:val="22"/>
        </w:rPr>
        <w:t>02</w:t>
      </w:r>
      <w:r w:rsidRPr="009B64D0">
        <w:rPr>
          <w:rFonts w:asciiTheme="majorHAnsi" w:hAnsiTheme="majorHAnsi" w:cstheme="majorHAnsi"/>
          <w:b/>
          <w:bCs/>
          <w:sz w:val="22"/>
          <w:szCs w:val="22"/>
        </w:rPr>
        <w:t>/</w:t>
      </w:r>
      <w:r w:rsidR="00710A1E" w:rsidRPr="009B64D0">
        <w:rPr>
          <w:rFonts w:asciiTheme="majorHAnsi" w:hAnsiTheme="majorHAnsi" w:cstheme="majorHAnsi"/>
          <w:b/>
          <w:bCs/>
          <w:sz w:val="22"/>
          <w:szCs w:val="22"/>
        </w:rPr>
        <w:t>10</w:t>
      </w:r>
      <w:r w:rsidRPr="009B64D0">
        <w:rPr>
          <w:rFonts w:asciiTheme="majorHAnsi" w:hAnsiTheme="majorHAnsi" w:cstheme="majorHAnsi"/>
          <w:b/>
          <w:bCs/>
          <w:sz w:val="22"/>
          <w:szCs w:val="22"/>
        </w:rPr>
        <w:t xml:space="preserve">/2024, até às 08:30h do dia </w:t>
      </w:r>
      <w:r w:rsidR="009B64D0" w:rsidRPr="009B64D0">
        <w:rPr>
          <w:rFonts w:asciiTheme="majorHAnsi" w:hAnsiTheme="majorHAnsi" w:cstheme="majorHAnsi"/>
          <w:b/>
          <w:bCs/>
          <w:sz w:val="22"/>
          <w:szCs w:val="22"/>
        </w:rPr>
        <w:t>16</w:t>
      </w:r>
      <w:r w:rsidRPr="009B64D0">
        <w:rPr>
          <w:rFonts w:asciiTheme="majorHAnsi" w:hAnsiTheme="majorHAnsi" w:cstheme="majorHAnsi"/>
          <w:b/>
          <w:bCs/>
          <w:sz w:val="22"/>
          <w:szCs w:val="22"/>
        </w:rPr>
        <w:t>/</w:t>
      </w:r>
      <w:r w:rsidR="006606FA" w:rsidRPr="009B64D0">
        <w:rPr>
          <w:rFonts w:asciiTheme="majorHAnsi" w:hAnsiTheme="majorHAnsi" w:cstheme="majorHAnsi"/>
          <w:b/>
          <w:bCs/>
          <w:sz w:val="22"/>
          <w:szCs w:val="22"/>
        </w:rPr>
        <w:t>10</w:t>
      </w:r>
      <w:r w:rsidRPr="009B64D0">
        <w:rPr>
          <w:rFonts w:asciiTheme="majorHAnsi" w:hAnsiTheme="majorHAnsi" w:cstheme="majorHAnsi"/>
          <w:b/>
          <w:bCs/>
          <w:sz w:val="22"/>
          <w:szCs w:val="22"/>
        </w:rPr>
        <w:t>/2024.</w:t>
      </w:r>
    </w:p>
    <w:p w14:paraId="272FF977" w14:textId="11CF1ACD" w:rsidR="00CA4496" w:rsidRPr="009B64D0" w:rsidRDefault="00CA4496" w:rsidP="00CA4496">
      <w:pPr>
        <w:ind w:right="-2"/>
        <w:jc w:val="both"/>
        <w:rPr>
          <w:rFonts w:asciiTheme="majorHAnsi" w:hAnsiTheme="majorHAnsi" w:cstheme="majorHAnsi"/>
          <w:b/>
          <w:bCs/>
          <w:sz w:val="22"/>
          <w:szCs w:val="22"/>
        </w:rPr>
      </w:pPr>
      <w:r w:rsidRPr="009B64D0">
        <w:rPr>
          <w:rFonts w:asciiTheme="majorHAnsi" w:hAnsiTheme="majorHAnsi" w:cstheme="majorHAnsi"/>
          <w:b/>
          <w:bCs/>
          <w:sz w:val="22"/>
          <w:szCs w:val="22"/>
        </w:rPr>
        <w:t xml:space="preserve">Data e hora limite para Impugnação/Esclarecimento: dia </w:t>
      </w:r>
      <w:r w:rsidR="009B64D0" w:rsidRPr="009B64D0">
        <w:rPr>
          <w:rFonts w:asciiTheme="majorHAnsi" w:hAnsiTheme="majorHAnsi" w:cstheme="majorHAnsi"/>
          <w:b/>
          <w:bCs/>
          <w:sz w:val="22"/>
          <w:szCs w:val="22"/>
        </w:rPr>
        <w:t>11</w:t>
      </w:r>
      <w:r w:rsidRPr="009B64D0">
        <w:rPr>
          <w:rFonts w:asciiTheme="majorHAnsi" w:hAnsiTheme="majorHAnsi" w:cstheme="majorHAnsi"/>
          <w:b/>
          <w:bCs/>
          <w:sz w:val="22"/>
          <w:szCs w:val="22"/>
        </w:rPr>
        <w:t>/</w:t>
      </w:r>
      <w:r w:rsidR="006606FA" w:rsidRPr="009B64D0">
        <w:rPr>
          <w:rFonts w:asciiTheme="majorHAnsi" w:hAnsiTheme="majorHAnsi" w:cstheme="majorHAnsi"/>
          <w:b/>
          <w:bCs/>
          <w:sz w:val="22"/>
          <w:szCs w:val="22"/>
        </w:rPr>
        <w:t>10</w:t>
      </w:r>
      <w:r w:rsidRPr="009B64D0">
        <w:rPr>
          <w:rFonts w:asciiTheme="majorHAnsi" w:hAnsiTheme="majorHAnsi" w:cstheme="majorHAnsi"/>
          <w:b/>
          <w:bCs/>
          <w:sz w:val="22"/>
          <w:szCs w:val="22"/>
        </w:rPr>
        <w:t>/2024.</w:t>
      </w:r>
    </w:p>
    <w:p w14:paraId="76821C6C" w14:textId="3AF9FA8D" w:rsidR="00CA4496" w:rsidRPr="009B64D0" w:rsidRDefault="00CA4496" w:rsidP="00CA4496">
      <w:pPr>
        <w:ind w:right="-2"/>
        <w:jc w:val="both"/>
        <w:rPr>
          <w:rFonts w:asciiTheme="majorHAnsi" w:hAnsiTheme="majorHAnsi" w:cstheme="majorHAnsi"/>
          <w:sz w:val="22"/>
          <w:szCs w:val="22"/>
        </w:rPr>
      </w:pPr>
      <w:r w:rsidRPr="009B64D0">
        <w:rPr>
          <w:rFonts w:asciiTheme="majorHAnsi" w:hAnsiTheme="majorHAnsi" w:cstheme="majorHAnsi"/>
          <w:b/>
          <w:bCs/>
          <w:sz w:val="22"/>
          <w:szCs w:val="22"/>
        </w:rPr>
        <w:t>Abertura das Propostas: Às 08:3</w:t>
      </w:r>
      <w:r w:rsidR="009B64D0" w:rsidRPr="009B64D0">
        <w:rPr>
          <w:rFonts w:asciiTheme="majorHAnsi" w:hAnsiTheme="majorHAnsi" w:cstheme="majorHAnsi"/>
          <w:b/>
          <w:bCs/>
          <w:sz w:val="22"/>
          <w:szCs w:val="22"/>
        </w:rPr>
        <w:t>1</w:t>
      </w:r>
      <w:r w:rsidRPr="009B64D0">
        <w:rPr>
          <w:rFonts w:asciiTheme="majorHAnsi" w:hAnsiTheme="majorHAnsi" w:cstheme="majorHAnsi"/>
          <w:b/>
          <w:bCs/>
          <w:sz w:val="22"/>
          <w:szCs w:val="22"/>
        </w:rPr>
        <w:t xml:space="preserve">h do dia </w:t>
      </w:r>
      <w:r w:rsidR="009B64D0" w:rsidRPr="009B64D0">
        <w:rPr>
          <w:rFonts w:asciiTheme="majorHAnsi" w:hAnsiTheme="majorHAnsi" w:cstheme="majorHAnsi"/>
          <w:b/>
          <w:bCs/>
          <w:sz w:val="22"/>
          <w:szCs w:val="22"/>
        </w:rPr>
        <w:t>16</w:t>
      </w:r>
      <w:r w:rsidRPr="009B64D0">
        <w:rPr>
          <w:rFonts w:asciiTheme="majorHAnsi" w:hAnsiTheme="majorHAnsi" w:cstheme="majorHAnsi"/>
          <w:b/>
          <w:bCs/>
          <w:sz w:val="22"/>
          <w:szCs w:val="22"/>
        </w:rPr>
        <w:t>/</w:t>
      </w:r>
      <w:r w:rsidR="006606FA" w:rsidRPr="009B64D0">
        <w:rPr>
          <w:rFonts w:asciiTheme="majorHAnsi" w:hAnsiTheme="majorHAnsi" w:cstheme="majorHAnsi"/>
          <w:b/>
          <w:bCs/>
          <w:sz w:val="22"/>
          <w:szCs w:val="22"/>
        </w:rPr>
        <w:t>10</w:t>
      </w:r>
      <w:r w:rsidRPr="009B64D0">
        <w:rPr>
          <w:rFonts w:asciiTheme="majorHAnsi" w:hAnsiTheme="majorHAnsi" w:cstheme="majorHAnsi"/>
          <w:b/>
          <w:bCs/>
          <w:sz w:val="22"/>
          <w:szCs w:val="22"/>
        </w:rPr>
        <w:t>/2024.</w:t>
      </w:r>
    </w:p>
    <w:p w14:paraId="78896566" w14:textId="374DF801" w:rsidR="00CA4496" w:rsidRPr="009B64D0" w:rsidRDefault="00CA4496" w:rsidP="00CA4496">
      <w:pPr>
        <w:jc w:val="both"/>
        <w:rPr>
          <w:rFonts w:asciiTheme="majorHAnsi" w:hAnsiTheme="majorHAnsi"/>
          <w:color w:val="000080"/>
          <w:sz w:val="22"/>
          <w:szCs w:val="22"/>
          <w:u w:val="single"/>
        </w:rPr>
      </w:pPr>
      <w:r w:rsidRPr="009B64D0">
        <w:rPr>
          <w:rFonts w:asciiTheme="majorHAnsi" w:hAnsiTheme="majorHAnsi" w:cstheme="majorHAnsi"/>
          <w:b/>
          <w:bCs/>
          <w:sz w:val="22"/>
          <w:szCs w:val="22"/>
        </w:rPr>
        <w:t xml:space="preserve">Início da Sessão de Disputa de Lances: Às 9:00h do dia </w:t>
      </w:r>
      <w:r w:rsidR="009B64D0" w:rsidRPr="009B64D0">
        <w:rPr>
          <w:rFonts w:asciiTheme="majorHAnsi" w:hAnsiTheme="majorHAnsi" w:cstheme="majorHAnsi"/>
          <w:b/>
          <w:bCs/>
          <w:sz w:val="22"/>
          <w:szCs w:val="22"/>
        </w:rPr>
        <w:t>09</w:t>
      </w:r>
      <w:r w:rsidRPr="009B64D0">
        <w:rPr>
          <w:rFonts w:asciiTheme="majorHAnsi" w:hAnsiTheme="majorHAnsi" w:cstheme="majorHAnsi"/>
          <w:b/>
          <w:bCs/>
          <w:sz w:val="22"/>
          <w:szCs w:val="22"/>
        </w:rPr>
        <w:t>/</w:t>
      </w:r>
      <w:r w:rsidR="006606FA" w:rsidRPr="009B64D0">
        <w:rPr>
          <w:rFonts w:asciiTheme="majorHAnsi" w:hAnsiTheme="majorHAnsi" w:cstheme="majorHAnsi"/>
          <w:b/>
          <w:bCs/>
          <w:sz w:val="22"/>
          <w:szCs w:val="22"/>
        </w:rPr>
        <w:t>10</w:t>
      </w:r>
      <w:r w:rsidRPr="009B64D0">
        <w:rPr>
          <w:rFonts w:asciiTheme="majorHAnsi" w:hAnsiTheme="majorHAnsi" w:cstheme="majorHAnsi"/>
          <w:b/>
          <w:bCs/>
          <w:sz w:val="22"/>
          <w:szCs w:val="22"/>
        </w:rPr>
        <w:t xml:space="preserve">/2024 no site </w:t>
      </w:r>
      <w:r w:rsidRPr="009B64D0">
        <w:rPr>
          <w:b/>
          <w:bCs/>
          <w:sz w:val="22"/>
          <w:szCs w:val="22"/>
        </w:rPr>
        <w:t>BNC – BOLSA NACIONAL DE COMPRAS</w:t>
      </w:r>
      <w:r w:rsidRPr="009B64D0">
        <w:rPr>
          <w:sz w:val="22"/>
          <w:szCs w:val="22"/>
        </w:rPr>
        <w:t xml:space="preserve"> ( </w:t>
      </w:r>
      <w:hyperlink r:id="rId11" w:history="1">
        <w:r w:rsidRPr="009B64D0">
          <w:rPr>
            <w:rStyle w:val="Hyperlink"/>
            <w:sz w:val="22"/>
            <w:szCs w:val="22"/>
          </w:rPr>
          <w:t>www.bnc.org.br</w:t>
        </w:r>
      </w:hyperlink>
      <w:r w:rsidRPr="009B64D0">
        <w:rPr>
          <w:sz w:val="22"/>
          <w:szCs w:val="22"/>
        </w:rPr>
        <w:t xml:space="preserve"> )</w:t>
      </w:r>
      <w:r w:rsidRPr="009B64D0">
        <w:rPr>
          <w:rFonts w:asciiTheme="majorHAnsi" w:hAnsiTheme="majorHAnsi" w:cstheme="majorHAnsi"/>
          <w:b/>
          <w:bCs/>
          <w:sz w:val="22"/>
          <w:szCs w:val="22"/>
        </w:rPr>
        <w:t>, horário de Brasília - DF</w:t>
      </w:r>
    </w:p>
    <w:p w14:paraId="4A03F829" w14:textId="0D199CD3" w:rsidR="00CA4496" w:rsidRDefault="00CA4496" w:rsidP="00CA4496">
      <w:pPr>
        <w:ind w:right="-2"/>
        <w:jc w:val="both"/>
        <w:rPr>
          <w:rFonts w:asciiTheme="majorHAnsi" w:hAnsiTheme="majorHAnsi" w:cstheme="majorHAnsi"/>
          <w:b/>
          <w:bCs/>
          <w:sz w:val="22"/>
          <w:szCs w:val="22"/>
        </w:rPr>
      </w:pPr>
      <w:r w:rsidRPr="009B64D0">
        <w:rPr>
          <w:rFonts w:asciiTheme="majorHAnsi" w:hAnsiTheme="majorHAnsi" w:cstheme="majorHAnsi"/>
          <w:b/>
          <w:bCs/>
          <w:sz w:val="22"/>
          <w:szCs w:val="22"/>
        </w:rPr>
        <w:t>Modo de Disputa: Aberto</w:t>
      </w:r>
    </w:p>
    <w:p w14:paraId="2AA1F5E3" w14:textId="77777777" w:rsidR="00A20736" w:rsidRPr="004174D7" w:rsidRDefault="00A20736" w:rsidP="00CA4496">
      <w:pPr>
        <w:ind w:right="-2"/>
        <w:jc w:val="both"/>
        <w:rPr>
          <w:rFonts w:asciiTheme="majorHAnsi" w:hAnsiTheme="majorHAnsi" w:cstheme="majorHAnsi"/>
          <w:b/>
          <w:bCs/>
          <w:sz w:val="22"/>
          <w:szCs w:val="22"/>
        </w:rPr>
      </w:pPr>
    </w:p>
    <w:p w14:paraId="15540B59" w14:textId="4A948908" w:rsidR="00CA4496" w:rsidRPr="00886C72" w:rsidRDefault="00CA4496" w:rsidP="00CA4496">
      <w:pPr>
        <w:jc w:val="both"/>
        <w:rPr>
          <w:rFonts w:asciiTheme="majorHAnsi" w:hAnsiTheme="majorHAnsi" w:cstheme="majorHAnsi"/>
          <w:b/>
          <w:bCs/>
          <w:sz w:val="22"/>
          <w:szCs w:val="22"/>
        </w:rPr>
      </w:pPr>
      <w:r w:rsidRPr="00886C72">
        <w:rPr>
          <w:rFonts w:asciiTheme="majorHAnsi" w:hAnsiTheme="majorHAnsi" w:cstheme="majorHAnsi"/>
          <w:b/>
          <w:bCs/>
          <w:sz w:val="22"/>
          <w:szCs w:val="22"/>
        </w:rPr>
        <w:t>VALOR ESTIMADO PARA A LICITAÇÃO VALOR TOTAL:</w:t>
      </w:r>
      <w:r w:rsidRPr="00886C72">
        <w:rPr>
          <w:rFonts w:asciiTheme="majorHAnsi" w:hAnsiTheme="majorHAnsi" w:cstheme="majorHAnsi"/>
          <w:bCs/>
          <w:sz w:val="22"/>
          <w:szCs w:val="22"/>
        </w:rPr>
        <w:t xml:space="preserve"> </w:t>
      </w:r>
      <w:r w:rsidR="006606FA" w:rsidRPr="006606FA">
        <w:rPr>
          <w:rFonts w:asciiTheme="majorHAnsi" w:hAnsiTheme="majorHAnsi" w:cstheme="majorHAnsi"/>
          <w:b/>
          <w:bCs/>
          <w:sz w:val="22"/>
          <w:szCs w:val="22"/>
        </w:rPr>
        <w:t>R$868.263,13 (oitocentos e sessenta e oito mil, duzentos e sessenta e três reais e treze centavos)</w:t>
      </w:r>
      <w:r w:rsidRPr="00886C72">
        <w:rPr>
          <w:rFonts w:asciiTheme="majorHAnsi" w:hAnsiTheme="majorHAnsi" w:cstheme="majorHAnsi"/>
          <w:b/>
          <w:bCs/>
          <w:sz w:val="22"/>
          <w:szCs w:val="22"/>
        </w:rPr>
        <w:t>.</w:t>
      </w:r>
    </w:p>
    <w:p w14:paraId="54440FA0" w14:textId="77777777" w:rsidR="00CA4496" w:rsidRDefault="00CA4496" w:rsidP="00CA4496">
      <w:pPr>
        <w:jc w:val="both"/>
        <w:rPr>
          <w:rFonts w:ascii="Calibri" w:hAnsi="Calibri" w:cs="Calibri"/>
          <w:b/>
          <w:bCs/>
        </w:rPr>
      </w:pPr>
    </w:p>
    <w:p w14:paraId="5218531A" w14:textId="77777777" w:rsidR="00CA4496" w:rsidRDefault="00CA4496" w:rsidP="00CA4496">
      <w:pPr>
        <w:jc w:val="both"/>
        <w:rPr>
          <w:rFonts w:asciiTheme="majorHAnsi" w:hAnsiTheme="majorHAnsi" w:cs="Arial"/>
          <w:sz w:val="22"/>
          <w:szCs w:val="22"/>
        </w:rPr>
      </w:pPr>
      <w:r w:rsidRPr="006039C1">
        <w:rPr>
          <w:rFonts w:asciiTheme="majorHAnsi" w:hAnsiTheme="majorHAnsi" w:cs="Arial"/>
          <w:b/>
          <w:bCs/>
          <w:sz w:val="22"/>
          <w:szCs w:val="22"/>
        </w:rPr>
        <w:t>LINK PARA REALIZAÇÃO DA SESSÃO DA DISPUTA:</w:t>
      </w:r>
      <w:r w:rsidRPr="003B6C6A">
        <w:rPr>
          <w:rFonts w:asciiTheme="majorHAnsi" w:hAnsiTheme="majorHAnsi" w:cs="Arial"/>
          <w:sz w:val="22"/>
          <w:szCs w:val="22"/>
        </w:rPr>
        <w:t xml:space="preserve"> 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r>
        <w:rPr>
          <w:rFonts w:asciiTheme="majorHAnsi" w:hAnsiTheme="majorHAnsi" w:cs="Arial"/>
          <w:sz w:val="22"/>
          <w:szCs w:val="22"/>
        </w:rPr>
        <w:t>(</w:t>
      </w:r>
      <w:hyperlink r:id="rId12" w:history="1">
        <w:r w:rsidRPr="00F20DA2">
          <w:rPr>
            <w:rStyle w:val="Hyperlink"/>
            <w:rFonts w:asciiTheme="majorHAnsi" w:hAnsiTheme="majorHAnsi" w:cstheme="majorHAnsi"/>
            <w:sz w:val="22"/>
            <w:szCs w:val="22"/>
          </w:rPr>
          <w:t>www.bnc.org.br</w:t>
        </w:r>
      </w:hyperlink>
      <w:r>
        <w:rPr>
          <w:rFonts w:asciiTheme="majorHAnsi" w:hAnsiTheme="majorHAnsi" w:cs="Arial"/>
          <w:sz w:val="22"/>
          <w:szCs w:val="22"/>
        </w:rPr>
        <w:t>),</w:t>
      </w:r>
      <w:r w:rsidRPr="003B6C6A">
        <w:rPr>
          <w:rFonts w:asciiTheme="majorHAnsi" w:hAnsiTheme="majorHAnsi" w:cs="Arial"/>
          <w:sz w:val="22"/>
          <w:szCs w:val="22"/>
        </w:rPr>
        <w:t xml:space="preserve"> REFERÊNCIA DE HORÁRIO: Horário de Brasília/DF.</w:t>
      </w:r>
    </w:p>
    <w:p w14:paraId="0A38EE75" w14:textId="77777777" w:rsidR="00CA4496" w:rsidRPr="003B6C6A" w:rsidRDefault="00CA4496" w:rsidP="00CA4496">
      <w:pPr>
        <w:jc w:val="both"/>
        <w:rPr>
          <w:rFonts w:asciiTheme="majorHAnsi" w:hAnsiTheme="majorHAnsi" w:cs="Arial"/>
          <w:sz w:val="22"/>
          <w:szCs w:val="22"/>
        </w:rPr>
      </w:pPr>
    </w:p>
    <w:p w14:paraId="4520A218" w14:textId="77777777" w:rsidR="00CA4496" w:rsidRDefault="00CA4496" w:rsidP="00CA4496">
      <w:pPr>
        <w:jc w:val="both"/>
        <w:rPr>
          <w:rFonts w:asciiTheme="majorHAnsi" w:hAnsiTheme="majorHAnsi" w:cs="Arial"/>
          <w:sz w:val="22"/>
          <w:szCs w:val="22"/>
        </w:rPr>
      </w:pPr>
      <w:r w:rsidRPr="003B6C6A">
        <w:rPr>
          <w:rFonts w:asciiTheme="majorHAnsi" w:hAnsiTheme="majorHAnsi" w:cs="Arial"/>
          <w:sz w:val="22"/>
          <w:szCs w:val="22"/>
        </w:rPr>
        <w:t xml:space="preserve">O EDITAL FICARÁ DISPONÍVEL: No site do Município de </w:t>
      </w:r>
      <w:r>
        <w:rPr>
          <w:rFonts w:asciiTheme="majorHAnsi" w:hAnsiTheme="majorHAnsi" w:cs="Arial"/>
          <w:sz w:val="22"/>
          <w:szCs w:val="22"/>
        </w:rPr>
        <w:t>Esperança Nova</w:t>
      </w:r>
      <w:r w:rsidRPr="003B6C6A">
        <w:rPr>
          <w:rFonts w:asciiTheme="majorHAnsi" w:hAnsiTheme="majorHAnsi" w:cs="Arial"/>
          <w:sz w:val="22"/>
          <w:szCs w:val="22"/>
        </w:rPr>
        <w:t xml:space="preserve"> (</w:t>
      </w:r>
      <w:hyperlink r:id="rId13" w:history="1">
        <w:r w:rsidRPr="00F20DA2">
          <w:rPr>
            <w:rStyle w:val="Hyperlink"/>
            <w:rFonts w:asciiTheme="majorHAnsi" w:hAnsiTheme="majorHAnsi" w:cs="Arial"/>
            <w:sz w:val="22"/>
            <w:szCs w:val="22"/>
          </w:rPr>
          <w:t>https://esperancanova.eloweb.net/portaltransparencia/1/licitacoes</w:t>
        </w:r>
      </w:hyperlink>
      <w:r>
        <w:rPr>
          <w:rFonts w:asciiTheme="majorHAnsi" w:hAnsiTheme="majorHAnsi" w:cs="Arial"/>
          <w:sz w:val="22"/>
          <w:szCs w:val="22"/>
        </w:rPr>
        <w:t xml:space="preserve"> </w:t>
      </w:r>
      <w:r w:rsidRPr="003B6C6A">
        <w:rPr>
          <w:rFonts w:asciiTheme="majorHAnsi" w:hAnsiTheme="majorHAnsi" w:cs="Arial"/>
          <w:sz w:val="22"/>
          <w:szCs w:val="22"/>
        </w:rPr>
        <w:t>); no Setor de</w:t>
      </w:r>
      <w:r>
        <w:rPr>
          <w:rFonts w:asciiTheme="majorHAnsi" w:hAnsiTheme="majorHAnsi" w:cs="Arial"/>
          <w:sz w:val="22"/>
          <w:szCs w:val="22"/>
        </w:rPr>
        <w:t xml:space="preserve"> </w:t>
      </w:r>
      <w:r w:rsidRPr="003B6C6A">
        <w:rPr>
          <w:rFonts w:asciiTheme="majorHAnsi" w:hAnsiTheme="majorHAnsi" w:cs="Arial"/>
          <w:sz w:val="22"/>
          <w:szCs w:val="22"/>
        </w:rPr>
        <w:t xml:space="preserve">Licitações e Contratos da Prefeitura Municipal de </w:t>
      </w:r>
      <w:r>
        <w:rPr>
          <w:rFonts w:asciiTheme="majorHAnsi" w:hAnsiTheme="majorHAnsi" w:cs="Arial"/>
          <w:sz w:val="22"/>
          <w:szCs w:val="22"/>
        </w:rPr>
        <w:t>Esperança Nova</w:t>
      </w:r>
      <w:r w:rsidRPr="003B6C6A">
        <w:rPr>
          <w:rFonts w:asciiTheme="majorHAnsi" w:hAnsiTheme="majorHAnsi" w:cs="Arial"/>
          <w:sz w:val="22"/>
          <w:szCs w:val="22"/>
        </w:rPr>
        <w:t>,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181</w:t>
      </w:r>
      <w:r w:rsidRPr="003B6C6A">
        <w:rPr>
          <w:rFonts w:asciiTheme="majorHAnsi" w:hAnsiTheme="majorHAnsi" w:cs="Arial"/>
          <w:sz w:val="22"/>
          <w:szCs w:val="22"/>
        </w:rPr>
        <w:t xml:space="preserve"> E/OU</w:t>
      </w:r>
      <w:r>
        <w:rPr>
          <w:rFonts w:asciiTheme="majorHAnsi" w:hAnsiTheme="majorHAnsi" w:cs="Arial"/>
          <w:sz w:val="22"/>
          <w:szCs w:val="22"/>
        </w:rPr>
        <w:t xml:space="preserve"> </w:t>
      </w:r>
      <w:r w:rsidRPr="003B6C6A">
        <w:rPr>
          <w:rFonts w:asciiTheme="majorHAnsi" w:hAnsiTheme="majorHAnsi" w:cs="Arial"/>
          <w:sz w:val="22"/>
          <w:szCs w:val="22"/>
        </w:rPr>
        <w:t>no</w:t>
      </w:r>
      <w:r>
        <w:rPr>
          <w:rFonts w:asciiTheme="majorHAnsi" w:hAnsiTheme="majorHAnsi" w:cs="Arial"/>
          <w:sz w:val="22"/>
          <w:szCs w:val="22"/>
        </w:rPr>
        <w:t xml:space="preserve"> </w:t>
      </w:r>
      <w:r w:rsidRPr="003B6C6A">
        <w:rPr>
          <w:rFonts w:asciiTheme="majorHAnsi" w:hAnsiTheme="majorHAnsi" w:cs="Arial"/>
          <w:sz w:val="22"/>
          <w:szCs w:val="22"/>
        </w:rPr>
        <w:t>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hyperlink r:id="rId14" w:history="1">
        <w:r w:rsidRPr="0066167A">
          <w:rPr>
            <w:rStyle w:val="Hyperlink"/>
            <w:rFonts w:asciiTheme="majorHAnsi" w:hAnsiTheme="majorHAnsi" w:cstheme="majorHAnsi"/>
            <w:sz w:val="22"/>
            <w:szCs w:val="22"/>
          </w:rPr>
          <w:t>www.bnc.org.br</w:t>
        </w:r>
      </w:hyperlink>
      <w:r w:rsidRPr="003B6C6A">
        <w:rPr>
          <w:rFonts w:asciiTheme="majorHAnsi" w:hAnsiTheme="majorHAnsi" w:cs="Arial"/>
          <w:sz w:val="22"/>
          <w:szCs w:val="22"/>
        </w:rPr>
        <w:t>).</w:t>
      </w:r>
    </w:p>
    <w:p w14:paraId="1EDBE921" w14:textId="77777777" w:rsidR="00CA4496" w:rsidRPr="003B6C6A" w:rsidRDefault="00CA4496" w:rsidP="00CA4496">
      <w:pPr>
        <w:jc w:val="both"/>
        <w:rPr>
          <w:rFonts w:asciiTheme="majorHAnsi" w:hAnsiTheme="majorHAnsi" w:cs="Arial"/>
          <w:sz w:val="22"/>
          <w:szCs w:val="22"/>
        </w:rPr>
      </w:pPr>
      <w:r w:rsidRPr="003B6C6A">
        <w:rPr>
          <w:rFonts w:asciiTheme="majorHAnsi" w:hAnsiTheme="majorHAnsi" w:cs="Arial"/>
          <w:sz w:val="22"/>
          <w:szCs w:val="22"/>
        </w:rPr>
        <w:t>Eventuais esclarecimentos poderão ser fornecidos diretamente na Diretoria de Licitações e Contratos, situada na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 xml:space="preserve">181 </w:t>
      </w:r>
      <w:r w:rsidRPr="003B6C6A">
        <w:rPr>
          <w:rFonts w:asciiTheme="majorHAnsi" w:hAnsiTheme="majorHAnsi" w:cs="Arial"/>
          <w:sz w:val="22"/>
          <w:szCs w:val="22"/>
        </w:rPr>
        <w:t xml:space="preserve">– </w:t>
      </w:r>
      <w:r>
        <w:rPr>
          <w:rFonts w:asciiTheme="majorHAnsi" w:hAnsiTheme="majorHAnsi" w:cs="Arial"/>
          <w:sz w:val="22"/>
          <w:szCs w:val="22"/>
        </w:rPr>
        <w:t>Esperança Nova</w:t>
      </w:r>
      <w:r w:rsidRPr="003B6C6A">
        <w:rPr>
          <w:rFonts w:asciiTheme="majorHAnsi" w:hAnsiTheme="majorHAnsi" w:cs="Arial"/>
          <w:sz w:val="22"/>
          <w:szCs w:val="22"/>
        </w:rPr>
        <w:t>-P</w:t>
      </w:r>
      <w:r>
        <w:rPr>
          <w:rFonts w:asciiTheme="majorHAnsi" w:hAnsiTheme="majorHAnsi" w:cs="Arial"/>
          <w:sz w:val="22"/>
          <w:szCs w:val="22"/>
        </w:rPr>
        <w:t>R</w:t>
      </w:r>
      <w:r w:rsidRPr="003B6C6A">
        <w:rPr>
          <w:rFonts w:asciiTheme="majorHAnsi" w:hAnsiTheme="majorHAnsi" w:cs="Arial"/>
          <w:sz w:val="22"/>
          <w:szCs w:val="22"/>
        </w:rPr>
        <w:t>, E/OU por meio do Telefone (44) 36</w:t>
      </w:r>
      <w:r>
        <w:rPr>
          <w:rFonts w:asciiTheme="majorHAnsi" w:hAnsiTheme="majorHAnsi" w:cs="Arial"/>
          <w:sz w:val="22"/>
          <w:szCs w:val="22"/>
        </w:rPr>
        <w:t>40</w:t>
      </w:r>
      <w:r w:rsidRPr="003B6C6A">
        <w:rPr>
          <w:rFonts w:asciiTheme="majorHAnsi" w:hAnsiTheme="majorHAnsi" w:cs="Arial"/>
          <w:sz w:val="22"/>
          <w:szCs w:val="22"/>
        </w:rPr>
        <w:t>-</w:t>
      </w:r>
      <w:r>
        <w:rPr>
          <w:rFonts w:asciiTheme="majorHAnsi" w:hAnsiTheme="majorHAnsi" w:cs="Arial"/>
          <w:sz w:val="22"/>
          <w:szCs w:val="22"/>
        </w:rPr>
        <w:t>8000.</w:t>
      </w:r>
    </w:p>
    <w:p w14:paraId="758B6283" w14:textId="77777777" w:rsidR="00CA4496" w:rsidRDefault="00CA4496" w:rsidP="00CA4496">
      <w:pPr>
        <w:jc w:val="both"/>
        <w:rPr>
          <w:rFonts w:asciiTheme="majorHAnsi" w:hAnsiTheme="majorHAnsi" w:cs="Arial"/>
          <w:sz w:val="22"/>
          <w:szCs w:val="22"/>
        </w:rPr>
      </w:pPr>
    </w:p>
    <w:p w14:paraId="7F4F3F63" w14:textId="682C7207" w:rsidR="00CA4496" w:rsidRDefault="00CA4496" w:rsidP="00CA4496">
      <w:pPr>
        <w:jc w:val="right"/>
        <w:rPr>
          <w:rFonts w:asciiTheme="majorHAnsi" w:hAnsiTheme="majorHAnsi" w:cs="Arial"/>
          <w:sz w:val="22"/>
          <w:szCs w:val="22"/>
        </w:rPr>
      </w:pPr>
      <w:r w:rsidRPr="00A97CC7">
        <w:rPr>
          <w:rFonts w:asciiTheme="majorHAnsi" w:hAnsiTheme="majorHAnsi" w:cs="Arial"/>
          <w:sz w:val="22"/>
          <w:szCs w:val="22"/>
        </w:rPr>
        <w:t>Esperança Nova/PR, 2</w:t>
      </w:r>
      <w:r w:rsidR="00DF1EA5">
        <w:rPr>
          <w:rFonts w:asciiTheme="majorHAnsi" w:hAnsiTheme="majorHAnsi" w:cs="Arial"/>
          <w:sz w:val="22"/>
          <w:szCs w:val="22"/>
        </w:rPr>
        <w:t>4</w:t>
      </w:r>
      <w:r w:rsidRPr="00A97CC7">
        <w:rPr>
          <w:rFonts w:asciiTheme="majorHAnsi" w:hAnsiTheme="majorHAnsi" w:cs="Arial"/>
          <w:sz w:val="22"/>
          <w:szCs w:val="22"/>
        </w:rPr>
        <w:t xml:space="preserve"> de </w:t>
      </w:r>
      <w:r w:rsidR="00DF1EA5">
        <w:rPr>
          <w:rFonts w:asciiTheme="majorHAnsi" w:hAnsiTheme="majorHAnsi" w:cs="Arial"/>
          <w:sz w:val="22"/>
          <w:szCs w:val="22"/>
        </w:rPr>
        <w:t>setembro</w:t>
      </w:r>
      <w:r w:rsidRPr="00A97CC7">
        <w:rPr>
          <w:rFonts w:asciiTheme="majorHAnsi" w:hAnsiTheme="majorHAnsi" w:cs="Arial"/>
          <w:sz w:val="22"/>
          <w:szCs w:val="22"/>
        </w:rPr>
        <w:t xml:space="preserve"> de 2024</w:t>
      </w:r>
    </w:p>
    <w:p w14:paraId="1E3FA64A" w14:textId="77777777" w:rsidR="00CA4496" w:rsidRDefault="00CA4496" w:rsidP="00CA4496">
      <w:pPr>
        <w:jc w:val="center"/>
        <w:rPr>
          <w:rFonts w:asciiTheme="majorHAnsi" w:hAnsiTheme="majorHAnsi" w:cs="Arial"/>
          <w:sz w:val="22"/>
          <w:szCs w:val="22"/>
        </w:rPr>
      </w:pPr>
      <w:r>
        <w:rPr>
          <w:rFonts w:asciiTheme="majorHAnsi" w:hAnsiTheme="majorHAnsi" w:cs="Arial"/>
          <w:sz w:val="22"/>
          <w:szCs w:val="22"/>
        </w:rPr>
        <w:t>Everton Barbieri</w:t>
      </w:r>
    </w:p>
    <w:p w14:paraId="0ADB18F6" w14:textId="7C7EAAB1" w:rsidR="00CA4496" w:rsidRDefault="00CA4496" w:rsidP="00CA4496">
      <w:pPr>
        <w:jc w:val="center"/>
        <w:rPr>
          <w:rFonts w:asciiTheme="majorHAnsi" w:hAnsiTheme="majorHAnsi" w:cs="Arial"/>
          <w:sz w:val="22"/>
          <w:szCs w:val="22"/>
        </w:rPr>
      </w:pPr>
      <w:r w:rsidRPr="003B6C6A">
        <w:rPr>
          <w:rFonts w:asciiTheme="majorHAnsi" w:hAnsiTheme="majorHAnsi" w:cs="Arial"/>
          <w:sz w:val="22"/>
          <w:szCs w:val="22"/>
        </w:rPr>
        <w:t>Prefeito Municip</w:t>
      </w:r>
      <w:r>
        <w:rPr>
          <w:rFonts w:asciiTheme="majorHAnsi" w:hAnsiTheme="majorHAnsi" w:cs="Arial"/>
          <w:sz w:val="22"/>
          <w:szCs w:val="22"/>
        </w:rPr>
        <w:t>al</w:t>
      </w:r>
    </w:p>
    <w:p w14:paraId="12595210" w14:textId="36655A4C" w:rsidR="00CA4496" w:rsidRPr="00E57547"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EB2B1B">
        <w:rPr>
          <w:rFonts w:asciiTheme="majorHAnsi" w:hAnsiTheme="majorHAnsi" w:cs="Arial"/>
          <w:b/>
          <w:i w:val="0"/>
          <w:sz w:val="24"/>
        </w:rPr>
        <w:lastRenderedPageBreak/>
        <w:t>EDITAL PREGÃO ELETRÔNICO</w:t>
      </w:r>
      <w:r w:rsidR="00E57547">
        <w:rPr>
          <w:rFonts w:asciiTheme="majorHAnsi" w:hAnsiTheme="majorHAnsi" w:cs="Arial"/>
          <w:b/>
          <w:i w:val="0"/>
          <w:sz w:val="24"/>
        </w:rPr>
        <w:t xml:space="preserve"> </w:t>
      </w:r>
      <w:r w:rsidR="00E57547" w:rsidRPr="00E57547">
        <w:rPr>
          <w:rFonts w:asciiTheme="majorHAnsi" w:hAnsiTheme="majorHAnsi" w:cs="Arial"/>
          <w:b/>
          <w:i w:val="0"/>
          <w:sz w:val="24"/>
        </w:rPr>
        <w:t>33</w:t>
      </w:r>
      <w:r w:rsidRPr="00E57547">
        <w:rPr>
          <w:rFonts w:asciiTheme="majorHAnsi" w:hAnsiTheme="majorHAnsi" w:cs="Arial"/>
          <w:b/>
          <w:i w:val="0"/>
          <w:sz w:val="24"/>
        </w:rPr>
        <w:t xml:space="preserve">/2024 - PARA REGISTRO DE PREÇO </w:t>
      </w:r>
    </w:p>
    <w:p w14:paraId="07ADE83D" w14:textId="4F383FEE" w:rsidR="00CA4496" w:rsidRPr="00EB2B1B"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E57547">
        <w:rPr>
          <w:rFonts w:asciiTheme="majorHAnsi" w:hAnsiTheme="majorHAnsi" w:cs="Arial"/>
          <w:b/>
          <w:i w:val="0"/>
          <w:sz w:val="24"/>
        </w:rPr>
        <w:t xml:space="preserve">PROCESSO Nº </w:t>
      </w:r>
      <w:r w:rsidR="00E57547" w:rsidRPr="00E57547">
        <w:rPr>
          <w:rFonts w:asciiTheme="majorHAnsi" w:hAnsiTheme="majorHAnsi" w:cs="Arial"/>
          <w:b/>
          <w:i w:val="0"/>
          <w:sz w:val="24"/>
        </w:rPr>
        <w:t>40</w:t>
      </w:r>
      <w:r w:rsidRPr="00E57547">
        <w:rPr>
          <w:rFonts w:asciiTheme="majorHAnsi" w:hAnsiTheme="majorHAnsi" w:cs="Arial"/>
          <w:b/>
          <w:i w:val="0"/>
          <w:sz w:val="24"/>
        </w:rPr>
        <w:t>/2024</w:t>
      </w:r>
      <w:r w:rsidRPr="00EB2B1B">
        <w:rPr>
          <w:rFonts w:asciiTheme="majorHAnsi" w:hAnsiTheme="majorHAnsi" w:cs="Arial"/>
          <w:b/>
          <w:i w:val="0"/>
          <w:sz w:val="24"/>
        </w:rPr>
        <w:t xml:space="preserve"> </w:t>
      </w:r>
    </w:p>
    <w:p w14:paraId="3286F0C3" w14:textId="6EF6EE9E" w:rsidR="00CA4496" w:rsidRDefault="00A20736" w:rsidP="00A2073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Pr>
          <w:rFonts w:asciiTheme="majorHAnsi" w:hAnsiTheme="majorHAnsi" w:cs="Arial"/>
          <w:b/>
          <w:i w:val="0"/>
          <w:sz w:val="24"/>
        </w:rPr>
        <w:t xml:space="preserve">LICITAÇÃO </w:t>
      </w:r>
      <w:r w:rsidRPr="00A20736">
        <w:rPr>
          <w:rFonts w:asciiTheme="majorHAnsi" w:hAnsiTheme="majorHAnsi" w:cs="Arial"/>
          <w:b/>
          <w:i w:val="0"/>
          <w:sz w:val="24"/>
        </w:rPr>
        <w:t>EXCLUSIV</w:t>
      </w:r>
      <w:r>
        <w:rPr>
          <w:rFonts w:asciiTheme="majorHAnsi" w:hAnsiTheme="majorHAnsi" w:cs="Arial"/>
          <w:b/>
          <w:i w:val="0"/>
          <w:sz w:val="24"/>
        </w:rPr>
        <w:t>A</w:t>
      </w:r>
      <w:r w:rsidR="00CA4496" w:rsidRPr="00EB2B1B">
        <w:rPr>
          <w:rFonts w:asciiTheme="majorHAnsi" w:hAnsiTheme="majorHAnsi" w:cs="Arial"/>
          <w:b/>
          <w:i w:val="0"/>
          <w:sz w:val="24"/>
        </w:rPr>
        <w:t xml:space="preserve"> PARA MICROEMPRESA, EMPRESA DE PEQUENO</w:t>
      </w:r>
      <w:r w:rsidR="00CA4496" w:rsidRPr="004811E7">
        <w:rPr>
          <w:rFonts w:asciiTheme="majorHAnsi" w:hAnsiTheme="majorHAnsi" w:cs="Arial"/>
          <w:b/>
          <w:i w:val="0"/>
          <w:sz w:val="24"/>
        </w:rPr>
        <w:t xml:space="preserve"> PORTE E MICROEMPREENDEDOR INDIVIDUAL – ME/EPP/MEI</w:t>
      </w:r>
      <w:r>
        <w:rPr>
          <w:rFonts w:asciiTheme="majorHAnsi" w:hAnsiTheme="majorHAnsi" w:cs="Arial"/>
          <w:b/>
          <w:i w:val="0"/>
          <w:sz w:val="24"/>
        </w:rPr>
        <w:t xml:space="preserve">, </w:t>
      </w:r>
      <w:r w:rsidRPr="00A20736">
        <w:rPr>
          <w:rFonts w:asciiTheme="majorHAnsi" w:hAnsiTheme="majorHAnsi" w:cs="Arial"/>
          <w:b/>
          <w:i w:val="0"/>
          <w:sz w:val="24"/>
        </w:rPr>
        <w:t>COM PRIORIDADE DE CONTRATAÇÃO REGIONAL</w:t>
      </w:r>
    </w:p>
    <w:p w14:paraId="7DCF296D" w14:textId="77777777" w:rsidR="00CA4496" w:rsidRPr="003B6C6A" w:rsidRDefault="00CA4496" w:rsidP="00CA4496">
      <w:pPr>
        <w:pStyle w:val="Citao"/>
        <w:pBdr>
          <w:top w:val="single" w:sz="4" w:space="0" w:color="1F497D"/>
        </w:pBdr>
        <w:shd w:val="clear" w:color="auto" w:fill="C8CAE7" w:themeFill="text2" w:themeFillTint="33"/>
        <w:tabs>
          <w:tab w:val="center" w:pos="4252"/>
          <w:tab w:val="left" w:pos="5823"/>
        </w:tabs>
        <w:jc w:val="center"/>
        <w:rPr>
          <w:sz w:val="24"/>
        </w:rPr>
      </w:pPr>
      <w:r w:rsidRPr="003B6C6A">
        <w:rPr>
          <w:rFonts w:asciiTheme="majorHAnsi" w:hAnsiTheme="majorHAnsi" w:cs="Arial"/>
          <w:b/>
          <w:i w:val="0"/>
          <w:sz w:val="24"/>
        </w:rPr>
        <w:t>DO TIPO MENOR PREÇO POR</w:t>
      </w:r>
      <w:r>
        <w:rPr>
          <w:rFonts w:asciiTheme="majorHAnsi" w:hAnsiTheme="majorHAnsi" w:cs="Arial"/>
          <w:b/>
          <w:i w:val="0"/>
          <w:sz w:val="24"/>
        </w:rPr>
        <w:t xml:space="preserve"> ITEM</w:t>
      </w:r>
      <w:r w:rsidRPr="003B6C6A">
        <w:rPr>
          <w:sz w:val="24"/>
        </w:rPr>
        <w:t xml:space="preserve"> </w:t>
      </w:r>
    </w:p>
    <w:p w14:paraId="0F752A78" w14:textId="77777777" w:rsidR="00CA4496" w:rsidRPr="003B6C6A" w:rsidRDefault="00CA4496" w:rsidP="00CA4496">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Aplicação Lei nº 14.133/21.</w:t>
      </w:r>
    </w:p>
    <w:p w14:paraId="1CEAF86A" w14:textId="77777777" w:rsidR="00CA4496" w:rsidRDefault="00CA4496" w:rsidP="00CA4496">
      <w:pPr>
        <w:jc w:val="both"/>
        <w:rPr>
          <w:rFonts w:asciiTheme="majorHAnsi" w:hAnsiTheme="majorHAnsi" w:cs="Arial"/>
          <w:sz w:val="22"/>
          <w:szCs w:val="22"/>
        </w:rPr>
      </w:pPr>
    </w:p>
    <w:p w14:paraId="7D48C489" w14:textId="6C9CB918" w:rsidR="00CA4496" w:rsidRDefault="00CA4496" w:rsidP="00CA4496">
      <w:pPr>
        <w:jc w:val="both"/>
        <w:rPr>
          <w:rFonts w:asciiTheme="majorHAnsi" w:hAnsiTheme="majorHAnsi" w:cs="Arial"/>
          <w:color w:val="000000"/>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Pr>
          <w:rFonts w:asciiTheme="majorHAnsi" w:hAnsiTheme="majorHAnsi" w:cs="Arial"/>
          <w:bCs/>
          <w:color w:val="000000"/>
          <w:sz w:val="22"/>
          <w:szCs w:val="22"/>
        </w:rPr>
        <w:t xml:space="preserve">, </w:t>
      </w:r>
      <w:r w:rsidRPr="008B08EE">
        <w:rPr>
          <w:rFonts w:asciiTheme="majorHAnsi" w:hAnsiTheme="majorHAnsi" w:cs="Arial"/>
          <w:bCs/>
          <w:color w:val="000000"/>
          <w:sz w:val="22"/>
          <w:szCs w:val="22"/>
        </w:rPr>
        <w:t xml:space="preserve">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DECRETOS MUNICIPAIS Nº 019/202</w:t>
      </w:r>
      <w:r w:rsidR="00E57547">
        <w:rPr>
          <w:rFonts w:asciiTheme="majorHAnsi" w:hAnsiTheme="majorHAnsi" w:cs="Arial"/>
          <w:color w:val="000000"/>
          <w:sz w:val="22"/>
          <w:szCs w:val="22"/>
        </w:rPr>
        <w:t>4</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 E, AINDA, DE ACORDO COM</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AS CONDIÇÕES ESTABELECIDAS NESTE EDITAL.</w:t>
      </w:r>
    </w:p>
    <w:p w14:paraId="27F6AE81" w14:textId="77777777" w:rsidR="00CA4496" w:rsidRPr="008B08EE" w:rsidRDefault="00CA4496" w:rsidP="00CA4496">
      <w:pPr>
        <w:jc w:val="both"/>
        <w:rPr>
          <w:rStyle w:val="Forte"/>
          <w:rFonts w:asciiTheme="majorHAnsi" w:hAnsiTheme="majorHAnsi" w:cstheme="minorHAnsi"/>
          <w:sz w:val="22"/>
          <w:szCs w:val="22"/>
        </w:rPr>
      </w:pPr>
    </w:p>
    <w:p w14:paraId="3D914143" w14:textId="77777777" w:rsidR="00CA4496" w:rsidRDefault="00CA4496" w:rsidP="00CA4496">
      <w:pPr>
        <w:ind w:right="-2"/>
        <w:jc w:val="both"/>
        <w:rPr>
          <w:rFonts w:asciiTheme="majorHAnsi" w:hAnsiTheme="majorHAnsi" w:cstheme="majorHAnsi"/>
          <w:sz w:val="22"/>
          <w:szCs w:val="22"/>
        </w:rPr>
      </w:pPr>
      <w:r w:rsidRPr="008B08EE">
        <w:rPr>
          <w:rFonts w:asciiTheme="majorHAnsi" w:hAnsiTheme="majorHAnsi" w:cstheme="majorHAnsi"/>
          <w:sz w:val="22"/>
          <w:szCs w:val="22"/>
        </w:rPr>
        <w:t xml:space="preserve">Os trabalhos serão conduzidos por servidor designado, denominado Pregoeiro, mediante a inserção e monitoramento de dados gerados ou transferidos diretamente para a página </w:t>
      </w:r>
      <w:r w:rsidRPr="0066167A">
        <w:rPr>
          <w:rFonts w:asciiTheme="majorHAnsi" w:hAnsiTheme="majorHAnsi" w:cstheme="majorHAnsi"/>
          <w:sz w:val="22"/>
          <w:szCs w:val="22"/>
        </w:rPr>
        <w:t xml:space="preserve">eletrônica </w:t>
      </w:r>
      <w:bookmarkStart w:id="0" w:name="_Hlk145923272"/>
      <w:r w:rsidRPr="0066167A">
        <w:rPr>
          <w:rFonts w:asciiTheme="majorHAnsi" w:hAnsiTheme="majorHAnsi" w:cstheme="majorHAnsi"/>
          <w:sz w:val="22"/>
          <w:szCs w:val="22"/>
        </w:rPr>
        <w:fldChar w:fldCharType="begin"/>
      </w:r>
      <w:r w:rsidRPr="0066167A">
        <w:rPr>
          <w:rFonts w:asciiTheme="majorHAnsi" w:hAnsiTheme="majorHAnsi" w:cstheme="majorHAnsi"/>
          <w:sz w:val="22"/>
          <w:szCs w:val="22"/>
        </w:rPr>
        <w:instrText xml:space="preserve"> HYPERLINK "http://www.bnc.org.br" </w:instrText>
      </w:r>
      <w:r w:rsidRPr="0066167A">
        <w:rPr>
          <w:rFonts w:asciiTheme="majorHAnsi" w:hAnsiTheme="majorHAnsi" w:cstheme="majorHAnsi"/>
          <w:sz w:val="22"/>
          <w:szCs w:val="22"/>
        </w:rPr>
      </w:r>
      <w:r w:rsidRPr="0066167A">
        <w:rPr>
          <w:rFonts w:asciiTheme="majorHAnsi" w:hAnsiTheme="majorHAnsi" w:cstheme="majorHAnsi"/>
          <w:sz w:val="22"/>
          <w:szCs w:val="22"/>
        </w:rPr>
        <w:fldChar w:fldCharType="separate"/>
      </w:r>
      <w:r w:rsidRPr="0066167A">
        <w:rPr>
          <w:rStyle w:val="Hyperlink"/>
          <w:rFonts w:asciiTheme="majorHAnsi" w:hAnsiTheme="majorHAnsi" w:cstheme="majorHAnsi"/>
          <w:sz w:val="22"/>
          <w:szCs w:val="22"/>
        </w:rPr>
        <w:t>www.bnc.org.br</w:t>
      </w:r>
      <w:r w:rsidRPr="0066167A">
        <w:rPr>
          <w:rFonts w:asciiTheme="majorHAnsi" w:hAnsiTheme="majorHAnsi" w:cstheme="majorHAnsi"/>
          <w:sz w:val="22"/>
          <w:szCs w:val="22"/>
        </w:rPr>
        <w:fldChar w:fldCharType="end"/>
      </w:r>
      <w:bookmarkEnd w:id="0"/>
      <w:r w:rsidRPr="0066167A">
        <w:rPr>
          <w:rFonts w:asciiTheme="majorHAnsi" w:hAnsiTheme="majorHAnsi" w:cstheme="majorHAnsi"/>
          <w:sz w:val="22"/>
          <w:szCs w:val="22"/>
        </w:rPr>
        <w:t xml:space="preserve"> . O servidor terá, dentre outras, as seguintes atribuições: coordenar o processo licitatório; receb</w:t>
      </w:r>
      <w:r w:rsidRPr="008B08EE">
        <w:rPr>
          <w:rFonts w:asciiTheme="majorHAnsi" w:hAnsiTheme="majorHAnsi" w:cstheme="majorHAnsi"/>
          <w:sz w:val="22"/>
          <w:szCs w:val="22"/>
        </w:rPr>
        <w:t>er, examinar e decidir as impugnações e consultas ao edital, apoiado pel</w:t>
      </w:r>
      <w:r>
        <w:rPr>
          <w:rFonts w:asciiTheme="majorHAnsi" w:hAnsiTheme="majorHAnsi" w:cstheme="majorHAnsi"/>
          <w:sz w:val="22"/>
          <w:szCs w:val="22"/>
        </w:rPr>
        <w:t>a</w:t>
      </w:r>
      <w:r w:rsidRPr="008B08EE">
        <w:rPr>
          <w:rFonts w:asciiTheme="majorHAnsi" w:hAnsiTheme="majorHAnsi" w:cstheme="majorHAnsi"/>
          <w:sz w:val="22"/>
          <w:szCs w:val="22"/>
        </w:rPr>
        <w:t xml:space="preserve"> </w:t>
      </w:r>
      <w:r>
        <w:rPr>
          <w:rFonts w:asciiTheme="majorHAnsi" w:hAnsiTheme="majorHAnsi" w:cstheme="majorHAnsi"/>
          <w:sz w:val="22"/>
          <w:szCs w:val="22"/>
        </w:rPr>
        <w:t>sua equipe</w:t>
      </w:r>
      <w:r w:rsidRPr="008B08EE">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Pr>
          <w:rFonts w:asciiTheme="majorHAnsi" w:hAnsiTheme="majorHAnsi" w:cstheme="majorHAnsi"/>
          <w:sz w:val="22"/>
          <w:szCs w:val="22"/>
        </w:rPr>
        <w:t xml:space="preserve"> pela adjudicação</w:t>
      </w:r>
      <w:r w:rsidRPr="008B08EE">
        <w:rPr>
          <w:rFonts w:asciiTheme="majorHAnsi" w:hAnsiTheme="majorHAnsi" w:cstheme="majorHAnsi"/>
          <w:sz w:val="22"/>
          <w:szCs w:val="22"/>
        </w:rPr>
        <w:t xml:space="preserve"> e propor a homologação.</w:t>
      </w:r>
    </w:p>
    <w:p w14:paraId="08817C3D" w14:textId="77777777" w:rsidR="00CA4496" w:rsidRDefault="00CA4496" w:rsidP="00CA4496">
      <w:pPr>
        <w:ind w:right="-2"/>
        <w:jc w:val="both"/>
        <w:rPr>
          <w:rFonts w:asciiTheme="majorHAnsi" w:hAnsiTheme="majorHAnsi" w:cstheme="majorHAnsi"/>
          <w:sz w:val="22"/>
          <w:szCs w:val="22"/>
        </w:rPr>
      </w:pPr>
    </w:p>
    <w:p w14:paraId="6A87DBEA" w14:textId="77777777" w:rsidR="00CA4496" w:rsidRPr="007F5CD7" w:rsidRDefault="00CA4496" w:rsidP="00CA4496">
      <w:pPr>
        <w:ind w:right="-2"/>
        <w:jc w:val="both"/>
        <w:rPr>
          <w:rFonts w:asciiTheme="majorHAnsi" w:hAnsiTheme="majorHAnsi" w:cstheme="majorHAnsi"/>
          <w:sz w:val="22"/>
          <w:szCs w:val="22"/>
        </w:rPr>
      </w:pPr>
      <w:bookmarkStart w:id="1" w:name="_Hlk146810845"/>
      <w:r w:rsidRPr="007F5CD7">
        <w:rPr>
          <w:rFonts w:asciiTheme="majorHAnsi" w:hAnsiTheme="majorHAnsi" w:cstheme="majorHAnsi"/>
          <w:sz w:val="22"/>
          <w:szCs w:val="22"/>
        </w:rPr>
        <w:t>Serão observados os seguintes horários e datas para os procedimentos que seguem:</w:t>
      </w:r>
    </w:p>
    <w:bookmarkEnd w:id="1"/>
    <w:p w14:paraId="26A2643F" w14:textId="77777777" w:rsidR="009B64D0" w:rsidRPr="009B64D0" w:rsidRDefault="009B64D0" w:rsidP="009B64D0">
      <w:pPr>
        <w:ind w:right="-2"/>
        <w:jc w:val="both"/>
        <w:rPr>
          <w:rFonts w:asciiTheme="majorHAnsi" w:hAnsiTheme="majorHAnsi" w:cstheme="majorHAnsi"/>
          <w:b/>
          <w:bCs/>
          <w:sz w:val="22"/>
          <w:szCs w:val="22"/>
        </w:rPr>
      </w:pPr>
      <w:r w:rsidRPr="009B64D0">
        <w:rPr>
          <w:rFonts w:asciiTheme="majorHAnsi" w:hAnsiTheme="majorHAnsi" w:cstheme="majorHAnsi"/>
          <w:b/>
          <w:bCs/>
          <w:sz w:val="22"/>
          <w:szCs w:val="22"/>
        </w:rPr>
        <w:t>Início das Propostas: Das 08:30h do dia 02/10/2024, até às 08:30h do dia 16/10/2024.</w:t>
      </w:r>
    </w:p>
    <w:p w14:paraId="3EEC7B36" w14:textId="77777777" w:rsidR="009B64D0" w:rsidRPr="009B64D0" w:rsidRDefault="009B64D0" w:rsidP="009B64D0">
      <w:pPr>
        <w:ind w:right="-2"/>
        <w:jc w:val="both"/>
        <w:rPr>
          <w:rFonts w:asciiTheme="majorHAnsi" w:hAnsiTheme="majorHAnsi" w:cstheme="majorHAnsi"/>
          <w:b/>
          <w:bCs/>
          <w:sz w:val="22"/>
          <w:szCs w:val="22"/>
        </w:rPr>
      </w:pPr>
      <w:r w:rsidRPr="009B64D0">
        <w:rPr>
          <w:rFonts w:asciiTheme="majorHAnsi" w:hAnsiTheme="majorHAnsi" w:cstheme="majorHAnsi"/>
          <w:b/>
          <w:bCs/>
          <w:sz w:val="22"/>
          <w:szCs w:val="22"/>
        </w:rPr>
        <w:t>Data e hora limite para Impugnação/Esclarecimento: dia 11/10/2024.</w:t>
      </w:r>
    </w:p>
    <w:p w14:paraId="113F948C" w14:textId="77777777" w:rsidR="009B64D0" w:rsidRPr="009B64D0" w:rsidRDefault="009B64D0" w:rsidP="009B64D0">
      <w:pPr>
        <w:ind w:right="-2"/>
        <w:jc w:val="both"/>
        <w:rPr>
          <w:rFonts w:asciiTheme="majorHAnsi" w:hAnsiTheme="majorHAnsi" w:cstheme="majorHAnsi"/>
          <w:sz w:val="22"/>
          <w:szCs w:val="22"/>
        </w:rPr>
      </w:pPr>
      <w:r w:rsidRPr="009B64D0">
        <w:rPr>
          <w:rFonts w:asciiTheme="majorHAnsi" w:hAnsiTheme="majorHAnsi" w:cstheme="majorHAnsi"/>
          <w:b/>
          <w:bCs/>
          <w:sz w:val="22"/>
          <w:szCs w:val="22"/>
        </w:rPr>
        <w:t>Abertura das Propostas: Às 08:31h do dia 16/10/2024.</w:t>
      </w:r>
    </w:p>
    <w:p w14:paraId="4F326EBD" w14:textId="77777777" w:rsidR="009B64D0" w:rsidRPr="009B64D0" w:rsidRDefault="009B64D0" w:rsidP="009B64D0">
      <w:pPr>
        <w:jc w:val="both"/>
        <w:rPr>
          <w:rFonts w:asciiTheme="majorHAnsi" w:hAnsiTheme="majorHAnsi"/>
          <w:color w:val="000080"/>
          <w:sz w:val="22"/>
          <w:szCs w:val="22"/>
          <w:u w:val="single"/>
        </w:rPr>
      </w:pPr>
      <w:r w:rsidRPr="009B64D0">
        <w:rPr>
          <w:rFonts w:asciiTheme="majorHAnsi" w:hAnsiTheme="majorHAnsi" w:cstheme="majorHAnsi"/>
          <w:b/>
          <w:bCs/>
          <w:sz w:val="22"/>
          <w:szCs w:val="22"/>
        </w:rPr>
        <w:t xml:space="preserve">Início da Sessão de Disputa de Lances: Às 9:00h do dia 09/10/2024 no site </w:t>
      </w:r>
      <w:r w:rsidRPr="009B64D0">
        <w:rPr>
          <w:b/>
          <w:bCs/>
          <w:sz w:val="22"/>
          <w:szCs w:val="22"/>
        </w:rPr>
        <w:t>BNC – BOLSA NACIONAL DE COMPRAS</w:t>
      </w:r>
      <w:r w:rsidRPr="009B64D0">
        <w:rPr>
          <w:sz w:val="22"/>
          <w:szCs w:val="22"/>
        </w:rPr>
        <w:t xml:space="preserve"> ( </w:t>
      </w:r>
      <w:hyperlink r:id="rId15" w:history="1">
        <w:r w:rsidRPr="009B64D0">
          <w:rPr>
            <w:rStyle w:val="Hyperlink"/>
            <w:sz w:val="22"/>
            <w:szCs w:val="22"/>
          </w:rPr>
          <w:t>www.bnc.org.br</w:t>
        </w:r>
      </w:hyperlink>
      <w:r w:rsidRPr="009B64D0">
        <w:rPr>
          <w:sz w:val="22"/>
          <w:szCs w:val="22"/>
        </w:rPr>
        <w:t xml:space="preserve"> )</w:t>
      </w:r>
      <w:r w:rsidRPr="009B64D0">
        <w:rPr>
          <w:rFonts w:asciiTheme="majorHAnsi" w:hAnsiTheme="majorHAnsi" w:cstheme="majorHAnsi"/>
          <w:b/>
          <w:bCs/>
          <w:sz w:val="22"/>
          <w:szCs w:val="22"/>
        </w:rPr>
        <w:t>, horário de Brasília - DF</w:t>
      </w:r>
    </w:p>
    <w:p w14:paraId="4E7EE562" w14:textId="5CCF251F" w:rsidR="006606FA" w:rsidRDefault="009B64D0" w:rsidP="009B64D0">
      <w:pPr>
        <w:ind w:right="-2"/>
        <w:jc w:val="both"/>
        <w:rPr>
          <w:rFonts w:asciiTheme="majorHAnsi" w:hAnsiTheme="majorHAnsi" w:cstheme="majorHAnsi"/>
          <w:b/>
          <w:bCs/>
          <w:sz w:val="22"/>
          <w:szCs w:val="22"/>
        </w:rPr>
      </w:pPr>
      <w:r w:rsidRPr="009B64D0">
        <w:rPr>
          <w:rFonts w:asciiTheme="majorHAnsi" w:hAnsiTheme="majorHAnsi" w:cstheme="majorHAnsi"/>
          <w:b/>
          <w:bCs/>
          <w:sz w:val="22"/>
          <w:szCs w:val="22"/>
        </w:rPr>
        <w:t>Modo de Disputa: Aberto</w:t>
      </w:r>
    </w:p>
    <w:p w14:paraId="13416D8E" w14:textId="77777777" w:rsidR="00CA4496" w:rsidRDefault="00CA4496" w:rsidP="00CA4496">
      <w:pPr>
        <w:ind w:right="-2"/>
        <w:jc w:val="both"/>
        <w:rPr>
          <w:rFonts w:asciiTheme="majorHAnsi" w:hAnsiTheme="majorHAnsi" w:cstheme="majorHAnsi"/>
          <w:b/>
          <w:bCs/>
          <w:sz w:val="22"/>
          <w:szCs w:val="22"/>
        </w:rPr>
      </w:pPr>
    </w:p>
    <w:p w14:paraId="501492A3" w14:textId="77777777" w:rsidR="00CA4496" w:rsidRPr="007F5CD7" w:rsidRDefault="00CA4496" w:rsidP="00CA4496">
      <w:pPr>
        <w:ind w:right="-2"/>
        <w:jc w:val="both"/>
        <w:rPr>
          <w:rFonts w:asciiTheme="majorHAnsi" w:hAnsiTheme="majorHAnsi" w:cstheme="majorHAnsi"/>
          <w:b/>
          <w:bCs/>
          <w:sz w:val="22"/>
          <w:szCs w:val="22"/>
        </w:rPr>
      </w:pPr>
      <w:r w:rsidRPr="0039298C">
        <w:rPr>
          <w:rFonts w:asciiTheme="majorHAnsi" w:hAnsiTheme="majorHAnsi" w:cstheme="majorHAnsi"/>
          <w:b/>
          <w:bCs/>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8B08EE" w:rsidRDefault="001C69E1" w:rsidP="008B08EE">
      <w:pPr>
        <w:tabs>
          <w:tab w:val="left" w:pos="6570"/>
        </w:tabs>
        <w:jc w:val="both"/>
        <w:rPr>
          <w:rStyle w:val="Forte"/>
          <w:rFonts w:asciiTheme="majorHAnsi" w:hAnsiTheme="majorHAnsi" w:cstheme="minorHAnsi"/>
          <w:b w:val="0"/>
          <w:sz w:val="22"/>
          <w:szCs w:val="22"/>
        </w:rPr>
      </w:pPr>
    </w:p>
    <w:p w14:paraId="52FC89D0" w14:textId="77777777" w:rsidR="00964299" w:rsidRPr="008B08EE"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OBJETO</w:t>
      </w:r>
      <w:r w:rsidR="004F45CB" w:rsidRPr="008B08EE">
        <w:rPr>
          <w:rFonts w:asciiTheme="majorHAnsi" w:hAnsiTheme="majorHAnsi" w:cs="Arial"/>
          <w:sz w:val="22"/>
          <w:szCs w:val="22"/>
        </w:rPr>
        <w:t>.</w:t>
      </w:r>
    </w:p>
    <w:p w14:paraId="3D3FDD0F" w14:textId="77777777" w:rsidR="002939EE" w:rsidRPr="002939EE" w:rsidRDefault="002939EE" w:rsidP="002939EE">
      <w:pPr>
        <w:autoSpaceDE w:val="0"/>
        <w:autoSpaceDN w:val="0"/>
        <w:adjustRightInd w:val="0"/>
        <w:rPr>
          <w:rFonts w:ascii="Calibri" w:hAnsi="Calibri" w:cs="Calibri"/>
          <w:color w:val="000000"/>
          <w:lang w:eastAsia="en-US"/>
        </w:rPr>
      </w:pPr>
    </w:p>
    <w:p w14:paraId="6BA46B69" w14:textId="1DB98AB7" w:rsidR="005F695A" w:rsidRPr="005F695A" w:rsidRDefault="002939EE" w:rsidP="005F695A">
      <w:pPr>
        <w:numPr>
          <w:ilvl w:val="1"/>
          <w:numId w:val="1"/>
        </w:numPr>
        <w:tabs>
          <w:tab w:val="left" w:pos="426"/>
        </w:tabs>
        <w:ind w:left="0" w:firstLine="0"/>
        <w:jc w:val="both"/>
        <w:rPr>
          <w:rFonts w:asciiTheme="majorHAnsi" w:hAnsiTheme="majorHAnsi" w:cstheme="majorHAnsi"/>
          <w:b/>
          <w:color w:val="000000"/>
          <w:sz w:val="22"/>
          <w:szCs w:val="22"/>
        </w:rPr>
      </w:pPr>
      <w:r w:rsidRPr="002939EE">
        <w:rPr>
          <w:rFonts w:ascii="Calibri" w:hAnsi="Calibri" w:cs="Calibri"/>
          <w:color w:val="000000"/>
          <w:lang w:eastAsia="en-US"/>
        </w:rPr>
        <w:t xml:space="preserve"> </w:t>
      </w:r>
      <w:r w:rsidR="00470DCF" w:rsidRPr="00CA4496">
        <w:rPr>
          <w:rFonts w:asciiTheme="majorHAnsi" w:hAnsiTheme="majorHAnsi" w:cstheme="majorHAnsi"/>
          <w:sz w:val="22"/>
          <w:szCs w:val="22"/>
        </w:rPr>
        <w:t xml:space="preserve">A presente licitação tem por objeto o </w:t>
      </w:r>
      <w:r w:rsidR="005F695A" w:rsidRPr="005F695A">
        <w:rPr>
          <w:rFonts w:asciiTheme="majorHAnsi" w:hAnsiTheme="majorHAnsi" w:cstheme="majorHAnsi"/>
          <w:sz w:val="22"/>
          <w:szCs w:val="22"/>
        </w:rPr>
        <w:t>Registro de Preços Para Aquisição Parcelada e Eventual de Materiais de Construção, Ferramentas e Acessórios Elétricos para Manutenção dos Bens Imóveis em Atendimento as Necessidades das Secretarias e Divisões do Município de Esperança Nova/PR</w:t>
      </w:r>
      <w:r w:rsidR="00964299" w:rsidRPr="00252C8D">
        <w:rPr>
          <w:rFonts w:asciiTheme="majorHAnsi" w:hAnsiTheme="majorHAnsi" w:cstheme="majorHAnsi"/>
          <w:color w:val="000000"/>
          <w:sz w:val="22"/>
          <w:szCs w:val="22"/>
        </w:rPr>
        <w:t>.</w:t>
      </w:r>
    </w:p>
    <w:p w14:paraId="720B53C9" w14:textId="77777777" w:rsidR="005F695A" w:rsidRDefault="005F695A" w:rsidP="005F695A">
      <w:pPr>
        <w:tabs>
          <w:tab w:val="left" w:pos="426"/>
        </w:tabs>
        <w:jc w:val="both"/>
        <w:rPr>
          <w:rFonts w:asciiTheme="majorHAnsi" w:hAnsiTheme="majorHAnsi" w:cstheme="majorHAnsi"/>
          <w:b/>
          <w:color w:val="000000"/>
          <w:sz w:val="22"/>
          <w:szCs w:val="22"/>
        </w:rPr>
      </w:pPr>
    </w:p>
    <w:p w14:paraId="7B12C324" w14:textId="77777777" w:rsidR="005F695A" w:rsidRDefault="005F695A" w:rsidP="005F695A">
      <w:pPr>
        <w:numPr>
          <w:ilvl w:val="1"/>
          <w:numId w:val="1"/>
        </w:numPr>
        <w:tabs>
          <w:tab w:val="left" w:pos="426"/>
        </w:tabs>
        <w:ind w:left="0" w:firstLine="0"/>
        <w:jc w:val="both"/>
        <w:rPr>
          <w:rFonts w:asciiTheme="majorHAnsi" w:hAnsiTheme="majorHAnsi" w:cstheme="majorHAnsi"/>
          <w:b/>
          <w:color w:val="000000"/>
          <w:sz w:val="22"/>
          <w:szCs w:val="22"/>
        </w:rPr>
      </w:pPr>
      <w:r w:rsidRPr="005F695A">
        <w:rPr>
          <w:rFonts w:asciiTheme="majorHAnsi" w:hAnsiTheme="majorHAnsi" w:cstheme="majorHAnsi"/>
          <w:b/>
          <w:color w:val="000000"/>
          <w:sz w:val="22"/>
          <w:szCs w:val="22"/>
        </w:rPr>
        <w:t>LICITAÇÃO EXCLUSIVA PARA ME, EPP, MEI, com prioridade de contratação regional.</w:t>
      </w:r>
    </w:p>
    <w:p w14:paraId="1A76BEEE" w14:textId="58875E2B" w:rsidR="005F695A" w:rsidRPr="005F695A" w:rsidRDefault="005F695A" w:rsidP="005F695A">
      <w:pPr>
        <w:numPr>
          <w:ilvl w:val="1"/>
          <w:numId w:val="1"/>
        </w:numPr>
        <w:tabs>
          <w:tab w:val="left" w:pos="426"/>
        </w:tabs>
        <w:ind w:left="0" w:firstLine="0"/>
        <w:jc w:val="both"/>
        <w:rPr>
          <w:rFonts w:asciiTheme="majorHAnsi" w:hAnsiTheme="majorHAnsi" w:cstheme="majorHAnsi"/>
          <w:b/>
          <w:color w:val="000000"/>
          <w:sz w:val="22"/>
          <w:szCs w:val="22"/>
        </w:rPr>
      </w:pPr>
      <w:r w:rsidRPr="005F695A">
        <w:rPr>
          <w:rFonts w:asciiTheme="majorHAnsi" w:hAnsiTheme="majorHAnsi" w:cstheme="majorHAnsi"/>
          <w:bCs/>
          <w:color w:val="000000"/>
          <w:sz w:val="22"/>
          <w:szCs w:val="22"/>
        </w:rPr>
        <w:lastRenderedPageBreak/>
        <w:t>Verificou-se que há fornecedores enquadrados como microempresa e empresa de pequeno porte capazes de cumprir as exigências estabelecidas no instrumento convocatório, desta forma deverá cumprir com a Lei Complementar nº 123/2006.</w:t>
      </w:r>
    </w:p>
    <w:p w14:paraId="5C3469D1" w14:textId="77777777" w:rsidR="005F695A" w:rsidRDefault="005F695A" w:rsidP="005F695A">
      <w:pPr>
        <w:tabs>
          <w:tab w:val="left" w:pos="426"/>
        </w:tabs>
        <w:jc w:val="both"/>
        <w:rPr>
          <w:rFonts w:asciiTheme="majorHAnsi" w:hAnsiTheme="majorHAnsi" w:cstheme="majorHAnsi"/>
          <w:b/>
          <w:color w:val="000000"/>
          <w:sz w:val="22"/>
          <w:szCs w:val="22"/>
        </w:rPr>
      </w:pPr>
    </w:p>
    <w:p w14:paraId="35019354" w14:textId="1BEF1053" w:rsidR="005F695A" w:rsidRDefault="005F695A" w:rsidP="00B05674">
      <w:pPr>
        <w:numPr>
          <w:ilvl w:val="1"/>
          <w:numId w:val="1"/>
        </w:numPr>
        <w:tabs>
          <w:tab w:val="left" w:pos="426"/>
        </w:tabs>
        <w:ind w:left="0" w:firstLine="0"/>
        <w:jc w:val="both"/>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 xml:space="preserve">Além disso, a este processo sugere-se que seja aplicado a prioridade local/regional conforme </w:t>
      </w:r>
      <w:r w:rsidR="00127C0B" w:rsidRPr="00127C0B">
        <w:rPr>
          <w:rFonts w:asciiTheme="majorHAnsi" w:hAnsiTheme="majorHAnsi" w:cstheme="majorHAnsi"/>
          <w:bCs/>
          <w:color w:val="000000"/>
          <w:sz w:val="22"/>
          <w:szCs w:val="22"/>
        </w:rPr>
        <w:t>Lei Municipal nº 407/2009</w:t>
      </w:r>
      <w:r w:rsidRPr="005F695A">
        <w:rPr>
          <w:rFonts w:asciiTheme="majorHAnsi" w:hAnsiTheme="majorHAnsi" w:cstheme="majorHAnsi"/>
          <w:bCs/>
          <w:color w:val="000000"/>
          <w:sz w:val="22"/>
          <w:szCs w:val="22"/>
        </w:rPr>
        <w:t xml:space="preserve"> prevê a possibilidade de licitação EXCLUSIVA para ME/EPP/MEI, com base na pesquisa de preços e históricos de compras do mesmo objeto, onde é possível constar que há mínimo 3 (três) microempresas e empresas de pequeno porte regional competitivas, capazes de atender a este objeto. Além de que, o referido benefício não causa prejuízo ao conjunto ou complexo do objeto a ser contratado.</w:t>
      </w:r>
    </w:p>
    <w:p w14:paraId="2F42A9A7" w14:textId="77777777" w:rsidR="005F695A" w:rsidRDefault="005F695A" w:rsidP="005F695A">
      <w:pPr>
        <w:tabs>
          <w:tab w:val="left" w:pos="426"/>
        </w:tabs>
        <w:jc w:val="both"/>
        <w:rPr>
          <w:rFonts w:asciiTheme="majorHAnsi" w:hAnsiTheme="majorHAnsi" w:cstheme="majorHAnsi"/>
          <w:bCs/>
          <w:color w:val="000000"/>
          <w:sz w:val="22"/>
          <w:szCs w:val="22"/>
        </w:rPr>
      </w:pPr>
    </w:p>
    <w:p w14:paraId="00BCE7AC" w14:textId="6A105D2A" w:rsidR="005F695A" w:rsidRDefault="005F695A" w:rsidP="00A24E32">
      <w:pPr>
        <w:numPr>
          <w:ilvl w:val="1"/>
          <w:numId w:val="1"/>
        </w:numPr>
        <w:tabs>
          <w:tab w:val="left" w:pos="426"/>
        </w:tabs>
        <w:ind w:left="0" w:firstLine="0"/>
        <w:jc w:val="both"/>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Este benefício não impede a participação de empresas de outras localidades.</w:t>
      </w:r>
    </w:p>
    <w:p w14:paraId="10D3107E" w14:textId="77777777" w:rsidR="005F695A" w:rsidRDefault="005F695A" w:rsidP="005F695A">
      <w:pPr>
        <w:tabs>
          <w:tab w:val="left" w:pos="426"/>
        </w:tabs>
        <w:jc w:val="both"/>
        <w:rPr>
          <w:rFonts w:asciiTheme="majorHAnsi" w:hAnsiTheme="majorHAnsi" w:cstheme="majorHAnsi"/>
          <w:bCs/>
          <w:color w:val="000000"/>
          <w:sz w:val="22"/>
          <w:szCs w:val="22"/>
        </w:rPr>
      </w:pPr>
    </w:p>
    <w:p w14:paraId="2C8D4D88" w14:textId="43E42B41" w:rsidR="005F695A" w:rsidRDefault="005F695A" w:rsidP="005F695A">
      <w:pPr>
        <w:numPr>
          <w:ilvl w:val="1"/>
          <w:numId w:val="1"/>
        </w:numPr>
        <w:tabs>
          <w:tab w:val="left" w:pos="426"/>
        </w:tabs>
        <w:ind w:left="0" w:firstLine="0"/>
        <w:jc w:val="both"/>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 xml:space="preserve"> Na situação em que as ofertas apresentadas pelas microempresas ou empresas de pequeno porte sediadas </w:t>
      </w:r>
      <w:r w:rsidRPr="005F695A">
        <w:rPr>
          <w:rFonts w:asciiTheme="majorHAnsi" w:hAnsiTheme="majorHAnsi" w:cstheme="majorHAnsi"/>
          <w:b/>
          <w:color w:val="000000"/>
          <w:sz w:val="22"/>
          <w:szCs w:val="22"/>
        </w:rPr>
        <w:t>LOCAL ou REGIONALMENTE sejam iguais ou até 10% (dez por cento) superiores ao menor preço válido</w:t>
      </w:r>
      <w:r w:rsidRPr="005F695A">
        <w:rPr>
          <w:rFonts w:asciiTheme="majorHAnsi" w:hAnsiTheme="majorHAnsi" w:cstheme="majorHAnsi"/>
          <w:bCs/>
          <w:color w:val="000000"/>
          <w:sz w:val="22"/>
          <w:szCs w:val="22"/>
        </w:rPr>
        <w:t>.</w:t>
      </w:r>
    </w:p>
    <w:p w14:paraId="235C3614" w14:textId="77777777" w:rsidR="005F695A" w:rsidRDefault="005F695A" w:rsidP="005F695A">
      <w:pPr>
        <w:tabs>
          <w:tab w:val="left" w:pos="426"/>
        </w:tabs>
        <w:jc w:val="both"/>
        <w:rPr>
          <w:rFonts w:asciiTheme="majorHAnsi" w:hAnsiTheme="majorHAnsi" w:cstheme="majorHAnsi"/>
          <w:bCs/>
          <w:color w:val="000000"/>
          <w:sz w:val="22"/>
          <w:szCs w:val="22"/>
        </w:rPr>
      </w:pPr>
    </w:p>
    <w:p w14:paraId="61939EEF" w14:textId="774532D4" w:rsidR="005F695A" w:rsidRDefault="005F695A" w:rsidP="005F695A">
      <w:pPr>
        <w:numPr>
          <w:ilvl w:val="1"/>
          <w:numId w:val="1"/>
        </w:numPr>
        <w:tabs>
          <w:tab w:val="left" w:pos="426"/>
        </w:tabs>
        <w:ind w:left="0" w:firstLine="0"/>
        <w:jc w:val="both"/>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A microempresa ou empresa de pequeno porte sediada local ou regionalmente poderá ser contratada sendo pago até 10 % (dez por cento) a mais do melhor preço válido, desde que este valor seja compatível com a realidade do mercado.</w:t>
      </w:r>
    </w:p>
    <w:p w14:paraId="34BBE075" w14:textId="77777777" w:rsidR="005F695A" w:rsidRDefault="005F695A" w:rsidP="005F695A">
      <w:pPr>
        <w:tabs>
          <w:tab w:val="left" w:pos="426"/>
        </w:tabs>
        <w:jc w:val="both"/>
        <w:rPr>
          <w:rFonts w:asciiTheme="majorHAnsi" w:hAnsiTheme="majorHAnsi" w:cstheme="majorHAnsi"/>
          <w:bCs/>
          <w:color w:val="000000"/>
          <w:sz w:val="22"/>
          <w:szCs w:val="22"/>
        </w:rPr>
      </w:pPr>
    </w:p>
    <w:p w14:paraId="7AE3DEB4" w14:textId="78746ECD" w:rsidR="005F695A" w:rsidRDefault="005F695A" w:rsidP="005F695A">
      <w:pPr>
        <w:numPr>
          <w:ilvl w:val="1"/>
          <w:numId w:val="1"/>
        </w:numPr>
        <w:tabs>
          <w:tab w:val="left" w:pos="426"/>
        </w:tabs>
        <w:ind w:left="0" w:firstLine="0"/>
        <w:jc w:val="both"/>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 xml:space="preserve">Os benefícios referidos no item </w:t>
      </w:r>
      <w:r>
        <w:rPr>
          <w:rFonts w:asciiTheme="majorHAnsi" w:hAnsiTheme="majorHAnsi" w:cstheme="majorHAnsi"/>
          <w:bCs/>
          <w:color w:val="000000"/>
          <w:sz w:val="22"/>
          <w:szCs w:val="22"/>
        </w:rPr>
        <w:t>1.7</w:t>
      </w:r>
      <w:r w:rsidRPr="005F695A">
        <w:rPr>
          <w:rFonts w:asciiTheme="majorHAnsi" w:hAnsiTheme="majorHAnsi" w:cstheme="majorHAnsi"/>
          <w:bCs/>
          <w:color w:val="000000"/>
          <w:sz w:val="22"/>
          <w:szCs w:val="22"/>
        </w:rPr>
        <w:t xml:space="preserve"> serão aplicados prioritariamente às licitantes microempresas e empresas de pequeno porte sediadas em âmbito local e posteriormente às sediadas em âmbito regional, </w:t>
      </w:r>
      <w:r w:rsidR="00127C0B" w:rsidRPr="00127C0B">
        <w:rPr>
          <w:rFonts w:asciiTheme="majorHAnsi" w:hAnsiTheme="majorHAnsi" w:cstheme="majorHAnsi"/>
          <w:bCs/>
          <w:color w:val="000000"/>
          <w:sz w:val="22"/>
          <w:szCs w:val="22"/>
        </w:rPr>
        <w:t>Lei Municipal nº 407/2009</w:t>
      </w:r>
      <w:r w:rsidR="00127C0B">
        <w:rPr>
          <w:rFonts w:asciiTheme="majorHAnsi" w:hAnsiTheme="majorHAnsi" w:cstheme="majorHAnsi"/>
          <w:bCs/>
          <w:color w:val="000000"/>
          <w:sz w:val="22"/>
          <w:szCs w:val="22"/>
        </w:rPr>
        <w:t xml:space="preserve"> </w:t>
      </w:r>
      <w:r w:rsidRPr="005F695A">
        <w:rPr>
          <w:rFonts w:asciiTheme="majorHAnsi" w:hAnsiTheme="majorHAnsi" w:cstheme="majorHAnsi"/>
          <w:bCs/>
          <w:color w:val="000000"/>
          <w:sz w:val="22"/>
          <w:szCs w:val="22"/>
        </w:rPr>
        <w:t>prevê a possibilidade de licitação EXCLUSIVA para ME/EPP/MEI.</w:t>
      </w:r>
    </w:p>
    <w:p w14:paraId="3F7472BA" w14:textId="77777777" w:rsidR="005F695A" w:rsidRDefault="005F695A" w:rsidP="005F695A">
      <w:pPr>
        <w:tabs>
          <w:tab w:val="left" w:pos="426"/>
        </w:tabs>
        <w:jc w:val="both"/>
        <w:rPr>
          <w:rFonts w:asciiTheme="majorHAnsi" w:hAnsiTheme="majorHAnsi" w:cstheme="majorHAnsi"/>
          <w:bCs/>
          <w:color w:val="000000"/>
          <w:sz w:val="22"/>
          <w:szCs w:val="22"/>
        </w:rPr>
      </w:pPr>
    </w:p>
    <w:p w14:paraId="42EB9A76" w14:textId="2C07F0F1" w:rsidR="005F695A" w:rsidRPr="005F695A" w:rsidRDefault="005F695A" w:rsidP="005F695A">
      <w:pPr>
        <w:numPr>
          <w:ilvl w:val="1"/>
          <w:numId w:val="1"/>
        </w:numPr>
        <w:tabs>
          <w:tab w:val="left" w:pos="426"/>
        </w:tabs>
        <w:ind w:left="0" w:firstLine="0"/>
        <w:jc w:val="both"/>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Para fins de aplicação do dispositivo contido no item 1.7, considera-se:</w:t>
      </w:r>
    </w:p>
    <w:p w14:paraId="3B3B4ECD" w14:textId="67E9C0AA" w:rsidR="005F695A" w:rsidRDefault="005F695A" w:rsidP="005F695A">
      <w:pPr>
        <w:pStyle w:val="Nvel3"/>
        <w:ind w:left="0" w:firstLine="0"/>
        <w:rPr>
          <w:color w:val="auto"/>
        </w:rPr>
      </w:pPr>
      <w:r w:rsidRPr="005F695A">
        <w:rPr>
          <w:color w:val="auto"/>
        </w:rPr>
        <w:t xml:space="preserve">Âmbito Local: limites geográficos do município de </w:t>
      </w:r>
      <w:r>
        <w:rPr>
          <w:color w:val="auto"/>
        </w:rPr>
        <w:t>Esperança Nova</w:t>
      </w:r>
    </w:p>
    <w:p w14:paraId="4FA5F56D" w14:textId="77777777" w:rsidR="00127C0B" w:rsidRDefault="005F695A" w:rsidP="005F695A">
      <w:pPr>
        <w:pStyle w:val="Nvel3"/>
        <w:ind w:left="0" w:firstLine="0"/>
        <w:rPr>
          <w:rFonts w:asciiTheme="majorHAnsi" w:hAnsiTheme="majorHAnsi" w:cstheme="majorHAnsi"/>
          <w:bCs/>
          <w:color w:val="000000"/>
          <w:sz w:val="22"/>
          <w:szCs w:val="22"/>
        </w:rPr>
      </w:pPr>
      <w:r w:rsidRPr="00127C0B">
        <w:rPr>
          <w:color w:val="auto"/>
        </w:rPr>
        <w:t xml:space="preserve">Âmbito Regional: Cidades que compõe o Território NOROESTE (território arenito Caiuá, costa noroeste, médio noroeste, centro ocidental e terra roxa) conforme </w:t>
      </w:r>
      <w:r w:rsidRPr="005F695A">
        <w:rPr>
          <w:rFonts w:asciiTheme="majorHAnsi" w:hAnsiTheme="majorHAnsi" w:cstheme="majorHAnsi"/>
          <w:bCs/>
          <w:color w:val="000000"/>
          <w:sz w:val="22"/>
          <w:szCs w:val="22"/>
        </w:rPr>
        <w:t xml:space="preserve">(http:/lwww.mpeparanaense.pr.gov.br/FOPEME/Pagina/Territorios-do-Noroeste-do-Estado): </w:t>
      </w:r>
    </w:p>
    <w:p w14:paraId="21A34CC1" w14:textId="2CC53FE0" w:rsidR="005F695A" w:rsidRPr="005F695A" w:rsidRDefault="005F695A" w:rsidP="005F695A">
      <w:pPr>
        <w:pStyle w:val="Nvel3"/>
        <w:ind w:left="0" w:firstLine="0"/>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 xml:space="preserve">Compreendem a Microrregião Geográfica de Umuarama as cidades de Altônia, Alto Paraíso, Alto Piquiri, Brasilândia do Sul, Cafezal do Sul, Cruzeiro do Oeste, </w:t>
      </w:r>
      <w:proofErr w:type="spellStart"/>
      <w:r w:rsidRPr="005F695A">
        <w:rPr>
          <w:rFonts w:asciiTheme="majorHAnsi" w:hAnsiTheme="majorHAnsi" w:cstheme="majorHAnsi"/>
          <w:bCs/>
          <w:color w:val="000000"/>
          <w:sz w:val="22"/>
          <w:szCs w:val="22"/>
        </w:rPr>
        <w:t>Douradina</w:t>
      </w:r>
      <w:proofErr w:type="spellEnd"/>
      <w:r w:rsidRPr="005F695A">
        <w:rPr>
          <w:rFonts w:asciiTheme="majorHAnsi" w:hAnsiTheme="majorHAnsi" w:cstheme="majorHAnsi"/>
          <w:bCs/>
          <w:color w:val="000000"/>
          <w:sz w:val="22"/>
          <w:szCs w:val="22"/>
        </w:rPr>
        <w:t xml:space="preserve">, Esperança Nova, Francisco Alves, Icaraíma, Iporã, </w:t>
      </w:r>
      <w:proofErr w:type="spellStart"/>
      <w:r w:rsidRPr="005F695A">
        <w:rPr>
          <w:rFonts w:asciiTheme="majorHAnsi" w:hAnsiTheme="majorHAnsi" w:cstheme="majorHAnsi"/>
          <w:bCs/>
          <w:color w:val="000000"/>
          <w:sz w:val="22"/>
          <w:szCs w:val="22"/>
        </w:rPr>
        <w:t>Ivaté</w:t>
      </w:r>
      <w:proofErr w:type="spellEnd"/>
      <w:r w:rsidRPr="005F695A">
        <w:rPr>
          <w:rFonts w:asciiTheme="majorHAnsi" w:hAnsiTheme="majorHAnsi" w:cstheme="majorHAnsi"/>
          <w:bCs/>
          <w:color w:val="000000"/>
          <w:sz w:val="22"/>
          <w:szCs w:val="22"/>
        </w:rPr>
        <w:t xml:space="preserve">, Maria Helena, Mariluz, Nova Olímpia, </w:t>
      </w:r>
      <w:proofErr w:type="spellStart"/>
      <w:r w:rsidRPr="005F695A">
        <w:rPr>
          <w:rFonts w:asciiTheme="majorHAnsi" w:hAnsiTheme="majorHAnsi" w:cstheme="majorHAnsi"/>
          <w:bCs/>
          <w:color w:val="000000"/>
          <w:sz w:val="22"/>
          <w:szCs w:val="22"/>
        </w:rPr>
        <w:t>Perobal</w:t>
      </w:r>
      <w:proofErr w:type="spellEnd"/>
      <w:r w:rsidRPr="005F695A">
        <w:rPr>
          <w:rFonts w:asciiTheme="majorHAnsi" w:hAnsiTheme="majorHAnsi" w:cstheme="majorHAnsi"/>
          <w:bCs/>
          <w:color w:val="000000"/>
          <w:sz w:val="22"/>
          <w:szCs w:val="22"/>
        </w:rPr>
        <w:t xml:space="preserve">, Pérola, São Jorge do Patrocínio, Tapira, Umuarama e </w:t>
      </w:r>
      <w:proofErr w:type="spellStart"/>
      <w:r w:rsidRPr="005F695A">
        <w:rPr>
          <w:rFonts w:asciiTheme="majorHAnsi" w:hAnsiTheme="majorHAnsi" w:cstheme="majorHAnsi"/>
          <w:bCs/>
          <w:color w:val="000000"/>
          <w:sz w:val="22"/>
          <w:szCs w:val="22"/>
        </w:rPr>
        <w:t>Xambrê</w:t>
      </w:r>
      <w:proofErr w:type="spellEnd"/>
      <w:r w:rsidRPr="005F695A">
        <w:rPr>
          <w:rFonts w:asciiTheme="majorHAnsi" w:hAnsiTheme="majorHAnsi" w:cstheme="majorHAnsi"/>
          <w:bCs/>
          <w:color w:val="000000"/>
          <w:sz w:val="22"/>
          <w:szCs w:val="22"/>
        </w:rPr>
        <w:t xml:space="preserve">. </w:t>
      </w:r>
    </w:p>
    <w:p w14:paraId="28E96D58" w14:textId="406143AC" w:rsidR="005F695A" w:rsidRPr="005F695A" w:rsidRDefault="005F695A" w:rsidP="005F695A">
      <w:pPr>
        <w:pStyle w:val="Nvel3"/>
        <w:ind w:left="0" w:firstLine="0"/>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 xml:space="preserve">A empresa de pequeno porte e microempresa que pretender se utilizar dos benefícios previstos nos artigos 42 a 45 da Lei Complementar 123/2006 e 147/14, deverão comprovar o seu enquadramento em tal situação jurídica através da </w:t>
      </w:r>
      <w:r w:rsidRPr="00127C0B">
        <w:rPr>
          <w:rFonts w:asciiTheme="majorHAnsi" w:hAnsiTheme="majorHAnsi" w:cstheme="majorHAnsi"/>
          <w:b/>
          <w:color w:val="000000"/>
          <w:sz w:val="22"/>
          <w:szCs w:val="22"/>
        </w:rPr>
        <w:t>declaração firmada por contador ou certidão simplificada, expedida pela Junta Comercial, ambas com prazo de validade de até 120 (cento e vinte) dias a contar da data de emissão</w:t>
      </w:r>
      <w:r w:rsidRPr="005F695A">
        <w:rPr>
          <w:rFonts w:asciiTheme="majorHAnsi" w:hAnsiTheme="majorHAnsi" w:cstheme="majorHAnsi"/>
          <w:bCs/>
          <w:color w:val="000000"/>
          <w:sz w:val="22"/>
          <w:szCs w:val="22"/>
        </w:rPr>
        <w:t xml:space="preserve">. </w:t>
      </w:r>
    </w:p>
    <w:p w14:paraId="1E148C8E" w14:textId="5BC8ABB9" w:rsidR="005F695A" w:rsidRPr="005F695A" w:rsidRDefault="005F695A" w:rsidP="005F695A">
      <w:pPr>
        <w:pStyle w:val="Nvel3"/>
        <w:ind w:left="0" w:firstLine="0"/>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 xml:space="preserve">A participação em licitação expressamente reservada à Microempresa (ME), Empresa de Pequeno Porte (EPP), por licitante que não se enquadre na definição legal reservada a essas categorias, configura fraude ao certame, sujeito à aplicação das penalidades cabíveis. </w:t>
      </w:r>
    </w:p>
    <w:p w14:paraId="1560F749" w14:textId="1CFD6521" w:rsidR="005F695A" w:rsidRPr="005F695A" w:rsidRDefault="005F695A" w:rsidP="005F695A">
      <w:pPr>
        <w:pStyle w:val="Nvel3"/>
        <w:ind w:left="0" w:firstLine="0"/>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 xml:space="preserve">Edital e seus Anexos poderão ser obtidos através da Internet pelos endereços eletrônicos: </w:t>
      </w:r>
      <w:hyperlink r:id="rId16" w:history="1">
        <w:r w:rsidR="00127C0B" w:rsidRPr="000234D0">
          <w:rPr>
            <w:rStyle w:val="Hyperlink"/>
            <w:rFonts w:asciiTheme="majorHAnsi" w:hAnsiTheme="majorHAnsi" w:cstheme="majorHAnsi"/>
            <w:bCs/>
            <w:sz w:val="22"/>
            <w:szCs w:val="22"/>
          </w:rPr>
          <w:t>https://bnc.org.br/</w:t>
        </w:r>
      </w:hyperlink>
      <w:r w:rsidR="00127C0B">
        <w:rPr>
          <w:rFonts w:asciiTheme="majorHAnsi" w:hAnsiTheme="majorHAnsi" w:cstheme="majorHAnsi"/>
          <w:bCs/>
          <w:color w:val="000000"/>
          <w:sz w:val="22"/>
          <w:szCs w:val="22"/>
        </w:rPr>
        <w:t xml:space="preserve"> </w:t>
      </w:r>
      <w:r w:rsidRPr="005F695A">
        <w:rPr>
          <w:rFonts w:asciiTheme="majorHAnsi" w:hAnsiTheme="majorHAnsi" w:cstheme="majorHAnsi"/>
          <w:bCs/>
          <w:color w:val="000000"/>
          <w:sz w:val="22"/>
          <w:szCs w:val="22"/>
        </w:rPr>
        <w:t xml:space="preserve">e </w:t>
      </w:r>
      <w:hyperlink r:id="rId17" w:history="1">
        <w:r w:rsidR="00127C0B" w:rsidRPr="000234D0">
          <w:rPr>
            <w:rStyle w:val="Hyperlink"/>
            <w:rFonts w:asciiTheme="majorHAnsi" w:hAnsiTheme="majorHAnsi" w:cstheme="majorHAnsi"/>
            <w:bCs/>
            <w:sz w:val="22"/>
            <w:szCs w:val="22"/>
          </w:rPr>
          <w:t>https://www.esperancanova.pr.gov.br/</w:t>
        </w:r>
      </w:hyperlink>
      <w:r w:rsidR="00127C0B">
        <w:rPr>
          <w:rFonts w:asciiTheme="majorHAnsi" w:hAnsiTheme="majorHAnsi" w:cstheme="majorHAnsi"/>
          <w:bCs/>
          <w:color w:val="000000"/>
          <w:sz w:val="22"/>
          <w:szCs w:val="22"/>
        </w:rPr>
        <w:t xml:space="preserve"> </w:t>
      </w:r>
    </w:p>
    <w:p w14:paraId="43FB5AE0" w14:textId="3E2A5420" w:rsidR="005F695A" w:rsidRPr="005F695A" w:rsidRDefault="005F695A" w:rsidP="005F695A">
      <w:pPr>
        <w:pStyle w:val="Nvel3"/>
        <w:ind w:left="0" w:firstLine="0"/>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 xml:space="preserve">A licitação será dividida ITEM, conforme tabela do ANEXO I do edital, facultando-se ao licitante a participação em quantos ITENS forem de seu interesse. </w:t>
      </w:r>
    </w:p>
    <w:p w14:paraId="1CDA156D" w14:textId="1C2B471B" w:rsidR="005F695A" w:rsidRPr="005F695A" w:rsidRDefault="005F695A" w:rsidP="005F695A">
      <w:pPr>
        <w:pStyle w:val="Nvel3"/>
        <w:ind w:left="0" w:firstLine="0"/>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lastRenderedPageBreak/>
        <w:t xml:space="preserve">Em caso de discordância existente entre as especificações deste objeto descrito no </w:t>
      </w:r>
      <w:r w:rsidR="00127C0B">
        <w:rPr>
          <w:rFonts w:asciiTheme="majorHAnsi" w:hAnsiTheme="majorHAnsi" w:cstheme="majorHAnsi"/>
          <w:bCs/>
          <w:color w:val="000000"/>
          <w:sz w:val="22"/>
          <w:szCs w:val="22"/>
        </w:rPr>
        <w:t>BNC</w:t>
      </w:r>
      <w:r w:rsidRPr="005F695A">
        <w:rPr>
          <w:rFonts w:asciiTheme="majorHAnsi" w:hAnsiTheme="majorHAnsi" w:cstheme="majorHAnsi"/>
          <w:bCs/>
          <w:color w:val="000000"/>
          <w:sz w:val="22"/>
          <w:szCs w:val="22"/>
        </w:rPr>
        <w:t xml:space="preserve"> e as especificações constantes deste Edital, prevalecerão as últimas. </w:t>
      </w:r>
    </w:p>
    <w:p w14:paraId="7574A619" w14:textId="2F9014DB" w:rsidR="005F695A" w:rsidRDefault="005F695A" w:rsidP="005F695A">
      <w:pPr>
        <w:pStyle w:val="Nvel3"/>
        <w:ind w:left="0" w:firstLine="0"/>
        <w:rPr>
          <w:rFonts w:asciiTheme="majorHAnsi" w:hAnsiTheme="majorHAnsi" w:cstheme="majorHAnsi"/>
          <w:bCs/>
          <w:color w:val="000000"/>
          <w:sz w:val="22"/>
          <w:szCs w:val="22"/>
        </w:rPr>
      </w:pPr>
      <w:r w:rsidRPr="005F695A">
        <w:rPr>
          <w:rFonts w:asciiTheme="majorHAnsi" w:hAnsiTheme="majorHAnsi" w:cstheme="majorHAnsi"/>
          <w:bCs/>
          <w:color w:val="000000"/>
          <w:sz w:val="22"/>
          <w:szCs w:val="22"/>
        </w:rPr>
        <w:t>As informações administrativas relativas a este Edital poderão ser obtidas’ junto ao Setor de Licitações pelo telefone nº (44) 36</w:t>
      </w:r>
      <w:r w:rsidR="00127C0B">
        <w:rPr>
          <w:rFonts w:asciiTheme="majorHAnsi" w:hAnsiTheme="majorHAnsi" w:cstheme="majorHAnsi"/>
          <w:bCs/>
          <w:color w:val="000000"/>
          <w:sz w:val="22"/>
          <w:szCs w:val="22"/>
        </w:rPr>
        <w:t>40-</w:t>
      </w:r>
      <w:r w:rsidRPr="005F695A">
        <w:rPr>
          <w:rFonts w:asciiTheme="majorHAnsi" w:hAnsiTheme="majorHAnsi" w:cstheme="majorHAnsi"/>
          <w:bCs/>
          <w:color w:val="000000"/>
          <w:sz w:val="22"/>
          <w:szCs w:val="22"/>
        </w:rPr>
        <w:t>80</w:t>
      </w:r>
      <w:r w:rsidR="00127C0B">
        <w:rPr>
          <w:rFonts w:asciiTheme="majorHAnsi" w:hAnsiTheme="majorHAnsi" w:cstheme="majorHAnsi"/>
          <w:bCs/>
          <w:color w:val="000000"/>
          <w:sz w:val="22"/>
          <w:szCs w:val="22"/>
        </w:rPr>
        <w:t>35</w:t>
      </w:r>
      <w:r w:rsidRPr="005F695A">
        <w:rPr>
          <w:rFonts w:asciiTheme="majorHAnsi" w:hAnsiTheme="majorHAnsi" w:cstheme="majorHAnsi"/>
          <w:bCs/>
          <w:color w:val="000000"/>
          <w:sz w:val="22"/>
          <w:szCs w:val="22"/>
        </w:rPr>
        <w:t xml:space="preserve">. </w:t>
      </w:r>
    </w:p>
    <w:p w14:paraId="519FEFEC" w14:textId="65DE5395"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processo, em face da busca pela melhor proposta ao ente público, seguirá, no que couber pelas peculiaridades do objeto, os princípios da legalidade, da impessoalidade, da moralidade, da publicidade, da</w:t>
      </w:r>
      <w:r>
        <w:rPr>
          <w:rFonts w:ascii="CIDFont+F1" w:hAnsi="CIDFont+F1" w:cs="CIDFont+F1"/>
          <w:sz w:val="22"/>
          <w:szCs w:val="22"/>
          <w:lang w:eastAsia="en-US"/>
        </w:rPr>
        <w:t xml:space="preserve"> </w:t>
      </w:r>
      <w:r w:rsidRPr="009114AC">
        <w:rPr>
          <w:rFonts w:ascii="CIDFont+F1" w:hAnsi="CIDFont+F1" w:cs="CIDFont+F1"/>
          <w:sz w:val="22"/>
          <w:szCs w:val="22"/>
          <w:lang w:eastAsia="en-US"/>
        </w:rPr>
        <w:t>eficiência, do interesse público, da probidade administrativa, da igualdade, do planejamento, da</w:t>
      </w:r>
      <w:r>
        <w:rPr>
          <w:rFonts w:ascii="CIDFont+F1" w:hAnsi="CIDFont+F1" w:cs="CIDFont+F1"/>
          <w:sz w:val="22"/>
          <w:szCs w:val="22"/>
          <w:lang w:eastAsia="en-US"/>
        </w:rPr>
        <w:t xml:space="preserve"> </w:t>
      </w:r>
      <w:r w:rsidRPr="009114AC">
        <w:rPr>
          <w:rFonts w:ascii="CIDFont+F1" w:hAnsi="CIDFont+F1" w:cs="CIDFont+F1"/>
          <w:sz w:val="22"/>
          <w:szCs w:val="22"/>
          <w:lang w:eastAsia="en-US"/>
        </w:rPr>
        <w:t>transparência, da eficácia, da segregação de funções, da motivação, da vinculação ao edital e seus Anexos,</w:t>
      </w:r>
      <w:r>
        <w:rPr>
          <w:rFonts w:ascii="CIDFont+F1" w:hAnsi="CIDFont+F1" w:cs="CIDFont+F1"/>
          <w:sz w:val="22"/>
          <w:szCs w:val="22"/>
          <w:lang w:eastAsia="en-US"/>
        </w:rPr>
        <w:t xml:space="preserve"> </w:t>
      </w:r>
      <w:r w:rsidRPr="009114AC">
        <w:rPr>
          <w:rFonts w:ascii="CIDFont+F1" w:hAnsi="CIDFont+F1" w:cs="CIDFont+F1"/>
          <w:sz w:val="22"/>
          <w:szCs w:val="22"/>
          <w:lang w:eastAsia="en-US"/>
        </w:rPr>
        <w:t>do julgamento objetivo, da segurança jurídica, da razoabilidade, da competitividade, da proporcionalidade,</w:t>
      </w:r>
      <w:r>
        <w:rPr>
          <w:rFonts w:ascii="CIDFont+F1" w:hAnsi="CIDFont+F1" w:cs="CIDFont+F1"/>
          <w:sz w:val="22"/>
          <w:szCs w:val="22"/>
          <w:lang w:eastAsia="en-US"/>
        </w:rPr>
        <w:t xml:space="preserve"> </w:t>
      </w:r>
      <w:r w:rsidRPr="009114AC">
        <w:rPr>
          <w:rFonts w:ascii="CIDFont+F1" w:hAnsi="CIDFont+F1" w:cs="CIDFont+F1"/>
          <w:sz w:val="22"/>
          <w:szCs w:val="22"/>
          <w:lang w:eastAsia="en-US"/>
        </w:rPr>
        <w:t>da celeridade, da economicidade e do desenvolvimento nacional sustentável.</w:t>
      </w:r>
    </w:p>
    <w:p w14:paraId="09FAE9CA" w14:textId="77777777" w:rsidR="009114AC" w:rsidRPr="009114AC" w:rsidRDefault="009114AC" w:rsidP="007519D5">
      <w:pPr>
        <w:pStyle w:val="PargrafodaLista"/>
        <w:ind w:left="0"/>
        <w:rPr>
          <w:rFonts w:ascii="CIDFont+F1" w:hAnsi="CIDFont+F1" w:cs="CIDFont+F1"/>
          <w:sz w:val="22"/>
          <w:szCs w:val="22"/>
          <w:lang w:eastAsia="en-US"/>
        </w:rPr>
      </w:pPr>
    </w:p>
    <w:p w14:paraId="106F14A1" w14:textId="77777777"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objeto é serviço comum, ou seja, cujos padrões de desempenho e qualidade são objetivamente</w:t>
      </w:r>
      <w:r>
        <w:rPr>
          <w:rFonts w:ascii="CIDFont+F1" w:hAnsi="CIDFont+F1" w:cs="CIDFont+F1"/>
          <w:sz w:val="22"/>
          <w:szCs w:val="22"/>
          <w:lang w:eastAsia="en-US"/>
        </w:rPr>
        <w:t xml:space="preserve"> </w:t>
      </w:r>
      <w:r w:rsidRPr="009114AC">
        <w:rPr>
          <w:rFonts w:ascii="CIDFont+F1" w:hAnsi="CIDFont+F1" w:cs="CIDFont+F1"/>
          <w:sz w:val="22"/>
          <w:szCs w:val="22"/>
          <w:lang w:eastAsia="en-US"/>
        </w:rPr>
        <w:t>definidos neste Edital, por meio de especificações reconhecidas e usuais do mercado, tudo conforme o</w:t>
      </w:r>
      <w:r>
        <w:rPr>
          <w:rFonts w:ascii="CIDFont+F1" w:hAnsi="CIDFont+F1" w:cs="CIDFont+F1"/>
          <w:sz w:val="22"/>
          <w:szCs w:val="22"/>
          <w:lang w:eastAsia="en-US"/>
        </w:rPr>
        <w:t xml:space="preserve"> </w:t>
      </w:r>
      <w:r w:rsidRPr="009114AC">
        <w:rPr>
          <w:rFonts w:ascii="CIDFont+F1" w:hAnsi="CIDFont+F1" w:cs="CIDFont+F1"/>
          <w:sz w:val="22"/>
          <w:szCs w:val="22"/>
          <w:lang w:eastAsia="en-US"/>
        </w:rPr>
        <w:t>estudo técnico preliminar presente na fase interna deste processo e disponível aos interessados.</w:t>
      </w:r>
    </w:p>
    <w:p w14:paraId="107726A7" w14:textId="77777777" w:rsidR="009114AC" w:rsidRPr="009114AC" w:rsidRDefault="009114AC" w:rsidP="007519D5">
      <w:pPr>
        <w:pStyle w:val="PargrafodaLista"/>
        <w:ind w:left="0"/>
        <w:rPr>
          <w:rFonts w:ascii="CIDFont+F2" w:hAnsi="CIDFont+F2" w:cs="CIDFont+F2"/>
          <w:lang w:eastAsia="en-US"/>
        </w:rPr>
      </w:pPr>
    </w:p>
    <w:p w14:paraId="0972B088" w14:textId="0EFAE3B2"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A formalização da presente demanda, com a justificativa de contratação através do Pregão</w:t>
      </w:r>
      <w:r>
        <w:rPr>
          <w:rFonts w:ascii="CIDFont+F1" w:hAnsi="CIDFont+F1" w:cs="CIDFont+F1"/>
          <w:sz w:val="22"/>
          <w:szCs w:val="22"/>
          <w:lang w:eastAsia="en-US"/>
        </w:rPr>
        <w:t xml:space="preserve"> </w:t>
      </w:r>
      <w:r w:rsidRPr="009114AC">
        <w:rPr>
          <w:rFonts w:ascii="CIDFont+F1" w:hAnsi="CIDFont+F1" w:cs="CIDFont+F1"/>
          <w:sz w:val="22"/>
          <w:szCs w:val="22"/>
          <w:lang w:eastAsia="en-US"/>
        </w:rPr>
        <w:t>Eletrônico, foi aferida pelo órgão responsável pelo planejamento conforme fluxo interno, tendo como o objetivo a racionalização das contratações,</w:t>
      </w:r>
      <w:r>
        <w:rPr>
          <w:rFonts w:ascii="CIDFont+F1" w:hAnsi="CIDFont+F1" w:cs="CIDFont+F1"/>
          <w:sz w:val="22"/>
          <w:szCs w:val="22"/>
          <w:lang w:eastAsia="en-US"/>
        </w:rPr>
        <w:t xml:space="preserve"> </w:t>
      </w:r>
      <w:r w:rsidRPr="009114AC">
        <w:rPr>
          <w:rFonts w:ascii="CIDFont+F1" w:hAnsi="CIDFont+F1" w:cs="CIDFont+F1"/>
          <w:sz w:val="22"/>
          <w:szCs w:val="22"/>
          <w:lang w:eastAsia="en-US"/>
        </w:rPr>
        <w:t>garantindo o alinhamento com o planejamento no que toca à elaboração das respectivas leis orçamentárias.</w:t>
      </w:r>
    </w:p>
    <w:p w14:paraId="4406906D" w14:textId="0D155380" w:rsidR="009114AC" w:rsidRDefault="009114AC" w:rsidP="007519D5">
      <w:pPr>
        <w:rPr>
          <w:rFonts w:ascii="CIDFont+F1" w:hAnsi="CIDFont+F1" w:cs="CIDFont+F1"/>
          <w:sz w:val="22"/>
          <w:szCs w:val="22"/>
          <w:lang w:eastAsia="en-US"/>
        </w:rPr>
      </w:pPr>
    </w:p>
    <w:p w14:paraId="063105FC" w14:textId="21BF35AB" w:rsidR="00965217" w:rsidRDefault="00965217" w:rsidP="007519D5">
      <w:pPr>
        <w:rPr>
          <w:rFonts w:ascii="CIDFont+F1" w:hAnsi="CIDFont+F1" w:cs="CIDFont+F1"/>
          <w:sz w:val="22"/>
          <w:szCs w:val="22"/>
          <w:lang w:eastAsia="en-US"/>
        </w:rPr>
      </w:pPr>
    </w:p>
    <w:p w14:paraId="05E2D424" w14:textId="0B30C255" w:rsidR="00965217" w:rsidRPr="008B08EE" w:rsidRDefault="00965217" w:rsidP="00965217">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965217">
        <w:rPr>
          <w:rFonts w:asciiTheme="majorHAnsi" w:hAnsiTheme="majorHAnsi" w:cs="Arial"/>
          <w:sz w:val="22"/>
          <w:szCs w:val="22"/>
        </w:rPr>
        <w:t>CRITÉRIO DE JULGAMENTO</w:t>
      </w:r>
      <w:r w:rsidRPr="008B08EE">
        <w:rPr>
          <w:rFonts w:asciiTheme="majorHAnsi" w:hAnsiTheme="majorHAnsi" w:cs="Arial"/>
          <w:sz w:val="22"/>
          <w:szCs w:val="22"/>
        </w:rPr>
        <w:t>.</w:t>
      </w:r>
    </w:p>
    <w:p w14:paraId="6C17920A" w14:textId="77777777" w:rsidR="00965217" w:rsidRPr="009114AC" w:rsidRDefault="00965217" w:rsidP="007519D5">
      <w:pPr>
        <w:rPr>
          <w:rFonts w:ascii="CIDFont+F1" w:hAnsi="CIDFont+F1" w:cs="CIDFont+F1"/>
          <w:sz w:val="22"/>
          <w:szCs w:val="22"/>
          <w:lang w:eastAsia="en-US"/>
        </w:rPr>
      </w:pPr>
    </w:p>
    <w:p w14:paraId="14430F11" w14:textId="03D03D3A" w:rsidR="009114AC" w:rsidRP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 xml:space="preserve">O critério de julgamento adotado será o </w:t>
      </w:r>
      <w:r w:rsidRPr="00D84577">
        <w:rPr>
          <w:rFonts w:asciiTheme="majorHAnsi" w:hAnsiTheme="majorHAnsi" w:cstheme="majorHAnsi"/>
          <w:b/>
          <w:bCs/>
          <w:sz w:val="22"/>
          <w:szCs w:val="22"/>
          <w:lang w:eastAsia="en-US"/>
        </w:rPr>
        <w:t xml:space="preserve">menor preço por </w:t>
      </w:r>
      <w:r w:rsidR="00E23A6A">
        <w:rPr>
          <w:rFonts w:asciiTheme="majorHAnsi" w:hAnsiTheme="majorHAnsi" w:cstheme="majorHAnsi"/>
          <w:b/>
          <w:bCs/>
          <w:sz w:val="22"/>
          <w:szCs w:val="22"/>
          <w:lang w:eastAsia="en-US"/>
        </w:rPr>
        <w:t>item</w:t>
      </w:r>
      <w:r w:rsidRPr="009114AC">
        <w:rPr>
          <w:rFonts w:ascii="CIDFont+F1" w:hAnsi="CIDFont+F1" w:cs="CIDFont+F1"/>
          <w:sz w:val="22"/>
          <w:szCs w:val="22"/>
          <w:lang w:eastAsia="en-US"/>
        </w:rPr>
        <w:t>, observadas as exigências contidas</w:t>
      </w:r>
      <w:r>
        <w:rPr>
          <w:rFonts w:ascii="CIDFont+F1" w:hAnsi="CIDFont+F1" w:cs="CIDFont+F1"/>
          <w:sz w:val="22"/>
          <w:szCs w:val="22"/>
          <w:lang w:eastAsia="en-US"/>
        </w:rPr>
        <w:t xml:space="preserve"> </w:t>
      </w:r>
      <w:r w:rsidRPr="009114AC">
        <w:rPr>
          <w:rFonts w:ascii="CIDFont+F1" w:hAnsi="CIDFont+F1" w:cs="CIDFont+F1"/>
          <w:sz w:val="22"/>
          <w:szCs w:val="22"/>
          <w:lang w:eastAsia="en-US"/>
        </w:rPr>
        <w:t>neste Edital, Termo de Referência e seus Anexos quanto às especificações do objeto, fixando-se</w:t>
      </w:r>
      <w:r>
        <w:rPr>
          <w:rFonts w:ascii="CIDFont+F1" w:hAnsi="CIDFont+F1" w:cs="CIDFont+F1"/>
          <w:sz w:val="22"/>
          <w:szCs w:val="22"/>
          <w:lang w:eastAsia="en-US"/>
        </w:rPr>
        <w:t xml:space="preserve"> </w:t>
      </w:r>
      <w:r w:rsidRPr="009114AC">
        <w:rPr>
          <w:rFonts w:ascii="CIDFont+F1" w:hAnsi="CIDFont+F1" w:cs="CIDFont+F1"/>
          <w:sz w:val="22"/>
          <w:szCs w:val="22"/>
          <w:lang w:eastAsia="en-US"/>
        </w:rPr>
        <w:t>procedimento de disputas autônomas de cada item em diferentes momentos do correr do procedimento</w:t>
      </w:r>
      <w:r>
        <w:rPr>
          <w:rFonts w:ascii="CIDFont+F1" w:hAnsi="CIDFont+F1" w:cs="CIDFont+F1"/>
          <w:sz w:val="22"/>
          <w:szCs w:val="22"/>
          <w:lang w:eastAsia="en-US"/>
        </w:rPr>
        <w:t xml:space="preserve"> </w:t>
      </w:r>
      <w:r w:rsidRPr="009114AC">
        <w:rPr>
          <w:rFonts w:ascii="CIDFont+F1" w:hAnsi="CIDFont+F1" w:cs="CIDFont+F1"/>
          <w:sz w:val="22"/>
          <w:szCs w:val="22"/>
          <w:lang w:eastAsia="en-US"/>
        </w:rPr>
        <w:t>licitatório.</w:t>
      </w:r>
    </w:p>
    <w:p w14:paraId="66A978AA" w14:textId="77777777" w:rsidR="004F45CB" w:rsidRPr="008B08EE" w:rsidRDefault="004F45CB" w:rsidP="007519D5">
      <w:pPr>
        <w:tabs>
          <w:tab w:val="left" w:pos="426"/>
        </w:tabs>
        <w:jc w:val="both"/>
        <w:rPr>
          <w:rFonts w:asciiTheme="majorHAnsi" w:hAnsiTheme="majorHAnsi" w:cs="Arial"/>
          <w:b/>
          <w:color w:val="000000"/>
          <w:sz w:val="22"/>
          <w:szCs w:val="22"/>
        </w:rPr>
      </w:pPr>
    </w:p>
    <w:p w14:paraId="0E870E11" w14:textId="1D500521" w:rsidR="00964299" w:rsidRDefault="00964299" w:rsidP="007519D5">
      <w:pPr>
        <w:numPr>
          <w:ilvl w:val="1"/>
          <w:numId w:val="1"/>
        </w:numPr>
        <w:tabs>
          <w:tab w:val="left" w:pos="426"/>
        </w:tabs>
        <w:ind w:left="0" w:firstLine="0"/>
        <w:jc w:val="both"/>
        <w:rPr>
          <w:rFonts w:asciiTheme="majorHAnsi" w:hAnsiTheme="majorHAnsi" w:cs="Arial"/>
          <w:sz w:val="22"/>
          <w:szCs w:val="22"/>
        </w:rPr>
      </w:pPr>
      <w:r w:rsidRPr="008B08EE">
        <w:rPr>
          <w:rFonts w:asciiTheme="majorHAnsi" w:hAnsiTheme="majorHAnsi" w:cs="Arial"/>
          <w:sz w:val="22"/>
          <w:szCs w:val="22"/>
        </w:rPr>
        <w:t xml:space="preserve">A licitação será dividida em </w:t>
      </w:r>
      <w:r w:rsidR="00E23A6A">
        <w:rPr>
          <w:rFonts w:asciiTheme="majorHAnsi" w:hAnsiTheme="majorHAnsi" w:cs="Arial"/>
          <w:b/>
          <w:sz w:val="22"/>
          <w:szCs w:val="22"/>
        </w:rPr>
        <w:t>ITEM</w:t>
      </w:r>
      <w:r w:rsidR="009114AC" w:rsidRPr="008B08EE">
        <w:rPr>
          <w:rFonts w:asciiTheme="majorHAnsi" w:hAnsiTheme="majorHAnsi" w:cs="Arial"/>
          <w:b/>
          <w:sz w:val="22"/>
          <w:szCs w:val="22"/>
        </w:rPr>
        <w:t>,</w:t>
      </w:r>
      <w:r w:rsidRPr="008B08EE">
        <w:rPr>
          <w:rFonts w:asciiTheme="majorHAnsi" w:hAnsiTheme="majorHAnsi" w:cs="Arial"/>
          <w:sz w:val="22"/>
          <w:szCs w:val="22"/>
        </w:rPr>
        <w:t xml:space="preserve"> conforme tabela constante do Termo de Referência, facultando-se ao licitante a participação em quantos itens forem de seu interesse.</w:t>
      </w:r>
    </w:p>
    <w:p w14:paraId="6E3362C3" w14:textId="77777777" w:rsidR="00D355A5" w:rsidRPr="008B08EE" w:rsidRDefault="00D355A5" w:rsidP="007519D5">
      <w:pPr>
        <w:tabs>
          <w:tab w:val="left" w:pos="426"/>
        </w:tabs>
        <w:jc w:val="both"/>
        <w:rPr>
          <w:rFonts w:asciiTheme="majorHAnsi" w:hAnsiTheme="majorHAnsi" w:cs="Arial"/>
          <w:sz w:val="22"/>
          <w:szCs w:val="22"/>
        </w:rPr>
      </w:pPr>
    </w:p>
    <w:p w14:paraId="5AE2EB18" w14:textId="71E42B92" w:rsidR="002C6FD5" w:rsidRDefault="00964299" w:rsidP="002C6FD5">
      <w:pPr>
        <w:pStyle w:val="PADRO"/>
        <w:keepNext w:val="0"/>
        <w:widowControl/>
        <w:numPr>
          <w:ilvl w:val="1"/>
          <w:numId w:val="1"/>
        </w:numPr>
        <w:shd w:val="clear" w:color="auto" w:fill="auto"/>
        <w:tabs>
          <w:tab w:val="left" w:pos="426"/>
        </w:tabs>
        <w:spacing w:before="0" w:after="0" w:line="240" w:lineRule="auto"/>
        <w:ind w:left="0" w:firstLine="0"/>
        <w:rPr>
          <w:rFonts w:asciiTheme="majorHAnsi" w:hAnsiTheme="majorHAnsi" w:cs="Arial"/>
          <w:sz w:val="22"/>
          <w:szCs w:val="22"/>
        </w:rPr>
      </w:pPr>
      <w:r w:rsidRPr="006D763D">
        <w:rPr>
          <w:rFonts w:asciiTheme="majorHAnsi" w:hAnsiTheme="majorHAnsi" w:cs="Arial"/>
          <w:b/>
          <w:sz w:val="22"/>
          <w:szCs w:val="22"/>
        </w:rPr>
        <w:t xml:space="preserve">O critério de </w:t>
      </w:r>
      <w:r w:rsidR="00E27441" w:rsidRPr="00EC3261">
        <w:rPr>
          <w:rFonts w:asciiTheme="majorHAnsi" w:hAnsiTheme="majorHAnsi" w:cs="Arial"/>
          <w:b/>
          <w:sz w:val="22"/>
          <w:szCs w:val="22"/>
        </w:rPr>
        <w:t xml:space="preserve">julgamento adotado será o </w:t>
      </w:r>
      <w:r w:rsidR="00E27441" w:rsidRPr="00EC3261">
        <w:rPr>
          <w:rFonts w:asciiTheme="majorHAnsi" w:hAnsiTheme="majorHAnsi" w:cs="Arial"/>
          <w:b/>
          <w:sz w:val="22"/>
          <w:szCs w:val="22"/>
          <w:shd w:val="clear" w:color="auto" w:fill="FFFFFF" w:themeFill="background1"/>
        </w:rPr>
        <w:t>menor preço do</w:t>
      </w:r>
      <w:r w:rsidR="009114AC" w:rsidRPr="00EC3261">
        <w:rPr>
          <w:rFonts w:asciiTheme="majorHAnsi" w:hAnsiTheme="majorHAnsi" w:cs="Arial"/>
          <w:b/>
          <w:sz w:val="22"/>
          <w:szCs w:val="22"/>
          <w:shd w:val="clear" w:color="auto" w:fill="FFFFFF" w:themeFill="background1"/>
        </w:rPr>
        <w:t xml:space="preserve"> </w:t>
      </w:r>
      <w:r w:rsidR="00E23A6A">
        <w:rPr>
          <w:rFonts w:asciiTheme="majorHAnsi" w:hAnsiTheme="majorHAnsi" w:cs="Arial"/>
          <w:b/>
          <w:sz w:val="22"/>
          <w:szCs w:val="22"/>
          <w:shd w:val="clear" w:color="auto" w:fill="FFFFFF" w:themeFill="background1"/>
        </w:rPr>
        <w:t>ITEM</w:t>
      </w:r>
      <w:r w:rsidR="00E27441" w:rsidRPr="00B858F7">
        <w:rPr>
          <w:rFonts w:asciiTheme="majorHAnsi" w:hAnsiTheme="majorHAnsi" w:cs="Arial"/>
          <w:sz w:val="22"/>
          <w:szCs w:val="22"/>
        </w:rPr>
        <w:t>,</w:t>
      </w:r>
      <w:r w:rsidRPr="008B08EE">
        <w:rPr>
          <w:rFonts w:asciiTheme="majorHAnsi" w:hAnsiTheme="majorHAnsi" w:cs="Arial"/>
          <w:sz w:val="22"/>
          <w:szCs w:val="22"/>
        </w:rPr>
        <w:t xml:space="preserve"> observadas as exigências contidas neste Edital e seus Anexos quanto às especificações do objeto. </w:t>
      </w:r>
    </w:p>
    <w:p w14:paraId="596882B6" w14:textId="77777777" w:rsidR="00965217" w:rsidRDefault="00965217" w:rsidP="00965217">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55F8E96F" w14:textId="351CB379" w:rsidR="00965217" w:rsidRPr="00965217" w:rsidRDefault="00965217" w:rsidP="00965217">
      <w:pPr>
        <w:numPr>
          <w:ilvl w:val="1"/>
          <w:numId w:val="1"/>
        </w:numPr>
        <w:tabs>
          <w:tab w:val="left" w:pos="426"/>
        </w:tabs>
        <w:ind w:left="0" w:firstLine="0"/>
        <w:jc w:val="both"/>
        <w:rPr>
          <w:rFonts w:asciiTheme="majorHAnsi" w:hAnsiTheme="majorHAnsi" w:cstheme="majorHAnsi"/>
          <w:bCs/>
          <w:color w:val="000000"/>
          <w:sz w:val="22"/>
          <w:szCs w:val="22"/>
        </w:rPr>
      </w:pPr>
      <w:r w:rsidRPr="00D35D2C">
        <w:rPr>
          <w:rFonts w:asciiTheme="majorHAnsi" w:hAnsiTheme="majorHAnsi" w:cstheme="majorHAnsi"/>
          <w:bCs/>
          <w:color w:val="000000"/>
          <w:sz w:val="22"/>
          <w:szCs w:val="22"/>
        </w:rPr>
        <w:t>Considerando a natureza do Registro de Preços, as QUANTIDADES APRESENTADAS e futuramente REGISTRADAS, são apenas ESTIMATIVAS, não obrigando o Município a adquiri-las, no todo ou em parte.</w:t>
      </w:r>
    </w:p>
    <w:p w14:paraId="66509EAB" w14:textId="19BBF498" w:rsidR="002C6FD5" w:rsidRDefault="002C6FD5" w:rsidP="002C6FD5">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69D4A795" w14:textId="77777777" w:rsidR="00965217" w:rsidRPr="008B08EE" w:rsidRDefault="00965217" w:rsidP="00965217">
      <w:pPr>
        <w:pStyle w:val="Nivel01"/>
        <w:numPr>
          <w:ilvl w:val="0"/>
          <w:numId w:val="1"/>
        </w:numPr>
        <w:shd w:val="clear" w:color="auto" w:fill="C8CAE7" w:themeFill="text2" w:themeFillTint="33"/>
        <w:tabs>
          <w:tab w:val="clear" w:pos="567"/>
          <w:tab w:val="left" w:pos="284"/>
        </w:tabs>
        <w:spacing w:before="0"/>
        <w:rPr>
          <w:rFonts w:asciiTheme="majorHAnsi" w:hAnsiTheme="majorHAnsi" w:cs="Arial"/>
          <w:color w:val="auto"/>
          <w:sz w:val="22"/>
          <w:szCs w:val="22"/>
        </w:rPr>
      </w:pPr>
      <w:r w:rsidRPr="008B08EE">
        <w:rPr>
          <w:rFonts w:asciiTheme="majorHAnsi" w:hAnsiTheme="majorHAnsi" w:cs="Arial"/>
          <w:color w:val="auto"/>
          <w:sz w:val="22"/>
          <w:szCs w:val="22"/>
        </w:rPr>
        <w:t>DO</w:t>
      </w:r>
      <w:r>
        <w:rPr>
          <w:rFonts w:asciiTheme="majorHAnsi" w:hAnsiTheme="majorHAnsi" w:cs="Arial"/>
          <w:color w:val="auto"/>
          <w:sz w:val="22"/>
          <w:szCs w:val="22"/>
        </w:rPr>
        <w:t>S RECURSOS ORÇAMENTÁRIOS</w:t>
      </w:r>
    </w:p>
    <w:p w14:paraId="1E2DED0D" w14:textId="77777777" w:rsidR="00965217" w:rsidRPr="008B08EE" w:rsidRDefault="00965217" w:rsidP="00965217">
      <w:pPr>
        <w:rPr>
          <w:rFonts w:asciiTheme="majorHAnsi" w:hAnsiTheme="majorHAnsi"/>
          <w:sz w:val="22"/>
          <w:szCs w:val="22"/>
        </w:rPr>
      </w:pPr>
    </w:p>
    <w:p w14:paraId="62EBD11B" w14:textId="77777777" w:rsidR="00965217" w:rsidRPr="00162357" w:rsidRDefault="00965217" w:rsidP="00965217">
      <w:pPr>
        <w:pStyle w:val="PargrafodaLista"/>
        <w:numPr>
          <w:ilvl w:val="1"/>
          <w:numId w:val="1"/>
        </w:numPr>
        <w:tabs>
          <w:tab w:val="left" w:pos="142"/>
        </w:tabs>
        <w:ind w:left="0" w:firstLine="0"/>
        <w:jc w:val="both"/>
        <w:rPr>
          <w:rFonts w:asciiTheme="majorHAnsi" w:hAnsiTheme="majorHAnsi" w:cs="Arial"/>
          <w:sz w:val="22"/>
          <w:szCs w:val="22"/>
        </w:rPr>
      </w:pPr>
      <w:r w:rsidRPr="00162357">
        <w:rPr>
          <w:rFonts w:asciiTheme="majorHAnsi" w:hAnsiTheme="majorHAnsi" w:cs="Arial"/>
          <w:sz w:val="22"/>
          <w:szCs w:val="22"/>
        </w:rPr>
        <w:t>As despesas para atender a esta licitação estão programadas em dotação orçamentária própria, prevista no orçamento para o exercício de 202</w:t>
      </w:r>
      <w:r>
        <w:rPr>
          <w:rFonts w:asciiTheme="majorHAnsi" w:hAnsiTheme="majorHAnsi" w:cs="Arial"/>
          <w:sz w:val="22"/>
          <w:szCs w:val="22"/>
        </w:rPr>
        <w:t>4</w:t>
      </w:r>
      <w:r w:rsidRPr="00162357">
        <w:rPr>
          <w:rFonts w:asciiTheme="majorHAnsi" w:hAnsiTheme="majorHAnsi" w:cs="Arial"/>
          <w:sz w:val="22"/>
          <w:szCs w:val="22"/>
        </w:rPr>
        <w:t>, na classificação abaixo:</w:t>
      </w:r>
    </w:p>
    <w:p w14:paraId="0BC1DA4B" w14:textId="77777777" w:rsidR="00965217" w:rsidRDefault="00965217" w:rsidP="00965217">
      <w:pPr>
        <w:tabs>
          <w:tab w:val="left" w:pos="426"/>
        </w:tabs>
        <w:rPr>
          <w:rFonts w:asciiTheme="majorHAnsi" w:hAnsiTheme="majorHAnsi" w:cs="Arial"/>
          <w:b/>
          <w:bCs/>
          <w:sz w:val="22"/>
          <w:szCs w:val="22"/>
        </w:rPr>
      </w:pPr>
    </w:p>
    <w:p w14:paraId="5D606B71"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DIVISÃO DE TRASPORTE</w:t>
      </w:r>
    </w:p>
    <w:p w14:paraId="5706A3B1"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 xml:space="preserve">Red. 129          03.007.26.782.1014.2.121.3.3.90.30.00.00. – Desdobramento 01.06. – Fonte do recurso 1000 </w:t>
      </w:r>
    </w:p>
    <w:p w14:paraId="34C2AEBE" w14:textId="77777777" w:rsidR="00965217" w:rsidRPr="00965217" w:rsidRDefault="00965217" w:rsidP="00965217">
      <w:pPr>
        <w:tabs>
          <w:tab w:val="left" w:pos="426"/>
        </w:tabs>
        <w:jc w:val="center"/>
        <w:rPr>
          <w:rFonts w:asciiTheme="majorHAnsi" w:hAnsiTheme="majorHAnsi" w:cs="Arial"/>
          <w:b/>
          <w:bCs/>
          <w:sz w:val="22"/>
          <w:szCs w:val="22"/>
        </w:rPr>
      </w:pPr>
    </w:p>
    <w:p w14:paraId="2BB68904"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DIVISÃO DE ASSISTENCIA SOCIAL</w:t>
      </w:r>
    </w:p>
    <w:p w14:paraId="14B317B4"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Red. 184          03.009.08.244.1016.2.124.3.3.90.30.00.00. Desdobramento 01.06. – Fonte do recurso 1000</w:t>
      </w:r>
    </w:p>
    <w:p w14:paraId="35A0FF2D" w14:textId="77777777" w:rsidR="00965217" w:rsidRPr="00965217" w:rsidRDefault="00965217" w:rsidP="00965217">
      <w:pPr>
        <w:tabs>
          <w:tab w:val="left" w:pos="426"/>
        </w:tabs>
        <w:jc w:val="center"/>
        <w:rPr>
          <w:rFonts w:asciiTheme="majorHAnsi" w:hAnsiTheme="majorHAnsi" w:cs="Arial"/>
          <w:b/>
          <w:bCs/>
          <w:sz w:val="22"/>
          <w:szCs w:val="22"/>
        </w:rPr>
      </w:pPr>
    </w:p>
    <w:p w14:paraId="7C6A3052"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lastRenderedPageBreak/>
        <w:t>DIVISÃO DE OBRAS E SERVIÇOS URBANOS</w:t>
      </w:r>
    </w:p>
    <w:p w14:paraId="10CCA4DD"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Red. 140          03.008.15.451.1015.2.122.3.3.90.30.00.00. Desdobramento 01.06. – Fonte do recurso 1000</w:t>
      </w:r>
    </w:p>
    <w:p w14:paraId="15DD7B7E" w14:textId="77777777" w:rsidR="00965217" w:rsidRPr="00965217" w:rsidRDefault="00965217" w:rsidP="00965217">
      <w:pPr>
        <w:tabs>
          <w:tab w:val="left" w:pos="426"/>
        </w:tabs>
        <w:jc w:val="center"/>
        <w:rPr>
          <w:rFonts w:asciiTheme="majorHAnsi" w:hAnsiTheme="majorHAnsi" w:cs="Arial"/>
          <w:b/>
          <w:bCs/>
          <w:sz w:val="22"/>
          <w:szCs w:val="22"/>
        </w:rPr>
      </w:pPr>
    </w:p>
    <w:p w14:paraId="6CD75601"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SECRETARIA DE AGRICULTURA</w:t>
      </w:r>
    </w:p>
    <w:p w14:paraId="1C0B5E46"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Red. 247          05.002.20.122.1025.2.176.3.3.90.30.00.00. – Desdobramento 01.06. - Fonte do recurso 1000</w:t>
      </w:r>
    </w:p>
    <w:p w14:paraId="7B2C6B48" w14:textId="77777777" w:rsidR="00965217" w:rsidRPr="00965217" w:rsidRDefault="00965217" w:rsidP="00965217">
      <w:pPr>
        <w:tabs>
          <w:tab w:val="left" w:pos="426"/>
        </w:tabs>
        <w:jc w:val="center"/>
        <w:rPr>
          <w:rFonts w:asciiTheme="majorHAnsi" w:hAnsiTheme="majorHAnsi" w:cs="Arial"/>
          <w:b/>
          <w:bCs/>
          <w:sz w:val="22"/>
          <w:szCs w:val="22"/>
        </w:rPr>
      </w:pPr>
    </w:p>
    <w:p w14:paraId="721CB0C6"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SECRETARIA DE ADMINISTRAÇÃO E FINANÇAS</w:t>
      </w:r>
    </w:p>
    <w:p w14:paraId="51B69371"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Red. 33          03.001.04.122.1003.2.104.3.3.90.30.00.00. Desdobramento 01.06. – Fonte do recurso 1000</w:t>
      </w:r>
    </w:p>
    <w:p w14:paraId="64432519" w14:textId="77777777" w:rsidR="00965217" w:rsidRPr="00965217" w:rsidRDefault="00965217" w:rsidP="00965217">
      <w:pPr>
        <w:tabs>
          <w:tab w:val="left" w:pos="426"/>
        </w:tabs>
        <w:jc w:val="center"/>
        <w:rPr>
          <w:rFonts w:asciiTheme="majorHAnsi" w:hAnsiTheme="majorHAnsi" w:cs="Arial"/>
          <w:b/>
          <w:bCs/>
          <w:sz w:val="22"/>
          <w:szCs w:val="22"/>
        </w:rPr>
      </w:pPr>
    </w:p>
    <w:p w14:paraId="7EF3221F"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SECRETARIA DE EDUCAÇÃO ESPORTE E LAZER</w:t>
      </w:r>
    </w:p>
    <w:p w14:paraId="5070EAA2"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 xml:space="preserve">Red. 309    06.002.12.361.1012.2.114.3.3.90.30.00.00. Desdobramento 01.06. – Fonte do recurso 104 </w:t>
      </w:r>
    </w:p>
    <w:p w14:paraId="16E62DEF" w14:textId="77777777" w:rsidR="00965217" w:rsidRPr="00965217" w:rsidRDefault="00965217" w:rsidP="00965217">
      <w:pPr>
        <w:tabs>
          <w:tab w:val="left" w:pos="426"/>
        </w:tabs>
        <w:jc w:val="center"/>
        <w:rPr>
          <w:rFonts w:asciiTheme="majorHAnsi" w:hAnsiTheme="majorHAnsi" w:cs="Arial"/>
          <w:b/>
          <w:bCs/>
          <w:sz w:val="22"/>
          <w:szCs w:val="22"/>
        </w:rPr>
      </w:pPr>
    </w:p>
    <w:p w14:paraId="177CDE94" w14:textId="77777777" w:rsidR="00965217" w:rsidRP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SECRETARIA DE SAUDE</w:t>
      </w:r>
    </w:p>
    <w:p w14:paraId="0DBE1101" w14:textId="015596CC" w:rsidR="00965217" w:rsidRDefault="00965217" w:rsidP="00965217">
      <w:pPr>
        <w:tabs>
          <w:tab w:val="left" w:pos="426"/>
        </w:tabs>
        <w:jc w:val="center"/>
        <w:rPr>
          <w:rFonts w:asciiTheme="majorHAnsi" w:hAnsiTheme="majorHAnsi" w:cs="Arial"/>
          <w:b/>
          <w:bCs/>
          <w:sz w:val="22"/>
          <w:szCs w:val="22"/>
        </w:rPr>
      </w:pPr>
      <w:r w:rsidRPr="00965217">
        <w:rPr>
          <w:rFonts w:asciiTheme="majorHAnsi" w:hAnsiTheme="majorHAnsi" w:cs="Arial"/>
          <w:b/>
          <w:bCs/>
          <w:sz w:val="22"/>
          <w:szCs w:val="22"/>
        </w:rPr>
        <w:t>Red. 593          07.002.10.301.1019.2.127.3.3.90.30.00.00. Desdobramento 01.06. – Fonte do recurso 1000</w:t>
      </w:r>
    </w:p>
    <w:p w14:paraId="4B86CD1A" w14:textId="77777777" w:rsidR="00965217" w:rsidRPr="00B56605" w:rsidRDefault="00965217" w:rsidP="00965217">
      <w:pPr>
        <w:tabs>
          <w:tab w:val="left" w:pos="426"/>
        </w:tabs>
        <w:jc w:val="center"/>
        <w:rPr>
          <w:rFonts w:asciiTheme="majorHAnsi" w:hAnsiTheme="majorHAnsi" w:cs="Arial"/>
          <w:b/>
          <w:bCs/>
          <w:sz w:val="22"/>
          <w:szCs w:val="22"/>
        </w:rPr>
      </w:pPr>
    </w:p>
    <w:p w14:paraId="4F9F080A" w14:textId="77777777" w:rsidR="00965217" w:rsidRPr="002C6FD5" w:rsidRDefault="00965217" w:rsidP="00965217">
      <w:pPr>
        <w:jc w:val="both"/>
        <w:rPr>
          <w:rFonts w:asciiTheme="majorHAnsi" w:hAnsiTheme="majorHAnsi" w:cs="Arial"/>
          <w:sz w:val="22"/>
          <w:szCs w:val="22"/>
        </w:rPr>
      </w:pPr>
      <w:r w:rsidRPr="002C6FD5">
        <w:rPr>
          <w:rFonts w:asciiTheme="majorHAnsi" w:hAnsiTheme="majorHAnsi" w:cs="Arial"/>
          <w:b/>
          <w:bCs/>
          <w:sz w:val="22"/>
          <w:szCs w:val="22"/>
        </w:rPr>
        <w:t xml:space="preserve">3.2 </w:t>
      </w:r>
      <w:r w:rsidRPr="002C6FD5">
        <w:rPr>
          <w:rFonts w:asciiTheme="majorHAnsi" w:hAnsiTheme="majorHAnsi" w:cs="Arial"/>
          <w:sz w:val="22"/>
          <w:szCs w:val="22"/>
        </w:rPr>
        <w:t>- Nos exercícios seguintes, nas dotações orçamentárias consignadas nas respectivas Leis Orçamentárias Anuais.</w:t>
      </w:r>
    </w:p>
    <w:p w14:paraId="1896BCC6" w14:textId="77777777" w:rsidR="00965217" w:rsidRDefault="00965217" w:rsidP="002C6FD5">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3DE3E3B5" w14:textId="77777777" w:rsidR="002C6FD5" w:rsidRPr="008B08EE" w:rsidRDefault="002C6FD5" w:rsidP="002C6FD5">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p>
    <w:p w14:paraId="6AA36B92" w14:textId="77777777" w:rsidR="002C6FD5" w:rsidRPr="008B08EE" w:rsidRDefault="002C6FD5" w:rsidP="002C6FD5">
      <w:pPr>
        <w:rPr>
          <w:rFonts w:asciiTheme="majorHAnsi" w:hAnsiTheme="majorHAnsi"/>
          <w:sz w:val="22"/>
          <w:szCs w:val="22"/>
        </w:rPr>
      </w:pPr>
    </w:p>
    <w:p w14:paraId="1A62B18F"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b/>
          <w:bCs/>
          <w:color w:val="FF0000"/>
          <w:sz w:val="22"/>
          <w:szCs w:val="22"/>
          <w:u w:val="single"/>
        </w:rPr>
        <w:t>Até 03 (três) dias úteis</w:t>
      </w:r>
      <w:r w:rsidRPr="008A16C9">
        <w:rPr>
          <w:rFonts w:asciiTheme="majorHAnsi" w:hAnsiTheme="majorHAnsi" w:cstheme="majorHAnsi"/>
          <w:color w:val="FF0000"/>
          <w:sz w:val="22"/>
          <w:szCs w:val="22"/>
        </w:rPr>
        <w:t xml:space="preserve"> </w:t>
      </w:r>
      <w:r w:rsidRPr="008A16C9">
        <w:rPr>
          <w:rFonts w:asciiTheme="majorHAnsi" w:hAnsiTheme="majorHAnsi" w:cstheme="majorHAnsi"/>
          <w:color w:val="000000"/>
          <w:sz w:val="22"/>
          <w:szCs w:val="22"/>
        </w:rPr>
        <w:t>antes da data designada para a abertura da sessão pública, qualquer pessoa poderá impugnar este Edital.</w:t>
      </w:r>
    </w:p>
    <w:p w14:paraId="5742758B"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2BA430FC"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A </w:t>
      </w:r>
      <w:r w:rsidRPr="008A16C9">
        <w:rPr>
          <w:rFonts w:asciiTheme="majorHAnsi" w:hAnsiTheme="majorHAnsi" w:cstheme="majorHAnsi"/>
          <w:b/>
          <w:color w:val="000000"/>
          <w:sz w:val="22"/>
          <w:szCs w:val="22"/>
        </w:rPr>
        <w:t xml:space="preserve">IMPUGNAÇÃO DEVERÁ ser realizada EXCLUSIVAMENTE por FORMA ELETRÔNICA no sistema </w:t>
      </w:r>
      <w:hyperlink r:id="rId18"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b/>
          <w:bCs/>
          <w:sz w:val="22"/>
          <w:szCs w:val="22"/>
        </w:rPr>
        <w:t>.</w:t>
      </w:r>
    </w:p>
    <w:p w14:paraId="54F80511"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49E74EFE" w14:textId="77777777" w:rsidR="002C6FD5" w:rsidRPr="00E24B7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Caberá ao Pregoeiro, auxiliado pelos responsáveis pela elaboração deste Edital e seus anexos, decidir sobre a impugnação no prazo de até </w:t>
      </w:r>
      <w:r w:rsidRPr="00D958CF">
        <w:rPr>
          <w:rFonts w:asciiTheme="majorHAnsi" w:hAnsiTheme="majorHAnsi" w:cstheme="majorHAnsi"/>
          <w:b/>
          <w:color w:val="FF0000"/>
          <w:sz w:val="22"/>
          <w:szCs w:val="22"/>
          <w:u w:val="single"/>
          <w:shd w:val="clear" w:color="auto" w:fill="FFFFFF" w:themeFill="background1"/>
        </w:rPr>
        <w:t xml:space="preserve">03 (três) dias úteis, limitando ao último dia útil </w:t>
      </w:r>
      <w:r w:rsidRPr="00D958CF">
        <w:rPr>
          <w:rFonts w:asciiTheme="majorHAnsi" w:hAnsiTheme="majorHAnsi" w:cstheme="majorHAnsi"/>
          <w:b/>
          <w:color w:val="FF0000"/>
          <w:sz w:val="22"/>
          <w:szCs w:val="22"/>
          <w:u w:val="single"/>
        </w:rPr>
        <w:t>da data abertura do certame</w:t>
      </w:r>
      <w:r>
        <w:rPr>
          <w:rFonts w:asciiTheme="majorHAnsi" w:hAnsiTheme="majorHAnsi" w:cstheme="majorHAnsi"/>
          <w:color w:val="000000"/>
          <w:sz w:val="22"/>
          <w:szCs w:val="22"/>
        </w:rPr>
        <w:t xml:space="preserve">, </w:t>
      </w:r>
      <w:r w:rsidRPr="00E24B75">
        <w:rPr>
          <w:rFonts w:asciiTheme="majorHAnsi" w:hAnsiTheme="majorHAnsi" w:cstheme="majorHAnsi"/>
          <w:color w:val="000000"/>
          <w:sz w:val="22"/>
          <w:szCs w:val="22"/>
        </w:rPr>
        <w:t>contados da data de recebimento da impugnação.</w:t>
      </w:r>
    </w:p>
    <w:p w14:paraId="49CE3CBE"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07FD1008"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Acolhida a impugnação, será definida e publicada nova data para a realização do certame.</w:t>
      </w:r>
    </w:p>
    <w:p w14:paraId="125CAF91"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08C80B0C" w14:textId="77777777" w:rsidR="002C6FD5" w:rsidRPr="008A16C9"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 Os pedidos de esclarecimentos referentes a este processo licitatório deverão ser enviados ao Pregoeiro, </w:t>
      </w:r>
      <w:r w:rsidRPr="008A16C9">
        <w:rPr>
          <w:rFonts w:asciiTheme="majorHAnsi" w:hAnsiTheme="majorHAnsi" w:cstheme="majorHAnsi"/>
          <w:color w:val="000000"/>
          <w:sz w:val="22"/>
          <w:szCs w:val="22"/>
          <w:shd w:val="clear" w:color="auto" w:fill="FFFFFF" w:themeFill="background1"/>
        </w:rPr>
        <w:t>até</w:t>
      </w:r>
      <w:r w:rsidRPr="008A16C9">
        <w:rPr>
          <w:rFonts w:asciiTheme="majorHAnsi" w:hAnsiTheme="majorHAnsi" w:cstheme="majorHAnsi"/>
          <w:b/>
          <w:color w:val="000000"/>
          <w:sz w:val="22"/>
          <w:szCs w:val="22"/>
          <w:shd w:val="clear" w:color="auto" w:fill="FFFFFF" w:themeFill="background1"/>
        </w:rPr>
        <w:t xml:space="preserve"> </w:t>
      </w:r>
      <w:r w:rsidRPr="008A16C9">
        <w:rPr>
          <w:rFonts w:asciiTheme="majorHAnsi" w:hAnsiTheme="majorHAnsi" w:cstheme="majorHAnsi"/>
          <w:b/>
          <w:color w:val="FF0000"/>
          <w:sz w:val="22"/>
          <w:szCs w:val="22"/>
          <w:u w:val="single"/>
          <w:shd w:val="clear" w:color="auto" w:fill="FFFFFF" w:themeFill="background1"/>
        </w:rPr>
        <w:t>03 (três) dias úteis</w:t>
      </w:r>
      <w:r w:rsidRPr="008A16C9">
        <w:rPr>
          <w:rFonts w:asciiTheme="majorHAnsi" w:hAnsiTheme="majorHAnsi" w:cstheme="majorHAnsi"/>
          <w:color w:val="FF0000"/>
          <w:sz w:val="22"/>
          <w:szCs w:val="22"/>
        </w:rPr>
        <w:t xml:space="preserve"> </w:t>
      </w:r>
      <w:r w:rsidRPr="008A16C9">
        <w:rPr>
          <w:rFonts w:asciiTheme="majorHAnsi" w:hAnsiTheme="majorHAnsi" w:cstheme="majorHAnsi"/>
          <w:color w:val="000000"/>
          <w:sz w:val="22"/>
          <w:szCs w:val="22"/>
        </w:rPr>
        <w:t xml:space="preserve">anteriores à data designada para abertura da sessão pública, </w:t>
      </w:r>
      <w:r w:rsidRPr="008A16C9">
        <w:rPr>
          <w:rFonts w:asciiTheme="majorHAnsi" w:hAnsiTheme="majorHAnsi" w:cstheme="majorHAnsi"/>
          <w:bCs/>
          <w:sz w:val="22"/>
          <w:szCs w:val="22"/>
          <w:lang w:eastAsia="en-US"/>
        </w:rPr>
        <w:t xml:space="preserve">exclusivamente por meio eletrônico via internet, </w:t>
      </w:r>
      <w:r w:rsidRPr="008A16C9">
        <w:rPr>
          <w:rFonts w:asciiTheme="majorHAnsi" w:hAnsiTheme="majorHAnsi" w:cstheme="majorHAnsi"/>
          <w:bCs/>
          <w:color w:val="000000"/>
          <w:sz w:val="22"/>
          <w:szCs w:val="22"/>
        </w:rPr>
        <w:t xml:space="preserve">em campo próprio do Sistema </w:t>
      </w:r>
      <w:r w:rsidRPr="008A16C9">
        <w:rPr>
          <w:rFonts w:asciiTheme="majorHAnsi" w:hAnsiTheme="majorHAnsi" w:cstheme="majorHAnsi"/>
          <w:b/>
          <w:iCs/>
          <w:color w:val="000000"/>
          <w:sz w:val="22"/>
          <w:szCs w:val="22"/>
        </w:rPr>
        <w:t>BNC – BOLSA NACIONAL DE COMPRAS</w:t>
      </w:r>
      <w:r w:rsidRPr="008A16C9">
        <w:rPr>
          <w:rFonts w:asciiTheme="majorHAnsi" w:hAnsiTheme="majorHAnsi" w:cstheme="majorHAnsi"/>
          <w:bCs/>
          <w:iCs/>
          <w:color w:val="000000"/>
          <w:sz w:val="22"/>
          <w:szCs w:val="22"/>
        </w:rPr>
        <w:t xml:space="preserve"> </w:t>
      </w:r>
      <w:r w:rsidRPr="008A16C9">
        <w:rPr>
          <w:rFonts w:asciiTheme="majorHAnsi" w:hAnsiTheme="majorHAnsi" w:cstheme="majorHAnsi"/>
          <w:bCs/>
          <w:color w:val="000000"/>
          <w:sz w:val="22"/>
          <w:szCs w:val="22"/>
        </w:rPr>
        <w:t xml:space="preserve">no endereço eletrônico </w:t>
      </w:r>
      <w:hyperlink r:id="rId19"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b/>
          <w:bCs/>
          <w:sz w:val="22"/>
          <w:szCs w:val="22"/>
        </w:rPr>
        <w:t xml:space="preserve">. </w:t>
      </w:r>
    </w:p>
    <w:p w14:paraId="7D5C75C4"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5F1ED910" w14:textId="77777777" w:rsidR="002C6FD5" w:rsidRPr="00E24B7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 xml:space="preserve">O pregoeiro responderá aos pedidos de esclarecimentos no prazo de </w:t>
      </w:r>
      <w:r w:rsidRPr="00D958CF">
        <w:rPr>
          <w:rFonts w:asciiTheme="majorHAnsi" w:hAnsiTheme="majorHAnsi" w:cstheme="majorHAnsi"/>
          <w:b/>
          <w:color w:val="FF0000"/>
          <w:sz w:val="22"/>
          <w:szCs w:val="22"/>
          <w:u w:val="single"/>
          <w:shd w:val="clear" w:color="auto" w:fill="FFFFFF" w:themeFill="background1"/>
        </w:rPr>
        <w:t xml:space="preserve">03 (três) dias úteis, limitando ao último dia útil </w:t>
      </w:r>
      <w:r w:rsidRPr="00D958CF">
        <w:rPr>
          <w:rFonts w:asciiTheme="majorHAnsi" w:hAnsiTheme="majorHAnsi" w:cstheme="majorHAnsi"/>
          <w:b/>
          <w:color w:val="FF0000"/>
          <w:sz w:val="22"/>
          <w:szCs w:val="22"/>
          <w:u w:val="single"/>
        </w:rPr>
        <w:t>da data abertura do certame</w:t>
      </w:r>
      <w:r w:rsidRPr="00E24B75">
        <w:rPr>
          <w:rFonts w:asciiTheme="majorHAnsi" w:hAnsiTheme="majorHAnsi" w:cstheme="majorHAnsi"/>
          <w:color w:val="000000"/>
          <w:sz w:val="22"/>
          <w:szCs w:val="22"/>
        </w:rPr>
        <w:t>, contado da data de recebimento do pedido, e poderá requisitar subsídios formais aos responsáveis pela elaboração do edital e dos anexos.</w:t>
      </w:r>
    </w:p>
    <w:p w14:paraId="3D7A1434" w14:textId="77777777" w:rsidR="002C6FD5" w:rsidRPr="008A16C9" w:rsidRDefault="002C6FD5" w:rsidP="002C6FD5">
      <w:pPr>
        <w:tabs>
          <w:tab w:val="left" w:pos="567"/>
        </w:tabs>
        <w:jc w:val="both"/>
        <w:rPr>
          <w:rFonts w:asciiTheme="majorHAnsi" w:hAnsiTheme="majorHAnsi" w:cstheme="majorHAnsi"/>
          <w:color w:val="000000"/>
          <w:sz w:val="22"/>
          <w:szCs w:val="22"/>
        </w:rPr>
      </w:pPr>
    </w:p>
    <w:p w14:paraId="0F65DD1E" w14:textId="77777777" w:rsidR="002C6FD5" w:rsidRDefault="002C6FD5" w:rsidP="002C6FD5">
      <w:pPr>
        <w:pStyle w:val="PargrafodaLista"/>
        <w:numPr>
          <w:ilvl w:val="1"/>
          <w:numId w:val="1"/>
        </w:numPr>
        <w:tabs>
          <w:tab w:val="left" w:pos="567"/>
        </w:tabs>
        <w:ind w:left="0" w:firstLine="0"/>
        <w:contextualSpacing w:val="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impugnações e pedidos de esclarecimentos não suspendem os prazos previstos no certame.</w:t>
      </w:r>
    </w:p>
    <w:p w14:paraId="51E093A6" w14:textId="77777777" w:rsidR="002C6FD5" w:rsidRPr="008A16C9" w:rsidRDefault="002C6FD5" w:rsidP="002C6FD5">
      <w:pPr>
        <w:pStyle w:val="PargrafodaLista"/>
        <w:tabs>
          <w:tab w:val="left" w:pos="567"/>
        </w:tabs>
        <w:ind w:left="0"/>
        <w:contextualSpacing w:val="0"/>
        <w:jc w:val="both"/>
        <w:rPr>
          <w:rFonts w:asciiTheme="majorHAnsi" w:hAnsiTheme="majorHAnsi" w:cstheme="majorHAnsi"/>
          <w:color w:val="000000"/>
          <w:sz w:val="22"/>
          <w:szCs w:val="22"/>
        </w:rPr>
      </w:pPr>
    </w:p>
    <w:p w14:paraId="2F8D39A6" w14:textId="77777777" w:rsidR="002C6FD5" w:rsidRPr="008A16C9" w:rsidRDefault="002C6FD5" w:rsidP="002C6FD5">
      <w:pPr>
        <w:numPr>
          <w:ilvl w:val="2"/>
          <w:numId w:val="1"/>
        </w:numPr>
        <w:tabs>
          <w:tab w:val="left" w:pos="993"/>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 concessão de efeito suspensivo à impugnação é medida excepcional e deverá ser motivada pelo pregoeiro, nos autos do processo de licitação.</w:t>
      </w:r>
    </w:p>
    <w:p w14:paraId="57E94FD3" w14:textId="77777777" w:rsidR="002C6FD5" w:rsidRPr="008A16C9" w:rsidRDefault="002C6FD5" w:rsidP="002C6FD5">
      <w:pPr>
        <w:tabs>
          <w:tab w:val="left" w:pos="426"/>
        </w:tabs>
        <w:ind w:left="567"/>
        <w:jc w:val="both"/>
        <w:rPr>
          <w:rFonts w:asciiTheme="majorHAnsi" w:hAnsiTheme="majorHAnsi" w:cstheme="majorHAnsi"/>
          <w:color w:val="000000"/>
          <w:sz w:val="22"/>
          <w:szCs w:val="22"/>
        </w:rPr>
      </w:pPr>
    </w:p>
    <w:p w14:paraId="2CA8262C" w14:textId="77777777" w:rsidR="002C6FD5" w:rsidRPr="008A16C9" w:rsidRDefault="002C6FD5" w:rsidP="002C6FD5">
      <w:pPr>
        <w:numPr>
          <w:ilvl w:val="1"/>
          <w:numId w:val="1"/>
        </w:numPr>
        <w:tabs>
          <w:tab w:val="left" w:pos="567"/>
        </w:tabs>
        <w:ind w:left="0"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As respostas aos pedidos de esclarecimentos serão divulgadas pelo sistema e vincularão os participantes e a administração.</w:t>
      </w:r>
    </w:p>
    <w:p w14:paraId="49CD3BA1" w14:textId="77777777" w:rsidR="002C6FD5" w:rsidRPr="008A16C9" w:rsidRDefault="002C6FD5" w:rsidP="002C6FD5">
      <w:pPr>
        <w:tabs>
          <w:tab w:val="left" w:pos="567"/>
        </w:tabs>
        <w:jc w:val="both"/>
        <w:rPr>
          <w:rFonts w:asciiTheme="majorHAnsi" w:hAnsiTheme="majorHAnsi" w:cstheme="majorHAnsi"/>
          <w:color w:val="000000"/>
          <w:sz w:val="22"/>
          <w:szCs w:val="22"/>
        </w:rPr>
      </w:pPr>
    </w:p>
    <w:p w14:paraId="61755A91" w14:textId="77777777" w:rsidR="002C6FD5" w:rsidRPr="008A16C9" w:rsidRDefault="002C6FD5" w:rsidP="002C6FD5">
      <w:pPr>
        <w:numPr>
          <w:ilvl w:val="1"/>
          <w:numId w:val="1"/>
        </w:numPr>
        <w:snapToGrid w:val="0"/>
        <w:ind w:left="0" w:right="-2" w:firstLine="0"/>
        <w:jc w:val="both"/>
        <w:rPr>
          <w:rFonts w:asciiTheme="majorHAnsi" w:hAnsiTheme="majorHAnsi" w:cstheme="majorHAnsi"/>
          <w:sz w:val="22"/>
          <w:szCs w:val="22"/>
        </w:rPr>
      </w:pPr>
      <w:r w:rsidRPr="008A16C9">
        <w:rPr>
          <w:rFonts w:asciiTheme="majorHAnsi" w:hAnsiTheme="majorHAnsi" w:cstheme="majorHAnsi"/>
          <w:color w:val="000000"/>
          <w:sz w:val="22"/>
          <w:szCs w:val="22"/>
        </w:rPr>
        <w:lastRenderedPageBreak/>
        <w:t xml:space="preserve">As respostas às impugnações e aos esclarecimentos solicitados, bem como outros avisos de ordem geral, serão cadastradas no sítio </w:t>
      </w:r>
      <w:hyperlink r:id="rId20" w:history="1">
        <w:r w:rsidRPr="008A16C9">
          <w:rPr>
            <w:rStyle w:val="Hyperlink"/>
            <w:rFonts w:asciiTheme="majorHAnsi" w:hAnsiTheme="majorHAnsi" w:cstheme="majorHAnsi"/>
            <w:b/>
            <w:bCs/>
            <w:sz w:val="22"/>
            <w:szCs w:val="22"/>
          </w:rPr>
          <w:t>www.bnc.org.br</w:t>
        </w:r>
      </w:hyperlink>
      <w:r w:rsidRPr="008A16C9">
        <w:rPr>
          <w:rFonts w:asciiTheme="majorHAnsi" w:hAnsiTheme="majorHAnsi" w:cstheme="majorHAnsi"/>
          <w:color w:val="000000"/>
          <w:sz w:val="22"/>
          <w:szCs w:val="22"/>
        </w:rPr>
        <w:t>, sendo de responsabilidade dos licitantes, seu acompanhamento.</w:t>
      </w:r>
    </w:p>
    <w:p w14:paraId="6E2046AA" w14:textId="77777777" w:rsidR="002C6FD5" w:rsidRPr="008A16C9" w:rsidRDefault="002C6FD5" w:rsidP="002C6FD5">
      <w:pPr>
        <w:snapToGrid w:val="0"/>
        <w:ind w:right="-2"/>
        <w:jc w:val="both"/>
        <w:rPr>
          <w:rFonts w:asciiTheme="majorHAnsi" w:hAnsiTheme="majorHAnsi" w:cstheme="majorHAnsi"/>
          <w:sz w:val="22"/>
          <w:szCs w:val="22"/>
        </w:rPr>
      </w:pPr>
    </w:p>
    <w:p w14:paraId="6743C75D" w14:textId="77777777" w:rsidR="002C6FD5" w:rsidRPr="008A16C9" w:rsidRDefault="002C6FD5" w:rsidP="002C6FD5">
      <w:pPr>
        <w:numPr>
          <w:ilvl w:val="1"/>
          <w:numId w:val="1"/>
        </w:numPr>
        <w:snapToGrid w:val="0"/>
        <w:ind w:left="0" w:right="-2"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Não serão conhecidas as impugnações apresentadas após o respectivo prazo legal ou, no caso de empresas, que estejam subscritas por representante não habilitado legalmente ou não identificado no processo para responder pela proponente.</w:t>
      </w:r>
    </w:p>
    <w:p w14:paraId="2E44324C" w14:textId="77777777" w:rsidR="002C6FD5" w:rsidRPr="008A16C9" w:rsidRDefault="002C6FD5" w:rsidP="002C6FD5">
      <w:pPr>
        <w:snapToGrid w:val="0"/>
        <w:ind w:right="-2"/>
        <w:jc w:val="both"/>
        <w:rPr>
          <w:rFonts w:asciiTheme="majorHAnsi" w:hAnsiTheme="majorHAnsi" w:cstheme="majorHAnsi"/>
          <w:color w:val="000000"/>
          <w:sz w:val="22"/>
          <w:szCs w:val="22"/>
        </w:rPr>
      </w:pPr>
    </w:p>
    <w:p w14:paraId="094A5C96" w14:textId="77777777" w:rsidR="002C6FD5" w:rsidRPr="008A16C9" w:rsidRDefault="002C6FD5" w:rsidP="002C6FD5">
      <w:pPr>
        <w:numPr>
          <w:ilvl w:val="1"/>
          <w:numId w:val="1"/>
        </w:numPr>
        <w:snapToGrid w:val="0"/>
        <w:ind w:left="0" w:right="-2" w:firstLine="0"/>
        <w:jc w:val="both"/>
        <w:rPr>
          <w:rFonts w:asciiTheme="majorHAnsi" w:hAnsiTheme="majorHAnsi" w:cstheme="majorHAnsi"/>
          <w:color w:val="000000"/>
          <w:sz w:val="22"/>
          <w:szCs w:val="22"/>
        </w:rPr>
      </w:pPr>
      <w:r w:rsidRPr="008A16C9">
        <w:rPr>
          <w:rFonts w:asciiTheme="majorHAnsi" w:hAnsiTheme="majorHAnsi" w:cstheme="majorHAnsi"/>
          <w:color w:val="000000"/>
          <w:sz w:val="22"/>
          <w:szCs w:val="22"/>
        </w:rPr>
        <w:t>A petição de impugnação apresentada por empresa deve ser firmada por sócio, pessoa designada para a administração da sociedade</w:t>
      </w:r>
      <w:r w:rsidRPr="008A16C9">
        <w:rPr>
          <w:rFonts w:asciiTheme="majorHAnsi" w:hAnsiTheme="majorHAnsi" w:cstheme="majorHAnsi"/>
          <w:bCs/>
          <w:color w:val="000000"/>
          <w:sz w:val="22"/>
          <w:szCs w:val="22"/>
        </w:rPr>
        <w:t xml:space="preserve"> empresária</w:t>
      </w:r>
      <w:r w:rsidRPr="008A16C9">
        <w:rPr>
          <w:rFonts w:asciiTheme="majorHAnsi" w:hAnsiTheme="majorHAnsi" w:cstheme="majorHAnsi"/>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A270752" w14:textId="77777777" w:rsidR="002C6FD5" w:rsidRDefault="002C6FD5" w:rsidP="002C6FD5">
      <w:pPr>
        <w:pStyle w:val="PADRO"/>
        <w:keepNext w:val="0"/>
        <w:widowControl/>
        <w:shd w:val="clear" w:color="auto" w:fill="auto"/>
        <w:tabs>
          <w:tab w:val="left" w:pos="426"/>
        </w:tabs>
        <w:spacing w:before="0" w:after="0" w:line="240" w:lineRule="auto"/>
        <w:rPr>
          <w:rFonts w:asciiTheme="majorHAnsi" w:hAnsiTheme="majorHAnsi" w:cs="Arial"/>
          <w:sz w:val="22"/>
          <w:szCs w:val="22"/>
        </w:rPr>
      </w:pPr>
    </w:p>
    <w:p w14:paraId="4F1A7AEF" w14:textId="77777777" w:rsidR="00CD67C6" w:rsidRPr="008B08EE" w:rsidRDefault="00CD67C6" w:rsidP="00CD67C6">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3A29F16A" w14:textId="083C195E" w:rsidR="00964299" w:rsidRPr="002C6FD5" w:rsidRDefault="00964299"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theme="majorHAnsi"/>
          <w:sz w:val="22"/>
          <w:szCs w:val="22"/>
        </w:rPr>
      </w:pPr>
      <w:r w:rsidRPr="008B08EE">
        <w:rPr>
          <w:rFonts w:asciiTheme="majorHAnsi" w:hAnsiTheme="majorHAnsi" w:cs="Arial"/>
          <w:sz w:val="22"/>
          <w:szCs w:val="22"/>
        </w:rPr>
        <w:t>DO CREDENCIAMENTO</w:t>
      </w:r>
      <w:r w:rsidR="007519D5" w:rsidRPr="002C6FD5">
        <w:rPr>
          <w:rFonts w:asciiTheme="majorHAnsi" w:hAnsiTheme="majorHAnsi" w:cstheme="majorHAnsi"/>
          <w:sz w:val="22"/>
          <w:szCs w:val="22"/>
        </w:rPr>
        <w:t>/</w:t>
      </w:r>
      <w:r w:rsidR="007519D5" w:rsidRPr="002C6FD5">
        <w:rPr>
          <w:rFonts w:asciiTheme="majorHAnsi" w:hAnsiTheme="majorHAnsi" w:cstheme="majorHAnsi"/>
          <w:sz w:val="22"/>
          <w:szCs w:val="22"/>
          <w:lang w:eastAsia="en-US"/>
        </w:rPr>
        <w:t xml:space="preserve"> DAS CONDIÇÕES PARA PARTICIPAÇÃO</w:t>
      </w:r>
      <w:r w:rsidR="004F45CB" w:rsidRPr="002C6FD5">
        <w:rPr>
          <w:rFonts w:asciiTheme="majorHAnsi" w:hAnsiTheme="majorHAnsi" w:cstheme="majorHAnsi"/>
          <w:sz w:val="22"/>
          <w:szCs w:val="22"/>
        </w:rPr>
        <w:t>.</w:t>
      </w:r>
    </w:p>
    <w:p w14:paraId="761F326A" w14:textId="77777777" w:rsidR="003B1783" w:rsidRPr="002C6FD5" w:rsidRDefault="003B1783" w:rsidP="00B26396">
      <w:pPr>
        <w:rPr>
          <w:rFonts w:asciiTheme="majorHAnsi" w:hAnsiTheme="majorHAnsi" w:cstheme="majorHAnsi"/>
          <w:sz w:val="22"/>
          <w:szCs w:val="22"/>
        </w:rPr>
      </w:pPr>
    </w:p>
    <w:p w14:paraId="3B80E3EE" w14:textId="1BCC0A45"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Poderão participar da presente licitação empresas, brasileiras ou estrangeiras, devidamente constituídas, que possuam objeto social pertinente e compatível ao licitado, e que atenderem todas as exigências deste edital e de seus anexos, e desde que devidamente credenciadas no sistema , apresentarem toda a documentação por ela exigida para respectivo cadastramento no sítio eletrônico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21"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5AB50351" w14:textId="1CD95327" w:rsidR="00B26396" w:rsidRPr="00B26396" w:rsidRDefault="00B26396" w:rsidP="00B26396">
      <w:pPr>
        <w:pStyle w:val="Nvel2-Red"/>
        <w:ind w:left="0" w:firstLine="0"/>
        <w:rPr>
          <w:rFonts w:asciiTheme="majorHAnsi" w:eastAsiaTheme="minorEastAsia" w:hAnsiTheme="majorHAnsi" w:cstheme="majorHAnsi"/>
          <w:b/>
          <w:bCs/>
          <w:i w:val="0"/>
          <w:iCs w:val="0"/>
          <w:color w:val="auto"/>
          <w:sz w:val="22"/>
          <w:szCs w:val="22"/>
          <w:lang w:eastAsia="en-US"/>
        </w:rPr>
      </w:pPr>
      <w:r w:rsidRPr="00B26396">
        <w:rPr>
          <w:rFonts w:asciiTheme="majorHAnsi" w:eastAsiaTheme="minorEastAsia" w:hAnsiTheme="majorHAnsi" w:cstheme="majorHAnsi"/>
          <w:b/>
          <w:bCs/>
          <w:i w:val="0"/>
          <w:iCs w:val="0"/>
          <w:color w:val="auto"/>
          <w:sz w:val="22"/>
          <w:szCs w:val="22"/>
          <w:lang w:eastAsia="en-US"/>
        </w:rPr>
        <w:t>Credenciamento:</w:t>
      </w:r>
    </w:p>
    <w:p w14:paraId="6D4D1CCE" w14:textId="1C5F2BF0"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é o nível básico do registro cadastral no Sistema Eletrônico de Licitações Portal BNC - BOLSA NACIONAL DE COMPRAS (</w:t>
      </w:r>
      <w:r>
        <w:rPr>
          <w:rFonts w:asciiTheme="majorHAnsi" w:eastAsiaTheme="minorEastAsia" w:hAnsiTheme="majorHAnsi" w:cstheme="majorHAnsi"/>
          <w:i w:val="0"/>
          <w:iCs w:val="0"/>
          <w:color w:val="auto"/>
          <w:sz w:val="22"/>
          <w:szCs w:val="22"/>
          <w:lang w:eastAsia="en-US"/>
        </w:rPr>
        <w:t xml:space="preserve"> </w:t>
      </w:r>
      <w:hyperlink r:id="rId22"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 que permite a participação dos interessados na modalidade LICITATÓRIA PREGÃO, em sua FORMA ELETRÔNICA.</w:t>
      </w:r>
    </w:p>
    <w:p w14:paraId="4256F7A2" w14:textId="5B3E3707" w:rsid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cadastro dos interessados deverá ser feito no Sistema Eletrônico de Licitações Portal BNC - BOLSA NACIONAL DE COMPRAS, no sítio eletrônico (</w:t>
      </w:r>
      <w:r>
        <w:rPr>
          <w:rFonts w:asciiTheme="majorHAnsi" w:eastAsiaTheme="minorEastAsia" w:hAnsiTheme="majorHAnsi" w:cstheme="majorHAnsi"/>
          <w:i w:val="0"/>
          <w:iCs w:val="0"/>
          <w:color w:val="auto"/>
          <w:sz w:val="22"/>
          <w:szCs w:val="22"/>
          <w:lang w:eastAsia="en-US"/>
        </w:rPr>
        <w:t xml:space="preserve"> </w:t>
      </w:r>
      <w:hyperlink r:id="rId23" w:history="1">
        <w:r w:rsidRPr="000234D0">
          <w:rPr>
            <w:rStyle w:val="Hyperlink"/>
            <w:rFonts w:asciiTheme="majorHAnsi" w:eastAsiaTheme="minorEastAsia" w:hAnsiTheme="majorHAnsi" w:cstheme="majorHAnsi"/>
            <w:i w:val="0"/>
            <w:iCs w:val="0"/>
            <w:sz w:val="22"/>
            <w:szCs w:val="22"/>
            <w:lang w:eastAsia="en-US"/>
          </w:rPr>
          <w:t>www.bnc.org.br</w:t>
        </w:r>
      </w:hyperlink>
      <w:r>
        <w:rPr>
          <w:rFonts w:asciiTheme="majorHAnsi" w:eastAsiaTheme="minorEastAsia" w:hAnsiTheme="majorHAnsi" w:cstheme="majorHAnsi"/>
          <w:i w:val="0"/>
          <w:iCs w:val="0"/>
          <w:color w:val="auto"/>
          <w:sz w:val="22"/>
          <w:szCs w:val="22"/>
          <w:lang w:eastAsia="en-US"/>
        </w:rPr>
        <w:t xml:space="preserve"> </w:t>
      </w:r>
      <w:r w:rsidRPr="00B26396">
        <w:rPr>
          <w:rFonts w:asciiTheme="majorHAnsi" w:eastAsiaTheme="minorEastAsia" w:hAnsiTheme="majorHAnsi" w:cstheme="majorHAnsi"/>
          <w:i w:val="0"/>
          <w:iCs w:val="0"/>
          <w:color w:val="auto"/>
          <w:sz w:val="22"/>
          <w:szCs w:val="22"/>
          <w:lang w:eastAsia="en-US"/>
        </w:rPr>
        <w:t>).</w:t>
      </w:r>
    </w:p>
    <w:p w14:paraId="1ED3AF55" w14:textId="77777777" w:rsidR="0034761D" w:rsidRDefault="0034761D" w:rsidP="0034761D">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licitante deverá estar credenciado, de forma direta ou através de empresas </w:t>
      </w:r>
      <w:r w:rsidRPr="002C6FD5">
        <w:rPr>
          <w:rFonts w:asciiTheme="majorHAnsi" w:hAnsiTheme="majorHAnsi" w:cstheme="majorHAnsi"/>
          <w:sz w:val="22"/>
          <w:szCs w:val="22"/>
          <w:lang w:eastAsia="en-US"/>
        </w:rPr>
        <w:t xml:space="preserve">associadas à </w:t>
      </w:r>
      <w:r w:rsidRPr="002C6FD5">
        <w:rPr>
          <w:rFonts w:asciiTheme="majorHAnsi" w:hAnsiTheme="majorHAnsi" w:cstheme="majorHAnsi"/>
          <w:b/>
          <w:bCs/>
          <w:sz w:val="22"/>
          <w:szCs w:val="22"/>
          <w:u w:val="single"/>
          <w:lang w:eastAsia="en-US"/>
        </w:rPr>
        <w:t>Bolsa Nacional de Compras</w:t>
      </w:r>
      <w:r w:rsidRPr="002C6FD5">
        <w:rPr>
          <w:rFonts w:asciiTheme="majorHAnsi" w:hAnsiTheme="majorHAnsi" w:cstheme="majorHAnsi"/>
          <w:sz w:val="22"/>
          <w:szCs w:val="22"/>
          <w:lang w:eastAsia="en-US"/>
        </w:rPr>
        <w:t>, até no mínimo uma hora antes do horário fixado no edital para o recebime</w:t>
      </w:r>
      <w:r w:rsidRPr="007519D5">
        <w:rPr>
          <w:rFonts w:ascii="CIDFont+F1" w:hAnsi="CIDFont+F1" w:cs="CIDFont+F1"/>
          <w:sz w:val="22"/>
          <w:szCs w:val="22"/>
          <w:lang w:eastAsia="en-US"/>
        </w:rPr>
        <w:t>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39FA0335" w14:textId="77777777" w:rsidR="0034761D" w:rsidRPr="007519D5" w:rsidRDefault="0034761D" w:rsidP="0034761D">
      <w:pPr>
        <w:pStyle w:val="PargrafodaLista"/>
        <w:ind w:left="0"/>
        <w:rPr>
          <w:rFonts w:ascii="CIDFont+F1" w:hAnsi="CIDFont+F1" w:cs="CIDFont+F1"/>
          <w:sz w:val="22"/>
          <w:szCs w:val="22"/>
          <w:lang w:eastAsia="en-US"/>
        </w:rPr>
      </w:pPr>
    </w:p>
    <w:p w14:paraId="4759CBFD" w14:textId="77777777" w:rsidR="0034761D" w:rsidRDefault="0034761D" w:rsidP="0034761D">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5AF38A8A" w14:textId="77777777" w:rsidR="0034761D" w:rsidRPr="007519D5" w:rsidRDefault="0034761D" w:rsidP="0034761D">
      <w:pPr>
        <w:pStyle w:val="PargrafodaLista"/>
        <w:ind w:left="0"/>
        <w:rPr>
          <w:rFonts w:ascii="CIDFont+F2" w:hAnsi="CIDFont+F2" w:cs="CIDFont+F2"/>
          <w:sz w:val="22"/>
          <w:szCs w:val="22"/>
          <w:lang w:eastAsia="en-US"/>
        </w:rPr>
      </w:pPr>
    </w:p>
    <w:p w14:paraId="4C16C3F9" w14:textId="77777777" w:rsidR="0034761D" w:rsidRPr="008A4552" w:rsidRDefault="0034761D" w:rsidP="0034761D">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Instrumento particular de mandato outorgando à corretora associada, por meio de seu operador devidamente credenciado junto à Bolsa, poderes específicos de sua representação no pregão, conforme modelo fornecido pela Bolsa Nacional de Compras.</w:t>
      </w:r>
    </w:p>
    <w:p w14:paraId="2068FA41" w14:textId="77777777" w:rsidR="0034761D" w:rsidRPr="008A4552" w:rsidRDefault="0034761D" w:rsidP="0034761D">
      <w:pPr>
        <w:pStyle w:val="PargrafodaLista"/>
        <w:ind w:left="0"/>
        <w:rPr>
          <w:rFonts w:asciiTheme="majorHAnsi" w:hAnsiTheme="majorHAnsi" w:cstheme="majorHAnsi"/>
          <w:sz w:val="22"/>
          <w:szCs w:val="22"/>
          <w:lang w:eastAsia="en-US"/>
        </w:rPr>
      </w:pPr>
    </w:p>
    <w:p w14:paraId="76555E6F" w14:textId="77777777" w:rsidR="0034761D" w:rsidRPr="008A4552" w:rsidRDefault="0034761D" w:rsidP="0034761D">
      <w:pPr>
        <w:pStyle w:val="PargrafodaLista"/>
        <w:numPr>
          <w:ilvl w:val="1"/>
          <w:numId w:val="1"/>
        </w:numPr>
        <w:autoSpaceDE w:val="0"/>
        <w:autoSpaceDN w:val="0"/>
        <w:adjustRightInd w:val="0"/>
        <w:ind w:left="0" w:firstLine="0"/>
        <w:jc w:val="both"/>
        <w:rPr>
          <w:rFonts w:asciiTheme="majorHAnsi" w:hAnsiTheme="majorHAnsi" w:cstheme="majorHAnsi"/>
          <w:sz w:val="22"/>
          <w:szCs w:val="22"/>
          <w:lang w:eastAsia="en-US"/>
        </w:rPr>
      </w:pPr>
      <w:r w:rsidRPr="008A4552">
        <w:rPr>
          <w:rFonts w:asciiTheme="majorHAnsi" w:hAnsiTheme="majorHAnsi" w:cstheme="majorHAnsi"/>
          <w:sz w:val="22"/>
          <w:szCs w:val="22"/>
          <w:lang w:eastAsia="en-US"/>
        </w:rPr>
        <w:t>Declaração de seu pleno conhecimento, de aceitação e de atendimento às exigências de habilitação previstas no Edital, conforme modelo fornecido pela Bolsa Nacional de Compras.</w:t>
      </w:r>
    </w:p>
    <w:p w14:paraId="4414CBD3" w14:textId="77777777" w:rsidR="0034761D" w:rsidRPr="007519D5" w:rsidRDefault="0034761D" w:rsidP="0034761D">
      <w:pPr>
        <w:pStyle w:val="PargrafodaLista"/>
        <w:ind w:left="0"/>
        <w:rPr>
          <w:rFonts w:ascii="CIDFont+F1" w:hAnsi="CIDFont+F1" w:cs="CIDFont+F1"/>
          <w:sz w:val="22"/>
          <w:szCs w:val="22"/>
          <w:lang w:eastAsia="en-US"/>
        </w:rPr>
      </w:pPr>
    </w:p>
    <w:p w14:paraId="6CDC2F19" w14:textId="77777777" w:rsidR="0034761D" w:rsidRDefault="0034761D" w:rsidP="0034761D">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custo de operacionalização e uso do sistema ficará a cargo do Licitante </w:t>
      </w:r>
      <w:r>
        <w:rPr>
          <w:rFonts w:ascii="CIDFont+F1" w:hAnsi="CIDFont+F1" w:cs="CIDFont+F1"/>
          <w:sz w:val="22"/>
          <w:szCs w:val="22"/>
          <w:lang w:eastAsia="en-US"/>
        </w:rPr>
        <w:t>participante</w:t>
      </w:r>
      <w:r w:rsidRPr="007519D5">
        <w:rPr>
          <w:rFonts w:ascii="CIDFont+F1" w:hAnsi="CIDFont+F1" w:cs="CIDFont+F1"/>
          <w:sz w:val="22"/>
          <w:szCs w:val="22"/>
          <w:lang w:eastAsia="en-US"/>
        </w:rPr>
        <w:t xml:space="preserve"> do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5607BCEE" w14:textId="77777777" w:rsidR="0034761D" w:rsidRPr="007519D5" w:rsidRDefault="0034761D" w:rsidP="0034761D">
      <w:pPr>
        <w:pStyle w:val="PargrafodaLista"/>
        <w:ind w:left="0"/>
        <w:rPr>
          <w:rFonts w:ascii="CIDFont+F1" w:hAnsi="CIDFont+F1" w:cs="CIDFont+F1"/>
          <w:sz w:val="22"/>
          <w:szCs w:val="22"/>
          <w:lang w:eastAsia="en-US"/>
        </w:rPr>
      </w:pPr>
    </w:p>
    <w:p w14:paraId="7CD1FC94" w14:textId="2B91C314" w:rsidR="0034761D" w:rsidRPr="0034761D" w:rsidRDefault="0034761D" w:rsidP="0034761D">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lastRenderedPageBreak/>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Lote,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1D66D1CD" w14:textId="7FEBEEAE"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O credenciamento junto ao provedor do sistema implica a responsabilidade do licitante ou de seu representante legal e a presunção de sua capacidade técnica para realização das transações inerentes a esta licitação.</w:t>
      </w:r>
    </w:p>
    <w:p w14:paraId="1590623D" w14:textId="77777777"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hAnsiTheme="majorHAnsi" w:cstheme="majorHAnsi"/>
          <w:i w:val="0"/>
          <w:iCs w:val="0"/>
          <w:color w:val="auto"/>
          <w:sz w:val="22"/>
          <w:szCs w:val="22"/>
          <w:lang w:eastAsia="en-US"/>
        </w:rPr>
        <w:t xml:space="preserve">O licitante responsabiliza-se exclusiva e formalmente pelas transações efetuadas em seu nome, assume como firmes e verdadeiras suas propostas e seus lances, inclusive os atos praticados </w:t>
      </w:r>
      <w:r w:rsidRPr="00B26396">
        <w:rPr>
          <w:rFonts w:asciiTheme="majorHAnsi" w:eastAsiaTheme="minorEastAsia" w:hAnsiTheme="majorHAnsi" w:cstheme="majorHAnsi"/>
          <w:i w:val="0"/>
          <w:iCs w:val="0"/>
          <w:color w:val="auto"/>
          <w:sz w:val="22"/>
          <w:szCs w:val="22"/>
          <w:lang w:eastAsia="en-US"/>
        </w:rPr>
        <w:t>diretamente ou por seu representante, excluída a responsabilidade do provedor do sistema ou do órgão ou entidade promotora da licitação por eventuais danos decorrentes de uso indevido das credenciais de acesso, ainda que por terceiros.</w:t>
      </w:r>
    </w:p>
    <w:p w14:paraId="5F157ED2" w14:textId="19E99A55" w:rsidR="00B26396" w:rsidRPr="00B26396" w:rsidRDefault="00B26396" w:rsidP="00B26396">
      <w:pPr>
        <w:pStyle w:val="Nvel2-Red"/>
        <w:ind w:left="0" w:firstLine="0"/>
        <w:rPr>
          <w:rFonts w:asciiTheme="majorHAnsi" w:eastAsiaTheme="minorEastAsia" w:hAnsiTheme="majorHAnsi" w:cstheme="majorHAnsi"/>
          <w:i w:val="0"/>
          <w:iCs w:val="0"/>
          <w:color w:val="auto"/>
          <w:sz w:val="22"/>
          <w:szCs w:val="22"/>
          <w:lang w:eastAsia="en-US"/>
        </w:rPr>
      </w:pPr>
      <w:r w:rsidRPr="00B26396">
        <w:rPr>
          <w:rFonts w:asciiTheme="majorHAnsi" w:eastAsiaTheme="minorEastAsia" w:hAnsiTheme="majorHAnsi" w:cstheme="majorHAnsi"/>
          <w:i w:val="0"/>
          <w:iCs w:val="0"/>
          <w:color w:val="auto"/>
          <w:sz w:val="22"/>
          <w:szCs w:val="22"/>
          <w:lang w:eastAsia="en-US"/>
        </w:rPr>
        <w:t>É de responsabilidade do cadastrado conferir a exatidão dos seus dados cadastrais no Sistema Eletrônico de Licitações Portal BNC - BOLSA NACIONAL DE COMPRAS, e mantê-los atualizados junto aos órgãos responsáveis pela informação, devendo proceder, imediatamente, à correção ou à alteração dos registros tão logo identifique incorreção ou aqueles se tornem desatualizados.</w:t>
      </w:r>
    </w:p>
    <w:p w14:paraId="0F310FC0" w14:textId="6E18D327" w:rsidR="007519D5" w:rsidRPr="0034761D" w:rsidRDefault="00B26396" w:rsidP="007519D5">
      <w:pPr>
        <w:pStyle w:val="Nvel2-Red"/>
        <w:ind w:left="0" w:firstLine="0"/>
        <w:rPr>
          <w:lang w:eastAsia="en-US"/>
        </w:rPr>
      </w:pPr>
      <w:r w:rsidRPr="00B26396">
        <w:rPr>
          <w:rFonts w:asciiTheme="majorHAnsi" w:eastAsiaTheme="minorEastAsia" w:hAnsiTheme="majorHAnsi" w:cstheme="majorHAnsi"/>
          <w:i w:val="0"/>
          <w:iCs w:val="0"/>
          <w:color w:val="auto"/>
          <w:sz w:val="22"/>
          <w:szCs w:val="22"/>
          <w:lang w:eastAsia="en-US"/>
        </w:rPr>
        <w:t>A não observância do disposto no subitem anterior poderá ensejar desclassificação no momento da habilitação.</w:t>
      </w:r>
    </w:p>
    <w:p w14:paraId="444CC9F2" w14:textId="77777777" w:rsidR="00BE4C5E" w:rsidRPr="00BE4C5E" w:rsidRDefault="00BE4C5E" w:rsidP="00BE4C5E">
      <w:pPr>
        <w:tabs>
          <w:tab w:val="left" w:pos="426"/>
        </w:tabs>
        <w:jc w:val="both"/>
        <w:rPr>
          <w:rFonts w:asciiTheme="majorHAnsi" w:hAnsiTheme="majorHAnsi" w:cs="Arial"/>
          <w:bCs/>
          <w:iCs/>
          <w:color w:val="000000"/>
          <w:sz w:val="22"/>
          <w:szCs w:val="22"/>
        </w:rPr>
      </w:pPr>
    </w:p>
    <w:p w14:paraId="16FC7355" w14:textId="2A58AEB6" w:rsidR="00F30B1A" w:rsidRPr="002C6FD5" w:rsidRDefault="006C4560" w:rsidP="002C6FD5">
      <w:pPr>
        <w:numPr>
          <w:ilvl w:val="1"/>
          <w:numId w:val="1"/>
        </w:numPr>
        <w:shd w:val="clear" w:color="auto" w:fill="C8CAE7" w:themeFill="text2" w:themeFillTint="33"/>
        <w:tabs>
          <w:tab w:val="left" w:pos="426"/>
        </w:tabs>
        <w:autoSpaceDE w:val="0"/>
        <w:snapToGrid w:val="0"/>
        <w:ind w:left="0" w:firstLine="0"/>
        <w:jc w:val="both"/>
        <w:rPr>
          <w:rFonts w:asciiTheme="majorHAnsi" w:hAnsiTheme="majorHAnsi" w:cs="Arial"/>
          <w:b/>
          <w:color w:val="000000"/>
          <w:sz w:val="22"/>
          <w:szCs w:val="22"/>
        </w:rPr>
      </w:pPr>
      <w:r w:rsidRPr="006765C3">
        <w:rPr>
          <w:rFonts w:asciiTheme="majorHAnsi" w:hAnsiTheme="majorHAnsi" w:cs="Arial"/>
          <w:b/>
          <w:color w:val="000000"/>
          <w:sz w:val="22"/>
          <w:szCs w:val="22"/>
        </w:rPr>
        <w:t>NÃO PODERÃO PARTICIPAR DESTA LICITAÇÃO OS INTERESSADOS:</w:t>
      </w:r>
    </w:p>
    <w:p w14:paraId="18C8BA34" w14:textId="77777777" w:rsidR="0034761D" w:rsidRPr="0034761D" w:rsidRDefault="0034761D" w:rsidP="0034761D">
      <w:pPr>
        <w:pStyle w:val="Nvel3"/>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proibidos de participar de licitações e celebrar contratos administrativos, na forma da legislação vigente;</w:t>
      </w:r>
    </w:p>
    <w:p w14:paraId="6D2377D2" w14:textId="77777777" w:rsidR="0034761D" w:rsidRPr="0034761D" w:rsidRDefault="0034761D" w:rsidP="0034761D">
      <w:pPr>
        <w:pStyle w:val="Nvel3"/>
        <w:ind w:left="0" w:firstLine="0"/>
        <w:rPr>
          <w:rFonts w:asciiTheme="majorHAnsi" w:hAnsiTheme="majorHAnsi" w:cstheme="majorHAnsi"/>
          <w:i/>
          <w:iCs/>
          <w:color w:val="auto"/>
          <w:sz w:val="22"/>
          <w:szCs w:val="22"/>
          <w:lang w:eastAsia="en-US"/>
        </w:rPr>
      </w:pPr>
      <w:r w:rsidRPr="0034761D">
        <w:rPr>
          <w:rFonts w:asciiTheme="majorHAnsi" w:hAnsiTheme="majorHAnsi" w:cstheme="majorHAnsi"/>
          <w:color w:val="auto"/>
          <w:sz w:val="22"/>
          <w:szCs w:val="22"/>
          <w:lang w:eastAsia="en-US"/>
        </w:rPr>
        <w:t>É vedada a participação de empresa em forma de consórcios ou grupos de empresas.</w:t>
      </w:r>
    </w:p>
    <w:p w14:paraId="04B8B080" w14:textId="77777777" w:rsidR="0034761D" w:rsidRPr="0034761D" w:rsidRDefault="0034761D" w:rsidP="0034761D">
      <w:pPr>
        <w:pStyle w:val="Nvel3"/>
        <w:ind w:left="0" w:firstLine="0"/>
        <w:rPr>
          <w:rFonts w:asciiTheme="majorHAnsi" w:hAnsiTheme="majorHAnsi" w:cstheme="majorHAnsi"/>
          <w:i/>
          <w:iCs/>
          <w:color w:val="auto"/>
          <w:sz w:val="22"/>
          <w:szCs w:val="22"/>
          <w:lang w:eastAsia="en-US"/>
        </w:rPr>
      </w:pPr>
      <w:r w:rsidRPr="0034761D">
        <w:rPr>
          <w:rFonts w:asciiTheme="majorHAnsi" w:hAnsiTheme="majorHAnsi" w:cstheme="majorHAnsi"/>
          <w:color w:val="auto"/>
          <w:sz w:val="22"/>
          <w:szCs w:val="22"/>
          <w:lang w:eastAsia="en-US"/>
        </w:rPr>
        <w:t>Empresas que faz parte de um mesmo grupo econômico ou financeiro podem apresentar somente uma única proposta, sob pena de rejeição de todas.</w:t>
      </w:r>
    </w:p>
    <w:p w14:paraId="3C57BFB2" w14:textId="77777777" w:rsidR="0034761D" w:rsidRPr="0034761D" w:rsidRDefault="0034761D" w:rsidP="0034761D">
      <w:pPr>
        <w:pStyle w:val="Nvel3"/>
        <w:ind w:left="0" w:firstLine="0"/>
        <w:rPr>
          <w:rFonts w:asciiTheme="majorHAnsi" w:hAnsiTheme="majorHAnsi" w:cstheme="majorHAnsi"/>
          <w:i/>
          <w:iCs/>
          <w:color w:val="auto"/>
          <w:sz w:val="22"/>
          <w:szCs w:val="22"/>
          <w:lang w:eastAsia="en-US"/>
        </w:rPr>
      </w:pPr>
      <w:r w:rsidRPr="0034761D">
        <w:rPr>
          <w:rFonts w:asciiTheme="majorHAnsi" w:hAnsiTheme="majorHAnsi" w:cstheme="majorHAnsi"/>
          <w:color w:val="auto"/>
          <w:sz w:val="22"/>
          <w:szCs w:val="22"/>
          <w:lang w:eastAsia="en-US"/>
        </w:rPr>
        <w:t>Não poderá participar da licitação a empresa que estiver sob falência, concordata, concurso de credores, dissolução, liquidação.</w:t>
      </w:r>
    </w:p>
    <w:p w14:paraId="0D61D50D" w14:textId="77777777" w:rsidR="0034761D" w:rsidRPr="0034761D" w:rsidRDefault="0034761D" w:rsidP="0034761D">
      <w:pPr>
        <w:pStyle w:val="Nvel3"/>
        <w:numPr>
          <w:ilvl w:val="3"/>
          <w:numId w:val="1"/>
        </w:numPr>
        <w:autoSpaceDE w:val="0"/>
        <w:autoSpaceDN w:val="0"/>
        <w:adjustRightInd w:val="0"/>
        <w:ind w:left="0" w:firstLine="0"/>
        <w:rPr>
          <w:rFonts w:asciiTheme="majorHAnsi" w:hAnsiTheme="majorHAnsi" w:cstheme="majorHAnsi"/>
          <w:i/>
          <w:iCs/>
          <w:color w:val="auto"/>
          <w:sz w:val="22"/>
          <w:szCs w:val="22"/>
          <w:lang w:eastAsia="en-US"/>
        </w:rPr>
      </w:pPr>
      <w:r w:rsidRPr="0034761D">
        <w:rPr>
          <w:rFonts w:asciiTheme="majorHAnsi" w:hAnsiTheme="majorHAnsi" w:cstheme="majorHAnsi"/>
          <w:color w:val="auto"/>
          <w:sz w:val="22"/>
          <w:szCs w:val="22"/>
          <w:lang w:eastAsia="en-US"/>
        </w:rPr>
        <w:t>Só será admitida participação de empresas em recuperação judicial, desde que apresentar certidão emitida pela instancia judicial competente demonstrando estar a empresa apta econômica e financeira a participar de procedimento licitatório.</w:t>
      </w:r>
    </w:p>
    <w:p w14:paraId="7D370ED6" w14:textId="77777777" w:rsidR="0034761D" w:rsidRPr="0034761D" w:rsidRDefault="0034761D" w:rsidP="0034761D">
      <w:pPr>
        <w:pStyle w:val="Nvel3"/>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Tenha sido declarada inidônea pelo Município de Esperança Nova- PR e com a administração pública direta e indireta de todos os entes federativos</w:t>
      </w:r>
      <w:r w:rsidRPr="0034761D">
        <w:rPr>
          <w:color w:val="auto"/>
          <w:sz w:val="22"/>
          <w:szCs w:val="22"/>
        </w:rPr>
        <w:t>.</w:t>
      </w:r>
    </w:p>
    <w:p w14:paraId="44413402" w14:textId="77777777" w:rsidR="0034761D" w:rsidRPr="0034761D" w:rsidRDefault="0034761D" w:rsidP="0034761D">
      <w:pPr>
        <w:pStyle w:val="Nvel3"/>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Estejam impedidas de licitar e contratar com a Administração pública direta e indireta do ente federativo que tiver aplicado sanções;</w:t>
      </w:r>
    </w:p>
    <w:p w14:paraId="14750BC4" w14:textId="77777777" w:rsidR="0034761D" w:rsidRPr="0034761D" w:rsidRDefault="0034761D" w:rsidP="0034761D">
      <w:pPr>
        <w:pStyle w:val="Nvel3"/>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Se enquadra nas seguintes vedações de participação (art. 9 e 14 da Lei 14.133/2021):</w:t>
      </w:r>
    </w:p>
    <w:p w14:paraId="69512C47" w14:textId="77777777" w:rsidR="0034761D" w:rsidRPr="0034761D" w:rsidRDefault="0034761D" w:rsidP="0034761D">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controlada ou coligada, desde que comprovado o ilícito ou utilização fraudulenta da personalidade jurídica do licitante.</w:t>
      </w:r>
    </w:p>
    <w:p w14:paraId="6A1C83F8" w14:textId="77777777" w:rsidR="0034761D" w:rsidRPr="0034761D" w:rsidRDefault="0034761D" w:rsidP="0034761D">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lastRenderedPageBreak/>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edital de licitação;</w:t>
      </w:r>
    </w:p>
    <w:p w14:paraId="62FFBBAD" w14:textId="77777777" w:rsidR="0034761D" w:rsidRPr="0034761D" w:rsidRDefault="0034761D" w:rsidP="0034761D">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 xml:space="preserve"> pessoas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CFBBFC" w14:textId="77777777" w:rsidR="0034761D" w:rsidRPr="0034761D" w:rsidRDefault="0034761D" w:rsidP="0034761D">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 1º do art. 9º da Lei nº 14.133, de 2021.</w:t>
      </w:r>
    </w:p>
    <w:p w14:paraId="476B67BF" w14:textId="77777777" w:rsidR="0034761D" w:rsidRPr="0034761D" w:rsidRDefault="0034761D" w:rsidP="0034761D">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 xml:space="preserve"> Agente público do órgão ou entidade licitante;</w:t>
      </w:r>
    </w:p>
    <w:p w14:paraId="7E77E2E0" w14:textId="77777777" w:rsidR="0034761D" w:rsidRPr="0034761D" w:rsidRDefault="0034761D" w:rsidP="0034761D">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 xml:space="preserve"> As vedações estendem-se a terceiros que auxilie a condução da contratação na qualidade de integrante de equipe de apoio, profissional especializado ou funcionário ou representante de empresa que preste assessoria técnica;</w:t>
      </w:r>
    </w:p>
    <w:p w14:paraId="58479912" w14:textId="6C722914" w:rsidR="0034761D" w:rsidRDefault="0034761D" w:rsidP="0034761D">
      <w:pPr>
        <w:pStyle w:val="PargrafodaLista"/>
        <w:numPr>
          <w:ilvl w:val="3"/>
          <w:numId w:val="1"/>
        </w:numPr>
        <w:ind w:left="0" w:firstLine="0"/>
        <w:rPr>
          <w:rFonts w:asciiTheme="majorHAnsi" w:eastAsia="Times New Roman" w:hAnsiTheme="majorHAnsi" w:cstheme="majorHAnsi"/>
          <w:sz w:val="22"/>
          <w:szCs w:val="22"/>
        </w:rPr>
      </w:pPr>
      <w:r w:rsidRPr="0034761D">
        <w:rPr>
          <w:rFonts w:asciiTheme="majorHAnsi" w:eastAsia="Times New Roman" w:hAnsiTheme="majorHAnsi" w:cstheme="majorHAnsi"/>
          <w:sz w:val="22"/>
          <w:szCs w:val="22"/>
        </w:rPr>
        <w:t>Organizações da Sociedade Civil de Interesse Público – OSCIP, atuando nessa condição (Acórdão nº 746/2014-TCU-Plenário).</w:t>
      </w:r>
    </w:p>
    <w:p w14:paraId="729EE2D1" w14:textId="61028615" w:rsidR="0034761D" w:rsidRPr="0034761D" w:rsidRDefault="0034761D" w:rsidP="0034761D">
      <w:pPr>
        <w:pStyle w:val="PargrafodaLista"/>
        <w:numPr>
          <w:ilvl w:val="3"/>
          <w:numId w:val="1"/>
        </w:numPr>
        <w:ind w:left="0" w:firstLine="0"/>
        <w:rPr>
          <w:rFonts w:asciiTheme="majorHAnsi" w:eastAsia="Times New Roman" w:hAnsiTheme="majorHAnsi" w:cstheme="majorHAnsi"/>
          <w:sz w:val="22"/>
          <w:szCs w:val="22"/>
        </w:rPr>
      </w:pPr>
      <w:r w:rsidRPr="0034761D">
        <w:rPr>
          <w:rFonts w:asciiTheme="majorHAnsi" w:eastAsia="Times New Roman" w:hAnsiTheme="majorHAnsi" w:cstheme="majorHAnsi"/>
          <w:sz w:val="22"/>
          <w:szCs w:val="22"/>
        </w:rPr>
        <w:t>que não atendam às condições do Edital e seu(s) anexo(s);</w:t>
      </w:r>
    </w:p>
    <w:p w14:paraId="4DC81E61" w14:textId="77777777" w:rsidR="0034761D" w:rsidRPr="0034761D" w:rsidRDefault="0034761D" w:rsidP="0034761D">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autor do anteprojeto, do projeto básico ou do projeto executivo, pessoa física ou jurídica, quando a licitação versar sobre serviços ou fornecimento de bens a ele relacionados;</w:t>
      </w:r>
    </w:p>
    <w:p w14:paraId="11425D16" w14:textId="77777777" w:rsidR="0034761D" w:rsidRPr="0034761D" w:rsidRDefault="0034761D" w:rsidP="0034761D">
      <w:pPr>
        <w:pStyle w:val="Nvel3"/>
        <w:ind w:left="-142"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A vedação de que trata o item acima estende-se a terceiro que auxilie a condução da contratação na qualidade de integrante de equipe de apoio, profissional especializado ou funcionário ou representante de empresa que preste assessoria técnica.</w:t>
      </w:r>
    </w:p>
    <w:p w14:paraId="39F9D368" w14:textId="77777777" w:rsidR="0034761D" w:rsidRPr="0034761D" w:rsidRDefault="0034761D">
      <w:pPr>
        <w:pStyle w:val="Nvel3"/>
        <w:numPr>
          <w:ilvl w:val="2"/>
          <w:numId w:val="43"/>
        </w:numPr>
        <w:ind w:left="-142"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estrangeiros que não tenham representação legal no Brasil com poderes expressos para receber citação e responder administrativa ou judicialmente;</w:t>
      </w:r>
    </w:p>
    <w:p w14:paraId="40302262" w14:textId="77777777" w:rsidR="0034761D" w:rsidRPr="0034761D" w:rsidRDefault="0034761D" w:rsidP="0034761D">
      <w:pPr>
        <w:pStyle w:val="Nvel3"/>
        <w:ind w:left="-142"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empresas controladoras, controladas ou coligadas, nos termos da Lei nº 6.404, de 15 de dezembro de 1976, concorrendo entre si;</w:t>
      </w:r>
    </w:p>
    <w:p w14:paraId="11A3EF22" w14:textId="77777777" w:rsidR="0034761D" w:rsidRPr="0034761D" w:rsidRDefault="0034761D" w:rsidP="0034761D">
      <w:pPr>
        <w:pStyle w:val="Nvel3"/>
        <w:numPr>
          <w:ilvl w:val="3"/>
          <w:numId w:val="1"/>
        </w:numPr>
        <w:ind w:left="0"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919A38C" w14:textId="77777777" w:rsidR="0034761D" w:rsidRPr="0034761D" w:rsidRDefault="0034761D" w:rsidP="0034761D">
      <w:pPr>
        <w:pStyle w:val="Nvel3"/>
        <w:numPr>
          <w:ilvl w:val="3"/>
          <w:numId w:val="1"/>
        </w:numPr>
        <w:ind w:left="426"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14:paraId="47A4148A" w14:textId="77777777" w:rsidR="0034761D" w:rsidRPr="0034761D" w:rsidRDefault="0034761D" w:rsidP="0034761D">
      <w:pPr>
        <w:pStyle w:val="Nvel3"/>
        <w:numPr>
          <w:ilvl w:val="3"/>
          <w:numId w:val="1"/>
        </w:numPr>
        <w:ind w:left="-142"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t>Equiparam-se aos autores do projeto as empresas integrantes do mesmo grupo econômico.</w:t>
      </w:r>
    </w:p>
    <w:p w14:paraId="7CB4D46F" w14:textId="34989F31" w:rsidR="0034761D" w:rsidRPr="00FA757B" w:rsidRDefault="0034761D" w:rsidP="0034761D">
      <w:pPr>
        <w:pStyle w:val="Nvel3"/>
        <w:ind w:left="-142" w:firstLine="0"/>
        <w:rPr>
          <w:rFonts w:asciiTheme="majorHAnsi" w:hAnsiTheme="majorHAnsi" w:cstheme="majorHAnsi"/>
          <w:i/>
          <w:iCs/>
          <w:color w:val="auto"/>
          <w:sz w:val="22"/>
          <w:szCs w:val="22"/>
        </w:rPr>
      </w:pPr>
      <w:r w:rsidRPr="0034761D">
        <w:rPr>
          <w:rFonts w:asciiTheme="majorHAnsi" w:hAnsiTheme="majorHAnsi" w:cstheme="majorHAnsi"/>
          <w:color w:val="auto"/>
          <w:sz w:val="22"/>
          <w:szCs w:val="22"/>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84CCBBE" w14:textId="1FB00312"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ME e EPP: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5530EA99" w14:textId="3E729F08"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Não serão aplicáveis tais benefícios em se tratando de contratação cujo valor estimado for superior à receita bruta máxima admitida para fins de enquadramento como empresa de pequeno porte.</w:t>
      </w:r>
    </w:p>
    <w:p w14:paraId="50A4E0B9" w14:textId="4E4BD969"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4DFDAF" w14:textId="4EE07360"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Nas contratações com prazo de vigência superior a 1 (um) ano, será considerado o valor anual do contrato.</w:t>
      </w:r>
    </w:p>
    <w:p w14:paraId="2B0A12AB" w14:textId="13B708BD"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Como requisito para a participação no PREGÃO, a licitante deverá declarar em campo próprio do sistema eletrônico ou mediante apresentação de declaração, que está ciente e concorda com as condições do edital e anexos, especialmente:</w:t>
      </w:r>
    </w:p>
    <w:p w14:paraId="3C7AF9C5" w14:textId="347543C3"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O pleno conhecimento e atendimento aos critérios legais e constitucionais e às exigências de habilitação e demais condições previstas no edital;</w:t>
      </w:r>
    </w:p>
    <w:p w14:paraId="54CCD7A0" w14:textId="11B555D3"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A sua condição de microempresa, de empresa de pequeno porte ou de microempreendedor individual para usufruir dos benefícios da Lei Complementar Federal n.º 123, de 2006.</w:t>
      </w:r>
    </w:p>
    <w:p w14:paraId="517905E4" w14:textId="330A9D3A"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A comprovação da condição acima deverá ocorrer mediante apresentação de: a) Certidão Simplificada original da Junta Comercial da sede do licitante ou documento equivalente; b) Declaração escrita (</w:t>
      </w:r>
      <w:r w:rsidRPr="002240D3">
        <w:rPr>
          <w:rFonts w:asciiTheme="majorHAnsi" w:hAnsiTheme="majorHAnsi" w:cstheme="majorHAnsi"/>
          <w:color w:val="auto"/>
          <w:sz w:val="22"/>
          <w:szCs w:val="22"/>
        </w:rPr>
        <w:t>Anexo V</w:t>
      </w:r>
      <w:r w:rsidR="002240D3">
        <w:rPr>
          <w:rFonts w:asciiTheme="majorHAnsi" w:hAnsiTheme="majorHAnsi" w:cstheme="majorHAnsi"/>
          <w:color w:val="auto"/>
          <w:sz w:val="22"/>
          <w:szCs w:val="22"/>
        </w:rPr>
        <w:t>)</w:t>
      </w:r>
      <w:r w:rsidRPr="00FA757B">
        <w:rPr>
          <w:rFonts w:asciiTheme="majorHAnsi" w:hAnsiTheme="majorHAnsi" w:cstheme="majorHAnsi"/>
          <w:color w:val="auto"/>
          <w:sz w:val="22"/>
          <w:szCs w:val="22"/>
        </w:rPr>
        <w:t>, sob as penas da lei, de que cumpre os requisitos legais de qualificação da condição de microempresa, de empresa de pequeno porte ou microempreendedor individual, estando apto a usufruir dos benefícios previstos nos art. 42 a art. 49 da Lei Complementar Federal n.º 123, de 2006; c) Demonstrativo de Resultado do Exercício – DRE, a que se refere a NBC TG n.º 1002/2021, de Conselho Federal de Contabilidade – CFC, ou outra norma que vier a substituir.</w:t>
      </w:r>
    </w:p>
    <w:p w14:paraId="2AE3E3D5" w14:textId="44385F77"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A declaração falsa relativa ao cumprimento de qualquer condição sujeitará o licitante às sanções previstas em lei e neste Edital.</w:t>
      </w:r>
    </w:p>
    <w:p w14:paraId="03A81A5B" w14:textId="41B33644" w:rsidR="00FA757B" w:rsidRPr="00FA757B" w:rsidRDefault="00FA757B" w:rsidP="00FA757B">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4AAC9FB1" w14:textId="4ECB1477" w:rsidR="006765C3" w:rsidRPr="00FA757B" w:rsidRDefault="00FA757B" w:rsidP="006765C3">
      <w:pPr>
        <w:pStyle w:val="Nvel3"/>
        <w:ind w:left="0" w:firstLine="0"/>
        <w:rPr>
          <w:rFonts w:asciiTheme="majorHAnsi" w:hAnsiTheme="majorHAnsi" w:cstheme="majorHAnsi"/>
          <w:color w:val="auto"/>
          <w:sz w:val="22"/>
          <w:szCs w:val="22"/>
        </w:rPr>
      </w:pPr>
      <w:r w:rsidRPr="00FA757B">
        <w:rPr>
          <w:rFonts w:asciiTheme="majorHAnsi" w:hAnsiTheme="majorHAnsi" w:cstheme="majorHAnsi"/>
          <w:color w:val="auto"/>
          <w:sz w:val="22"/>
          <w:szCs w:val="22"/>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697DF1F2"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lastRenderedPageBreak/>
        <w:t>DA APRESENTAÇÃO DA PROPOSTA E DOS DOCUMENTOS DE HABILITAÇÃO</w:t>
      </w:r>
      <w:r w:rsidR="00F30B1A" w:rsidRPr="008B08EE">
        <w:rPr>
          <w:rFonts w:asciiTheme="majorHAnsi" w:hAnsiTheme="majorHAnsi" w:cs="Arial"/>
          <w:sz w:val="22"/>
          <w:szCs w:val="22"/>
        </w:rPr>
        <w:t>.</w:t>
      </w:r>
    </w:p>
    <w:p w14:paraId="1FB7C4D5" w14:textId="77777777" w:rsidR="00F30B1A" w:rsidRPr="008B08EE" w:rsidRDefault="00F30B1A" w:rsidP="008B08EE">
      <w:pPr>
        <w:rPr>
          <w:rFonts w:asciiTheme="majorHAnsi" w:hAnsiTheme="majorHAnsi"/>
          <w:sz w:val="22"/>
          <w:szCs w:val="22"/>
        </w:rPr>
      </w:pPr>
    </w:p>
    <w:p w14:paraId="0B046DE5" w14:textId="77777777" w:rsidR="00FA757B" w:rsidRPr="007679C0" w:rsidRDefault="00FA757B" w:rsidP="00FA757B">
      <w:pPr>
        <w:pStyle w:val="Nvel2-Red"/>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Na presente licitação, a fase de habilitação sucederá as fases de apresentação de propostas e lances e de julgamento.</w:t>
      </w:r>
    </w:p>
    <w:p w14:paraId="43F89A72" w14:textId="77777777" w:rsidR="00FA757B" w:rsidRDefault="00FA757B" w:rsidP="00FA757B">
      <w:pPr>
        <w:pStyle w:val="Nvel2-Red"/>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 xml:space="preserve"> Os licitantes encaminharão, exclusivamente por meio do sistema, concomitantemente com os documentos de habilitação exigidos no edital, proposta com a descrição do objeto ofertado e o preço, logo após a solicitação do Sr. Pregoeiro, posteriormente a fase de lances, conforme inciso II, do art. 63 da Lei Federal nº 14.133/21.</w:t>
      </w:r>
    </w:p>
    <w:p w14:paraId="3349E05B" w14:textId="6DE77B09" w:rsidR="00FA757B" w:rsidRPr="007679C0" w:rsidRDefault="00FA757B" w:rsidP="00FA757B">
      <w:pPr>
        <w:pStyle w:val="Nvel2-Red"/>
        <w:rPr>
          <w:rFonts w:asciiTheme="majorHAnsi" w:hAnsiTheme="majorHAnsi" w:cstheme="majorHAnsi"/>
          <w:i w:val="0"/>
          <w:iCs w:val="0"/>
          <w:color w:val="auto"/>
          <w:sz w:val="22"/>
          <w:szCs w:val="22"/>
        </w:rPr>
      </w:pPr>
      <w:r w:rsidRPr="007679C0">
        <w:rPr>
          <w:rFonts w:asciiTheme="majorHAnsi" w:hAnsiTheme="majorHAnsi" w:cstheme="majorHAnsi"/>
          <w:i w:val="0"/>
          <w:iCs w:val="0"/>
          <w:color w:val="auto"/>
          <w:sz w:val="22"/>
          <w:szCs w:val="22"/>
        </w:rPr>
        <w:t>O</w:t>
      </w:r>
      <w:r w:rsidR="00621EE5">
        <w:rPr>
          <w:rFonts w:asciiTheme="majorHAnsi" w:hAnsiTheme="majorHAnsi" w:cstheme="majorHAnsi"/>
          <w:i w:val="0"/>
          <w:iCs w:val="0"/>
          <w:color w:val="auto"/>
          <w:sz w:val="22"/>
          <w:szCs w:val="22"/>
        </w:rPr>
        <w:t>(a)</w:t>
      </w:r>
      <w:r w:rsidRPr="007679C0">
        <w:rPr>
          <w:rFonts w:asciiTheme="majorHAnsi" w:hAnsiTheme="majorHAnsi" w:cstheme="majorHAnsi"/>
          <w:i w:val="0"/>
          <w:iCs w:val="0"/>
          <w:color w:val="auto"/>
          <w:sz w:val="22"/>
          <w:szCs w:val="22"/>
        </w:rPr>
        <w:t xml:space="preserve"> </w:t>
      </w:r>
      <w:r w:rsidR="00621EE5" w:rsidRPr="00621EE5">
        <w:rPr>
          <w:rFonts w:asciiTheme="majorHAnsi" w:hAnsiTheme="majorHAnsi" w:cstheme="majorHAnsi"/>
          <w:i w:val="0"/>
          <w:iCs w:val="0"/>
          <w:color w:val="auto"/>
          <w:sz w:val="22"/>
          <w:szCs w:val="22"/>
        </w:rPr>
        <w:t>Pregoeiro(a)</w:t>
      </w:r>
      <w:r w:rsidR="00621EE5">
        <w:rPr>
          <w:rFonts w:asciiTheme="majorHAnsi" w:hAnsiTheme="majorHAnsi" w:cstheme="majorHAnsi"/>
          <w:i w:val="0"/>
          <w:iCs w:val="0"/>
          <w:color w:val="auto"/>
          <w:sz w:val="22"/>
          <w:szCs w:val="22"/>
        </w:rPr>
        <w:t xml:space="preserve"> </w:t>
      </w:r>
      <w:r w:rsidRPr="007679C0">
        <w:rPr>
          <w:rFonts w:asciiTheme="majorHAnsi" w:hAnsiTheme="majorHAnsi" w:cstheme="majorHAnsi"/>
          <w:i w:val="0"/>
          <w:iCs w:val="0"/>
          <w:color w:val="auto"/>
          <w:sz w:val="22"/>
          <w:szCs w:val="22"/>
        </w:rPr>
        <w:t>informará via sistema, o prazo de até 02 (duas) horas</w:t>
      </w:r>
      <w:r>
        <w:rPr>
          <w:rFonts w:asciiTheme="majorHAnsi" w:hAnsiTheme="majorHAnsi" w:cstheme="majorHAnsi"/>
          <w:i w:val="0"/>
          <w:iCs w:val="0"/>
          <w:color w:val="auto"/>
          <w:sz w:val="22"/>
          <w:szCs w:val="22"/>
        </w:rPr>
        <w:t>, podendo ser prorrogada por igual período</w:t>
      </w:r>
      <w:r w:rsidRPr="007679C0">
        <w:rPr>
          <w:rFonts w:asciiTheme="majorHAnsi" w:hAnsiTheme="majorHAnsi" w:cstheme="majorHAnsi"/>
          <w:i w:val="0"/>
          <w:iCs w:val="0"/>
          <w:color w:val="auto"/>
          <w:sz w:val="22"/>
          <w:szCs w:val="22"/>
        </w:rPr>
        <w:t xml:space="preserve"> para anexar os documentos disposto no item 5.2 deste. </w:t>
      </w:r>
    </w:p>
    <w:p w14:paraId="3430CDD7" w14:textId="77777777" w:rsidR="00FA757B" w:rsidRPr="008B08EE"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O envio da proposta, acompanhada dos documentos de habilitação exigidos neste Edital, ocorrerá por meio de chave de acesso e senha.</w:t>
      </w:r>
    </w:p>
    <w:p w14:paraId="4F556F38" w14:textId="77777777" w:rsidR="00FA757B" w:rsidRPr="008B08EE" w:rsidRDefault="00FA757B" w:rsidP="00FA757B">
      <w:pPr>
        <w:tabs>
          <w:tab w:val="left" w:pos="426"/>
        </w:tabs>
        <w:jc w:val="both"/>
        <w:rPr>
          <w:rFonts w:asciiTheme="majorHAnsi" w:hAnsiTheme="majorHAnsi" w:cs="Arial"/>
          <w:color w:val="000000" w:themeColor="text1"/>
          <w:sz w:val="22"/>
          <w:szCs w:val="22"/>
        </w:rPr>
      </w:pPr>
    </w:p>
    <w:p w14:paraId="1B98A770" w14:textId="77777777" w:rsidR="00FA757B" w:rsidRPr="00E4796E"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eastAsia="Arial" w:hAnsiTheme="majorHAnsi" w:cs="Arial"/>
          <w:sz w:val="22"/>
          <w:szCs w:val="22"/>
        </w:rPr>
        <w:t>As Microempresas e Empresas de Pequeno Porte deverão encaminhar a documentação de habilitação, ainda que haja alguma restrição de regularidade fiscal e trabalhista, nos termos do art. 43, § 1º da LC nº 123, de 2006.</w:t>
      </w:r>
    </w:p>
    <w:p w14:paraId="4A5C4356" w14:textId="77777777" w:rsidR="00FA757B" w:rsidRPr="00E4796E" w:rsidRDefault="00FA757B" w:rsidP="00FA757B">
      <w:pPr>
        <w:tabs>
          <w:tab w:val="left" w:pos="426"/>
        </w:tabs>
        <w:jc w:val="both"/>
        <w:rPr>
          <w:rFonts w:asciiTheme="majorHAnsi" w:hAnsiTheme="majorHAnsi" w:cs="Arial"/>
          <w:color w:val="000000" w:themeColor="text1"/>
          <w:sz w:val="22"/>
          <w:szCs w:val="22"/>
        </w:rPr>
      </w:pPr>
    </w:p>
    <w:p w14:paraId="5090174D" w14:textId="77777777" w:rsidR="00FA757B" w:rsidRPr="008B08EE"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Pr>
          <w:rFonts w:asciiTheme="majorHAnsi" w:hAnsiTheme="majorHAnsi" w:cs="Arial"/>
          <w:color w:val="000000" w:themeColor="text1"/>
          <w:sz w:val="22"/>
          <w:szCs w:val="22"/>
        </w:rPr>
        <w:t>Empresa que faz parte de um mesmo grupo econômico ou financeiro pode apresentar somente uma única proposta, sob pena de rejeição de todas.</w:t>
      </w:r>
    </w:p>
    <w:p w14:paraId="42DAD5BD" w14:textId="77777777" w:rsidR="00FA757B" w:rsidRPr="008B08EE" w:rsidRDefault="00FA757B" w:rsidP="00FA757B">
      <w:pPr>
        <w:tabs>
          <w:tab w:val="left" w:pos="426"/>
        </w:tabs>
        <w:jc w:val="both"/>
        <w:rPr>
          <w:rFonts w:asciiTheme="majorHAnsi" w:hAnsiTheme="majorHAnsi" w:cs="Arial"/>
          <w:color w:val="000000" w:themeColor="text1"/>
          <w:sz w:val="22"/>
          <w:szCs w:val="22"/>
        </w:rPr>
      </w:pPr>
    </w:p>
    <w:p w14:paraId="60469BA9" w14:textId="77777777" w:rsidR="00FA757B" w:rsidRPr="008B08EE" w:rsidRDefault="00FA757B" w:rsidP="00FA757B">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FCE80BC" w14:textId="77777777" w:rsidR="00FA757B" w:rsidRPr="008B08EE" w:rsidRDefault="00FA757B" w:rsidP="00FA757B">
      <w:pPr>
        <w:tabs>
          <w:tab w:val="left" w:pos="426"/>
        </w:tabs>
        <w:jc w:val="both"/>
        <w:rPr>
          <w:rFonts w:asciiTheme="majorHAnsi" w:hAnsiTheme="majorHAnsi" w:cs="Arial"/>
          <w:color w:val="000000" w:themeColor="text1"/>
          <w:sz w:val="22"/>
          <w:szCs w:val="22"/>
        </w:rPr>
      </w:pPr>
    </w:p>
    <w:p w14:paraId="002D53B7" w14:textId="77777777" w:rsidR="00FA757B" w:rsidRPr="008B08EE"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65F1356C" w14:textId="77777777" w:rsidR="00FA757B" w:rsidRPr="008B08EE" w:rsidRDefault="00FA757B" w:rsidP="00FA757B">
      <w:pPr>
        <w:tabs>
          <w:tab w:val="left" w:pos="426"/>
        </w:tabs>
        <w:jc w:val="both"/>
        <w:rPr>
          <w:rFonts w:asciiTheme="majorHAnsi" w:hAnsiTheme="majorHAnsi" w:cs="Arial"/>
          <w:color w:val="000000" w:themeColor="text1"/>
          <w:sz w:val="22"/>
          <w:szCs w:val="22"/>
        </w:rPr>
      </w:pPr>
    </w:p>
    <w:p w14:paraId="07B00B0D" w14:textId="5A61B697" w:rsidR="00C34456" w:rsidRPr="00FA757B" w:rsidRDefault="00FA757B" w:rsidP="00FA757B">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 xml:space="preserve">Os documentos que compõem a proposta e a habilitação do licitante melhor classificado somente </w:t>
      </w:r>
      <w:r w:rsidRPr="008B08EE">
        <w:rPr>
          <w:rFonts w:asciiTheme="majorHAnsi" w:hAnsiTheme="majorHAnsi" w:cs="Arial"/>
          <w:color w:val="000000"/>
          <w:sz w:val="22"/>
          <w:szCs w:val="22"/>
        </w:rPr>
        <w:t>serão</w:t>
      </w:r>
      <w:r w:rsidRPr="008B08EE">
        <w:rPr>
          <w:rFonts w:asciiTheme="majorHAnsi" w:hAnsiTheme="majorHAnsi" w:cs="Arial"/>
          <w:color w:val="000000" w:themeColor="text1"/>
          <w:sz w:val="22"/>
          <w:szCs w:val="22"/>
        </w:rPr>
        <w:t xml:space="preserve"> disponibilizados para avaliação do pregoeiro e para acesso público após o encerramento do envio de lances.</w:t>
      </w:r>
    </w:p>
    <w:p w14:paraId="4824057D" w14:textId="77777777" w:rsidR="00964299" w:rsidRPr="008B08EE" w:rsidRDefault="00964299" w:rsidP="008B08EE">
      <w:pPr>
        <w:tabs>
          <w:tab w:val="left" w:pos="993"/>
        </w:tabs>
        <w:ind w:left="426"/>
        <w:jc w:val="both"/>
        <w:rPr>
          <w:rFonts w:asciiTheme="majorHAnsi" w:hAnsiTheme="majorHAnsi" w:cs="Arial"/>
          <w:color w:val="000000" w:themeColor="text1"/>
          <w:sz w:val="22"/>
          <w:szCs w:val="22"/>
        </w:rPr>
      </w:pPr>
    </w:p>
    <w:p w14:paraId="28F35850"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DO PREENCHIMENTO DA PROPOSTA</w:t>
      </w:r>
      <w:r w:rsidR="00772A11" w:rsidRPr="008B08EE">
        <w:rPr>
          <w:rFonts w:asciiTheme="majorHAnsi" w:hAnsiTheme="majorHAnsi" w:cs="Arial"/>
          <w:sz w:val="22"/>
          <w:szCs w:val="22"/>
        </w:rPr>
        <w:t>.</w:t>
      </w:r>
    </w:p>
    <w:p w14:paraId="1A8FCEFB" w14:textId="77777777" w:rsidR="00772A11" w:rsidRPr="008B08EE" w:rsidRDefault="00772A11" w:rsidP="008B08EE">
      <w:pPr>
        <w:rPr>
          <w:rFonts w:asciiTheme="majorHAnsi" w:hAnsiTheme="majorHAnsi"/>
          <w:sz w:val="22"/>
          <w:szCs w:val="22"/>
        </w:rPr>
      </w:pPr>
    </w:p>
    <w:p w14:paraId="1536B938" w14:textId="4072176E"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O licitante enviará a sua proposta mediante o preenchimento, no sistema eletrônico, do valor global em moeda corrente nacional.</w:t>
      </w:r>
    </w:p>
    <w:p w14:paraId="0863F0E6" w14:textId="77777777" w:rsid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A licitante deverá indicar na sua proposta</w:t>
      </w:r>
      <w:r>
        <w:rPr>
          <w:rFonts w:asciiTheme="majorHAnsi" w:eastAsiaTheme="minorEastAsia" w:hAnsiTheme="majorHAnsi" w:cs="Arial"/>
          <w:i w:val="0"/>
          <w:iCs w:val="0"/>
          <w:color w:val="000000"/>
          <w:sz w:val="22"/>
          <w:szCs w:val="22"/>
        </w:rPr>
        <w:t>:</w:t>
      </w:r>
    </w:p>
    <w:p w14:paraId="121EB4CC" w14:textId="77777777" w:rsid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“Valor</w:t>
      </w:r>
      <w:r>
        <w:rPr>
          <w:rFonts w:asciiTheme="majorHAnsi" w:eastAsiaTheme="minorEastAsia" w:hAnsiTheme="majorHAnsi" w:cs="Arial"/>
          <w:i w:val="0"/>
          <w:iCs w:val="0"/>
          <w:color w:val="000000"/>
          <w:sz w:val="22"/>
          <w:szCs w:val="22"/>
        </w:rPr>
        <w:t xml:space="preserve"> unitário e total</w:t>
      </w:r>
      <w:r w:rsidRPr="006C301F">
        <w:rPr>
          <w:rFonts w:asciiTheme="majorHAnsi" w:eastAsiaTheme="minorEastAsia" w:hAnsiTheme="majorHAnsi" w:cs="Arial"/>
          <w:i w:val="0"/>
          <w:iCs w:val="0"/>
          <w:color w:val="000000"/>
          <w:sz w:val="22"/>
          <w:szCs w:val="22"/>
        </w:rPr>
        <w:t>”</w:t>
      </w:r>
    </w:p>
    <w:p w14:paraId="189F9F94" w14:textId="3EB9B2C7" w:rsid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 xml:space="preserve"> “Marca”</w:t>
      </w:r>
    </w:p>
    <w:p w14:paraId="5F0CA839" w14:textId="77777777" w:rsid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 xml:space="preserve"> “Fabricante” </w:t>
      </w:r>
    </w:p>
    <w:p w14:paraId="7E866764" w14:textId="77777777" w:rsidR="006C301F" w:rsidRDefault="006C301F" w:rsidP="00826EB2">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color w:val="000000"/>
          <w:sz w:val="22"/>
          <w:szCs w:val="22"/>
        </w:rPr>
        <w:t xml:space="preserve"> </w:t>
      </w:r>
      <w:r w:rsidRPr="006C301F">
        <w:rPr>
          <w:rFonts w:asciiTheme="majorHAnsi" w:eastAsiaTheme="minorEastAsia" w:hAnsiTheme="majorHAnsi" w:cs="Arial"/>
          <w:i w:val="0"/>
          <w:iCs w:val="0"/>
          <w:color w:val="000000"/>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A9D9103" w14:textId="3C64B527" w:rsidR="006C301F" w:rsidRPr="006C301F" w:rsidRDefault="006C301F" w:rsidP="00826EB2">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lastRenderedPageBreak/>
        <w:t>A proposta deve conter oferta firme e precisa, sem alternativa de produtos, preços ou qualquer outra condição que induza o julgamento a ter mais de um resultado.</w:t>
      </w:r>
    </w:p>
    <w:p w14:paraId="79D0EA0A" w14:textId="6D602C73"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5EAF8C8C" w14:textId="6D4853EB"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Os preços unitários e total deverão possuir até 02 (duas) casas decimais.</w:t>
      </w:r>
    </w:p>
    <w:p w14:paraId="0FAFCE13" w14:textId="0AC859B5"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Quaisquer tributos, custos e despesas diretos ou indiretos serão considerados como inclusos nos preços, não sendo aceitos pleitos de acréscimo, a qualquer título.</w:t>
      </w:r>
    </w:p>
    <w:p w14:paraId="66816200" w14:textId="432627A1" w:rsidR="006C301F" w:rsidRPr="006C301F" w:rsidRDefault="006C301F" w:rsidP="006C301F">
      <w:pPr>
        <w:pStyle w:val="Nvel2-Red"/>
        <w:ind w:left="0" w:firstLine="0"/>
        <w:rPr>
          <w:rFonts w:asciiTheme="majorHAnsi" w:eastAsiaTheme="minorEastAsia" w:hAnsiTheme="majorHAnsi" w:cs="Arial"/>
          <w:i w:val="0"/>
          <w:iCs w:val="0"/>
          <w:color w:val="000000"/>
          <w:sz w:val="22"/>
          <w:szCs w:val="22"/>
        </w:rPr>
      </w:pPr>
      <w:r w:rsidRPr="006C301F">
        <w:rPr>
          <w:rFonts w:asciiTheme="majorHAnsi" w:eastAsiaTheme="minorEastAsia" w:hAnsiTheme="majorHAnsi" w:cs="Arial"/>
          <w:i w:val="0"/>
          <w:iCs w:val="0"/>
          <w:color w:val="000000"/>
          <w:sz w:val="22"/>
          <w:szCs w:val="22"/>
        </w:rPr>
        <w:t>Nos valores propostos estarão inclusos todos os custos operacionais, encargos previdenciários, sociais, trabalhistas, tributários, comerciais e quaisquer outros que incidam direta ou indiretamente na execução do contrato.</w:t>
      </w:r>
    </w:p>
    <w:p w14:paraId="306D4587" w14:textId="5A7E47DC" w:rsidR="00B81FB6" w:rsidRPr="006C301F" w:rsidRDefault="006C301F" w:rsidP="006C301F">
      <w:pPr>
        <w:pStyle w:val="Nvel2-Red"/>
        <w:ind w:left="0" w:firstLine="0"/>
        <w:rPr>
          <w:rFonts w:asciiTheme="majorHAnsi" w:hAnsiTheme="majorHAnsi" w:cs="Arial"/>
          <w:color w:val="000000"/>
          <w:sz w:val="22"/>
          <w:szCs w:val="22"/>
        </w:rPr>
      </w:pPr>
      <w:r w:rsidRPr="006C301F">
        <w:rPr>
          <w:rFonts w:asciiTheme="majorHAnsi" w:eastAsiaTheme="minorEastAsia" w:hAnsiTheme="majorHAnsi" w:cs="Arial"/>
          <w:i w:val="0"/>
          <w:iCs w:val="0"/>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B11243B"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prazo de validade da proposta não será inferior a </w:t>
      </w:r>
      <w:r w:rsidRPr="008B08EE">
        <w:rPr>
          <w:rFonts w:asciiTheme="majorHAnsi" w:hAnsiTheme="majorHAnsi" w:cs="Arial"/>
          <w:b/>
          <w:sz w:val="22"/>
          <w:szCs w:val="22"/>
        </w:rPr>
        <w:t xml:space="preserve">60 </w:t>
      </w:r>
      <w:r w:rsidRPr="008B08EE">
        <w:rPr>
          <w:rFonts w:asciiTheme="majorHAnsi" w:hAnsiTheme="majorHAnsi" w:cs="Arial"/>
          <w:b/>
          <w:bCs/>
          <w:iCs/>
          <w:sz w:val="22"/>
          <w:szCs w:val="22"/>
        </w:rPr>
        <w:t>(SESSENTA) DIAS</w:t>
      </w:r>
      <w:r w:rsidRPr="008B08EE">
        <w:rPr>
          <w:rFonts w:asciiTheme="majorHAnsi" w:hAnsiTheme="majorHAnsi" w:cs="Arial"/>
          <w:b/>
          <w:color w:val="000000"/>
          <w:sz w:val="22"/>
          <w:szCs w:val="22"/>
        </w:rPr>
        <w:t>,</w:t>
      </w:r>
      <w:r w:rsidRPr="008B08EE">
        <w:rPr>
          <w:rFonts w:asciiTheme="majorHAnsi" w:hAnsiTheme="majorHAnsi" w:cs="Arial"/>
          <w:color w:val="000000"/>
          <w:sz w:val="22"/>
          <w:szCs w:val="22"/>
        </w:rPr>
        <w:t xml:space="preserve"> a contar da data de sua apresentação. </w:t>
      </w:r>
    </w:p>
    <w:p w14:paraId="0BA7E39F"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2E861C1A" w14:textId="69F0EA62" w:rsidR="00572FCA" w:rsidRDefault="00964299" w:rsidP="00572FCA">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devem respeitar os preços máximos estabelecidos nas normas de regência de contratações públicas, quando participarem de licitações públicas;</w:t>
      </w:r>
    </w:p>
    <w:p w14:paraId="5A5CA2BE" w14:textId="77777777" w:rsidR="00572FCA" w:rsidRDefault="00572FCA" w:rsidP="00572FCA">
      <w:pPr>
        <w:pStyle w:val="PargrafodaLista"/>
        <w:tabs>
          <w:tab w:val="left" w:pos="426"/>
        </w:tabs>
        <w:ind w:left="0"/>
        <w:contextualSpacing w:val="0"/>
        <w:jc w:val="both"/>
        <w:rPr>
          <w:rFonts w:asciiTheme="majorHAnsi" w:hAnsiTheme="majorHAnsi" w:cs="Arial"/>
          <w:color w:val="000000"/>
          <w:sz w:val="22"/>
          <w:szCs w:val="22"/>
        </w:rPr>
      </w:pPr>
    </w:p>
    <w:p w14:paraId="5BD2A48D" w14:textId="3AB798ED" w:rsidR="00964299" w:rsidRPr="00D87FAE" w:rsidRDefault="00B77B8E" w:rsidP="009B5E97">
      <w:pPr>
        <w:pStyle w:val="PargrafodaLista"/>
        <w:numPr>
          <w:ilvl w:val="1"/>
          <w:numId w:val="1"/>
        </w:numPr>
        <w:ind w:left="0" w:hanging="6"/>
        <w:jc w:val="both"/>
        <w:rPr>
          <w:rFonts w:asciiTheme="majorHAnsi" w:hAnsiTheme="majorHAnsi" w:cs="Arial"/>
          <w:color w:val="000000"/>
          <w:sz w:val="22"/>
          <w:szCs w:val="22"/>
        </w:rPr>
      </w:pPr>
      <w:r w:rsidRPr="00B77B8E">
        <w:rPr>
          <w:rFonts w:asciiTheme="majorHAnsi" w:hAnsiTheme="majorHAnsi" w:cs="Arial"/>
          <w:color w:val="000000"/>
          <w:sz w:val="22"/>
          <w:szCs w:val="22"/>
        </w:rPr>
        <w:t xml:space="preserve">O descumprimento das regras supramencionadas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AE2E69" w:rsidRPr="00B77B8E">
        <w:rPr>
          <w:rFonts w:asciiTheme="majorHAnsi" w:hAnsiTheme="majorHAnsi" w:cs="Arial"/>
          <w:color w:val="000000"/>
          <w:sz w:val="22"/>
          <w:szCs w:val="22"/>
        </w:rPr>
        <w:t>sobre-preço</w:t>
      </w:r>
      <w:r w:rsidRPr="00B77B8E">
        <w:rPr>
          <w:rFonts w:asciiTheme="majorHAnsi" w:hAnsiTheme="majorHAnsi" w:cs="Arial"/>
          <w:color w:val="000000"/>
          <w:sz w:val="22"/>
          <w:szCs w:val="22"/>
        </w:rPr>
        <w:t xml:space="preserve"> na execução do contrato.</w:t>
      </w:r>
    </w:p>
    <w:p w14:paraId="1DD088C5" w14:textId="77777777" w:rsidR="00C84DCD" w:rsidRPr="008B08EE" w:rsidRDefault="00C84DCD" w:rsidP="008B08EE">
      <w:pPr>
        <w:pStyle w:val="PargrafodaLista"/>
        <w:tabs>
          <w:tab w:val="left" w:pos="426"/>
        </w:tabs>
        <w:ind w:left="0"/>
        <w:contextualSpacing w:val="0"/>
        <w:jc w:val="both"/>
        <w:rPr>
          <w:rFonts w:asciiTheme="majorHAnsi" w:hAnsiTheme="majorHAnsi" w:cs="Arial"/>
          <w:color w:val="000000"/>
          <w:sz w:val="22"/>
          <w:szCs w:val="22"/>
        </w:rPr>
      </w:pPr>
    </w:p>
    <w:p w14:paraId="3AFFA817" w14:textId="77777777" w:rsidR="00964299" w:rsidRPr="008B08EE" w:rsidRDefault="00964299" w:rsidP="00D62A8A">
      <w:pPr>
        <w:pStyle w:val="Nivel01"/>
        <w:numPr>
          <w:ilvl w:val="0"/>
          <w:numId w:val="1"/>
        </w:numPr>
        <w:shd w:val="clear" w:color="auto" w:fill="C8CAE7" w:themeFill="text2" w:themeFillTint="33"/>
        <w:tabs>
          <w:tab w:val="clear" w:pos="567"/>
          <w:tab w:val="left" w:pos="0"/>
          <w:tab w:val="left" w:pos="284"/>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t>DA ABERTURA DA SESSÃO, CLASSIFICAÇÃO DAS PROPOSTAS E FORMULAÇÃO DE LANCES</w:t>
      </w:r>
      <w:r w:rsidR="00772A11" w:rsidRPr="008B08EE">
        <w:rPr>
          <w:rFonts w:asciiTheme="majorHAnsi" w:hAnsiTheme="majorHAnsi" w:cs="Arial"/>
          <w:color w:val="auto"/>
          <w:sz w:val="22"/>
          <w:szCs w:val="22"/>
        </w:rPr>
        <w:t>.</w:t>
      </w:r>
    </w:p>
    <w:p w14:paraId="7CE03F49" w14:textId="77777777" w:rsidR="00772A11" w:rsidRPr="008B08EE" w:rsidRDefault="00772A11" w:rsidP="008B08EE">
      <w:pPr>
        <w:rPr>
          <w:rFonts w:asciiTheme="majorHAnsi" w:hAnsiTheme="majorHAnsi"/>
          <w:sz w:val="22"/>
          <w:szCs w:val="22"/>
        </w:rPr>
      </w:pPr>
    </w:p>
    <w:p w14:paraId="17995A52" w14:textId="654BE87F"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A partir do horário previsto no Edital e no sistema, terá início a sessão pública de PREGÃO ELETRÔNICO, com a divulgação das propostas de preços recebidas, quando o Pregoeiro irá avaliar a aceitabilidade das propostas.</w:t>
      </w:r>
    </w:p>
    <w:p w14:paraId="712AB70E" w14:textId="2C232AF4"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Serão desclassificadas, desde logo, as propostas que não estejam em conformidade com os requisitos estabelecidos neste Edital, contenham vícios insanáveis ou não apresentem as especificações exigidas, conforme art. 59 da Lei n.º 14.133/2021.</w:t>
      </w:r>
    </w:p>
    <w:p w14:paraId="0EBD87EE" w14:textId="5C338BCF"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Também será desclassificada a proposta que identifique o licitante.</w:t>
      </w:r>
    </w:p>
    <w:p w14:paraId="1814620C" w14:textId="408774BE"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A desclassificação será sempre fundamentada e registrada no sistema, com acompanhamento em tempo real por todos os participantes.</w:t>
      </w:r>
    </w:p>
    <w:p w14:paraId="61021CC1" w14:textId="2796701F"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t>A classificação da proposta não impede o seu julgamento definitivo, em sentido contrário.</w:t>
      </w:r>
    </w:p>
    <w:p w14:paraId="2916135F" w14:textId="51581998" w:rsidR="00B8598C" w:rsidRPr="00B8598C" w:rsidRDefault="00B8598C" w:rsidP="00B8598C">
      <w:pPr>
        <w:pStyle w:val="Nvel2-Red"/>
        <w:ind w:left="0" w:firstLine="0"/>
        <w:rPr>
          <w:rFonts w:asciiTheme="majorHAnsi" w:eastAsiaTheme="minorEastAsia" w:hAnsiTheme="majorHAnsi" w:cs="Arial"/>
          <w:i w:val="0"/>
          <w:iCs w:val="0"/>
          <w:color w:val="000000"/>
          <w:sz w:val="22"/>
          <w:szCs w:val="22"/>
          <w:lang w:eastAsia="en-US"/>
        </w:rPr>
      </w:pPr>
      <w:r w:rsidRPr="00B8598C">
        <w:rPr>
          <w:rFonts w:asciiTheme="majorHAnsi" w:eastAsiaTheme="minorEastAsia" w:hAnsiTheme="majorHAnsi" w:cs="Arial"/>
          <w:i w:val="0"/>
          <w:iCs w:val="0"/>
          <w:color w:val="000000"/>
          <w:sz w:val="22"/>
          <w:szCs w:val="22"/>
          <w:lang w:eastAsia="en-US"/>
        </w:rPr>
        <w:lastRenderedPageBreak/>
        <w:t>O sistema ordenará automaticamente as propostas classificadas, sendo que somente estas participarão da fase de lances.</w:t>
      </w:r>
    </w:p>
    <w:p w14:paraId="6B148C46" w14:textId="3BDACF3C" w:rsidR="00B8598C" w:rsidRPr="00B8598C" w:rsidRDefault="00B8598C" w:rsidP="00B8598C">
      <w:pPr>
        <w:pStyle w:val="Nvel2-Red"/>
        <w:ind w:left="0" w:firstLine="0"/>
        <w:rPr>
          <w:rFonts w:asciiTheme="majorHAnsi" w:hAnsiTheme="majorHAnsi" w:cs="Arial"/>
          <w:color w:val="000000"/>
          <w:sz w:val="22"/>
          <w:szCs w:val="22"/>
          <w:lang w:eastAsia="en-US"/>
        </w:rPr>
      </w:pPr>
      <w:r w:rsidRPr="00B8598C">
        <w:rPr>
          <w:rFonts w:asciiTheme="majorHAnsi" w:eastAsiaTheme="minorEastAsia" w:hAnsiTheme="majorHAnsi" w:cs="Arial"/>
          <w:i w:val="0"/>
          <w:iCs w:val="0"/>
          <w:color w:val="000000"/>
          <w:sz w:val="22"/>
          <w:szCs w:val="22"/>
          <w:lang w:eastAsia="en-US"/>
        </w:rPr>
        <w:t>O sistema disponibilizará campo próprio para troca de mensagens entre o Pregoeiro e os licitantes.</w:t>
      </w:r>
    </w:p>
    <w:p w14:paraId="66FE8FF9" w14:textId="4EE63379" w:rsidR="00B8598C" w:rsidRDefault="00B8598C" w:rsidP="00B8598C">
      <w:pPr>
        <w:pStyle w:val="Nvel2-Red"/>
        <w:numPr>
          <w:ilvl w:val="0"/>
          <w:numId w:val="0"/>
        </w:numPr>
        <w:ind w:left="432" w:hanging="432"/>
        <w:rPr>
          <w:rFonts w:asciiTheme="majorHAnsi" w:eastAsiaTheme="minorEastAsia" w:hAnsiTheme="majorHAnsi" w:cs="Arial"/>
          <w:i w:val="0"/>
          <w:iCs w:val="0"/>
          <w:color w:val="000000"/>
          <w:sz w:val="22"/>
          <w:szCs w:val="22"/>
          <w:lang w:eastAsia="en-US"/>
        </w:rPr>
      </w:pPr>
    </w:p>
    <w:p w14:paraId="1F040308" w14:textId="3A6F563E" w:rsidR="00772A11" w:rsidRDefault="00B8598C" w:rsidP="008B08EE">
      <w:pPr>
        <w:pStyle w:val="PargrafodaLista"/>
        <w:tabs>
          <w:tab w:val="left" w:pos="0"/>
          <w:tab w:val="left" w:pos="426"/>
        </w:tabs>
        <w:ind w:left="0"/>
        <w:contextualSpacing w:val="0"/>
        <w:jc w:val="both"/>
        <w:rPr>
          <w:b/>
          <w:bCs/>
          <w:sz w:val="23"/>
          <w:szCs w:val="23"/>
        </w:rPr>
      </w:pPr>
      <w:r>
        <w:rPr>
          <w:b/>
          <w:bCs/>
          <w:sz w:val="23"/>
          <w:szCs w:val="23"/>
        </w:rPr>
        <w:t>FASE DE LANCES E MODO DE DISPUTA</w:t>
      </w:r>
    </w:p>
    <w:p w14:paraId="5C4C5DF1" w14:textId="77777777" w:rsidR="00B8598C" w:rsidRPr="008B08EE" w:rsidRDefault="00B8598C"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77F501E0"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 Iniciada a etapa competitiva, os licitantes deverão encaminhar lances </w:t>
      </w:r>
      <w:r w:rsidRPr="00B8598C">
        <w:rPr>
          <w:rFonts w:asciiTheme="majorHAnsi" w:hAnsiTheme="majorHAnsi" w:cs="Arial"/>
          <w:b/>
          <w:bCs/>
          <w:color w:val="000000"/>
          <w:sz w:val="22"/>
          <w:szCs w:val="22"/>
          <w:lang w:eastAsia="en-US"/>
        </w:rPr>
        <w:t>exclusivamente por meio do sistema eletrônico</w:t>
      </w:r>
      <w:r w:rsidRPr="008B08EE">
        <w:rPr>
          <w:rFonts w:asciiTheme="majorHAnsi" w:hAnsiTheme="majorHAnsi" w:cs="Arial"/>
          <w:color w:val="000000"/>
          <w:sz w:val="22"/>
          <w:szCs w:val="22"/>
          <w:lang w:eastAsia="en-US"/>
        </w:rPr>
        <w:t>, sendo imediatamente</w:t>
      </w:r>
      <w:r w:rsidRPr="008B08EE">
        <w:rPr>
          <w:rFonts w:asciiTheme="majorHAnsi" w:hAnsiTheme="majorHAnsi" w:cs="Arial"/>
          <w:color w:val="000000"/>
          <w:sz w:val="22"/>
          <w:szCs w:val="22"/>
        </w:rPr>
        <w:t xml:space="preserve"> informados do seu recebimento e d</w:t>
      </w:r>
      <w:r w:rsidR="00772A11" w:rsidRPr="008B08EE">
        <w:rPr>
          <w:rFonts w:asciiTheme="majorHAnsi" w:hAnsiTheme="majorHAnsi" w:cs="Arial"/>
          <w:color w:val="000000"/>
          <w:sz w:val="22"/>
          <w:szCs w:val="22"/>
        </w:rPr>
        <w:t>o valor consignado no registro.</w:t>
      </w:r>
    </w:p>
    <w:p w14:paraId="0D55E284"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32DFAA69" w14:textId="77777777" w:rsidR="00964299" w:rsidRPr="008B08EE" w:rsidRDefault="00964299" w:rsidP="008B08EE">
      <w:pPr>
        <w:numPr>
          <w:ilvl w:val="2"/>
          <w:numId w:val="1"/>
        </w:numPr>
        <w:tabs>
          <w:tab w:val="left" w:pos="952"/>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O lance deverá ser ofertado de acordo com o tipo de licitação indicada no preambulo deste edital</w:t>
      </w:r>
      <w:r w:rsidR="00772A11" w:rsidRPr="008B08EE">
        <w:rPr>
          <w:rFonts w:asciiTheme="majorHAnsi" w:hAnsiTheme="majorHAnsi" w:cs="Arial"/>
          <w:sz w:val="22"/>
          <w:szCs w:val="22"/>
        </w:rPr>
        <w:t>.</w:t>
      </w:r>
    </w:p>
    <w:p w14:paraId="49994A6C" w14:textId="77777777" w:rsidR="00772A11" w:rsidRPr="008B08EE" w:rsidRDefault="00772A11" w:rsidP="008B08EE">
      <w:pPr>
        <w:tabs>
          <w:tab w:val="left" w:pos="993"/>
          <w:tab w:val="left" w:pos="1701"/>
        </w:tabs>
        <w:autoSpaceDE w:val="0"/>
        <w:snapToGrid w:val="0"/>
        <w:ind w:left="426"/>
        <w:jc w:val="both"/>
        <w:rPr>
          <w:rFonts w:asciiTheme="majorHAnsi" w:hAnsiTheme="majorHAnsi" w:cs="Arial"/>
          <w:sz w:val="22"/>
          <w:szCs w:val="22"/>
        </w:rPr>
      </w:pPr>
    </w:p>
    <w:p w14:paraId="657CEC61" w14:textId="04853E8D" w:rsidR="00B8598C" w:rsidRDefault="00964299" w:rsidP="00B8598C">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poderão oferecer lances sucessivos, observando o horário fixado para abertura da sessão e as regras estabelecidas no Edital.</w:t>
      </w:r>
    </w:p>
    <w:p w14:paraId="06BD5DA0" w14:textId="77777777" w:rsidR="00B8598C" w:rsidRDefault="00B8598C" w:rsidP="00B8598C">
      <w:pPr>
        <w:pStyle w:val="PargrafodaLista"/>
        <w:tabs>
          <w:tab w:val="left" w:pos="426"/>
        </w:tabs>
        <w:ind w:left="0"/>
        <w:contextualSpacing w:val="0"/>
        <w:jc w:val="both"/>
        <w:rPr>
          <w:rFonts w:asciiTheme="majorHAnsi" w:hAnsiTheme="majorHAnsi" w:cs="Arial"/>
          <w:color w:val="000000"/>
          <w:sz w:val="22"/>
          <w:szCs w:val="22"/>
        </w:rPr>
      </w:pPr>
    </w:p>
    <w:p w14:paraId="23DB0C9F" w14:textId="257FF67F" w:rsidR="00B8598C" w:rsidRDefault="00B8598C" w:rsidP="00B8598C">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B8598C">
        <w:rPr>
          <w:rFonts w:asciiTheme="majorHAnsi" w:hAnsiTheme="majorHAnsi" w:cs="Arial"/>
          <w:color w:val="000000"/>
          <w:sz w:val="22"/>
          <w:szCs w:val="22"/>
        </w:rPr>
        <w:t>O licitante somente poderá oferecer lance de valor inferior ou percentual de desconto superior ao último por ele ofertado e registrado pelo sistema.</w:t>
      </w:r>
    </w:p>
    <w:p w14:paraId="39202B99" w14:textId="77777777" w:rsidR="00B8598C" w:rsidRDefault="00B8598C" w:rsidP="00B8598C">
      <w:pPr>
        <w:pStyle w:val="PargrafodaLista"/>
        <w:tabs>
          <w:tab w:val="left" w:pos="426"/>
        </w:tabs>
        <w:ind w:left="0"/>
        <w:contextualSpacing w:val="0"/>
        <w:jc w:val="both"/>
        <w:rPr>
          <w:rFonts w:asciiTheme="majorHAnsi" w:hAnsiTheme="majorHAnsi" w:cs="Arial"/>
          <w:color w:val="000000"/>
          <w:sz w:val="22"/>
          <w:szCs w:val="22"/>
        </w:rPr>
      </w:pPr>
    </w:p>
    <w:p w14:paraId="6E6ACF85" w14:textId="5B09D91D" w:rsidR="00772A11" w:rsidRPr="00B8598C" w:rsidRDefault="00B8598C" w:rsidP="00B8598C">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B8598C">
        <w:rPr>
          <w:rFonts w:asciiTheme="majorHAnsi" w:hAnsiTheme="majorHAnsi" w:cs="Arial"/>
          <w:color w:val="000000"/>
          <w:sz w:val="22"/>
          <w:szCs w:val="22"/>
        </w:rPr>
        <w:t>O intervalo mínimo de diferença de valores ou percentuais entre os lances, que incidirá tanto em relação aos lances intermediários quanto em relação à proposta que cobrir a melhor oferta deverá ser R$00,05 (cinco centavos).</w:t>
      </w:r>
    </w:p>
    <w:p w14:paraId="61CFEDCA" w14:textId="77777777" w:rsidR="00964299" w:rsidRPr="008B08EE" w:rsidRDefault="00964299" w:rsidP="00B8598C">
      <w:pPr>
        <w:pStyle w:val="PargrafodaLista"/>
        <w:tabs>
          <w:tab w:val="left" w:pos="426"/>
        </w:tabs>
        <w:ind w:left="0"/>
        <w:contextualSpacing w:val="0"/>
        <w:jc w:val="both"/>
        <w:rPr>
          <w:rFonts w:asciiTheme="majorHAnsi" w:hAnsiTheme="majorHAnsi" w:cs="Arial"/>
          <w:iCs/>
          <w:vanish/>
          <w:sz w:val="22"/>
          <w:szCs w:val="22"/>
        </w:rPr>
      </w:pPr>
    </w:p>
    <w:p w14:paraId="00E23634" w14:textId="77777777" w:rsidR="00964299" w:rsidRPr="008B08EE" w:rsidRDefault="00964299">
      <w:pPr>
        <w:pStyle w:val="PargrafodaLista"/>
        <w:numPr>
          <w:ilvl w:val="0"/>
          <w:numId w:val="14"/>
        </w:numPr>
        <w:tabs>
          <w:tab w:val="left" w:pos="426"/>
        </w:tabs>
        <w:ind w:left="0"/>
        <w:contextualSpacing w:val="0"/>
        <w:jc w:val="both"/>
        <w:rPr>
          <w:rFonts w:asciiTheme="majorHAnsi" w:hAnsiTheme="majorHAnsi" w:cs="Arial"/>
          <w:iCs/>
          <w:vanish/>
          <w:sz w:val="22"/>
          <w:szCs w:val="22"/>
        </w:rPr>
      </w:pPr>
    </w:p>
    <w:p w14:paraId="014617E0"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90E9B94"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407372BD"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28059274"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8D04527"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68F9E147"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544413A"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36871F25"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8C29672"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C12829B" w14:textId="77777777" w:rsidR="00772A11" w:rsidRPr="008B08EE" w:rsidRDefault="00772A11" w:rsidP="008B08EE">
      <w:pPr>
        <w:pStyle w:val="PargrafodaLista"/>
        <w:tabs>
          <w:tab w:val="left" w:pos="426"/>
        </w:tabs>
        <w:ind w:left="0"/>
        <w:contextualSpacing w:val="0"/>
        <w:jc w:val="both"/>
        <w:rPr>
          <w:rFonts w:asciiTheme="majorHAnsi" w:hAnsiTheme="majorHAnsi" w:cs="Arial"/>
          <w:sz w:val="22"/>
          <w:szCs w:val="22"/>
        </w:rPr>
      </w:pPr>
    </w:p>
    <w:p w14:paraId="4D29636D"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8B08EE">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47D834BF" w14:textId="77777777" w:rsidR="00863BEC" w:rsidRPr="008B08EE" w:rsidRDefault="00863BEC" w:rsidP="008B08EE">
      <w:pPr>
        <w:pStyle w:val="PargrafodaLista"/>
        <w:tabs>
          <w:tab w:val="left" w:pos="426"/>
        </w:tabs>
        <w:ind w:left="0"/>
        <w:contextualSpacing w:val="0"/>
        <w:jc w:val="both"/>
        <w:rPr>
          <w:rFonts w:asciiTheme="majorHAnsi" w:hAnsiTheme="majorHAnsi" w:cs="Arial"/>
          <w:iCs/>
          <w:sz w:val="22"/>
          <w:szCs w:val="22"/>
        </w:rPr>
      </w:pPr>
    </w:p>
    <w:p w14:paraId="4C6C6FA8" w14:textId="77777777" w:rsidR="00964299" w:rsidRPr="008B08EE" w:rsidRDefault="00964299">
      <w:pPr>
        <w:pStyle w:val="PargrafodaLista"/>
        <w:numPr>
          <w:ilvl w:val="0"/>
          <w:numId w:val="14"/>
        </w:numPr>
        <w:contextualSpacing w:val="0"/>
        <w:jc w:val="both"/>
        <w:rPr>
          <w:rFonts w:asciiTheme="majorHAnsi" w:hAnsiTheme="majorHAnsi" w:cs="Arial"/>
          <w:iCs/>
          <w:vanish/>
          <w:sz w:val="22"/>
          <w:szCs w:val="22"/>
          <w:highlight w:val="yellow"/>
        </w:rPr>
      </w:pPr>
    </w:p>
    <w:p w14:paraId="77046BED" w14:textId="77777777" w:rsidR="00964299" w:rsidRPr="008B08EE" w:rsidRDefault="00964299">
      <w:pPr>
        <w:pStyle w:val="PargrafodaLista"/>
        <w:numPr>
          <w:ilvl w:val="0"/>
          <w:numId w:val="14"/>
        </w:numPr>
        <w:contextualSpacing w:val="0"/>
        <w:jc w:val="both"/>
        <w:rPr>
          <w:rFonts w:asciiTheme="majorHAnsi" w:hAnsiTheme="majorHAnsi" w:cs="Arial"/>
          <w:iCs/>
          <w:vanish/>
          <w:sz w:val="22"/>
          <w:szCs w:val="22"/>
          <w:highlight w:val="yellow"/>
        </w:rPr>
      </w:pPr>
    </w:p>
    <w:p w14:paraId="7FAD5283"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37436FB0"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312095C5"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4A1E707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0CCCA301"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21960BD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1450427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6611CA0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537F8A37"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5EE63180" w14:textId="77777777" w:rsidR="00964299" w:rsidRPr="008B08EE" w:rsidRDefault="00964299" w:rsidP="008B08EE">
      <w:pPr>
        <w:pStyle w:val="PargrafodaLista"/>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iCs/>
          <w:sz w:val="22"/>
          <w:szCs w:val="22"/>
        </w:rPr>
        <w:t xml:space="preserve">Será adotado </w:t>
      </w:r>
      <w:r w:rsidRPr="008B08EE">
        <w:rPr>
          <w:rFonts w:asciiTheme="majorHAnsi" w:hAnsiTheme="majorHAnsi" w:cs="Arial"/>
          <w:sz w:val="22"/>
          <w:szCs w:val="22"/>
        </w:rPr>
        <w:t xml:space="preserve">para o envio de lances no </w:t>
      </w:r>
      <w:r w:rsidR="0002478E" w:rsidRPr="00B8598C">
        <w:rPr>
          <w:rFonts w:asciiTheme="majorHAnsi" w:hAnsiTheme="majorHAnsi" w:cs="Arial"/>
          <w:b/>
          <w:sz w:val="22"/>
          <w:szCs w:val="22"/>
          <w:u w:val="single"/>
        </w:rPr>
        <w:t xml:space="preserve">pregão eletrônico o modo de disputa </w:t>
      </w:r>
      <w:r w:rsidR="0002478E" w:rsidRPr="00D75EB5">
        <w:rPr>
          <w:rFonts w:asciiTheme="majorHAnsi" w:hAnsiTheme="majorHAnsi" w:cs="Arial"/>
          <w:b/>
          <w:color w:val="FF0000"/>
          <w:sz w:val="22"/>
          <w:szCs w:val="22"/>
          <w:u w:val="single"/>
        </w:rPr>
        <w:t>“ABERTO</w:t>
      </w:r>
      <w:r w:rsidR="000A3362" w:rsidRPr="00D75EB5">
        <w:rPr>
          <w:rFonts w:asciiTheme="majorHAnsi" w:hAnsiTheme="majorHAnsi" w:cs="Arial"/>
          <w:b/>
          <w:color w:val="FF0000"/>
          <w:sz w:val="22"/>
          <w:szCs w:val="22"/>
          <w:u w:val="single"/>
        </w:rPr>
        <w:t>”</w:t>
      </w:r>
      <w:r w:rsidR="0002478E" w:rsidRPr="00D75EB5">
        <w:rPr>
          <w:rFonts w:asciiTheme="majorHAnsi" w:hAnsiTheme="majorHAnsi" w:cs="Arial"/>
          <w:b/>
          <w:sz w:val="22"/>
          <w:szCs w:val="22"/>
          <w:u w:val="single"/>
        </w:rPr>
        <w:t>,</w:t>
      </w:r>
      <w:r w:rsidRPr="008B08EE">
        <w:rPr>
          <w:rFonts w:asciiTheme="majorHAnsi" w:hAnsiTheme="majorHAnsi" w:cs="Arial"/>
          <w:sz w:val="22"/>
          <w:szCs w:val="22"/>
        </w:rPr>
        <w:t xml:space="preserve"> em que os </w:t>
      </w:r>
      <w:r w:rsidRPr="008B08EE">
        <w:rPr>
          <w:rFonts w:asciiTheme="majorHAnsi" w:hAnsiTheme="majorHAnsi" w:cs="Arial"/>
          <w:iCs/>
          <w:sz w:val="22"/>
          <w:szCs w:val="22"/>
        </w:rPr>
        <w:t>licitantes</w:t>
      </w:r>
      <w:r w:rsidRPr="008B08EE">
        <w:rPr>
          <w:rFonts w:asciiTheme="majorHAnsi" w:hAnsiTheme="majorHAnsi" w:cs="Arial"/>
          <w:sz w:val="22"/>
          <w:szCs w:val="22"/>
        </w:rPr>
        <w:t xml:space="preserve"> apresentarão lances públicos e sucessivos, com prorrogações.</w:t>
      </w:r>
    </w:p>
    <w:p w14:paraId="4005ED51" w14:textId="77777777" w:rsidR="00863BEC" w:rsidRPr="008B08EE" w:rsidRDefault="00863BEC" w:rsidP="008B08EE">
      <w:pPr>
        <w:pStyle w:val="PargrafodaLista"/>
        <w:tabs>
          <w:tab w:val="left" w:pos="567"/>
        </w:tabs>
        <w:ind w:left="0"/>
        <w:jc w:val="both"/>
        <w:rPr>
          <w:rFonts w:asciiTheme="majorHAnsi" w:hAnsiTheme="majorHAnsi" w:cs="Arial"/>
          <w:iCs/>
          <w:sz w:val="22"/>
          <w:szCs w:val="22"/>
        </w:rPr>
      </w:pPr>
    </w:p>
    <w:p w14:paraId="3E6E12E5"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FD7A632" w14:textId="77777777" w:rsidR="00863BEC" w:rsidRPr="008B08EE" w:rsidRDefault="00863BEC" w:rsidP="008B08EE">
      <w:pPr>
        <w:tabs>
          <w:tab w:val="left" w:pos="567"/>
        </w:tabs>
        <w:jc w:val="both"/>
        <w:rPr>
          <w:rFonts w:asciiTheme="majorHAnsi" w:hAnsiTheme="majorHAnsi" w:cs="Arial"/>
          <w:iCs/>
          <w:sz w:val="22"/>
          <w:szCs w:val="22"/>
        </w:rPr>
      </w:pPr>
    </w:p>
    <w:p w14:paraId="2F0F9F30"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055AB1CF" w14:textId="77777777" w:rsidR="00863BEC" w:rsidRPr="008B08EE" w:rsidRDefault="00863BEC" w:rsidP="008B08EE">
      <w:pPr>
        <w:tabs>
          <w:tab w:val="left" w:pos="567"/>
        </w:tabs>
        <w:jc w:val="both"/>
        <w:rPr>
          <w:rFonts w:asciiTheme="majorHAnsi" w:hAnsiTheme="majorHAnsi" w:cs="Arial"/>
          <w:iCs/>
          <w:sz w:val="22"/>
          <w:szCs w:val="22"/>
        </w:rPr>
      </w:pPr>
    </w:p>
    <w:p w14:paraId="0363FC9D"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Não havendo novos lances na forma estabelecida nos itens anteriores, a sessão pública encerrar-se-á automaticamente.</w:t>
      </w:r>
    </w:p>
    <w:p w14:paraId="2DDEBF2B" w14:textId="77777777" w:rsidR="00863BEC" w:rsidRPr="008B08EE" w:rsidRDefault="00863BEC" w:rsidP="008B08EE">
      <w:pPr>
        <w:tabs>
          <w:tab w:val="left" w:pos="567"/>
        </w:tabs>
        <w:jc w:val="both"/>
        <w:rPr>
          <w:rFonts w:asciiTheme="majorHAnsi" w:hAnsiTheme="majorHAnsi" w:cs="Arial"/>
          <w:iCs/>
          <w:sz w:val="22"/>
          <w:szCs w:val="22"/>
        </w:rPr>
      </w:pPr>
    </w:p>
    <w:p w14:paraId="5558ADEF" w14:textId="77777777" w:rsidR="00964299" w:rsidRPr="008B08EE" w:rsidRDefault="00964299" w:rsidP="008B08EE">
      <w:pPr>
        <w:pStyle w:val="PargrafodaLista"/>
        <w:numPr>
          <w:ilvl w:val="1"/>
          <w:numId w:val="1"/>
        </w:numPr>
        <w:shd w:val="clear" w:color="auto" w:fill="FFFFFF" w:themeFill="background1"/>
        <w:tabs>
          <w:tab w:val="left" w:pos="567"/>
        </w:tabs>
        <w:ind w:left="0" w:firstLine="0"/>
        <w:jc w:val="both"/>
        <w:rPr>
          <w:rFonts w:asciiTheme="majorHAnsi" w:hAnsiTheme="majorHAnsi" w:cs="Arial"/>
          <w:b/>
          <w:sz w:val="22"/>
          <w:szCs w:val="22"/>
        </w:rPr>
      </w:pPr>
      <w:r w:rsidRPr="008B08EE">
        <w:rPr>
          <w:rFonts w:asciiTheme="majorHAnsi" w:hAnsiTheme="majorHAnsi" w:cs="Arial"/>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46159772" w14:textId="77777777" w:rsidR="00863BEC" w:rsidRPr="008B08EE" w:rsidRDefault="00863BEC" w:rsidP="008B08EE">
      <w:pPr>
        <w:pStyle w:val="PargrafodaLista"/>
        <w:shd w:val="clear" w:color="auto" w:fill="FFFFFF" w:themeFill="background1"/>
        <w:tabs>
          <w:tab w:val="left" w:pos="567"/>
        </w:tabs>
        <w:ind w:left="0"/>
        <w:jc w:val="both"/>
        <w:rPr>
          <w:rFonts w:asciiTheme="majorHAnsi" w:hAnsiTheme="majorHAnsi" w:cs="Arial"/>
          <w:b/>
          <w:sz w:val="22"/>
          <w:szCs w:val="22"/>
        </w:rPr>
      </w:pPr>
    </w:p>
    <w:p w14:paraId="455FC04A" w14:textId="77777777" w:rsidR="00863BEC" w:rsidRPr="008B08EE" w:rsidRDefault="00964299">
      <w:pPr>
        <w:pStyle w:val="PargrafodaLista"/>
        <w:numPr>
          <w:ilvl w:val="1"/>
          <w:numId w:val="15"/>
        </w:numPr>
        <w:tabs>
          <w:tab w:val="left" w:pos="284"/>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Em caso de falha no sistema, os lances em desacordo com os subitens anteriores deverão ser desconsiderados pelo pregoeiro.</w:t>
      </w:r>
    </w:p>
    <w:p w14:paraId="0560A27D" w14:textId="77777777" w:rsidR="00863BEC" w:rsidRPr="008B08EE" w:rsidRDefault="00863BEC" w:rsidP="008B08EE">
      <w:pPr>
        <w:pStyle w:val="PargrafodaLista"/>
        <w:tabs>
          <w:tab w:val="left" w:pos="284"/>
          <w:tab w:val="left" w:pos="567"/>
        </w:tabs>
        <w:ind w:left="0"/>
        <w:jc w:val="both"/>
        <w:rPr>
          <w:rFonts w:asciiTheme="majorHAnsi" w:hAnsiTheme="majorHAnsi" w:cs="Arial"/>
          <w:sz w:val="22"/>
          <w:szCs w:val="22"/>
        </w:rPr>
      </w:pPr>
    </w:p>
    <w:p w14:paraId="67465373" w14:textId="77777777" w:rsidR="00964299"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lastRenderedPageBreak/>
        <w:t xml:space="preserve">Não serão aceitos dois ou mais lances de mesmo valor, prevalecendo aquele que for recebido e registrado primeiro. </w:t>
      </w:r>
    </w:p>
    <w:p w14:paraId="0FFC4BE8"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5CF8B0B0" w14:textId="77777777" w:rsidR="00964299"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Durante o transcurso da sessão pública, os licitantes serão informados, em tempo real, do valor do menor lance registrado, vedada a identificação do licitante. </w:t>
      </w:r>
    </w:p>
    <w:p w14:paraId="4B9F2CA0"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347FC40D" w14:textId="77777777" w:rsidR="00D361B2"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No caso de desconexão com o Pregoeiro, no decorrer da etapa competitiva do Pregão, o sistema eletrônico poderá permanecer acessível aos licitantes para a recepção dos lances.</w:t>
      </w:r>
    </w:p>
    <w:p w14:paraId="2490FCF8" w14:textId="77777777" w:rsidR="00964299" w:rsidRPr="008B08EE" w:rsidRDefault="00964299" w:rsidP="008B08EE">
      <w:pPr>
        <w:pStyle w:val="PargrafodaLista"/>
        <w:tabs>
          <w:tab w:val="left" w:pos="284"/>
          <w:tab w:val="left" w:pos="567"/>
        </w:tabs>
        <w:ind w:left="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 </w:t>
      </w:r>
    </w:p>
    <w:p w14:paraId="69456C31" w14:textId="54F028B7" w:rsidR="00964299" w:rsidRPr="008B08EE" w:rsidRDefault="00D361B2"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Quando a desconexão do sistema eletrônico para o pregoeiro persistir por tempo superior a dez minutos, a sessão pública será suspensa e terá reinício somente após comunicação expressa do Pregoeiro aos participantes do certame, </w:t>
      </w:r>
      <w:r w:rsidRPr="008B08EE">
        <w:rPr>
          <w:rFonts w:asciiTheme="majorHAnsi" w:hAnsiTheme="majorHAnsi" w:cstheme="majorHAnsi"/>
          <w:bCs/>
          <w:color w:val="000000"/>
          <w:sz w:val="22"/>
          <w:szCs w:val="22"/>
        </w:rPr>
        <w:t xml:space="preserve">publicada no </w:t>
      </w:r>
      <w:bookmarkStart w:id="2" w:name="_Hlk146024880"/>
      <w:r w:rsidR="00B77B8E" w:rsidRPr="00E1108D">
        <w:rPr>
          <w:rFonts w:asciiTheme="majorHAnsi" w:hAnsiTheme="majorHAnsi" w:cs="Arial"/>
          <w:b/>
          <w:iCs/>
          <w:color w:val="000000"/>
          <w:sz w:val="22"/>
          <w:szCs w:val="22"/>
        </w:rPr>
        <w:t>BNC – BOLSA NACIONAL DE COMPRAS</w:t>
      </w:r>
      <w:r w:rsidR="00B77B8E" w:rsidRPr="00E1108D">
        <w:rPr>
          <w:rFonts w:asciiTheme="majorHAnsi" w:hAnsiTheme="majorHAnsi" w:cs="Arial"/>
          <w:bCs/>
          <w:iCs/>
          <w:color w:val="000000"/>
          <w:sz w:val="22"/>
          <w:szCs w:val="22"/>
        </w:rPr>
        <w:t xml:space="preserve"> </w:t>
      </w:r>
      <w:bookmarkEnd w:id="2"/>
      <w:r w:rsidR="00B77B8E" w:rsidRPr="00E1108D">
        <w:rPr>
          <w:rFonts w:asciiTheme="majorHAnsi" w:hAnsiTheme="majorHAnsi" w:cs="Arial"/>
          <w:bCs/>
          <w:iCs/>
          <w:color w:val="000000"/>
          <w:sz w:val="22"/>
          <w:szCs w:val="22"/>
        </w:rPr>
        <w:t>(</w:t>
      </w:r>
      <w:r w:rsidR="00B77B8E">
        <w:rPr>
          <w:rFonts w:asciiTheme="majorHAnsi" w:hAnsiTheme="majorHAnsi" w:cs="Arial"/>
          <w:bCs/>
          <w:iCs/>
          <w:color w:val="000000"/>
          <w:sz w:val="22"/>
          <w:szCs w:val="22"/>
        </w:rPr>
        <w:t xml:space="preserve"> </w:t>
      </w:r>
      <w:hyperlink r:id="rId24" w:history="1">
        <w:r w:rsidR="00B77B8E" w:rsidRPr="00481A66">
          <w:rPr>
            <w:rStyle w:val="Hyperlink"/>
            <w:rFonts w:asciiTheme="majorHAnsi" w:hAnsiTheme="majorHAnsi" w:cs="Arial"/>
            <w:bCs/>
            <w:iCs/>
            <w:sz w:val="22"/>
            <w:szCs w:val="22"/>
          </w:rPr>
          <w:t>www.bnc.org.br</w:t>
        </w:r>
      </w:hyperlink>
      <w:r w:rsidR="00B77B8E">
        <w:rPr>
          <w:rFonts w:asciiTheme="majorHAnsi" w:hAnsiTheme="majorHAnsi" w:cs="Arial"/>
          <w:bCs/>
          <w:iCs/>
          <w:color w:val="000000"/>
          <w:sz w:val="22"/>
          <w:szCs w:val="22"/>
        </w:rPr>
        <w:t xml:space="preserve"> </w:t>
      </w:r>
      <w:r w:rsidR="00B77B8E" w:rsidRPr="00E1108D">
        <w:rPr>
          <w:rFonts w:asciiTheme="majorHAnsi" w:hAnsiTheme="majorHAnsi" w:cs="Arial"/>
          <w:bCs/>
          <w:iCs/>
          <w:color w:val="000000"/>
          <w:sz w:val="22"/>
          <w:szCs w:val="22"/>
        </w:rPr>
        <w:t>)</w:t>
      </w:r>
      <w:r w:rsidRPr="008B08EE">
        <w:rPr>
          <w:rFonts w:asciiTheme="majorHAnsi" w:hAnsiTheme="majorHAnsi" w:cstheme="majorHAnsi"/>
          <w:bCs/>
          <w:color w:val="000000"/>
          <w:sz w:val="22"/>
          <w:szCs w:val="22"/>
        </w:rPr>
        <w:t>,</w:t>
      </w:r>
      <w:r w:rsidRPr="008B08EE">
        <w:rPr>
          <w:rFonts w:asciiTheme="majorHAnsi" w:hAnsiTheme="majorHAnsi" w:cstheme="majorHAnsi"/>
          <w:color w:val="000000"/>
          <w:sz w:val="22"/>
          <w:szCs w:val="22"/>
        </w:rPr>
        <w:t xml:space="preserve"> quando serão divulgadas data e hora para a sua reabertura</w:t>
      </w:r>
      <w:r w:rsidR="00976E14" w:rsidRPr="008B08EE">
        <w:rPr>
          <w:rFonts w:asciiTheme="majorHAnsi" w:hAnsiTheme="majorHAnsi" w:cstheme="majorHAnsi"/>
          <w:color w:val="000000"/>
          <w:sz w:val="22"/>
          <w:szCs w:val="22"/>
        </w:rPr>
        <w:t xml:space="preserve">. E </w:t>
      </w:r>
      <w:r w:rsidR="00964299" w:rsidRPr="008B08EE">
        <w:rPr>
          <w:rFonts w:asciiTheme="majorHAnsi" w:hAnsiTheme="majorHAnsi" w:cstheme="majorHAnsi"/>
          <w:color w:val="000000"/>
          <w:sz w:val="22"/>
          <w:szCs w:val="22"/>
        </w:rPr>
        <w:t>será reiniciada somente após decorridas vinte e quatro horas da comunicação do fato pelo Pregoeiro aos participantes, no sítio eletrônico utilizado para divulgação</w:t>
      </w:r>
      <w:r w:rsidR="00964299" w:rsidRPr="008B08EE">
        <w:rPr>
          <w:rFonts w:asciiTheme="majorHAnsi" w:hAnsiTheme="majorHAnsi" w:cstheme="majorHAnsi"/>
          <w:color w:val="000000" w:themeColor="text1"/>
          <w:sz w:val="22"/>
          <w:szCs w:val="22"/>
        </w:rPr>
        <w:t>.</w:t>
      </w:r>
    </w:p>
    <w:p w14:paraId="27547330"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theme="majorHAnsi"/>
          <w:color w:val="000000"/>
          <w:sz w:val="22"/>
          <w:szCs w:val="22"/>
        </w:rPr>
      </w:pPr>
    </w:p>
    <w:p w14:paraId="4FF86FA8" w14:textId="77777777" w:rsidR="004E62F4" w:rsidRDefault="00964299"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8B08EE">
        <w:rPr>
          <w:rFonts w:asciiTheme="majorHAnsi" w:hAnsiTheme="majorHAnsi" w:cstheme="majorHAnsi"/>
          <w:color w:val="000000" w:themeColor="text1"/>
          <w:sz w:val="22"/>
          <w:szCs w:val="22"/>
          <w:lang w:eastAsia="en-US"/>
        </w:rPr>
        <w:t>Caso o licitante não apresente lances, concorrerá com o valor de sua proposta.</w:t>
      </w:r>
    </w:p>
    <w:p w14:paraId="08E06171" w14:textId="77777777" w:rsidR="004E62F4" w:rsidRDefault="004E62F4" w:rsidP="004E62F4">
      <w:pPr>
        <w:pStyle w:val="PargrafodaLista"/>
        <w:rPr>
          <w:rFonts w:asciiTheme="majorHAnsi" w:hAnsiTheme="majorHAnsi" w:cs="Arial"/>
          <w:color w:val="000000" w:themeColor="text1"/>
          <w:sz w:val="22"/>
          <w:szCs w:val="22"/>
        </w:rPr>
      </w:pPr>
    </w:p>
    <w:p w14:paraId="275169F9"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E62F4">
        <w:rPr>
          <w:rFonts w:asciiTheme="majorHAnsi" w:hAnsiTheme="majorHAnsi" w:cs="Arial"/>
          <w:color w:val="000000" w:themeColor="text1"/>
          <w:sz w:val="22"/>
          <w:szCs w:val="22"/>
        </w:rPr>
        <w:t>arts</w:t>
      </w:r>
      <w:proofErr w:type="spellEnd"/>
      <w:r w:rsidRPr="004E62F4">
        <w:rPr>
          <w:rFonts w:asciiTheme="majorHAnsi" w:hAnsiTheme="majorHAnsi" w:cs="Arial"/>
          <w:color w:val="000000" w:themeColor="text1"/>
          <w:sz w:val="22"/>
          <w:szCs w:val="22"/>
        </w:rPr>
        <w:t>. 44 e 45 da LC nº 123, de 2006.</w:t>
      </w:r>
    </w:p>
    <w:p w14:paraId="795B3358" w14:textId="77777777" w:rsidR="004E62F4" w:rsidRDefault="004E62F4" w:rsidP="004E62F4">
      <w:pPr>
        <w:pStyle w:val="PargrafodaLista"/>
        <w:rPr>
          <w:rFonts w:asciiTheme="majorHAnsi" w:hAnsiTheme="majorHAnsi" w:cs="Arial"/>
          <w:color w:val="000000" w:themeColor="text1"/>
          <w:sz w:val="22"/>
          <w:szCs w:val="22"/>
        </w:rPr>
      </w:pPr>
    </w:p>
    <w:p w14:paraId="035F7FAA"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Nessas condições, as propostas de microempresas e empresas de pequeno porte que se encontrarem na faixa de até 5% (cinco por cento) acima da melhor proposta ou lance serão consideradas empatadas com a primeira colocada.</w:t>
      </w:r>
    </w:p>
    <w:p w14:paraId="01B142FA" w14:textId="77777777" w:rsidR="004E62F4" w:rsidRDefault="004E62F4" w:rsidP="004E62F4">
      <w:pPr>
        <w:pStyle w:val="PargrafodaLista"/>
        <w:rPr>
          <w:rFonts w:asciiTheme="majorHAnsi" w:hAnsiTheme="majorHAnsi" w:cs="Arial"/>
          <w:color w:val="000000" w:themeColor="text1"/>
          <w:sz w:val="22"/>
          <w:szCs w:val="22"/>
        </w:rPr>
      </w:pPr>
    </w:p>
    <w:p w14:paraId="237B8DD3"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FC9578" w14:textId="77777777" w:rsidR="004E62F4" w:rsidRDefault="004E62F4" w:rsidP="004E62F4">
      <w:pPr>
        <w:pStyle w:val="PargrafodaLista"/>
        <w:rPr>
          <w:rFonts w:asciiTheme="majorHAnsi" w:hAnsiTheme="majorHAnsi" w:cs="Arial"/>
          <w:color w:val="000000" w:themeColor="text1"/>
          <w:sz w:val="22"/>
          <w:szCs w:val="22"/>
        </w:rPr>
      </w:pPr>
    </w:p>
    <w:p w14:paraId="667F1496"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445B076" w14:textId="77777777" w:rsidR="004E62F4" w:rsidRDefault="004E62F4" w:rsidP="004E62F4">
      <w:pPr>
        <w:pStyle w:val="PargrafodaLista"/>
        <w:rPr>
          <w:rFonts w:asciiTheme="majorHAnsi" w:hAnsiTheme="majorHAnsi" w:cs="Arial"/>
          <w:color w:val="000000" w:themeColor="text1"/>
          <w:sz w:val="22"/>
          <w:szCs w:val="22"/>
        </w:rPr>
      </w:pPr>
    </w:p>
    <w:p w14:paraId="7B1F1454"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25BC429" w14:textId="77777777" w:rsidR="004E62F4" w:rsidRDefault="004E62F4" w:rsidP="004E62F4">
      <w:pPr>
        <w:pStyle w:val="PargrafodaLista"/>
        <w:rPr>
          <w:rFonts w:asciiTheme="majorHAnsi" w:hAnsiTheme="majorHAnsi" w:cs="Arial"/>
          <w:color w:val="000000" w:themeColor="text1"/>
          <w:sz w:val="22"/>
          <w:szCs w:val="22"/>
        </w:rPr>
      </w:pPr>
    </w:p>
    <w:p w14:paraId="141DB1E7"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w:t>
      </w:r>
    </w:p>
    <w:p w14:paraId="772270EC" w14:textId="77777777" w:rsidR="004E62F4" w:rsidRPr="008B08EE" w:rsidRDefault="004E62F4" w:rsidP="004E62F4">
      <w:pPr>
        <w:pStyle w:val="PargrafodaLista"/>
        <w:tabs>
          <w:tab w:val="left" w:pos="142"/>
          <w:tab w:val="left" w:pos="567"/>
        </w:tabs>
        <w:ind w:left="0"/>
        <w:contextualSpacing w:val="0"/>
        <w:jc w:val="both"/>
        <w:rPr>
          <w:rFonts w:asciiTheme="majorHAnsi" w:hAnsiTheme="majorHAnsi" w:cs="Arial"/>
          <w:color w:val="000000" w:themeColor="text1"/>
          <w:sz w:val="22"/>
          <w:szCs w:val="22"/>
        </w:rPr>
      </w:pPr>
    </w:p>
    <w:p w14:paraId="12B6AEE3" w14:textId="4E861DDE" w:rsidR="0002478E" w:rsidRPr="007F28FC" w:rsidRDefault="007F28FC" w:rsidP="007F28FC">
      <w:pPr>
        <w:pStyle w:val="PargrafodaLista"/>
        <w:numPr>
          <w:ilvl w:val="1"/>
          <w:numId w:val="1"/>
        </w:numPr>
        <w:tabs>
          <w:tab w:val="left" w:pos="142"/>
          <w:tab w:val="left" w:pos="567"/>
        </w:tabs>
        <w:jc w:val="both"/>
        <w:rPr>
          <w:rFonts w:asciiTheme="majorHAnsi" w:hAnsiTheme="majorHAnsi" w:cs="Arial"/>
          <w:color w:val="000000" w:themeColor="text1"/>
          <w:sz w:val="22"/>
          <w:szCs w:val="22"/>
        </w:rPr>
      </w:pPr>
      <w:r w:rsidRPr="007F28FC">
        <w:rPr>
          <w:rFonts w:asciiTheme="majorHAnsi" w:hAnsiTheme="majorHAnsi" w:cs="Arial"/>
          <w:color w:val="000000" w:themeColor="text1"/>
          <w:sz w:val="22"/>
          <w:szCs w:val="22"/>
        </w:rPr>
        <w:t>Havendo eventual empate entre propostas ou lances, o critério de desempate será aqueles previstos</w:t>
      </w:r>
      <w:r>
        <w:rPr>
          <w:rFonts w:asciiTheme="majorHAnsi" w:hAnsiTheme="majorHAnsi" w:cs="Arial"/>
          <w:color w:val="000000" w:themeColor="text1"/>
          <w:sz w:val="22"/>
          <w:szCs w:val="22"/>
        </w:rPr>
        <w:t xml:space="preserve"> </w:t>
      </w:r>
      <w:r w:rsidRPr="007F28FC">
        <w:rPr>
          <w:rFonts w:asciiTheme="majorHAnsi" w:hAnsiTheme="majorHAnsi" w:cs="Arial"/>
          <w:color w:val="000000" w:themeColor="text1"/>
          <w:sz w:val="22"/>
          <w:szCs w:val="22"/>
        </w:rPr>
        <w:t>no Art. 60 da Lei 14.133 de 2021.</w:t>
      </w:r>
    </w:p>
    <w:p w14:paraId="055FEED8" w14:textId="77777777" w:rsidR="0002478E" w:rsidRDefault="0002478E" w:rsidP="0002478E">
      <w:pPr>
        <w:pStyle w:val="PargrafodaLista"/>
        <w:tabs>
          <w:tab w:val="left" w:pos="142"/>
          <w:tab w:val="left" w:pos="567"/>
        </w:tabs>
        <w:ind w:left="0"/>
        <w:contextualSpacing w:val="0"/>
        <w:jc w:val="both"/>
        <w:rPr>
          <w:rFonts w:asciiTheme="majorHAnsi" w:hAnsiTheme="majorHAnsi" w:cs="Arial"/>
          <w:color w:val="000000"/>
          <w:sz w:val="22"/>
          <w:szCs w:val="22"/>
          <w:lang w:eastAsia="en-US"/>
        </w:rPr>
      </w:pPr>
    </w:p>
    <w:p w14:paraId="5A3D76D0" w14:textId="1C1CDBE0"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lastRenderedPageBreak/>
        <w:t>disputa final, hipótese em que os licitantes empatados poderão apresentar nova proposta em ato contínuo à classificação;</w:t>
      </w:r>
    </w:p>
    <w:p w14:paraId="1A2BE370"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1B46844A" w14:textId="20C108F8"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2881DE4C"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3FEFF9C3" w14:textId="4416C52A"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 xml:space="preserve"> desenvolvimento pelo licitante de ações de equidade entre homens e mulheres no ambiente de trabalho, conforme </w:t>
      </w:r>
      <w:r w:rsidR="00D84577" w:rsidRPr="005E4DA7">
        <w:rPr>
          <w:rFonts w:asciiTheme="majorHAnsi" w:hAnsiTheme="majorHAnsi" w:cs="Arial"/>
          <w:color w:val="000000"/>
          <w:sz w:val="22"/>
          <w:szCs w:val="22"/>
          <w:lang w:eastAsia="en-US"/>
        </w:rPr>
        <w:t>regulamento; (</w:t>
      </w:r>
      <w:r w:rsidRPr="005E4DA7">
        <w:rPr>
          <w:rFonts w:asciiTheme="majorHAnsi" w:hAnsiTheme="majorHAnsi" w:cs="Arial"/>
          <w:color w:val="000000"/>
          <w:sz w:val="22"/>
          <w:szCs w:val="22"/>
          <w:lang w:eastAsia="en-US"/>
        </w:rPr>
        <w:t>Vide Decreto nº 11.430, de 2023)     Vigência</w:t>
      </w:r>
    </w:p>
    <w:p w14:paraId="2F29BEBB"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4F92D6C4" w14:textId="51B5A10B" w:rsidR="00863BEC" w:rsidRP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desenvolvimento pelo licitante de programa de integridade, conforme orientações dos órgãos de controle.</w:t>
      </w:r>
    </w:p>
    <w:p w14:paraId="6D1B67CA" w14:textId="77777777" w:rsidR="005E4DA7" w:rsidRPr="008B08EE" w:rsidRDefault="005E4DA7" w:rsidP="005E4DA7">
      <w:pPr>
        <w:tabs>
          <w:tab w:val="left" w:pos="1134"/>
        </w:tabs>
        <w:ind w:left="426"/>
        <w:jc w:val="both"/>
        <w:rPr>
          <w:rFonts w:asciiTheme="majorHAnsi" w:hAnsiTheme="majorHAnsi" w:cs="Arial"/>
          <w:color w:val="000000"/>
          <w:sz w:val="22"/>
          <w:szCs w:val="22"/>
          <w:lang w:eastAsia="en-US"/>
        </w:rPr>
      </w:pPr>
    </w:p>
    <w:p w14:paraId="4F46086D" w14:textId="77777777" w:rsidR="00863BEC" w:rsidRPr="008B08EE" w:rsidRDefault="00964299" w:rsidP="008B08EE">
      <w:pPr>
        <w:pStyle w:val="PargrafodaLista"/>
        <w:numPr>
          <w:ilvl w:val="1"/>
          <w:numId w:val="1"/>
        </w:numPr>
        <w:tabs>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sz w:val="22"/>
          <w:szCs w:val="22"/>
        </w:rPr>
        <w:t xml:space="preserve">Persistindo </w:t>
      </w:r>
      <w:r w:rsidRPr="008B08EE">
        <w:rPr>
          <w:rFonts w:asciiTheme="majorHAnsi" w:eastAsia="Arial" w:hAnsiTheme="majorHAnsi" w:cs="Arial"/>
          <w:sz w:val="22"/>
          <w:szCs w:val="22"/>
        </w:rPr>
        <w:t xml:space="preserve">o empate, </w:t>
      </w:r>
      <w:r w:rsidRPr="008B08EE">
        <w:rPr>
          <w:rFonts w:asciiTheme="majorHAnsi" w:hAnsiTheme="majorHAnsi" w:cs="Arial"/>
          <w:color w:val="000000"/>
          <w:sz w:val="22"/>
          <w:szCs w:val="22"/>
        </w:rPr>
        <w:t>a proposta vencedora será sorteada pelo sistema eletrônico dentre as propostas empatadas</w:t>
      </w:r>
      <w:r w:rsidRPr="008B08EE">
        <w:rPr>
          <w:rFonts w:asciiTheme="majorHAnsi" w:eastAsia="Arial" w:hAnsiTheme="majorHAnsi" w:cs="Arial"/>
          <w:sz w:val="22"/>
          <w:szCs w:val="22"/>
        </w:rPr>
        <w:t>.</w:t>
      </w:r>
      <w:r w:rsidRPr="008B08EE">
        <w:rPr>
          <w:rFonts w:asciiTheme="majorHAnsi" w:hAnsiTheme="majorHAnsi" w:cs="Arial"/>
          <w:color w:val="000000"/>
          <w:sz w:val="22"/>
          <w:szCs w:val="22"/>
          <w:lang w:eastAsia="en-US"/>
        </w:rPr>
        <w:t xml:space="preserve"> </w:t>
      </w:r>
    </w:p>
    <w:p w14:paraId="4CBE14AA" w14:textId="77777777" w:rsidR="00863BEC" w:rsidRPr="008B08EE" w:rsidRDefault="00863BEC" w:rsidP="008B08EE">
      <w:pPr>
        <w:pStyle w:val="PargrafodaLista"/>
        <w:tabs>
          <w:tab w:val="left" w:pos="567"/>
        </w:tabs>
        <w:ind w:left="0"/>
        <w:contextualSpacing w:val="0"/>
        <w:jc w:val="both"/>
        <w:rPr>
          <w:rFonts w:asciiTheme="majorHAnsi" w:hAnsiTheme="majorHAnsi" w:cs="Arial"/>
          <w:color w:val="000000"/>
          <w:sz w:val="22"/>
          <w:szCs w:val="22"/>
          <w:lang w:eastAsia="en-US"/>
        </w:rPr>
      </w:pPr>
    </w:p>
    <w:p w14:paraId="332B9A25" w14:textId="77777777" w:rsidR="00964299" w:rsidRPr="008B08EE" w:rsidRDefault="00964299" w:rsidP="008B08EE">
      <w:pPr>
        <w:pStyle w:val="PargrafodaLista"/>
        <w:numPr>
          <w:ilvl w:val="1"/>
          <w:numId w:val="1"/>
        </w:numPr>
        <w:tabs>
          <w:tab w:val="left" w:pos="-12"/>
          <w:tab w:val="left" w:pos="567"/>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AC555DC" w14:textId="77777777" w:rsidR="00863BEC" w:rsidRPr="008B08EE" w:rsidRDefault="00863BEC" w:rsidP="008B08EE">
      <w:pPr>
        <w:pStyle w:val="PargrafodaLista"/>
        <w:tabs>
          <w:tab w:val="left" w:pos="-12"/>
          <w:tab w:val="left" w:pos="567"/>
        </w:tabs>
        <w:ind w:left="0"/>
        <w:contextualSpacing w:val="0"/>
        <w:jc w:val="both"/>
        <w:rPr>
          <w:rFonts w:asciiTheme="majorHAnsi" w:hAnsiTheme="majorHAnsi" w:cs="Arial"/>
          <w:color w:val="000000" w:themeColor="text1"/>
          <w:sz w:val="22"/>
          <w:szCs w:val="22"/>
        </w:rPr>
      </w:pPr>
    </w:p>
    <w:p w14:paraId="6F7B9948" w14:textId="77777777" w:rsidR="00964299" w:rsidRPr="008B08EE" w:rsidRDefault="00964299" w:rsidP="008B08EE">
      <w:pPr>
        <w:pStyle w:val="PargrafodaLista"/>
        <w:numPr>
          <w:ilvl w:val="2"/>
          <w:numId w:val="1"/>
        </w:numPr>
        <w:tabs>
          <w:tab w:val="left" w:pos="993"/>
        </w:tabs>
        <w:ind w:left="284"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 negociação será realizada por meio do sistema, podendo ser acompanhada pelos demais licitantes.</w:t>
      </w:r>
    </w:p>
    <w:p w14:paraId="73B4607B" w14:textId="77777777" w:rsidR="00863BEC" w:rsidRPr="008B08EE" w:rsidRDefault="00863BEC" w:rsidP="008B08EE">
      <w:pPr>
        <w:tabs>
          <w:tab w:val="left" w:pos="993"/>
        </w:tabs>
        <w:ind w:left="284"/>
        <w:jc w:val="both"/>
        <w:rPr>
          <w:rFonts w:asciiTheme="majorHAnsi" w:hAnsiTheme="majorHAnsi" w:cs="Arial"/>
          <w:color w:val="000000"/>
          <w:sz w:val="22"/>
          <w:szCs w:val="22"/>
          <w:lang w:eastAsia="en-US"/>
        </w:rPr>
      </w:pPr>
    </w:p>
    <w:p w14:paraId="69E63C4D" w14:textId="3908402A" w:rsidR="00863BEC" w:rsidRPr="00667664" w:rsidRDefault="00964299" w:rsidP="008B08EE">
      <w:pPr>
        <w:pStyle w:val="PargrafodaLista"/>
        <w:numPr>
          <w:ilvl w:val="2"/>
          <w:numId w:val="1"/>
        </w:numPr>
        <w:tabs>
          <w:tab w:val="left" w:pos="-12"/>
          <w:tab w:val="left" w:pos="993"/>
        </w:tabs>
        <w:ind w:left="284" w:firstLine="0"/>
        <w:contextualSpacing w:val="0"/>
        <w:jc w:val="both"/>
        <w:rPr>
          <w:rFonts w:asciiTheme="majorHAnsi" w:eastAsia="Arial" w:hAnsiTheme="majorHAnsi" w:cs="Arial"/>
          <w:sz w:val="22"/>
          <w:szCs w:val="22"/>
        </w:rPr>
      </w:pPr>
      <w:r w:rsidRPr="008B08EE">
        <w:rPr>
          <w:rFonts w:asciiTheme="majorHAnsi" w:hAnsiTheme="majorHAnsi" w:cs="Arial"/>
          <w:color w:val="000000"/>
          <w:sz w:val="22"/>
          <w:szCs w:val="22"/>
        </w:rPr>
        <w:t xml:space="preserve">O pregoeiro solicitará ao licitante </w:t>
      </w:r>
      <w:r w:rsidRPr="008B08EE">
        <w:rPr>
          <w:rFonts w:asciiTheme="majorHAnsi" w:hAnsiTheme="majorHAnsi" w:cs="Arial"/>
          <w:color w:val="000000" w:themeColor="text1"/>
          <w:sz w:val="22"/>
          <w:szCs w:val="22"/>
        </w:rPr>
        <w:t xml:space="preserve">melhor classificado </w:t>
      </w:r>
      <w:r w:rsidRPr="008B08EE">
        <w:rPr>
          <w:rFonts w:asciiTheme="majorHAnsi" w:hAnsiTheme="majorHAnsi" w:cs="Arial"/>
          <w:color w:val="000000"/>
          <w:sz w:val="22"/>
          <w:szCs w:val="22"/>
        </w:rPr>
        <w:t xml:space="preserve">que, </w:t>
      </w:r>
      <w:r w:rsidRPr="008B08EE">
        <w:rPr>
          <w:rFonts w:asciiTheme="majorHAnsi" w:hAnsiTheme="majorHAnsi" w:cs="Arial"/>
          <w:color w:val="000000" w:themeColor="text1"/>
          <w:sz w:val="22"/>
          <w:szCs w:val="22"/>
        </w:rPr>
        <w:t xml:space="preserve">no prazo de </w:t>
      </w:r>
      <w:r w:rsidRPr="00D84577">
        <w:rPr>
          <w:rFonts w:asciiTheme="majorHAnsi" w:hAnsiTheme="majorHAnsi" w:cs="Arial"/>
          <w:b/>
          <w:sz w:val="22"/>
          <w:szCs w:val="22"/>
          <w:shd w:val="clear" w:color="auto" w:fill="D9D9D9" w:themeFill="background1" w:themeFillShade="D9"/>
        </w:rPr>
        <w:t>0</w:t>
      </w:r>
      <w:r w:rsidR="00976E14" w:rsidRPr="00D84577">
        <w:rPr>
          <w:rFonts w:asciiTheme="majorHAnsi" w:hAnsiTheme="majorHAnsi" w:cs="Arial"/>
          <w:b/>
          <w:sz w:val="22"/>
          <w:szCs w:val="22"/>
          <w:shd w:val="clear" w:color="auto" w:fill="D9D9D9" w:themeFill="background1" w:themeFillShade="D9"/>
        </w:rPr>
        <w:t>2</w:t>
      </w:r>
      <w:r w:rsidRPr="00D84577">
        <w:rPr>
          <w:rFonts w:asciiTheme="majorHAnsi" w:hAnsiTheme="majorHAnsi" w:cs="Arial"/>
          <w:b/>
          <w:sz w:val="22"/>
          <w:szCs w:val="22"/>
          <w:shd w:val="clear" w:color="auto" w:fill="D9D9D9" w:themeFill="background1" w:themeFillShade="D9"/>
        </w:rPr>
        <w:t xml:space="preserve"> (</w:t>
      </w:r>
      <w:r w:rsidR="00FF45B6" w:rsidRPr="00D84577">
        <w:rPr>
          <w:rFonts w:asciiTheme="majorHAnsi" w:hAnsiTheme="majorHAnsi" w:cs="Arial"/>
          <w:b/>
          <w:sz w:val="22"/>
          <w:szCs w:val="22"/>
          <w:shd w:val="clear" w:color="auto" w:fill="D9D9D9" w:themeFill="background1" w:themeFillShade="D9"/>
        </w:rPr>
        <w:t>DUAS</w:t>
      </w:r>
      <w:r w:rsidRPr="00D84577">
        <w:rPr>
          <w:rFonts w:asciiTheme="majorHAnsi" w:hAnsiTheme="majorHAnsi" w:cs="Arial"/>
          <w:b/>
          <w:sz w:val="22"/>
          <w:szCs w:val="22"/>
          <w:shd w:val="clear" w:color="auto" w:fill="D9D9D9" w:themeFill="background1" w:themeFillShade="D9"/>
        </w:rPr>
        <w:t>)</w:t>
      </w:r>
      <w:r w:rsidRPr="00D84577">
        <w:rPr>
          <w:rFonts w:asciiTheme="majorHAnsi" w:hAnsiTheme="majorHAnsi" w:cs="Arial"/>
          <w:iCs/>
          <w:sz w:val="22"/>
          <w:szCs w:val="22"/>
        </w:rPr>
        <w:t xml:space="preserve"> </w:t>
      </w:r>
      <w:r w:rsidRPr="00D84577">
        <w:rPr>
          <w:rFonts w:asciiTheme="majorHAnsi" w:hAnsiTheme="majorHAnsi" w:cs="Arial"/>
          <w:color w:val="000000" w:themeColor="text1"/>
          <w:sz w:val="22"/>
          <w:szCs w:val="22"/>
        </w:rPr>
        <w:t>horas</w:t>
      </w:r>
      <w:r w:rsidRPr="008B08EE">
        <w:rPr>
          <w:rFonts w:asciiTheme="majorHAnsi" w:hAnsiTheme="majorHAnsi" w:cs="Arial"/>
          <w:color w:val="000000" w:themeColor="text1"/>
          <w:sz w:val="22"/>
          <w:szCs w:val="22"/>
        </w:rPr>
        <w:t xml:space="preserve">, envie </w:t>
      </w:r>
      <w:r w:rsidRPr="008B08EE">
        <w:rPr>
          <w:rFonts w:asciiTheme="majorHAnsi" w:hAnsiTheme="majorHAnsi" w:cs="Arial"/>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6354EEC2" w14:textId="77777777" w:rsidR="00667664" w:rsidRPr="00667664" w:rsidRDefault="00667664" w:rsidP="00667664">
      <w:pPr>
        <w:pStyle w:val="PargrafodaLista"/>
        <w:rPr>
          <w:rFonts w:asciiTheme="majorHAnsi" w:eastAsia="Arial" w:hAnsiTheme="majorHAnsi" w:cs="Arial"/>
          <w:sz w:val="22"/>
          <w:szCs w:val="22"/>
        </w:rPr>
      </w:pPr>
    </w:p>
    <w:p w14:paraId="0C924B06" w14:textId="3A55A9DA" w:rsidR="00667664" w:rsidRPr="00667664" w:rsidRDefault="00667664" w:rsidP="00667664">
      <w:pPr>
        <w:pStyle w:val="PargrafodaLista"/>
        <w:numPr>
          <w:ilvl w:val="2"/>
          <w:numId w:val="1"/>
        </w:numPr>
        <w:tabs>
          <w:tab w:val="left" w:pos="-12"/>
          <w:tab w:val="left" w:pos="993"/>
        </w:tabs>
        <w:ind w:left="709"/>
        <w:jc w:val="both"/>
        <w:rPr>
          <w:rFonts w:asciiTheme="majorHAnsi" w:eastAsia="Arial" w:hAnsiTheme="majorHAnsi" w:cs="Arial"/>
          <w:sz w:val="22"/>
          <w:szCs w:val="22"/>
        </w:rPr>
      </w:pPr>
      <w:r w:rsidRPr="00667664">
        <w:rPr>
          <w:rFonts w:asciiTheme="majorHAnsi" w:eastAsia="Arial" w:hAnsiTheme="majorHAnsi" w:cs="Arial"/>
          <w:sz w:val="22"/>
          <w:szCs w:val="22"/>
        </w:rPr>
        <w:t>É facultado ao pregoeiro prorrogar o prazo estabelecido, a partir de solicitação</w:t>
      </w:r>
      <w:r>
        <w:rPr>
          <w:rFonts w:asciiTheme="majorHAnsi" w:eastAsia="Arial" w:hAnsiTheme="majorHAnsi" w:cs="Arial"/>
          <w:sz w:val="22"/>
          <w:szCs w:val="22"/>
        </w:rPr>
        <w:t xml:space="preserve"> </w:t>
      </w:r>
      <w:r w:rsidRPr="00667664">
        <w:rPr>
          <w:rFonts w:asciiTheme="majorHAnsi" w:eastAsia="Arial" w:hAnsiTheme="majorHAnsi" w:cs="Arial"/>
          <w:sz w:val="22"/>
          <w:szCs w:val="22"/>
        </w:rPr>
        <w:t>fundamentada feita no chat pelo licitante, antes de findo o prazo.</w:t>
      </w:r>
    </w:p>
    <w:p w14:paraId="40A44C49" w14:textId="77777777" w:rsidR="00863BEC" w:rsidRPr="008B08EE" w:rsidRDefault="00863BEC" w:rsidP="008B08EE">
      <w:pPr>
        <w:tabs>
          <w:tab w:val="left" w:pos="-12"/>
          <w:tab w:val="left" w:pos="1134"/>
        </w:tabs>
        <w:jc w:val="both"/>
        <w:rPr>
          <w:rFonts w:asciiTheme="majorHAnsi" w:eastAsia="Arial" w:hAnsiTheme="majorHAnsi" w:cs="Arial"/>
          <w:sz w:val="22"/>
          <w:szCs w:val="22"/>
        </w:rPr>
      </w:pPr>
    </w:p>
    <w:p w14:paraId="7A0F5F16" w14:textId="77777777" w:rsidR="00964299" w:rsidRPr="008B08EE" w:rsidRDefault="00964299" w:rsidP="008B08EE">
      <w:pPr>
        <w:pStyle w:val="PargrafodaLista"/>
        <w:numPr>
          <w:ilvl w:val="1"/>
          <w:numId w:val="1"/>
        </w:numPr>
        <w:tabs>
          <w:tab w:val="left" w:pos="426"/>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Após a negociação do preço, o Pregoeiro iniciará a fase de aceitação e julgamento da proposta.</w:t>
      </w:r>
    </w:p>
    <w:p w14:paraId="3ABFD5A4" w14:textId="77777777" w:rsidR="00964299" w:rsidRPr="008B08EE" w:rsidRDefault="00964299" w:rsidP="008B08EE">
      <w:pPr>
        <w:pStyle w:val="PargrafodaLista"/>
        <w:ind w:left="425"/>
        <w:contextualSpacing w:val="0"/>
        <w:jc w:val="both"/>
        <w:rPr>
          <w:rFonts w:asciiTheme="majorHAnsi" w:hAnsiTheme="majorHAnsi" w:cs="Arial"/>
          <w:color w:val="000000"/>
          <w:sz w:val="22"/>
          <w:szCs w:val="22"/>
          <w:lang w:eastAsia="en-US"/>
        </w:rPr>
      </w:pPr>
    </w:p>
    <w:p w14:paraId="6C73B7C9" w14:textId="5E27FF20" w:rsidR="00964299" w:rsidRPr="008B08EE" w:rsidRDefault="00D87114"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D87114">
        <w:rPr>
          <w:rFonts w:asciiTheme="majorHAnsi" w:hAnsiTheme="majorHAnsi" w:cs="Arial"/>
          <w:sz w:val="22"/>
          <w:szCs w:val="22"/>
          <w:lang w:eastAsia="en-US"/>
        </w:rPr>
        <w:t>DA FASE DE JULGAMENTO</w:t>
      </w:r>
      <w:r w:rsidR="00964299" w:rsidRPr="008B08EE">
        <w:rPr>
          <w:rFonts w:asciiTheme="majorHAnsi" w:hAnsiTheme="majorHAnsi" w:cs="Arial"/>
          <w:sz w:val="22"/>
          <w:szCs w:val="22"/>
          <w:lang w:eastAsia="en-US"/>
        </w:rPr>
        <w:t>.</w:t>
      </w:r>
    </w:p>
    <w:p w14:paraId="2E5E979A" w14:textId="77777777" w:rsidR="002419E9" w:rsidRPr="008B08EE" w:rsidRDefault="002419E9" w:rsidP="008B08EE">
      <w:pPr>
        <w:rPr>
          <w:rFonts w:asciiTheme="majorHAnsi" w:hAnsiTheme="majorHAnsi"/>
          <w:sz w:val="22"/>
          <w:szCs w:val="22"/>
          <w:lang w:eastAsia="en-US"/>
        </w:rPr>
      </w:pPr>
    </w:p>
    <w:p w14:paraId="69EE32AF" w14:textId="50EB762A" w:rsidR="00D5629C" w:rsidRPr="00D87114" w:rsidRDefault="00D5629C" w:rsidP="00D5629C">
      <w:pPr>
        <w:pStyle w:val="Nvel2-Red"/>
        <w:rPr>
          <w:rFonts w:asciiTheme="majorHAnsi" w:eastAsiaTheme="minorEastAsia" w:hAnsiTheme="majorHAnsi" w:cstheme="majorHAnsi"/>
          <w:i w:val="0"/>
          <w:iCs w:val="0"/>
          <w:color w:val="auto"/>
          <w:sz w:val="22"/>
          <w:szCs w:val="22"/>
        </w:rPr>
      </w:pPr>
      <w:r w:rsidRPr="002F5A25">
        <w:rPr>
          <w:rFonts w:asciiTheme="majorHAnsi" w:hAnsiTheme="majorHAnsi" w:cstheme="majorHAnsi"/>
          <w:i w:val="0"/>
          <w:iCs w:val="0"/>
          <w:color w:val="auto"/>
          <w:sz w:val="22"/>
          <w:szCs w:val="22"/>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e </w:t>
      </w:r>
      <w:r w:rsidRPr="002F5A25">
        <w:rPr>
          <w:rFonts w:asciiTheme="majorHAnsi" w:eastAsiaTheme="minorEastAsia" w:hAnsiTheme="majorHAnsi" w:cstheme="majorHAnsi"/>
          <w:i w:val="0"/>
          <w:iCs w:val="0"/>
          <w:color w:val="auto"/>
          <w:sz w:val="22"/>
          <w:szCs w:val="22"/>
        </w:rPr>
        <w:t>atende às condições de participação no certame, conforme previsto no art. 14 da Lei nº 14.133/2021</w:t>
      </w:r>
      <w:r w:rsidRPr="002F5A25">
        <w:rPr>
          <w:rFonts w:asciiTheme="majorHAnsi" w:hAnsiTheme="majorHAnsi" w:cstheme="majorHAnsi"/>
          <w:i w:val="0"/>
          <w:iCs w:val="0"/>
          <w:color w:val="auto"/>
          <w:sz w:val="22"/>
          <w:szCs w:val="22"/>
        </w:rPr>
        <w:t>.</w:t>
      </w:r>
    </w:p>
    <w:p w14:paraId="31F5FAA3" w14:textId="77777777" w:rsidR="00D87114" w:rsidRDefault="00D87114">
      <w:pPr>
        <w:pStyle w:val="PargrafodaLista"/>
        <w:numPr>
          <w:ilvl w:val="0"/>
          <w:numId w:val="44"/>
        </w:numPr>
        <w:tabs>
          <w:tab w:val="left" w:pos="910"/>
        </w:tabs>
        <w:autoSpaceDE w:val="0"/>
        <w:snapToGrid w:val="0"/>
        <w:ind w:left="0" w:firstLine="0"/>
        <w:jc w:val="both"/>
        <w:rPr>
          <w:rFonts w:asciiTheme="majorHAnsi" w:hAnsiTheme="majorHAnsi" w:cstheme="majorHAnsi"/>
          <w:color w:val="000000"/>
          <w:sz w:val="22"/>
          <w:szCs w:val="22"/>
          <w:lang w:eastAsia="en-US"/>
        </w:rPr>
      </w:pPr>
      <w:proofErr w:type="spellStart"/>
      <w:r>
        <w:rPr>
          <w:rFonts w:asciiTheme="majorHAnsi" w:hAnsiTheme="majorHAnsi" w:cstheme="majorHAnsi"/>
          <w:color w:val="000000"/>
          <w:sz w:val="22"/>
          <w:szCs w:val="22"/>
          <w:lang w:eastAsia="en-US"/>
        </w:rPr>
        <w:t>Sicaf</w:t>
      </w:r>
      <w:proofErr w:type="spellEnd"/>
      <w:r>
        <w:rPr>
          <w:rFonts w:asciiTheme="majorHAnsi" w:hAnsiTheme="majorHAnsi" w:cstheme="majorHAnsi"/>
          <w:color w:val="000000"/>
          <w:sz w:val="22"/>
          <w:szCs w:val="22"/>
          <w:lang w:eastAsia="en-US"/>
        </w:rPr>
        <w:t>;</w:t>
      </w:r>
    </w:p>
    <w:p w14:paraId="449D10E3" w14:textId="77777777" w:rsidR="00D87114" w:rsidRDefault="00D87114">
      <w:pPr>
        <w:pStyle w:val="PargrafodaLista"/>
        <w:numPr>
          <w:ilvl w:val="0"/>
          <w:numId w:val="44"/>
        </w:numPr>
        <w:tabs>
          <w:tab w:val="left" w:pos="910"/>
        </w:tabs>
        <w:autoSpaceDE w:val="0"/>
        <w:snapToGrid w:val="0"/>
        <w:ind w:left="0" w:firstLine="0"/>
        <w:jc w:val="both"/>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Empresas Inidôneas e Suspensas – CEIS, mantido pela Controladoria geral da União;</w:t>
      </w:r>
      <w:r w:rsidRPr="00CC5967">
        <w:t xml:space="preserve"> </w:t>
      </w:r>
      <w:r>
        <w:t>(</w:t>
      </w:r>
      <w:hyperlink r:id="rId25" w:history="1">
        <w:r w:rsidRPr="00EF73A0">
          <w:rPr>
            <w:rStyle w:val="Hyperlink"/>
            <w:rFonts w:asciiTheme="majorHAnsi" w:hAnsiTheme="majorHAnsi" w:cstheme="majorHAnsi"/>
            <w:sz w:val="22"/>
            <w:szCs w:val="22"/>
            <w:lang w:eastAsia="en-US"/>
          </w:rPr>
          <w:t>https://www.portaldatransparencia.gov.br/sancoes/ceis</w:t>
        </w:r>
      </w:hyperlink>
      <w:r w:rsidRPr="00EF73A0">
        <w:rPr>
          <w:rFonts w:asciiTheme="majorHAnsi" w:hAnsiTheme="majorHAnsi" w:cstheme="majorHAnsi"/>
          <w:color w:val="000000"/>
          <w:sz w:val="22"/>
          <w:szCs w:val="22"/>
          <w:lang w:eastAsia="en-US"/>
        </w:rPr>
        <w:t>);</w:t>
      </w:r>
    </w:p>
    <w:p w14:paraId="589DADDA" w14:textId="77777777" w:rsidR="00D87114" w:rsidRDefault="00D87114">
      <w:pPr>
        <w:pStyle w:val="PargrafodaLista"/>
        <w:numPr>
          <w:ilvl w:val="0"/>
          <w:numId w:val="44"/>
        </w:numPr>
        <w:ind w:left="0" w:firstLine="0"/>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Empresas Punidas – CNEP, mantido pela Controladoria geral da União; (</w:t>
      </w:r>
      <w:hyperlink r:id="rId26" w:history="1">
        <w:r w:rsidRPr="008935BF">
          <w:rPr>
            <w:rStyle w:val="Hyperlink"/>
            <w:rFonts w:asciiTheme="majorHAnsi" w:hAnsiTheme="majorHAnsi" w:cstheme="majorHAnsi"/>
            <w:sz w:val="22"/>
            <w:szCs w:val="22"/>
            <w:lang w:eastAsia="en-US"/>
          </w:rPr>
          <w:t>https://www.portaldatransparencia.gov.br/sancoes/cnep</w:t>
        </w:r>
      </w:hyperlink>
      <w:r w:rsidRPr="00EF73A0">
        <w:rPr>
          <w:rFonts w:asciiTheme="majorHAnsi" w:hAnsiTheme="majorHAnsi" w:cstheme="majorHAnsi"/>
          <w:color w:val="000000"/>
          <w:sz w:val="22"/>
          <w:szCs w:val="22"/>
          <w:lang w:eastAsia="en-US"/>
        </w:rPr>
        <w:t>)</w:t>
      </w:r>
      <w:r>
        <w:rPr>
          <w:rFonts w:asciiTheme="majorHAnsi" w:hAnsiTheme="majorHAnsi" w:cstheme="majorHAnsi"/>
          <w:color w:val="000000"/>
          <w:sz w:val="22"/>
          <w:szCs w:val="22"/>
          <w:lang w:eastAsia="en-US"/>
        </w:rPr>
        <w:t xml:space="preserve"> e;</w:t>
      </w:r>
    </w:p>
    <w:p w14:paraId="342378C9" w14:textId="77777777" w:rsidR="00D87114" w:rsidRPr="00EF73A0" w:rsidRDefault="00D87114">
      <w:pPr>
        <w:pStyle w:val="PargrafodaLista"/>
        <w:numPr>
          <w:ilvl w:val="0"/>
          <w:numId w:val="44"/>
        </w:numPr>
        <w:ind w:left="0" w:firstLine="0"/>
        <w:rPr>
          <w:rFonts w:asciiTheme="majorHAnsi" w:hAnsiTheme="majorHAnsi" w:cstheme="majorHAnsi"/>
          <w:color w:val="000000"/>
          <w:sz w:val="22"/>
          <w:szCs w:val="22"/>
          <w:lang w:eastAsia="en-US"/>
        </w:rPr>
      </w:pPr>
      <w:r w:rsidRPr="00EF73A0">
        <w:rPr>
          <w:rFonts w:asciiTheme="majorHAnsi" w:hAnsiTheme="majorHAnsi" w:cstheme="majorHAnsi"/>
          <w:color w:val="000000"/>
          <w:sz w:val="22"/>
          <w:szCs w:val="22"/>
          <w:lang w:eastAsia="en-US"/>
        </w:rPr>
        <w:t>Cadastro Nacional de Condenações Cíveis por Atos de Improbidade Administrativa, mantido pelo Conselho Nacional de Justiça – CNPJ, no endereço eletrônico (</w:t>
      </w:r>
      <w:hyperlink r:id="rId27" w:history="1">
        <w:r w:rsidRPr="00EF73A0">
          <w:rPr>
            <w:rStyle w:val="Hyperlink"/>
            <w:rFonts w:asciiTheme="majorHAnsi" w:hAnsiTheme="majorHAnsi" w:cstheme="majorHAnsi"/>
            <w:sz w:val="22"/>
            <w:szCs w:val="22"/>
            <w:lang w:eastAsia="en-US"/>
          </w:rPr>
          <w:t>www.cnj.jus.br/improbidade_adm/consultar_requerido.php</w:t>
        </w:r>
      </w:hyperlink>
      <w:r w:rsidRPr="00EF73A0">
        <w:rPr>
          <w:rFonts w:asciiTheme="majorHAnsi" w:hAnsiTheme="majorHAnsi" w:cstheme="majorHAnsi"/>
          <w:color w:val="000000"/>
          <w:sz w:val="22"/>
          <w:szCs w:val="22"/>
          <w:lang w:eastAsia="en-US"/>
        </w:rPr>
        <w:t>).</w:t>
      </w:r>
    </w:p>
    <w:p w14:paraId="4FDD82C5" w14:textId="77777777" w:rsidR="00D87114" w:rsidRPr="00355B87" w:rsidRDefault="00D87114" w:rsidP="00D87114">
      <w:pPr>
        <w:tabs>
          <w:tab w:val="left" w:pos="1440"/>
          <w:tab w:val="left" w:pos="1701"/>
        </w:tabs>
        <w:autoSpaceDE w:val="0"/>
        <w:snapToGrid w:val="0"/>
        <w:jc w:val="both"/>
        <w:rPr>
          <w:rFonts w:asciiTheme="majorHAnsi" w:hAnsiTheme="majorHAnsi" w:cstheme="majorHAnsi"/>
          <w:color w:val="000000"/>
          <w:sz w:val="22"/>
          <w:szCs w:val="22"/>
          <w:lang w:eastAsia="en-US"/>
        </w:rPr>
      </w:pPr>
    </w:p>
    <w:p w14:paraId="7FEEB1E7" w14:textId="77777777" w:rsidR="00D87114" w:rsidRPr="00355B87" w:rsidRDefault="00D87114" w:rsidP="00D87114">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355B87">
        <w:rPr>
          <w:rFonts w:asciiTheme="majorHAnsi" w:hAnsiTheme="majorHAnsi" w:cstheme="majorHAnsi"/>
          <w:color w:val="000000"/>
          <w:sz w:val="22"/>
          <w:szCs w:val="22"/>
        </w:rPr>
        <w:lastRenderedPageBreak/>
        <w:t>O sistema ordenará automaticamente as propostas classificadas, sendo que somente estas participarão da fase de lances.</w:t>
      </w:r>
    </w:p>
    <w:p w14:paraId="032BF22B" w14:textId="77777777" w:rsidR="00D87114" w:rsidRPr="00355B87" w:rsidRDefault="00D87114" w:rsidP="00D87114">
      <w:pPr>
        <w:pStyle w:val="PargrafodaLista"/>
        <w:tabs>
          <w:tab w:val="left" w:pos="0"/>
          <w:tab w:val="left" w:pos="426"/>
        </w:tabs>
        <w:ind w:left="0"/>
        <w:contextualSpacing w:val="0"/>
        <w:jc w:val="both"/>
        <w:rPr>
          <w:rFonts w:asciiTheme="majorHAnsi" w:hAnsiTheme="majorHAnsi" w:cstheme="majorHAnsi"/>
          <w:color w:val="000000"/>
          <w:sz w:val="22"/>
          <w:szCs w:val="22"/>
        </w:rPr>
      </w:pPr>
    </w:p>
    <w:p w14:paraId="21434E2C" w14:textId="14F4B262" w:rsidR="00D87114" w:rsidRDefault="00D87114" w:rsidP="00D5629C">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355B87">
        <w:rPr>
          <w:rFonts w:asciiTheme="majorHAnsi" w:hAnsiTheme="majorHAnsi" w:cstheme="majorHAnsi"/>
          <w:color w:val="000000"/>
          <w:sz w:val="22"/>
          <w:szCs w:val="22"/>
        </w:rPr>
        <w:t>O sistema disponibilizará campo próprio para troca de mensagens entre o</w:t>
      </w:r>
      <w:r w:rsidR="00621EE5">
        <w:rPr>
          <w:rFonts w:asciiTheme="majorHAnsi" w:hAnsiTheme="majorHAnsi" w:cstheme="majorHAnsi"/>
          <w:color w:val="000000"/>
          <w:sz w:val="22"/>
          <w:szCs w:val="22"/>
        </w:rPr>
        <w:t>(a)</w:t>
      </w:r>
      <w:r w:rsidRPr="00355B87">
        <w:rPr>
          <w:rFonts w:asciiTheme="majorHAnsi" w:hAnsiTheme="majorHAnsi" w:cstheme="majorHAnsi"/>
          <w:color w:val="000000"/>
          <w:sz w:val="22"/>
          <w:szCs w:val="22"/>
        </w:rPr>
        <w:t xml:space="preserve"> </w:t>
      </w:r>
      <w:r w:rsidR="00621EE5">
        <w:rPr>
          <w:rFonts w:asciiTheme="majorHAnsi" w:hAnsiTheme="majorHAnsi" w:cstheme="majorHAnsi"/>
          <w:bCs/>
          <w:color w:val="000000"/>
          <w:sz w:val="22"/>
          <w:szCs w:val="22"/>
        </w:rPr>
        <w:t xml:space="preserve">Pregoeiro(a) </w:t>
      </w:r>
      <w:r w:rsidRPr="00355B87">
        <w:rPr>
          <w:rFonts w:asciiTheme="majorHAnsi" w:hAnsiTheme="majorHAnsi" w:cstheme="majorHAnsi"/>
          <w:color w:val="000000"/>
          <w:sz w:val="22"/>
          <w:szCs w:val="22"/>
        </w:rPr>
        <w:t>e os licitantes.</w:t>
      </w:r>
    </w:p>
    <w:p w14:paraId="4F85B3F8" w14:textId="77777777" w:rsidR="00D87114" w:rsidRDefault="00D87114" w:rsidP="00D87114">
      <w:pPr>
        <w:pStyle w:val="PargrafodaLista"/>
        <w:tabs>
          <w:tab w:val="left" w:pos="0"/>
          <w:tab w:val="left" w:pos="426"/>
        </w:tabs>
        <w:ind w:left="0"/>
        <w:contextualSpacing w:val="0"/>
        <w:jc w:val="both"/>
        <w:rPr>
          <w:rFonts w:asciiTheme="majorHAnsi" w:hAnsiTheme="majorHAnsi" w:cstheme="majorHAnsi"/>
          <w:color w:val="000000"/>
          <w:sz w:val="22"/>
          <w:szCs w:val="22"/>
        </w:rPr>
      </w:pPr>
    </w:p>
    <w:p w14:paraId="19BA40B1" w14:textId="1C33CCEF" w:rsidR="00D87114" w:rsidRPr="00D87114" w:rsidRDefault="00D87114" w:rsidP="00D5629C">
      <w:pPr>
        <w:pStyle w:val="PargrafodaLista"/>
        <w:numPr>
          <w:ilvl w:val="1"/>
          <w:numId w:val="1"/>
        </w:numPr>
        <w:tabs>
          <w:tab w:val="left" w:pos="0"/>
          <w:tab w:val="left" w:pos="426"/>
        </w:tabs>
        <w:ind w:left="0" w:firstLine="0"/>
        <w:contextualSpacing w:val="0"/>
        <w:jc w:val="both"/>
        <w:rPr>
          <w:rFonts w:asciiTheme="majorHAnsi" w:hAnsiTheme="majorHAnsi" w:cstheme="majorHAnsi"/>
          <w:color w:val="000000"/>
          <w:sz w:val="22"/>
          <w:szCs w:val="22"/>
        </w:rPr>
      </w:pPr>
      <w:r w:rsidRPr="00D87114">
        <w:rPr>
          <w:rFonts w:asciiTheme="majorHAnsi" w:hAnsiTheme="majorHAnsi" w:cs="Arial"/>
          <w:bCs/>
          <w:sz w:val="22"/>
          <w:szCs w:val="22"/>
        </w:rPr>
        <w:t>Caso o licitante provisoriamente classificado em primeiro lugar tenha se utilizado de algum tratamento favorecido às ME/</w:t>
      </w:r>
      <w:proofErr w:type="spellStart"/>
      <w:r w:rsidRPr="00D87114">
        <w:rPr>
          <w:rFonts w:asciiTheme="majorHAnsi" w:hAnsiTheme="majorHAnsi" w:cs="Arial"/>
          <w:bCs/>
          <w:sz w:val="22"/>
          <w:szCs w:val="22"/>
        </w:rPr>
        <w:t>EPPs</w:t>
      </w:r>
      <w:proofErr w:type="spellEnd"/>
      <w:r w:rsidRPr="00D87114">
        <w:rPr>
          <w:rFonts w:asciiTheme="majorHAnsi" w:hAnsiTheme="majorHAnsi" w:cs="Arial"/>
          <w:bCs/>
          <w:sz w:val="22"/>
          <w:szCs w:val="22"/>
        </w:rPr>
        <w:t xml:space="preserve">, o Pregoeiro verificará se faz jus ao benefício, em conformidade ao </w:t>
      </w:r>
      <w:r w:rsidRPr="002240D3">
        <w:rPr>
          <w:rFonts w:asciiTheme="majorHAnsi" w:hAnsiTheme="majorHAnsi" w:cs="Arial"/>
          <w:bCs/>
          <w:sz w:val="22"/>
          <w:szCs w:val="22"/>
        </w:rPr>
        <w:t xml:space="preserve">item </w:t>
      </w:r>
      <w:r w:rsidR="002240D3" w:rsidRPr="002240D3">
        <w:rPr>
          <w:rFonts w:asciiTheme="majorHAnsi" w:hAnsiTheme="majorHAnsi" w:cs="Arial"/>
          <w:bCs/>
          <w:sz w:val="22"/>
          <w:szCs w:val="22"/>
        </w:rPr>
        <w:t xml:space="preserve">5.15.4 </w:t>
      </w:r>
      <w:r w:rsidRPr="002240D3">
        <w:rPr>
          <w:rFonts w:asciiTheme="majorHAnsi" w:hAnsiTheme="majorHAnsi" w:cs="Arial"/>
          <w:bCs/>
          <w:sz w:val="22"/>
          <w:szCs w:val="22"/>
        </w:rPr>
        <w:t>deste Edital</w:t>
      </w:r>
      <w:r w:rsidRPr="00D87114">
        <w:rPr>
          <w:rFonts w:asciiTheme="majorHAnsi" w:hAnsiTheme="majorHAnsi" w:cs="Arial"/>
          <w:bCs/>
          <w:sz w:val="22"/>
          <w:szCs w:val="22"/>
        </w:rPr>
        <w:t xml:space="preserve">. </w:t>
      </w:r>
    </w:p>
    <w:p w14:paraId="5223D454" w14:textId="77777777" w:rsidR="00D5629C" w:rsidRDefault="00D5629C" w:rsidP="00D5629C">
      <w:pPr>
        <w:pStyle w:val="PargrafodaLista"/>
        <w:tabs>
          <w:tab w:val="left" w:pos="426"/>
        </w:tabs>
        <w:ind w:left="0"/>
        <w:contextualSpacing w:val="0"/>
        <w:jc w:val="both"/>
        <w:rPr>
          <w:rFonts w:asciiTheme="majorHAnsi" w:hAnsiTheme="majorHAnsi"/>
          <w:sz w:val="22"/>
          <w:szCs w:val="22"/>
          <w:lang w:eastAsia="en-US"/>
        </w:rPr>
      </w:pPr>
    </w:p>
    <w:p w14:paraId="43956B10" w14:textId="77777777" w:rsidR="00D5629C" w:rsidRPr="00100330" w:rsidRDefault="00D5629C" w:rsidP="00D5629C">
      <w:pPr>
        <w:pStyle w:val="PargrafodaLista"/>
        <w:numPr>
          <w:ilvl w:val="1"/>
          <w:numId w:val="1"/>
        </w:numPr>
        <w:tabs>
          <w:tab w:val="left" w:pos="426"/>
        </w:tabs>
        <w:ind w:left="0" w:firstLine="0"/>
        <w:contextualSpacing w:val="0"/>
        <w:jc w:val="both"/>
        <w:rPr>
          <w:rFonts w:asciiTheme="majorHAnsi" w:hAnsiTheme="majorHAnsi"/>
          <w:sz w:val="22"/>
          <w:szCs w:val="22"/>
          <w:lang w:eastAsia="en-US"/>
        </w:rPr>
      </w:pPr>
      <w:r w:rsidRPr="00100330">
        <w:rPr>
          <w:rFonts w:asciiTheme="majorHAnsi" w:hAnsiTheme="majorHAnsi"/>
          <w:sz w:val="22"/>
          <w:szCs w:val="22"/>
          <w:lang w:eastAsia="en-US"/>
        </w:rPr>
        <w:t>Será desclassificada a proposta vencedora que:</w:t>
      </w:r>
    </w:p>
    <w:p w14:paraId="563928C4" w14:textId="77777777"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contiver vícios insanáveis;</w:t>
      </w:r>
    </w:p>
    <w:p w14:paraId="69DDCCE1" w14:textId="77777777"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 xml:space="preserve"> não obedecer às especificações técnicas contidas no Termo de Referência;</w:t>
      </w:r>
    </w:p>
    <w:p w14:paraId="7D09C03B" w14:textId="77777777"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apresentar preços inexequíveis ou permanecerem acima do preço máximo</w:t>
      </w:r>
      <w:r>
        <w:rPr>
          <w:rFonts w:asciiTheme="majorHAnsi" w:hAnsiTheme="majorHAnsi"/>
          <w:sz w:val="22"/>
          <w:szCs w:val="22"/>
          <w:lang w:eastAsia="en-US"/>
        </w:rPr>
        <w:t xml:space="preserve"> </w:t>
      </w:r>
      <w:r w:rsidRPr="00100330">
        <w:rPr>
          <w:rFonts w:asciiTheme="majorHAnsi" w:hAnsiTheme="majorHAnsi"/>
          <w:sz w:val="22"/>
          <w:szCs w:val="22"/>
          <w:lang w:eastAsia="en-US"/>
        </w:rPr>
        <w:t>definido para a contratação;</w:t>
      </w:r>
    </w:p>
    <w:p w14:paraId="7A20983B" w14:textId="77777777"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não tiverem sua exequibilidade demonstrada, quando exigido pela</w:t>
      </w:r>
      <w:r>
        <w:rPr>
          <w:rFonts w:asciiTheme="majorHAnsi" w:hAnsiTheme="majorHAnsi"/>
          <w:sz w:val="22"/>
          <w:szCs w:val="22"/>
          <w:lang w:eastAsia="en-US"/>
        </w:rPr>
        <w:t xml:space="preserve"> </w:t>
      </w:r>
      <w:r w:rsidRPr="00100330">
        <w:rPr>
          <w:rFonts w:asciiTheme="majorHAnsi" w:hAnsiTheme="majorHAnsi"/>
          <w:sz w:val="22"/>
          <w:szCs w:val="22"/>
          <w:lang w:eastAsia="en-US"/>
        </w:rPr>
        <w:t>Administração;</w:t>
      </w:r>
    </w:p>
    <w:p w14:paraId="4F7D18ED" w14:textId="1ECECE42" w:rsidR="00D5629C" w:rsidRDefault="00D5629C">
      <w:pPr>
        <w:pStyle w:val="PargrafodaLista"/>
        <w:numPr>
          <w:ilvl w:val="0"/>
          <w:numId w:val="42"/>
        </w:numPr>
        <w:jc w:val="both"/>
        <w:rPr>
          <w:rFonts w:asciiTheme="majorHAnsi" w:hAnsiTheme="majorHAnsi"/>
          <w:sz w:val="22"/>
          <w:szCs w:val="22"/>
          <w:lang w:eastAsia="en-US"/>
        </w:rPr>
      </w:pPr>
      <w:r w:rsidRPr="00100330">
        <w:rPr>
          <w:rFonts w:asciiTheme="majorHAnsi" w:hAnsiTheme="majorHAnsi"/>
          <w:sz w:val="22"/>
          <w:szCs w:val="22"/>
          <w:lang w:eastAsia="en-US"/>
        </w:rPr>
        <w:t>apresentar desconformidade com quaisquer outras exigências deste Edital ou</w:t>
      </w:r>
      <w:r>
        <w:rPr>
          <w:rFonts w:asciiTheme="majorHAnsi" w:hAnsiTheme="majorHAnsi"/>
          <w:sz w:val="22"/>
          <w:szCs w:val="22"/>
          <w:lang w:eastAsia="en-US"/>
        </w:rPr>
        <w:t xml:space="preserve"> </w:t>
      </w:r>
      <w:r w:rsidRPr="00100330">
        <w:rPr>
          <w:rFonts w:asciiTheme="majorHAnsi" w:hAnsiTheme="majorHAnsi"/>
          <w:sz w:val="22"/>
          <w:szCs w:val="22"/>
          <w:lang w:eastAsia="en-US"/>
        </w:rPr>
        <w:t>seus anexos, desde que insanável.</w:t>
      </w:r>
    </w:p>
    <w:p w14:paraId="6C6FD939" w14:textId="77777777" w:rsidR="00DB57F9" w:rsidRDefault="00DB57F9" w:rsidP="00DB57F9">
      <w:pPr>
        <w:pStyle w:val="Nvel2-Red"/>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Considera-se inexequível a proposta que apresente preços global ou unitários simbólicos, irrisórios ou de valor zero, incompatíveis com os preços de mercado.</w:t>
      </w:r>
    </w:p>
    <w:p w14:paraId="7D1D4517" w14:textId="69861686" w:rsid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Qualquer interessado poderá requerer que se realizem diligências para aferir a exequibilidade e a legalidade das propostas, devendo apresentar as provas ou os indícios que fundamentam a suspeita.</w:t>
      </w:r>
    </w:p>
    <w:p w14:paraId="4DED36AE" w14:textId="2C8A098A"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a)</w:t>
      </w:r>
      <w:r w:rsidRPr="00DB57F9">
        <w:rPr>
          <w:rFonts w:asciiTheme="majorHAnsi" w:hAnsiTheme="majorHAnsi" w:cstheme="majorHAnsi"/>
          <w:i w:val="0"/>
          <w:iCs w:val="0"/>
          <w:color w:val="auto"/>
          <w:sz w:val="22"/>
          <w:szCs w:val="22"/>
          <w:lang w:eastAsia="en-US"/>
        </w:rPr>
        <w:tab/>
        <w:t>No caso de bens e serviços em geral, é indício de inexequibilidade das propostas valores inferiores a 50% (cinquenta por cento) do valor orçado pela Administração.</w:t>
      </w:r>
    </w:p>
    <w:p w14:paraId="20A1A9F6" w14:textId="77777777" w:rsid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b)</w:t>
      </w:r>
      <w:r w:rsidRPr="00DB57F9">
        <w:rPr>
          <w:rFonts w:asciiTheme="majorHAnsi" w:hAnsiTheme="majorHAnsi" w:cstheme="majorHAnsi"/>
          <w:i w:val="0"/>
          <w:iCs w:val="0"/>
          <w:color w:val="auto"/>
          <w:sz w:val="22"/>
          <w:szCs w:val="22"/>
          <w:lang w:eastAsia="en-US"/>
        </w:rPr>
        <w:tab/>
        <w:t>A inexequibilidade, na hipótese de que trata o caput, só será considerada após diligência do pregoeiro, que comprove:</w:t>
      </w:r>
    </w:p>
    <w:p w14:paraId="5A6FB888" w14:textId="528A59BE"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c)</w:t>
      </w:r>
      <w:r w:rsidRPr="00DB57F9">
        <w:rPr>
          <w:rFonts w:asciiTheme="majorHAnsi" w:hAnsiTheme="majorHAnsi" w:cstheme="majorHAnsi"/>
          <w:i w:val="0"/>
          <w:iCs w:val="0"/>
          <w:color w:val="auto"/>
          <w:sz w:val="22"/>
          <w:szCs w:val="22"/>
          <w:lang w:eastAsia="en-US"/>
        </w:rPr>
        <w:tab/>
        <w:t>que o custo do licitante ultrapassa o valor da proposta; e</w:t>
      </w:r>
    </w:p>
    <w:p w14:paraId="0B0711E6"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d)</w:t>
      </w:r>
      <w:r w:rsidRPr="00DB57F9">
        <w:rPr>
          <w:rFonts w:asciiTheme="majorHAnsi" w:hAnsiTheme="majorHAnsi" w:cstheme="majorHAnsi"/>
          <w:i w:val="0"/>
          <w:iCs w:val="0"/>
          <w:color w:val="auto"/>
          <w:sz w:val="22"/>
          <w:szCs w:val="22"/>
          <w:lang w:eastAsia="en-US"/>
        </w:rPr>
        <w:tab/>
        <w:t>inexistirem custos de oportunidade capazes de justificar o vulto da oferta.</w:t>
      </w:r>
    </w:p>
    <w:p w14:paraId="29466BE3"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e)</w:t>
      </w:r>
      <w:r w:rsidRPr="00DB57F9">
        <w:rPr>
          <w:rFonts w:asciiTheme="majorHAnsi" w:hAnsiTheme="majorHAnsi" w:cstheme="majorHAnsi"/>
          <w:i w:val="0"/>
          <w:iCs w:val="0"/>
          <w:color w:val="auto"/>
          <w:sz w:val="22"/>
          <w:szCs w:val="22"/>
          <w:lang w:eastAsia="en-US"/>
        </w:rPr>
        <w:tab/>
        <w:t>Se houver indícios de inexequibilidade da proposta de preço, ou em caso da necessidade de esclarecimentos complementares, poderão ser efetuadas diligências, para que a empresa comprove a exequibilidade da proposta.</w:t>
      </w:r>
    </w:p>
    <w:p w14:paraId="0DA5BA4F"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f)</w:t>
      </w:r>
      <w:r w:rsidRPr="00DB57F9">
        <w:rPr>
          <w:rFonts w:asciiTheme="majorHAnsi" w:hAnsiTheme="majorHAnsi" w:cstheme="majorHAnsi"/>
          <w:i w:val="0"/>
          <w:iCs w:val="0"/>
          <w:color w:val="auto"/>
          <w:sz w:val="22"/>
          <w:szCs w:val="22"/>
          <w:lang w:eastAsia="en-US"/>
        </w:rPr>
        <w:tab/>
        <w:t xml:space="preserve">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29E9302F"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g)</w:t>
      </w:r>
      <w:r w:rsidRPr="00DB57F9">
        <w:rPr>
          <w:rFonts w:asciiTheme="majorHAnsi" w:hAnsiTheme="majorHAnsi" w:cstheme="majorHAnsi"/>
          <w:i w:val="0"/>
          <w:iCs w:val="0"/>
          <w:color w:val="auto"/>
          <w:sz w:val="22"/>
          <w:szCs w:val="22"/>
          <w:lang w:eastAsia="en-US"/>
        </w:rPr>
        <w:tab/>
        <w:t>Qualquer interessado poderá requerer que se realizem diligências para aferir a exequibilidade e a legalidade das propostas, devendo apresentar as provas ou os indícios que fundamentam a suspeita;</w:t>
      </w:r>
    </w:p>
    <w:p w14:paraId="71EA397D"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h)</w:t>
      </w:r>
      <w:r w:rsidRPr="00DB57F9">
        <w:rPr>
          <w:rFonts w:asciiTheme="majorHAnsi" w:hAnsiTheme="majorHAnsi" w:cstheme="majorHAnsi"/>
          <w:i w:val="0"/>
          <w:iCs w:val="0"/>
          <w:color w:val="auto"/>
          <w:sz w:val="22"/>
          <w:szCs w:val="22"/>
          <w:lang w:eastAsia="en-US"/>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1AC5603"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i)</w:t>
      </w:r>
      <w:r w:rsidRPr="00DB57F9">
        <w:rPr>
          <w:rFonts w:asciiTheme="majorHAnsi" w:hAnsiTheme="majorHAnsi" w:cstheme="majorHAnsi"/>
          <w:i w:val="0"/>
          <w:iCs w:val="0"/>
          <w:color w:val="auto"/>
          <w:sz w:val="22"/>
          <w:szCs w:val="22"/>
          <w:lang w:eastAsia="en-US"/>
        </w:rPr>
        <w:tab/>
        <w:t xml:space="preserve">Caso o custo global estimado do objeto licitado tenha sido decomposto em seus respectivos custos unitários por meio de Planilha de Custos e Formação de Preços elaborada pela Administração, o licitante </w:t>
      </w:r>
      <w:r w:rsidRPr="00DB57F9">
        <w:rPr>
          <w:rFonts w:asciiTheme="majorHAnsi" w:hAnsiTheme="majorHAnsi" w:cstheme="majorHAnsi"/>
          <w:i w:val="0"/>
          <w:iCs w:val="0"/>
          <w:color w:val="auto"/>
          <w:sz w:val="22"/>
          <w:szCs w:val="22"/>
          <w:lang w:eastAsia="en-US"/>
        </w:rPr>
        <w:lastRenderedPageBreak/>
        <w:t>classificado em primeiro lugar será convocado para apresentar Planilha por ele elaborada, com os respectivos valores adequados ao valor final da sua proposta, sob pena de não aceitação da proposta.</w:t>
      </w:r>
    </w:p>
    <w:p w14:paraId="4E9ABA91"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n)</w:t>
      </w:r>
      <w:r w:rsidRPr="00DB57F9">
        <w:rPr>
          <w:rFonts w:asciiTheme="majorHAnsi" w:hAnsiTheme="majorHAnsi" w:cstheme="majorHAnsi"/>
          <w:i w:val="0"/>
          <w:iCs w:val="0"/>
          <w:color w:val="auto"/>
          <w:sz w:val="22"/>
          <w:szCs w:val="22"/>
          <w:lang w:eastAsia="en-US"/>
        </w:rPr>
        <w:tab/>
        <w:t>Caso o Termo de Referência exija a apresentação de amostra, o licitante classificado em primeiro lugar deverá apresentá-la, conforme disciplinado no Termo de Referência, sob pena de não aceitação da proposta.</w:t>
      </w:r>
    </w:p>
    <w:p w14:paraId="20F420BF"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o)</w:t>
      </w:r>
      <w:r w:rsidRPr="00DB57F9">
        <w:rPr>
          <w:rFonts w:asciiTheme="majorHAnsi" w:hAnsiTheme="majorHAnsi" w:cstheme="majorHAnsi"/>
          <w:i w:val="0"/>
          <w:iCs w:val="0"/>
          <w:color w:val="auto"/>
          <w:sz w:val="22"/>
          <w:szCs w:val="22"/>
          <w:lang w:eastAsia="en-US"/>
        </w:rPr>
        <w:tab/>
        <w:t xml:space="preserve"> Por meio de mensagem no sistema, será divulgado o local e horário de realização do procedimento para a avaliação das amostras, cuja presença será facultada a todos os interessados, incluindo os demais licitantes.</w:t>
      </w:r>
    </w:p>
    <w:p w14:paraId="50991195" w14:textId="77777777" w:rsidR="00DB57F9" w:rsidRPr="00DB57F9" w:rsidRDefault="00DB57F9" w:rsidP="00DB57F9">
      <w:pPr>
        <w:pStyle w:val="Nvel2-Red"/>
        <w:numPr>
          <w:ilvl w:val="0"/>
          <w:numId w:val="0"/>
        </w:numPr>
        <w:ind w:left="432" w:hanging="432"/>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p)</w:t>
      </w:r>
      <w:r w:rsidRPr="00DB57F9">
        <w:rPr>
          <w:rFonts w:asciiTheme="majorHAnsi" w:hAnsiTheme="majorHAnsi" w:cstheme="majorHAnsi"/>
          <w:i w:val="0"/>
          <w:iCs w:val="0"/>
          <w:color w:val="auto"/>
          <w:sz w:val="22"/>
          <w:szCs w:val="22"/>
          <w:lang w:eastAsia="en-US"/>
        </w:rPr>
        <w:tab/>
        <w:t>Os resultados das avaliações serão divulgados por meio de mensagem no sistema.</w:t>
      </w:r>
    </w:p>
    <w:p w14:paraId="1B4464F0" w14:textId="77777777"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q)</w:t>
      </w:r>
      <w:r w:rsidRPr="00DB57F9">
        <w:rPr>
          <w:rFonts w:asciiTheme="majorHAnsi" w:hAnsiTheme="majorHAnsi" w:cstheme="majorHAnsi"/>
          <w:i w:val="0"/>
          <w:iCs w:val="0"/>
          <w:color w:val="auto"/>
          <w:sz w:val="22"/>
          <w:szCs w:val="22"/>
          <w:lang w:eastAsia="en-US"/>
        </w:rPr>
        <w:tab/>
        <w:t>No caso de não haver entrega da amostra ou ocorrer atraso na entrega, sem justificativa aceita pelo Pregoeiro, ou havendo entrega de amostra fora das especificações previstas neste Edital, a proposta do licitante será recusada.</w:t>
      </w:r>
    </w:p>
    <w:p w14:paraId="16A26D6A" w14:textId="0D8442F0" w:rsidR="00DB57F9" w:rsidRPr="00DB57F9" w:rsidRDefault="00DB57F9" w:rsidP="00DB57F9">
      <w:pPr>
        <w:pStyle w:val="Nvel2-Red"/>
        <w:numPr>
          <w:ilvl w:val="0"/>
          <w:numId w:val="0"/>
        </w:numPr>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r)</w:t>
      </w:r>
      <w:r w:rsidRPr="00DB57F9">
        <w:rPr>
          <w:rFonts w:asciiTheme="majorHAnsi" w:hAnsiTheme="majorHAnsi" w:cstheme="majorHAnsi"/>
          <w:i w:val="0"/>
          <w:iCs w:val="0"/>
          <w:color w:val="auto"/>
          <w:sz w:val="22"/>
          <w:szCs w:val="22"/>
          <w:lang w:eastAsia="en-US"/>
        </w:rPr>
        <w:tab/>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6F08CB2" w14:textId="1BC33E18" w:rsidR="00DB57F9" w:rsidRPr="00DB57F9" w:rsidRDefault="00DB57F9" w:rsidP="00DB57F9">
      <w:pPr>
        <w:pStyle w:val="Nvel3"/>
        <w:ind w:left="0" w:firstLine="0"/>
        <w:rPr>
          <w:rFonts w:asciiTheme="majorHAnsi" w:hAnsiTheme="majorHAnsi" w:cstheme="majorHAnsi"/>
          <w:color w:val="auto"/>
          <w:sz w:val="22"/>
          <w:szCs w:val="22"/>
          <w:lang w:eastAsia="en-US"/>
        </w:rPr>
      </w:pPr>
      <w:r w:rsidRPr="00DB57F9">
        <w:rPr>
          <w:rFonts w:asciiTheme="majorHAnsi" w:hAnsiTheme="majorHAnsi" w:cstheme="majorHAnsi"/>
          <w:color w:val="auto"/>
          <w:sz w:val="22"/>
          <w:szCs w:val="22"/>
          <w:lang w:eastAsia="en-US"/>
        </w:rPr>
        <w:t>Erros no preenchimento da proposta não constituem motivo para desclassificação da proposta, desde que se limitem a erros ou falhas que não alteram a substância da proposta.</w:t>
      </w:r>
    </w:p>
    <w:p w14:paraId="61CA4DCD" w14:textId="77777777" w:rsid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A0EC1AF" w14:textId="11E037D3" w:rsidR="00DB57F9" w:rsidRP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O(a) Pregoeiro(a) poderá convocar o licitante para enviar documento digital complementar, por meio de funcionalidade disponível no sistema, no prazo de 02:00 (duas horas), sob pena de não aceitação da proposta.</w:t>
      </w:r>
    </w:p>
    <w:p w14:paraId="660B3911" w14:textId="77777777" w:rsidR="00DB57F9" w:rsidRPr="00DB57F9" w:rsidRDefault="00DB57F9" w:rsidP="00DB57F9">
      <w:pPr>
        <w:pStyle w:val="Nvel3"/>
        <w:ind w:left="0" w:firstLine="0"/>
        <w:rPr>
          <w:rFonts w:asciiTheme="majorHAnsi" w:hAnsiTheme="majorHAnsi" w:cstheme="majorHAnsi"/>
          <w:color w:val="auto"/>
          <w:sz w:val="22"/>
          <w:szCs w:val="22"/>
          <w:lang w:eastAsia="en-US"/>
        </w:rPr>
      </w:pPr>
      <w:r w:rsidRPr="00DB57F9">
        <w:rPr>
          <w:rFonts w:asciiTheme="majorHAnsi" w:hAnsiTheme="majorHAnsi" w:cstheme="majorHAnsi"/>
          <w:color w:val="auto"/>
          <w:sz w:val="22"/>
          <w:szCs w:val="22"/>
          <w:lang w:eastAsia="en-US"/>
        </w:rPr>
        <w:t>É facultado ao(a) pregoeiro(a) prorrogar o prazo estabelecido, a partir de solicitação fundamentada feita no chat pelo licitante, antes de findo o prazo.</w:t>
      </w:r>
    </w:p>
    <w:p w14:paraId="3CF132AA" w14:textId="05F012BB" w:rsidR="00DB57F9" w:rsidRPr="00DB57F9" w:rsidRDefault="00DB57F9" w:rsidP="00DB57F9">
      <w:pPr>
        <w:pStyle w:val="Nvel3"/>
        <w:ind w:left="0" w:firstLine="0"/>
        <w:rPr>
          <w:rFonts w:asciiTheme="majorHAnsi" w:hAnsiTheme="majorHAnsi" w:cstheme="majorHAnsi"/>
          <w:color w:val="auto"/>
          <w:sz w:val="22"/>
          <w:szCs w:val="22"/>
          <w:lang w:eastAsia="en-US"/>
        </w:rPr>
      </w:pPr>
      <w:r w:rsidRPr="00DB57F9">
        <w:rPr>
          <w:rFonts w:asciiTheme="majorHAnsi" w:hAnsiTheme="majorHAnsi" w:cstheme="majorHAnsi"/>
          <w:color w:val="auto"/>
          <w:sz w:val="22"/>
          <w:szCs w:val="22"/>
          <w:lang w:eastAsia="en-US"/>
        </w:rPr>
        <w:t>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6344184E" w14:textId="0134B8B2" w:rsid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Os resultados serão divulgados por meio de mensagem no sistema e, caso a proposta seja recusada, seguirá a análise do segundo classificado em relação à aceitabilidade de sua proposta e assim sucessivamente, na ordem de classificação.</w:t>
      </w:r>
    </w:p>
    <w:p w14:paraId="62ABDA2B" w14:textId="0223583C" w:rsidR="00AE559F" w:rsidRPr="00AE559F" w:rsidRDefault="00AE559F" w:rsidP="00AE559F">
      <w:pPr>
        <w:pStyle w:val="PargrafodaLista"/>
        <w:numPr>
          <w:ilvl w:val="1"/>
          <w:numId w:val="1"/>
        </w:numPr>
        <w:shd w:val="clear" w:color="auto" w:fill="FFFFFF" w:themeFill="background1"/>
        <w:tabs>
          <w:tab w:val="left" w:pos="0"/>
          <w:tab w:val="left" w:pos="426"/>
        </w:tabs>
        <w:autoSpaceDE w:val="0"/>
        <w:snapToGrid w:val="0"/>
        <w:jc w:val="both"/>
        <w:rPr>
          <w:rFonts w:asciiTheme="majorHAnsi" w:hAnsiTheme="majorHAnsi" w:cs="Arial"/>
          <w:bCs/>
          <w:iCs/>
          <w:color w:val="000000"/>
          <w:sz w:val="22"/>
          <w:szCs w:val="22"/>
        </w:rPr>
      </w:pPr>
      <w:r w:rsidRPr="00667664">
        <w:rPr>
          <w:rFonts w:asciiTheme="majorHAnsi" w:hAnsiTheme="majorHAnsi" w:cs="Arial"/>
          <w:bCs/>
          <w:iCs/>
          <w:color w:val="000000"/>
          <w:sz w:val="22"/>
          <w:szCs w:val="22"/>
        </w:rPr>
        <w:t>Se a proposta ou lance vencedor for desclassificado, o Pregoeiro examinará a proposta ou lance subsequente, e, assim sucessivamente, na ordem de classificação.</w:t>
      </w:r>
    </w:p>
    <w:p w14:paraId="24323A81" w14:textId="77777777" w:rsidR="00DB57F9" w:rsidRPr="00DB57F9" w:rsidRDefault="00DB57F9" w:rsidP="00DB57F9">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Havendo necessidade, o(a) Pregoeiro(a) suspenderá a sessão, informando no chat a nova data e horário para a sua continuidade.</w:t>
      </w:r>
    </w:p>
    <w:p w14:paraId="070F223C" w14:textId="7A074B8E" w:rsidR="00D5629C" w:rsidRPr="00AE559F" w:rsidRDefault="00DB57F9" w:rsidP="00D5629C">
      <w:pPr>
        <w:pStyle w:val="Nvel2-Red"/>
        <w:ind w:left="0" w:firstLine="0"/>
        <w:rPr>
          <w:rFonts w:asciiTheme="majorHAnsi" w:hAnsiTheme="majorHAnsi" w:cstheme="majorHAnsi"/>
          <w:i w:val="0"/>
          <w:iCs w:val="0"/>
          <w:color w:val="auto"/>
          <w:sz w:val="22"/>
          <w:szCs w:val="22"/>
          <w:lang w:eastAsia="en-US"/>
        </w:rPr>
      </w:pPr>
      <w:r w:rsidRPr="00DB57F9">
        <w:rPr>
          <w:rFonts w:asciiTheme="majorHAnsi" w:hAnsiTheme="majorHAnsi" w:cstheme="majorHAnsi"/>
          <w:i w:val="0"/>
          <w:iCs w:val="0"/>
          <w:color w:val="auto"/>
          <w:sz w:val="22"/>
          <w:szCs w:val="22"/>
          <w:lang w:eastAsia="en-US"/>
        </w:rPr>
        <w:t>Encerrada a análise quanto à aceitação da proposta, o(a) Pregoeiro(a) verificará a habilitação do licitante, observado o disposto neste Edital.</w:t>
      </w:r>
    </w:p>
    <w:p w14:paraId="25CE3F15" w14:textId="77777777" w:rsidR="00964299" w:rsidRPr="008B08EE" w:rsidRDefault="00964299" w:rsidP="00DB57F9">
      <w:pPr>
        <w:tabs>
          <w:tab w:val="left" w:pos="567"/>
          <w:tab w:val="left" w:pos="1134"/>
        </w:tabs>
        <w:ind w:right="-15"/>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 </w:t>
      </w:r>
    </w:p>
    <w:p w14:paraId="7456CB50" w14:textId="77777777" w:rsidR="00964299" w:rsidRPr="008B08EE" w:rsidRDefault="00964299" w:rsidP="00667664">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lastRenderedPageBreak/>
        <w:t>DA HABILITAÇÃO</w:t>
      </w:r>
      <w:r w:rsidR="002419E9" w:rsidRPr="008B08EE">
        <w:rPr>
          <w:rFonts w:asciiTheme="majorHAnsi" w:hAnsiTheme="majorHAnsi" w:cs="Arial"/>
          <w:sz w:val="22"/>
          <w:szCs w:val="22"/>
          <w:lang w:eastAsia="en-US"/>
        </w:rPr>
        <w:t>.</w:t>
      </w:r>
    </w:p>
    <w:p w14:paraId="40C2AF3A" w14:textId="77777777" w:rsidR="002419E9" w:rsidRPr="008B08EE" w:rsidRDefault="002419E9" w:rsidP="008B08EE">
      <w:pPr>
        <w:rPr>
          <w:rFonts w:asciiTheme="majorHAnsi" w:hAnsiTheme="majorHAnsi"/>
          <w:sz w:val="22"/>
          <w:szCs w:val="22"/>
          <w:lang w:eastAsia="en-US"/>
        </w:rPr>
      </w:pPr>
    </w:p>
    <w:p w14:paraId="31541540" w14:textId="05F6244E"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Divulgado o julgamento das propostas de preços na forma prescrita neste Edital, passar-se-á à fase de habilitação.</w:t>
      </w:r>
    </w:p>
    <w:p w14:paraId="01C00BE0" w14:textId="4EDB689A"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 xml:space="preserve">Iniciada a fase de habilitação, o pregoeiro, mediante aviso veiculado na plataforma, abrirá o prazo de </w:t>
      </w:r>
      <w:r w:rsidRPr="00AE559F">
        <w:rPr>
          <w:rFonts w:asciiTheme="majorHAnsi" w:eastAsiaTheme="minorEastAsia" w:hAnsiTheme="majorHAnsi" w:cs="Arial"/>
          <w:b/>
          <w:bCs/>
          <w:i w:val="0"/>
          <w:iCs w:val="0"/>
          <w:color w:val="auto"/>
          <w:sz w:val="22"/>
          <w:szCs w:val="22"/>
          <w:lang w:eastAsia="ar-SA"/>
        </w:rPr>
        <w:t>02:00 (duas horas)</w:t>
      </w:r>
      <w:r w:rsidRPr="00AE559F">
        <w:rPr>
          <w:rFonts w:asciiTheme="majorHAnsi" w:eastAsiaTheme="minorEastAsia" w:hAnsiTheme="majorHAnsi" w:cs="Arial"/>
          <w:i w:val="0"/>
          <w:iCs w:val="0"/>
          <w:color w:val="auto"/>
          <w:sz w:val="22"/>
          <w:szCs w:val="22"/>
          <w:lang w:eastAsia="ar-SA"/>
        </w:rPr>
        <w:t>, para que a licitante melhor classificada apresente os documentos de habilitação.</w:t>
      </w:r>
    </w:p>
    <w:p w14:paraId="3F9438C3" w14:textId="5248BDFC"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 habilitação da licitante vencedora poderá ser substituída por meio de registro regular no SICAF.</w:t>
      </w:r>
    </w:p>
    <w:p w14:paraId="34526703" w14:textId="5152770F"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Caso os dados e informações constantes do SICAF não atendam aos requisitos exigidos deste Edital, o Pregoeiro verificará a possibilidade de alcançar os documentos por meio eletrônico, juntando-os ao processo</w:t>
      </w:r>
    </w:p>
    <w:p w14:paraId="5846A439" w14:textId="77777777"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administrativo pertinente à licitação.</w:t>
      </w:r>
    </w:p>
    <w:p w14:paraId="2916F926" w14:textId="2C1C83CE"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 xml:space="preserve">O pregoeiro avaliará os documentos exigidos no subitem </w:t>
      </w:r>
      <w:r w:rsidR="002240D3" w:rsidRPr="002240D3">
        <w:rPr>
          <w:rFonts w:asciiTheme="majorHAnsi" w:eastAsiaTheme="minorEastAsia" w:hAnsiTheme="majorHAnsi" w:cs="Arial"/>
          <w:i w:val="0"/>
          <w:iCs w:val="0"/>
          <w:color w:val="auto"/>
          <w:sz w:val="22"/>
          <w:szCs w:val="22"/>
          <w:lang w:eastAsia="ar-SA"/>
        </w:rPr>
        <w:t xml:space="preserve">10.11 </w:t>
      </w:r>
      <w:r w:rsidRPr="002240D3">
        <w:rPr>
          <w:rFonts w:asciiTheme="majorHAnsi" w:eastAsiaTheme="minorEastAsia" w:hAnsiTheme="majorHAnsi" w:cs="Arial"/>
          <w:i w:val="0"/>
          <w:iCs w:val="0"/>
          <w:color w:val="auto"/>
          <w:sz w:val="22"/>
          <w:szCs w:val="22"/>
          <w:lang w:eastAsia="ar-SA"/>
        </w:rPr>
        <w:t>deste Edital</w:t>
      </w:r>
      <w:r w:rsidRPr="00AE559F">
        <w:rPr>
          <w:rFonts w:asciiTheme="majorHAnsi" w:eastAsiaTheme="minorEastAsia" w:hAnsiTheme="majorHAnsi" w:cs="Arial"/>
          <w:i w:val="0"/>
          <w:iCs w:val="0"/>
          <w:color w:val="auto"/>
          <w:sz w:val="22"/>
          <w:szCs w:val="22"/>
          <w:lang w:eastAsia="ar-SA"/>
        </w:rPr>
        <w:t>, por meio eletrônico, devendo a licitante encaminhar pelo sistema os demais documentos não emitidos via Internet.</w:t>
      </w:r>
    </w:p>
    <w:p w14:paraId="7160E37E" w14:textId="32DE814E"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Na impossibilidade de obtenção/emissão de documentos por meio eletrônico, o pregoeiro solicitará sua apresentação pela licitante, juntamente com os demais documentos.</w:t>
      </w:r>
    </w:p>
    <w:p w14:paraId="2D045DEC" w14:textId="1D135977" w:rsidR="00AE559F" w:rsidRPr="00AE559F" w:rsidRDefault="00AE559F" w:rsidP="00AE559F">
      <w:pPr>
        <w:pStyle w:val="Nvel2-Red"/>
        <w:numPr>
          <w:ilvl w:val="1"/>
          <w:numId w:val="10"/>
        </w:numPr>
        <w:tabs>
          <w:tab w:val="left" w:pos="0"/>
        </w:tabs>
        <w:ind w:left="0" w:firstLine="0"/>
        <w:rPr>
          <w:rFonts w:asciiTheme="majorHAnsi" w:eastAsiaTheme="minorEastAsia" w:hAnsiTheme="majorHAnsi" w:cs="Arial"/>
          <w:i w:val="0"/>
          <w:iCs w:val="0"/>
          <w:color w:val="auto"/>
          <w:sz w:val="22"/>
          <w:szCs w:val="22"/>
          <w:lang w:eastAsia="ar-SA"/>
        </w:rPr>
      </w:pPr>
      <w:r w:rsidRPr="00AE559F">
        <w:rPr>
          <w:rFonts w:asciiTheme="majorHAnsi" w:eastAsiaTheme="minorEastAsia" w:hAnsiTheme="majorHAnsi" w:cs="Arial"/>
          <w:i w:val="0"/>
          <w:iCs w:val="0"/>
          <w:color w:val="auto"/>
          <w:sz w:val="22"/>
          <w:szCs w:val="22"/>
          <w:lang w:eastAsia="ar-SA"/>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A23EE3B" w14:textId="77777777" w:rsidR="00AE559F" w:rsidRPr="00AE559F" w:rsidRDefault="00AE559F" w:rsidP="00AE559F">
      <w:pPr>
        <w:pStyle w:val="Nvel2-Red"/>
        <w:numPr>
          <w:ilvl w:val="1"/>
          <w:numId w:val="10"/>
        </w:numPr>
        <w:tabs>
          <w:tab w:val="left" w:pos="0"/>
        </w:tabs>
        <w:ind w:left="0" w:firstLine="0"/>
        <w:rPr>
          <w:rFonts w:asciiTheme="majorHAnsi" w:hAnsiTheme="majorHAnsi" w:cs="Arial"/>
          <w:sz w:val="22"/>
          <w:szCs w:val="22"/>
          <w:lang w:eastAsia="ar-SA"/>
        </w:rPr>
      </w:pPr>
      <w:r w:rsidRPr="00AE559F">
        <w:rPr>
          <w:rFonts w:asciiTheme="majorHAnsi" w:eastAsiaTheme="minorEastAsia" w:hAnsiTheme="majorHAnsi" w:cs="Arial"/>
          <w:i w:val="0"/>
          <w:iCs w:val="0"/>
          <w:color w:val="auto"/>
          <w:sz w:val="22"/>
          <w:szCs w:val="22"/>
          <w:lang w:eastAsia="ar-SA"/>
        </w:rPr>
        <w:t>Por meio de aviso lançado no sistema, o Pregoeiro informará às demais licitantes a empresa habilitada por atendimento às condições estabelecidas neste Edital.</w:t>
      </w:r>
    </w:p>
    <w:p w14:paraId="3884947C" w14:textId="3FA959A8" w:rsidR="00D5629C" w:rsidRPr="00AE559F" w:rsidRDefault="00AE559F" w:rsidP="00AE559F">
      <w:pPr>
        <w:pStyle w:val="Nvel2-Red"/>
        <w:numPr>
          <w:ilvl w:val="1"/>
          <w:numId w:val="10"/>
        </w:numPr>
        <w:tabs>
          <w:tab w:val="left" w:pos="0"/>
        </w:tabs>
        <w:ind w:left="0" w:firstLine="0"/>
        <w:rPr>
          <w:rFonts w:asciiTheme="majorHAnsi" w:hAnsiTheme="majorHAnsi" w:cs="Arial"/>
          <w:i w:val="0"/>
          <w:iCs w:val="0"/>
          <w:color w:val="auto"/>
          <w:sz w:val="22"/>
          <w:szCs w:val="22"/>
          <w:lang w:eastAsia="ar-SA"/>
        </w:rPr>
      </w:pPr>
      <w:r w:rsidRPr="00AE559F">
        <w:rPr>
          <w:rFonts w:asciiTheme="majorHAnsi" w:hAnsiTheme="majorHAnsi" w:cs="Arial"/>
          <w:i w:val="0"/>
          <w:iCs w:val="0"/>
          <w:color w:val="auto"/>
          <w:sz w:val="22"/>
          <w:szCs w:val="22"/>
        </w:rPr>
        <w:t>A habilitação se dará mediante o exame dos documentos a seguir relacionados, relativos a:</w:t>
      </w:r>
    </w:p>
    <w:p w14:paraId="51413A14" w14:textId="09E8D765" w:rsidR="00D5629C" w:rsidRDefault="00AE559F" w:rsidP="00D5629C">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AE559F">
        <w:rPr>
          <w:rFonts w:asciiTheme="majorHAnsi" w:hAnsiTheme="majorHAnsi" w:cs="Arial"/>
          <w:b/>
          <w:bCs/>
          <w:color w:val="000000"/>
          <w:sz w:val="22"/>
          <w:szCs w:val="22"/>
        </w:rPr>
        <w:t>QUANTO À HABILITAÇÃO JURÍDICA:</w:t>
      </w:r>
    </w:p>
    <w:p w14:paraId="4E5DF3B9" w14:textId="77777777" w:rsidR="00D5629C" w:rsidRPr="008B08EE" w:rsidRDefault="00D5629C" w:rsidP="00D5629C">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00163DDB" w14:textId="77777777" w:rsidR="00AE559F" w:rsidRPr="00AE559F" w:rsidRDefault="00AE559F">
      <w:pPr>
        <w:pStyle w:val="Nvel3"/>
        <w:numPr>
          <w:ilvl w:val="0"/>
          <w:numId w:val="45"/>
        </w:numPr>
        <w:ind w:left="0" w:firstLine="0"/>
        <w:rPr>
          <w:rFonts w:asciiTheme="majorHAnsi" w:hAnsiTheme="majorHAnsi" w:cstheme="majorHAnsi"/>
          <w:color w:val="auto"/>
          <w:sz w:val="22"/>
          <w:szCs w:val="22"/>
        </w:rPr>
      </w:pPr>
      <w:r w:rsidRPr="00AE559F">
        <w:rPr>
          <w:rFonts w:asciiTheme="majorHAnsi" w:hAnsiTheme="majorHAnsi" w:cstheme="majorHAnsi"/>
          <w:color w:val="auto"/>
          <w:sz w:val="22"/>
          <w:szCs w:val="22"/>
        </w:rPr>
        <w:t>Comprovação de existência jurídica da pessoa:</w:t>
      </w:r>
    </w:p>
    <w:p w14:paraId="704F9FA5" w14:textId="77777777" w:rsidR="00AE559F" w:rsidRPr="00AE559F" w:rsidRDefault="00AE559F" w:rsidP="00AE559F">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a.1)</w:t>
      </w:r>
      <w:r w:rsidRPr="00AE559F">
        <w:rPr>
          <w:rFonts w:asciiTheme="majorHAnsi" w:hAnsiTheme="majorHAnsi" w:cstheme="majorHAnsi"/>
          <w:color w:val="auto"/>
          <w:sz w:val="22"/>
          <w:szCs w:val="22"/>
        </w:rPr>
        <w:t xml:space="preserve"> Célula de Identidade, no caso de pessoa física.</w:t>
      </w:r>
    </w:p>
    <w:p w14:paraId="39AC79C6" w14:textId="77777777" w:rsidR="00AE559F" w:rsidRPr="00AE559F" w:rsidRDefault="00AE559F" w:rsidP="00AE559F">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a.2)</w:t>
      </w:r>
      <w:r w:rsidRPr="00AE559F">
        <w:rPr>
          <w:rFonts w:asciiTheme="majorHAnsi" w:hAnsiTheme="majorHAnsi" w:cstheme="majorHAnsi"/>
          <w:color w:val="auto"/>
          <w:sz w:val="22"/>
          <w:szCs w:val="22"/>
        </w:rPr>
        <w:t xml:space="preserve"> Registro Comercial, no caso de empresa Individual.</w:t>
      </w:r>
    </w:p>
    <w:p w14:paraId="28C879B9" w14:textId="77777777" w:rsidR="00AE559F" w:rsidRPr="00AE559F" w:rsidRDefault="00AE559F" w:rsidP="00AE559F">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a.3)</w:t>
      </w:r>
      <w:r w:rsidRPr="00AE559F">
        <w:rPr>
          <w:rFonts w:asciiTheme="majorHAnsi" w:hAnsiTheme="majorHAnsi" w:cstheme="majorHAnsi"/>
          <w:color w:val="auto"/>
          <w:sz w:val="22"/>
          <w:szCs w:val="22"/>
        </w:rPr>
        <w:t xml:space="preserve"> Ato constitutivo, estatuto ou contrato social em vigor, devidamente registrado, em se tratando de sociedade comerciais e, no caso de sociedade por ações, acompanhado de documentos de eleição de seus administradores.</w:t>
      </w:r>
    </w:p>
    <w:p w14:paraId="2DF26B0D" w14:textId="77777777" w:rsidR="00AE559F" w:rsidRPr="00AE559F" w:rsidRDefault="00AE559F" w:rsidP="00AE559F">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a.4)</w:t>
      </w:r>
      <w:r w:rsidRPr="00AE559F">
        <w:rPr>
          <w:rFonts w:asciiTheme="majorHAnsi" w:hAnsiTheme="majorHAnsi" w:cstheme="majorHAnsi"/>
          <w:color w:val="auto"/>
          <w:sz w:val="22"/>
          <w:szCs w:val="22"/>
        </w:rPr>
        <w:t xml:space="preserve"> Inscrição do ato constitutivo, no caso de sociedades civis, acompanhada de ato formal de designação de diretoria em exercício.</w:t>
      </w:r>
    </w:p>
    <w:p w14:paraId="48019815" w14:textId="77777777" w:rsidR="00AE559F" w:rsidRPr="00AE559F" w:rsidRDefault="00AE559F" w:rsidP="00AE559F">
      <w:pPr>
        <w:pStyle w:val="Nvel3"/>
        <w:numPr>
          <w:ilvl w:val="0"/>
          <w:numId w:val="0"/>
        </w:numPr>
        <w:rPr>
          <w:rFonts w:asciiTheme="majorHAnsi" w:hAnsiTheme="majorHAnsi" w:cstheme="majorHAnsi"/>
          <w:color w:val="auto"/>
          <w:sz w:val="22"/>
          <w:szCs w:val="22"/>
        </w:rPr>
      </w:pPr>
      <w:r w:rsidRPr="00AE559F">
        <w:rPr>
          <w:rFonts w:asciiTheme="majorHAnsi" w:hAnsiTheme="majorHAnsi" w:cstheme="majorHAnsi"/>
          <w:b/>
          <w:bCs/>
          <w:color w:val="auto"/>
          <w:sz w:val="22"/>
          <w:szCs w:val="22"/>
        </w:rPr>
        <w:t>a.5)</w:t>
      </w:r>
      <w:r w:rsidRPr="00AE559F">
        <w:rPr>
          <w:rFonts w:asciiTheme="majorHAnsi" w:hAnsiTheme="majorHAnsi" w:cstheme="majorHAnsi"/>
          <w:color w:val="auto"/>
          <w:sz w:val="22"/>
          <w:szCs w:val="22"/>
        </w:rPr>
        <w:t xml:space="preserve"> Decreto de autorização, em se tratando de empresa ou sociedade estrangeira em funcionamento no País.</w:t>
      </w:r>
    </w:p>
    <w:p w14:paraId="0034269D" w14:textId="77777777" w:rsidR="00AE559F" w:rsidRPr="00AE559F" w:rsidRDefault="00AE559F">
      <w:pPr>
        <w:pStyle w:val="Nvel3"/>
        <w:numPr>
          <w:ilvl w:val="0"/>
          <w:numId w:val="45"/>
        </w:numPr>
        <w:ind w:left="0" w:firstLine="0"/>
        <w:rPr>
          <w:rFonts w:asciiTheme="majorHAnsi" w:hAnsiTheme="majorHAnsi" w:cstheme="majorHAnsi"/>
          <w:color w:val="auto"/>
          <w:sz w:val="22"/>
          <w:szCs w:val="22"/>
        </w:rPr>
      </w:pPr>
      <w:r w:rsidRPr="00AE559F">
        <w:rPr>
          <w:rFonts w:asciiTheme="majorHAnsi" w:hAnsiTheme="majorHAnsi" w:cstheme="majorHAnsi"/>
          <w:color w:val="auto"/>
          <w:sz w:val="22"/>
          <w:szCs w:val="22"/>
        </w:rPr>
        <w:t>Ato de registro ou autorização para funcionamento expedido pelo órgão competente.</w:t>
      </w:r>
    </w:p>
    <w:p w14:paraId="6BBA055D" w14:textId="7ADC0836" w:rsidR="00AE559F" w:rsidRPr="00AE559F" w:rsidRDefault="00AE559F">
      <w:pPr>
        <w:pStyle w:val="Nvel3"/>
        <w:numPr>
          <w:ilvl w:val="0"/>
          <w:numId w:val="45"/>
        </w:numPr>
        <w:ind w:left="0" w:firstLine="0"/>
        <w:rPr>
          <w:rFonts w:asciiTheme="majorHAnsi" w:hAnsiTheme="majorHAnsi" w:cstheme="majorHAnsi"/>
          <w:color w:val="auto"/>
          <w:sz w:val="22"/>
          <w:szCs w:val="22"/>
        </w:rPr>
      </w:pPr>
      <w:r w:rsidRPr="00AE559F">
        <w:rPr>
          <w:rFonts w:asciiTheme="majorHAnsi" w:hAnsiTheme="majorHAnsi" w:cstheme="majorHAnsi"/>
          <w:color w:val="auto"/>
          <w:sz w:val="22"/>
          <w:szCs w:val="22"/>
        </w:rPr>
        <w:t xml:space="preserve">Declaração unificada, conforme documento </w:t>
      </w:r>
      <w:r w:rsidRPr="00235DB1">
        <w:rPr>
          <w:rFonts w:asciiTheme="majorHAnsi" w:hAnsiTheme="majorHAnsi" w:cstheme="majorHAnsi"/>
          <w:color w:val="auto"/>
          <w:sz w:val="22"/>
          <w:szCs w:val="22"/>
        </w:rPr>
        <w:t xml:space="preserve">(anexo </w:t>
      </w:r>
      <w:r w:rsidR="00235DB1" w:rsidRPr="00235DB1">
        <w:rPr>
          <w:rFonts w:asciiTheme="majorHAnsi" w:hAnsiTheme="majorHAnsi" w:cstheme="majorHAnsi"/>
          <w:color w:val="auto"/>
          <w:sz w:val="22"/>
          <w:szCs w:val="22"/>
        </w:rPr>
        <w:t>IV</w:t>
      </w:r>
      <w:r w:rsidRPr="00235DB1">
        <w:rPr>
          <w:rFonts w:asciiTheme="majorHAnsi" w:hAnsiTheme="majorHAnsi" w:cstheme="majorHAnsi"/>
          <w:color w:val="auto"/>
          <w:sz w:val="22"/>
          <w:szCs w:val="22"/>
        </w:rPr>
        <w:t>)</w:t>
      </w:r>
    </w:p>
    <w:p w14:paraId="5A6CA0B2" w14:textId="77777777" w:rsidR="00AE559F" w:rsidRPr="00AE559F" w:rsidRDefault="00AE559F">
      <w:pPr>
        <w:pStyle w:val="Nvel3"/>
        <w:numPr>
          <w:ilvl w:val="0"/>
          <w:numId w:val="45"/>
        </w:numPr>
        <w:ind w:left="0" w:firstLine="0"/>
        <w:rPr>
          <w:rFonts w:asciiTheme="majorHAnsi" w:hAnsiTheme="majorHAnsi" w:cstheme="majorHAnsi"/>
          <w:color w:val="auto"/>
          <w:sz w:val="22"/>
          <w:szCs w:val="22"/>
        </w:rPr>
      </w:pPr>
      <w:r w:rsidRPr="00AE559F">
        <w:rPr>
          <w:rFonts w:asciiTheme="majorHAnsi" w:hAnsiTheme="majorHAnsi" w:cstheme="majorHAnsi"/>
          <w:color w:val="auto"/>
          <w:sz w:val="22"/>
          <w:szCs w:val="22"/>
        </w:rPr>
        <w:lastRenderedPageBreak/>
        <w:t>Procuração do representante do licitante para participar da concorrência, da qual constem poderes específicos para formular lances, negociar preço, interpor recursos, desistir de sua interposição e praticar todos os demais atos pertinentes ao certame, acompanhados do correspondente documento, dentre os indicados na alínea "a", que comprove os poderes do mandante para a outorga, se for o caso.</w:t>
      </w:r>
    </w:p>
    <w:p w14:paraId="145DA1B6" w14:textId="77777777" w:rsidR="00AE559F" w:rsidRPr="00AE559F" w:rsidRDefault="00AE559F" w:rsidP="00AE559F">
      <w:pPr>
        <w:tabs>
          <w:tab w:val="left" w:pos="1843"/>
        </w:tabs>
        <w:jc w:val="both"/>
        <w:rPr>
          <w:rFonts w:asciiTheme="majorHAnsi" w:hAnsiTheme="majorHAnsi" w:cstheme="majorHAnsi"/>
          <w:bCs/>
          <w:sz w:val="22"/>
          <w:szCs w:val="22"/>
        </w:rPr>
      </w:pPr>
    </w:p>
    <w:p w14:paraId="67117CCF" w14:textId="77777777" w:rsidR="00AE559F" w:rsidRPr="00AE559F" w:rsidRDefault="00AE559F" w:rsidP="00AE559F">
      <w:pPr>
        <w:pStyle w:val="PargrafodaLista"/>
        <w:numPr>
          <w:ilvl w:val="1"/>
          <w:numId w:val="1"/>
        </w:numPr>
        <w:tabs>
          <w:tab w:val="left" w:pos="426"/>
          <w:tab w:val="left" w:pos="993"/>
        </w:tabs>
        <w:ind w:left="0" w:firstLine="0"/>
        <w:contextualSpacing w:val="0"/>
        <w:jc w:val="both"/>
        <w:rPr>
          <w:rFonts w:asciiTheme="majorHAnsi" w:hAnsiTheme="majorHAnsi" w:cstheme="majorHAnsi"/>
          <w:b/>
          <w:bCs/>
          <w:sz w:val="22"/>
          <w:szCs w:val="22"/>
        </w:rPr>
      </w:pPr>
      <w:r w:rsidRPr="00AE559F">
        <w:rPr>
          <w:rFonts w:asciiTheme="majorHAnsi" w:hAnsiTheme="majorHAnsi" w:cstheme="majorHAnsi"/>
          <w:b/>
          <w:bCs/>
          <w:sz w:val="22"/>
          <w:szCs w:val="22"/>
        </w:rPr>
        <w:t>REGULARIDADE FISCAL E TRABALHISTA:</w:t>
      </w:r>
    </w:p>
    <w:p w14:paraId="24EE0C29" w14:textId="77777777" w:rsidR="00AE559F" w:rsidRPr="00AE559F" w:rsidRDefault="00AE559F" w:rsidP="00AE559F">
      <w:pPr>
        <w:pStyle w:val="PargrafodaLista"/>
        <w:tabs>
          <w:tab w:val="left" w:pos="426"/>
          <w:tab w:val="left" w:pos="993"/>
        </w:tabs>
        <w:ind w:left="0"/>
        <w:contextualSpacing w:val="0"/>
        <w:jc w:val="both"/>
        <w:rPr>
          <w:rFonts w:asciiTheme="majorHAnsi" w:hAnsiTheme="majorHAnsi" w:cstheme="majorHAnsi"/>
          <w:b/>
          <w:bCs/>
          <w:sz w:val="22"/>
          <w:szCs w:val="22"/>
        </w:rPr>
      </w:pPr>
    </w:p>
    <w:p w14:paraId="5B553724" w14:textId="39978DAA" w:rsidR="00AE559F" w:rsidRDefault="00AE559F">
      <w:pPr>
        <w:pStyle w:val="Nvel3"/>
        <w:numPr>
          <w:ilvl w:val="0"/>
          <w:numId w:val="46"/>
        </w:numPr>
        <w:ind w:left="0" w:firstLine="0"/>
        <w:rPr>
          <w:rFonts w:asciiTheme="majorHAnsi" w:hAnsiTheme="majorHAnsi" w:cstheme="majorHAnsi"/>
          <w:color w:val="auto"/>
          <w:sz w:val="22"/>
          <w:szCs w:val="22"/>
          <w:lang w:eastAsia="en-US"/>
        </w:rPr>
      </w:pPr>
      <w:r w:rsidRPr="00AE559F">
        <w:rPr>
          <w:rFonts w:asciiTheme="majorHAnsi" w:hAnsiTheme="majorHAnsi" w:cstheme="majorHAnsi"/>
          <w:b/>
          <w:bCs/>
          <w:color w:val="auto"/>
          <w:sz w:val="22"/>
          <w:szCs w:val="22"/>
          <w:lang w:eastAsia="en-US"/>
        </w:rPr>
        <w:t xml:space="preserve">CNPJ </w:t>
      </w:r>
      <w:r w:rsidRPr="00AE559F">
        <w:rPr>
          <w:rFonts w:asciiTheme="majorHAnsi" w:hAnsiTheme="majorHAnsi" w:cstheme="majorHAnsi"/>
          <w:color w:val="auto"/>
          <w:sz w:val="22"/>
          <w:szCs w:val="22"/>
          <w:lang w:eastAsia="en-US"/>
        </w:rPr>
        <w:t>- Prova de inscrição no Cadastro Nacional de Pessoas Jurídicas ou no Cadastro de Pessoas Físicas, conforme o caso;</w:t>
      </w:r>
    </w:p>
    <w:p w14:paraId="06228B67" w14:textId="0E03999C" w:rsidR="00235DB1" w:rsidRPr="00235DB1" w:rsidRDefault="00235DB1">
      <w:pPr>
        <w:pStyle w:val="PargrafodaLista"/>
        <w:numPr>
          <w:ilvl w:val="0"/>
          <w:numId w:val="46"/>
        </w:numPr>
        <w:ind w:left="0" w:firstLine="0"/>
        <w:rPr>
          <w:rFonts w:asciiTheme="majorHAnsi" w:eastAsia="Times New Roman" w:hAnsiTheme="majorHAnsi" w:cstheme="majorHAnsi"/>
          <w:sz w:val="22"/>
          <w:szCs w:val="22"/>
          <w:lang w:eastAsia="en-US"/>
        </w:rPr>
      </w:pPr>
      <w:r w:rsidRPr="00235DB1">
        <w:rPr>
          <w:rFonts w:asciiTheme="majorHAnsi" w:eastAsia="Times New Roman" w:hAnsiTheme="majorHAnsi" w:cstheme="majorHAnsi"/>
          <w:sz w:val="22"/>
          <w:szCs w:val="22"/>
          <w:lang w:eastAsia="en-US"/>
        </w:rPr>
        <w:t xml:space="preserve">Prova de inscrição no </w:t>
      </w:r>
      <w:r w:rsidRPr="00235DB1">
        <w:rPr>
          <w:rFonts w:asciiTheme="majorHAnsi" w:eastAsia="Times New Roman" w:hAnsiTheme="majorHAnsi" w:cstheme="majorHAnsi"/>
          <w:b/>
          <w:bCs/>
          <w:sz w:val="22"/>
          <w:szCs w:val="22"/>
          <w:lang w:eastAsia="en-US"/>
        </w:rPr>
        <w:t>Cadastro de Contribuintes Estadual</w:t>
      </w:r>
      <w:r w:rsidRPr="00235DB1">
        <w:rPr>
          <w:rFonts w:asciiTheme="majorHAnsi" w:eastAsia="Times New Roman" w:hAnsiTheme="majorHAnsi" w:cstheme="majorHAnsi"/>
          <w:sz w:val="22"/>
          <w:szCs w:val="22"/>
          <w:lang w:eastAsia="en-US"/>
        </w:rPr>
        <w:t xml:space="preserve"> (CICAD), se houver, relativo à sede do proponente, pertinente ao seu ramo de atividade e compatível com o objeto contratual;</w:t>
      </w:r>
    </w:p>
    <w:p w14:paraId="51731C6B" w14:textId="77777777" w:rsidR="00AE559F" w:rsidRPr="00AE559F" w:rsidRDefault="00AE559F">
      <w:pPr>
        <w:pStyle w:val="Nvel3"/>
        <w:numPr>
          <w:ilvl w:val="0"/>
          <w:numId w:val="46"/>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rPr>
        <w:t xml:space="preserve">Prova de regularidade fiscal perante a Fazenda Nacional, mediante apresentação de certidão expedida conjuntamente pela </w:t>
      </w:r>
      <w:r w:rsidRPr="00AE559F">
        <w:rPr>
          <w:rFonts w:asciiTheme="majorHAnsi" w:hAnsiTheme="majorHAnsi" w:cstheme="majorHAnsi"/>
          <w:b/>
          <w:bCs/>
          <w:color w:val="auto"/>
          <w:sz w:val="22"/>
          <w:szCs w:val="22"/>
        </w:rPr>
        <w:t>Secretaria da Receita Federal do Brasil (RFB)</w:t>
      </w:r>
      <w:r w:rsidRPr="00AE559F">
        <w:rPr>
          <w:rFonts w:asciiTheme="majorHAnsi" w:hAnsiTheme="majorHAnsi" w:cstheme="majorHAnsi"/>
          <w:color w:val="auto"/>
          <w:sz w:val="22"/>
          <w:szCs w:val="22"/>
        </w:rPr>
        <w:t xml:space="preserve">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816111C" w14:textId="77777777" w:rsidR="00AE559F" w:rsidRPr="00AE559F" w:rsidRDefault="00AE559F">
      <w:pPr>
        <w:pStyle w:val="Nvel3"/>
        <w:numPr>
          <w:ilvl w:val="0"/>
          <w:numId w:val="46"/>
        </w:numPr>
        <w:ind w:left="0" w:firstLine="0"/>
        <w:rPr>
          <w:rFonts w:asciiTheme="majorHAnsi" w:hAnsiTheme="majorHAnsi" w:cstheme="majorHAnsi"/>
          <w:color w:val="auto"/>
          <w:sz w:val="22"/>
          <w:szCs w:val="22"/>
          <w:lang w:eastAsia="en-US"/>
        </w:rPr>
      </w:pPr>
      <w:r w:rsidRPr="00AE559F">
        <w:rPr>
          <w:rFonts w:asciiTheme="majorHAnsi" w:hAnsiTheme="majorHAnsi" w:cstheme="majorHAnsi"/>
          <w:bCs/>
          <w:color w:val="auto"/>
          <w:sz w:val="22"/>
          <w:szCs w:val="22"/>
        </w:rPr>
        <w:t xml:space="preserve">Prova de regularidade junto à </w:t>
      </w:r>
      <w:r w:rsidRPr="00AE559F">
        <w:rPr>
          <w:rFonts w:asciiTheme="majorHAnsi" w:hAnsiTheme="majorHAnsi" w:cstheme="majorHAnsi"/>
          <w:b/>
          <w:color w:val="auto"/>
          <w:sz w:val="22"/>
          <w:szCs w:val="22"/>
        </w:rPr>
        <w:t>Fazenda Estadual</w:t>
      </w:r>
      <w:r w:rsidRPr="00AE559F">
        <w:rPr>
          <w:rFonts w:asciiTheme="majorHAnsi" w:hAnsiTheme="majorHAnsi" w:cstheme="majorHAnsi"/>
          <w:bCs/>
          <w:color w:val="auto"/>
          <w:sz w:val="22"/>
          <w:szCs w:val="22"/>
        </w:rPr>
        <w:t>, através da Certidão Negativa conjunta junto aos Tributos Estaduais, emitida pela Secretaria da Fazenda Estadual onde a empresa for sediada;</w:t>
      </w:r>
    </w:p>
    <w:p w14:paraId="119B29A7" w14:textId="77777777" w:rsidR="00AE559F" w:rsidRPr="00AE559F" w:rsidRDefault="00AE559F">
      <w:pPr>
        <w:pStyle w:val="Nvel3"/>
        <w:numPr>
          <w:ilvl w:val="0"/>
          <w:numId w:val="46"/>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rPr>
        <w:t xml:space="preserve">Prova de regularidade junto à </w:t>
      </w:r>
      <w:r w:rsidRPr="00AE559F">
        <w:rPr>
          <w:rFonts w:asciiTheme="majorHAnsi" w:hAnsiTheme="majorHAnsi" w:cstheme="majorHAnsi"/>
          <w:b/>
          <w:bCs/>
          <w:color w:val="auto"/>
          <w:sz w:val="22"/>
          <w:szCs w:val="22"/>
        </w:rPr>
        <w:t>Fazenda Municipal</w:t>
      </w:r>
      <w:r w:rsidRPr="00AE559F">
        <w:rPr>
          <w:rFonts w:asciiTheme="majorHAnsi" w:hAnsiTheme="majorHAnsi" w:cstheme="majorHAnsi"/>
          <w:color w:val="auto"/>
          <w:sz w:val="22"/>
          <w:szCs w:val="22"/>
        </w:rPr>
        <w:t>, através da Certidão Negativa junto aos Tributos Municipais, emitida pela Secretaria da Fazenda Municipal onde a empresa for sediada;</w:t>
      </w:r>
    </w:p>
    <w:p w14:paraId="0899B447" w14:textId="77777777" w:rsidR="00AE559F" w:rsidRPr="00AE559F" w:rsidRDefault="00AE559F">
      <w:pPr>
        <w:pStyle w:val="Nvel3"/>
        <w:numPr>
          <w:ilvl w:val="0"/>
          <w:numId w:val="46"/>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lang w:eastAsia="en-US"/>
        </w:rPr>
        <w:t xml:space="preserve">Prova de regularidade com o </w:t>
      </w:r>
      <w:r w:rsidRPr="00AE559F">
        <w:rPr>
          <w:rFonts w:asciiTheme="majorHAnsi" w:hAnsiTheme="majorHAnsi" w:cstheme="majorHAnsi"/>
          <w:b/>
          <w:bCs/>
          <w:color w:val="auto"/>
          <w:sz w:val="22"/>
          <w:szCs w:val="22"/>
          <w:lang w:eastAsia="en-US"/>
        </w:rPr>
        <w:t>Fundo de Garantia do Tempo de Serviço (FGTS)</w:t>
      </w:r>
      <w:r w:rsidRPr="00AE559F">
        <w:rPr>
          <w:rFonts w:asciiTheme="majorHAnsi" w:hAnsiTheme="majorHAnsi" w:cstheme="majorHAnsi"/>
          <w:color w:val="auto"/>
          <w:sz w:val="22"/>
          <w:szCs w:val="22"/>
          <w:lang w:eastAsia="en-US"/>
        </w:rPr>
        <w:t>;</w:t>
      </w:r>
    </w:p>
    <w:p w14:paraId="0BA5BBA6" w14:textId="77777777" w:rsidR="00AE559F" w:rsidRPr="00AE559F" w:rsidRDefault="00AE559F">
      <w:pPr>
        <w:pStyle w:val="Nvel3"/>
        <w:numPr>
          <w:ilvl w:val="0"/>
          <w:numId w:val="46"/>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lang w:eastAsia="en-US"/>
        </w:rPr>
        <w:t xml:space="preserve">Prova de inexistência de débitos inadimplidos perante a </w:t>
      </w:r>
      <w:r w:rsidRPr="00AE559F">
        <w:rPr>
          <w:rFonts w:asciiTheme="majorHAnsi" w:hAnsiTheme="majorHAnsi" w:cstheme="majorHAnsi"/>
          <w:b/>
          <w:bCs/>
          <w:color w:val="auto"/>
          <w:sz w:val="22"/>
          <w:szCs w:val="22"/>
          <w:lang w:eastAsia="en-US"/>
        </w:rPr>
        <w:t>justiça do trabalho, mediante a apresentação de certidão negativa ou positiva com efeito de negativa, (</w:t>
      </w:r>
      <w:hyperlink r:id="rId28" w:history="1">
        <w:r w:rsidRPr="00AE559F">
          <w:rPr>
            <w:rStyle w:val="Hyperlink"/>
            <w:rFonts w:asciiTheme="majorHAnsi" w:hAnsiTheme="majorHAnsi" w:cstheme="majorHAnsi"/>
            <w:b/>
            <w:bCs/>
            <w:color w:val="auto"/>
            <w:sz w:val="22"/>
            <w:szCs w:val="22"/>
            <w:lang w:eastAsia="en-US"/>
          </w:rPr>
          <w:t>http://www.tst.jus.br</w:t>
        </w:r>
      </w:hyperlink>
      <w:r w:rsidRPr="00AE559F">
        <w:rPr>
          <w:rFonts w:asciiTheme="majorHAnsi" w:hAnsiTheme="majorHAnsi" w:cstheme="majorHAnsi"/>
          <w:b/>
          <w:bCs/>
          <w:color w:val="auto"/>
          <w:sz w:val="22"/>
          <w:szCs w:val="22"/>
          <w:lang w:eastAsia="en-US"/>
        </w:rPr>
        <w:t>)</w:t>
      </w:r>
      <w:r w:rsidRPr="00AE559F">
        <w:rPr>
          <w:rFonts w:asciiTheme="majorHAnsi" w:hAnsiTheme="majorHAnsi" w:cstheme="majorHAnsi"/>
          <w:color w:val="auto"/>
          <w:sz w:val="22"/>
          <w:szCs w:val="22"/>
          <w:lang w:eastAsia="en-US"/>
        </w:rPr>
        <w:t>, nos termos do Título VII-A da Consolidação das Leis do Trabalho, aprovada pelo Decreto-Lei nº 5.452, de 1º de maio de 1943;</w:t>
      </w:r>
    </w:p>
    <w:p w14:paraId="701C7717" w14:textId="77777777" w:rsidR="00AE559F" w:rsidRPr="00AE559F" w:rsidRDefault="00AE559F">
      <w:pPr>
        <w:pStyle w:val="Nvel3"/>
        <w:numPr>
          <w:ilvl w:val="0"/>
          <w:numId w:val="46"/>
        </w:numPr>
        <w:ind w:left="0" w:firstLine="0"/>
        <w:rPr>
          <w:rFonts w:asciiTheme="majorHAnsi" w:hAnsiTheme="majorHAnsi" w:cstheme="majorHAnsi"/>
          <w:color w:val="auto"/>
          <w:sz w:val="22"/>
          <w:szCs w:val="22"/>
          <w:lang w:eastAsia="en-US"/>
        </w:rPr>
      </w:pPr>
      <w:r w:rsidRPr="00AE559F">
        <w:rPr>
          <w:rFonts w:asciiTheme="majorHAnsi" w:hAnsiTheme="majorHAnsi" w:cstheme="majorHAnsi"/>
          <w:color w:val="auto"/>
          <w:sz w:val="22"/>
          <w:szCs w:val="22"/>
          <w:lang w:eastAsia="en-US"/>
        </w:rPr>
        <w:t>Declaração do cumprimento no disposto no inciso XXXIII do art. 7°, da CF/1988, conforme documento “Declaração de Conhecimento e Atendimento Critérios Legais e Constitucionais” (Anexo XX).</w:t>
      </w:r>
    </w:p>
    <w:p w14:paraId="0F119882" w14:textId="77777777" w:rsidR="00AE559F" w:rsidRPr="00AE559F" w:rsidRDefault="00AE559F" w:rsidP="00AE559F">
      <w:pPr>
        <w:rPr>
          <w:rFonts w:asciiTheme="majorHAnsi" w:hAnsiTheme="majorHAnsi" w:cstheme="majorHAnsi"/>
          <w:sz w:val="22"/>
          <w:szCs w:val="22"/>
          <w:lang w:eastAsia="en-US" w:bidi="pt-BR"/>
        </w:rPr>
      </w:pPr>
    </w:p>
    <w:p w14:paraId="31145D1D" w14:textId="7F84FBEA" w:rsidR="00AE559F" w:rsidRPr="00AE559F" w:rsidRDefault="00AE559F" w:rsidP="00AE559F">
      <w:pPr>
        <w:numPr>
          <w:ilvl w:val="2"/>
          <w:numId w:val="1"/>
        </w:numPr>
        <w:tabs>
          <w:tab w:val="left" w:pos="709"/>
          <w:tab w:val="left" w:pos="851"/>
          <w:tab w:val="left" w:pos="1440"/>
          <w:tab w:val="left" w:pos="1701"/>
        </w:tabs>
        <w:autoSpaceDE w:val="0"/>
        <w:snapToGrid w:val="0"/>
        <w:ind w:left="0" w:firstLine="0"/>
        <w:jc w:val="both"/>
        <w:rPr>
          <w:rFonts w:asciiTheme="majorHAnsi" w:hAnsiTheme="majorHAnsi" w:cstheme="majorHAnsi"/>
          <w:b/>
          <w:bCs/>
          <w:sz w:val="22"/>
          <w:szCs w:val="22"/>
          <w:u w:val="single"/>
        </w:rPr>
      </w:pPr>
      <w:r w:rsidRPr="00AE559F">
        <w:rPr>
          <w:rFonts w:asciiTheme="majorHAnsi" w:hAnsiTheme="majorHAnsi" w:cstheme="majorHAnsi"/>
          <w:sz w:val="22"/>
          <w:szCs w:val="22"/>
          <w:lang w:eastAsia="en-US" w:bidi="pt-BR"/>
        </w:rPr>
        <w:t xml:space="preserve"> Caso o licitante detentor do menor preço seja qualificado como microempresa ou empresa de pequeno porte </w:t>
      </w:r>
      <w:r w:rsidRPr="00AE559F">
        <w:rPr>
          <w:rFonts w:asciiTheme="majorHAnsi" w:hAnsiTheme="majorHAnsi" w:cstheme="majorHAnsi"/>
          <w:sz w:val="22"/>
          <w:szCs w:val="22"/>
          <w:lang w:eastAsia="en-US"/>
        </w:rPr>
        <w:t>deverá apresentar toda a documentação exigida para efeito de comprovação de regularidade fiscal, mesmo que esta apresente alguma restrição, sob pena de inabilitação.</w:t>
      </w:r>
    </w:p>
    <w:p w14:paraId="2BC14AB4" w14:textId="6E38FA5E" w:rsidR="00AE559F" w:rsidRDefault="00AE559F" w:rsidP="00AE559F">
      <w:pPr>
        <w:tabs>
          <w:tab w:val="left" w:pos="709"/>
          <w:tab w:val="left" w:pos="851"/>
          <w:tab w:val="left" w:pos="1440"/>
          <w:tab w:val="left" w:pos="1701"/>
        </w:tabs>
        <w:autoSpaceDE w:val="0"/>
        <w:snapToGrid w:val="0"/>
        <w:jc w:val="both"/>
        <w:rPr>
          <w:rFonts w:asciiTheme="majorHAnsi" w:hAnsiTheme="majorHAnsi" w:cstheme="majorHAnsi"/>
          <w:b/>
          <w:bCs/>
          <w:iCs/>
          <w:color w:val="7030A0"/>
          <w:sz w:val="22"/>
          <w:szCs w:val="22"/>
          <w:u w:val="single"/>
        </w:rPr>
      </w:pPr>
    </w:p>
    <w:p w14:paraId="19F6BCDB" w14:textId="77777777" w:rsidR="00AE559F" w:rsidRPr="00FC7B17" w:rsidRDefault="00AE559F" w:rsidP="00AE559F">
      <w:pPr>
        <w:pStyle w:val="PargrafodaLista"/>
        <w:numPr>
          <w:ilvl w:val="1"/>
          <w:numId w:val="1"/>
        </w:numPr>
        <w:tabs>
          <w:tab w:val="left" w:pos="567"/>
          <w:tab w:val="left" w:pos="993"/>
          <w:tab w:val="left" w:pos="1134"/>
          <w:tab w:val="left" w:pos="1843"/>
        </w:tabs>
        <w:autoSpaceDE w:val="0"/>
        <w:snapToGrid w:val="0"/>
        <w:ind w:left="0" w:firstLine="0"/>
        <w:contextualSpacing w:val="0"/>
        <w:jc w:val="both"/>
        <w:rPr>
          <w:rFonts w:asciiTheme="majorHAnsi" w:hAnsiTheme="majorHAnsi" w:cstheme="majorHAnsi"/>
          <w:color w:val="000000"/>
          <w:sz w:val="22"/>
          <w:szCs w:val="22"/>
        </w:rPr>
      </w:pPr>
      <w:r w:rsidRPr="00FC7B17">
        <w:rPr>
          <w:rFonts w:asciiTheme="majorHAnsi" w:hAnsiTheme="majorHAnsi" w:cs="Arial"/>
          <w:b/>
          <w:color w:val="000000"/>
          <w:sz w:val="22"/>
          <w:szCs w:val="22"/>
        </w:rPr>
        <w:t>QUALIFICAÇÃO</w:t>
      </w:r>
      <w:r w:rsidRPr="00FC7B17">
        <w:rPr>
          <w:rFonts w:asciiTheme="majorHAnsi" w:hAnsiTheme="majorHAnsi" w:cs="Arial"/>
          <w:b/>
          <w:bCs/>
          <w:iCs/>
          <w:color w:val="000000"/>
          <w:sz w:val="22"/>
          <w:szCs w:val="22"/>
        </w:rPr>
        <w:t xml:space="preserve"> TÉCNICA.</w:t>
      </w:r>
    </w:p>
    <w:p w14:paraId="38187610" w14:textId="77777777" w:rsidR="00D75EB5" w:rsidRDefault="00D75EB5" w:rsidP="00D75EB5">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FC7B17">
        <w:rPr>
          <w:rFonts w:asciiTheme="majorHAnsi" w:hAnsiTheme="majorHAnsi" w:cs="Arial"/>
          <w:iCs/>
          <w:color w:val="000000"/>
          <w:sz w:val="22"/>
          <w:szCs w:val="22"/>
        </w:rPr>
        <w:t xml:space="preserve">Comprovação de aptidão da proponente, mediante apresentação de no </w:t>
      </w:r>
      <w:r w:rsidRPr="00FC7B17">
        <w:rPr>
          <w:rFonts w:asciiTheme="majorHAnsi" w:hAnsiTheme="majorHAnsi" w:cs="Arial"/>
          <w:b/>
          <w:bCs/>
          <w:iCs/>
          <w:color w:val="000000"/>
          <w:sz w:val="22"/>
          <w:szCs w:val="22"/>
        </w:rPr>
        <w:t>mínimo 01 atestado(s)</w:t>
      </w:r>
      <w:r w:rsidRPr="00FC7B17">
        <w:rPr>
          <w:rFonts w:asciiTheme="majorHAnsi" w:hAnsiTheme="majorHAnsi" w:cs="Arial"/>
          <w:iCs/>
          <w:color w:val="000000"/>
          <w:sz w:val="22"/>
          <w:szCs w:val="22"/>
        </w:rPr>
        <w:t xml:space="preserve"> fornecido(s) por pessoas </w:t>
      </w:r>
      <w:r w:rsidRPr="00FC7B17">
        <w:rPr>
          <w:rFonts w:asciiTheme="majorHAnsi" w:hAnsiTheme="majorHAnsi" w:cs="Arial"/>
          <w:b/>
          <w:bCs/>
          <w:iCs/>
          <w:color w:val="000000"/>
          <w:sz w:val="22"/>
          <w:szCs w:val="22"/>
        </w:rPr>
        <w:t>jurídicas de direito público ou privado</w:t>
      </w:r>
      <w:r w:rsidRPr="00FC7B17">
        <w:rPr>
          <w:rFonts w:asciiTheme="majorHAnsi" w:hAnsiTheme="majorHAnsi" w:cs="Arial"/>
          <w:iCs/>
          <w:color w:val="000000"/>
          <w:sz w:val="22"/>
          <w:szCs w:val="22"/>
        </w:rPr>
        <w:t>, de desempenho de atividades</w:t>
      </w:r>
      <w:r w:rsidRPr="00626EDF">
        <w:rPr>
          <w:rFonts w:asciiTheme="majorHAnsi" w:hAnsiTheme="majorHAnsi" w:cs="Arial"/>
          <w:iCs/>
          <w:color w:val="000000"/>
          <w:sz w:val="22"/>
          <w:szCs w:val="22"/>
        </w:rPr>
        <w:t xml:space="preserve"> pertinentes e compatíveis com o objeto da presente licitação. O(s) atestado(s)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ser apresentado(s) em papel timbrado, carimbado e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conter obrigatoriamente as seguintes informações: razão social, número de inscrição no Cadastro Nacional de Pessoas Jurídicas (CNPJ) e endereço da pessoa jurídica expedidora; nome, função e telefone do responsável pela assinatura; descrição dos serviços prestados;</w:t>
      </w:r>
    </w:p>
    <w:p w14:paraId="1D761DF4" w14:textId="77777777" w:rsidR="00D75EB5" w:rsidRPr="00626EDF" w:rsidRDefault="00D75EB5" w:rsidP="00D75EB5">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626EDF">
        <w:rPr>
          <w:rFonts w:asciiTheme="majorHAnsi" w:hAnsiTheme="majorHAnsi" w:cs="Arial"/>
          <w:b/>
          <w:bCs/>
          <w:iCs/>
          <w:color w:val="000000"/>
          <w:sz w:val="22"/>
          <w:szCs w:val="22"/>
          <w:u w:val="single"/>
        </w:rPr>
        <w:t xml:space="preserve">No caso da apresentação de Atestado de Capacidade Técnica emitido por pessoa jurídica de direito público, deverá </w:t>
      </w:r>
      <w:r w:rsidRPr="00D84577">
        <w:rPr>
          <w:rFonts w:asciiTheme="majorHAnsi" w:hAnsiTheme="majorHAnsi" w:cs="Arial"/>
          <w:b/>
          <w:bCs/>
          <w:iCs/>
          <w:color w:val="000000"/>
          <w:sz w:val="22"/>
          <w:szCs w:val="22"/>
          <w:u w:val="single"/>
        </w:rPr>
        <w:t>constar ainda a indicação do contrato (se for o caso) e sua vigência, e/ou a indicação do contrato administrativo (se for o caso) e sua vigência contratual.</w:t>
      </w:r>
    </w:p>
    <w:p w14:paraId="5767E0D2" w14:textId="77777777" w:rsidR="00D75EB5" w:rsidRPr="00281694" w:rsidRDefault="00D75EB5" w:rsidP="00D75EB5">
      <w:pPr>
        <w:tabs>
          <w:tab w:val="left" w:pos="993"/>
          <w:tab w:val="left" w:pos="1134"/>
          <w:tab w:val="left" w:pos="1843"/>
        </w:tabs>
        <w:autoSpaceDE w:val="0"/>
        <w:snapToGrid w:val="0"/>
        <w:jc w:val="both"/>
        <w:rPr>
          <w:rFonts w:asciiTheme="majorHAnsi" w:hAnsiTheme="majorHAnsi" w:cstheme="majorHAnsi"/>
          <w:b/>
          <w:bCs/>
          <w:color w:val="000000"/>
          <w:sz w:val="22"/>
          <w:szCs w:val="22"/>
        </w:rPr>
      </w:pPr>
    </w:p>
    <w:p w14:paraId="7C476B85" w14:textId="77777777" w:rsidR="00D75EB5" w:rsidRPr="00D75EB5" w:rsidRDefault="00D75EB5" w:rsidP="00D75EB5">
      <w:pPr>
        <w:pStyle w:val="Nvel3"/>
        <w:ind w:left="0" w:firstLine="0"/>
        <w:rPr>
          <w:rFonts w:asciiTheme="majorHAnsi" w:hAnsiTheme="majorHAnsi" w:cstheme="majorHAnsi"/>
          <w:color w:val="auto"/>
          <w:sz w:val="22"/>
          <w:szCs w:val="22"/>
        </w:rPr>
      </w:pPr>
      <w:r w:rsidRPr="00566817">
        <w:rPr>
          <w:rFonts w:asciiTheme="majorHAnsi" w:hAnsiTheme="majorHAnsi" w:cstheme="majorHAnsi"/>
          <w:color w:val="000000"/>
          <w:sz w:val="22"/>
          <w:szCs w:val="22"/>
        </w:rPr>
        <w:t>Caso o Pregoeiro (a) entenda necessário, a licitante, deverá disponibilizar todas as informações essenciais à comprovação da legitimidade dos atestados solicitados, apresentando, dentre outros documentos, cópia do contrato que deu suporte à contratação, Notas Fiscais/Faturas, Notas de Empenho, endereço atual do contratante e local em que foram executados os serviços, sendo que estas e outras informações complementares poderão ser requeridas mediante diligência</w:t>
      </w:r>
    </w:p>
    <w:p w14:paraId="29B7E8A3" w14:textId="7DF006F2" w:rsidR="00AE559F" w:rsidRPr="00B86F2E" w:rsidRDefault="00AE559F" w:rsidP="00D75EB5">
      <w:pPr>
        <w:pStyle w:val="Nvel3"/>
        <w:ind w:left="0" w:firstLine="0"/>
        <w:rPr>
          <w:rFonts w:asciiTheme="majorHAnsi" w:hAnsiTheme="majorHAnsi" w:cstheme="majorHAnsi"/>
          <w:color w:val="auto"/>
          <w:sz w:val="22"/>
          <w:szCs w:val="22"/>
        </w:rPr>
      </w:pPr>
      <w:r w:rsidRPr="00B86F2E">
        <w:rPr>
          <w:rFonts w:asciiTheme="majorHAnsi" w:hAnsiTheme="majorHAnsi" w:cstheme="majorHAnsi"/>
          <w:b/>
          <w:bCs/>
          <w:color w:val="auto"/>
          <w:sz w:val="22"/>
          <w:szCs w:val="22"/>
        </w:rPr>
        <w:t>ALVARÁ DE LOCALIZAÇÃO E FUNCIONAMENTO</w:t>
      </w:r>
      <w:r w:rsidRPr="00B86F2E">
        <w:rPr>
          <w:rFonts w:asciiTheme="majorHAnsi" w:hAnsiTheme="majorHAnsi" w:cstheme="majorHAnsi"/>
          <w:color w:val="auto"/>
          <w:sz w:val="22"/>
          <w:szCs w:val="22"/>
        </w:rPr>
        <w:t xml:space="preserve"> do estabelecimento, relativo ao domicílio da empresa proponente, e pertinente ao ramo de atividade e compatível com o objeto contratual, em devida vigência.</w:t>
      </w:r>
    </w:p>
    <w:p w14:paraId="1AE9E4AF" w14:textId="77777777" w:rsidR="00AE559F" w:rsidRPr="009577AE" w:rsidRDefault="00AE559F" w:rsidP="00AE559F">
      <w:pPr>
        <w:tabs>
          <w:tab w:val="left" w:pos="709"/>
          <w:tab w:val="left" w:pos="851"/>
          <w:tab w:val="left" w:pos="1440"/>
          <w:tab w:val="left" w:pos="1701"/>
        </w:tabs>
        <w:autoSpaceDE w:val="0"/>
        <w:snapToGrid w:val="0"/>
        <w:jc w:val="both"/>
        <w:rPr>
          <w:rFonts w:asciiTheme="majorHAnsi" w:hAnsiTheme="majorHAnsi" w:cstheme="majorHAnsi"/>
          <w:b/>
          <w:bCs/>
          <w:iCs/>
          <w:color w:val="7030A0"/>
          <w:sz w:val="22"/>
          <w:szCs w:val="22"/>
          <w:u w:val="single"/>
        </w:rPr>
      </w:pPr>
    </w:p>
    <w:p w14:paraId="7BB393DE" w14:textId="77777777" w:rsidR="00D5629C" w:rsidRPr="008B08EE" w:rsidRDefault="00D5629C" w:rsidP="00D5629C">
      <w:pPr>
        <w:pStyle w:val="PargrafodaLista"/>
        <w:numPr>
          <w:ilvl w:val="1"/>
          <w:numId w:val="1"/>
        </w:numPr>
        <w:tabs>
          <w:tab w:val="left" w:pos="567"/>
        </w:tabs>
        <w:ind w:left="0" w:firstLine="0"/>
        <w:contextualSpacing w:val="0"/>
        <w:jc w:val="both"/>
        <w:rPr>
          <w:rFonts w:asciiTheme="majorHAnsi" w:hAnsiTheme="majorHAnsi" w:cs="Arial"/>
          <w:b/>
          <w:color w:val="000000"/>
          <w:sz w:val="22"/>
          <w:szCs w:val="22"/>
        </w:rPr>
      </w:pPr>
      <w:r w:rsidRPr="008B08EE">
        <w:rPr>
          <w:rFonts w:asciiTheme="majorHAnsi" w:hAnsiTheme="majorHAnsi" w:cs="Arial"/>
          <w:b/>
          <w:color w:val="000000"/>
          <w:sz w:val="22"/>
          <w:szCs w:val="22"/>
        </w:rPr>
        <w:t>QUALIFICAÇÃO ECONÔMICO-FINANCEIRA</w:t>
      </w:r>
      <w:r w:rsidRPr="008B08EE">
        <w:rPr>
          <w:rFonts w:asciiTheme="majorHAnsi" w:hAnsiTheme="majorHAnsi" w:cs="Arial"/>
          <w:color w:val="000000"/>
          <w:sz w:val="22"/>
          <w:szCs w:val="22"/>
        </w:rPr>
        <w:t>.</w:t>
      </w:r>
    </w:p>
    <w:p w14:paraId="333C9958" w14:textId="77777777" w:rsidR="00D5629C" w:rsidRPr="008B08EE" w:rsidRDefault="00D5629C" w:rsidP="00D5629C">
      <w:pPr>
        <w:pStyle w:val="PargrafodaLista"/>
        <w:tabs>
          <w:tab w:val="left" w:pos="567"/>
        </w:tabs>
        <w:ind w:left="0"/>
        <w:contextualSpacing w:val="0"/>
        <w:jc w:val="both"/>
        <w:rPr>
          <w:rFonts w:asciiTheme="majorHAnsi" w:hAnsiTheme="majorHAnsi" w:cs="Arial"/>
          <w:b/>
          <w:color w:val="000000"/>
          <w:sz w:val="22"/>
          <w:szCs w:val="22"/>
        </w:rPr>
      </w:pPr>
    </w:p>
    <w:p w14:paraId="36D39BD0" w14:textId="77777777" w:rsidR="00D5629C" w:rsidRPr="00FC7B17" w:rsidRDefault="00D5629C" w:rsidP="00D5629C">
      <w:pPr>
        <w:numPr>
          <w:ilvl w:val="2"/>
          <w:numId w:val="1"/>
        </w:numPr>
        <w:tabs>
          <w:tab w:val="left" w:pos="993"/>
          <w:tab w:val="left" w:pos="1843"/>
        </w:tabs>
        <w:autoSpaceDE w:val="0"/>
        <w:snapToGrid w:val="0"/>
        <w:ind w:left="284" w:firstLine="0"/>
        <w:jc w:val="both"/>
        <w:rPr>
          <w:rFonts w:asciiTheme="majorHAnsi" w:hAnsiTheme="majorHAnsi" w:cstheme="majorHAnsi"/>
          <w:b/>
          <w:bCs/>
          <w:color w:val="000000"/>
          <w:sz w:val="22"/>
          <w:szCs w:val="22"/>
        </w:rPr>
      </w:pPr>
      <w:r w:rsidRPr="00C55591">
        <w:rPr>
          <w:rFonts w:asciiTheme="majorHAnsi" w:hAnsiTheme="majorHAnsi" w:cstheme="majorHAnsi"/>
          <w:sz w:val="22"/>
          <w:szCs w:val="22"/>
        </w:rPr>
        <w:t xml:space="preserve">Certidão Negativa de falência, de concordata, de recuperação judicial ou extrajudicial (Lei nº 11.101, de 9.2.2005), expedida pelo distribuidor da sede da </w:t>
      </w:r>
      <w:r w:rsidRPr="00FC7B17">
        <w:rPr>
          <w:rFonts w:asciiTheme="majorHAnsi" w:hAnsiTheme="majorHAnsi" w:cstheme="majorHAnsi"/>
          <w:sz w:val="22"/>
          <w:szCs w:val="22"/>
        </w:rPr>
        <w:t>empresa</w:t>
      </w:r>
      <w:r w:rsidRPr="00FC7B17">
        <w:rPr>
          <w:rFonts w:asciiTheme="majorHAnsi" w:hAnsiTheme="majorHAnsi" w:cstheme="majorHAnsi"/>
          <w:sz w:val="22"/>
          <w:szCs w:val="22"/>
          <w:u w:val="single"/>
        </w:rPr>
        <w:t xml:space="preserve">, </w:t>
      </w:r>
      <w:r w:rsidRPr="00FC7B17">
        <w:rPr>
          <w:rFonts w:asciiTheme="majorHAnsi" w:hAnsiTheme="majorHAnsi" w:cstheme="majorHAnsi"/>
          <w:b/>
          <w:bCs/>
          <w:sz w:val="22"/>
          <w:szCs w:val="22"/>
          <w:u w:val="single"/>
        </w:rPr>
        <w:t>datado dos últimos 90 (noventa) dias, ou que esteja dentro do prazo de validade expresso na própria Certidão</w:t>
      </w:r>
      <w:r w:rsidRPr="00FC7B17">
        <w:rPr>
          <w:rFonts w:asciiTheme="majorHAnsi" w:hAnsiTheme="majorHAnsi" w:cstheme="majorHAnsi"/>
          <w:b/>
          <w:bCs/>
          <w:color w:val="000000"/>
          <w:sz w:val="22"/>
          <w:szCs w:val="22"/>
          <w:u w:val="single"/>
        </w:rPr>
        <w:t>;</w:t>
      </w:r>
    </w:p>
    <w:p w14:paraId="6F0D420B" w14:textId="77777777" w:rsidR="00D5629C" w:rsidRPr="00FC7B17" w:rsidRDefault="00D5629C" w:rsidP="00D5629C">
      <w:pPr>
        <w:tabs>
          <w:tab w:val="left" w:pos="1440"/>
          <w:tab w:val="left" w:pos="1843"/>
        </w:tabs>
        <w:autoSpaceDE w:val="0"/>
        <w:snapToGrid w:val="0"/>
        <w:jc w:val="both"/>
        <w:rPr>
          <w:rFonts w:asciiTheme="majorHAnsi" w:hAnsiTheme="majorHAnsi" w:cs="Arial"/>
          <w:color w:val="FF0000"/>
          <w:sz w:val="22"/>
          <w:szCs w:val="22"/>
          <w:lang w:eastAsia="en-US"/>
        </w:rPr>
      </w:pPr>
    </w:p>
    <w:p w14:paraId="281FC66C" w14:textId="77777777" w:rsidR="00D5629C" w:rsidRDefault="00D5629C" w:rsidP="00D5629C">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3B132F75" w14:textId="35A4EA49" w:rsidR="003E765A" w:rsidRPr="003E765A" w:rsidRDefault="003E765A" w:rsidP="003E765A">
      <w:pPr>
        <w:pStyle w:val="Nvel2-Red"/>
        <w:rPr>
          <w:rFonts w:asciiTheme="majorHAnsi" w:eastAsiaTheme="minorEastAsia" w:hAnsiTheme="majorHAnsi" w:cstheme="majorHAnsi"/>
          <w:b/>
          <w:bCs/>
          <w:i w:val="0"/>
          <w:iCs w:val="0"/>
          <w:color w:val="000000"/>
          <w:sz w:val="22"/>
          <w:szCs w:val="22"/>
        </w:rPr>
      </w:pPr>
      <w:r w:rsidRPr="003E765A">
        <w:rPr>
          <w:rFonts w:asciiTheme="majorHAnsi" w:eastAsiaTheme="minorEastAsia" w:hAnsiTheme="majorHAnsi" w:cstheme="majorHAnsi"/>
          <w:b/>
          <w:bCs/>
          <w:i w:val="0"/>
          <w:iCs w:val="0"/>
          <w:color w:val="000000"/>
          <w:sz w:val="22"/>
          <w:szCs w:val="22"/>
        </w:rPr>
        <w:t xml:space="preserve">COMPROVAÇÃO DA CONDIÇÃO DE ME OU EPP </w:t>
      </w:r>
    </w:p>
    <w:p w14:paraId="20254CFC" w14:textId="77777777" w:rsidR="003E765A" w:rsidRPr="003E765A" w:rsidRDefault="003E765A" w:rsidP="003E765A">
      <w:pPr>
        <w:pStyle w:val="Nvel3"/>
        <w:ind w:left="0" w:firstLine="0"/>
        <w:rPr>
          <w:rFonts w:asciiTheme="majorHAnsi" w:eastAsiaTheme="minorEastAsia" w:hAnsiTheme="majorHAnsi" w:cstheme="majorHAnsi"/>
          <w:color w:val="auto"/>
          <w:sz w:val="22"/>
          <w:szCs w:val="22"/>
        </w:rPr>
      </w:pPr>
      <w:r w:rsidRPr="003E765A">
        <w:rPr>
          <w:rFonts w:asciiTheme="majorHAnsi" w:eastAsiaTheme="minorEastAsia" w:hAnsiTheme="majorHAnsi" w:cstheme="majorHAnsi"/>
          <w:color w:val="auto"/>
          <w:sz w:val="22"/>
          <w:szCs w:val="22"/>
        </w:rPr>
        <w:t xml:space="preserve">Certidão Simplificada original da Junta Comercial da sede do licitante ou documento equivalente; </w:t>
      </w:r>
    </w:p>
    <w:p w14:paraId="2BDCDB37" w14:textId="77777777" w:rsidR="003E765A" w:rsidRPr="003E765A" w:rsidRDefault="003E765A" w:rsidP="003E765A">
      <w:pPr>
        <w:pStyle w:val="Nvel3"/>
        <w:ind w:left="0" w:firstLine="0"/>
        <w:rPr>
          <w:rFonts w:asciiTheme="majorHAnsi" w:eastAsiaTheme="minorEastAsia" w:hAnsiTheme="majorHAnsi" w:cstheme="majorHAnsi"/>
          <w:color w:val="auto"/>
          <w:sz w:val="22"/>
          <w:szCs w:val="22"/>
        </w:rPr>
      </w:pPr>
      <w:r w:rsidRPr="003E765A">
        <w:rPr>
          <w:rFonts w:asciiTheme="majorHAnsi" w:eastAsiaTheme="minorEastAsia" w:hAnsiTheme="majorHAnsi" w:cstheme="majorHAnsi"/>
          <w:color w:val="auto"/>
          <w:sz w:val="22"/>
          <w:szCs w:val="22"/>
        </w:rPr>
        <w:t xml:space="preserve">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(ANEXO VI); </w:t>
      </w:r>
    </w:p>
    <w:p w14:paraId="02765671" w14:textId="77777777" w:rsidR="003E765A" w:rsidRDefault="003E765A" w:rsidP="003E765A">
      <w:pPr>
        <w:pStyle w:val="Nvel2-Red"/>
        <w:numPr>
          <w:ilvl w:val="0"/>
          <w:numId w:val="0"/>
        </w:numPr>
        <w:ind w:left="432" w:hanging="432"/>
        <w:rPr>
          <w:rFonts w:asciiTheme="majorHAnsi" w:hAnsiTheme="majorHAnsi" w:cstheme="majorHAnsi"/>
          <w:b/>
          <w:bCs/>
          <w:color w:val="000000"/>
          <w:sz w:val="22"/>
          <w:szCs w:val="22"/>
        </w:rPr>
      </w:pPr>
    </w:p>
    <w:p w14:paraId="7046D149" w14:textId="5B3C8C71" w:rsidR="00D5629C" w:rsidRDefault="00D5629C" w:rsidP="00D5629C">
      <w:pPr>
        <w:pStyle w:val="PargrafodaLista"/>
        <w:numPr>
          <w:ilvl w:val="1"/>
          <w:numId w:val="1"/>
        </w:numPr>
        <w:tabs>
          <w:tab w:val="left" w:pos="993"/>
          <w:tab w:val="left" w:pos="1843"/>
        </w:tabs>
        <w:autoSpaceDE w:val="0"/>
        <w:snapToGrid w:val="0"/>
        <w:jc w:val="both"/>
        <w:rPr>
          <w:rFonts w:asciiTheme="majorHAnsi" w:hAnsiTheme="majorHAnsi" w:cstheme="majorHAnsi"/>
          <w:b/>
          <w:bCs/>
          <w:color w:val="000000"/>
          <w:sz w:val="22"/>
          <w:szCs w:val="22"/>
        </w:rPr>
      </w:pPr>
      <w:r w:rsidRPr="001622E4">
        <w:rPr>
          <w:rFonts w:asciiTheme="majorHAnsi" w:hAnsiTheme="majorHAnsi" w:cstheme="majorHAnsi"/>
          <w:b/>
          <w:bCs/>
          <w:color w:val="000000"/>
          <w:sz w:val="22"/>
          <w:szCs w:val="22"/>
        </w:rPr>
        <w:t>OUTRAS COMPROVAÇÕES</w:t>
      </w:r>
      <w:r w:rsidR="003E765A">
        <w:rPr>
          <w:rFonts w:asciiTheme="majorHAnsi" w:hAnsiTheme="majorHAnsi" w:cstheme="majorHAnsi"/>
          <w:b/>
          <w:bCs/>
          <w:color w:val="000000"/>
          <w:sz w:val="22"/>
          <w:szCs w:val="22"/>
        </w:rPr>
        <w:t>/DISPOSIÇÕES GERAIS</w:t>
      </w:r>
      <w:r w:rsidRPr="001622E4">
        <w:rPr>
          <w:rFonts w:asciiTheme="majorHAnsi" w:hAnsiTheme="majorHAnsi" w:cstheme="majorHAnsi"/>
          <w:b/>
          <w:bCs/>
          <w:color w:val="000000"/>
          <w:sz w:val="22"/>
          <w:szCs w:val="22"/>
        </w:rPr>
        <w:t>:</w:t>
      </w:r>
    </w:p>
    <w:p w14:paraId="67D7C2BF" w14:textId="77777777" w:rsidR="00D5629C" w:rsidRPr="001E44B0" w:rsidRDefault="00D5629C" w:rsidP="00D5629C">
      <w:pPr>
        <w:pStyle w:val="PargrafodaLista"/>
        <w:tabs>
          <w:tab w:val="left" w:pos="993"/>
          <w:tab w:val="left" w:pos="1843"/>
        </w:tabs>
        <w:autoSpaceDE w:val="0"/>
        <w:snapToGrid w:val="0"/>
        <w:ind w:left="432"/>
        <w:jc w:val="both"/>
        <w:rPr>
          <w:rFonts w:asciiTheme="majorHAnsi" w:hAnsiTheme="majorHAnsi" w:cstheme="majorHAnsi"/>
          <w:b/>
          <w:bCs/>
          <w:color w:val="000000"/>
          <w:sz w:val="22"/>
          <w:szCs w:val="22"/>
        </w:rPr>
      </w:pPr>
    </w:p>
    <w:p w14:paraId="48081381" w14:textId="4C608845"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 licitante para fins de habilitação deverá observar as disposições gerais que seguem;</w:t>
      </w:r>
    </w:p>
    <w:p w14:paraId="2E589D2E"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78E112B1" w14:textId="1892A696"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Todos os documentos devem estar com seu prazo de validade em vigor. Se este prazo não constar de clausulas especificas deste edital, do próprio documento ou de lei especifica, será considerado o prazo de 90 (noventa) dias, a contar da data de sua expedição salvo os atestados/certidões de qualificação técnica, para os quais não se exige validade.</w:t>
      </w:r>
    </w:p>
    <w:p w14:paraId="4D0D76CC"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6D971539" w14:textId="189353B1"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Todos os documentos expedidos pela empresa deverão subscritos por seu representante ou procurador, com identificação clara do subscritor. </w:t>
      </w:r>
    </w:p>
    <w:p w14:paraId="66FE7023"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58160E89" w14:textId="49529451"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Os documentos emitidos pela internet serão conferidos pelo</w:t>
      </w:r>
      <w:r w:rsidR="00621EE5">
        <w:rPr>
          <w:rFonts w:asciiTheme="majorHAnsi" w:hAnsiTheme="majorHAnsi" w:cstheme="majorHAnsi"/>
          <w:bCs/>
          <w:color w:val="000000"/>
          <w:sz w:val="22"/>
          <w:szCs w:val="22"/>
        </w:rPr>
        <w:t>(a)</w:t>
      </w:r>
      <w:r w:rsidRPr="00350E2B">
        <w:rPr>
          <w:rFonts w:asciiTheme="majorHAnsi" w:hAnsiTheme="majorHAnsi" w:cstheme="majorHAnsi"/>
          <w:bCs/>
          <w:color w:val="000000"/>
          <w:sz w:val="22"/>
          <w:szCs w:val="22"/>
        </w:rPr>
        <w:t xml:space="preserve"> </w:t>
      </w:r>
      <w:r w:rsidR="00621EE5">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w:t>
      </w:r>
    </w:p>
    <w:p w14:paraId="66DD3FB4"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61388E16" w14:textId="50E1D10E"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Se a licitante for a </w:t>
      </w:r>
      <w:r w:rsidRPr="00350E2B">
        <w:rPr>
          <w:rFonts w:asciiTheme="majorHAnsi" w:hAnsiTheme="majorHAnsi" w:cstheme="majorHAnsi"/>
          <w:b/>
          <w:color w:val="000000"/>
          <w:sz w:val="22"/>
          <w:szCs w:val="22"/>
        </w:rPr>
        <w:t>matriz</w:t>
      </w:r>
      <w:r w:rsidRPr="00350E2B">
        <w:rPr>
          <w:rFonts w:asciiTheme="majorHAnsi" w:hAnsiTheme="majorHAnsi" w:cstheme="majorHAnsi"/>
          <w:bCs/>
          <w:color w:val="000000"/>
          <w:sz w:val="22"/>
          <w:szCs w:val="22"/>
        </w:rPr>
        <w:t xml:space="preserve">, todos os documentos deverão estar em nome da matriz, e se for </w:t>
      </w:r>
      <w:r w:rsidRPr="00350E2B">
        <w:rPr>
          <w:rFonts w:asciiTheme="majorHAnsi" w:hAnsiTheme="majorHAnsi" w:cstheme="majorHAnsi"/>
          <w:b/>
          <w:color w:val="000000"/>
          <w:sz w:val="22"/>
          <w:szCs w:val="22"/>
        </w:rPr>
        <w:t xml:space="preserve">filial </w:t>
      </w:r>
      <w:r w:rsidRPr="00350E2B">
        <w:rPr>
          <w:rFonts w:asciiTheme="majorHAnsi" w:hAnsiTheme="majorHAnsi" w:cstheme="majorHAnsi"/>
          <w:bCs/>
          <w:color w:val="000000"/>
          <w:sz w:val="22"/>
          <w:szCs w:val="22"/>
        </w:rPr>
        <w:t>todos os documentos deverão estar em nome da filial, exceto aqueles documentos que, pela própria natureza, comprovadamente, forem emitidos somente em nome da matriz.</w:t>
      </w:r>
    </w:p>
    <w:p w14:paraId="021DD8D0"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51AFC68C" w14:textId="4E13450E"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Atestado de capacidade técnica ou de responsabilidade técnica podem ser apresentados em nome e com o número do CNPJ (MF) da matriz ou da filial da empresa licitante.</w:t>
      </w:r>
    </w:p>
    <w:p w14:paraId="544D0B58"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5F60B98E" w14:textId="2AB916F9"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Todo e qualquer documento apresentado em língua estrangeira deverá estar acompanhado da respectiva tradução para o idioma pátrio, feita por tradutor público juramentado.  </w:t>
      </w:r>
    </w:p>
    <w:p w14:paraId="19B3066E"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1CBB6E7B" w14:textId="040A77BE"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Não serão aceitos documentos cujas datas e caracteres estejam ilegíveis ou rasurados de tal forma que não possa ser intendido.</w:t>
      </w:r>
    </w:p>
    <w:p w14:paraId="20A055F8"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5D8A1BC1" w14:textId="420EC96F"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Os documentos exigidos para habilitação não poderão, em hipótese alguma, ser substituídos por protocolos, que apenas configurem o seu requerimento, não podendo, ainda, ser remetidos posteriormente ao prazo fixado. </w:t>
      </w:r>
    </w:p>
    <w:p w14:paraId="4C5285F5"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1657A85D" w14:textId="7A89105D"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Os documentos serão analisados pelo</w:t>
      </w:r>
      <w:r w:rsidR="00621EE5">
        <w:rPr>
          <w:rFonts w:asciiTheme="majorHAnsi" w:hAnsiTheme="majorHAnsi" w:cstheme="majorHAnsi"/>
          <w:bCs/>
          <w:color w:val="000000"/>
          <w:sz w:val="22"/>
          <w:szCs w:val="22"/>
        </w:rPr>
        <w:t>(a)</w:t>
      </w:r>
      <w:r w:rsidR="00621EE5" w:rsidRPr="00350E2B">
        <w:rPr>
          <w:rFonts w:asciiTheme="majorHAnsi" w:hAnsiTheme="majorHAnsi" w:cstheme="majorHAnsi"/>
          <w:bCs/>
          <w:color w:val="000000"/>
          <w:sz w:val="22"/>
          <w:szCs w:val="22"/>
        </w:rPr>
        <w:t xml:space="preserve"> </w:t>
      </w:r>
      <w:r w:rsidR="00621EE5">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 xml:space="preserve"> quanto a sua conformidade com os solicitados e serão anexados ao processo administrativo pertinente a esta licitação. </w:t>
      </w:r>
    </w:p>
    <w:p w14:paraId="6DE871DA"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3BE2A4D1" w14:textId="09649E67"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Estando a documentação de habilitação da licitante vencedora em desacordo com as exigências do edital, ela será inabilitada.</w:t>
      </w:r>
    </w:p>
    <w:p w14:paraId="741D7F9A"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00D9C623" w14:textId="2AB51AE7"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00D5CF63"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3D92E8E2" w14:textId="67F44181"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Sendo inabilitada a proponente cuja proposta tenha sido classificada em primeiro lugar, </w:t>
      </w:r>
      <w:r w:rsidR="00621EE5">
        <w:rPr>
          <w:rFonts w:asciiTheme="majorHAnsi" w:hAnsiTheme="majorHAnsi" w:cstheme="majorHAnsi"/>
          <w:bCs/>
          <w:color w:val="000000"/>
          <w:sz w:val="22"/>
          <w:szCs w:val="22"/>
        </w:rPr>
        <w:t>Pregoeiro(a)</w:t>
      </w:r>
      <w:r w:rsidRPr="00350E2B">
        <w:rPr>
          <w:rFonts w:asciiTheme="majorHAnsi" w:hAnsiTheme="majorHAnsi" w:cstheme="majorHAnsi"/>
          <w:bCs/>
          <w:color w:val="000000"/>
          <w:sz w:val="22"/>
          <w:szCs w:val="22"/>
        </w:rPr>
        <w:t xml:space="preserve"> examinará a proposta ou lance subsequente, e, assim sucessivamente, verificando a aceitabilidade e procedendo a habilitação da licitante, na ordem de classificação.</w:t>
      </w:r>
    </w:p>
    <w:p w14:paraId="7C49B6AE"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47FCFA79" w14:textId="32F22085" w:rsidR="003E765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Após a entrega dos documentos de habilitação, não será admitida a substituição ou a apresentação de novos documentos, salvo em sede de diligencia para complementação de informação em relação aos documentos já apresentados e desde que necessária para apurar os fatos existentes a época da abertura do certame e atualização de documentos cuja validade tenha expirado após a data de recebimento das propostas.</w:t>
      </w:r>
    </w:p>
    <w:p w14:paraId="0DD64E62" w14:textId="77777777" w:rsidR="00621EE5" w:rsidRPr="00350E2B" w:rsidRDefault="00621EE5" w:rsidP="00621EE5">
      <w:pPr>
        <w:pStyle w:val="PargrafodaLista"/>
        <w:tabs>
          <w:tab w:val="left" w:pos="567"/>
        </w:tabs>
        <w:autoSpaceDE w:val="0"/>
        <w:snapToGrid w:val="0"/>
        <w:ind w:left="0"/>
        <w:jc w:val="both"/>
        <w:rPr>
          <w:rFonts w:asciiTheme="majorHAnsi" w:hAnsiTheme="majorHAnsi" w:cstheme="majorHAnsi"/>
          <w:bCs/>
          <w:color w:val="000000"/>
          <w:sz w:val="22"/>
          <w:szCs w:val="22"/>
        </w:rPr>
      </w:pPr>
    </w:p>
    <w:p w14:paraId="49400F65" w14:textId="1115745E" w:rsidR="00594A4A" w:rsidRPr="00594A4A" w:rsidRDefault="003E765A">
      <w:pPr>
        <w:pStyle w:val="PargrafodaLista"/>
        <w:numPr>
          <w:ilvl w:val="2"/>
          <w:numId w:val="16"/>
        </w:numPr>
        <w:tabs>
          <w:tab w:val="left" w:pos="567"/>
        </w:tabs>
        <w:autoSpaceDE w:val="0"/>
        <w:snapToGrid w:val="0"/>
        <w:ind w:left="0" w:firstLine="0"/>
        <w:jc w:val="both"/>
        <w:rPr>
          <w:rFonts w:asciiTheme="majorHAnsi" w:hAnsiTheme="majorHAnsi" w:cstheme="majorHAnsi"/>
          <w:bCs/>
          <w:color w:val="000000"/>
          <w:sz w:val="22"/>
          <w:szCs w:val="22"/>
        </w:rPr>
      </w:pPr>
      <w:r w:rsidRPr="00350E2B">
        <w:rPr>
          <w:rFonts w:asciiTheme="majorHAnsi" w:hAnsiTheme="majorHAnsi" w:cstheme="majorHAnsi"/>
          <w:bCs/>
          <w:color w:val="000000"/>
          <w:sz w:val="22"/>
          <w:szCs w:val="22"/>
        </w:rPr>
        <w:t xml:space="preserve">Estando a documentação de habilitação da licitante completar, correta, com observância de todos os dispositivos deste Edital e seus Anexos, o </w:t>
      </w:r>
      <w:r w:rsidR="00621EE5">
        <w:rPr>
          <w:rFonts w:asciiTheme="majorHAnsi" w:hAnsiTheme="majorHAnsi" w:cstheme="majorHAnsi"/>
          <w:bCs/>
          <w:color w:val="000000"/>
          <w:sz w:val="22"/>
          <w:szCs w:val="22"/>
        </w:rPr>
        <w:t xml:space="preserve">Pregoeiro(a) </w:t>
      </w:r>
      <w:r w:rsidRPr="00350E2B">
        <w:rPr>
          <w:rFonts w:asciiTheme="majorHAnsi" w:hAnsiTheme="majorHAnsi" w:cstheme="majorHAnsi"/>
          <w:bCs/>
          <w:color w:val="000000"/>
          <w:sz w:val="22"/>
          <w:szCs w:val="22"/>
        </w:rPr>
        <w:t>considerará a proponente habilitada e vencedora do certame.</w:t>
      </w:r>
    </w:p>
    <w:p w14:paraId="19189CD8" w14:textId="30B406D4" w:rsidR="00594A4A" w:rsidRPr="00594A4A" w:rsidRDefault="00621EE5">
      <w:pPr>
        <w:pStyle w:val="Nvel3"/>
        <w:numPr>
          <w:ilvl w:val="2"/>
          <w:numId w:val="16"/>
        </w:numPr>
        <w:tabs>
          <w:tab w:val="left" w:pos="567"/>
        </w:tabs>
        <w:autoSpaceDE w:val="0"/>
        <w:snapToGrid w:val="0"/>
        <w:ind w:left="0" w:firstLine="0"/>
        <w:rPr>
          <w:rFonts w:asciiTheme="majorHAnsi" w:eastAsiaTheme="minorEastAsia" w:hAnsiTheme="majorHAnsi" w:cstheme="majorHAnsi"/>
          <w:bCs/>
          <w:color w:val="000000"/>
          <w:sz w:val="22"/>
          <w:szCs w:val="22"/>
        </w:rPr>
      </w:pPr>
      <w:r>
        <w:rPr>
          <w:rFonts w:asciiTheme="majorHAnsi" w:eastAsiaTheme="minorEastAsia" w:hAnsiTheme="majorHAnsi" w:cstheme="majorHAnsi"/>
          <w:bCs/>
          <w:color w:val="000000"/>
          <w:sz w:val="22"/>
          <w:szCs w:val="22"/>
        </w:rPr>
        <w:t xml:space="preserve"> </w:t>
      </w:r>
      <w:r w:rsidRPr="00621EE5">
        <w:rPr>
          <w:rFonts w:asciiTheme="majorHAnsi" w:eastAsiaTheme="minorEastAsia" w:hAnsiTheme="majorHAnsi" w:cstheme="majorHAnsi"/>
          <w:bCs/>
          <w:color w:val="000000"/>
          <w:sz w:val="22"/>
          <w:szCs w:val="22"/>
        </w:rPr>
        <w:t>Na hipótese de o licitante não atender às exigências para habilitação, o pregoeiro examinará a proposta subsequente e assim sucessivamente, na ordem de classificação, até a apuração de uma proposta que atenda ao presente Edital.</w:t>
      </w:r>
    </w:p>
    <w:p w14:paraId="7C3FC682" w14:textId="77777777" w:rsidR="00594A4A" w:rsidRPr="00594A4A" w:rsidRDefault="00621EE5">
      <w:pPr>
        <w:pStyle w:val="Nvel3"/>
        <w:numPr>
          <w:ilvl w:val="2"/>
          <w:numId w:val="16"/>
        </w:numPr>
        <w:ind w:left="0" w:firstLine="0"/>
        <w:rPr>
          <w:rFonts w:asciiTheme="majorHAnsi" w:hAnsiTheme="majorHAnsi" w:cstheme="majorHAnsi"/>
          <w:bCs/>
          <w:color w:val="000000"/>
          <w:sz w:val="22"/>
          <w:szCs w:val="22"/>
        </w:rPr>
      </w:pPr>
      <w:r>
        <w:rPr>
          <w:rFonts w:asciiTheme="majorHAnsi" w:eastAsiaTheme="minorEastAsia" w:hAnsiTheme="majorHAnsi" w:cstheme="majorHAnsi"/>
          <w:bCs/>
          <w:color w:val="000000"/>
          <w:sz w:val="22"/>
          <w:szCs w:val="22"/>
        </w:rPr>
        <w:t xml:space="preserve"> </w:t>
      </w:r>
      <w:r w:rsidRPr="00621EE5">
        <w:rPr>
          <w:rFonts w:asciiTheme="majorHAnsi" w:eastAsiaTheme="minorEastAsia" w:hAnsiTheme="majorHAnsi" w:cstheme="majorHAnsi"/>
          <w:bCs/>
          <w:color w:val="000000"/>
          <w:sz w:val="22"/>
          <w:szCs w:val="22"/>
        </w:rPr>
        <w:t>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w:t>
      </w:r>
    </w:p>
    <w:p w14:paraId="4E7AB22A" w14:textId="77777777" w:rsidR="00594A4A" w:rsidRPr="00594A4A" w:rsidRDefault="00964299">
      <w:pPr>
        <w:pStyle w:val="Nvel3"/>
        <w:numPr>
          <w:ilvl w:val="2"/>
          <w:numId w:val="16"/>
        </w:numPr>
        <w:ind w:left="0" w:firstLine="0"/>
        <w:rPr>
          <w:rFonts w:asciiTheme="majorHAnsi" w:hAnsiTheme="majorHAnsi" w:cstheme="majorHAnsi"/>
          <w:bCs/>
          <w:color w:val="000000"/>
          <w:sz w:val="22"/>
          <w:szCs w:val="22"/>
        </w:rPr>
      </w:pPr>
      <w:r w:rsidRPr="00594A4A">
        <w:rPr>
          <w:rFonts w:asciiTheme="majorHAnsi" w:hAnsiTheme="majorHAnsi"/>
          <w:color w:val="000000"/>
          <w:sz w:val="22"/>
          <w:szCs w:val="22"/>
        </w:rPr>
        <w:t>Havendo necessidade de analisar minuciosamente os documentos exigidos, o Pregoeiro suspenderá a sessão, informando no “chat” a nova data e horário para a continuidade da mesma.</w:t>
      </w:r>
    </w:p>
    <w:p w14:paraId="103F3922" w14:textId="31EF902C" w:rsidR="00964299" w:rsidRPr="00594A4A" w:rsidRDefault="00964299">
      <w:pPr>
        <w:pStyle w:val="Nvel3"/>
        <w:numPr>
          <w:ilvl w:val="2"/>
          <w:numId w:val="16"/>
        </w:numPr>
        <w:ind w:left="0" w:firstLine="0"/>
        <w:rPr>
          <w:rFonts w:asciiTheme="majorHAnsi" w:hAnsiTheme="majorHAnsi" w:cstheme="majorHAnsi"/>
          <w:bCs/>
          <w:color w:val="000000"/>
          <w:sz w:val="22"/>
          <w:szCs w:val="22"/>
        </w:rPr>
      </w:pPr>
      <w:r w:rsidRPr="00594A4A">
        <w:rPr>
          <w:rFonts w:asciiTheme="majorHAnsi" w:hAnsiTheme="majorHAnsi"/>
          <w:color w:val="000000"/>
          <w:sz w:val="22"/>
          <w:szCs w:val="22"/>
        </w:rPr>
        <w:t>Constatado o atendimento às exigências de habilitação fixadas no Edital, o licitante será declarado vencedor.</w:t>
      </w:r>
    </w:p>
    <w:p w14:paraId="24370A2C" w14:textId="77777777" w:rsidR="00964299" w:rsidRPr="00B31022" w:rsidRDefault="00964299" w:rsidP="00B31022">
      <w:pPr>
        <w:rPr>
          <w:rFonts w:asciiTheme="majorHAnsi" w:hAnsiTheme="majorHAnsi" w:cs="Arial"/>
          <w:sz w:val="22"/>
          <w:szCs w:val="22"/>
        </w:rPr>
      </w:pPr>
    </w:p>
    <w:p w14:paraId="6E8E01D7" w14:textId="77777777" w:rsidR="00964299" w:rsidRPr="00D12937"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sz w:val="22"/>
          <w:szCs w:val="22"/>
          <w:lang w:eastAsia="en-US"/>
        </w:rPr>
      </w:pPr>
      <w:r w:rsidRPr="00D12937">
        <w:rPr>
          <w:rFonts w:asciiTheme="majorHAnsi" w:hAnsiTheme="majorHAnsi" w:cs="Arial"/>
          <w:sz w:val="22"/>
          <w:szCs w:val="22"/>
          <w:lang w:eastAsia="en-US"/>
        </w:rPr>
        <w:lastRenderedPageBreak/>
        <w:t>DOS RECURSOS</w:t>
      </w:r>
      <w:r w:rsidR="00A91E11" w:rsidRPr="00D12937">
        <w:rPr>
          <w:rFonts w:asciiTheme="majorHAnsi" w:hAnsiTheme="majorHAnsi" w:cs="Arial"/>
          <w:sz w:val="22"/>
          <w:szCs w:val="22"/>
          <w:lang w:eastAsia="en-US"/>
        </w:rPr>
        <w:t>.</w:t>
      </w:r>
    </w:p>
    <w:p w14:paraId="58E9765C" w14:textId="77777777" w:rsidR="00A91E11" w:rsidRPr="00D12937" w:rsidRDefault="00A91E11" w:rsidP="008B08EE">
      <w:pPr>
        <w:rPr>
          <w:rFonts w:asciiTheme="majorHAnsi" w:hAnsiTheme="majorHAnsi"/>
          <w:sz w:val="22"/>
          <w:szCs w:val="22"/>
          <w:lang w:eastAsia="en-US"/>
        </w:rPr>
      </w:pPr>
    </w:p>
    <w:p w14:paraId="1BA1A222" w14:textId="2BF7C456" w:rsidR="00D12937" w:rsidRDefault="00D12937" w:rsidP="00D12937">
      <w:pPr>
        <w:tabs>
          <w:tab w:val="left" w:pos="567"/>
        </w:tabs>
        <w:jc w:val="both"/>
        <w:rPr>
          <w:rFonts w:asciiTheme="majorHAnsi" w:hAnsiTheme="majorHAnsi" w:cs="Arial"/>
          <w:color w:val="000000"/>
          <w:sz w:val="22"/>
          <w:szCs w:val="22"/>
        </w:rPr>
      </w:pPr>
      <w:r w:rsidRPr="00D12937">
        <w:rPr>
          <w:rFonts w:asciiTheme="majorHAnsi" w:hAnsiTheme="majorHAnsi" w:cs="Arial"/>
          <w:b/>
          <w:sz w:val="22"/>
          <w:szCs w:val="22"/>
        </w:rPr>
        <w:t xml:space="preserve"> </w:t>
      </w:r>
    </w:p>
    <w:p w14:paraId="7E01B13D" w14:textId="2E457A17" w:rsidR="00D12937" w:rsidRDefault="00D12937" w:rsidP="00D12937">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D12937">
        <w:rPr>
          <w:rFonts w:asciiTheme="majorHAnsi" w:hAnsiTheme="majorHAnsi" w:cs="Arial"/>
          <w:color w:val="000000"/>
          <w:sz w:val="22"/>
          <w:szCs w:val="22"/>
        </w:rPr>
        <w:t xml:space="preserve">Qualquer licitante poderá, durante o prazo concedido na sessão pública, não inferior a </w:t>
      </w:r>
      <w:r>
        <w:rPr>
          <w:rFonts w:asciiTheme="majorHAnsi" w:hAnsiTheme="majorHAnsi" w:cs="Arial"/>
          <w:color w:val="000000"/>
          <w:sz w:val="22"/>
          <w:szCs w:val="22"/>
        </w:rPr>
        <w:t xml:space="preserve">15 (quinze) </w:t>
      </w:r>
      <w:r w:rsidRPr="00D12937">
        <w:rPr>
          <w:rFonts w:asciiTheme="majorHAnsi" w:hAnsiTheme="majorHAnsi" w:cs="Arial"/>
          <w:color w:val="000000"/>
          <w:sz w:val="22"/>
          <w:szCs w:val="22"/>
        </w:rPr>
        <w:t>minutos, de forma imediata após o término do ato de habilitação ou inabilitação, em campo próprio do sistema, manifestar sua intenção de recorrer, sob pena de preclusão.</w:t>
      </w:r>
    </w:p>
    <w:p w14:paraId="16CCED2D" w14:textId="72A1BB49"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Havendo preclusão do prazo de manifestação de intenção de recurso, fica a autoridade superior autorizada a adjudicar o objeto ao licitante declarado vencedor. </w:t>
      </w:r>
    </w:p>
    <w:p w14:paraId="5BDB500D" w14:textId="419AE378"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As razões do recurso deverão ser apresentadas em momento único, em campo próprio no sistema, no prazo de três dias úteis, contados a partir da data de intimação ou de lavratura da ata de habilitação ou inabilitação. </w:t>
      </w:r>
    </w:p>
    <w:p w14:paraId="5E0BCF74" w14:textId="41645888"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Os demais licitantes ficarão intimados para, desejando, apresentarem suas contrarrazões, no prazo de três dias úteis, contado da data de intimação pessoal ou de divulgação da interposição do recurso.</w:t>
      </w:r>
    </w:p>
    <w:p w14:paraId="73CBB08C" w14:textId="499BB9CD"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 Será assegurado ao licitante vista dos elementos indispensáveis à defesa de seus interesses.</w:t>
      </w:r>
    </w:p>
    <w:p w14:paraId="1E3BAE7D" w14:textId="7633D6BE" w:rsid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 xml:space="preserve"> O acolhimento do recurso importará na invalidação apenas dos atos que não possam ser aproveitados. </w:t>
      </w:r>
    </w:p>
    <w:p w14:paraId="497DA967" w14:textId="3DC23F18" w:rsidR="00D12937" w:rsidRPr="00D12937" w:rsidRDefault="00D12937" w:rsidP="00D12937">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3A699A4D" w14:textId="5FFB5029" w:rsidR="00D12937" w:rsidRDefault="00D12937" w:rsidP="00D12937">
      <w:pPr>
        <w:pStyle w:val="Nvel2-Red"/>
        <w:ind w:left="0" w:firstLine="0"/>
        <w:rPr>
          <w:rFonts w:asciiTheme="majorHAnsi" w:hAnsiTheme="majorHAnsi" w:cs="Arial"/>
          <w:color w:val="000000"/>
          <w:sz w:val="22"/>
          <w:szCs w:val="22"/>
        </w:rPr>
      </w:pPr>
      <w:r w:rsidRPr="00D12937">
        <w:rPr>
          <w:rFonts w:asciiTheme="majorHAnsi" w:eastAsiaTheme="minorEastAsia" w:hAnsiTheme="majorHAnsi" w:cs="Arial"/>
          <w:i w:val="0"/>
          <w:iCs w:val="0"/>
          <w:color w:val="000000"/>
          <w:sz w:val="22"/>
          <w:szCs w:val="22"/>
        </w:rPr>
        <w:t>O recurso e pedido de reconsideração terão efeito suspensivo até a decisão final pela autoridade competente.</w:t>
      </w:r>
    </w:p>
    <w:p w14:paraId="1CAE79DD" w14:textId="77777777" w:rsidR="00964299" w:rsidRPr="00D12937" w:rsidRDefault="00964299" w:rsidP="00D12937">
      <w:pPr>
        <w:tabs>
          <w:tab w:val="left" w:pos="993"/>
        </w:tabs>
        <w:jc w:val="both"/>
        <w:rPr>
          <w:rFonts w:asciiTheme="majorHAnsi" w:hAnsiTheme="majorHAnsi" w:cs="Arial"/>
          <w:color w:val="000000"/>
          <w:sz w:val="22"/>
          <w:szCs w:val="22"/>
        </w:rPr>
      </w:pPr>
    </w:p>
    <w:p w14:paraId="6C85DEC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REABERTURA DA SESSÃO PÚBLICA</w:t>
      </w:r>
      <w:r w:rsidR="00764099" w:rsidRPr="008B08EE">
        <w:rPr>
          <w:rFonts w:asciiTheme="majorHAnsi" w:hAnsiTheme="majorHAnsi" w:cs="Arial"/>
          <w:sz w:val="22"/>
          <w:szCs w:val="22"/>
          <w:lang w:eastAsia="en-US"/>
        </w:rPr>
        <w:t>.</w:t>
      </w:r>
    </w:p>
    <w:p w14:paraId="66C1AEFF" w14:textId="77777777" w:rsidR="00764099" w:rsidRPr="008B08EE" w:rsidRDefault="00764099" w:rsidP="008B08EE">
      <w:pPr>
        <w:rPr>
          <w:rFonts w:asciiTheme="majorHAnsi" w:hAnsiTheme="majorHAnsi"/>
          <w:sz w:val="22"/>
          <w:szCs w:val="22"/>
          <w:lang w:eastAsia="en-US"/>
        </w:rPr>
      </w:pPr>
    </w:p>
    <w:p w14:paraId="2F6359F5" w14:textId="77777777" w:rsidR="00964299" w:rsidRPr="008B08EE" w:rsidRDefault="00964299" w:rsidP="00235DB1">
      <w:pPr>
        <w:pStyle w:val="Nivel01"/>
        <w:keepNext w:val="0"/>
        <w:keepLines w:val="0"/>
        <w:numPr>
          <w:ilvl w:val="1"/>
          <w:numId w:val="1"/>
        </w:numPr>
        <w:tabs>
          <w:tab w:val="left" w:pos="99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sessão pública poderá ser reaberta:</w:t>
      </w:r>
    </w:p>
    <w:p w14:paraId="117EE65F" w14:textId="77777777" w:rsidR="00764099" w:rsidRPr="008B08EE" w:rsidRDefault="00764099" w:rsidP="00235DB1">
      <w:pPr>
        <w:rPr>
          <w:rFonts w:asciiTheme="majorHAnsi" w:hAnsiTheme="majorHAnsi"/>
          <w:sz w:val="22"/>
          <w:szCs w:val="22"/>
        </w:rPr>
      </w:pPr>
    </w:p>
    <w:p w14:paraId="4C58803C" w14:textId="77777777" w:rsidR="00964299" w:rsidRPr="008B08EE" w:rsidRDefault="00964299" w:rsidP="00235DB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A3C60B3" w14:textId="77777777" w:rsidR="00756E98" w:rsidRPr="008B08EE" w:rsidRDefault="00756E98" w:rsidP="00235DB1">
      <w:pPr>
        <w:rPr>
          <w:rFonts w:asciiTheme="majorHAnsi" w:hAnsiTheme="majorHAnsi"/>
          <w:sz w:val="22"/>
          <w:szCs w:val="22"/>
        </w:rPr>
      </w:pPr>
    </w:p>
    <w:p w14:paraId="7956AA3C" w14:textId="29D6C50B" w:rsidR="00964299" w:rsidRPr="008B08EE" w:rsidRDefault="00964299" w:rsidP="00235DB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Quando houver erro na aceitação do preço melhor classificado ou quando o licitante declarado vencedor não assinar </w:t>
      </w:r>
      <w:r w:rsidR="001A1A2E">
        <w:rPr>
          <w:rFonts w:asciiTheme="majorHAnsi" w:eastAsiaTheme="minorEastAsia" w:hAnsiTheme="majorHAnsi" w:cs="Arial"/>
          <w:b w:val="0"/>
          <w:bCs w:val="0"/>
          <w:color w:val="auto"/>
          <w:sz w:val="22"/>
          <w:szCs w:val="22"/>
        </w:rPr>
        <w:t>o Contrato</w:t>
      </w:r>
      <w:r w:rsidRPr="008B08EE">
        <w:rPr>
          <w:rFonts w:asciiTheme="majorHAnsi" w:eastAsiaTheme="minorEastAsia" w:hAnsiTheme="majorHAnsi" w:cs="Arial"/>
          <w:b w:val="0"/>
          <w:bCs w:val="0"/>
          <w:color w:val="auto"/>
          <w:sz w:val="22"/>
          <w:szCs w:val="22"/>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0CCDBFB4" w14:textId="77777777" w:rsidR="00764099" w:rsidRPr="008B08EE" w:rsidRDefault="00764099" w:rsidP="00235DB1">
      <w:pPr>
        <w:rPr>
          <w:rFonts w:asciiTheme="majorHAnsi" w:hAnsiTheme="majorHAnsi"/>
          <w:sz w:val="22"/>
          <w:szCs w:val="22"/>
        </w:rPr>
      </w:pPr>
    </w:p>
    <w:p w14:paraId="4C401243" w14:textId="77777777" w:rsidR="00964299" w:rsidRPr="008B08EE" w:rsidRDefault="00964299" w:rsidP="00235DB1">
      <w:pPr>
        <w:pStyle w:val="Nivel01"/>
        <w:keepNext w:val="0"/>
        <w:keepLines w:val="0"/>
        <w:numPr>
          <w:ilvl w:val="1"/>
          <w:numId w:val="1"/>
        </w:numPr>
        <w:tabs>
          <w:tab w:val="left" w:pos="709"/>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Todos os licitantes remanescentes deverão ser convocados para acompanhar a sessão reaberta.</w:t>
      </w:r>
    </w:p>
    <w:p w14:paraId="5109852E" w14:textId="77777777" w:rsidR="00764099" w:rsidRPr="008B08EE" w:rsidRDefault="00764099" w:rsidP="00235DB1">
      <w:pPr>
        <w:rPr>
          <w:rFonts w:asciiTheme="majorHAnsi" w:hAnsiTheme="majorHAnsi"/>
          <w:sz w:val="22"/>
          <w:szCs w:val="22"/>
        </w:rPr>
      </w:pPr>
    </w:p>
    <w:p w14:paraId="754724AD" w14:textId="77777777" w:rsidR="00964299" w:rsidRPr="008B08EE" w:rsidRDefault="00964299" w:rsidP="00235DB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convocação se dará por meio do sistema eletrônico (“chat”), ou e-mail, ou de acordo com a fase do procedimento licitatório.</w:t>
      </w:r>
    </w:p>
    <w:p w14:paraId="4557016D" w14:textId="77777777" w:rsidR="00F63BFF" w:rsidRPr="008B08EE" w:rsidRDefault="00F63BFF" w:rsidP="00235DB1">
      <w:pPr>
        <w:rPr>
          <w:rFonts w:asciiTheme="majorHAnsi" w:hAnsiTheme="majorHAnsi"/>
          <w:sz w:val="22"/>
          <w:szCs w:val="22"/>
        </w:rPr>
      </w:pPr>
    </w:p>
    <w:p w14:paraId="35DE80C0" w14:textId="7674B27E" w:rsidR="00964299" w:rsidRPr="008B08EE" w:rsidRDefault="00964299" w:rsidP="00235DB1">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A convocação feita por e-mail dar-se-á de acordo com os dados contidos no </w:t>
      </w:r>
      <w:r w:rsidR="00D91A86" w:rsidRPr="00E1108D">
        <w:rPr>
          <w:rFonts w:asciiTheme="majorHAnsi" w:hAnsiTheme="majorHAnsi" w:cs="Arial"/>
          <w:iCs/>
          <w:sz w:val="22"/>
          <w:szCs w:val="22"/>
        </w:rPr>
        <w:t>BNC – BOLSA NACIONAL DE COMPRAS</w:t>
      </w:r>
      <w:r w:rsidRPr="008B08EE">
        <w:rPr>
          <w:rFonts w:asciiTheme="majorHAnsi" w:eastAsiaTheme="minorEastAsia" w:hAnsiTheme="majorHAnsi" w:cs="Arial"/>
          <w:b w:val="0"/>
          <w:bCs w:val="0"/>
          <w:color w:val="auto"/>
          <w:sz w:val="22"/>
          <w:szCs w:val="22"/>
        </w:rPr>
        <w:t>, sendo responsabilidade do licitante manter seus dados cadastrais atualizados.</w:t>
      </w:r>
    </w:p>
    <w:p w14:paraId="33FE0A89" w14:textId="77777777" w:rsidR="00C02206" w:rsidRPr="008B08EE" w:rsidRDefault="00C02206" w:rsidP="008B08EE">
      <w:pPr>
        <w:rPr>
          <w:rFonts w:asciiTheme="majorHAnsi" w:hAnsiTheme="majorHAnsi"/>
          <w:sz w:val="22"/>
          <w:szCs w:val="22"/>
        </w:rPr>
      </w:pPr>
    </w:p>
    <w:p w14:paraId="33E6F9DE" w14:textId="77777777" w:rsidR="00964299" w:rsidRPr="008B08EE" w:rsidRDefault="007640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lastRenderedPageBreak/>
        <w:t>DA ADJUDICAÇÃO E HOMOLOGAÇÃO.</w:t>
      </w:r>
    </w:p>
    <w:p w14:paraId="3F0C9A28" w14:textId="77777777" w:rsidR="00764099" w:rsidRPr="008B08EE" w:rsidRDefault="00764099" w:rsidP="008B08EE">
      <w:pPr>
        <w:rPr>
          <w:rFonts w:asciiTheme="majorHAnsi" w:hAnsiTheme="majorHAnsi"/>
          <w:sz w:val="22"/>
          <w:szCs w:val="22"/>
        </w:rPr>
      </w:pPr>
    </w:p>
    <w:p w14:paraId="3E88E56D" w14:textId="77777777" w:rsidR="00672624" w:rsidRPr="00D12937" w:rsidRDefault="00672624" w:rsidP="00672624">
      <w:pPr>
        <w:pStyle w:val="Nvel2-Red"/>
        <w:ind w:left="0" w:firstLine="0"/>
        <w:rPr>
          <w:rFonts w:asciiTheme="majorHAnsi" w:eastAsiaTheme="minorEastAsia" w:hAnsiTheme="majorHAnsi" w:cs="Arial"/>
          <w:i w:val="0"/>
          <w:iCs w:val="0"/>
          <w:color w:val="000000"/>
          <w:sz w:val="22"/>
          <w:szCs w:val="22"/>
        </w:rPr>
      </w:pPr>
      <w:r w:rsidRPr="00D12937">
        <w:rPr>
          <w:rFonts w:asciiTheme="majorHAnsi" w:eastAsiaTheme="minorEastAsia" w:hAnsiTheme="majorHAnsi" w:cs="Arial"/>
          <w:i w:val="0"/>
          <w:iCs w:val="0"/>
          <w:color w:val="000000"/>
          <w:sz w:val="22"/>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24D66203" w14:textId="77777777" w:rsidR="00672624" w:rsidRPr="00D12937" w:rsidRDefault="00672624" w:rsidP="00672624">
      <w:pPr>
        <w:pStyle w:val="Nvel2-Red"/>
        <w:ind w:left="0" w:firstLine="0"/>
        <w:rPr>
          <w:rFonts w:asciiTheme="majorHAnsi" w:hAnsiTheme="majorHAnsi" w:cs="Arial"/>
          <w:color w:val="000000"/>
          <w:sz w:val="22"/>
          <w:szCs w:val="22"/>
        </w:rPr>
      </w:pPr>
      <w:r w:rsidRPr="00D12937">
        <w:rPr>
          <w:rFonts w:asciiTheme="majorHAnsi" w:eastAsiaTheme="minorEastAsia" w:hAnsiTheme="majorHAnsi" w:cs="Arial"/>
          <w:i w:val="0"/>
          <w:iCs w:val="0"/>
          <w:color w:val="000000"/>
          <w:sz w:val="22"/>
          <w:szCs w:val="22"/>
        </w:rPr>
        <w:t>Caso o objeto do procedimento licitatório possua mais de um lote, será permitida sua adjudicação parcial.</w:t>
      </w:r>
    </w:p>
    <w:p w14:paraId="56CC3C32" w14:textId="7D5883E3" w:rsidR="00747968" w:rsidRDefault="00747968" w:rsidP="00747968">
      <w:pPr>
        <w:tabs>
          <w:tab w:val="left" w:pos="0"/>
          <w:tab w:val="left" w:pos="567"/>
        </w:tabs>
        <w:jc w:val="both"/>
        <w:rPr>
          <w:rFonts w:asciiTheme="majorHAnsi" w:hAnsiTheme="majorHAnsi" w:cs="Arial"/>
          <w:color w:val="FF0000"/>
          <w:sz w:val="22"/>
          <w:szCs w:val="22"/>
        </w:rPr>
      </w:pPr>
    </w:p>
    <w:p w14:paraId="7E64CFAE" w14:textId="70691F6D" w:rsidR="00964299" w:rsidRPr="00747968" w:rsidRDefault="00747968" w:rsidP="00747968">
      <w:pPr>
        <w:pStyle w:val="Nivel01"/>
        <w:numPr>
          <w:ilvl w:val="0"/>
          <w:numId w:val="1"/>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DO TERMO DE COMPROMISSO – ATA DE REGISTRO, CONTRATO OU</w:t>
      </w:r>
      <w:r>
        <w:rPr>
          <w:rFonts w:asciiTheme="majorHAnsi" w:hAnsiTheme="majorHAnsi" w:cs="Arial"/>
          <w:sz w:val="22"/>
          <w:szCs w:val="22"/>
        </w:rPr>
        <w:t xml:space="preserve"> </w:t>
      </w:r>
      <w:r w:rsidRPr="00747968">
        <w:rPr>
          <w:rFonts w:asciiTheme="majorHAnsi" w:hAnsiTheme="majorHAnsi" w:cs="Arial"/>
          <w:sz w:val="22"/>
          <w:szCs w:val="22"/>
        </w:rPr>
        <w:t>INSTRUMENTO EQUIVALENTE</w:t>
      </w:r>
      <w:r w:rsidR="00764099" w:rsidRPr="00747968">
        <w:rPr>
          <w:rFonts w:asciiTheme="majorHAnsi" w:hAnsiTheme="majorHAnsi" w:cs="Arial"/>
          <w:sz w:val="22"/>
          <w:szCs w:val="22"/>
        </w:rPr>
        <w:t>.</w:t>
      </w:r>
    </w:p>
    <w:p w14:paraId="7C804BE1" w14:textId="77777777" w:rsidR="00764099" w:rsidRPr="008B08EE" w:rsidRDefault="00764099" w:rsidP="008B08EE">
      <w:pPr>
        <w:rPr>
          <w:rFonts w:asciiTheme="majorHAnsi" w:hAnsiTheme="majorHAnsi"/>
          <w:sz w:val="22"/>
          <w:szCs w:val="22"/>
        </w:rPr>
      </w:pPr>
    </w:p>
    <w:p w14:paraId="3AB5DE75" w14:textId="38457159" w:rsidR="008825CA" w:rsidRPr="008B08EE" w:rsidRDefault="008825CA" w:rsidP="00235DB1">
      <w:pPr>
        <w:pStyle w:val="Nivel01"/>
        <w:numPr>
          <w:ilvl w:val="1"/>
          <w:numId w:val="1"/>
        </w:numPr>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Após a homologação da licitação, em sendo realizada a contratação, será firmado Termo de Contrato ou emitido instrumento equivalente.</w:t>
      </w:r>
      <w:r w:rsidR="0051368C" w:rsidRPr="0051368C">
        <w:t xml:space="preserve"> </w:t>
      </w:r>
      <w:r w:rsidR="0051368C" w:rsidRPr="0051368C">
        <w:rPr>
          <w:rFonts w:asciiTheme="majorHAnsi" w:eastAsia="Arial" w:hAnsiTheme="majorHAnsi" w:cs="Arial"/>
          <w:b w:val="0"/>
          <w:sz w:val="22"/>
          <w:szCs w:val="22"/>
        </w:rPr>
        <w:t>observando as exceções quanto sua exigência nas hipóteses previstas no art. 95, da Lei nº 14.133/2001.</w:t>
      </w:r>
    </w:p>
    <w:p w14:paraId="6E23FA7B" w14:textId="77777777" w:rsidR="008825CA" w:rsidRPr="008B08EE" w:rsidRDefault="008825CA" w:rsidP="00235DB1">
      <w:pPr>
        <w:ind w:firstLine="1"/>
        <w:rPr>
          <w:rFonts w:asciiTheme="majorHAnsi" w:hAnsiTheme="majorHAnsi"/>
          <w:sz w:val="22"/>
          <w:szCs w:val="22"/>
        </w:rPr>
      </w:pPr>
    </w:p>
    <w:p w14:paraId="754D2190" w14:textId="77777777" w:rsidR="008825CA" w:rsidRPr="00D84577" w:rsidRDefault="008825CA" w:rsidP="00235DB1">
      <w:pPr>
        <w:pStyle w:val="Nivel01"/>
        <w:numPr>
          <w:ilvl w:val="1"/>
          <w:numId w:val="1"/>
        </w:numPr>
        <w:tabs>
          <w:tab w:val="left" w:pos="1134"/>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 xml:space="preserve">O adjudicatário terá o prazo </w:t>
      </w:r>
      <w:r w:rsidRPr="00D84577">
        <w:rPr>
          <w:rFonts w:asciiTheme="majorHAnsi" w:eastAsia="Arial" w:hAnsiTheme="majorHAnsi" w:cs="Arial"/>
          <w:b w:val="0"/>
          <w:sz w:val="22"/>
          <w:szCs w:val="22"/>
        </w:rPr>
        <w:t xml:space="preserve">de </w:t>
      </w:r>
      <w:r w:rsidRPr="00D84577">
        <w:rPr>
          <w:rFonts w:asciiTheme="majorHAnsi" w:hAnsiTheme="majorHAnsi" w:cs="Arial"/>
          <w:sz w:val="22"/>
          <w:szCs w:val="22"/>
          <w:shd w:val="clear" w:color="auto" w:fill="D9D9D9" w:themeFill="background1" w:themeFillShade="D9"/>
          <w:lang w:eastAsia="en-US"/>
        </w:rPr>
        <w:t>05 (CINCO)</w:t>
      </w:r>
      <w:r w:rsidRPr="00D84577">
        <w:rPr>
          <w:rFonts w:asciiTheme="majorHAnsi" w:eastAsia="Arial" w:hAnsiTheme="majorHAnsi" w:cs="Arial"/>
          <w:color w:val="auto"/>
          <w:sz w:val="22"/>
          <w:szCs w:val="22"/>
          <w:shd w:val="clear" w:color="auto" w:fill="FFFFFF" w:themeFill="background1"/>
        </w:rPr>
        <w:t xml:space="preserve"> dias</w:t>
      </w:r>
      <w:r w:rsidRPr="00D84577">
        <w:rPr>
          <w:rFonts w:asciiTheme="majorHAnsi" w:eastAsia="Arial" w:hAnsiTheme="majorHAnsi" w:cs="Arial"/>
          <w:b w:val="0"/>
          <w:color w:val="auto"/>
          <w:sz w:val="22"/>
          <w:szCs w:val="22"/>
          <w:shd w:val="clear" w:color="auto" w:fill="FFFFFF" w:themeFill="background1"/>
        </w:rPr>
        <w:t xml:space="preserve"> úteis</w:t>
      </w:r>
      <w:r w:rsidRPr="00D84577">
        <w:rPr>
          <w:rFonts w:asciiTheme="majorHAnsi" w:eastAsia="Arial" w:hAnsiTheme="majorHAnsi" w:cs="Arial"/>
          <w:b w:val="0"/>
          <w:sz w:val="22"/>
          <w:szCs w:val="22"/>
          <w:shd w:val="clear" w:color="auto" w:fill="FFFFFF" w:themeFill="background1"/>
        </w:rPr>
        <w:t xml:space="preserve">, </w:t>
      </w:r>
      <w:r w:rsidRPr="00D84577">
        <w:rPr>
          <w:rFonts w:asciiTheme="majorHAnsi" w:eastAsia="Arial" w:hAnsiTheme="majorHAnsi" w:cs="Arial"/>
          <w:b w:val="0"/>
          <w:sz w:val="22"/>
          <w:szCs w:val="22"/>
        </w:rPr>
        <w:t xml:space="preserve">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B0D8C45" w14:textId="77777777" w:rsidR="008825CA" w:rsidRPr="00D84577" w:rsidRDefault="008825CA" w:rsidP="00235DB1">
      <w:pPr>
        <w:ind w:firstLine="1"/>
        <w:rPr>
          <w:rFonts w:asciiTheme="majorHAnsi" w:hAnsiTheme="majorHAnsi" w:cs="Arial"/>
          <w:sz w:val="22"/>
          <w:szCs w:val="22"/>
        </w:rPr>
      </w:pPr>
    </w:p>
    <w:p w14:paraId="41CB0FC1" w14:textId="77777777" w:rsidR="008825CA" w:rsidRPr="008B08EE" w:rsidRDefault="008825CA" w:rsidP="00235DB1">
      <w:pPr>
        <w:pStyle w:val="Nivel01"/>
        <w:numPr>
          <w:ilvl w:val="2"/>
          <w:numId w:val="1"/>
        </w:numPr>
        <w:tabs>
          <w:tab w:val="left" w:pos="993"/>
          <w:tab w:val="left" w:pos="1843"/>
        </w:tabs>
        <w:spacing w:before="0"/>
        <w:ind w:left="0" w:firstLine="1"/>
        <w:rPr>
          <w:rFonts w:asciiTheme="majorHAnsi" w:eastAsia="Arial" w:hAnsiTheme="majorHAnsi" w:cs="Arial"/>
          <w:b w:val="0"/>
          <w:sz w:val="22"/>
          <w:szCs w:val="22"/>
        </w:rPr>
      </w:pPr>
      <w:r w:rsidRPr="00D84577">
        <w:rPr>
          <w:rFonts w:asciiTheme="majorHAnsi" w:eastAsia="Arial" w:hAnsiTheme="majorHAnsi" w:cs="Arial"/>
          <w:b w:val="0"/>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D84577">
        <w:rPr>
          <w:rFonts w:asciiTheme="majorHAnsi" w:eastAsia="Arial" w:hAnsiTheme="majorHAnsi" w:cs="Arial"/>
          <w:b w:val="0"/>
          <w:sz w:val="22"/>
          <w:szCs w:val="22"/>
          <w:shd w:val="clear" w:color="auto" w:fill="FFFFFF" w:themeFill="background1"/>
        </w:rPr>
        <w:t xml:space="preserve">de </w:t>
      </w:r>
      <w:r w:rsidRPr="00D84577">
        <w:rPr>
          <w:rFonts w:asciiTheme="majorHAnsi" w:hAnsiTheme="majorHAnsi" w:cs="Arial"/>
          <w:sz w:val="22"/>
          <w:szCs w:val="22"/>
          <w:shd w:val="clear" w:color="auto" w:fill="D9D9D9" w:themeFill="background1" w:themeFillShade="D9"/>
          <w:lang w:eastAsia="en-US"/>
        </w:rPr>
        <w:t>05 (CINCO)</w:t>
      </w:r>
      <w:r w:rsidRPr="00D84577">
        <w:rPr>
          <w:rFonts w:asciiTheme="majorHAnsi" w:hAnsiTheme="majorHAnsi" w:cs="Arial"/>
          <w:sz w:val="22"/>
          <w:szCs w:val="22"/>
          <w:shd w:val="clear" w:color="auto" w:fill="FFFFFF" w:themeFill="background1"/>
          <w:lang w:eastAsia="en-US"/>
        </w:rPr>
        <w:t xml:space="preserve"> dias</w:t>
      </w:r>
      <w:r w:rsidRPr="00D84577">
        <w:rPr>
          <w:rFonts w:asciiTheme="majorHAnsi" w:eastAsia="Arial" w:hAnsiTheme="majorHAnsi" w:cs="Arial"/>
          <w:b w:val="0"/>
          <w:color w:val="auto"/>
          <w:sz w:val="22"/>
          <w:szCs w:val="22"/>
          <w:shd w:val="clear" w:color="auto" w:fill="FFFFFF" w:themeFill="background1"/>
        </w:rPr>
        <w:t>,</w:t>
      </w:r>
      <w:r w:rsidRPr="00D84577">
        <w:rPr>
          <w:rFonts w:asciiTheme="majorHAnsi" w:eastAsia="Arial" w:hAnsiTheme="majorHAnsi" w:cs="Arial"/>
          <w:b w:val="0"/>
          <w:sz w:val="22"/>
          <w:szCs w:val="22"/>
          <w:shd w:val="clear" w:color="auto" w:fill="FFFFFF" w:themeFill="background1"/>
        </w:rPr>
        <w:t xml:space="preserve"> </w:t>
      </w:r>
      <w:r w:rsidRPr="00D84577">
        <w:rPr>
          <w:rFonts w:asciiTheme="majorHAnsi" w:eastAsia="Arial" w:hAnsiTheme="majorHAnsi" w:cs="Arial"/>
          <w:b w:val="0"/>
          <w:sz w:val="22"/>
          <w:szCs w:val="22"/>
        </w:rPr>
        <w:t>a</w:t>
      </w:r>
      <w:r w:rsidRPr="008B08EE">
        <w:rPr>
          <w:rFonts w:asciiTheme="majorHAnsi" w:eastAsia="Arial" w:hAnsiTheme="majorHAnsi" w:cs="Arial"/>
          <w:b w:val="0"/>
          <w:sz w:val="22"/>
          <w:szCs w:val="22"/>
        </w:rPr>
        <w:t xml:space="preserve"> contar da data de seu recebimento.</w:t>
      </w:r>
    </w:p>
    <w:p w14:paraId="26282D0A" w14:textId="77777777" w:rsidR="008825CA" w:rsidRPr="008B08EE" w:rsidRDefault="008825CA" w:rsidP="00235DB1">
      <w:pPr>
        <w:tabs>
          <w:tab w:val="left" w:pos="993"/>
        </w:tabs>
        <w:ind w:firstLine="1"/>
        <w:rPr>
          <w:rFonts w:asciiTheme="majorHAnsi" w:hAnsiTheme="majorHAnsi"/>
          <w:sz w:val="22"/>
          <w:szCs w:val="22"/>
        </w:rPr>
      </w:pPr>
    </w:p>
    <w:p w14:paraId="6E54AEDF" w14:textId="77777777" w:rsidR="008825CA" w:rsidRPr="008B08EE" w:rsidRDefault="008825CA" w:rsidP="00235DB1">
      <w:pPr>
        <w:pStyle w:val="Nivel01"/>
        <w:numPr>
          <w:ilvl w:val="2"/>
          <w:numId w:val="1"/>
        </w:numPr>
        <w:tabs>
          <w:tab w:val="left" w:pos="993"/>
          <w:tab w:val="left" w:pos="1843"/>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O prazo previsto no subitem anterior poderá ser prorrogado, por igual período, por solicitação justificada do adjudicatário e aceita pela Administração.</w:t>
      </w:r>
    </w:p>
    <w:p w14:paraId="41C5A3D6" w14:textId="77777777" w:rsidR="008825CA" w:rsidRPr="008B08EE" w:rsidRDefault="008825CA" w:rsidP="00235DB1">
      <w:pPr>
        <w:ind w:firstLine="1"/>
        <w:rPr>
          <w:rFonts w:asciiTheme="majorHAnsi" w:hAnsiTheme="majorHAnsi"/>
          <w:sz w:val="22"/>
          <w:szCs w:val="22"/>
        </w:rPr>
      </w:pPr>
    </w:p>
    <w:p w14:paraId="562B2846" w14:textId="77777777" w:rsidR="008825CA" w:rsidRPr="008B08EE" w:rsidRDefault="008825CA" w:rsidP="00235DB1">
      <w:pPr>
        <w:pStyle w:val="Nivel01"/>
        <w:numPr>
          <w:ilvl w:val="1"/>
          <w:numId w:val="1"/>
        </w:numPr>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O Aceite da Nota de Empenho ou do instrumento equivalente, emitida à empresa adjudicada, implica no reconhecimento de que:</w:t>
      </w:r>
    </w:p>
    <w:p w14:paraId="50B4F5F9" w14:textId="77777777" w:rsidR="008825CA" w:rsidRPr="008B08EE" w:rsidRDefault="008825CA" w:rsidP="00235DB1">
      <w:pPr>
        <w:ind w:firstLine="1"/>
        <w:rPr>
          <w:rFonts w:asciiTheme="majorHAnsi" w:hAnsiTheme="majorHAnsi"/>
          <w:sz w:val="22"/>
          <w:szCs w:val="22"/>
        </w:rPr>
      </w:pPr>
    </w:p>
    <w:p w14:paraId="494D248D" w14:textId="33E7AADE" w:rsidR="008825CA" w:rsidRPr="008B08EE" w:rsidRDefault="008825CA" w:rsidP="00235DB1">
      <w:pPr>
        <w:pStyle w:val="PargrafodaLista"/>
        <w:numPr>
          <w:ilvl w:val="2"/>
          <w:numId w:val="1"/>
        </w:numPr>
        <w:tabs>
          <w:tab w:val="left" w:pos="993"/>
        </w:tabs>
        <w:ind w:left="0" w:firstLine="1"/>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Referida Nota está substituindo o contrato</w:t>
      </w:r>
      <w:r w:rsidR="00B31350">
        <w:rPr>
          <w:rFonts w:asciiTheme="majorHAnsi" w:eastAsia="Arial" w:hAnsiTheme="majorHAnsi" w:cs="Arial"/>
          <w:color w:val="000000"/>
          <w:sz w:val="22"/>
          <w:szCs w:val="22"/>
        </w:rPr>
        <w:t>.</w:t>
      </w:r>
    </w:p>
    <w:p w14:paraId="2F801FEC" w14:textId="77777777" w:rsidR="008825CA" w:rsidRPr="008B08EE" w:rsidRDefault="008825CA" w:rsidP="00235DB1">
      <w:pPr>
        <w:pStyle w:val="PargrafodaLista"/>
        <w:tabs>
          <w:tab w:val="left" w:pos="993"/>
        </w:tabs>
        <w:ind w:left="0" w:firstLine="1"/>
        <w:jc w:val="both"/>
        <w:rPr>
          <w:rFonts w:asciiTheme="majorHAnsi" w:eastAsia="Arial" w:hAnsiTheme="majorHAnsi" w:cs="Arial"/>
          <w:color w:val="000000"/>
          <w:sz w:val="22"/>
          <w:szCs w:val="22"/>
        </w:rPr>
      </w:pPr>
    </w:p>
    <w:p w14:paraId="61556D62" w14:textId="77777777" w:rsidR="008825CA" w:rsidRPr="008B08EE" w:rsidRDefault="008825CA" w:rsidP="00235DB1">
      <w:pPr>
        <w:pStyle w:val="PargrafodaLista"/>
        <w:numPr>
          <w:ilvl w:val="2"/>
          <w:numId w:val="1"/>
        </w:numPr>
        <w:tabs>
          <w:tab w:val="left" w:pos="993"/>
        </w:tabs>
        <w:ind w:left="0" w:firstLine="1"/>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se vincula à sua proposta e às previsões contidas no edital e seus anexos;</w:t>
      </w:r>
    </w:p>
    <w:p w14:paraId="255241D6" w14:textId="77777777" w:rsidR="008825CA" w:rsidRPr="008B08EE" w:rsidRDefault="008825CA" w:rsidP="00235DB1">
      <w:pPr>
        <w:pStyle w:val="PargrafodaLista"/>
        <w:tabs>
          <w:tab w:val="left" w:pos="993"/>
        </w:tabs>
        <w:ind w:left="0" w:firstLine="1"/>
        <w:jc w:val="both"/>
        <w:rPr>
          <w:rFonts w:asciiTheme="majorHAnsi" w:eastAsia="Arial" w:hAnsiTheme="majorHAnsi" w:cs="Arial"/>
          <w:color w:val="000000"/>
          <w:sz w:val="22"/>
          <w:szCs w:val="22"/>
        </w:rPr>
      </w:pPr>
    </w:p>
    <w:p w14:paraId="2B4D54C9" w14:textId="5D1E9168" w:rsidR="008825CA" w:rsidRPr="00B31350" w:rsidRDefault="008825CA" w:rsidP="00235DB1">
      <w:pPr>
        <w:pStyle w:val="PargrafodaLista"/>
        <w:numPr>
          <w:ilvl w:val="2"/>
          <w:numId w:val="1"/>
        </w:numPr>
        <w:tabs>
          <w:tab w:val="left" w:pos="993"/>
        </w:tabs>
        <w:ind w:left="0" w:firstLine="1"/>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reconhece que as hipóteses de rescisão são aquelas previstas</w:t>
      </w:r>
      <w:r w:rsidR="00B31350">
        <w:rPr>
          <w:rFonts w:asciiTheme="majorHAnsi" w:eastAsia="Arial" w:hAnsiTheme="majorHAnsi" w:cs="Arial"/>
          <w:color w:val="000000"/>
          <w:sz w:val="22"/>
          <w:szCs w:val="22"/>
        </w:rPr>
        <w:t xml:space="preserve"> na legislação aplicada a este, reconhecendo-se os direitos e os deveres entre as partes, conforme estabelecido</w:t>
      </w:r>
      <w:r w:rsidRPr="008B08EE">
        <w:rPr>
          <w:rFonts w:asciiTheme="majorHAnsi" w:eastAsia="Arial" w:hAnsiTheme="majorHAnsi" w:cs="Arial"/>
          <w:color w:val="000000"/>
          <w:sz w:val="22"/>
          <w:szCs w:val="22"/>
        </w:rPr>
        <w:t>.</w:t>
      </w:r>
    </w:p>
    <w:p w14:paraId="50BA74C4" w14:textId="38141DE0" w:rsidR="008825CA" w:rsidRPr="00B31350" w:rsidRDefault="00F85068" w:rsidP="00235DB1">
      <w:pPr>
        <w:pStyle w:val="Nivel01"/>
        <w:numPr>
          <w:ilvl w:val="1"/>
          <w:numId w:val="1"/>
        </w:numPr>
        <w:tabs>
          <w:tab w:val="left" w:pos="1134"/>
        </w:tabs>
        <w:ind w:left="0" w:firstLine="1"/>
        <w:rPr>
          <w:rFonts w:asciiTheme="majorHAnsi" w:eastAsia="Arial" w:hAnsiTheme="majorHAnsi" w:cs="Arial"/>
          <w:bCs w:val="0"/>
          <w:sz w:val="22"/>
          <w:szCs w:val="22"/>
          <w:u w:val="single"/>
        </w:rPr>
      </w:pPr>
      <w:r w:rsidRPr="00F85068">
        <w:rPr>
          <w:rFonts w:asciiTheme="majorHAnsi" w:eastAsia="Arial" w:hAnsiTheme="majorHAnsi" w:cs="Arial"/>
          <w:bCs w:val="0"/>
          <w:sz w:val="22"/>
          <w:szCs w:val="22"/>
          <w:u w:val="single"/>
        </w:rPr>
        <w:t>o prazo de vigência da ata de registro de preços que será de 1 (um) ano e poderá ser prorrogado, por igual período, desde que comprovado o preço vantajoso</w:t>
      </w:r>
      <w:r w:rsidR="00B31350" w:rsidRPr="00B31350">
        <w:rPr>
          <w:rFonts w:asciiTheme="majorHAnsi" w:eastAsia="Arial" w:hAnsiTheme="majorHAnsi" w:cs="Arial"/>
          <w:bCs w:val="0"/>
          <w:sz w:val="22"/>
          <w:szCs w:val="22"/>
          <w:u w:val="single"/>
        </w:rPr>
        <w:t>.</w:t>
      </w:r>
    </w:p>
    <w:p w14:paraId="1C1E6390" w14:textId="77777777" w:rsidR="008825CA" w:rsidRPr="008B08EE" w:rsidRDefault="008825CA" w:rsidP="00235DB1">
      <w:pPr>
        <w:tabs>
          <w:tab w:val="left" w:pos="567"/>
        </w:tabs>
        <w:ind w:firstLine="1"/>
        <w:rPr>
          <w:rFonts w:asciiTheme="majorHAnsi" w:hAnsiTheme="majorHAnsi"/>
          <w:sz w:val="22"/>
          <w:szCs w:val="22"/>
        </w:rPr>
      </w:pPr>
    </w:p>
    <w:p w14:paraId="54DE556A" w14:textId="77777777" w:rsidR="008825CA" w:rsidRPr="008B08EE" w:rsidRDefault="008825CA" w:rsidP="00235DB1">
      <w:pPr>
        <w:pStyle w:val="Nivel01"/>
        <w:numPr>
          <w:ilvl w:val="1"/>
          <w:numId w:val="1"/>
        </w:numPr>
        <w:tabs>
          <w:tab w:val="left" w:pos="1134"/>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707FB5FF" w14:textId="77777777" w:rsidR="008825CA" w:rsidRPr="008B08EE" w:rsidRDefault="008825CA" w:rsidP="00235DB1">
      <w:pPr>
        <w:ind w:firstLine="1"/>
        <w:rPr>
          <w:rFonts w:asciiTheme="majorHAnsi" w:hAnsiTheme="majorHAnsi"/>
          <w:sz w:val="22"/>
          <w:szCs w:val="22"/>
        </w:rPr>
      </w:pPr>
    </w:p>
    <w:p w14:paraId="6E75E674" w14:textId="77777777" w:rsidR="008825CA" w:rsidRDefault="008825CA" w:rsidP="00235DB1">
      <w:pPr>
        <w:numPr>
          <w:ilvl w:val="1"/>
          <w:numId w:val="1"/>
        </w:numPr>
        <w:snapToGrid w:val="0"/>
        <w:ind w:left="0" w:right="-2" w:firstLine="1"/>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lastRenderedPageBreak/>
        <w:t>Por ocasião da assinatura do contrato, será exigida a comprovação das condições de habilitação consignadas neste Edital, as quais deverão ser mantidas pelo licitante durante a vigência do contrato.</w:t>
      </w:r>
    </w:p>
    <w:p w14:paraId="3C16E2DB" w14:textId="77777777" w:rsidR="008825CA" w:rsidRDefault="008825CA" w:rsidP="00235DB1">
      <w:pPr>
        <w:pStyle w:val="PargrafodaLista"/>
        <w:ind w:left="0" w:firstLine="1"/>
        <w:rPr>
          <w:rFonts w:asciiTheme="majorHAnsi" w:hAnsiTheme="majorHAnsi" w:cstheme="majorHAnsi"/>
          <w:color w:val="000000"/>
          <w:sz w:val="22"/>
          <w:szCs w:val="22"/>
        </w:rPr>
      </w:pPr>
    </w:p>
    <w:p w14:paraId="5509C8FE" w14:textId="31EA8D8C" w:rsidR="008825CA" w:rsidRPr="008B08EE" w:rsidRDefault="008825CA" w:rsidP="00235DB1">
      <w:pPr>
        <w:pStyle w:val="Nivel01"/>
        <w:numPr>
          <w:ilvl w:val="2"/>
          <w:numId w:val="1"/>
        </w:numPr>
        <w:tabs>
          <w:tab w:val="left" w:pos="993"/>
        </w:tabs>
        <w:spacing w:before="0"/>
        <w:ind w:left="0" w:firstLine="1"/>
        <w:rPr>
          <w:rFonts w:asciiTheme="majorHAnsi" w:eastAsia="Arial" w:hAnsiTheme="majorHAnsi" w:cstheme="majorHAnsi"/>
          <w:b w:val="0"/>
          <w:sz w:val="22"/>
          <w:szCs w:val="22"/>
        </w:rPr>
      </w:pPr>
      <w:r w:rsidRPr="008B08EE">
        <w:rPr>
          <w:rFonts w:asciiTheme="majorHAnsi" w:eastAsia="Arial" w:hAnsiTheme="majorHAnsi" w:cstheme="majorHAnsi"/>
          <w:b w:val="0"/>
          <w:sz w:val="22"/>
          <w:szCs w:val="22"/>
        </w:rPr>
        <w:t>Na hipótese de irregularidade, o contratado deverá regularizar a sua situação perante o cadastro no prazo de até 05 (cinco) dias úteis, sob pena de aplicação das penalidades previstas no edital e anexos.</w:t>
      </w:r>
    </w:p>
    <w:p w14:paraId="7370A584" w14:textId="77777777" w:rsidR="008825CA" w:rsidRPr="008B08EE" w:rsidRDefault="008825CA" w:rsidP="00235DB1">
      <w:pPr>
        <w:ind w:firstLine="1"/>
        <w:rPr>
          <w:rFonts w:asciiTheme="majorHAnsi" w:hAnsiTheme="majorHAnsi"/>
          <w:sz w:val="22"/>
          <w:szCs w:val="22"/>
        </w:rPr>
      </w:pPr>
    </w:p>
    <w:p w14:paraId="438AB2B6" w14:textId="77777777" w:rsidR="008825CA" w:rsidRPr="008B08EE" w:rsidRDefault="008825CA" w:rsidP="00235DB1">
      <w:pPr>
        <w:numPr>
          <w:ilvl w:val="1"/>
          <w:numId w:val="1"/>
        </w:numPr>
        <w:tabs>
          <w:tab w:val="left" w:pos="426"/>
          <w:tab w:val="left" w:pos="567"/>
        </w:tabs>
        <w:ind w:left="0" w:firstLine="1"/>
        <w:jc w:val="both"/>
        <w:rPr>
          <w:rFonts w:asciiTheme="majorHAnsi" w:eastAsia="Arial" w:hAnsiTheme="majorHAnsi" w:cs="Arial"/>
          <w:color w:val="000000"/>
          <w:sz w:val="22"/>
          <w:szCs w:val="22"/>
        </w:rPr>
      </w:pPr>
      <w:r w:rsidRPr="008B08EE">
        <w:rPr>
          <w:rFonts w:asciiTheme="majorHAnsi" w:hAnsiTheme="majorHAnsi" w:cs="Arial"/>
          <w:color w:val="000000"/>
          <w:sz w:val="22"/>
          <w:szCs w:val="22"/>
        </w:rPr>
        <w:t>Na assinatura do contrato, será exigida a comprovação das condições de habilitação consignadas no edital, que deverão ser mantidas pelo licitante durante a vigência do contrato.</w:t>
      </w:r>
    </w:p>
    <w:p w14:paraId="3AF6D067" w14:textId="77777777" w:rsidR="008825CA" w:rsidRPr="008B08EE" w:rsidRDefault="008825CA" w:rsidP="00235DB1">
      <w:pPr>
        <w:tabs>
          <w:tab w:val="left" w:pos="426"/>
          <w:tab w:val="left" w:pos="567"/>
        </w:tabs>
        <w:ind w:firstLine="1"/>
        <w:jc w:val="both"/>
        <w:rPr>
          <w:rFonts w:asciiTheme="majorHAnsi" w:eastAsia="Arial" w:hAnsiTheme="majorHAnsi" w:cs="Arial"/>
          <w:color w:val="000000"/>
          <w:sz w:val="22"/>
          <w:szCs w:val="22"/>
        </w:rPr>
      </w:pPr>
    </w:p>
    <w:p w14:paraId="29A5C28E" w14:textId="5F6EAF40" w:rsidR="008825CA" w:rsidRPr="000C40BD" w:rsidRDefault="000C40BD" w:rsidP="00235DB1">
      <w:pPr>
        <w:numPr>
          <w:ilvl w:val="1"/>
          <w:numId w:val="1"/>
        </w:numPr>
        <w:tabs>
          <w:tab w:val="left" w:pos="567"/>
        </w:tabs>
        <w:ind w:left="0" w:firstLine="1"/>
        <w:jc w:val="both"/>
        <w:rPr>
          <w:rFonts w:asciiTheme="majorHAnsi" w:hAnsiTheme="majorHAnsi" w:cs="Arial"/>
          <w:color w:val="000000"/>
          <w:sz w:val="22"/>
          <w:szCs w:val="22"/>
        </w:rPr>
      </w:pPr>
      <w:r w:rsidRPr="000C40BD">
        <w:rPr>
          <w:rFonts w:asciiTheme="majorHAnsi" w:hAnsiTheme="majorHAnsi" w:cs="Arial"/>
          <w:color w:val="000000"/>
          <w:sz w:val="22"/>
          <w:szCs w:val="22"/>
        </w:rPr>
        <w:t>Na hipótese de o vencedor da licitação não comprovar as condições de habilitação consignadas no</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edital ou se recusar a assinar o contrato, a Administração, sem prejuízo da aplicação das sanções das demais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cominações legais cabíveis a esse licitante, poderá convocar outro licitante, respeitada a ordem de</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classificação, para, após a comprovação dos requisitos para habilitação, analisada a proposta e eventuais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documentos complementares e, feita a negociação, assinar o contrato ou a ata de registro de preços.</w:t>
      </w:r>
    </w:p>
    <w:p w14:paraId="76A626B2" w14:textId="77777777" w:rsidR="00764099" w:rsidRPr="008B08EE" w:rsidRDefault="00764099" w:rsidP="008B08EE">
      <w:pPr>
        <w:tabs>
          <w:tab w:val="left" w:pos="567"/>
        </w:tabs>
        <w:jc w:val="both"/>
        <w:rPr>
          <w:rFonts w:asciiTheme="majorHAnsi" w:hAnsiTheme="majorHAnsi" w:cs="Arial"/>
          <w:color w:val="000000"/>
          <w:sz w:val="22"/>
          <w:szCs w:val="22"/>
        </w:rPr>
      </w:pPr>
    </w:p>
    <w:p w14:paraId="5F277F5C" w14:textId="4A1F5FF4"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 xml:space="preserve">DO REAJUSTAMENTO </w:t>
      </w:r>
      <w:r w:rsidR="005A26D7">
        <w:rPr>
          <w:rFonts w:asciiTheme="majorHAnsi" w:hAnsiTheme="majorHAnsi" w:cs="Arial"/>
          <w:sz w:val="22"/>
          <w:szCs w:val="22"/>
        </w:rPr>
        <w:t xml:space="preserve">DO PREÇO E </w:t>
      </w:r>
      <w:r w:rsidRPr="008B08EE">
        <w:rPr>
          <w:rFonts w:asciiTheme="majorHAnsi" w:hAnsiTheme="majorHAnsi" w:cs="Arial"/>
          <w:sz w:val="22"/>
          <w:szCs w:val="22"/>
        </w:rPr>
        <w:t>EM SENTIDO GERAL</w:t>
      </w:r>
      <w:r w:rsidR="00396947">
        <w:rPr>
          <w:rFonts w:asciiTheme="majorHAnsi" w:hAnsiTheme="majorHAnsi" w:cs="Arial"/>
          <w:sz w:val="22"/>
          <w:szCs w:val="22"/>
        </w:rPr>
        <w:t xml:space="preserve"> -</w:t>
      </w:r>
      <w:r w:rsidR="00396947" w:rsidRPr="00396947">
        <w:rPr>
          <w:rFonts w:asciiTheme="majorHAnsi" w:hAnsiTheme="majorHAnsi" w:cs="Arial"/>
          <w:color w:val="auto"/>
          <w:sz w:val="22"/>
          <w:szCs w:val="22"/>
        </w:rPr>
        <w:t xml:space="preserve"> </w:t>
      </w:r>
      <w:r w:rsidR="00396947">
        <w:rPr>
          <w:rFonts w:asciiTheme="majorHAnsi" w:hAnsiTheme="majorHAnsi" w:cs="Arial"/>
          <w:color w:val="auto"/>
          <w:sz w:val="22"/>
          <w:szCs w:val="22"/>
        </w:rPr>
        <w:t>ALTERAÇÃO OU UTILIZAÇÃO DOS PREÇOS REGISTRADOS</w:t>
      </w:r>
      <w:r w:rsidR="00764099" w:rsidRPr="008B08EE">
        <w:rPr>
          <w:rFonts w:asciiTheme="majorHAnsi" w:hAnsiTheme="majorHAnsi" w:cs="Arial"/>
          <w:sz w:val="22"/>
          <w:szCs w:val="22"/>
        </w:rPr>
        <w:t>.</w:t>
      </w:r>
    </w:p>
    <w:p w14:paraId="094DE0A4" w14:textId="77777777" w:rsidR="00964299" w:rsidRPr="008B08EE" w:rsidRDefault="00964299" w:rsidP="008B08EE">
      <w:pPr>
        <w:rPr>
          <w:rFonts w:asciiTheme="majorHAnsi" w:hAnsiTheme="majorHAnsi" w:cs="Arial"/>
          <w:sz w:val="22"/>
          <w:szCs w:val="22"/>
        </w:rPr>
      </w:pPr>
    </w:p>
    <w:p w14:paraId="0BAF9C7E"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6B1347FE"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5DBDBA48"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52A04248"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2E7C9626" w14:textId="77777777" w:rsidR="007B2AAB" w:rsidRPr="00683DC1" w:rsidRDefault="00672624" w:rsidP="007B2AAB">
      <w:pPr>
        <w:pStyle w:val="Nvel2-Red"/>
        <w:ind w:left="0" w:firstLine="0"/>
        <w:rPr>
          <w:rFonts w:asciiTheme="majorHAnsi" w:hAnsiTheme="majorHAnsi" w:cstheme="majorHAnsi"/>
          <w:b/>
          <w:bCs/>
          <w:i w:val="0"/>
          <w:iCs w:val="0"/>
          <w:color w:val="auto"/>
          <w:sz w:val="22"/>
          <w:szCs w:val="22"/>
        </w:rPr>
      </w:pPr>
      <w:r w:rsidRPr="00683DC1">
        <w:rPr>
          <w:rFonts w:asciiTheme="majorHAnsi" w:hAnsiTheme="majorHAnsi" w:cstheme="majorHAnsi"/>
          <w:b/>
          <w:bCs/>
          <w:i w:val="0"/>
          <w:iCs w:val="0"/>
          <w:color w:val="auto"/>
          <w:sz w:val="22"/>
          <w:szCs w:val="22"/>
        </w:rPr>
        <w:t>DO REAJUSTE DE PREÇOS</w:t>
      </w:r>
    </w:p>
    <w:p w14:paraId="0B766019"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O reequilíbrio econômico-financeiro do Contrato, para mais ou para menos, se justifica nas seguintes ocorrências:</w:t>
      </w:r>
    </w:p>
    <w:p w14:paraId="4A961423"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p>
    <w:p w14:paraId="3DEA92EF"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Para menos, na hipótese do valor contratado ficar muito superior ao valor do mercado, ou, ainda, quando ocorrer o fato do príncipe.</w:t>
      </w:r>
    </w:p>
    <w:p w14:paraId="168D1776"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Para solicitar o reequilíbrio não poderão haver empenhos com pendência de entrega referentes aos itens objetos do pedido.</w:t>
      </w:r>
    </w:p>
    <w:p w14:paraId="742650DA" w14:textId="77777777" w:rsidR="007B2AAB" w:rsidRPr="007B2AAB" w:rsidRDefault="00672624"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Os pedidos de reequilíbrio não suspendem a entrega de itens já empenhados. Os pedidos de reequilíbrio analisados, serão considerados para os pedidos posteriores a decisão final da Autoridade Competente</w:t>
      </w:r>
    </w:p>
    <w:p w14:paraId="38797A05" w14:textId="1EB6DCF3" w:rsidR="009A4633" w:rsidRPr="007B2AAB" w:rsidRDefault="009A4633"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 xml:space="preserve"> </w:t>
      </w:r>
      <w:r w:rsidR="00672624" w:rsidRPr="007B2AAB">
        <w:rPr>
          <w:rFonts w:asciiTheme="majorHAnsi" w:hAnsiTheme="majorHAnsi" w:cstheme="majorHAnsi"/>
          <w:i w:val="0"/>
          <w:iCs w:val="0"/>
          <w:color w:val="auto"/>
          <w:sz w:val="22"/>
          <w:szCs w:val="22"/>
        </w:rPr>
        <w:t>Para a caracterização do pedido de reequilíbrio, a CONTRATADA deverá apresentar no Setor de Compras e Licitações, de preferência via e-mail:</w:t>
      </w:r>
      <w:r w:rsidRPr="007B2AAB">
        <w:rPr>
          <w:rFonts w:asciiTheme="majorHAnsi" w:hAnsiTheme="majorHAnsi" w:cstheme="majorHAnsi"/>
          <w:i w:val="0"/>
          <w:iCs w:val="0"/>
          <w:color w:val="auto"/>
          <w:sz w:val="22"/>
          <w:szCs w:val="22"/>
        </w:rPr>
        <w:t xml:space="preserve"> </w:t>
      </w:r>
      <w:hyperlink r:id="rId29" w:history="1">
        <w:r w:rsidRPr="007B2AAB">
          <w:rPr>
            <w:rStyle w:val="Hyperlink"/>
            <w:rFonts w:asciiTheme="majorHAnsi" w:hAnsiTheme="majorHAnsi" w:cstheme="majorHAnsi"/>
            <w:i w:val="0"/>
            <w:iCs w:val="0"/>
            <w:color w:val="auto"/>
            <w:sz w:val="22"/>
            <w:szCs w:val="22"/>
          </w:rPr>
          <w:t>licitacao@esperancanova.pr.gov.br</w:t>
        </w:r>
      </w:hyperlink>
      <w:r w:rsidRPr="007B2AAB">
        <w:rPr>
          <w:rFonts w:asciiTheme="majorHAnsi" w:hAnsiTheme="majorHAnsi" w:cstheme="majorHAnsi"/>
          <w:i w:val="0"/>
          <w:iCs w:val="0"/>
          <w:color w:val="auto"/>
          <w:sz w:val="22"/>
          <w:szCs w:val="22"/>
        </w:rPr>
        <w:tab/>
        <w:t xml:space="preserve">toda documentação abaixo: 18.1.4.1 Planilha de Custos informando sua margem de lucro no fornecimento do(s) produto(s) contratados e o preço a ser reequilibrado, conforme modelo simplificado abaixo: </w:t>
      </w:r>
    </w:p>
    <w:p w14:paraId="7F883FA1" w14:textId="77777777" w:rsidR="009A4633" w:rsidRPr="009A4633" w:rsidRDefault="009A4633" w:rsidP="009A4633">
      <w:pPr>
        <w:pStyle w:val="Nivel2"/>
        <w:numPr>
          <w:ilvl w:val="0"/>
          <w:numId w:val="0"/>
        </w:numPr>
        <w:autoSpaceDE w:val="0"/>
        <w:autoSpaceDN w:val="0"/>
        <w:adjustRightInd w:val="0"/>
        <w:rPr>
          <w:rFonts w:asciiTheme="majorHAnsi" w:hAnsiTheme="majorHAnsi" w:cstheme="majorHAnsi"/>
          <w:sz w:val="22"/>
          <w:szCs w:val="22"/>
        </w:rPr>
      </w:pPr>
    </w:p>
    <w:tbl>
      <w:tblPr>
        <w:tblStyle w:val="Tabelacomgrade"/>
        <w:tblW w:w="0" w:type="auto"/>
        <w:tblLook w:val="04A0" w:firstRow="1" w:lastRow="0" w:firstColumn="1" w:lastColumn="0" w:noHBand="0" w:noVBand="1"/>
      </w:tblPr>
      <w:tblGrid>
        <w:gridCol w:w="2972"/>
        <w:gridCol w:w="3730"/>
        <w:gridCol w:w="3351"/>
      </w:tblGrid>
      <w:tr w:rsidR="009A4633" w14:paraId="70E87ED5" w14:textId="77777777" w:rsidTr="007B2AAB">
        <w:trPr>
          <w:trHeight w:val="206"/>
        </w:trPr>
        <w:tc>
          <w:tcPr>
            <w:tcW w:w="10053" w:type="dxa"/>
            <w:gridSpan w:val="3"/>
            <w:shd w:val="clear" w:color="auto" w:fill="C4BCC6" w:themeFill="accent6" w:themeFillTint="99"/>
          </w:tcPr>
          <w:p w14:paraId="79F2C124" w14:textId="7364A576" w:rsidR="009A4633" w:rsidRPr="007B2AAB" w:rsidRDefault="009A4633" w:rsidP="009A4633">
            <w:pPr>
              <w:pStyle w:val="Nivel2"/>
              <w:numPr>
                <w:ilvl w:val="0"/>
                <w:numId w:val="0"/>
              </w:numPr>
              <w:autoSpaceDE w:val="0"/>
              <w:autoSpaceDN w:val="0"/>
              <w:adjustRightInd w:val="0"/>
              <w:jc w:val="center"/>
              <w:rPr>
                <w:rFonts w:asciiTheme="majorHAnsi" w:hAnsiTheme="majorHAnsi" w:cstheme="majorHAnsi"/>
                <w:sz w:val="22"/>
                <w:szCs w:val="22"/>
              </w:rPr>
            </w:pPr>
            <w:r w:rsidRPr="007B2AAB">
              <w:rPr>
                <w:rFonts w:asciiTheme="majorHAnsi" w:hAnsiTheme="majorHAnsi" w:cstheme="majorHAnsi"/>
                <w:b/>
                <w:bCs/>
                <w:sz w:val="22"/>
                <w:szCs w:val="22"/>
              </w:rPr>
              <w:t>PREÇO CONTRATADO</w:t>
            </w:r>
          </w:p>
        </w:tc>
      </w:tr>
      <w:tr w:rsidR="009A4633" w14:paraId="483DAA99" w14:textId="77777777" w:rsidTr="00C548A0">
        <w:tc>
          <w:tcPr>
            <w:tcW w:w="10053" w:type="dxa"/>
            <w:gridSpan w:val="3"/>
          </w:tcPr>
          <w:p w14:paraId="486AE771" w14:textId="772CA22A" w:rsidR="009A4633" w:rsidRPr="007B2AAB" w:rsidRDefault="009A4633" w:rsidP="009A4633">
            <w:pPr>
              <w:pStyle w:val="Nivel2"/>
              <w:numPr>
                <w:ilvl w:val="0"/>
                <w:numId w:val="0"/>
              </w:numPr>
              <w:autoSpaceDE w:val="0"/>
              <w:autoSpaceDN w:val="0"/>
              <w:adjustRightInd w:val="0"/>
              <w:jc w:val="center"/>
              <w:rPr>
                <w:rFonts w:asciiTheme="majorHAnsi" w:hAnsiTheme="majorHAnsi" w:cstheme="majorHAnsi"/>
                <w:sz w:val="22"/>
                <w:szCs w:val="22"/>
              </w:rPr>
            </w:pPr>
            <w:r w:rsidRPr="007B2AAB">
              <w:rPr>
                <w:rFonts w:asciiTheme="majorHAnsi" w:hAnsiTheme="majorHAnsi" w:cstheme="majorHAnsi"/>
                <w:sz w:val="22"/>
                <w:szCs w:val="22"/>
              </w:rPr>
              <w:t>Descrição do Produto</w:t>
            </w:r>
          </w:p>
        </w:tc>
      </w:tr>
      <w:tr w:rsidR="009A4633" w14:paraId="06ACA18D" w14:textId="77777777" w:rsidTr="00322A29">
        <w:tc>
          <w:tcPr>
            <w:tcW w:w="6702" w:type="dxa"/>
            <w:gridSpan w:val="2"/>
          </w:tcPr>
          <w:p w14:paraId="5D16D472" w14:textId="0F8C864C"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a) Valor registrado no Contrato </w:t>
            </w:r>
          </w:p>
        </w:tc>
        <w:tc>
          <w:tcPr>
            <w:tcW w:w="3351" w:type="dxa"/>
          </w:tcPr>
          <w:p w14:paraId="4FE105E9" w14:textId="69EF10A4"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R$ 0,00 </w:t>
            </w:r>
          </w:p>
        </w:tc>
      </w:tr>
      <w:tr w:rsidR="009A4633" w14:paraId="3C06AF57" w14:textId="77777777" w:rsidTr="009A4633">
        <w:tc>
          <w:tcPr>
            <w:tcW w:w="2972" w:type="dxa"/>
          </w:tcPr>
          <w:p w14:paraId="27BE52E6" w14:textId="521B2358"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lastRenderedPageBreak/>
              <w:t xml:space="preserve">b) </w:t>
            </w:r>
          </w:p>
        </w:tc>
        <w:tc>
          <w:tcPr>
            <w:tcW w:w="3730" w:type="dxa"/>
          </w:tcPr>
          <w:p w14:paraId="4B7F0FA1" w14:textId="7627C214"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Custo Unitário (N.F. nº.......... </w:t>
            </w:r>
            <w:proofErr w:type="gramStart"/>
            <w:r w:rsidRPr="007B2AAB">
              <w:rPr>
                <w:rFonts w:asciiTheme="majorHAnsi" w:hAnsiTheme="majorHAnsi" w:cstheme="majorHAnsi"/>
                <w:sz w:val="22"/>
                <w:szCs w:val="22"/>
              </w:rPr>
              <w:t>Data:...</w:t>
            </w:r>
            <w:proofErr w:type="gramEnd"/>
            <w:r w:rsidRPr="007B2AAB">
              <w:rPr>
                <w:rFonts w:asciiTheme="majorHAnsi" w:hAnsiTheme="majorHAnsi" w:cstheme="majorHAnsi"/>
                <w:sz w:val="22"/>
                <w:szCs w:val="22"/>
              </w:rPr>
              <w:t xml:space="preserve">./......./........) </w:t>
            </w:r>
          </w:p>
        </w:tc>
        <w:tc>
          <w:tcPr>
            <w:tcW w:w="3351" w:type="dxa"/>
          </w:tcPr>
          <w:p w14:paraId="648777AA" w14:textId="70A008B0"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R$ 0,00 </w:t>
            </w:r>
          </w:p>
        </w:tc>
      </w:tr>
      <w:tr w:rsidR="009A4633" w14:paraId="0D3DECF0" w14:textId="77777777" w:rsidTr="009A4633">
        <w:tc>
          <w:tcPr>
            <w:tcW w:w="2972" w:type="dxa"/>
          </w:tcPr>
          <w:p w14:paraId="67817CBD" w14:textId="31028D99"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 </w:t>
            </w:r>
          </w:p>
        </w:tc>
        <w:tc>
          <w:tcPr>
            <w:tcW w:w="3730" w:type="dxa"/>
          </w:tcPr>
          <w:p w14:paraId="6D9B3A38" w14:textId="49FEE2E6"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Total de impostos/tributos </w:t>
            </w:r>
          </w:p>
        </w:tc>
        <w:tc>
          <w:tcPr>
            <w:tcW w:w="3351" w:type="dxa"/>
          </w:tcPr>
          <w:p w14:paraId="77157532" w14:textId="525373DC"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9A4633" w14:paraId="712DF7DE" w14:textId="77777777" w:rsidTr="009A4633">
        <w:tc>
          <w:tcPr>
            <w:tcW w:w="2972" w:type="dxa"/>
          </w:tcPr>
          <w:p w14:paraId="1BB76AB6" w14:textId="1B06205D"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d) </w:t>
            </w:r>
          </w:p>
        </w:tc>
        <w:tc>
          <w:tcPr>
            <w:tcW w:w="3730" w:type="dxa"/>
          </w:tcPr>
          <w:p w14:paraId="66859272" w14:textId="55145B89"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Total de custos fixos </w:t>
            </w:r>
          </w:p>
        </w:tc>
        <w:tc>
          <w:tcPr>
            <w:tcW w:w="3351" w:type="dxa"/>
          </w:tcPr>
          <w:p w14:paraId="2D500073" w14:textId="0908891D"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9A4633" w14:paraId="0B3EF318" w14:textId="77777777" w:rsidTr="00235DB1">
        <w:trPr>
          <w:trHeight w:val="597"/>
        </w:trPr>
        <w:tc>
          <w:tcPr>
            <w:tcW w:w="10053" w:type="dxa"/>
            <w:gridSpan w:val="3"/>
            <w:shd w:val="clear" w:color="auto" w:fill="A8CBEE" w:themeFill="accent3" w:themeFillTint="66"/>
            <w:vAlign w:val="center"/>
          </w:tcPr>
          <w:p w14:paraId="28DB970F" w14:textId="0EC74317" w:rsidR="009A4633" w:rsidRPr="007B2AAB" w:rsidRDefault="009A4633" w:rsidP="009A4633">
            <w:pPr>
              <w:pStyle w:val="Default"/>
              <w:jc w:val="center"/>
              <w:rPr>
                <w:rFonts w:asciiTheme="majorHAnsi" w:hAnsiTheme="majorHAnsi" w:cstheme="majorHAnsi"/>
                <w:sz w:val="22"/>
                <w:szCs w:val="22"/>
              </w:rPr>
            </w:pPr>
            <w:r w:rsidRPr="007B2AAB">
              <w:rPr>
                <w:rFonts w:asciiTheme="majorHAnsi" w:hAnsiTheme="majorHAnsi" w:cstheme="majorHAnsi"/>
                <w:b/>
                <w:bCs/>
                <w:sz w:val="22"/>
                <w:szCs w:val="22"/>
              </w:rPr>
              <w:t>VALOR FINAL (VF) = a - (b + c + d)</w:t>
            </w:r>
          </w:p>
        </w:tc>
      </w:tr>
      <w:tr w:rsidR="009A4633" w14:paraId="57360F35" w14:textId="77777777" w:rsidTr="00B61637">
        <w:tc>
          <w:tcPr>
            <w:tcW w:w="10053" w:type="dxa"/>
            <w:gridSpan w:val="3"/>
          </w:tcPr>
          <w:p w14:paraId="042703FD" w14:textId="5DE41A8B" w:rsidR="009A4633" w:rsidRPr="007B2AAB" w:rsidRDefault="009A4633" w:rsidP="009A4633">
            <w:pPr>
              <w:pStyle w:val="Default"/>
              <w:jc w:val="both"/>
              <w:rPr>
                <w:rFonts w:asciiTheme="majorHAnsi" w:hAnsiTheme="majorHAnsi" w:cstheme="majorHAnsi"/>
                <w:sz w:val="22"/>
                <w:szCs w:val="22"/>
              </w:rPr>
            </w:pPr>
            <w:r w:rsidRPr="007B2AAB">
              <w:rPr>
                <w:rFonts w:asciiTheme="majorHAnsi" w:hAnsiTheme="majorHAnsi" w:cstheme="majorHAnsi"/>
                <w:b/>
                <w:bCs/>
                <w:sz w:val="22"/>
                <w:szCs w:val="22"/>
              </w:rPr>
              <w:t xml:space="preserve">MARGEM DE LUCRO (%) = [(RECEITA – CUSTO TOTAL) / RECEITAX100 </w:t>
            </w:r>
          </w:p>
          <w:p w14:paraId="67D0AEB0" w14:textId="77777777" w:rsidR="009A4633" w:rsidRPr="007B2AAB" w:rsidRDefault="009A4633" w:rsidP="009A4633">
            <w:pPr>
              <w:pStyle w:val="Default"/>
              <w:jc w:val="both"/>
              <w:rPr>
                <w:rFonts w:asciiTheme="majorHAnsi" w:hAnsiTheme="majorHAnsi" w:cstheme="majorHAnsi"/>
                <w:sz w:val="22"/>
                <w:szCs w:val="22"/>
              </w:rPr>
            </w:pPr>
            <w:r w:rsidRPr="007B2AAB">
              <w:rPr>
                <w:rFonts w:asciiTheme="majorHAnsi" w:hAnsiTheme="majorHAnsi" w:cstheme="majorHAnsi"/>
                <w:b/>
                <w:bCs/>
                <w:sz w:val="22"/>
                <w:szCs w:val="22"/>
              </w:rPr>
              <w:t xml:space="preserve">ONDE </w:t>
            </w:r>
          </w:p>
          <w:p w14:paraId="4BCA9577" w14:textId="77777777" w:rsidR="009A4633" w:rsidRPr="007B2AAB" w:rsidRDefault="009A4633" w:rsidP="009A4633">
            <w:pPr>
              <w:pStyle w:val="Default"/>
              <w:jc w:val="both"/>
              <w:rPr>
                <w:rFonts w:asciiTheme="majorHAnsi" w:hAnsiTheme="majorHAnsi" w:cstheme="majorHAnsi"/>
                <w:sz w:val="22"/>
                <w:szCs w:val="22"/>
              </w:rPr>
            </w:pPr>
            <w:r w:rsidRPr="007B2AAB">
              <w:rPr>
                <w:rFonts w:asciiTheme="majorHAnsi" w:hAnsiTheme="majorHAnsi" w:cstheme="majorHAnsi"/>
                <w:sz w:val="22"/>
                <w:szCs w:val="22"/>
              </w:rPr>
              <w:t xml:space="preserve">RECEITA= VALOR FINAL </w:t>
            </w:r>
          </w:p>
          <w:p w14:paraId="597ACDCD" w14:textId="411F4A20" w:rsidR="009A4633" w:rsidRPr="007B2AAB" w:rsidRDefault="009A4633" w:rsidP="009A4633">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CUSTO TOTAL = SOMA DO VALOR PAGO NO ITEM, DO IMPOSTO/TRIBUTO E DO CUSTO FIXO (B+C+D) </w:t>
            </w:r>
          </w:p>
        </w:tc>
      </w:tr>
      <w:tr w:rsidR="007B2AAB" w:rsidRPr="007B2AAB" w14:paraId="0071DF56" w14:textId="77777777" w:rsidTr="007B2AAB">
        <w:tc>
          <w:tcPr>
            <w:tcW w:w="10053" w:type="dxa"/>
            <w:gridSpan w:val="3"/>
            <w:shd w:val="clear" w:color="auto" w:fill="C4BCC6" w:themeFill="accent6" w:themeFillTint="99"/>
          </w:tcPr>
          <w:p w14:paraId="285FDB6E" w14:textId="3736973A" w:rsidR="009A4633" w:rsidRPr="007B2AAB" w:rsidRDefault="009A4633" w:rsidP="009A4633">
            <w:pPr>
              <w:pStyle w:val="Nivel2"/>
              <w:numPr>
                <w:ilvl w:val="0"/>
                <w:numId w:val="0"/>
              </w:numPr>
              <w:autoSpaceDE w:val="0"/>
              <w:autoSpaceDN w:val="0"/>
              <w:adjustRightInd w:val="0"/>
              <w:jc w:val="center"/>
              <w:rPr>
                <w:rFonts w:asciiTheme="majorHAnsi" w:hAnsiTheme="majorHAnsi" w:cstheme="majorHAnsi"/>
                <w:b/>
                <w:bCs/>
                <w:sz w:val="22"/>
                <w:szCs w:val="22"/>
              </w:rPr>
            </w:pPr>
            <w:r w:rsidRPr="007B2AAB">
              <w:rPr>
                <w:rFonts w:asciiTheme="majorHAnsi" w:hAnsiTheme="majorHAnsi" w:cstheme="majorHAnsi"/>
                <w:b/>
                <w:bCs/>
                <w:sz w:val="22"/>
                <w:szCs w:val="22"/>
              </w:rPr>
              <w:t>PREÇO ATUALIZADO</w:t>
            </w:r>
          </w:p>
        </w:tc>
      </w:tr>
      <w:tr w:rsidR="009A4633" w14:paraId="265A6746" w14:textId="77777777" w:rsidTr="00253556">
        <w:tc>
          <w:tcPr>
            <w:tcW w:w="10053" w:type="dxa"/>
            <w:gridSpan w:val="3"/>
          </w:tcPr>
          <w:p w14:paraId="135B084E" w14:textId="44544C5C" w:rsidR="009A4633" w:rsidRPr="007B2AAB" w:rsidRDefault="009A4633" w:rsidP="009A4633">
            <w:pPr>
              <w:pStyle w:val="Nivel2"/>
              <w:numPr>
                <w:ilvl w:val="0"/>
                <w:numId w:val="0"/>
              </w:numPr>
              <w:autoSpaceDE w:val="0"/>
              <w:autoSpaceDN w:val="0"/>
              <w:adjustRightInd w:val="0"/>
              <w:jc w:val="center"/>
              <w:rPr>
                <w:rFonts w:asciiTheme="majorHAnsi" w:hAnsiTheme="majorHAnsi" w:cstheme="majorHAnsi"/>
                <w:sz w:val="22"/>
                <w:szCs w:val="22"/>
              </w:rPr>
            </w:pPr>
            <w:r w:rsidRPr="007B2AAB">
              <w:rPr>
                <w:rFonts w:asciiTheme="majorHAnsi" w:hAnsiTheme="majorHAnsi" w:cstheme="majorHAnsi"/>
                <w:sz w:val="22"/>
                <w:szCs w:val="22"/>
              </w:rPr>
              <w:t>Descrição do Produto</w:t>
            </w:r>
          </w:p>
        </w:tc>
      </w:tr>
      <w:tr w:rsidR="007B2AAB" w14:paraId="23D2A82F" w14:textId="77777777" w:rsidTr="00612D97">
        <w:tc>
          <w:tcPr>
            <w:tcW w:w="6702" w:type="dxa"/>
            <w:gridSpan w:val="2"/>
          </w:tcPr>
          <w:p w14:paraId="1CB13C1E" w14:textId="41B0C9AD"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a) Valor registrado no Contrato </w:t>
            </w:r>
          </w:p>
        </w:tc>
        <w:tc>
          <w:tcPr>
            <w:tcW w:w="3351" w:type="dxa"/>
          </w:tcPr>
          <w:p w14:paraId="565C0903" w14:textId="3635D4AE"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R$ 0,00 </w:t>
            </w:r>
          </w:p>
        </w:tc>
      </w:tr>
      <w:tr w:rsidR="007B2AAB" w14:paraId="4D4E1098" w14:textId="77777777" w:rsidTr="009A4633">
        <w:tc>
          <w:tcPr>
            <w:tcW w:w="2972" w:type="dxa"/>
          </w:tcPr>
          <w:p w14:paraId="638AE2B9" w14:textId="218982D0"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b) </w:t>
            </w:r>
          </w:p>
        </w:tc>
        <w:tc>
          <w:tcPr>
            <w:tcW w:w="3730" w:type="dxa"/>
          </w:tcPr>
          <w:p w14:paraId="6228B044" w14:textId="336C2148"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Custo Unitário (N.F. nº.......... </w:t>
            </w:r>
            <w:proofErr w:type="gramStart"/>
            <w:r w:rsidRPr="007B2AAB">
              <w:rPr>
                <w:rFonts w:asciiTheme="majorHAnsi" w:hAnsiTheme="majorHAnsi" w:cstheme="majorHAnsi"/>
                <w:sz w:val="22"/>
                <w:szCs w:val="22"/>
              </w:rPr>
              <w:t>Data:...</w:t>
            </w:r>
            <w:proofErr w:type="gramEnd"/>
            <w:r w:rsidRPr="007B2AAB">
              <w:rPr>
                <w:rFonts w:asciiTheme="majorHAnsi" w:hAnsiTheme="majorHAnsi" w:cstheme="majorHAnsi"/>
                <w:sz w:val="22"/>
                <w:szCs w:val="22"/>
              </w:rPr>
              <w:t xml:space="preserve">./......./........) </w:t>
            </w:r>
          </w:p>
        </w:tc>
        <w:tc>
          <w:tcPr>
            <w:tcW w:w="3351" w:type="dxa"/>
          </w:tcPr>
          <w:p w14:paraId="4DFF1178" w14:textId="56459814"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R$ 0,00 </w:t>
            </w:r>
          </w:p>
        </w:tc>
      </w:tr>
      <w:tr w:rsidR="007B2AAB" w14:paraId="721DF50E" w14:textId="77777777" w:rsidTr="009A4633">
        <w:tc>
          <w:tcPr>
            <w:tcW w:w="2972" w:type="dxa"/>
          </w:tcPr>
          <w:p w14:paraId="46DF758E" w14:textId="7E8E00C4"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 </w:t>
            </w:r>
          </w:p>
        </w:tc>
        <w:tc>
          <w:tcPr>
            <w:tcW w:w="3730" w:type="dxa"/>
          </w:tcPr>
          <w:p w14:paraId="05AD965E" w14:textId="28C06866"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Total de impostos/tributos </w:t>
            </w:r>
          </w:p>
        </w:tc>
        <w:tc>
          <w:tcPr>
            <w:tcW w:w="3351" w:type="dxa"/>
          </w:tcPr>
          <w:p w14:paraId="6F6E3617" w14:textId="7871DB01"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7B2AAB" w14:paraId="79B8E99C" w14:textId="77777777" w:rsidTr="001D0721">
        <w:tc>
          <w:tcPr>
            <w:tcW w:w="2972" w:type="dxa"/>
          </w:tcPr>
          <w:p w14:paraId="65E1CF3F" w14:textId="33743097"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d) </w:t>
            </w:r>
          </w:p>
        </w:tc>
        <w:tc>
          <w:tcPr>
            <w:tcW w:w="3730" w:type="dxa"/>
          </w:tcPr>
          <w:p w14:paraId="22D8969B" w14:textId="0B78D68B"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Total de custos fixos </w:t>
            </w:r>
          </w:p>
        </w:tc>
        <w:tc>
          <w:tcPr>
            <w:tcW w:w="3351" w:type="dxa"/>
          </w:tcPr>
          <w:p w14:paraId="6A166F4E" w14:textId="35CB4320"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7B2AAB" w:rsidRPr="007B2AAB" w14:paraId="21A9A2B1" w14:textId="77777777" w:rsidTr="00235DB1">
        <w:tc>
          <w:tcPr>
            <w:tcW w:w="10053" w:type="dxa"/>
            <w:gridSpan w:val="3"/>
            <w:shd w:val="clear" w:color="auto" w:fill="A8CBEE" w:themeFill="accent3" w:themeFillTint="66"/>
          </w:tcPr>
          <w:p w14:paraId="2F27B724" w14:textId="30E97A83" w:rsidR="007B2AAB" w:rsidRPr="007B2AAB" w:rsidRDefault="007B2AAB" w:rsidP="007B2AAB">
            <w:pPr>
              <w:pStyle w:val="Nivel2"/>
              <w:numPr>
                <w:ilvl w:val="0"/>
                <w:numId w:val="0"/>
              </w:numPr>
              <w:autoSpaceDE w:val="0"/>
              <w:autoSpaceDN w:val="0"/>
              <w:adjustRightInd w:val="0"/>
              <w:jc w:val="center"/>
              <w:rPr>
                <w:rFonts w:asciiTheme="majorHAnsi" w:hAnsiTheme="majorHAnsi" w:cstheme="majorHAnsi"/>
                <w:b/>
                <w:bCs/>
                <w:sz w:val="22"/>
                <w:szCs w:val="22"/>
              </w:rPr>
            </w:pPr>
            <w:r w:rsidRPr="007B2AAB">
              <w:rPr>
                <w:rFonts w:asciiTheme="majorHAnsi" w:hAnsiTheme="majorHAnsi" w:cstheme="majorHAnsi"/>
                <w:b/>
                <w:bCs/>
                <w:sz w:val="22"/>
                <w:szCs w:val="22"/>
              </w:rPr>
              <w:t>VALOR FINAL (VF) = a - (b + c + d)</w:t>
            </w:r>
          </w:p>
        </w:tc>
      </w:tr>
      <w:tr w:rsidR="007B2AAB" w14:paraId="19CDD82B" w14:textId="77777777" w:rsidTr="001D0721">
        <w:tc>
          <w:tcPr>
            <w:tcW w:w="2972" w:type="dxa"/>
          </w:tcPr>
          <w:p w14:paraId="03D32623" w14:textId="0D4BFFB6"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e) </w:t>
            </w:r>
          </w:p>
        </w:tc>
        <w:tc>
          <w:tcPr>
            <w:tcW w:w="3730" w:type="dxa"/>
          </w:tcPr>
          <w:p w14:paraId="566ACB47" w14:textId="379DA702"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Margem de Lucro </w:t>
            </w:r>
          </w:p>
        </w:tc>
        <w:tc>
          <w:tcPr>
            <w:tcW w:w="3351" w:type="dxa"/>
          </w:tcPr>
          <w:p w14:paraId="5A055655" w14:textId="361CD2EA"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0 % </w:t>
            </w:r>
          </w:p>
        </w:tc>
      </w:tr>
      <w:tr w:rsidR="007B2AAB" w14:paraId="67F0F0EC" w14:textId="77777777" w:rsidTr="00734A43">
        <w:tc>
          <w:tcPr>
            <w:tcW w:w="10053" w:type="dxa"/>
            <w:gridSpan w:val="3"/>
          </w:tcPr>
          <w:p w14:paraId="3D9E31D9" w14:textId="32FACAE3" w:rsidR="007B2AAB" w:rsidRPr="007B2AAB" w:rsidRDefault="007B2AAB" w:rsidP="007B2AAB">
            <w:pPr>
              <w:pStyle w:val="Default"/>
              <w:jc w:val="both"/>
              <w:rPr>
                <w:rFonts w:asciiTheme="majorHAnsi" w:hAnsiTheme="majorHAnsi" w:cstheme="majorHAnsi"/>
                <w:sz w:val="22"/>
                <w:szCs w:val="22"/>
              </w:rPr>
            </w:pPr>
            <w:r w:rsidRPr="007B2AAB">
              <w:rPr>
                <w:rFonts w:asciiTheme="majorHAnsi" w:hAnsiTheme="majorHAnsi" w:cstheme="majorHAnsi"/>
                <w:b/>
                <w:bCs/>
                <w:sz w:val="22"/>
                <w:szCs w:val="22"/>
              </w:rPr>
              <w:t>MARGEM DE LUCRO (%) = [(RECEITA – CUSTO TOTAL)</w:t>
            </w:r>
            <w:r>
              <w:rPr>
                <w:rFonts w:asciiTheme="majorHAnsi" w:hAnsiTheme="majorHAnsi" w:cstheme="majorHAnsi"/>
                <w:b/>
                <w:bCs/>
                <w:sz w:val="22"/>
                <w:szCs w:val="22"/>
              </w:rPr>
              <w:t xml:space="preserve"> </w:t>
            </w:r>
            <w:r w:rsidRPr="007B2AAB">
              <w:rPr>
                <w:rFonts w:asciiTheme="majorHAnsi" w:hAnsiTheme="majorHAnsi" w:cstheme="majorHAnsi"/>
                <w:b/>
                <w:bCs/>
                <w:sz w:val="22"/>
                <w:szCs w:val="22"/>
              </w:rPr>
              <w:t>/</w:t>
            </w:r>
            <w:r>
              <w:rPr>
                <w:rFonts w:asciiTheme="majorHAnsi" w:hAnsiTheme="majorHAnsi" w:cstheme="majorHAnsi"/>
                <w:b/>
                <w:bCs/>
                <w:sz w:val="22"/>
                <w:szCs w:val="22"/>
              </w:rPr>
              <w:t xml:space="preserve"> </w:t>
            </w:r>
            <w:r w:rsidRPr="007B2AAB">
              <w:rPr>
                <w:rFonts w:asciiTheme="majorHAnsi" w:hAnsiTheme="majorHAnsi" w:cstheme="majorHAnsi"/>
                <w:b/>
                <w:bCs/>
                <w:sz w:val="22"/>
                <w:szCs w:val="22"/>
              </w:rPr>
              <w:t xml:space="preserve">RECEITAX100 </w:t>
            </w:r>
          </w:p>
          <w:p w14:paraId="78EB2CF1" w14:textId="77777777" w:rsidR="007B2AAB" w:rsidRPr="007B2AAB" w:rsidRDefault="007B2AAB" w:rsidP="007B2AAB">
            <w:pPr>
              <w:pStyle w:val="Default"/>
              <w:jc w:val="both"/>
              <w:rPr>
                <w:rFonts w:asciiTheme="majorHAnsi" w:hAnsiTheme="majorHAnsi" w:cstheme="majorHAnsi"/>
                <w:sz w:val="22"/>
                <w:szCs w:val="22"/>
              </w:rPr>
            </w:pPr>
            <w:r w:rsidRPr="007B2AAB">
              <w:rPr>
                <w:rFonts w:asciiTheme="majorHAnsi" w:hAnsiTheme="majorHAnsi" w:cstheme="majorHAnsi"/>
                <w:b/>
                <w:bCs/>
                <w:sz w:val="22"/>
                <w:szCs w:val="22"/>
              </w:rPr>
              <w:t xml:space="preserve">ONDE </w:t>
            </w:r>
          </w:p>
          <w:p w14:paraId="712814F4" w14:textId="77777777" w:rsidR="007B2AAB" w:rsidRPr="007B2AAB" w:rsidRDefault="007B2AAB" w:rsidP="007B2AAB">
            <w:pPr>
              <w:pStyle w:val="Default"/>
              <w:jc w:val="both"/>
              <w:rPr>
                <w:rFonts w:asciiTheme="majorHAnsi" w:hAnsiTheme="majorHAnsi" w:cstheme="majorHAnsi"/>
                <w:sz w:val="22"/>
                <w:szCs w:val="22"/>
              </w:rPr>
            </w:pPr>
            <w:r w:rsidRPr="007B2AAB">
              <w:rPr>
                <w:rFonts w:asciiTheme="majorHAnsi" w:hAnsiTheme="majorHAnsi" w:cstheme="majorHAnsi"/>
                <w:sz w:val="22"/>
                <w:szCs w:val="22"/>
              </w:rPr>
              <w:t xml:space="preserve">RECEITA= VALOR FINAL </w:t>
            </w:r>
          </w:p>
          <w:p w14:paraId="779345FD" w14:textId="33BBA95A" w:rsidR="007B2AAB" w:rsidRP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r w:rsidRPr="007B2AAB">
              <w:rPr>
                <w:rFonts w:asciiTheme="majorHAnsi" w:hAnsiTheme="majorHAnsi" w:cstheme="majorHAnsi"/>
                <w:sz w:val="22"/>
                <w:szCs w:val="22"/>
              </w:rPr>
              <w:t xml:space="preserve">CUSTO TOTAL = SOMA DO VALOR PAGO NO ITEM, DO IMPOSTO/TRIBUTO E DO CUSTO FIXO (B+C+D) </w:t>
            </w:r>
          </w:p>
        </w:tc>
      </w:tr>
    </w:tbl>
    <w:p w14:paraId="0595E62A" w14:textId="73CF3C9F" w:rsidR="007B2AAB" w:rsidRDefault="007B2AAB" w:rsidP="007B2AAB">
      <w:pPr>
        <w:pStyle w:val="Nivel2"/>
        <w:numPr>
          <w:ilvl w:val="0"/>
          <w:numId w:val="0"/>
        </w:numPr>
        <w:autoSpaceDE w:val="0"/>
        <w:autoSpaceDN w:val="0"/>
        <w:adjustRightInd w:val="0"/>
        <w:rPr>
          <w:rFonts w:asciiTheme="majorHAnsi" w:hAnsiTheme="majorHAnsi" w:cstheme="majorHAnsi"/>
          <w:sz w:val="22"/>
          <w:szCs w:val="22"/>
        </w:rPr>
      </w:pPr>
    </w:p>
    <w:p w14:paraId="1C73CCB2"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Cópias das notas fiscais referentes ao mês de julgamento da licitação, informando sua margem de lucro no fornecimento do(s) produto(s) contratado(s), bem como cópia das notas fiscais referentes ao período de realização do pedido</w:t>
      </w:r>
    </w:p>
    <w:p w14:paraId="0ED6FBA4"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lastRenderedPageBreak/>
        <w:t>O valor reequilibrado nunca deverá ser superior ao valor máximo estipulado no edital da licitação, para a garantia do equilíbrio econômico-financeiro.</w:t>
      </w:r>
    </w:p>
    <w:p w14:paraId="4617DD24"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rPr>
        <w:t xml:space="preserve">Cópias das certidões vigentes: i) Certificado de regularidade do FGTS; </w:t>
      </w:r>
      <w:proofErr w:type="spellStart"/>
      <w:r w:rsidRPr="007B2AAB">
        <w:rPr>
          <w:rFonts w:asciiTheme="majorHAnsi" w:hAnsiTheme="majorHAnsi" w:cstheme="majorHAnsi"/>
          <w:i w:val="0"/>
          <w:iCs w:val="0"/>
          <w:color w:val="auto"/>
          <w:sz w:val="22"/>
          <w:szCs w:val="22"/>
        </w:rPr>
        <w:t>ii</w:t>
      </w:r>
      <w:proofErr w:type="spellEnd"/>
      <w:r w:rsidRPr="007B2AAB">
        <w:rPr>
          <w:rFonts w:asciiTheme="majorHAnsi" w:hAnsiTheme="majorHAnsi" w:cstheme="majorHAnsi"/>
          <w:i w:val="0"/>
          <w:iCs w:val="0"/>
          <w:color w:val="auto"/>
          <w:sz w:val="22"/>
          <w:szCs w:val="22"/>
        </w:rPr>
        <w:t xml:space="preserve">) Certidão de débitos Trabalhista; </w:t>
      </w:r>
      <w:proofErr w:type="spellStart"/>
      <w:r w:rsidRPr="007B2AAB">
        <w:rPr>
          <w:rFonts w:asciiTheme="majorHAnsi" w:hAnsiTheme="majorHAnsi" w:cstheme="majorHAnsi"/>
          <w:i w:val="0"/>
          <w:iCs w:val="0"/>
          <w:color w:val="auto"/>
          <w:sz w:val="22"/>
          <w:szCs w:val="22"/>
        </w:rPr>
        <w:t>iii</w:t>
      </w:r>
      <w:proofErr w:type="spellEnd"/>
      <w:r w:rsidRPr="007B2AAB">
        <w:rPr>
          <w:rFonts w:asciiTheme="majorHAnsi" w:hAnsiTheme="majorHAnsi" w:cstheme="majorHAnsi"/>
          <w:i w:val="0"/>
          <w:iCs w:val="0"/>
          <w:color w:val="auto"/>
          <w:sz w:val="22"/>
          <w:szCs w:val="22"/>
        </w:rPr>
        <w:t xml:space="preserve">) Certidão de débitos relativos aos tributos Federais e à Dívida Ativa da União; </w:t>
      </w:r>
      <w:proofErr w:type="spellStart"/>
      <w:r w:rsidRPr="007B2AAB">
        <w:rPr>
          <w:rFonts w:asciiTheme="majorHAnsi" w:hAnsiTheme="majorHAnsi" w:cstheme="majorHAnsi"/>
          <w:i w:val="0"/>
          <w:iCs w:val="0"/>
          <w:color w:val="auto"/>
          <w:sz w:val="22"/>
          <w:szCs w:val="22"/>
        </w:rPr>
        <w:t>iv</w:t>
      </w:r>
      <w:proofErr w:type="spellEnd"/>
      <w:r w:rsidRPr="007B2AAB">
        <w:rPr>
          <w:rFonts w:asciiTheme="majorHAnsi" w:hAnsiTheme="majorHAnsi" w:cstheme="majorHAnsi"/>
          <w:i w:val="0"/>
          <w:iCs w:val="0"/>
          <w:color w:val="auto"/>
          <w:sz w:val="22"/>
          <w:szCs w:val="22"/>
        </w:rPr>
        <w:t xml:space="preserve">) Certidão relativos a débitos tributários e dívida ativa Estadual; v) Certidão de débitos relativos a débitos tributários e dívida ativa municipal; vi) Tribunal de Contas do - TCEPR - no site http://www1.tce.pr.gov.br/ (Consulta de Impedidos de Licitar); </w:t>
      </w:r>
      <w:proofErr w:type="spellStart"/>
      <w:r w:rsidRPr="007B2AAB">
        <w:rPr>
          <w:rFonts w:asciiTheme="majorHAnsi" w:hAnsiTheme="majorHAnsi" w:cstheme="majorHAnsi"/>
          <w:i w:val="0"/>
          <w:iCs w:val="0"/>
          <w:color w:val="auto"/>
          <w:sz w:val="22"/>
          <w:szCs w:val="22"/>
        </w:rPr>
        <w:t>vii</w:t>
      </w:r>
      <w:proofErr w:type="spellEnd"/>
      <w:r w:rsidRPr="007B2AAB">
        <w:rPr>
          <w:rFonts w:asciiTheme="majorHAnsi" w:hAnsiTheme="majorHAnsi" w:cstheme="majorHAnsi"/>
          <w:i w:val="0"/>
          <w:iCs w:val="0"/>
          <w:color w:val="auto"/>
          <w:sz w:val="22"/>
          <w:szCs w:val="22"/>
        </w:rPr>
        <w:t xml:space="preserve">) Tribunal de Contas da União - TCU em consulta consolidada de pessoas jurídicas que reúne os resultados das certidões no TCU - Licitantes Inidôneos; </w:t>
      </w:r>
      <w:proofErr w:type="spellStart"/>
      <w:r w:rsidRPr="007B2AAB">
        <w:rPr>
          <w:rFonts w:asciiTheme="majorHAnsi" w:hAnsiTheme="majorHAnsi" w:cstheme="majorHAnsi"/>
          <w:i w:val="0"/>
          <w:iCs w:val="0"/>
          <w:color w:val="auto"/>
          <w:sz w:val="22"/>
          <w:szCs w:val="22"/>
        </w:rPr>
        <w:t>viii</w:t>
      </w:r>
      <w:proofErr w:type="spellEnd"/>
      <w:r w:rsidRPr="007B2AAB">
        <w:rPr>
          <w:rFonts w:asciiTheme="majorHAnsi" w:hAnsiTheme="majorHAnsi" w:cstheme="majorHAnsi"/>
          <w:i w:val="0"/>
          <w:iCs w:val="0"/>
          <w:color w:val="auto"/>
          <w:sz w:val="22"/>
          <w:szCs w:val="22"/>
        </w:rPr>
        <w:t xml:space="preserve">) CNIA - Cadastro Nacional de Condenações Cíveis por Ato de Improbidade Administrativa e Inelegibilidade; </w:t>
      </w:r>
      <w:proofErr w:type="spellStart"/>
      <w:r w:rsidRPr="007B2AAB">
        <w:rPr>
          <w:rFonts w:asciiTheme="majorHAnsi" w:hAnsiTheme="majorHAnsi" w:cstheme="majorHAnsi"/>
          <w:i w:val="0"/>
          <w:iCs w:val="0"/>
          <w:color w:val="auto"/>
          <w:sz w:val="22"/>
          <w:szCs w:val="22"/>
        </w:rPr>
        <w:t>ix</w:t>
      </w:r>
      <w:proofErr w:type="spellEnd"/>
      <w:r w:rsidRPr="007B2AAB">
        <w:rPr>
          <w:rFonts w:asciiTheme="majorHAnsi" w:hAnsiTheme="majorHAnsi" w:cstheme="majorHAnsi"/>
          <w:i w:val="0"/>
          <w:iCs w:val="0"/>
          <w:color w:val="auto"/>
          <w:sz w:val="22"/>
          <w:szCs w:val="22"/>
        </w:rPr>
        <w:t xml:space="preserve">) CEIS - Cadastro Nacional de Empresas Inidôneas e Suspensas e x) CNEP - Cadastro Nacional de Empresas Punidas, no site https://certidoes-apf.apps.tcu.gov.br. </w:t>
      </w:r>
    </w:p>
    <w:p w14:paraId="1D0CE6B9"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b/>
          <w:bCs/>
          <w:i w:val="0"/>
          <w:iCs w:val="0"/>
          <w:color w:val="auto"/>
          <w:sz w:val="22"/>
          <w:szCs w:val="22"/>
          <w:lang w:eastAsia="en-US"/>
        </w:rPr>
        <w:t>Na ausência de um dos documentos elencados acima, o pedido de reequilíbrio econômico-financeiro NÃO SERÁ RECEBIDO</w:t>
      </w:r>
      <w:r w:rsidRPr="007B2AAB">
        <w:rPr>
          <w:rFonts w:asciiTheme="majorHAnsi" w:hAnsiTheme="majorHAnsi" w:cstheme="majorHAnsi"/>
          <w:i w:val="0"/>
          <w:iCs w:val="0"/>
          <w:color w:val="auto"/>
          <w:sz w:val="22"/>
          <w:szCs w:val="22"/>
          <w:lang w:eastAsia="en-US"/>
        </w:rPr>
        <w:t xml:space="preserve">. </w:t>
      </w:r>
    </w:p>
    <w:p w14:paraId="6C2B1F44"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A iniciativa e o encargo da demonstração do desequilíbrio econômico-financeiro serão do CONTRATADO, cabendo a PREFEITURA a análise e deliberação a respeito do pedido. </w:t>
      </w:r>
    </w:p>
    <w:p w14:paraId="48E746CE"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b/>
          <w:bCs/>
          <w:i w:val="0"/>
          <w:iCs w:val="0"/>
          <w:color w:val="auto"/>
          <w:sz w:val="22"/>
          <w:szCs w:val="22"/>
          <w:lang w:eastAsia="en-US"/>
        </w:rPr>
        <w:t xml:space="preserve">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55230BB3"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Se o CONTRATADO não comprovar o desequilíbrio econômico-financeiro e a existência de fato superveniente, o pedido será </w:t>
      </w:r>
      <w:r w:rsidRPr="007B2AAB">
        <w:rPr>
          <w:rFonts w:asciiTheme="majorHAnsi" w:hAnsiTheme="majorHAnsi" w:cstheme="majorHAnsi"/>
          <w:b/>
          <w:bCs/>
          <w:i w:val="0"/>
          <w:iCs w:val="0"/>
          <w:color w:val="auto"/>
          <w:sz w:val="22"/>
          <w:szCs w:val="22"/>
          <w:lang w:eastAsia="en-US"/>
        </w:rPr>
        <w:t xml:space="preserve">INDEFERIDO </w:t>
      </w:r>
      <w:r w:rsidRPr="007B2AAB">
        <w:rPr>
          <w:rFonts w:asciiTheme="majorHAnsi" w:hAnsiTheme="majorHAnsi" w:cstheme="majorHAnsi"/>
          <w:i w:val="0"/>
          <w:iCs w:val="0"/>
          <w:color w:val="auto"/>
          <w:sz w:val="22"/>
          <w:szCs w:val="22"/>
          <w:lang w:eastAsia="en-US"/>
        </w:rPr>
        <w:t xml:space="preserve">pela PREFEITURA e o contratado continuará obrigado a cumprir os compromissos pelo valor arrematado, sob pena de rescisão do contrato e de aplicação das penalidades administrativas previstas em lei e no edital. </w:t>
      </w:r>
    </w:p>
    <w:p w14:paraId="1A51C3E9"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Para deferimento do reequilíbrio, se ocorrida alguma das situações descritas nos itens acima a </w:t>
      </w:r>
      <w:r w:rsidRPr="007B2AAB">
        <w:rPr>
          <w:rFonts w:asciiTheme="majorHAnsi" w:hAnsiTheme="majorHAnsi" w:cstheme="majorHAnsi"/>
          <w:b/>
          <w:bCs/>
          <w:i w:val="0"/>
          <w:iCs w:val="0"/>
          <w:color w:val="auto"/>
          <w:sz w:val="22"/>
          <w:szCs w:val="22"/>
          <w:lang w:eastAsia="en-US"/>
        </w:rPr>
        <w:t xml:space="preserve">CONTRATADA </w:t>
      </w:r>
      <w:r w:rsidRPr="007B2AAB">
        <w:rPr>
          <w:rFonts w:asciiTheme="majorHAnsi" w:hAnsiTheme="majorHAnsi" w:cstheme="majorHAnsi"/>
          <w:i w:val="0"/>
          <w:iCs w:val="0"/>
          <w:color w:val="auto"/>
          <w:sz w:val="22"/>
          <w:szCs w:val="22"/>
          <w:lang w:eastAsia="en-US"/>
        </w:rPr>
        <w:t xml:space="preserve">deverá apresentar, a cada mês, Planilha de Custos atualizada, novamente acompanhada de todas as notas fiscais e demais documentos que a justifiquem, sendo que o realinhamento se dará mediante a comprovação do preço pago ao(s) fornecedor(es). </w:t>
      </w:r>
    </w:p>
    <w:p w14:paraId="597C2FBF"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102C2400"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A Administração deverá, quando autorizado o reequilíbrio dos preços, lavrar Termo Aditivo com os preços revisados e emitir Nota de Empenho complementar para as novas despesas, sendo que a atualização não retroagirá a ordens de fornecimento já emitidas. </w:t>
      </w:r>
    </w:p>
    <w:p w14:paraId="49349E11"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b/>
          <w:bCs/>
          <w:i w:val="0"/>
          <w:iCs w:val="0"/>
          <w:color w:val="auto"/>
          <w:sz w:val="22"/>
          <w:szCs w:val="22"/>
          <w:lang w:eastAsia="en-US"/>
        </w:rPr>
        <w:t>O novo preço só terá validade após parecer jurídico e não terá efeito retroativo</w:t>
      </w:r>
      <w:r w:rsidRPr="007B2AAB">
        <w:rPr>
          <w:rFonts w:asciiTheme="majorHAnsi" w:hAnsiTheme="majorHAnsi" w:cstheme="majorHAnsi"/>
          <w:i w:val="0"/>
          <w:iCs w:val="0"/>
          <w:color w:val="auto"/>
          <w:sz w:val="22"/>
          <w:szCs w:val="22"/>
          <w:lang w:eastAsia="en-US"/>
        </w:rPr>
        <w:t xml:space="preserve">. </w:t>
      </w:r>
    </w:p>
    <w:p w14:paraId="00B1460B"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Da mesma forma, para a realização de reequilíbrio econômico do Contrato para menos, a Administração deverá comprovar a queda dos preços através da juntada de planilhas de composição de custos e/ou cotações de preços de mercado. </w:t>
      </w:r>
    </w:p>
    <w:p w14:paraId="506A02F6" w14:textId="77777777"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i w:val="0"/>
          <w:iCs w:val="0"/>
          <w:color w:val="auto"/>
          <w:sz w:val="22"/>
          <w:szCs w:val="22"/>
          <w:lang w:eastAsia="en-US"/>
        </w:rPr>
        <w:t xml:space="preserve">O reajuste de preço será admitido caso a vigência do Contrato ultrapasse o período de 12 (doze) meses, contados a partir da data limite para apresentação da proposta ou do orçamento a que essa se referir. </w:t>
      </w:r>
    </w:p>
    <w:p w14:paraId="5DFEF489" w14:textId="14F68571" w:rsidR="007B2AAB" w:rsidRPr="007B2AAB" w:rsidRDefault="007B2AAB" w:rsidP="007B2AAB">
      <w:pPr>
        <w:pStyle w:val="Nvel2-Red"/>
        <w:ind w:left="0" w:firstLine="0"/>
        <w:rPr>
          <w:rFonts w:asciiTheme="majorHAnsi" w:hAnsiTheme="majorHAnsi" w:cstheme="majorHAnsi"/>
          <w:i w:val="0"/>
          <w:iCs w:val="0"/>
          <w:color w:val="auto"/>
          <w:sz w:val="22"/>
          <w:szCs w:val="22"/>
        </w:rPr>
      </w:pPr>
      <w:r w:rsidRPr="007B2AAB">
        <w:rPr>
          <w:rFonts w:asciiTheme="majorHAnsi" w:hAnsiTheme="majorHAnsi" w:cstheme="majorHAnsi"/>
          <w:b/>
          <w:bCs/>
          <w:i w:val="0"/>
          <w:iCs w:val="0"/>
          <w:color w:val="auto"/>
          <w:sz w:val="22"/>
          <w:szCs w:val="22"/>
          <w:lang w:eastAsia="en-US"/>
        </w:rPr>
        <w:lastRenderedPageBreak/>
        <w:t xml:space="preserve">O reajuste obedecerá à variação do IPCA/IBGE, ou outro índice oficial que venha a substituí-lo no caso de sua extinção </w:t>
      </w:r>
    </w:p>
    <w:p w14:paraId="7E4ED373" w14:textId="77777777" w:rsidR="00964299" w:rsidRPr="007B2AAB" w:rsidRDefault="00964299" w:rsidP="007B2AAB">
      <w:pPr>
        <w:jc w:val="both"/>
        <w:rPr>
          <w:rFonts w:asciiTheme="majorHAnsi" w:hAnsiTheme="majorHAnsi" w:cs="Arial"/>
          <w:color w:val="000000" w:themeColor="text1"/>
          <w:sz w:val="22"/>
          <w:szCs w:val="22"/>
        </w:rPr>
      </w:pPr>
    </w:p>
    <w:p w14:paraId="3112EC6C" w14:textId="00E6CDAC" w:rsidR="00964299" w:rsidRPr="008B08EE" w:rsidRDefault="00964299">
      <w:pPr>
        <w:pStyle w:val="Nivel01"/>
        <w:numPr>
          <w:ilvl w:val="0"/>
          <w:numId w:val="29"/>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RECEBIMENTO DO OBJETO E DA FISCALIZAÇÃO</w:t>
      </w:r>
      <w:r w:rsidR="00764099" w:rsidRPr="008B08EE">
        <w:rPr>
          <w:rFonts w:asciiTheme="majorHAnsi" w:hAnsiTheme="majorHAnsi" w:cs="Arial"/>
          <w:sz w:val="22"/>
          <w:szCs w:val="22"/>
        </w:rPr>
        <w:t>.</w:t>
      </w:r>
    </w:p>
    <w:p w14:paraId="3E04B8A3" w14:textId="77777777" w:rsidR="00764099" w:rsidRPr="008B08EE" w:rsidRDefault="00764099" w:rsidP="008B08EE">
      <w:pPr>
        <w:rPr>
          <w:rFonts w:asciiTheme="majorHAnsi" w:hAnsiTheme="majorHAnsi"/>
          <w:sz w:val="22"/>
          <w:szCs w:val="22"/>
        </w:rPr>
      </w:pPr>
    </w:p>
    <w:p w14:paraId="352A44C4"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O fiscal administrativo do contrato verificará a manutenção das condições de habilitação da contratada, acompanhará o empenho, o pagamento, as garantias, solicitando quaisquer documentos comprobatórios pertinentes. CONFORME DECRETO MUNICIPAL 203/2023.</w:t>
      </w:r>
    </w:p>
    <w:p w14:paraId="319CD25E"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Caso ocorra descumprimento das obrigações contratuais, o fiscal administrativo do contrato atuará tempestivamente na solução do problema, reportando ao gestor do contrato para que tome as providências cabíveis.</w:t>
      </w:r>
    </w:p>
    <w:p w14:paraId="3671A49B" w14:textId="40C4A6E0" w:rsid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A fiscalização da execução do objeto será efetuada pelo servidor designado pela CONTRATANTE a Fiscal de Contrato</w:t>
      </w:r>
      <w:r>
        <w:rPr>
          <w:rFonts w:asciiTheme="majorHAnsi" w:eastAsiaTheme="minorEastAsia" w:hAnsiTheme="majorHAnsi" w:cs="Arial"/>
          <w:i w:val="0"/>
          <w:iCs w:val="0"/>
          <w:color w:val="000000"/>
          <w:sz w:val="22"/>
          <w:szCs w:val="22"/>
          <w:lang w:eastAsia="en-US"/>
        </w:rPr>
        <w:t>:</w:t>
      </w:r>
    </w:p>
    <w:tbl>
      <w:tblPr>
        <w:tblW w:w="9781" w:type="dxa"/>
        <w:tblInd w:w="55" w:type="dxa"/>
        <w:tblLayout w:type="fixed"/>
        <w:tblCellMar>
          <w:left w:w="10" w:type="dxa"/>
          <w:right w:w="10" w:type="dxa"/>
        </w:tblCellMar>
        <w:tblLook w:val="04A0" w:firstRow="1" w:lastRow="0" w:firstColumn="1" w:lastColumn="0" w:noHBand="0" w:noVBand="1"/>
      </w:tblPr>
      <w:tblGrid>
        <w:gridCol w:w="9781"/>
      </w:tblGrid>
      <w:tr w:rsidR="000A731A" w:rsidRPr="000A731A" w14:paraId="79E1027B" w14:textId="77777777" w:rsidTr="00B9352D">
        <w:tc>
          <w:tcPr>
            <w:tcW w:w="9781" w:type="dxa"/>
            <w:tcBorders>
              <w:top w:val="single" w:sz="2" w:space="0" w:color="000000"/>
              <w:left w:val="single" w:sz="2" w:space="0" w:color="000000"/>
              <w:bottom w:val="single" w:sz="2" w:space="0" w:color="000000"/>
              <w:right w:val="single" w:sz="2" w:space="0" w:color="000000"/>
            </w:tcBorders>
            <w:shd w:val="clear" w:color="auto" w:fill="FFFFFF"/>
            <w:tcMar>
              <w:top w:w="55" w:type="dxa"/>
              <w:left w:w="55" w:type="dxa"/>
              <w:bottom w:w="55" w:type="dxa"/>
              <w:right w:w="55" w:type="dxa"/>
            </w:tcMar>
            <w:hideMark/>
          </w:tcPr>
          <w:p w14:paraId="5A012B25" w14:textId="77777777" w:rsidR="000A731A" w:rsidRPr="000A731A" w:rsidRDefault="000A731A" w:rsidP="00B9352D">
            <w:pPr>
              <w:pStyle w:val="PargrafodaLista"/>
              <w:widowControl w:val="0"/>
              <w:tabs>
                <w:tab w:val="left" w:pos="555"/>
                <w:tab w:val="left" w:pos="840"/>
                <w:tab w:val="left" w:pos="1140"/>
                <w:tab w:val="left" w:pos="1395"/>
                <w:tab w:val="left" w:pos="1650"/>
                <w:tab w:val="left" w:pos="1965"/>
                <w:tab w:val="left" w:pos="2220"/>
                <w:tab w:val="left" w:pos="7336"/>
              </w:tabs>
              <w:autoSpaceDN w:val="0"/>
              <w:spacing w:before="120" w:after="120"/>
              <w:ind w:left="24"/>
              <w:jc w:val="both"/>
              <w:textAlignment w:val="baseline"/>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Divisão de Transporte e Controle de Frotas:</w:t>
            </w:r>
          </w:p>
        </w:tc>
      </w:tr>
      <w:tr w:rsidR="000A731A" w:rsidRPr="000A731A" w14:paraId="6AC8242D"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912EF" w14:textId="77777777"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Valdir </w:t>
            </w:r>
            <w:proofErr w:type="spellStart"/>
            <w:r w:rsidRPr="000A731A">
              <w:rPr>
                <w:rFonts w:asciiTheme="majorHAnsi" w:hAnsiTheme="majorHAnsi" w:cstheme="majorHAnsi"/>
                <w:sz w:val="22"/>
                <w:szCs w:val="22"/>
              </w:rPr>
              <w:t>Tanjoni</w:t>
            </w:r>
            <w:proofErr w:type="spellEnd"/>
            <w:r w:rsidRPr="000A731A">
              <w:rPr>
                <w:rFonts w:asciiTheme="majorHAnsi" w:hAnsiTheme="majorHAnsi" w:cstheme="majorHAnsi"/>
                <w:sz w:val="22"/>
                <w:szCs w:val="22"/>
              </w:rPr>
              <w:t>, Matrícula nº 7927</w:t>
            </w:r>
          </w:p>
        </w:tc>
      </w:tr>
      <w:tr w:rsidR="000A731A" w:rsidRPr="000A731A" w14:paraId="543A688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0CBE2"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Divisão de Transporte e Controle de Frotas</w:t>
            </w:r>
          </w:p>
        </w:tc>
      </w:tr>
      <w:tr w:rsidR="000A731A" w:rsidRPr="000A731A" w14:paraId="03A4AF61"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8B7216" w14:textId="0DA9658B"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Alessandra Camargo Barreiro, Matrícula nº 7943</w:t>
            </w:r>
          </w:p>
        </w:tc>
      </w:tr>
      <w:tr w:rsidR="000A731A" w:rsidRPr="000A731A" w14:paraId="02F0E016"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E8D99A"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Secretaria de Agricultura, Meio Ambiente e Turismo:</w:t>
            </w:r>
          </w:p>
        </w:tc>
      </w:tr>
      <w:tr w:rsidR="000A731A" w:rsidRPr="000A731A" w14:paraId="7E47A7E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2E9CF2" w14:textId="36A94BEE"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Alan </w:t>
            </w:r>
            <w:proofErr w:type="spellStart"/>
            <w:r w:rsidRPr="000A731A">
              <w:rPr>
                <w:rFonts w:asciiTheme="majorHAnsi" w:hAnsiTheme="majorHAnsi" w:cstheme="majorHAnsi"/>
                <w:sz w:val="22"/>
                <w:szCs w:val="22"/>
              </w:rPr>
              <w:t>Santinon</w:t>
            </w:r>
            <w:proofErr w:type="spellEnd"/>
            <w:r w:rsidRPr="000A731A">
              <w:rPr>
                <w:rFonts w:asciiTheme="majorHAnsi" w:hAnsiTheme="majorHAnsi" w:cstheme="majorHAnsi"/>
                <w:sz w:val="22"/>
                <w:szCs w:val="22"/>
              </w:rPr>
              <w:t xml:space="preserve"> </w:t>
            </w:r>
            <w:proofErr w:type="spellStart"/>
            <w:r w:rsidRPr="000A731A">
              <w:rPr>
                <w:rFonts w:asciiTheme="majorHAnsi" w:hAnsiTheme="majorHAnsi" w:cstheme="majorHAnsi"/>
                <w:sz w:val="22"/>
                <w:szCs w:val="22"/>
              </w:rPr>
              <w:t>Roncolatto</w:t>
            </w:r>
            <w:proofErr w:type="spellEnd"/>
            <w:r w:rsidRPr="000A731A">
              <w:rPr>
                <w:rFonts w:asciiTheme="majorHAnsi" w:hAnsiTheme="majorHAnsi" w:cstheme="majorHAnsi"/>
                <w:sz w:val="22"/>
                <w:szCs w:val="22"/>
              </w:rPr>
              <w:t>, Matrícula nº 4812.</w:t>
            </w:r>
          </w:p>
        </w:tc>
      </w:tr>
      <w:tr w:rsidR="000A731A" w:rsidRPr="000A731A" w14:paraId="13D17BF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07D3E"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Secretaria de Agricultura, Meio Ambiente e Turismo:</w:t>
            </w:r>
          </w:p>
        </w:tc>
      </w:tr>
      <w:tr w:rsidR="000A731A" w:rsidRPr="000A731A" w14:paraId="2EA5F505"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4D3D42" w14:textId="17D2B96A"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Marcio Cezar </w:t>
            </w:r>
            <w:proofErr w:type="spellStart"/>
            <w:r w:rsidRPr="000A731A">
              <w:rPr>
                <w:rFonts w:asciiTheme="majorHAnsi" w:hAnsiTheme="majorHAnsi" w:cstheme="majorHAnsi"/>
                <w:sz w:val="22"/>
                <w:szCs w:val="22"/>
              </w:rPr>
              <w:t>Marroquio</w:t>
            </w:r>
            <w:proofErr w:type="spellEnd"/>
            <w:r w:rsidRPr="000A731A">
              <w:rPr>
                <w:rFonts w:asciiTheme="majorHAnsi" w:hAnsiTheme="majorHAnsi" w:cstheme="majorHAnsi"/>
                <w:sz w:val="22"/>
                <w:szCs w:val="22"/>
              </w:rPr>
              <w:t>, Matrícula nº 7790</w:t>
            </w:r>
          </w:p>
          <w:p w14:paraId="5233F760" w14:textId="77777777" w:rsidR="000A731A" w:rsidRPr="000A731A" w:rsidRDefault="000A731A" w:rsidP="00B9352D">
            <w:pPr>
              <w:jc w:val="both"/>
              <w:rPr>
                <w:rFonts w:asciiTheme="majorHAnsi" w:hAnsiTheme="majorHAnsi" w:cstheme="majorHAnsi"/>
                <w:sz w:val="22"/>
                <w:szCs w:val="22"/>
              </w:rPr>
            </w:pPr>
          </w:p>
        </w:tc>
      </w:tr>
      <w:tr w:rsidR="000A731A" w:rsidRPr="000A731A" w14:paraId="60A8427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B57DCF"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Secretária Municipal de Saúde:</w:t>
            </w:r>
          </w:p>
        </w:tc>
      </w:tr>
      <w:tr w:rsidR="000A731A" w:rsidRPr="000A731A" w14:paraId="15ED44C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3FE2D2" w14:textId="0A1FC3B8"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Reginaldo </w:t>
            </w:r>
            <w:proofErr w:type="spellStart"/>
            <w:r w:rsidRPr="000A731A">
              <w:rPr>
                <w:rFonts w:asciiTheme="majorHAnsi" w:hAnsiTheme="majorHAnsi" w:cstheme="majorHAnsi"/>
                <w:sz w:val="22"/>
                <w:szCs w:val="22"/>
              </w:rPr>
              <w:t>Ianqui</w:t>
            </w:r>
            <w:proofErr w:type="spellEnd"/>
            <w:r w:rsidRPr="000A731A">
              <w:rPr>
                <w:rFonts w:asciiTheme="majorHAnsi" w:hAnsiTheme="majorHAnsi" w:cstheme="majorHAnsi"/>
                <w:sz w:val="22"/>
                <w:szCs w:val="22"/>
              </w:rPr>
              <w:t>, Matrícula nº 5762</w:t>
            </w:r>
          </w:p>
        </w:tc>
      </w:tr>
      <w:tr w:rsidR="000A731A" w:rsidRPr="000A731A" w14:paraId="014AA731"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74E38E"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Secretária Municipal de Saúde:</w:t>
            </w:r>
          </w:p>
        </w:tc>
      </w:tr>
      <w:tr w:rsidR="000A731A" w:rsidRPr="000A731A" w14:paraId="6B48212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712FEB" w14:textId="6C0CE923"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w:t>
            </w:r>
            <w:r w:rsidR="006606FA" w:rsidRPr="006606FA">
              <w:rPr>
                <w:rFonts w:asciiTheme="majorHAnsi" w:hAnsiTheme="majorHAnsi" w:cstheme="majorHAnsi"/>
                <w:sz w:val="22"/>
                <w:szCs w:val="22"/>
              </w:rPr>
              <w:t xml:space="preserve">Fabiana da Silva </w:t>
            </w:r>
            <w:proofErr w:type="spellStart"/>
            <w:r w:rsidR="006606FA" w:rsidRPr="006606FA">
              <w:rPr>
                <w:rFonts w:asciiTheme="majorHAnsi" w:hAnsiTheme="majorHAnsi" w:cstheme="majorHAnsi"/>
                <w:sz w:val="22"/>
                <w:szCs w:val="22"/>
              </w:rPr>
              <w:t>Prandini</w:t>
            </w:r>
            <w:proofErr w:type="spellEnd"/>
            <w:r w:rsidR="006606FA" w:rsidRPr="006606FA">
              <w:rPr>
                <w:rFonts w:asciiTheme="majorHAnsi" w:hAnsiTheme="majorHAnsi" w:cstheme="majorHAnsi"/>
                <w:sz w:val="22"/>
                <w:szCs w:val="22"/>
              </w:rPr>
              <w:t xml:space="preserve"> </w:t>
            </w:r>
            <w:proofErr w:type="spellStart"/>
            <w:r w:rsidR="006606FA" w:rsidRPr="006606FA">
              <w:rPr>
                <w:rFonts w:asciiTheme="majorHAnsi" w:hAnsiTheme="majorHAnsi" w:cstheme="majorHAnsi"/>
                <w:sz w:val="22"/>
                <w:szCs w:val="22"/>
              </w:rPr>
              <w:t>Tanjoni</w:t>
            </w:r>
            <w:proofErr w:type="spellEnd"/>
            <w:r w:rsidR="006606FA" w:rsidRPr="006606FA">
              <w:rPr>
                <w:rFonts w:asciiTheme="majorHAnsi" w:hAnsiTheme="majorHAnsi" w:cstheme="majorHAnsi"/>
                <w:sz w:val="22"/>
                <w:szCs w:val="22"/>
              </w:rPr>
              <w:t>, Matrícula nº 5711</w:t>
            </w:r>
          </w:p>
        </w:tc>
      </w:tr>
      <w:tr w:rsidR="000A731A" w:rsidRPr="000A731A" w14:paraId="745B18B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2D9287" w14:textId="77777777" w:rsidR="000A731A" w:rsidRPr="000A731A" w:rsidRDefault="000A731A" w:rsidP="00B9352D">
            <w:pPr>
              <w:ind w:right="-142"/>
              <w:jc w:val="both"/>
              <w:rPr>
                <w:rFonts w:asciiTheme="majorHAnsi" w:hAnsiTheme="majorHAnsi" w:cstheme="majorHAnsi"/>
                <w:b/>
                <w:bCs/>
                <w:sz w:val="22"/>
                <w:szCs w:val="22"/>
              </w:rPr>
            </w:pPr>
            <w:r w:rsidRPr="000A731A">
              <w:rPr>
                <w:rFonts w:asciiTheme="majorHAnsi" w:hAnsiTheme="majorHAnsi" w:cstheme="majorHAnsi"/>
                <w:b/>
                <w:bCs/>
                <w:sz w:val="22"/>
                <w:szCs w:val="22"/>
              </w:rPr>
              <w:t>Indicação Gestor de Contrato responsável pela Secretaria Municipal de Educação, Cultura, Esporte e Lazer.</w:t>
            </w:r>
          </w:p>
        </w:tc>
      </w:tr>
      <w:tr w:rsidR="000A731A" w:rsidRPr="000A731A" w14:paraId="49E9B56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3CBB4A" w14:textId="56FCD956" w:rsidR="000A731A" w:rsidRPr="000A731A" w:rsidRDefault="000A731A" w:rsidP="00B9352D">
            <w:pPr>
              <w:autoSpaceDE w:val="0"/>
              <w:autoSpaceDN w:val="0"/>
              <w:adjustRightInd w:val="0"/>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Andréia Amorim </w:t>
            </w:r>
            <w:proofErr w:type="spellStart"/>
            <w:r w:rsidRPr="000A731A">
              <w:rPr>
                <w:rFonts w:asciiTheme="majorHAnsi" w:hAnsiTheme="majorHAnsi" w:cstheme="majorHAnsi"/>
                <w:sz w:val="22"/>
                <w:szCs w:val="22"/>
              </w:rPr>
              <w:t>Zarelli</w:t>
            </w:r>
            <w:proofErr w:type="spellEnd"/>
            <w:r w:rsidRPr="000A731A">
              <w:rPr>
                <w:rFonts w:asciiTheme="majorHAnsi" w:hAnsiTheme="majorHAnsi" w:cstheme="majorHAnsi"/>
                <w:sz w:val="22"/>
                <w:szCs w:val="22"/>
              </w:rPr>
              <w:t xml:space="preserve"> De Morais, Matrícula nº 77711</w:t>
            </w:r>
          </w:p>
        </w:tc>
      </w:tr>
      <w:tr w:rsidR="000A731A" w:rsidRPr="000A731A" w14:paraId="2F4015E8"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E076F3"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Secretaria Municipal de Educação, Cultura, Esporte e Lazer:</w:t>
            </w:r>
          </w:p>
        </w:tc>
      </w:tr>
      <w:tr w:rsidR="000A731A" w:rsidRPr="000A731A" w14:paraId="4A38452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EC1041" w14:textId="5CEA6AE5" w:rsidR="000A731A" w:rsidRPr="000A731A" w:rsidRDefault="000A731A" w:rsidP="000A731A">
            <w:pPr>
              <w:autoSpaceDE w:val="0"/>
              <w:autoSpaceDN w:val="0"/>
              <w:adjustRightInd w:val="0"/>
              <w:ind w:left="-19"/>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Angelita de Macedo Coelho Souza, Matrícula nº 6904</w:t>
            </w:r>
          </w:p>
        </w:tc>
      </w:tr>
      <w:tr w:rsidR="000A731A" w:rsidRPr="000A731A" w14:paraId="6A10F907"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C11A0B" w14:textId="77777777" w:rsidR="000A731A" w:rsidRPr="000A731A" w:rsidRDefault="000A731A" w:rsidP="00B9352D">
            <w:pPr>
              <w:autoSpaceDE w:val="0"/>
              <w:autoSpaceDN w:val="0"/>
              <w:adjustRightInd w:val="0"/>
              <w:rPr>
                <w:rFonts w:asciiTheme="majorHAnsi" w:hAnsiTheme="majorHAnsi" w:cstheme="majorHAnsi"/>
                <w:b/>
                <w:bCs/>
                <w:sz w:val="22"/>
                <w:szCs w:val="22"/>
              </w:rPr>
            </w:pPr>
            <w:r w:rsidRPr="000A731A">
              <w:rPr>
                <w:rFonts w:asciiTheme="majorHAnsi" w:hAnsiTheme="majorHAnsi" w:cstheme="majorHAnsi"/>
                <w:b/>
                <w:bCs/>
                <w:sz w:val="22"/>
                <w:szCs w:val="22"/>
              </w:rPr>
              <w:t>Indicação do Gestor de Contrato responsável pela Divisão da Divisão de Assistência Social</w:t>
            </w:r>
          </w:p>
        </w:tc>
      </w:tr>
      <w:tr w:rsidR="000A731A" w:rsidRPr="000A731A" w14:paraId="2BB7A223"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C20146" w14:textId="2813CD54" w:rsidR="000A731A" w:rsidRPr="000A731A" w:rsidRDefault="000A731A" w:rsidP="00B9352D">
            <w:pPr>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José </w:t>
            </w:r>
            <w:proofErr w:type="spellStart"/>
            <w:r w:rsidRPr="000A731A">
              <w:rPr>
                <w:rFonts w:asciiTheme="majorHAnsi" w:hAnsiTheme="majorHAnsi" w:cstheme="majorHAnsi"/>
                <w:sz w:val="22"/>
                <w:szCs w:val="22"/>
              </w:rPr>
              <w:t>Euripedes</w:t>
            </w:r>
            <w:proofErr w:type="spellEnd"/>
            <w:r w:rsidRPr="000A731A">
              <w:rPr>
                <w:rFonts w:asciiTheme="majorHAnsi" w:hAnsiTheme="majorHAnsi" w:cstheme="majorHAnsi"/>
                <w:sz w:val="22"/>
                <w:szCs w:val="22"/>
              </w:rPr>
              <w:t xml:space="preserve"> </w:t>
            </w:r>
            <w:proofErr w:type="spellStart"/>
            <w:r w:rsidRPr="000A731A">
              <w:rPr>
                <w:rFonts w:asciiTheme="majorHAnsi" w:hAnsiTheme="majorHAnsi" w:cstheme="majorHAnsi"/>
                <w:sz w:val="22"/>
                <w:szCs w:val="22"/>
              </w:rPr>
              <w:t>Berbel</w:t>
            </w:r>
            <w:proofErr w:type="spellEnd"/>
            <w:r w:rsidRPr="000A731A">
              <w:rPr>
                <w:rFonts w:asciiTheme="majorHAnsi" w:hAnsiTheme="majorHAnsi" w:cstheme="majorHAnsi"/>
                <w:sz w:val="22"/>
                <w:szCs w:val="22"/>
              </w:rPr>
              <w:t>, Matrícula nº 7781</w:t>
            </w:r>
          </w:p>
        </w:tc>
      </w:tr>
      <w:tr w:rsidR="000A731A" w:rsidRPr="000A731A" w14:paraId="6312EE8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D3EC09" w14:textId="77777777" w:rsidR="000A731A" w:rsidRPr="000A731A" w:rsidRDefault="000A731A" w:rsidP="00B9352D">
            <w:pPr>
              <w:rPr>
                <w:rFonts w:asciiTheme="majorHAnsi" w:hAnsiTheme="majorHAnsi" w:cstheme="majorHAnsi"/>
                <w:b/>
                <w:bCs/>
                <w:sz w:val="22"/>
                <w:szCs w:val="22"/>
              </w:rPr>
            </w:pPr>
            <w:r w:rsidRPr="000A731A">
              <w:rPr>
                <w:rFonts w:asciiTheme="majorHAnsi" w:hAnsiTheme="majorHAnsi" w:cstheme="majorHAnsi"/>
                <w:b/>
                <w:bCs/>
                <w:sz w:val="22"/>
                <w:szCs w:val="22"/>
              </w:rPr>
              <w:t>Indicação do Fiscal de Contrato responsável pela Divisão da Divisão de Assistência Social</w:t>
            </w:r>
          </w:p>
        </w:tc>
      </w:tr>
      <w:tr w:rsidR="000A731A" w:rsidRPr="000A731A" w14:paraId="5A0B4586"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EAA6BC" w14:textId="1AB8DCD8"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b/>
                <w:bCs/>
                <w:sz w:val="22"/>
                <w:szCs w:val="22"/>
              </w:rPr>
              <w:t>Titular:</w:t>
            </w:r>
            <w:r w:rsidRPr="000A731A">
              <w:rPr>
                <w:rFonts w:asciiTheme="majorHAnsi" w:hAnsiTheme="majorHAnsi" w:cstheme="majorHAnsi"/>
                <w:sz w:val="22"/>
                <w:szCs w:val="22"/>
              </w:rPr>
              <w:t xml:space="preserve"> Maria Aparecida Reis Martins, Matrícula nº 7277</w:t>
            </w:r>
          </w:p>
        </w:tc>
      </w:tr>
      <w:tr w:rsidR="000A731A" w:rsidRPr="000A731A" w14:paraId="5B51CAAC"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770D9A"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do Gestor de Contrato responsável pela </w:t>
            </w:r>
            <w:r w:rsidRPr="000A731A">
              <w:rPr>
                <w:rFonts w:asciiTheme="majorHAnsi" w:hAnsiTheme="majorHAnsi" w:cstheme="majorHAnsi"/>
                <w:b/>
                <w:bCs/>
                <w:sz w:val="22"/>
                <w:szCs w:val="22"/>
              </w:rPr>
              <w:t>Divisão da Divisão de Obras e Serviços Públicos</w:t>
            </w:r>
          </w:p>
        </w:tc>
      </w:tr>
      <w:tr w:rsidR="000A731A" w:rsidRPr="000A731A" w14:paraId="55146A95"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FC710" w14:textId="40FD0F54"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r w:rsidRPr="000A731A">
              <w:rPr>
                <w:rFonts w:asciiTheme="majorHAnsi" w:hAnsiTheme="majorHAnsi" w:cstheme="majorHAnsi"/>
                <w:iCs/>
                <w:sz w:val="22"/>
                <w:szCs w:val="22"/>
              </w:rPr>
              <w:t xml:space="preserve">Rafael Diego Peres, </w:t>
            </w:r>
            <w:r w:rsidRPr="000A731A">
              <w:rPr>
                <w:rFonts w:asciiTheme="majorHAnsi" w:hAnsiTheme="majorHAnsi" w:cstheme="majorHAnsi"/>
                <w:sz w:val="22"/>
                <w:szCs w:val="22"/>
              </w:rPr>
              <w:t>Matrícula nº 7870</w:t>
            </w:r>
          </w:p>
        </w:tc>
      </w:tr>
      <w:tr w:rsidR="000A731A" w:rsidRPr="000A731A" w14:paraId="2532ABCB"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9B1B2"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do Fiscal de Contrato responsável pela </w:t>
            </w:r>
            <w:r w:rsidRPr="000A731A">
              <w:rPr>
                <w:rFonts w:asciiTheme="majorHAnsi" w:hAnsiTheme="majorHAnsi" w:cstheme="majorHAnsi"/>
                <w:b/>
                <w:bCs/>
                <w:sz w:val="22"/>
                <w:szCs w:val="22"/>
              </w:rPr>
              <w:t>Divisão da Divisão de Obras e Serviços Públicos</w:t>
            </w:r>
          </w:p>
        </w:tc>
      </w:tr>
      <w:tr w:rsidR="000A731A" w:rsidRPr="000A731A" w14:paraId="50BD19A7"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5AA01C" w14:textId="4741E095"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proofErr w:type="spellStart"/>
            <w:r w:rsidRPr="000A731A">
              <w:rPr>
                <w:rFonts w:asciiTheme="majorHAnsi" w:hAnsiTheme="majorHAnsi" w:cstheme="majorHAnsi"/>
                <w:sz w:val="22"/>
                <w:szCs w:val="22"/>
              </w:rPr>
              <w:t>Jhonattan</w:t>
            </w:r>
            <w:proofErr w:type="spellEnd"/>
            <w:r w:rsidRPr="000A731A">
              <w:rPr>
                <w:rFonts w:asciiTheme="majorHAnsi" w:hAnsiTheme="majorHAnsi" w:cstheme="majorHAnsi"/>
                <w:sz w:val="22"/>
                <w:szCs w:val="22"/>
              </w:rPr>
              <w:t xml:space="preserve"> Wesley </w:t>
            </w:r>
            <w:proofErr w:type="spellStart"/>
            <w:r w:rsidRPr="000A731A">
              <w:rPr>
                <w:rFonts w:asciiTheme="majorHAnsi" w:hAnsiTheme="majorHAnsi" w:cstheme="majorHAnsi"/>
                <w:sz w:val="22"/>
                <w:szCs w:val="22"/>
              </w:rPr>
              <w:t>Trainotti</w:t>
            </w:r>
            <w:proofErr w:type="spellEnd"/>
            <w:r w:rsidRPr="000A731A">
              <w:rPr>
                <w:rFonts w:asciiTheme="majorHAnsi" w:hAnsiTheme="majorHAnsi" w:cstheme="majorHAnsi"/>
                <w:sz w:val="22"/>
                <w:szCs w:val="22"/>
              </w:rPr>
              <w:t xml:space="preserve"> - CREA/PR: 173327/D, Matrícula nº 77688</w:t>
            </w:r>
          </w:p>
        </w:tc>
      </w:tr>
      <w:tr w:rsidR="000A731A" w:rsidRPr="000A731A" w14:paraId="3FB3FB04"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8E0073" w14:textId="77777777" w:rsidR="000A731A" w:rsidRPr="000A731A" w:rsidRDefault="000A731A" w:rsidP="00B9352D">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Gestor de Contrato responsável pela </w:t>
            </w:r>
            <w:r w:rsidRPr="000A731A">
              <w:rPr>
                <w:rFonts w:asciiTheme="majorHAnsi" w:hAnsiTheme="majorHAnsi" w:cstheme="majorHAnsi"/>
                <w:b/>
                <w:bCs/>
                <w:iCs/>
                <w:sz w:val="22"/>
                <w:szCs w:val="22"/>
              </w:rPr>
              <w:t>Secretaria Municipal de Administração e Finanças:</w:t>
            </w:r>
          </w:p>
        </w:tc>
      </w:tr>
      <w:tr w:rsidR="000A731A" w:rsidRPr="000A731A" w14:paraId="6DB3ABFD"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6C6036" w14:textId="45519084"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 xml:space="preserve">Titular: </w:t>
            </w:r>
            <w:r w:rsidRPr="000A731A">
              <w:rPr>
                <w:rFonts w:asciiTheme="majorHAnsi" w:hAnsiTheme="majorHAnsi" w:cstheme="majorHAnsi"/>
                <w:iCs/>
                <w:sz w:val="22"/>
                <w:szCs w:val="22"/>
              </w:rPr>
              <w:t xml:space="preserve">Joana Mara </w:t>
            </w:r>
            <w:proofErr w:type="spellStart"/>
            <w:r w:rsidRPr="000A731A">
              <w:rPr>
                <w:rFonts w:asciiTheme="majorHAnsi" w:hAnsiTheme="majorHAnsi" w:cstheme="majorHAnsi"/>
                <w:iCs/>
                <w:sz w:val="22"/>
                <w:szCs w:val="22"/>
              </w:rPr>
              <w:t>Lamazale</w:t>
            </w:r>
            <w:proofErr w:type="spellEnd"/>
            <w:r w:rsidRPr="000A731A">
              <w:rPr>
                <w:rFonts w:asciiTheme="majorHAnsi" w:hAnsiTheme="majorHAnsi" w:cstheme="majorHAnsi"/>
                <w:iCs/>
                <w:sz w:val="22"/>
                <w:szCs w:val="22"/>
              </w:rPr>
              <w:t xml:space="preserve"> Leal Barbieri</w:t>
            </w:r>
            <w:r w:rsidRPr="000A731A">
              <w:rPr>
                <w:rFonts w:asciiTheme="majorHAnsi" w:hAnsiTheme="majorHAnsi" w:cstheme="majorHAnsi"/>
                <w:sz w:val="22"/>
                <w:szCs w:val="22"/>
              </w:rPr>
              <w:t>, Matrícula nº 5851</w:t>
            </w:r>
          </w:p>
        </w:tc>
      </w:tr>
      <w:tr w:rsidR="00E57547" w:rsidRPr="000A731A" w14:paraId="676B918E"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DA07D7" w14:textId="0E1A9C75" w:rsidR="00E57547" w:rsidRPr="000A731A" w:rsidRDefault="00E57547" w:rsidP="00E57547">
            <w:pPr>
              <w:jc w:val="both"/>
              <w:rPr>
                <w:rFonts w:asciiTheme="majorHAnsi" w:hAnsiTheme="majorHAnsi" w:cstheme="majorHAnsi"/>
                <w:b/>
                <w:bCs/>
                <w:sz w:val="22"/>
                <w:szCs w:val="22"/>
              </w:rPr>
            </w:pPr>
            <w:r w:rsidRPr="000A731A">
              <w:rPr>
                <w:rFonts w:asciiTheme="majorHAnsi" w:hAnsiTheme="majorHAnsi" w:cstheme="majorHAnsi"/>
                <w:b/>
                <w:sz w:val="22"/>
                <w:szCs w:val="22"/>
              </w:rPr>
              <w:t xml:space="preserve">Indicação Gestor de Contrato responsável pela </w:t>
            </w:r>
            <w:r w:rsidRPr="000A731A">
              <w:rPr>
                <w:rFonts w:asciiTheme="majorHAnsi" w:hAnsiTheme="majorHAnsi" w:cstheme="majorHAnsi"/>
                <w:b/>
                <w:bCs/>
                <w:iCs/>
                <w:sz w:val="22"/>
                <w:szCs w:val="22"/>
              </w:rPr>
              <w:t>Secretaria Municipal de Administração e Finanças:</w:t>
            </w:r>
          </w:p>
        </w:tc>
      </w:tr>
      <w:tr w:rsidR="000A731A" w:rsidRPr="000A731A" w14:paraId="2C0ABD82" w14:textId="77777777" w:rsidTr="00B9352D">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F09180" w14:textId="6521F05E" w:rsidR="000A731A" w:rsidRPr="000A731A" w:rsidRDefault="000A731A" w:rsidP="00B9352D">
            <w:pPr>
              <w:jc w:val="both"/>
              <w:rPr>
                <w:rFonts w:asciiTheme="majorHAnsi" w:hAnsiTheme="majorHAnsi" w:cstheme="majorHAnsi"/>
                <w:sz w:val="22"/>
                <w:szCs w:val="22"/>
              </w:rPr>
            </w:pPr>
            <w:r w:rsidRPr="000A731A">
              <w:rPr>
                <w:rFonts w:asciiTheme="majorHAnsi" w:hAnsiTheme="majorHAnsi" w:cstheme="majorHAnsi"/>
                <w:sz w:val="22"/>
                <w:szCs w:val="22"/>
              </w:rPr>
              <w:t>Titular: Natalia de Oliveira Souza, Matrícula nº 77655</w:t>
            </w:r>
          </w:p>
        </w:tc>
      </w:tr>
    </w:tbl>
    <w:p w14:paraId="5342ADAD" w14:textId="77777777" w:rsidR="00364CE8" w:rsidRDefault="00364CE8" w:rsidP="00364CE8">
      <w:pPr>
        <w:pStyle w:val="Nvel2-Red"/>
        <w:numPr>
          <w:ilvl w:val="0"/>
          <w:numId w:val="0"/>
        </w:numPr>
        <w:ind w:left="142"/>
        <w:rPr>
          <w:rFonts w:asciiTheme="majorHAnsi" w:eastAsiaTheme="minorEastAsia" w:hAnsiTheme="majorHAnsi" w:cs="Arial"/>
          <w:i w:val="0"/>
          <w:iCs w:val="0"/>
          <w:color w:val="000000"/>
          <w:sz w:val="22"/>
          <w:szCs w:val="22"/>
          <w:lang w:eastAsia="en-US"/>
        </w:rPr>
      </w:pPr>
    </w:p>
    <w:p w14:paraId="5D55886F"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55FECA2"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C05C251"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3FC717F" w14:textId="77777777" w:rsidR="00364CE8"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w:t>
      </w:r>
    </w:p>
    <w:p w14:paraId="562C110B" w14:textId="79B2C5BF" w:rsidR="00964299" w:rsidRPr="00364CE8" w:rsidRDefault="00364CE8" w:rsidP="00364CE8">
      <w:pPr>
        <w:pStyle w:val="Nvel2-Red"/>
        <w:numPr>
          <w:ilvl w:val="1"/>
          <w:numId w:val="12"/>
        </w:numPr>
        <w:ind w:left="0" w:firstLine="0"/>
        <w:rPr>
          <w:rFonts w:asciiTheme="majorHAnsi" w:eastAsiaTheme="minorEastAsia" w:hAnsiTheme="majorHAnsi" w:cs="Arial"/>
          <w:i w:val="0"/>
          <w:iCs w:val="0"/>
          <w:color w:val="000000"/>
          <w:sz w:val="22"/>
          <w:szCs w:val="22"/>
          <w:lang w:eastAsia="en-US"/>
        </w:rPr>
      </w:pPr>
      <w:r w:rsidRPr="00364CE8">
        <w:rPr>
          <w:rFonts w:asciiTheme="majorHAnsi" w:eastAsiaTheme="minorEastAsia" w:hAnsiTheme="majorHAnsi" w:cs="Arial"/>
          <w:i w:val="0"/>
          <w:iCs w:val="0"/>
          <w:color w:val="000000"/>
          <w:sz w:val="22"/>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7396A5F0" w14:textId="77777777" w:rsidR="00964299" w:rsidRPr="008B08EE" w:rsidRDefault="00964299" w:rsidP="008B08EE">
      <w:pPr>
        <w:pStyle w:val="PargrafodaLista"/>
        <w:ind w:left="432"/>
        <w:contextualSpacing w:val="0"/>
        <w:jc w:val="both"/>
        <w:rPr>
          <w:rFonts w:asciiTheme="majorHAnsi" w:hAnsiTheme="majorHAnsi" w:cs="Arial"/>
          <w:color w:val="000000"/>
          <w:sz w:val="22"/>
          <w:szCs w:val="22"/>
        </w:rPr>
      </w:pPr>
    </w:p>
    <w:p w14:paraId="7568EB4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DAS OBRIGAÇÕES DA CONTRATANTE E DA CONTRATADA</w:t>
      </w:r>
      <w:r w:rsidR="00764099" w:rsidRPr="008B08EE">
        <w:rPr>
          <w:rFonts w:asciiTheme="majorHAnsi" w:hAnsiTheme="majorHAnsi" w:cs="Arial"/>
          <w:sz w:val="22"/>
          <w:szCs w:val="22"/>
          <w:lang w:eastAsia="en-US"/>
        </w:rPr>
        <w:t>.</w:t>
      </w:r>
    </w:p>
    <w:p w14:paraId="5518311B" w14:textId="77777777" w:rsidR="00764099" w:rsidRPr="008B08EE" w:rsidRDefault="00764099" w:rsidP="008B08EE">
      <w:pPr>
        <w:rPr>
          <w:rFonts w:asciiTheme="majorHAnsi" w:hAnsiTheme="majorHAnsi"/>
          <w:sz w:val="22"/>
          <w:szCs w:val="22"/>
          <w:lang w:eastAsia="en-US"/>
        </w:rPr>
      </w:pPr>
    </w:p>
    <w:p w14:paraId="75321C2A" w14:textId="3161BC3E" w:rsidR="00B44F52" w:rsidRPr="00B44F52" w:rsidRDefault="00B44F52" w:rsidP="00B44F52">
      <w:pPr>
        <w:pStyle w:val="Nvel2-Red"/>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Além das obrigações exigidas em Lei, o CONTRATANTE deverá:</w:t>
      </w:r>
    </w:p>
    <w:p w14:paraId="1E6F6914" w14:textId="77777777" w:rsidR="00B44F52" w:rsidRPr="00B44F52" w:rsidRDefault="00B44F52" w:rsidP="00B44F52">
      <w:pPr>
        <w:pStyle w:val="PargrafodaLista"/>
        <w:tabs>
          <w:tab w:val="left" w:pos="2070"/>
        </w:tabs>
        <w:ind w:left="0"/>
        <w:jc w:val="both"/>
        <w:rPr>
          <w:rFonts w:asciiTheme="majorHAnsi" w:hAnsiTheme="majorHAnsi" w:cstheme="majorHAnsi"/>
          <w:sz w:val="22"/>
          <w:szCs w:val="22"/>
        </w:rPr>
      </w:pPr>
    </w:p>
    <w:p w14:paraId="5F71B65A"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Exigir o cumprimento de todas as obrigações assumidas pela Contratada, de acordo com o contrato e demais documentos anexos;</w:t>
      </w:r>
    </w:p>
    <w:p w14:paraId="4A632127"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Receber o objeto no prazo e nas condições estabelecidas no Termo de Referência e na presente ata;</w:t>
      </w:r>
    </w:p>
    <w:p w14:paraId="748FC97A"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 xml:space="preserve">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19658737"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Notificar a Contratada, por escrito, sobre imperfeições, falhas, irregularidades, vícios, defeitos e incorreções verificadas no objeto fornecido, para que seja por ela substituído, reparado ou corrigido, no total ou em partes, às suas expensas;</w:t>
      </w:r>
    </w:p>
    <w:p w14:paraId="21D06EDC"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Acompanhar e fiscalizar a execução da ata e o cumprimento das obrigações pela Contratada, por meio de servidor especialmente designado;</w:t>
      </w:r>
    </w:p>
    <w:p w14:paraId="56ADAE98"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 xml:space="preserve">Comunicar a empresa para emissão da Nota Fiscal no que </w:t>
      </w:r>
      <w:proofErr w:type="spellStart"/>
      <w:r w:rsidRPr="00B44F52">
        <w:rPr>
          <w:rFonts w:asciiTheme="majorHAnsi" w:hAnsiTheme="majorHAnsi" w:cstheme="majorHAnsi"/>
          <w:color w:val="auto"/>
          <w:sz w:val="22"/>
          <w:szCs w:val="22"/>
        </w:rPr>
        <w:t>pertine</w:t>
      </w:r>
      <w:proofErr w:type="spellEnd"/>
      <w:r w:rsidRPr="00B44F52">
        <w:rPr>
          <w:rFonts w:asciiTheme="majorHAnsi" w:hAnsiTheme="majorHAnsi" w:cstheme="majorHAnsi"/>
          <w:color w:val="auto"/>
          <w:sz w:val="22"/>
          <w:szCs w:val="22"/>
        </w:rPr>
        <w:t xml:space="preserve"> à parcela incontroversa da execução do objeto, para efeito de liquidação e pagamento, quando houver controvérsia sobre a execução do objeto, quanto à dimensão, qualidade e quantidade, conforme o artigo 143 da Lei Federal nº 14.133/2021;</w:t>
      </w:r>
    </w:p>
    <w:p w14:paraId="40206B70"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lastRenderedPageBreak/>
        <w:t>Efetuar o pagamento à Contratada do valor correspondente ao fornecimento do objeto, no prazo, forma condições estabelecidas na presente ata e edital;</w:t>
      </w:r>
    </w:p>
    <w:p w14:paraId="24887683"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Aplicar à Contratada as sanções previstas em Lei e na presente ata;</w:t>
      </w:r>
    </w:p>
    <w:p w14:paraId="1698629C"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1FC9C7D6"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69B2799B"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O prazo estipulado no presente inciso poderá ser prorrogado por igual período, desde que devidamente motivado pela autoridade competente.</w:t>
      </w:r>
    </w:p>
    <w:p w14:paraId="14CF1875" w14:textId="77777777"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Notificar os emitentes da (s) garantia (s) na ata, quando houver, quanto ao início de processo administrativo para apuração de descumprimento de cláusulas contratuais.</w:t>
      </w:r>
    </w:p>
    <w:p w14:paraId="06E9E05C" w14:textId="571D2988" w:rsidR="00B44F52" w:rsidRPr="00B44F52" w:rsidRDefault="00B44F52" w:rsidP="00B44F52">
      <w:pPr>
        <w:pStyle w:val="Nvel3"/>
        <w:ind w:left="0" w:firstLine="0"/>
        <w:rPr>
          <w:rFonts w:asciiTheme="majorHAnsi" w:hAnsiTheme="majorHAnsi" w:cstheme="majorHAnsi"/>
          <w:color w:val="auto"/>
          <w:sz w:val="22"/>
          <w:szCs w:val="22"/>
        </w:rPr>
      </w:pPr>
      <w:r w:rsidRPr="00B44F52">
        <w:rPr>
          <w:rFonts w:asciiTheme="majorHAnsi" w:hAnsiTheme="majorHAnsi" w:cstheme="majorHAnsi"/>
          <w:color w:val="auto"/>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5550ED58" w14:textId="77777777" w:rsidR="00B44F52" w:rsidRPr="007A1362" w:rsidRDefault="00B44F52" w:rsidP="00B44F52">
      <w:pPr>
        <w:tabs>
          <w:tab w:val="left" w:pos="2070"/>
        </w:tabs>
        <w:jc w:val="both"/>
        <w:rPr>
          <w:rFonts w:asciiTheme="majorHAnsi" w:hAnsiTheme="majorHAnsi" w:cstheme="minorHAnsi"/>
          <w:sz w:val="22"/>
          <w:szCs w:val="22"/>
        </w:rPr>
      </w:pPr>
    </w:p>
    <w:p w14:paraId="1CAE28D8" w14:textId="0EFE9EC8" w:rsidR="00B44F52" w:rsidRPr="009B1341" w:rsidRDefault="00B44F52" w:rsidP="009B1341">
      <w:pPr>
        <w:pStyle w:val="Nvel2-Red"/>
        <w:ind w:left="0" w:firstLine="0"/>
        <w:rPr>
          <w:rFonts w:asciiTheme="majorHAnsi" w:hAnsiTheme="majorHAnsi" w:cstheme="majorHAnsi"/>
          <w:b/>
          <w:bCs/>
          <w:color w:val="auto"/>
          <w:sz w:val="22"/>
          <w:szCs w:val="22"/>
        </w:rPr>
      </w:pPr>
      <w:r w:rsidRPr="009B1341">
        <w:rPr>
          <w:rFonts w:asciiTheme="majorHAnsi" w:hAnsiTheme="majorHAnsi" w:cstheme="majorHAnsi"/>
          <w:b/>
          <w:bCs/>
          <w:color w:val="auto"/>
          <w:sz w:val="22"/>
          <w:szCs w:val="22"/>
        </w:rPr>
        <w:t>OBRIGAÇÕES DA DENTETORA DA ATA.</w:t>
      </w:r>
    </w:p>
    <w:p w14:paraId="6061966C" w14:textId="77777777" w:rsidR="00B44F52" w:rsidRPr="009B1341" w:rsidRDefault="00B44F52" w:rsidP="009B1341">
      <w:pPr>
        <w:jc w:val="both"/>
        <w:rPr>
          <w:rFonts w:asciiTheme="majorHAnsi" w:hAnsiTheme="majorHAnsi" w:cstheme="majorHAnsi"/>
          <w:sz w:val="22"/>
          <w:szCs w:val="22"/>
        </w:rPr>
      </w:pPr>
    </w:p>
    <w:p w14:paraId="0DC90C27"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Além das obrigações exigidas em Lei, a CONTRATADA deverá:</w:t>
      </w:r>
    </w:p>
    <w:p w14:paraId="7E1388A2"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Cumprir todas as obrigações constantes da presente ata e demais documentos anexos, assumindo como exclusivamente seus, os riscos e as despesas decorrentes da boa e perfeita execução do objeto;</w:t>
      </w:r>
    </w:p>
    <w:p w14:paraId="0B23EEF8"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Efetuar a entrega do objeto em perfeitas condições, conforme especificações, prazo e local constantes no Termo de Referência e seus anexos, acompanhado da respectiva nota fiscal;</w:t>
      </w:r>
    </w:p>
    <w:p w14:paraId="66978AE6"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Responsabilizar-se pelos vícios e danos decorrentes do objeto, de acordo com os artigos 12, 13 e 17 a 27 Código de Defesa do Consumidor (Lei nº 8.078/1990);</w:t>
      </w:r>
    </w:p>
    <w:p w14:paraId="4EEC1240"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Comunicar o Contratante, no prazo máximo de 24 (vinte e quatro) horas que antecedem a data da entrega, os motivos que impossibilitem o cumprimento do prazo previsto, com a devida comprovação;</w:t>
      </w:r>
    </w:p>
    <w:p w14:paraId="0EEFB9E5"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Atender às determinações regulares, emitidas pelo fiscal e gestor da ata, ou autoridade superior, conforme determinado no art. 137, inciso II da Lei Federal nº 14.133/2021, e prestar todo esclarecimento ou informação por eles solicitados;</w:t>
      </w:r>
    </w:p>
    <w:p w14:paraId="603E254E"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25B01DFB"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 xml:space="preserve">Responsabilizar-se pelos vícios e danos decorrentes da execução do objeto, bem como por todo e qualquer dano causado à Administração Pública ou a terceiros, não reduzindo essa responsabilidade a fiscalização </w:t>
      </w:r>
      <w:r w:rsidRPr="009B1341">
        <w:rPr>
          <w:rFonts w:asciiTheme="majorHAnsi" w:hAnsiTheme="majorHAnsi" w:cstheme="majorHAnsi"/>
          <w:color w:val="auto"/>
          <w:sz w:val="22"/>
          <w:szCs w:val="22"/>
        </w:rPr>
        <w:lastRenderedPageBreak/>
        <w:t>ou ao acompanhamento da execução contratual pelo Contratante, que ficará autorizada a descontar dos pagamentos devidos ou da garantia, caso exigida, o valor correspondente aos danos sofridos;</w:t>
      </w:r>
    </w:p>
    <w:p w14:paraId="5F688A2E"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5286DD7E" w14:textId="7B0A90F9"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Entregar ao setor responsável pela fiscalização da ata, junto à Nota Fiscal para fins de pagamento, os seguintes documentos:</w:t>
      </w:r>
    </w:p>
    <w:p w14:paraId="1AEBFC26" w14:textId="77777777" w:rsidR="00B44F52" w:rsidRPr="009B1341" w:rsidRDefault="00B44F52" w:rsidP="009B1341">
      <w:pPr>
        <w:tabs>
          <w:tab w:val="left" w:pos="2070"/>
        </w:tabs>
        <w:jc w:val="both"/>
        <w:rPr>
          <w:rFonts w:asciiTheme="majorHAnsi" w:hAnsiTheme="majorHAnsi" w:cstheme="majorHAnsi"/>
          <w:sz w:val="22"/>
          <w:szCs w:val="22"/>
        </w:rPr>
      </w:pPr>
    </w:p>
    <w:p w14:paraId="6A34FB52" w14:textId="27112A37" w:rsidR="00B44F52" w:rsidRPr="009B1341" w:rsidRDefault="00B44F52">
      <w:pPr>
        <w:pStyle w:val="PargrafodaLista"/>
        <w:numPr>
          <w:ilvl w:val="0"/>
          <w:numId w:val="40"/>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Prova de regularidade relativa à Seguridade Social;</w:t>
      </w:r>
    </w:p>
    <w:p w14:paraId="0D9A5780" w14:textId="681CE526" w:rsidR="00B44F52" w:rsidRPr="009B1341" w:rsidRDefault="00B44F52">
      <w:pPr>
        <w:pStyle w:val="PargrafodaLista"/>
        <w:numPr>
          <w:ilvl w:val="0"/>
          <w:numId w:val="40"/>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Conjunta Relativa aos Tributos Federais e à Dívida Ativa da União;</w:t>
      </w:r>
    </w:p>
    <w:p w14:paraId="751B93C0" w14:textId="7BFF4036" w:rsidR="00B44F52" w:rsidRPr="009B1341" w:rsidRDefault="00B44F52">
      <w:pPr>
        <w:pStyle w:val="PargrafodaLista"/>
        <w:numPr>
          <w:ilvl w:val="0"/>
          <w:numId w:val="40"/>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Certidões que comprovem a regularidade perante a Fazenda Estadual ou Distrital do domicílio ou sede da Contratada;</w:t>
      </w:r>
    </w:p>
    <w:p w14:paraId="3E002D2D" w14:textId="31E5D944" w:rsidR="00B44F52" w:rsidRPr="009B1341" w:rsidRDefault="00B44F52">
      <w:pPr>
        <w:pStyle w:val="PargrafodaLista"/>
        <w:numPr>
          <w:ilvl w:val="0"/>
          <w:numId w:val="40"/>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de Regularidade do FGTS – CRF; e</w:t>
      </w:r>
    </w:p>
    <w:p w14:paraId="27D1FE13" w14:textId="022A3CEF" w:rsidR="00B44F52" w:rsidRPr="009B1341" w:rsidRDefault="00B44F52">
      <w:pPr>
        <w:pStyle w:val="PargrafodaLista"/>
        <w:numPr>
          <w:ilvl w:val="0"/>
          <w:numId w:val="40"/>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Certidão Negativa de Débitos Trabalhistas – CNDT;</w:t>
      </w:r>
    </w:p>
    <w:p w14:paraId="3E0CF9DE" w14:textId="77777777" w:rsidR="00B44F52" w:rsidRPr="009B1341" w:rsidRDefault="00B44F52" w:rsidP="009B1341">
      <w:pPr>
        <w:tabs>
          <w:tab w:val="left" w:pos="2070"/>
        </w:tabs>
        <w:jc w:val="both"/>
        <w:rPr>
          <w:rFonts w:asciiTheme="majorHAnsi" w:hAnsiTheme="majorHAnsi" w:cstheme="majorHAnsi"/>
          <w:sz w:val="22"/>
          <w:szCs w:val="22"/>
        </w:rPr>
      </w:pPr>
    </w:p>
    <w:p w14:paraId="6D33B23B"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038F89B5"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Comunicar aos fiscais do contrato, no prazo de até 24 (vinte e quatro) horas, qualquer ocorrência anormal ou incidente que obste à execução do objeto contratual;</w:t>
      </w:r>
    </w:p>
    <w:p w14:paraId="5548680B"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Paralisar, por determinação do Contratante, qualquer atividade que não esteja sendo executada de acordo com abo a técnica ou que coloque em risco a segurança de pessoas ou bens de terceiros;</w:t>
      </w:r>
    </w:p>
    <w:p w14:paraId="55A48206"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Manter durante toda a vigência do contrato, em compatibilidade com as obrigações assumidas, todas as condições exigidas para habilitação/qualificação na licitação/contratação;</w:t>
      </w:r>
    </w:p>
    <w:p w14:paraId="74DDF3F5"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4A9BF76D"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7B67F742" w14:textId="77777777"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Guardar sigilo sobre todas as informações obtidas em decorrência do cumprimento do contrato;</w:t>
      </w:r>
    </w:p>
    <w:p w14:paraId="36F92BE0" w14:textId="28BD2603"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1014F6A9" w14:textId="77777777" w:rsidR="00B44F52" w:rsidRPr="009B1341" w:rsidRDefault="00B44F52" w:rsidP="009B1341">
      <w:pPr>
        <w:tabs>
          <w:tab w:val="left" w:pos="2070"/>
        </w:tabs>
        <w:jc w:val="both"/>
        <w:rPr>
          <w:rFonts w:asciiTheme="majorHAnsi" w:hAnsiTheme="majorHAnsi" w:cstheme="majorHAnsi"/>
          <w:sz w:val="22"/>
          <w:szCs w:val="22"/>
        </w:rPr>
      </w:pPr>
    </w:p>
    <w:p w14:paraId="0F477369" w14:textId="38DF95E6" w:rsidR="00B44F52" w:rsidRPr="009B1341" w:rsidRDefault="00B44F52">
      <w:pPr>
        <w:pStyle w:val="PargrafodaLista"/>
        <w:numPr>
          <w:ilvl w:val="0"/>
          <w:numId w:val="41"/>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lastRenderedPageBreak/>
        <w:t>Para restabelecer equilíbrio econômico-financeiro inicial do contrato, a Contratada deverá apresenta requerimento formal à Administração, acompanhado de documentação comprobatória dos fatos alegados, ensejadores do eventual desequilíbrio;</w:t>
      </w:r>
    </w:p>
    <w:p w14:paraId="43233798" w14:textId="77B96D14" w:rsidR="00B44F52" w:rsidRPr="009B1341" w:rsidRDefault="00B44F52">
      <w:pPr>
        <w:pStyle w:val="PargrafodaLista"/>
        <w:numPr>
          <w:ilvl w:val="0"/>
          <w:numId w:val="41"/>
        </w:numPr>
        <w:tabs>
          <w:tab w:val="left" w:pos="2070"/>
        </w:tabs>
        <w:ind w:left="0" w:firstLine="0"/>
        <w:jc w:val="both"/>
        <w:rPr>
          <w:rFonts w:asciiTheme="majorHAnsi" w:hAnsiTheme="majorHAnsi" w:cstheme="majorHAnsi"/>
          <w:sz w:val="22"/>
          <w:szCs w:val="22"/>
        </w:rPr>
      </w:pPr>
      <w:r w:rsidRPr="009B1341">
        <w:rPr>
          <w:rFonts w:asciiTheme="majorHAnsi" w:hAnsiTheme="majorHAnsi" w:cstheme="majorHAnsi"/>
          <w:sz w:val="22"/>
          <w:szCs w:val="22"/>
        </w:rPr>
        <w:t>O pedido a que se refere a alínea “a” deste inciso, deverá ser formulado durante a vigência do contrato e antes de eventual prorrogação;</w:t>
      </w:r>
    </w:p>
    <w:p w14:paraId="3918A1C1" w14:textId="77777777" w:rsidR="00B44F52" w:rsidRPr="009B1341" w:rsidRDefault="00B44F52" w:rsidP="009B1341">
      <w:pPr>
        <w:tabs>
          <w:tab w:val="left" w:pos="2070"/>
        </w:tabs>
        <w:jc w:val="both"/>
        <w:rPr>
          <w:rFonts w:asciiTheme="majorHAnsi" w:hAnsiTheme="majorHAnsi" w:cstheme="majorHAnsi"/>
          <w:sz w:val="22"/>
          <w:szCs w:val="22"/>
        </w:rPr>
      </w:pPr>
    </w:p>
    <w:p w14:paraId="52776EC5"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Cumprir, além dos postulados legais vigentes de âmbito federal, estadual ou municipal, as normas de segurança do Contratante;</w:t>
      </w:r>
    </w:p>
    <w:p w14:paraId="4EBDA73B"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14:paraId="0BCDF1C0"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Orientar e treinar seus empregados sobre os deveres previstos na Lei nº 13.709, de 14 de agosto de 2018, adotando medidas eficazes para proteção de dados pessoais a que tenha acesso por força de execução deste contrato;</w:t>
      </w:r>
    </w:p>
    <w:p w14:paraId="5AAE99A7"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Conduzir os trabalhos com estrita observância às normas da legislação pertinente, cumprindo as determinações dos Poderes Públicos, mantendo sempre as condições de segurança e disciplina;</w:t>
      </w:r>
    </w:p>
    <w:p w14:paraId="0B4BEA2D" w14:textId="1BD61E57" w:rsid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2BEC9C8B" w14:textId="77777777" w:rsidR="007F7EF9" w:rsidRPr="007F7EF9" w:rsidRDefault="007F7EF9" w:rsidP="007F7EF9">
      <w:pPr>
        <w:pStyle w:val="Nvel3"/>
        <w:ind w:left="0" w:firstLine="0"/>
        <w:rPr>
          <w:rFonts w:asciiTheme="majorHAnsi" w:hAnsiTheme="majorHAnsi" w:cstheme="majorHAnsi"/>
          <w:color w:val="auto"/>
          <w:sz w:val="22"/>
          <w:szCs w:val="22"/>
        </w:rPr>
      </w:pPr>
      <w:r w:rsidRPr="007F7EF9">
        <w:rPr>
          <w:rFonts w:asciiTheme="majorHAnsi" w:hAnsiTheme="majorHAnsi" w:cstheme="majorHAnsi"/>
          <w:color w:val="auto"/>
          <w:sz w:val="22"/>
          <w:szCs w:val="22"/>
        </w:rPr>
        <w:t>A empresa contratada deve observar, na medida do possível, os critérios de sustentabilidade ambiental, conforme preconizado em diferentes normativas, tais como a Instrução Normativa SLTI/MP Nº 01, de 19 de janeiro de 2010, Resolução CONAMA Nº 362, de 23 de junho de 2005, Resolução CONAMA Nº 416, de 30 de setembro de 2009, e Resolução CONAMA Nº 340, de 25 de setembro de 2003. É essencial que a contratada respeite as Normas Brasileiras – NBR publicadas pela Associação Brasileira de Normas Técnicas referentes a resíduos sólidos. Ademais, é recomendável que o Fornecedor adote processos ambientalmente sustentáveis e pratiquem procedimentos de descarte de resíduos ambientalmente corretos.</w:t>
      </w:r>
    </w:p>
    <w:p w14:paraId="0056B1FF" w14:textId="45D8FD1F" w:rsidR="007F7EF9" w:rsidRPr="007F7EF9" w:rsidRDefault="007F7EF9" w:rsidP="007F7EF9">
      <w:pPr>
        <w:pStyle w:val="Nvel3"/>
        <w:ind w:left="0" w:firstLine="0"/>
        <w:rPr>
          <w:rFonts w:asciiTheme="majorHAnsi" w:hAnsiTheme="majorHAnsi" w:cstheme="majorHAnsi"/>
          <w:color w:val="auto"/>
          <w:sz w:val="22"/>
          <w:szCs w:val="22"/>
        </w:rPr>
      </w:pPr>
      <w:r w:rsidRPr="007F7EF9">
        <w:rPr>
          <w:rFonts w:asciiTheme="majorHAnsi" w:hAnsiTheme="majorHAnsi" w:cstheme="majorHAnsi"/>
          <w:color w:val="auto"/>
          <w:sz w:val="22"/>
          <w:szCs w:val="22"/>
        </w:rPr>
        <w:t>Nos termos do artigo 33, inciso IV, da Lei n° 12.305/2010 – Política Nacional de Resíduos Sólidos e Resolução CONAMA n° 362, de 23/06/2005, a contratada deverá efetuar o recolhimento e o descarte adequado do óleo lubrificante usado ou contaminado originário da contratação, bem como de seus resíduos e embalagens.</w:t>
      </w:r>
    </w:p>
    <w:p w14:paraId="6CB6F44C"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6E19C38" w14:textId="77777777" w:rsidR="009B1341"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Indicar preposto para representá-lo durante toda a execução do contrato;</w:t>
      </w:r>
    </w:p>
    <w:p w14:paraId="0D78A390" w14:textId="30444A42" w:rsidR="00B44F52" w:rsidRPr="009B1341" w:rsidRDefault="00B44F52" w:rsidP="009B1341">
      <w:pPr>
        <w:pStyle w:val="Nvel3"/>
        <w:ind w:left="0" w:firstLine="0"/>
        <w:rPr>
          <w:rFonts w:asciiTheme="majorHAnsi" w:hAnsiTheme="majorHAnsi" w:cstheme="majorHAnsi"/>
          <w:color w:val="auto"/>
          <w:sz w:val="22"/>
          <w:szCs w:val="22"/>
        </w:rPr>
      </w:pPr>
      <w:r w:rsidRPr="009B1341">
        <w:rPr>
          <w:rFonts w:asciiTheme="majorHAnsi" w:hAnsiTheme="majorHAnsi" w:cstheme="majorHAnsi"/>
          <w:color w:val="auto"/>
          <w:sz w:val="22"/>
          <w:szCs w:val="22"/>
        </w:rPr>
        <w:t>Emitir nota fiscal/documento fiscal, de acordo com a cláusula oitava do presente contrato.</w:t>
      </w:r>
    </w:p>
    <w:p w14:paraId="76F30383" w14:textId="77777777" w:rsidR="00045E71" w:rsidRPr="00045E71" w:rsidRDefault="00045E71" w:rsidP="00045E71">
      <w:pPr>
        <w:pStyle w:val="PargrafodaLista"/>
        <w:tabs>
          <w:tab w:val="left" w:pos="567"/>
        </w:tabs>
        <w:ind w:left="0"/>
        <w:contextualSpacing w:val="0"/>
        <w:jc w:val="both"/>
        <w:rPr>
          <w:rFonts w:asciiTheme="majorHAnsi" w:hAnsiTheme="majorHAnsi" w:cs="Arial"/>
          <w:b/>
          <w:color w:val="000000"/>
          <w:sz w:val="22"/>
          <w:szCs w:val="22"/>
        </w:rPr>
      </w:pPr>
    </w:p>
    <w:p w14:paraId="465A1E07" w14:textId="5CC2BFA7" w:rsidR="00964299"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DO PAGAMENTO</w:t>
      </w:r>
      <w:r w:rsidR="00410058" w:rsidRPr="008B08EE">
        <w:rPr>
          <w:rFonts w:asciiTheme="majorHAnsi" w:hAnsiTheme="majorHAnsi" w:cs="Arial"/>
          <w:sz w:val="22"/>
          <w:szCs w:val="22"/>
        </w:rPr>
        <w:t>.</w:t>
      </w:r>
    </w:p>
    <w:p w14:paraId="615070EF" w14:textId="0E4D4C13" w:rsidR="00D84577" w:rsidRPr="00FE45C0" w:rsidRDefault="00D84577" w:rsidP="009B1341">
      <w:pPr>
        <w:pStyle w:val="Nvel2-Red"/>
        <w:ind w:left="0" w:firstLine="0"/>
        <w:rPr>
          <w:rFonts w:asciiTheme="majorHAnsi" w:hAnsiTheme="majorHAnsi" w:cstheme="majorHAnsi"/>
          <w:b/>
          <w:bCs/>
          <w:i w:val="0"/>
          <w:iCs w:val="0"/>
          <w:color w:val="auto"/>
          <w:sz w:val="22"/>
          <w:szCs w:val="22"/>
        </w:rPr>
      </w:pPr>
      <w:r w:rsidRPr="00FE45C0">
        <w:rPr>
          <w:rFonts w:asciiTheme="majorHAnsi" w:hAnsiTheme="majorHAnsi" w:cstheme="majorHAnsi"/>
          <w:b/>
          <w:bCs/>
          <w:i w:val="0"/>
          <w:iCs w:val="0"/>
          <w:color w:val="auto"/>
          <w:sz w:val="22"/>
          <w:szCs w:val="22"/>
        </w:rPr>
        <w:t>Prazo de pagamento</w:t>
      </w:r>
    </w:p>
    <w:p w14:paraId="5D0486FD" w14:textId="548B6C97" w:rsidR="00D84577" w:rsidRPr="00330C8A" w:rsidRDefault="00D84577" w:rsidP="009B1341">
      <w:pPr>
        <w:pStyle w:val="Nvel3"/>
        <w:ind w:left="0" w:firstLine="0"/>
        <w:rPr>
          <w:rFonts w:asciiTheme="majorHAnsi" w:hAnsiTheme="majorHAnsi" w:cstheme="majorHAnsi"/>
          <w:bCs/>
          <w:color w:val="auto"/>
          <w:sz w:val="22"/>
          <w:szCs w:val="22"/>
        </w:rPr>
      </w:pPr>
      <w:bookmarkStart w:id="3" w:name="_Hlk172029467"/>
      <w:r w:rsidRPr="00330C8A">
        <w:rPr>
          <w:rFonts w:asciiTheme="majorHAnsi" w:hAnsiTheme="majorHAnsi" w:cstheme="majorHAnsi"/>
          <w:color w:val="auto"/>
          <w:sz w:val="22"/>
          <w:szCs w:val="22"/>
        </w:rPr>
        <w:lastRenderedPageBreak/>
        <w:t xml:space="preserve">O pagamento será efetuado em 30 (trinta) dias após a </w:t>
      </w:r>
      <w:r w:rsidR="00466CAD">
        <w:rPr>
          <w:rFonts w:asciiTheme="majorHAnsi" w:hAnsiTheme="majorHAnsi" w:cstheme="majorHAnsi"/>
          <w:color w:val="auto"/>
          <w:sz w:val="22"/>
          <w:szCs w:val="22"/>
        </w:rPr>
        <w:t>materiais de construção</w:t>
      </w:r>
      <w:r w:rsidR="007809B6">
        <w:rPr>
          <w:rFonts w:asciiTheme="majorHAnsi" w:hAnsiTheme="majorHAnsi" w:cstheme="majorHAnsi"/>
          <w:color w:val="auto"/>
          <w:sz w:val="22"/>
          <w:szCs w:val="22"/>
        </w:rPr>
        <w:t xml:space="preserve"> e demais itens </w:t>
      </w:r>
      <w:r w:rsidRPr="00330C8A">
        <w:rPr>
          <w:rFonts w:asciiTheme="majorHAnsi" w:hAnsiTheme="majorHAnsi" w:cstheme="majorHAnsi"/>
          <w:color w:val="auto"/>
          <w:sz w:val="22"/>
          <w:szCs w:val="22"/>
        </w:rPr>
        <w:t>licitado</w:t>
      </w:r>
      <w:r w:rsidR="007809B6">
        <w:rPr>
          <w:rFonts w:asciiTheme="majorHAnsi" w:hAnsiTheme="majorHAnsi" w:cstheme="majorHAnsi"/>
          <w:color w:val="auto"/>
          <w:sz w:val="22"/>
          <w:szCs w:val="22"/>
        </w:rPr>
        <w:t>s</w:t>
      </w:r>
      <w:r w:rsidRPr="00330C8A">
        <w:rPr>
          <w:rFonts w:asciiTheme="majorHAnsi" w:hAnsiTheme="majorHAnsi" w:cstheme="majorHAnsi"/>
          <w:color w:val="auto"/>
          <w:sz w:val="22"/>
          <w:szCs w:val="22"/>
        </w:rPr>
        <w:t>, mediante apresentação da nota fiscal/fatura na prefeitura Municipal, à vista do respectivo Termo de Recebimento do objeto ou Recibo, a empresa deverá manter a regularidade fiscal e trabalhista (RFB, FGTS e CNDT) em toda a vigência da ata de Registro de Preços. As notas fiscais/faturas que apresentarem incorreções serão devolvidas à contratada e seu vencimento ocorrerá após a reapresentação da mesma.</w:t>
      </w:r>
    </w:p>
    <w:bookmarkEnd w:id="3"/>
    <w:p w14:paraId="1071F73A" w14:textId="481D91A0" w:rsidR="00D84577" w:rsidRPr="00FE45C0" w:rsidRDefault="00D84577" w:rsidP="009B1341">
      <w:pPr>
        <w:pStyle w:val="Nvel2-Red"/>
        <w:ind w:left="0" w:firstLine="0"/>
        <w:rPr>
          <w:rFonts w:asciiTheme="majorHAnsi" w:hAnsiTheme="majorHAnsi" w:cstheme="majorHAnsi"/>
          <w:b/>
          <w:bCs/>
          <w:i w:val="0"/>
          <w:iCs w:val="0"/>
          <w:color w:val="auto"/>
          <w:sz w:val="22"/>
          <w:szCs w:val="22"/>
        </w:rPr>
      </w:pPr>
      <w:r w:rsidRPr="00FE45C0">
        <w:rPr>
          <w:rFonts w:asciiTheme="majorHAnsi" w:hAnsiTheme="majorHAnsi" w:cstheme="majorHAnsi"/>
          <w:b/>
          <w:bCs/>
          <w:i w:val="0"/>
          <w:iCs w:val="0"/>
          <w:color w:val="auto"/>
          <w:sz w:val="22"/>
          <w:szCs w:val="22"/>
        </w:rPr>
        <w:t>Forma de pagamento</w:t>
      </w:r>
    </w:p>
    <w:p w14:paraId="349B8442"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O pagamento será realizado por meio de ordem bancária, para crédito em banco, agência e conta corrente indicados pelo contratado.</w:t>
      </w:r>
    </w:p>
    <w:p w14:paraId="01C6132B"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Será considerada data do pagamento o dia em que constar como emitida a ordem bancária para pagamento.</w:t>
      </w:r>
    </w:p>
    <w:p w14:paraId="18D908B0"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Quando do pagamento, será efetuada a retenção tributária prevista na legislação aplicável.</w:t>
      </w:r>
    </w:p>
    <w:p w14:paraId="46099285" w14:textId="77777777" w:rsidR="009B1341"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Independentemente do percentual de tributo inserido na planilha, quando houver, serão retidos na fonte, quando da realização do pagamento, os percentuais estabelecidos na legislação vigente.</w:t>
      </w:r>
    </w:p>
    <w:p w14:paraId="629FEA21" w14:textId="469B11E0" w:rsidR="00D84577" w:rsidRPr="009B1341" w:rsidRDefault="00D84577" w:rsidP="009B1341">
      <w:pPr>
        <w:pStyle w:val="Nvel3"/>
        <w:ind w:left="0" w:firstLine="0"/>
        <w:rPr>
          <w:rFonts w:asciiTheme="majorHAnsi" w:hAnsiTheme="majorHAnsi" w:cstheme="majorHAnsi"/>
          <w:color w:val="auto"/>
          <w:sz w:val="22"/>
          <w:szCs w:val="22"/>
          <w:lang w:eastAsia="en-US"/>
        </w:rPr>
      </w:pPr>
      <w:r w:rsidRPr="009B1341">
        <w:rPr>
          <w:rFonts w:asciiTheme="majorHAnsi" w:hAnsiTheme="majorHAnsi" w:cstheme="majorHAnsi"/>
          <w:color w:val="auto"/>
          <w:sz w:val="22"/>
          <w:szCs w:val="22"/>
          <w:lang w:eastAsia="en-US"/>
        </w:rPr>
        <w:t xml:space="preserve">O contratado regularmente optante pelo Simples Nacional, nos termos da </w:t>
      </w:r>
      <w:hyperlink r:id="rId30">
        <w:r w:rsidRPr="009B1341">
          <w:rPr>
            <w:rStyle w:val="Hyperlink"/>
            <w:rFonts w:asciiTheme="majorHAnsi" w:hAnsiTheme="majorHAnsi" w:cstheme="majorHAnsi"/>
            <w:color w:val="auto"/>
            <w:sz w:val="22"/>
            <w:szCs w:val="22"/>
            <w:lang w:eastAsia="en-US"/>
          </w:rPr>
          <w:t>Lei Complementar nº 123, de 2006</w:t>
        </w:r>
      </w:hyperlink>
      <w:r w:rsidRPr="009B1341">
        <w:rPr>
          <w:rFonts w:asciiTheme="majorHAnsi" w:hAnsiTheme="majorHAnsi" w:cstheme="majorHAnsi"/>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694D143" w14:textId="77777777" w:rsidR="00D84577" w:rsidRPr="006D09D9" w:rsidRDefault="00D84577" w:rsidP="006D09D9">
      <w:pPr>
        <w:jc w:val="both"/>
        <w:rPr>
          <w:rFonts w:asciiTheme="majorHAnsi" w:hAnsiTheme="majorHAnsi" w:cs="Arial"/>
          <w:color w:val="000000"/>
          <w:sz w:val="22"/>
          <w:szCs w:val="22"/>
          <w:lang w:eastAsia="en-US"/>
        </w:rPr>
      </w:pPr>
    </w:p>
    <w:p w14:paraId="49E4CC90" w14:textId="77777777" w:rsidR="00964299" w:rsidRPr="00045E71"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698895D7" w14:textId="77777777" w:rsidR="00410058" w:rsidRPr="00045E71" w:rsidRDefault="00410058" w:rsidP="008B08EE">
      <w:pPr>
        <w:rPr>
          <w:rFonts w:asciiTheme="majorHAnsi" w:hAnsiTheme="majorHAnsi"/>
          <w:sz w:val="22"/>
          <w:szCs w:val="22"/>
        </w:rPr>
      </w:pPr>
    </w:p>
    <w:p w14:paraId="41AE9A69" w14:textId="77777777" w:rsidR="00FE45C0" w:rsidRPr="00045E71" w:rsidRDefault="00FE45C0" w:rsidP="00FE45C0">
      <w:pPr>
        <w:pStyle w:val="PargrafodaLista"/>
        <w:numPr>
          <w:ilvl w:val="1"/>
          <w:numId w:val="1"/>
        </w:numPr>
        <w:ind w:left="0" w:hanging="6"/>
        <w:jc w:val="both"/>
        <w:rPr>
          <w:rFonts w:asciiTheme="majorHAnsi" w:hAnsiTheme="majorHAnsi" w:cstheme="minorHAnsi"/>
          <w:sz w:val="22"/>
          <w:szCs w:val="22"/>
        </w:rPr>
      </w:pPr>
      <w:r w:rsidRPr="00045E71">
        <w:rPr>
          <w:rFonts w:asciiTheme="majorHAnsi" w:hAnsiTheme="majorHAnsi" w:cstheme="minorHAnsi"/>
          <w:sz w:val="22"/>
          <w:szCs w:val="22"/>
        </w:rPr>
        <w:t>Comete infração administrativa, nos termos da Lei nº 14.133, de 2021, o Contratado que:</w:t>
      </w:r>
    </w:p>
    <w:p w14:paraId="62668B34" w14:textId="77777777" w:rsidR="00FE45C0" w:rsidRDefault="00FE45C0" w:rsidP="00FE45C0">
      <w:pPr>
        <w:ind w:hanging="6"/>
        <w:jc w:val="both"/>
        <w:rPr>
          <w:rFonts w:asciiTheme="majorHAnsi" w:hAnsiTheme="majorHAnsi" w:cstheme="minorHAnsi"/>
          <w:sz w:val="22"/>
          <w:szCs w:val="22"/>
        </w:rPr>
      </w:pPr>
    </w:p>
    <w:p w14:paraId="12F73AA9"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der causa à inexecução parcial do contrato;</w:t>
      </w:r>
    </w:p>
    <w:p w14:paraId="31922708"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der causa à inexecução parcial do contrato que cause grave dano à Administração ou ao funcionamento dos serviços públicos ou ao interesse coletivo;</w:t>
      </w:r>
    </w:p>
    <w:p w14:paraId="4EF03C3E"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der causa à inexecução total do contrato;</w:t>
      </w:r>
    </w:p>
    <w:p w14:paraId="7143E44C"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deixar de entregar a documentação exigida para o certame;</w:t>
      </w:r>
    </w:p>
    <w:p w14:paraId="549A2647"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não mantiver a proposta, salvo em decorrência de fato superveniente devidamente justificado;</w:t>
      </w:r>
    </w:p>
    <w:p w14:paraId="38BB5693"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não celebrar o contrato ou não entregar a documentação exigida para a contratação, quando convocado dentro do prazo de validade de sua proposta;</w:t>
      </w:r>
    </w:p>
    <w:p w14:paraId="05F504A5" w14:textId="77777777" w:rsidR="00FE45C0" w:rsidRPr="00980311"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ensejar o retardamento da execução ou da entrega do objeto da contratação sem motivo justificado;</w:t>
      </w:r>
    </w:p>
    <w:p w14:paraId="23BFED1C"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apresentar declaração ou documentação falsa exigida para o certame ou prestar declaração falsa durante a dispensa eletrônica ou execução do contrato;</w:t>
      </w:r>
    </w:p>
    <w:p w14:paraId="14F8035F"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fraudar a contratação ou praticar ato fraudulento na execução do contrato</w:t>
      </w:r>
    </w:p>
    <w:p w14:paraId="09A60FD5"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comportar-se de modo inidôneo ou cometer fraude de qualquer natureza;</w:t>
      </w:r>
    </w:p>
    <w:p w14:paraId="42BA1A52" w14:textId="77777777" w:rsidR="00FE45C0" w:rsidRPr="00714E49"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praticar atos ilícitos com vistas a frustrar os objetivos do certame;</w:t>
      </w:r>
    </w:p>
    <w:p w14:paraId="7890A19D" w14:textId="77777777" w:rsidR="00FE45C0" w:rsidRPr="00980311" w:rsidRDefault="00FE45C0">
      <w:pPr>
        <w:pStyle w:val="PargrafodaLista"/>
        <w:numPr>
          <w:ilvl w:val="0"/>
          <w:numId w:val="47"/>
        </w:numPr>
        <w:ind w:left="0" w:hanging="6"/>
        <w:jc w:val="both"/>
        <w:rPr>
          <w:rFonts w:asciiTheme="majorHAnsi" w:hAnsiTheme="majorHAnsi" w:cstheme="minorHAnsi"/>
          <w:sz w:val="22"/>
          <w:szCs w:val="22"/>
        </w:rPr>
      </w:pPr>
      <w:r w:rsidRPr="00980311">
        <w:rPr>
          <w:rFonts w:asciiTheme="majorHAnsi" w:hAnsiTheme="majorHAnsi" w:cstheme="minorHAnsi"/>
          <w:sz w:val="22"/>
          <w:szCs w:val="22"/>
        </w:rPr>
        <w:t>praticar ato lesivo previsto no art. 5º da Lei nº 12.846, de 1º de agosto de 2013.</w:t>
      </w:r>
    </w:p>
    <w:p w14:paraId="5F94FE77" w14:textId="77777777" w:rsidR="00FE45C0" w:rsidRPr="00751B8D" w:rsidRDefault="00FE45C0" w:rsidP="00FE45C0">
      <w:pPr>
        <w:ind w:hanging="6"/>
        <w:jc w:val="both"/>
        <w:rPr>
          <w:rFonts w:asciiTheme="majorHAnsi" w:hAnsiTheme="majorHAnsi" w:cstheme="minorHAnsi"/>
          <w:sz w:val="22"/>
          <w:szCs w:val="22"/>
        </w:rPr>
      </w:pPr>
    </w:p>
    <w:p w14:paraId="71F313F0" w14:textId="77777777" w:rsidR="00FE45C0" w:rsidRDefault="00FE45C0" w:rsidP="00FE45C0">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Serão aplicadas ao responsável pelas infrações administrativas acima descritas as seguintes sanções:</w:t>
      </w:r>
    </w:p>
    <w:p w14:paraId="1550CFEE" w14:textId="77777777" w:rsidR="00FE45C0" w:rsidRDefault="00FE45C0" w:rsidP="00FE45C0">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Advertência, quando o Contratado der causa à inexecução parcial do contrato, sempre que não se justificar a imposição de penalidade mais grave (art. 156, §2º, da Lei);</w:t>
      </w:r>
    </w:p>
    <w:p w14:paraId="5845AD1C" w14:textId="77777777" w:rsidR="00FE45C0" w:rsidRDefault="00FE45C0" w:rsidP="00FE45C0">
      <w:pPr>
        <w:pStyle w:val="PargrafodaLista"/>
        <w:ind w:left="0" w:hanging="6"/>
        <w:jc w:val="both"/>
        <w:rPr>
          <w:rFonts w:asciiTheme="majorHAnsi" w:hAnsiTheme="majorHAnsi" w:cstheme="minorHAnsi"/>
          <w:sz w:val="22"/>
          <w:szCs w:val="22"/>
        </w:rPr>
      </w:pPr>
    </w:p>
    <w:p w14:paraId="040EE83D" w14:textId="77777777" w:rsidR="00FE45C0" w:rsidRDefault="00FE45C0" w:rsidP="00FE45C0">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lastRenderedPageBreak/>
        <w:t xml:space="preserve"> Impedimento de licitar e contratar, quando praticadas as condutas descritas nas alíneas b, c, d, e, f e g</w:t>
      </w:r>
      <w:r>
        <w:rPr>
          <w:rFonts w:asciiTheme="majorHAnsi" w:hAnsiTheme="majorHAnsi" w:cstheme="minorHAnsi"/>
          <w:sz w:val="22"/>
          <w:szCs w:val="22"/>
        </w:rPr>
        <w:t xml:space="preserve"> </w:t>
      </w:r>
      <w:r w:rsidRPr="00751B8D">
        <w:rPr>
          <w:rFonts w:asciiTheme="majorHAnsi" w:hAnsiTheme="majorHAnsi" w:cstheme="minorHAnsi"/>
          <w:sz w:val="22"/>
          <w:szCs w:val="22"/>
        </w:rPr>
        <w:t>do subitem acima deste Contrato, sempre que não se justificar a imposição de penalidade mais grave (art. 156,</w:t>
      </w:r>
      <w:r>
        <w:rPr>
          <w:rFonts w:asciiTheme="majorHAnsi" w:hAnsiTheme="majorHAnsi" w:cstheme="minorHAnsi"/>
          <w:sz w:val="22"/>
          <w:szCs w:val="22"/>
        </w:rPr>
        <w:t xml:space="preserve"> </w:t>
      </w:r>
      <w:r w:rsidRPr="00751B8D">
        <w:rPr>
          <w:rFonts w:asciiTheme="majorHAnsi" w:hAnsiTheme="majorHAnsi" w:cstheme="minorHAnsi"/>
          <w:sz w:val="22"/>
          <w:szCs w:val="22"/>
        </w:rPr>
        <w:t>§4º, da Lei);</w:t>
      </w:r>
    </w:p>
    <w:p w14:paraId="4AF01033" w14:textId="77777777" w:rsidR="00FE45C0" w:rsidRPr="00751B8D" w:rsidRDefault="00FE45C0" w:rsidP="00FE45C0">
      <w:pPr>
        <w:pStyle w:val="PargrafodaLista"/>
        <w:ind w:left="0" w:hanging="6"/>
        <w:rPr>
          <w:rFonts w:asciiTheme="majorHAnsi" w:hAnsiTheme="majorHAnsi" w:cstheme="minorHAnsi"/>
          <w:sz w:val="22"/>
          <w:szCs w:val="22"/>
        </w:rPr>
      </w:pPr>
    </w:p>
    <w:p w14:paraId="76AA5C86" w14:textId="77777777" w:rsidR="00FE45C0" w:rsidRDefault="00FE45C0" w:rsidP="00FE45C0">
      <w:pPr>
        <w:pStyle w:val="PargrafodaLista"/>
        <w:numPr>
          <w:ilvl w:val="1"/>
          <w:numId w:val="1"/>
        </w:numPr>
        <w:ind w:left="0" w:hanging="6"/>
        <w:jc w:val="both"/>
        <w:rPr>
          <w:rFonts w:asciiTheme="majorHAnsi" w:hAnsiTheme="majorHAnsi" w:cstheme="minorHAnsi"/>
          <w:sz w:val="22"/>
          <w:szCs w:val="22"/>
        </w:rPr>
      </w:pPr>
      <w:r w:rsidRPr="00751B8D">
        <w:rPr>
          <w:rFonts w:asciiTheme="majorHAnsi" w:hAnsiTheme="majorHAnsi" w:cstheme="minorHAnsi"/>
          <w:sz w:val="22"/>
          <w:szCs w:val="22"/>
        </w:rPr>
        <w:t>Declaração de inidoneidade para licitar e contratar, quando praticadas as condutas descritas nas</w:t>
      </w:r>
      <w:r>
        <w:rPr>
          <w:rFonts w:asciiTheme="majorHAnsi" w:hAnsiTheme="majorHAnsi" w:cstheme="minorHAnsi"/>
          <w:sz w:val="22"/>
          <w:szCs w:val="22"/>
        </w:rPr>
        <w:t xml:space="preserve"> </w:t>
      </w:r>
      <w:r w:rsidRPr="00751B8D">
        <w:rPr>
          <w:rFonts w:asciiTheme="majorHAnsi" w:hAnsiTheme="majorHAnsi" w:cstheme="minorHAnsi"/>
          <w:sz w:val="22"/>
          <w:szCs w:val="22"/>
        </w:rPr>
        <w:t>alíneas h, i, j, k e l do subitem acima deste Contrato, bem como nas alíneas b, c, d, e, f e g, que justifiquem a</w:t>
      </w:r>
      <w:r>
        <w:rPr>
          <w:rFonts w:asciiTheme="majorHAnsi" w:hAnsiTheme="majorHAnsi" w:cstheme="minorHAnsi"/>
          <w:sz w:val="22"/>
          <w:szCs w:val="22"/>
        </w:rPr>
        <w:t xml:space="preserve"> </w:t>
      </w:r>
      <w:r w:rsidRPr="00751B8D">
        <w:rPr>
          <w:rFonts w:asciiTheme="majorHAnsi" w:hAnsiTheme="majorHAnsi" w:cstheme="minorHAnsi"/>
          <w:sz w:val="22"/>
          <w:szCs w:val="22"/>
        </w:rPr>
        <w:t>imposição de penalidade mais grave (art. 156, §5º, da Lei).</w:t>
      </w:r>
    </w:p>
    <w:p w14:paraId="00AC8562" w14:textId="77777777" w:rsidR="00FE45C0" w:rsidRPr="00751B8D" w:rsidRDefault="00FE45C0" w:rsidP="00FE45C0">
      <w:pPr>
        <w:pStyle w:val="PargrafodaLista"/>
        <w:rPr>
          <w:rFonts w:asciiTheme="majorHAnsi" w:hAnsiTheme="majorHAnsi" w:cstheme="minorHAnsi"/>
          <w:sz w:val="22"/>
          <w:szCs w:val="22"/>
        </w:rPr>
      </w:pPr>
    </w:p>
    <w:p w14:paraId="7585A816" w14:textId="77777777" w:rsidR="00FE45C0" w:rsidRDefault="00FE45C0" w:rsidP="00FE45C0">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Multa:</w:t>
      </w:r>
    </w:p>
    <w:p w14:paraId="238E49A2" w14:textId="77777777" w:rsidR="00FE45C0" w:rsidRPr="00751B8D" w:rsidRDefault="00FE45C0" w:rsidP="00FE45C0">
      <w:pPr>
        <w:pStyle w:val="PargrafodaLista"/>
        <w:rPr>
          <w:rFonts w:asciiTheme="majorHAnsi" w:hAnsiTheme="majorHAnsi" w:cstheme="minorHAnsi"/>
          <w:sz w:val="22"/>
          <w:szCs w:val="22"/>
        </w:rPr>
      </w:pPr>
    </w:p>
    <w:p w14:paraId="24AB919D" w14:textId="77777777" w:rsidR="00FE45C0" w:rsidRDefault="00FE45C0" w:rsidP="00FE45C0">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 moratória de 0,5 % (cinco décimos por cento) por dia de atraso injustificado sobre o valor da parcela inadimplida, até o limite de 10 (dez) dias. 19.2.4.2 - 5%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(dez)dias.</w:t>
      </w:r>
    </w:p>
    <w:p w14:paraId="64FDEBA1" w14:textId="77777777" w:rsidR="00FE45C0" w:rsidRDefault="00FE45C0" w:rsidP="00FE45C0">
      <w:pPr>
        <w:pStyle w:val="PargrafodaLista"/>
        <w:ind w:left="0"/>
        <w:jc w:val="both"/>
        <w:rPr>
          <w:rFonts w:asciiTheme="majorHAnsi" w:hAnsiTheme="majorHAnsi" w:cstheme="minorHAnsi"/>
          <w:sz w:val="22"/>
          <w:szCs w:val="22"/>
        </w:rPr>
      </w:pPr>
    </w:p>
    <w:p w14:paraId="7C457725" w14:textId="77777777" w:rsidR="00FE45C0" w:rsidRDefault="00FE45C0" w:rsidP="00FE45C0">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10% (dez por cento) sobre o valor total do contrato, no caso da inexecução total do contrato.</w:t>
      </w:r>
    </w:p>
    <w:p w14:paraId="0FF8C9B8" w14:textId="77777777" w:rsidR="00FE45C0" w:rsidRPr="00751B8D" w:rsidRDefault="00FE45C0" w:rsidP="00FE45C0">
      <w:pPr>
        <w:pStyle w:val="PargrafodaLista"/>
        <w:rPr>
          <w:rFonts w:asciiTheme="majorHAnsi" w:hAnsiTheme="majorHAnsi" w:cstheme="minorHAnsi"/>
          <w:sz w:val="22"/>
          <w:szCs w:val="22"/>
        </w:rPr>
      </w:pPr>
    </w:p>
    <w:p w14:paraId="565F544F" w14:textId="77777777" w:rsidR="00FE45C0" w:rsidRDefault="00FE45C0" w:rsidP="00FE45C0">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 atraso superior a 10 dias autoriza a Administração a promover a rescisão do contrato por descumprimento ou cumprimento irregular de suas cláusulas, conforme dispõe o inciso I do art. 137 da Lei n.14.133, de 2021.</w:t>
      </w:r>
    </w:p>
    <w:p w14:paraId="22324AF2" w14:textId="77777777" w:rsidR="00FE45C0" w:rsidRPr="00751B8D" w:rsidRDefault="00FE45C0" w:rsidP="00FE45C0">
      <w:pPr>
        <w:pStyle w:val="PargrafodaLista"/>
        <w:rPr>
          <w:rFonts w:asciiTheme="majorHAnsi" w:hAnsiTheme="majorHAnsi" w:cstheme="minorHAnsi"/>
          <w:sz w:val="22"/>
          <w:szCs w:val="22"/>
        </w:rPr>
      </w:pPr>
    </w:p>
    <w:p w14:paraId="7E71DD22"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previstas neste Contrato não exclui, em hipótese alguma, a obrigação de reparação integral do dano causado ao Contratante (art. 156, §9º)</w:t>
      </w:r>
    </w:p>
    <w:p w14:paraId="713D5C88" w14:textId="77777777" w:rsidR="00FE45C0" w:rsidRDefault="00FE45C0" w:rsidP="00FE45C0">
      <w:pPr>
        <w:pStyle w:val="PargrafodaLista"/>
        <w:ind w:left="0"/>
        <w:jc w:val="both"/>
        <w:rPr>
          <w:rFonts w:asciiTheme="majorHAnsi" w:hAnsiTheme="majorHAnsi" w:cstheme="minorHAnsi"/>
          <w:sz w:val="22"/>
          <w:szCs w:val="22"/>
        </w:rPr>
      </w:pPr>
    </w:p>
    <w:p w14:paraId="5A13BEEC"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Todas as sanções previstas neste Contrato poderão ser aplicadas cumulativamente com a multa (art. 156,</w:t>
      </w:r>
      <w:r>
        <w:rPr>
          <w:rFonts w:asciiTheme="majorHAnsi" w:hAnsiTheme="majorHAnsi" w:cstheme="minorHAnsi"/>
          <w:sz w:val="22"/>
          <w:szCs w:val="22"/>
        </w:rPr>
        <w:t xml:space="preserve"> </w:t>
      </w:r>
      <w:r w:rsidRPr="00751B8D">
        <w:rPr>
          <w:rFonts w:asciiTheme="majorHAnsi" w:hAnsiTheme="majorHAnsi" w:cstheme="minorHAnsi"/>
          <w:sz w:val="22"/>
          <w:szCs w:val="22"/>
        </w:rPr>
        <w:t>§7º).</w:t>
      </w:r>
    </w:p>
    <w:p w14:paraId="429044C4" w14:textId="77777777" w:rsidR="00FE45C0" w:rsidRPr="00751B8D" w:rsidRDefault="00FE45C0" w:rsidP="00FE45C0">
      <w:pPr>
        <w:pStyle w:val="PargrafodaLista"/>
        <w:rPr>
          <w:rFonts w:asciiTheme="majorHAnsi" w:hAnsiTheme="majorHAnsi" w:cstheme="minorHAnsi"/>
          <w:sz w:val="22"/>
          <w:szCs w:val="22"/>
        </w:rPr>
      </w:pPr>
    </w:p>
    <w:p w14:paraId="33AAF5A9"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Antes da aplicação da multa será facultada a defesa do interessado no prazo de 15 (quinze) dias úteis,</w:t>
      </w:r>
      <w:r>
        <w:rPr>
          <w:rFonts w:asciiTheme="majorHAnsi" w:hAnsiTheme="majorHAnsi" w:cstheme="minorHAnsi"/>
          <w:sz w:val="22"/>
          <w:szCs w:val="22"/>
        </w:rPr>
        <w:t xml:space="preserve"> </w:t>
      </w:r>
      <w:r w:rsidRPr="00751B8D">
        <w:rPr>
          <w:rFonts w:asciiTheme="majorHAnsi" w:hAnsiTheme="majorHAnsi" w:cstheme="minorHAnsi"/>
          <w:sz w:val="22"/>
          <w:szCs w:val="22"/>
        </w:rPr>
        <w:t>contado da data de sua intimação (art. 157).</w:t>
      </w:r>
    </w:p>
    <w:p w14:paraId="409F21CC" w14:textId="77777777" w:rsidR="00FE45C0" w:rsidRPr="00751B8D" w:rsidRDefault="00FE45C0" w:rsidP="00FE45C0">
      <w:pPr>
        <w:pStyle w:val="PargrafodaLista"/>
        <w:rPr>
          <w:rFonts w:asciiTheme="majorHAnsi" w:hAnsiTheme="majorHAnsi" w:cstheme="minorHAnsi"/>
          <w:sz w:val="22"/>
          <w:szCs w:val="22"/>
        </w:rPr>
      </w:pPr>
    </w:p>
    <w:p w14:paraId="33E05AF0"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10D7C22" w14:textId="77777777" w:rsidR="00FE45C0" w:rsidRPr="00751B8D" w:rsidRDefault="00FE45C0" w:rsidP="00FE45C0">
      <w:pPr>
        <w:pStyle w:val="PargrafodaLista"/>
        <w:rPr>
          <w:rFonts w:asciiTheme="majorHAnsi" w:hAnsiTheme="majorHAnsi" w:cstheme="minorHAnsi"/>
          <w:sz w:val="22"/>
          <w:szCs w:val="22"/>
        </w:rPr>
      </w:pPr>
    </w:p>
    <w:p w14:paraId="3D60011D"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Previamente ao encaminhamento à cobrança judicial, a multa poderá ser recolhida administrativamente no</w:t>
      </w:r>
      <w:r>
        <w:rPr>
          <w:rFonts w:asciiTheme="majorHAnsi" w:hAnsiTheme="majorHAnsi" w:cstheme="minorHAnsi"/>
          <w:sz w:val="22"/>
          <w:szCs w:val="22"/>
        </w:rPr>
        <w:t xml:space="preserve"> </w:t>
      </w:r>
      <w:r w:rsidRPr="00751B8D">
        <w:rPr>
          <w:rFonts w:asciiTheme="majorHAnsi" w:hAnsiTheme="majorHAnsi" w:cstheme="minorHAnsi"/>
          <w:sz w:val="22"/>
          <w:szCs w:val="22"/>
        </w:rPr>
        <w:t>prazo máximo de 15 (quinze) dias, a contar da data do recebimento da comunicação enviada pela autoridade</w:t>
      </w:r>
      <w:r>
        <w:rPr>
          <w:rFonts w:asciiTheme="majorHAnsi" w:hAnsiTheme="majorHAnsi" w:cstheme="minorHAnsi"/>
          <w:sz w:val="22"/>
          <w:szCs w:val="22"/>
        </w:rPr>
        <w:t xml:space="preserve"> </w:t>
      </w:r>
      <w:r w:rsidRPr="00751B8D">
        <w:rPr>
          <w:rFonts w:asciiTheme="majorHAnsi" w:hAnsiTheme="majorHAnsi" w:cstheme="minorHAnsi"/>
          <w:sz w:val="22"/>
          <w:szCs w:val="22"/>
        </w:rPr>
        <w:t>competente.</w:t>
      </w:r>
    </w:p>
    <w:p w14:paraId="27178A6E" w14:textId="77777777" w:rsidR="00FE45C0" w:rsidRPr="00751B8D" w:rsidRDefault="00FE45C0" w:rsidP="00FE45C0">
      <w:pPr>
        <w:pStyle w:val="PargrafodaLista"/>
        <w:rPr>
          <w:rFonts w:asciiTheme="majorHAnsi" w:hAnsiTheme="majorHAnsi" w:cstheme="minorHAnsi"/>
          <w:sz w:val="22"/>
          <w:szCs w:val="22"/>
        </w:rPr>
      </w:pPr>
    </w:p>
    <w:p w14:paraId="4D267015"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realizar-se-á em processo administrativo que assegure o contraditório e a ampla defesa ao Contratado, observando-se o procedimento previsto no caput e parágrafos do art. 158 da Lei nº 14.133,</w:t>
      </w:r>
      <w:r>
        <w:rPr>
          <w:rFonts w:asciiTheme="majorHAnsi" w:hAnsiTheme="majorHAnsi" w:cstheme="minorHAnsi"/>
          <w:sz w:val="22"/>
          <w:szCs w:val="22"/>
        </w:rPr>
        <w:t xml:space="preserve"> </w:t>
      </w:r>
      <w:r w:rsidRPr="00751B8D">
        <w:rPr>
          <w:rFonts w:asciiTheme="majorHAnsi" w:hAnsiTheme="majorHAnsi" w:cstheme="minorHAnsi"/>
          <w:sz w:val="22"/>
          <w:szCs w:val="22"/>
        </w:rPr>
        <w:t>de 2021, para as penalidades de impedimento de licitar e contratar e de declaração de inidoneidade para licitar ou contratar.</w:t>
      </w:r>
    </w:p>
    <w:p w14:paraId="56A6B277" w14:textId="77777777" w:rsidR="00FE45C0" w:rsidRPr="00751B8D" w:rsidRDefault="00FE45C0" w:rsidP="00FE45C0">
      <w:pPr>
        <w:pStyle w:val="PargrafodaLista"/>
        <w:rPr>
          <w:rFonts w:asciiTheme="majorHAnsi" w:hAnsiTheme="majorHAnsi" w:cstheme="minorHAnsi"/>
          <w:sz w:val="22"/>
          <w:szCs w:val="22"/>
        </w:rPr>
      </w:pPr>
    </w:p>
    <w:p w14:paraId="54195B17" w14:textId="77777777" w:rsidR="00FE45C0" w:rsidRPr="00751B8D"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6BC875B7"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 natureza e a gravidade da infração cometida;</w:t>
      </w:r>
    </w:p>
    <w:p w14:paraId="0458F10F"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as peculiaridades do caso concreto;</w:t>
      </w:r>
    </w:p>
    <w:p w14:paraId="63247E6D"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as circunstâncias agravantes ou atenuantes;</w:t>
      </w:r>
    </w:p>
    <w:p w14:paraId="0A12FB5C"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t>os danos que dela provierem para o Contratante;</w:t>
      </w:r>
    </w:p>
    <w:p w14:paraId="1541B125" w14:textId="77777777" w:rsidR="00FE45C0" w:rsidRPr="00714E49" w:rsidRDefault="00FE45C0">
      <w:pPr>
        <w:pStyle w:val="PargrafodaLista"/>
        <w:numPr>
          <w:ilvl w:val="0"/>
          <w:numId w:val="48"/>
        </w:numPr>
        <w:ind w:left="0" w:hanging="11"/>
        <w:jc w:val="both"/>
        <w:rPr>
          <w:rFonts w:asciiTheme="majorHAnsi" w:hAnsiTheme="majorHAnsi" w:cstheme="minorHAnsi"/>
          <w:sz w:val="22"/>
          <w:szCs w:val="22"/>
        </w:rPr>
      </w:pPr>
      <w:r w:rsidRPr="00714E49">
        <w:rPr>
          <w:rFonts w:asciiTheme="majorHAnsi" w:hAnsiTheme="majorHAnsi" w:cstheme="minorHAnsi"/>
          <w:sz w:val="22"/>
          <w:szCs w:val="22"/>
        </w:rPr>
        <w:lastRenderedPageBreak/>
        <w:t>a implantação ou o aperfeiçoamento de programa de integridade, conforme normas e orientações dos órgãos de controle.</w:t>
      </w:r>
    </w:p>
    <w:p w14:paraId="14359F2D" w14:textId="77777777" w:rsidR="00FE45C0" w:rsidRPr="00751B8D" w:rsidRDefault="00FE45C0" w:rsidP="00FE45C0">
      <w:pPr>
        <w:jc w:val="both"/>
        <w:rPr>
          <w:rFonts w:asciiTheme="majorHAnsi" w:hAnsiTheme="majorHAnsi" w:cstheme="minorHAnsi"/>
          <w:sz w:val="22"/>
          <w:szCs w:val="22"/>
        </w:rPr>
      </w:pPr>
    </w:p>
    <w:p w14:paraId="682846CE"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w:t>
      </w:r>
      <w:r>
        <w:rPr>
          <w:rFonts w:asciiTheme="majorHAnsi" w:hAnsiTheme="majorHAnsi" w:cstheme="minorHAnsi"/>
          <w:sz w:val="22"/>
          <w:szCs w:val="22"/>
        </w:rPr>
        <w:t xml:space="preserve"> </w:t>
      </w:r>
      <w:r w:rsidRPr="00751B8D">
        <w:rPr>
          <w:rFonts w:asciiTheme="majorHAnsi" w:hAnsiTheme="majorHAnsi" w:cstheme="minorHAnsi"/>
          <w:sz w:val="22"/>
          <w:szCs w:val="22"/>
        </w:rPr>
        <w:t>serão apurados e julgados conjuntamente, nos mesmos autos, observados o rito procedimental e autoridade competente definidos na referida Lei (art. 159).</w:t>
      </w:r>
    </w:p>
    <w:p w14:paraId="6C313549" w14:textId="77777777" w:rsidR="00FE45C0" w:rsidRDefault="00FE45C0" w:rsidP="00FE45C0">
      <w:pPr>
        <w:pStyle w:val="PargrafodaLista"/>
        <w:ind w:left="0"/>
        <w:jc w:val="both"/>
        <w:rPr>
          <w:rFonts w:asciiTheme="majorHAnsi" w:hAnsiTheme="majorHAnsi" w:cstheme="minorHAnsi"/>
          <w:sz w:val="22"/>
          <w:szCs w:val="22"/>
        </w:rPr>
      </w:pPr>
    </w:p>
    <w:p w14:paraId="36D6134D"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DAF4C76" w14:textId="77777777" w:rsidR="00FE45C0" w:rsidRPr="005F4C85" w:rsidRDefault="00FE45C0" w:rsidP="00FE45C0">
      <w:pPr>
        <w:pStyle w:val="PargrafodaLista"/>
        <w:rPr>
          <w:rFonts w:asciiTheme="majorHAnsi" w:hAnsiTheme="majorHAnsi" w:cstheme="minorHAnsi"/>
          <w:sz w:val="22"/>
          <w:szCs w:val="22"/>
        </w:rPr>
      </w:pPr>
    </w:p>
    <w:p w14:paraId="59151C63" w14:textId="77777777"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O Contratante deverá, no prazo máximo 15 (quinze) dias úteis, contado da data de aplicação da sanção,</w:t>
      </w:r>
      <w:r>
        <w:rPr>
          <w:rFonts w:asciiTheme="majorHAnsi" w:hAnsiTheme="majorHAnsi" w:cstheme="minorHAnsi"/>
          <w:sz w:val="22"/>
          <w:szCs w:val="22"/>
        </w:rPr>
        <w:t xml:space="preserve"> </w:t>
      </w:r>
      <w:r w:rsidRPr="005F4C85">
        <w:rPr>
          <w:rFonts w:asciiTheme="majorHAnsi" w:hAnsiTheme="majorHAnsi" w:cstheme="minorHAnsi"/>
          <w:sz w:val="22"/>
          <w:szCs w:val="22"/>
        </w:rPr>
        <w:t>informar e manter atualizados os dados relativos às sanções por ela aplicadas, para fins de publicidade no</w:t>
      </w:r>
      <w:r>
        <w:rPr>
          <w:rFonts w:asciiTheme="majorHAnsi" w:hAnsiTheme="majorHAnsi" w:cstheme="minorHAnsi"/>
          <w:sz w:val="22"/>
          <w:szCs w:val="22"/>
        </w:rPr>
        <w:t xml:space="preserve"> </w:t>
      </w:r>
      <w:r w:rsidRPr="005F4C85">
        <w:rPr>
          <w:rFonts w:asciiTheme="majorHAnsi" w:hAnsiTheme="majorHAnsi" w:cstheme="minorHAnsi"/>
          <w:sz w:val="22"/>
          <w:szCs w:val="22"/>
        </w:rPr>
        <w:t>Cadastro Nacional de Empresas Inidôneas e Suspensas (</w:t>
      </w:r>
      <w:proofErr w:type="spellStart"/>
      <w:r w:rsidRPr="005F4C85">
        <w:rPr>
          <w:rFonts w:asciiTheme="majorHAnsi" w:hAnsiTheme="majorHAnsi" w:cstheme="minorHAnsi"/>
          <w:sz w:val="22"/>
          <w:szCs w:val="22"/>
        </w:rPr>
        <w:t>Ceis</w:t>
      </w:r>
      <w:proofErr w:type="spellEnd"/>
      <w:r w:rsidRPr="005F4C85">
        <w:rPr>
          <w:rFonts w:asciiTheme="majorHAnsi" w:hAnsiTheme="majorHAnsi" w:cstheme="minorHAnsi"/>
          <w:sz w:val="22"/>
          <w:szCs w:val="22"/>
        </w:rPr>
        <w:t>) e no Cadastro Nacional de Empresas Punidas</w:t>
      </w:r>
      <w:r>
        <w:rPr>
          <w:rFonts w:asciiTheme="majorHAnsi" w:hAnsiTheme="majorHAnsi" w:cstheme="minorHAnsi"/>
          <w:sz w:val="22"/>
          <w:szCs w:val="22"/>
        </w:rPr>
        <w:t xml:space="preserve"> </w:t>
      </w:r>
      <w:r w:rsidRPr="005F4C85">
        <w:rPr>
          <w:rFonts w:asciiTheme="majorHAnsi" w:hAnsiTheme="majorHAnsi" w:cstheme="minorHAnsi"/>
          <w:sz w:val="22"/>
          <w:szCs w:val="22"/>
        </w:rPr>
        <w:t>(</w:t>
      </w:r>
      <w:proofErr w:type="spellStart"/>
      <w:r w:rsidRPr="005F4C85">
        <w:rPr>
          <w:rFonts w:asciiTheme="majorHAnsi" w:hAnsiTheme="majorHAnsi" w:cstheme="minorHAnsi"/>
          <w:sz w:val="22"/>
          <w:szCs w:val="22"/>
        </w:rPr>
        <w:t>Cnep</w:t>
      </w:r>
      <w:proofErr w:type="spellEnd"/>
      <w:r w:rsidRPr="005F4C85">
        <w:rPr>
          <w:rFonts w:asciiTheme="majorHAnsi" w:hAnsiTheme="majorHAnsi" w:cstheme="minorHAnsi"/>
          <w:sz w:val="22"/>
          <w:szCs w:val="22"/>
        </w:rPr>
        <w:t>), instituídos no âmbito do Poder Executivo Federal. (Art. 161).</w:t>
      </w:r>
    </w:p>
    <w:p w14:paraId="19EEF3C9" w14:textId="77777777" w:rsidR="00FE45C0" w:rsidRPr="005F4C85" w:rsidRDefault="00FE45C0" w:rsidP="00FE45C0">
      <w:pPr>
        <w:pStyle w:val="PargrafodaLista"/>
        <w:rPr>
          <w:rFonts w:asciiTheme="majorHAnsi" w:hAnsiTheme="majorHAnsi" w:cstheme="minorHAnsi"/>
          <w:sz w:val="22"/>
          <w:szCs w:val="22"/>
        </w:rPr>
      </w:pPr>
    </w:p>
    <w:p w14:paraId="7F0B161F" w14:textId="02BE7853" w:rsidR="00FE45C0" w:rsidRDefault="00FE45C0" w:rsidP="00FE45C0">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As sanções de impedimento de licitar e contratar e declaração de inidoneidade para licitar ou contratar são passíveis de reabilitação na forma do art. 163 da Lei nº 14.133/21.</w:t>
      </w:r>
    </w:p>
    <w:p w14:paraId="601ABC00" w14:textId="6DD4F186" w:rsidR="00FE45C0" w:rsidRDefault="00FE45C0" w:rsidP="00FE45C0">
      <w:pPr>
        <w:pStyle w:val="PargrafodaLista"/>
        <w:ind w:left="0"/>
        <w:jc w:val="both"/>
        <w:rPr>
          <w:rFonts w:asciiTheme="majorHAnsi" w:hAnsiTheme="majorHAnsi" w:cstheme="minorHAnsi"/>
          <w:sz w:val="22"/>
          <w:szCs w:val="22"/>
        </w:rPr>
      </w:pPr>
    </w:p>
    <w:p w14:paraId="1B5585F5" w14:textId="572336D7" w:rsidR="00FE45C0" w:rsidRPr="00FF3A47" w:rsidRDefault="00FE45C0" w:rsidP="00FE45C0">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E45C0">
        <w:rPr>
          <w:rFonts w:asciiTheme="majorHAnsi" w:hAnsiTheme="majorHAnsi" w:cs="Arial"/>
          <w:sz w:val="22"/>
          <w:szCs w:val="22"/>
        </w:rPr>
        <w:t>SUBCONTRATAÇÃO</w:t>
      </w:r>
      <w:r w:rsidRPr="00FF3A47">
        <w:rPr>
          <w:rFonts w:asciiTheme="majorHAnsi" w:hAnsiTheme="majorHAnsi" w:cs="Arial"/>
          <w:sz w:val="22"/>
          <w:szCs w:val="22"/>
        </w:rPr>
        <w:t>.</w:t>
      </w:r>
    </w:p>
    <w:p w14:paraId="6B1D8239" w14:textId="52FBECDB" w:rsidR="00FE45C0" w:rsidRPr="00FE45C0" w:rsidRDefault="00FE45C0" w:rsidP="00FE45C0">
      <w:pPr>
        <w:autoSpaceDE w:val="0"/>
        <w:autoSpaceDN w:val="0"/>
        <w:adjustRightInd w:val="0"/>
        <w:rPr>
          <w:rFonts w:ascii="Times New Roman" w:hAnsi="Times New Roman" w:cs="Times New Roman"/>
          <w:color w:val="000000"/>
          <w:sz w:val="23"/>
          <w:szCs w:val="23"/>
          <w:lang w:eastAsia="en-US"/>
        </w:rPr>
      </w:pPr>
    </w:p>
    <w:p w14:paraId="13DD554B" w14:textId="477828D6" w:rsidR="00FE45C0" w:rsidRPr="00FE45C0" w:rsidRDefault="00FE45C0" w:rsidP="00FE45C0">
      <w:pPr>
        <w:jc w:val="both"/>
        <w:rPr>
          <w:rFonts w:asciiTheme="majorHAnsi" w:hAnsiTheme="majorHAnsi" w:cstheme="majorHAnsi"/>
          <w:sz w:val="22"/>
          <w:szCs w:val="22"/>
        </w:rPr>
      </w:pPr>
      <w:r w:rsidRPr="00FE45C0">
        <w:rPr>
          <w:rFonts w:asciiTheme="majorHAnsi" w:hAnsiTheme="majorHAnsi" w:cstheme="majorHAnsi"/>
          <w:b/>
          <w:bCs/>
          <w:color w:val="000000"/>
          <w:sz w:val="22"/>
          <w:szCs w:val="22"/>
          <w:lang w:eastAsia="en-US"/>
        </w:rPr>
        <w:t xml:space="preserve">22.1 </w:t>
      </w:r>
      <w:r w:rsidRPr="00FE45C0">
        <w:rPr>
          <w:rFonts w:asciiTheme="majorHAnsi" w:hAnsiTheme="majorHAnsi" w:cstheme="majorHAnsi"/>
          <w:color w:val="000000"/>
          <w:sz w:val="22"/>
          <w:szCs w:val="22"/>
          <w:lang w:eastAsia="en-US"/>
        </w:rPr>
        <w:t>Não será admitida a subcontratação do objeto licitatório, em qualquer hipótese.</w:t>
      </w:r>
    </w:p>
    <w:p w14:paraId="2521FD5F" w14:textId="77777777" w:rsidR="00964299" w:rsidRPr="008B08EE" w:rsidRDefault="00964299" w:rsidP="008B08EE">
      <w:pPr>
        <w:tabs>
          <w:tab w:val="left" w:pos="426"/>
        </w:tabs>
        <w:jc w:val="both"/>
        <w:rPr>
          <w:rFonts w:asciiTheme="majorHAnsi" w:hAnsiTheme="majorHAnsi" w:cs="Arial"/>
          <w:color w:val="000000"/>
          <w:sz w:val="22"/>
          <w:szCs w:val="22"/>
        </w:rPr>
      </w:pPr>
    </w:p>
    <w:p w14:paraId="2401EC2C" w14:textId="77777777" w:rsidR="00964299" w:rsidRPr="00FF3A47"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t>DAS DISPOSIÇÕES GERAIS</w:t>
      </w:r>
      <w:r w:rsidR="00137B72" w:rsidRPr="00FF3A47">
        <w:rPr>
          <w:rFonts w:asciiTheme="majorHAnsi" w:hAnsiTheme="majorHAnsi" w:cs="Arial"/>
          <w:sz w:val="22"/>
          <w:szCs w:val="22"/>
        </w:rPr>
        <w:t>.</w:t>
      </w:r>
    </w:p>
    <w:p w14:paraId="78CE1279" w14:textId="77777777" w:rsidR="00137B72" w:rsidRPr="008B08EE" w:rsidRDefault="00137B72" w:rsidP="008B08EE">
      <w:pPr>
        <w:rPr>
          <w:rFonts w:asciiTheme="majorHAnsi" w:hAnsiTheme="majorHAnsi"/>
          <w:sz w:val="22"/>
          <w:szCs w:val="22"/>
        </w:rPr>
      </w:pPr>
    </w:p>
    <w:p w14:paraId="14A79888"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Da sessão pública do Pregão divulgar-se-á Ata no sistema eletrônico.</w:t>
      </w:r>
    </w:p>
    <w:p w14:paraId="7C935485" w14:textId="77777777" w:rsidR="00137B72" w:rsidRPr="008B08EE" w:rsidRDefault="00137B72" w:rsidP="008B08EE">
      <w:pPr>
        <w:tabs>
          <w:tab w:val="left" w:pos="567"/>
        </w:tabs>
        <w:jc w:val="both"/>
        <w:rPr>
          <w:rFonts w:asciiTheme="majorHAnsi" w:hAnsiTheme="majorHAnsi" w:cs="Arial"/>
          <w:color w:val="000000"/>
          <w:sz w:val="22"/>
          <w:szCs w:val="22"/>
        </w:rPr>
      </w:pPr>
    </w:p>
    <w:p w14:paraId="3B1E7E95"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8B08EE">
        <w:rPr>
          <w:rFonts w:asciiTheme="majorHAnsi" w:hAnsiTheme="majorHAnsi" w:cs="Arial"/>
          <w:color w:val="000000"/>
          <w:sz w:val="22"/>
          <w:szCs w:val="22"/>
        </w:rPr>
        <w:t xml:space="preserve"> em contrário, pelo Pregoeiro.</w:t>
      </w:r>
    </w:p>
    <w:p w14:paraId="1BEAF52B" w14:textId="77777777" w:rsidR="00137B72" w:rsidRPr="008B08EE" w:rsidRDefault="00137B72" w:rsidP="008B08EE">
      <w:pPr>
        <w:tabs>
          <w:tab w:val="left" w:pos="567"/>
        </w:tabs>
        <w:jc w:val="both"/>
        <w:rPr>
          <w:rFonts w:asciiTheme="majorHAnsi" w:hAnsiTheme="majorHAnsi" w:cs="Arial"/>
          <w:color w:val="000000"/>
          <w:sz w:val="22"/>
          <w:szCs w:val="22"/>
        </w:rPr>
      </w:pPr>
    </w:p>
    <w:p w14:paraId="1FCC40B3"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Todas as referências de tempo no Edital, no aviso e durante a sessão pública observarão o horário de Brasília – DF.</w:t>
      </w:r>
    </w:p>
    <w:p w14:paraId="79DAD0D7" w14:textId="77777777" w:rsidR="00137B72" w:rsidRPr="008B08EE" w:rsidRDefault="00137B72" w:rsidP="008B08EE">
      <w:pPr>
        <w:tabs>
          <w:tab w:val="left" w:pos="567"/>
        </w:tabs>
        <w:jc w:val="both"/>
        <w:rPr>
          <w:rFonts w:asciiTheme="majorHAnsi" w:hAnsiTheme="majorHAnsi" w:cs="Arial"/>
          <w:color w:val="000000"/>
          <w:sz w:val="22"/>
          <w:szCs w:val="22"/>
        </w:rPr>
      </w:pPr>
    </w:p>
    <w:p w14:paraId="5A8AC2B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85BBA13" w14:textId="77777777" w:rsidR="00824A8F" w:rsidRPr="008B08EE" w:rsidRDefault="00824A8F" w:rsidP="008B08EE">
      <w:pPr>
        <w:tabs>
          <w:tab w:val="left" w:pos="567"/>
        </w:tabs>
        <w:jc w:val="both"/>
        <w:rPr>
          <w:rFonts w:asciiTheme="majorHAnsi" w:hAnsiTheme="majorHAnsi" w:cs="Arial"/>
          <w:color w:val="000000" w:themeColor="text1"/>
          <w:sz w:val="22"/>
          <w:szCs w:val="22"/>
        </w:rPr>
      </w:pPr>
    </w:p>
    <w:p w14:paraId="11FE201B"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5D225DEF" w14:textId="77777777" w:rsidR="00137B72" w:rsidRPr="008B08EE" w:rsidRDefault="00137B72" w:rsidP="008B08EE">
      <w:pPr>
        <w:tabs>
          <w:tab w:val="left" w:pos="567"/>
        </w:tabs>
        <w:jc w:val="both"/>
        <w:rPr>
          <w:rFonts w:asciiTheme="majorHAnsi" w:hAnsiTheme="majorHAnsi" w:cs="Arial"/>
          <w:color w:val="000000"/>
          <w:sz w:val="22"/>
          <w:szCs w:val="22"/>
        </w:rPr>
      </w:pPr>
    </w:p>
    <w:p w14:paraId="0A7A878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8B08EE">
        <w:rPr>
          <w:rFonts w:asciiTheme="majorHAnsi" w:hAnsiTheme="majorHAnsi" w:cs="Arial"/>
          <w:color w:val="000000"/>
          <w:sz w:val="22"/>
          <w:szCs w:val="22"/>
        </w:rPr>
        <w:t>e e a segurança da contratação.</w:t>
      </w:r>
    </w:p>
    <w:p w14:paraId="19ADD029" w14:textId="77777777" w:rsidR="00137B72" w:rsidRPr="008B08EE" w:rsidRDefault="00137B72" w:rsidP="008B08EE">
      <w:pPr>
        <w:tabs>
          <w:tab w:val="left" w:pos="567"/>
        </w:tabs>
        <w:jc w:val="both"/>
        <w:rPr>
          <w:rFonts w:asciiTheme="majorHAnsi" w:hAnsiTheme="majorHAnsi" w:cs="Arial"/>
          <w:color w:val="000000"/>
          <w:sz w:val="22"/>
          <w:szCs w:val="22"/>
        </w:rPr>
      </w:pPr>
    </w:p>
    <w:p w14:paraId="3C177C6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6C0B53A7" w14:textId="77777777" w:rsidR="00137B72" w:rsidRPr="008B08EE" w:rsidRDefault="00137B72" w:rsidP="008B08EE">
      <w:pPr>
        <w:tabs>
          <w:tab w:val="left" w:pos="567"/>
        </w:tabs>
        <w:jc w:val="both"/>
        <w:rPr>
          <w:rFonts w:asciiTheme="majorHAnsi" w:hAnsiTheme="majorHAnsi" w:cs="Arial"/>
          <w:color w:val="000000"/>
          <w:sz w:val="22"/>
          <w:szCs w:val="22"/>
        </w:rPr>
      </w:pPr>
    </w:p>
    <w:p w14:paraId="0995134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37112398" w14:textId="77777777" w:rsidR="00137B72" w:rsidRPr="008B08EE" w:rsidRDefault="00137B72" w:rsidP="008B08EE">
      <w:pPr>
        <w:tabs>
          <w:tab w:val="left" w:pos="567"/>
        </w:tabs>
        <w:jc w:val="both"/>
        <w:rPr>
          <w:rFonts w:asciiTheme="majorHAnsi" w:hAnsiTheme="majorHAnsi" w:cs="Arial"/>
          <w:color w:val="000000"/>
          <w:sz w:val="22"/>
          <w:szCs w:val="22"/>
        </w:rPr>
      </w:pPr>
    </w:p>
    <w:p w14:paraId="278F5CC8"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1E720F9" w14:textId="77777777" w:rsidR="00A52C56" w:rsidRPr="008B08EE" w:rsidRDefault="00A52C56" w:rsidP="008B08EE">
      <w:pPr>
        <w:tabs>
          <w:tab w:val="left" w:pos="567"/>
        </w:tabs>
        <w:jc w:val="both"/>
        <w:rPr>
          <w:rFonts w:asciiTheme="majorHAnsi" w:hAnsiTheme="majorHAnsi" w:cstheme="majorHAnsi"/>
          <w:color w:val="000000"/>
          <w:sz w:val="22"/>
          <w:szCs w:val="22"/>
        </w:rPr>
      </w:pPr>
    </w:p>
    <w:p w14:paraId="5AE8D2C3" w14:textId="43ED6E7B" w:rsidR="00A52C56" w:rsidRDefault="00A52C56" w:rsidP="008B08EE">
      <w:pPr>
        <w:numPr>
          <w:ilvl w:val="1"/>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sz w:val="22"/>
          <w:szCs w:val="22"/>
        </w:rPr>
        <w:t>O licitante é o responsável pela fidelidade e legitimidade das informações prestadas e dos documentos apresentados em qualquer fase da licitação.</w:t>
      </w:r>
    </w:p>
    <w:p w14:paraId="06B4462B" w14:textId="77777777" w:rsidR="005F4C85" w:rsidRDefault="005F4C85" w:rsidP="005F4C85">
      <w:pPr>
        <w:snapToGrid w:val="0"/>
        <w:ind w:right="-2"/>
        <w:jc w:val="both"/>
        <w:rPr>
          <w:rFonts w:asciiTheme="majorHAnsi" w:hAnsiTheme="majorHAnsi" w:cstheme="majorHAnsi"/>
          <w:sz w:val="22"/>
          <w:szCs w:val="22"/>
        </w:rPr>
      </w:pPr>
    </w:p>
    <w:p w14:paraId="30EA68AB" w14:textId="77777777" w:rsidR="00A52C56" w:rsidRDefault="00A52C56" w:rsidP="008B08EE">
      <w:pPr>
        <w:numPr>
          <w:ilvl w:val="2"/>
          <w:numId w:val="9"/>
        </w:numPr>
        <w:snapToGrid w:val="0"/>
        <w:ind w:left="567" w:right="-2" w:firstLine="0"/>
        <w:jc w:val="both"/>
        <w:rPr>
          <w:rFonts w:asciiTheme="majorHAnsi" w:hAnsiTheme="majorHAnsi" w:cstheme="majorHAnsi"/>
          <w:sz w:val="22"/>
          <w:szCs w:val="22"/>
        </w:rPr>
      </w:pPr>
      <w:r w:rsidRPr="008B08EE">
        <w:rPr>
          <w:rFonts w:asciiTheme="majorHAns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BBE3C31" w14:textId="77777777" w:rsidR="00534A76" w:rsidRPr="008B08EE" w:rsidRDefault="00534A76" w:rsidP="00534A76">
      <w:pPr>
        <w:snapToGrid w:val="0"/>
        <w:ind w:left="567" w:right="-2"/>
        <w:jc w:val="both"/>
        <w:rPr>
          <w:rFonts w:asciiTheme="majorHAnsi" w:hAnsiTheme="majorHAnsi" w:cstheme="majorHAnsi"/>
          <w:sz w:val="22"/>
          <w:szCs w:val="22"/>
        </w:rPr>
      </w:pPr>
    </w:p>
    <w:p w14:paraId="3C17F5FF"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7E451B70" w14:textId="77777777" w:rsidR="00902EAD" w:rsidRPr="008B08EE" w:rsidRDefault="00902EAD" w:rsidP="008B08EE">
      <w:pPr>
        <w:tabs>
          <w:tab w:val="left" w:pos="567"/>
        </w:tabs>
        <w:jc w:val="both"/>
        <w:rPr>
          <w:rFonts w:asciiTheme="majorHAnsi" w:hAnsiTheme="majorHAnsi" w:cstheme="majorHAnsi"/>
          <w:color w:val="000000"/>
          <w:sz w:val="22"/>
          <w:szCs w:val="22"/>
        </w:rPr>
      </w:pPr>
    </w:p>
    <w:p w14:paraId="3C3A95CB" w14:textId="77777777" w:rsidR="00902EAD" w:rsidRPr="008B08EE" w:rsidRDefault="00343628"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00136C83" w:rsidRPr="00136C83">
        <w:rPr>
          <w:rFonts w:asciiTheme="majorHAnsi" w:hAnsiTheme="majorHAnsi" w:cstheme="majorHAnsi"/>
          <w:sz w:val="22"/>
          <w:szCs w:val="22"/>
        </w:rPr>
        <w:t>ESPERANÇA NOVA/PR</w:t>
      </w:r>
      <w:r w:rsidRPr="008B08EE">
        <w:rPr>
          <w:rFonts w:asciiTheme="majorHAnsi" w:hAnsiTheme="majorHAnsi" w:cstheme="majorHAnsi"/>
          <w:sz w:val="22"/>
          <w:szCs w:val="22"/>
        </w:rPr>
        <w:t>,</w:t>
      </w:r>
      <w:r w:rsidR="00EF0D32" w:rsidRPr="008B08EE">
        <w:rPr>
          <w:rFonts w:asciiTheme="majorHAnsi" w:hAnsiTheme="majorHAnsi" w:cstheme="majorHAns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E915B33" w14:textId="77777777" w:rsidR="00EF0D32" w:rsidRPr="008B08EE" w:rsidRDefault="00EF0D32" w:rsidP="008B08EE">
      <w:pPr>
        <w:tabs>
          <w:tab w:val="left" w:pos="567"/>
        </w:tabs>
        <w:jc w:val="both"/>
        <w:rPr>
          <w:rFonts w:asciiTheme="majorHAnsi" w:hAnsiTheme="majorHAnsi" w:cstheme="majorHAnsi"/>
          <w:sz w:val="22"/>
          <w:szCs w:val="22"/>
        </w:rPr>
      </w:pPr>
    </w:p>
    <w:p w14:paraId="19646DD3" w14:textId="450506BF" w:rsidR="00EF0D32" w:rsidRPr="00534A76" w:rsidRDefault="00EF0D32" w:rsidP="00534A76">
      <w:pPr>
        <w:pStyle w:val="PargrafodaLista"/>
        <w:numPr>
          <w:ilvl w:val="2"/>
          <w:numId w:val="9"/>
        </w:numPr>
        <w:snapToGrid w:val="0"/>
        <w:ind w:left="567" w:right="-2" w:firstLine="0"/>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sidR="001A1A2E">
        <w:rPr>
          <w:rFonts w:asciiTheme="majorHAnsi" w:hAnsiTheme="majorHAnsi" w:cstheme="majorHAnsi"/>
          <w:sz w:val="22"/>
          <w:szCs w:val="22"/>
        </w:rPr>
        <w:t>do Contrato</w:t>
      </w:r>
      <w:r w:rsidRPr="00534A76">
        <w:rPr>
          <w:rFonts w:asciiTheme="majorHAnsi" w:hAnsiTheme="majorHAnsi" w:cstheme="majorHAnsi"/>
          <w:sz w:val="22"/>
          <w:szCs w:val="22"/>
        </w:rPr>
        <w:t>.</w:t>
      </w:r>
    </w:p>
    <w:p w14:paraId="3CD5F744" w14:textId="77777777" w:rsidR="00534A76" w:rsidRPr="00534A76" w:rsidRDefault="00534A76" w:rsidP="00534A76">
      <w:pPr>
        <w:snapToGrid w:val="0"/>
        <w:ind w:left="142" w:right="-2"/>
        <w:jc w:val="both"/>
        <w:rPr>
          <w:rFonts w:asciiTheme="majorHAnsi" w:hAnsiTheme="majorHAnsi" w:cstheme="majorHAnsi"/>
          <w:sz w:val="22"/>
          <w:szCs w:val="22"/>
        </w:rPr>
      </w:pPr>
    </w:p>
    <w:p w14:paraId="777BCDB5" w14:textId="77777777" w:rsidR="00EF0D32" w:rsidRDefault="009D1593" w:rsidP="008B08EE">
      <w:pPr>
        <w:snapToGrid w:val="0"/>
        <w:ind w:left="567" w:right="-2"/>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xml:space="preserve">. </w:t>
      </w:r>
      <w:r w:rsidR="00EF0D32" w:rsidRPr="008B08EE">
        <w:rPr>
          <w:rFonts w:asciiTheme="majorHAnsi" w:hAnsiTheme="majorHAnsi" w:cstheme="majorHAnsi"/>
          <w:sz w:val="22"/>
          <w:szCs w:val="22"/>
        </w:rPr>
        <w:t>A anulação da licitação por motivo de ilegalidade não gera obrigação de indenizar.</w:t>
      </w:r>
    </w:p>
    <w:p w14:paraId="638F8912" w14:textId="77777777" w:rsidR="006B41BC" w:rsidRPr="008B08EE" w:rsidRDefault="006B41BC" w:rsidP="008B08EE">
      <w:pPr>
        <w:snapToGrid w:val="0"/>
        <w:ind w:left="567" w:right="-2"/>
        <w:jc w:val="both"/>
        <w:rPr>
          <w:rFonts w:asciiTheme="majorHAnsi" w:hAnsiTheme="majorHAnsi" w:cstheme="majorHAnsi"/>
          <w:sz w:val="22"/>
          <w:szCs w:val="22"/>
        </w:rPr>
      </w:pPr>
    </w:p>
    <w:p w14:paraId="148A5C2C" w14:textId="77777777" w:rsidR="00BF1A05" w:rsidRPr="00534A76" w:rsidRDefault="00BF1A05"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FEB54A" w14:textId="77777777" w:rsidR="00534A76" w:rsidRPr="008B08EE" w:rsidRDefault="00534A76" w:rsidP="00534A76">
      <w:pPr>
        <w:tabs>
          <w:tab w:val="left" w:pos="567"/>
        </w:tabs>
        <w:jc w:val="both"/>
        <w:rPr>
          <w:rFonts w:asciiTheme="majorHAnsi" w:hAnsiTheme="majorHAnsi" w:cstheme="majorHAnsi"/>
          <w:color w:val="000000"/>
          <w:sz w:val="22"/>
          <w:szCs w:val="22"/>
        </w:rPr>
      </w:pPr>
    </w:p>
    <w:p w14:paraId="387D9F4A" w14:textId="2454BF2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31" w:history="1">
        <w:r w:rsidR="001D7FC5"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sidR="00FE46E2">
        <w:rPr>
          <w:rFonts w:asciiTheme="majorHAnsi" w:hAnsiTheme="majorHAnsi" w:cstheme="majorHAnsi"/>
          <w:color w:val="000000"/>
          <w:sz w:val="22"/>
          <w:szCs w:val="22"/>
        </w:rPr>
        <w:t xml:space="preserve"> estará disponível no </w:t>
      </w:r>
      <w:r w:rsidR="00FE46E2" w:rsidRPr="00FE46E2">
        <w:rPr>
          <w:rFonts w:ascii="Calibri" w:hAnsi="Calibri" w:cs="Calibri"/>
          <w:bCs/>
          <w:sz w:val="22"/>
          <w:szCs w:val="22"/>
        </w:rPr>
        <w:t xml:space="preserve">Portal de Transparência localizado no site do Município de Esperança Nova/PR, ou seja, </w:t>
      </w:r>
      <w:hyperlink r:id="rId32" w:history="1">
        <w:r w:rsidR="00FE46E2" w:rsidRPr="001D7FC5">
          <w:rPr>
            <w:rStyle w:val="Hyperlink"/>
            <w:rFonts w:ascii="Calibri" w:hAnsi="Calibri" w:cs="Calibri"/>
            <w:b/>
            <w:bCs/>
            <w:sz w:val="22"/>
            <w:szCs w:val="22"/>
          </w:rPr>
          <w:t>http://www.esperancanova.pr.gov.br/</w:t>
        </w:r>
      </w:hyperlink>
      <w:r w:rsidR="00FE46E2">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w:t>
      </w:r>
      <w:r w:rsidR="002B76B2" w:rsidRPr="008B08EE">
        <w:rPr>
          <w:rFonts w:asciiTheme="majorHAnsi" w:hAnsiTheme="majorHAnsi" w:cstheme="majorHAnsi"/>
          <w:color w:val="000000"/>
          <w:sz w:val="22"/>
          <w:szCs w:val="22"/>
        </w:rPr>
        <w:t>na S</w:t>
      </w:r>
      <w:r w:rsidR="002B76B2" w:rsidRPr="008B08EE">
        <w:rPr>
          <w:rStyle w:val="Forte"/>
          <w:rFonts w:asciiTheme="majorHAnsi" w:hAnsiTheme="majorHAnsi" w:cstheme="majorHAnsi"/>
          <w:b w:val="0"/>
          <w:sz w:val="22"/>
          <w:szCs w:val="22"/>
        </w:rPr>
        <w:t xml:space="preserve">ala de Reuniões </w:t>
      </w:r>
      <w:r w:rsidR="00F22291">
        <w:rPr>
          <w:rStyle w:val="Forte"/>
          <w:rFonts w:asciiTheme="majorHAnsi" w:hAnsiTheme="majorHAnsi" w:cstheme="majorHAnsi"/>
          <w:b w:val="0"/>
          <w:sz w:val="22"/>
          <w:szCs w:val="22"/>
        </w:rPr>
        <w:t xml:space="preserve">com a </w:t>
      </w:r>
      <w:r w:rsidR="002B76B2" w:rsidRPr="008B08EE">
        <w:rPr>
          <w:rStyle w:val="Forte"/>
          <w:rFonts w:asciiTheme="majorHAnsi" w:hAnsiTheme="majorHAnsi" w:cstheme="majorHAnsi"/>
          <w:b w:val="0"/>
          <w:sz w:val="22"/>
          <w:szCs w:val="22"/>
        </w:rPr>
        <w:t xml:space="preserve">Equipe de Pregão, no Endereço </w:t>
      </w:r>
      <w:r w:rsidR="00136C83">
        <w:rPr>
          <w:rStyle w:val="Forte"/>
          <w:rFonts w:asciiTheme="majorHAnsi" w:hAnsiTheme="majorHAnsi" w:cstheme="majorHAnsi"/>
          <w:b w:val="0"/>
          <w:sz w:val="22"/>
          <w:szCs w:val="22"/>
        </w:rPr>
        <w:t xml:space="preserve">da </w:t>
      </w:r>
      <w:r w:rsidR="00136C83"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sidR="00F22291">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sidR="00F22291">
        <w:rPr>
          <w:rFonts w:asciiTheme="majorHAnsi" w:hAnsiTheme="majorHAnsi" w:cstheme="majorHAnsi"/>
          <w:color w:val="000000"/>
          <w:sz w:val="22"/>
          <w:szCs w:val="22"/>
        </w:rPr>
        <w:t>1</w:t>
      </w:r>
      <w:r w:rsidR="00136C83">
        <w:rPr>
          <w:rFonts w:asciiTheme="majorHAnsi" w:hAnsiTheme="majorHAnsi" w:cstheme="majorHAnsi"/>
          <w:color w:val="000000"/>
          <w:sz w:val="22"/>
          <w:szCs w:val="22"/>
        </w:rPr>
        <w:t>1</w:t>
      </w:r>
      <w:r w:rsidR="00F22291">
        <w:rPr>
          <w:rFonts w:asciiTheme="majorHAnsi" w:hAnsiTheme="majorHAnsi" w:cstheme="majorHAnsi"/>
          <w:color w:val="000000"/>
          <w:sz w:val="22"/>
          <w:szCs w:val="22"/>
        </w:rPr>
        <w:t>:</w:t>
      </w:r>
      <w:r w:rsidR="00136C83">
        <w:rPr>
          <w:rFonts w:asciiTheme="majorHAnsi" w:hAnsiTheme="majorHAnsi" w:cstheme="majorHAnsi"/>
          <w:color w:val="000000"/>
          <w:sz w:val="22"/>
          <w:szCs w:val="22"/>
        </w:rPr>
        <w:t>3</w:t>
      </w:r>
      <w:r w:rsidR="00F22291">
        <w:rPr>
          <w:rFonts w:asciiTheme="majorHAnsi" w:hAnsiTheme="majorHAnsi" w:cstheme="majorHAnsi"/>
          <w:color w:val="000000"/>
          <w:sz w:val="22"/>
          <w:szCs w:val="22"/>
        </w:rPr>
        <w:t>0</w:t>
      </w:r>
      <w:r w:rsidR="00136C83">
        <w:rPr>
          <w:rFonts w:asciiTheme="majorHAnsi" w:hAnsiTheme="majorHAnsi" w:cstheme="majorHAnsi"/>
          <w:color w:val="000000"/>
          <w:sz w:val="22"/>
          <w:szCs w:val="22"/>
        </w:rPr>
        <w:t xml:space="preserve">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4654B7B1" w14:textId="77777777" w:rsidR="00137B72" w:rsidRPr="008B08EE" w:rsidRDefault="00137B72" w:rsidP="008B08EE">
      <w:pPr>
        <w:tabs>
          <w:tab w:val="left" w:pos="567"/>
        </w:tabs>
        <w:jc w:val="both"/>
        <w:rPr>
          <w:rFonts w:asciiTheme="majorHAnsi" w:hAnsiTheme="majorHAnsi" w:cs="Arial"/>
          <w:color w:val="000000"/>
          <w:sz w:val="22"/>
          <w:szCs w:val="22"/>
        </w:rPr>
      </w:pPr>
    </w:p>
    <w:p w14:paraId="3B17EB06" w14:textId="77777777" w:rsidR="00964299" w:rsidRPr="008B08EE" w:rsidRDefault="00964299" w:rsidP="008B08EE">
      <w:pPr>
        <w:numPr>
          <w:ilvl w:val="1"/>
          <w:numId w:val="9"/>
        </w:numPr>
        <w:shd w:val="clear" w:color="auto" w:fill="FFFFFF" w:themeFill="background1"/>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Integram este Edital, para todos os fins e efeitos, os seguintes anexos:</w:t>
      </w:r>
    </w:p>
    <w:p w14:paraId="1FA02A56" w14:textId="77777777" w:rsidR="00137B72" w:rsidRPr="008B08EE" w:rsidRDefault="00137B72" w:rsidP="008B08EE">
      <w:pPr>
        <w:jc w:val="both"/>
        <w:rPr>
          <w:rFonts w:asciiTheme="majorHAnsi" w:hAnsiTheme="majorHAnsi" w:cstheme="minorHAnsi"/>
          <w:sz w:val="22"/>
          <w:szCs w:val="22"/>
        </w:rPr>
      </w:pPr>
    </w:p>
    <w:p w14:paraId="5E84E0F5" w14:textId="77777777" w:rsidR="00754D4E" w:rsidRPr="001E44B0" w:rsidRDefault="008E1DBE" w:rsidP="008B08EE">
      <w:pPr>
        <w:jc w:val="both"/>
        <w:rPr>
          <w:rFonts w:asciiTheme="majorHAnsi" w:hAnsiTheme="majorHAnsi" w:cstheme="minorHAnsi"/>
          <w:bCs/>
          <w:sz w:val="22"/>
          <w:szCs w:val="22"/>
        </w:rPr>
      </w:pPr>
      <w:r w:rsidRPr="001E44B0">
        <w:rPr>
          <w:rFonts w:asciiTheme="majorHAnsi" w:hAnsiTheme="majorHAnsi" w:cstheme="minorHAnsi"/>
          <w:b/>
          <w:sz w:val="22"/>
          <w:szCs w:val="22"/>
        </w:rPr>
        <w:t>ANEXO I</w:t>
      </w:r>
      <w:r w:rsidR="00137B72" w:rsidRPr="001E44B0">
        <w:rPr>
          <w:rFonts w:asciiTheme="majorHAnsi" w:hAnsiTheme="majorHAnsi" w:cstheme="minorHAnsi"/>
          <w:b/>
          <w:sz w:val="22"/>
          <w:szCs w:val="22"/>
        </w:rPr>
        <w:t xml:space="preserve"> –</w:t>
      </w:r>
      <w:r w:rsidR="00754D4E" w:rsidRPr="001E44B0">
        <w:rPr>
          <w:rFonts w:asciiTheme="majorHAnsi" w:hAnsiTheme="majorHAnsi" w:cstheme="minorHAnsi"/>
          <w:b/>
          <w:sz w:val="22"/>
          <w:szCs w:val="22"/>
        </w:rPr>
        <w:t xml:space="preserve"> </w:t>
      </w:r>
      <w:r w:rsidR="00754D4E" w:rsidRPr="001E44B0">
        <w:rPr>
          <w:rFonts w:asciiTheme="majorHAnsi" w:hAnsiTheme="majorHAnsi" w:cstheme="minorHAnsi"/>
          <w:bCs/>
          <w:sz w:val="22"/>
          <w:szCs w:val="22"/>
        </w:rPr>
        <w:t>TERMO DE REFERÊNCIA</w:t>
      </w:r>
    </w:p>
    <w:p w14:paraId="2AB70E4B" w14:textId="77777777" w:rsidR="00754D4E" w:rsidRPr="001E44B0" w:rsidRDefault="00754D4E" w:rsidP="008B08EE">
      <w:pPr>
        <w:jc w:val="both"/>
        <w:rPr>
          <w:rFonts w:asciiTheme="majorHAnsi" w:hAnsiTheme="majorHAnsi" w:cstheme="minorHAnsi"/>
          <w:b/>
          <w:sz w:val="22"/>
          <w:szCs w:val="22"/>
        </w:rPr>
      </w:pPr>
    </w:p>
    <w:p w14:paraId="4BAC0D51" w14:textId="77777777" w:rsidR="00137B72" w:rsidRPr="001E44B0" w:rsidRDefault="00754D4E" w:rsidP="008B08EE">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II - </w:t>
      </w:r>
      <w:r w:rsidR="00137B72" w:rsidRPr="001E44B0">
        <w:rPr>
          <w:rFonts w:asciiTheme="majorHAnsi" w:hAnsiTheme="majorHAnsi" w:cstheme="minorHAnsi"/>
          <w:sz w:val="22"/>
          <w:szCs w:val="22"/>
        </w:rPr>
        <w:t>MODELO DE PROPOSTA DE PREÇOS;</w:t>
      </w:r>
    </w:p>
    <w:p w14:paraId="2287AD80" w14:textId="77777777" w:rsidR="00137B72" w:rsidRPr="001E44B0" w:rsidRDefault="00137B72" w:rsidP="008B08EE">
      <w:pPr>
        <w:jc w:val="both"/>
        <w:rPr>
          <w:rFonts w:asciiTheme="majorHAnsi" w:hAnsiTheme="majorHAnsi" w:cstheme="minorHAnsi"/>
          <w:b/>
          <w:sz w:val="22"/>
          <w:szCs w:val="22"/>
        </w:rPr>
      </w:pPr>
    </w:p>
    <w:p w14:paraId="4A17CF81" w14:textId="77777777" w:rsidR="007305DF" w:rsidRPr="001E44B0" w:rsidRDefault="007305DF" w:rsidP="008B08EE">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w:t>
      </w:r>
      <w:proofErr w:type="spellStart"/>
      <w:r w:rsidRPr="001E44B0">
        <w:rPr>
          <w:rFonts w:asciiTheme="majorHAnsi" w:hAnsiTheme="majorHAnsi" w:cstheme="minorHAnsi"/>
          <w:b/>
          <w:sz w:val="22"/>
          <w:szCs w:val="22"/>
        </w:rPr>
        <w:t>lll</w:t>
      </w:r>
      <w:proofErr w:type="spellEnd"/>
      <w:r w:rsidRPr="001E44B0">
        <w:rPr>
          <w:rFonts w:asciiTheme="majorHAnsi" w:hAnsiTheme="majorHAnsi" w:cstheme="minorHAnsi"/>
          <w:b/>
          <w:sz w:val="22"/>
          <w:szCs w:val="22"/>
        </w:rPr>
        <w:t xml:space="preserve"> – </w:t>
      </w:r>
      <w:r w:rsidRPr="001E44B0">
        <w:rPr>
          <w:rFonts w:asciiTheme="majorHAnsi" w:hAnsiTheme="majorHAnsi" w:cstheme="minorHAnsi"/>
          <w:bCs/>
          <w:sz w:val="22"/>
          <w:szCs w:val="22"/>
        </w:rPr>
        <w:t>MODELO DE PROCURAÇÃO</w:t>
      </w:r>
    </w:p>
    <w:p w14:paraId="0E80770F" w14:textId="77777777" w:rsidR="007305DF" w:rsidRPr="001E44B0" w:rsidRDefault="007305DF" w:rsidP="008B08EE">
      <w:pPr>
        <w:jc w:val="both"/>
        <w:rPr>
          <w:rFonts w:asciiTheme="majorHAnsi" w:hAnsiTheme="majorHAnsi" w:cstheme="minorHAnsi"/>
          <w:b/>
          <w:sz w:val="22"/>
          <w:szCs w:val="22"/>
        </w:rPr>
      </w:pPr>
    </w:p>
    <w:p w14:paraId="4A602D67" w14:textId="3A4D9280" w:rsidR="001E6E2B" w:rsidRDefault="001E6E2B" w:rsidP="001E6E2B">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IV – </w:t>
      </w:r>
      <w:r w:rsidRPr="001E44B0">
        <w:rPr>
          <w:rFonts w:asciiTheme="majorHAnsi" w:hAnsiTheme="majorHAnsi" w:cstheme="minorHAnsi"/>
          <w:sz w:val="22"/>
          <w:szCs w:val="22"/>
        </w:rPr>
        <w:t xml:space="preserve">MODELO DE </w:t>
      </w:r>
      <w:r>
        <w:rPr>
          <w:rFonts w:asciiTheme="majorHAnsi" w:hAnsiTheme="majorHAnsi" w:cstheme="minorHAnsi"/>
          <w:sz w:val="22"/>
          <w:szCs w:val="22"/>
        </w:rPr>
        <w:t>UNIFICADA</w:t>
      </w:r>
      <w:r w:rsidRPr="001E44B0">
        <w:rPr>
          <w:rFonts w:asciiTheme="majorHAnsi" w:hAnsiTheme="majorHAnsi" w:cstheme="minorHAnsi"/>
          <w:sz w:val="22"/>
          <w:szCs w:val="22"/>
        </w:rPr>
        <w:t>;</w:t>
      </w:r>
    </w:p>
    <w:p w14:paraId="2006BA20" w14:textId="77777777" w:rsidR="001E6E2B" w:rsidRPr="001E44B0" w:rsidRDefault="001E6E2B" w:rsidP="001E6E2B">
      <w:pPr>
        <w:jc w:val="both"/>
        <w:rPr>
          <w:rFonts w:asciiTheme="majorHAnsi" w:hAnsiTheme="majorHAnsi" w:cstheme="minorHAnsi"/>
          <w:b/>
          <w:sz w:val="22"/>
          <w:szCs w:val="22"/>
        </w:rPr>
      </w:pPr>
    </w:p>
    <w:p w14:paraId="7456CEDD" w14:textId="4CFA1184" w:rsidR="00137B72" w:rsidRPr="001E44B0" w:rsidRDefault="00137B72" w:rsidP="008B08EE">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V – </w:t>
      </w:r>
      <w:r w:rsidRPr="001E44B0">
        <w:rPr>
          <w:rFonts w:asciiTheme="majorHAnsi" w:hAnsiTheme="majorHAnsi" w:cstheme="minorHAnsi"/>
          <w:sz w:val="22"/>
          <w:szCs w:val="22"/>
        </w:rPr>
        <w:t>MODELO DE DECLARAÇÃO DO PORTE DA EMPRESA;</w:t>
      </w:r>
    </w:p>
    <w:p w14:paraId="3834DCC2" w14:textId="77777777" w:rsidR="00351759" w:rsidRPr="005F4C85" w:rsidRDefault="00351759" w:rsidP="008B08EE">
      <w:pPr>
        <w:jc w:val="both"/>
        <w:rPr>
          <w:rFonts w:asciiTheme="majorHAnsi" w:hAnsiTheme="majorHAnsi" w:cstheme="minorHAnsi"/>
          <w:b/>
          <w:sz w:val="22"/>
          <w:szCs w:val="22"/>
          <w:highlight w:val="yellow"/>
        </w:rPr>
      </w:pPr>
    </w:p>
    <w:p w14:paraId="454EE001" w14:textId="4989A570" w:rsidR="00537454" w:rsidRDefault="00137B72" w:rsidP="008B08EE">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sidR="001E6E2B">
        <w:rPr>
          <w:rFonts w:asciiTheme="majorHAnsi" w:hAnsiTheme="majorHAnsi" w:cstheme="minorHAnsi"/>
          <w:b/>
          <w:sz w:val="22"/>
          <w:szCs w:val="22"/>
        </w:rPr>
        <w:t>VI</w:t>
      </w:r>
      <w:r w:rsidRPr="00A00026">
        <w:rPr>
          <w:rFonts w:asciiTheme="majorHAnsi" w:hAnsiTheme="majorHAnsi" w:cstheme="minorHAnsi"/>
          <w:b/>
          <w:sz w:val="22"/>
          <w:szCs w:val="22"/>
        </w:rPr>
        <w:t xml:space="preserve"> –</w:t>
      </w:r>
      <w:r w:rsidR="00754D4E" w:rsidRPr="00A00026">
        <w:rPr>
          <w:rFonts w:asciiTheme="majorHAnsi" w:hAnsiTheme="majorHAnsi" w:cstheme="minorHAnsi"/>
          <w:b/>
          <w:sz w:val="22"/>
          <w:szCs w:val="22"/>
        </w:rPr>
        <w:t xml:space="preserve"> </w:t>
      </w:r>
      <w:r w:rsidR="001B114E" w:rsidRPr="00A00026">
        <w:rPr>
          <w:rFonts w:asciiTheme="majorHAnsi" w:hAnsiTheme="majorHAnsi" w:cstheme="minorHAnsi"/>
          <w:sz w:val="22"/>
          <w:szCs w:val="22"/>
        </w:rPr>
        <w:t xml:space="preserve">MINUTA </w:t>
      </w:r>
      <w:r w:rsidR="00A00026" w:rsidRPr="00A00026">
        <w:rPr>
          <w:rFonts w:asciiTheme="majorHAnsi" w:hAnsiTheme="majorHAnsi" w:cstheme="minorHAnsi"/>
          <w:sz w:val="22"/>
          <w:szCs w:val="22"/>
        </w:rPr>
        <w:t>DA ATA DE REGISTRO DE PREÇO</w:t>
      </w:r>
      <w:r w:rsidR="001B114E" w:rsidRPr="00A00026">
        <w:rPr>
          <w:rFonts w:asciiTheme="majorHAnsi" w:hAnsiTheme="majorHAnsi" w:cstheme="minorHAnsi"/>
          <w:sz w:val="22"/>
          <w:szCs w:val="22"/>
        </w:rPr>
        <w:t>;</w:t>
      </w:r>
    </w:p>
    <w:p w14:paraId="409C9972" w14:textId="77777777" w:rsidR="00A26656" w:rsidRDefault="00A26656" w:rsidP="008B08EE">
      <w:pPr>
        <w:jc w:val="both"/>
        <w:rPr>
          <w:rFonts w:asciiTheme="majorHAnsi" w:hAnsiTheme="majorHAnsi" w:cstheme="minorHAnsi"/>
          <w:sz w:val="22"/>
          <w:szCs w:val="22"/>
        </w:rPr>
      </w:pPr>
    </w:p>
    <w:p w14:paraId="1877DDEE" w14:textId="1EC148FC" w:rsidR="00A26656" w:rsidRPr="008B08EE" w:rsidRDefault="00A26656" w:rsidP="00A26656">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Pr>
          <w:rFonts w:asciiTheme="majorHAnsi" w:hAnsiTheme="majorHAnsi" w:cstheme="minorHAnsi"/>
          <w:b/>
          <w:sz w:val="22"/>
          <w:szCs w:val="22"/>
        </w:rPr>
        <w:t>VII</w:t>
      </w:r>
      <w:r w:rsidRPr="00A00026">
        <w:rPr>
          <w:rFonts w:asciiTheme="majorHAnsi" w:hAnsiTheme="majorHAnsi" w:cstheme="minorHAnsi"/>
          <w:b/>
          <w:sz w:val="22"/>
          <w:szCs w:val="22"/>
        </w:rPr>
        <w:t xml:space="preserve"> – </w:t>
      </w:r>
      <w:r w:rsidRPr="00A00026">
        <w:rPr>
          <w:rFonts w:asciiTheme="majorHAnsi" w:hAnsiTheme="majorHAnsi" w:cstheme="minorHAnsi"/>
          <w:sz w:val="22"/>
          <w:szCs w:val="22"/>
        </w:rPr>
        <w:t>MINUTA D</w:t>
      </w:r>
      <w:r>
        <w:rPr>
          <w:rFonts w:asciiTheme="majorHAnsi" w:hAnsiTheme="majorHAnsi" w:cstheme="minorHAnsi"/>
          <w:sz w:val="22"/>
          <w:szCs w:val="22"/>
        </w:rPr>
        <w:t>E CONTRATO</w:t>
      </w:r>
      <w:r w:rsidRPr="00A00026">
        <w:rPr>
          <w:rFonts w:asciiTheme="majorHAnsi" w:hAnsiTheme="majorHAnsi" w:cstheme="minorHAnsi"/>
          <w:sz w:val="22"/>
          <w:szCs w:val="22"/>
        </w:rPr>
        <w:t>;</w:t>
      </w:r>
    </w:p>
    <w:p w14:paraId="69641D09" w14:textId="5CDCAA23" w:rsidR="00A26656" w:rsidRPr="008B08EE" w:rsidRDefault="00A26656" w:rsidP="008B08EE">
      <w:pPr>
        <w:jc w:val="both"/>
        <w:rPr>
          <w:rFonts w:asciiTheme="majorHAnsi" w:hAnsiTheme="majorHAnsi" w:cstheme="minorHAnsi"/>
          <w:sz w:val="22"/>
          <w:szCs w:val="22"/>
        </w:rPr>
      </w:pPr>
    </w:p>
    <w:p w14:paraId="7DF46764" w14:textId="77777777" w:rsidR="006F313E" w:rsidRDefault="006F313E" w:rsidP="008B08EE">
      <w:pPr>
        <w:shd w:val="clear" w:color="auto" w:fill="FFFFFF" w:themeFill="background1"/>
        <w:jc w:val="right"/>
        <w:rPr>
          <w:rFonts w:asciiTheme="majorHAnsi" w:hAnsiTheme="majorHAnsi" w:cstheme="minorHAnsi"/>
          <w:sz w:val="22"/>
          <w:szCs w:val="22"/>
          <w:shd w:val="clear" w:color="auto" w:fill="FFFFFF" w:themeFill="background1"/>
        </w:rPr>
      </w:pPr>
    </w:p>
    <w:p w14:paraId="242F7026" w14:textId="6864AEAD" w:rsidR="00137B72" w:rsidRDefault="00136C83" w:rsidP="008B08EE">
      <w:pPr>
        <w:shd w:val="clear" w:color="auto" w:fill="FFFFFF" w:themeFill="background1"/>
        <w:jc w:val="right"/>
        <w:rPr>
          <w:rFonts w:asciiTheme="majorHAnsi" w:hAnsiTheme="majorHAnsi" w:cstheme="minorHAnsi"/>
          <w:sz w:val="22"/>
          <w:szCs w:val="22"/>
        </w:rPr>
      </w:pPr>
      <w:r w:rsidRPr="00EB2B1B">
        <w:rPr>
          <w:rFonts w:asciiTheme="majorHAnsi" w:hAnsiTheme="majorHAnsi" w:cstheme="minorHAnsi"/>
          <w:sz w:val="22"/>
          <w:szCs w:val="22"/>
          <w:shd w:val="clear" w:color="auto" w:fill="FFFFFF" w:themeFill="background1"/>
        </w:rPr>
        <w:t>ESPERANÇA NOVA</w:t>
      </w:r>
      <w:r w:rsidR="004E378F" w:rsidRPr="00EB2B1B">
        <w:rPr>
          <w:rFonts w:asciiTheme="majorHAnsi" w:hAnsiTheme="majorHAnsi" w:cstheme="minorHAnsi"/>
          <w:sz w:val="22"/>
          <w:szCs w:val="22"/>
          <w:shd w:val="clear" w:color="auto" w:fill="FFFFFF" w:themeFill="background1"/>
        </w:rPr>
        <w:t>/</w:t>
      </w:r>
      <w:r w:rsidRPr="00EB2B1B">
        <w:rPr>
          <w:rFonts w:asciiTheme="majorHAnsi" w:hAnsiTheme="majorHAnsi" w:cstheme="minorHAnsi"/>
          <w:sz w:val="22"/>
          <w:szCs w:val="22"/>
          <w:shd w:val="clear" w:color="auto" w:fill="FFFFFF" w:themeFill="background1"/>
        </w:rPr>
        <w:t>PR</w:t>
      </w:r>
      <w:r w:rsidR="00137B72" w:rsidRPr="00EB2B1B">
        <w:rPr>
          <w:rFonts w:asciiTheme="majorHAnsi" w:hAnsiTheme="majorHAnsi" w:cstheme="minorHAnsi"/>
          <w:sz w:val="22"/>
          <w:szCs w:val="22"/>
          <w:shd w:val="clear" w:color="auto" w:fill="FFFFFF" w:themeFill="background1"/>
        </w:rPr>
        <w:t xml:space="preserve">, EM </w:t>
      </w:r>
      <w:r w:rsidR="007809B6" w:rsidRPr="00EB2B1B">
        <w:rPr>
          <w:rFonts w:asciiTheme="majorHAnsi" w:hAnsiTheme="majorHAnsi" w:cstheme="minorHAnsi"/>
          <w:sz w:val="22"/>
          <w:szCs w:val="22"/>
          <w:shd w:val="clear" w:color="auto" w:fill="FFFFFF" w:themeFill="background1"/>
        </w:rPr>
        <w:t>2</w:t>
      </w:r>
      <w:r w:rsidR="006606FA">
        <w:rPr>
          <w:rFonts w:asciiTheme="majorHAnsi" w:hAnsiTheme="majorHAnsi" w:cstheme="minorHAnsi"/>
          <w:sz w:val="22"/>
          <w:szCs w:val="22"/>
          <w:shd w:val="clear" w:color="auto" w:fill="FFFFFF" w:themeFill="background1"/>
        </w:rPr>
        <w:t>4</w:t>
      </w:r>
      <w:r w:rsidR="00137B72" w:rsidRPr="00EB2B1B">
        <w:rPr>
          <w:rFonts w:asciiTheme="majorHAnsi" w:hAnsiTheme="majorHAnsi" w:cstheme="minorHAnsi"/>
          <w:sz w:val="22"/>
          <w:szCs w:val="22"/>
          <w:shd w:val="clear" w:color="auto" w:fill="FFFFFF" w:themeFill="background1"/>
        </w:rPr>
        <w:t xml:space="preserve"> DE</w:t>
      </w:r>
      <w:r w:rsidR="00292736" w:rsidRPr="00EB2B1B">
        <w:rPr>
          <w:rFonts w:asciiTheme="majorHAnsi" w:hAnsiTheme="majorHAnsi" w:cstheme="minorHAnsi"/>
          <w:sz w:val="22"/>
          <w:szCs w:val="22"/>
          <w:shd w:val="clear" w:color="auto" w:fill="FFFFFF" w:themeFill="background1"/>
        </w:rPr>
        <w:t xml:space="preserve"> </w:t>
      </w:r>
      <w:r w:rsidR="006606FA">
        <w:rPr>
          <w:rFonts w:asciiTheme="majorHAnsi" w:hAnsiTheme="majorHAnsi" w:cstheme="minorHAnsi"/>
          <w:sz w:val="22"/>
          <w:szCs w:val="22"/>
          <w:shd w:val="clear" w:color="auto" w:fill="FFFFFF" w:themeFill="background1"/>
        </w:rPr>
        <w:t xml:space="preserve">SETEMBRO </w:t>
      </w:r>
      <w:r w:rsidR="00137B72" w:rsidRPr="00EB2B1B">
        <w:rPr>
          <w:rFonts w:asciiTheme="majorHAnsi" w:hAnsiTheme="majorHAnsi" w:cstheme="minorHAnsi"/>
          <w:sz w:val="22"/>
          <w:szCs w:val="22"/>
          <w:shd w:val="clear" w:color="auto" w:fill="FFFFFF" w:themeFill="background1"/>
        </w:rPr>
        <w:t>DE 202</w:t>
      </w:r>
      <w:r w:rsidR="005F4C85" w:rsidRPr="00EB2B1B">
        <w:rPr>
          <w:rFonts w:asciiTheme="majorHAnsi" w:hAnsiTheme="majorHAnsi" w:cstheme="minorHAnsi"/>
          <w:sz w:val="22"/>
          <w:szCs w:val="22"/>
          <w:shd w:val="clear" w:color="auto" w:fill="FFFFFF" w:themeFill="background1"/>
        </w:rPr>
        <w:t>4</w:t>
      </w:r>
      <w:r w:rsidR="006520E2" w:rsidRPr="00EB2B1B">
        <w:rPr>
          <w:rFonts w:asciiTheme="majorHAnsi" w:hAnsiTheme="majorHAnsi" w:cstheme="minorHAnsi"/>
          <w:sz w:val="22"/>
          <w:szCs w:val="22"/>
          <w:shd w:val="clear" w:color="auto" w:fill="FFFFFF" w:themeFill="background1"/>
        </w:rPr>
        <w:t>.</w:t>
      </w:r>
    </w:p>
    <w:p w14:paraId="3388EC92" w14:textId="77777777" w:rsidR="00537454" w:rsidRDefault="00537454" w:rsidP="00F15088">
      <w:pPr>
        <w:rPr>
          <w:rFonts w:asciiTheme="majorHAnsi" w:hAnsiTheme="majorHAnsi" w:cstheme="minorHAnsi"/>
          <w:sz w:val="22"/>
          <w:szCs w:val="22"/>
        </w:rPr>
      </w:pPr>
    </w:p>
    <w:p w14:paraId="5C7948C1" w14:textId="77777777" w:rsidR="00153530" w:rsidRDefault="00153530" w:rsidP="00EA18C9">
      <w:pPr>
        <w:rPr>
          <w:rFonts w:asciiTheme="majorHAnsi" w:hAnsiTheme="majorHAnsi" w:cstheme="minorHAnsi"/>
          <w:sz w:val="22"/>
          <w:szCs w:val="22"/>
        </w:rPr>
      </w:pPr>
    </w:p>
    <w:p w14:paraId="3D597C1A" w14:textId="77777777" w:rsidR="00137B72" w:rsidRDefault="001C22D7" w:rsidP="008B08EE">
      <w:pPr>
        <w:jc w:val="center"/>
        <w:rPr>
          <w:rFonts w:asciiTheme="majorHAnsi" w:hAnsiTheme="majorHAnsi" w:cstheme="minorHAnsi"/>
          <w:sz w:val="22"/>
          <w:szCs w:val="22"/>
        </w:rPr>
      </w:pPr>
      <w:r>
        <w:rPr>
          <w:rFonts w:asciiTheme="majorHAnsi" w:hAnsiTheme="majorHAnsi" w:cstheme="minorHAnsi"/>
          <w:sz w:val="22"/>
          <w:szCs w:val="22"/>
        </w:rPr>
        <w:t>EVERTON BARBIERI</w:t>
      </w:r>
    </w:p>
    <w:p w14:paraId="55F5AFF6" w14:textId="717ADACF" w:rsidR="004864E7" w:rsidRDefault="001C22D7" w:rsidP="00711D81">
      <w:pPr>
        <w:jc w:val="center"/>
        <w:rPr>
          <w:rFonts w:asciiTheme="majorHAnsi" w:hAnsiTheme="majorHAnsi" w:cstheme="minorHAnsi"/>
          <w:sz w:val="22"/>
          <w:szCs w:val="22"/>
        </w:rPr>
      </w:pPr>
      <w:r>
        <w:rPr>
          <w:rFonts w:asciiTheme="majorHAnsi" w:hAnsiTheme="majorHAnsi" w:cstheme="minorHAnsi"/>
          <w:sz w:val="22"/>
          <w:szCs w:val="22"/>
        </w:rPr>
        <w:t>PREFEITO MUNICIPAL</w:t>
      </w:r>
    </w:p>
    <w:p w14:paraId="1129329C" w14:textId="74874470" w:rsidR="00377255" w:rsidRDefault="00377255" w:rsidP="00711D81">
      <w:pPr>
        <w:jc w:val="center"/>
        <w:rPr>
          <w:rFonts w:asciiTheme="majorHAnsi" w:hAnsiTheme="majorHAnsi" w:cstheme="minorHAnsi"/>
          <w:sz w:val="22"/>
          <w:szCs w:val="22"/>
        </w:rPr>
      </w:pPr>
    </w:p>
    <w:p w14:paraId="04597E9E" w14:textId="785B25AC" w:rsidR="00377255" w:rsidRDefault="00377255" w:rsidP="00711D81">
      <w:pPr>
        <w:jc w:val="center"/>
        <w:rPr>
          <w:rFonts w:asciiTheme="majorHAnsi" w:hAnsiTheme="majorHAnsi" w:cstheme="minorHAnsi"/>
          <w:sz w:val="22"/>
          <w:szCs w:val="22"/>
        </w:rPr>
      </w:pPr>
    </w:p>
    <w:p w14:paraId="5BC1331D" w14:textId="1DD2D4A7" w:rsidR="00377255" w:rsidRDefault="00377255" w:rsidP="00711D81">
      <w:pPr>
        <w:jc w:val="center"/>
        <w:rPr>
          <w:rFonts w:asciiTheme="majorHAnsi" w:hAnsiTheme="majorHAnsi" w:cstheme="minorHAnsi"/>
          <w:sz w:val="22"/>
          <w:szCs w:val="22"/>
        </w:rPr>
      </w:pPr>
    </w:p>
    <w:p w14:paraId="3C34BA79" w14:textId="4DE28973" w:rsidR="00377255" w:rsidRDefault="00377255" w:rsidP="00711D81">
      <w:pPr>
        <w:jc w:val="center"/>
        <w:rPr>
          <w:rFonts w:asciiTheme="majorHAnsi" w:hAnsiTheme="majorHAnsi" w:cstheme="minorHAnsi"/>
          <w:sz w:val="22"/>
          <w:szCs w:val="22"/>
        </w:rPr>
      </w:pPr>
    </w:p>
    <w:p w14:paraId="06BFE449" w14:textId="0AA58064" w:rsidR="00377255" w:rsidRDefault="00377255" w:rsidP="00711D81">
      <w:pPr>
        <w:jc w:val="center"/>
        <w:rPr>
          <w:rFonts w:asciiTheme="majorHAnsi" w:hAnsiTheme="majorHAnsi" w:cstheme="minorHAnsi"/>
          <w:sz w:val="22"/>
          <w:szCs w:val="22"/>
        </w:rPr>
      </w:pPr>
    </w:p>
    <w:p w14:paraId="0A3B34D4" w14:textId="1C665AD8" w:rsidR="00377255" w:rsidRDefault="00377255" w:rsidP="00711D81">
      <w:pPr>
        <w:jc w:val="center"/>
        <w:rPr>
          <w:rFonts w:asciiTheme="majorHAnsi" w:hAnsiTheme="majorHAnsi" w:cstheme="minorHAnsi"/>
          <w:sz w:val="22"/>
          <w:szCs w:val="22"/>
        </w:rPr>
      </w:pPr>
    </w:p>
    <w:p w14:paraId="1DB7E24B" w14:textId="32711836" w:rsidR="00377255" w:rsidRDefault="00377255" w:rsidP="00711D81">
      <w:pPr>
        <w:jc w:val="center"/>
        <w:rPr>
          <w:rFonts w:asciiTheme="majorHAnsi" w:hAnsiTheme="majorHAnsi" w:cstheme="minorHAnsi"/>
          <w:sz w:val="22"/>
          <w:szCs w:val="22"/>
        </w:rPr>
      </w:pPr>
    </w:p>
    <w:p w14:paraId="37BA959A" w14:textId="0C0A0173" w:rsidR="00377255" w:rsidRDefault="00377255" w:rsidP="00711D81">
      <w:pPr>
        <w:jc w:val="center"/>
        <w:rPr>
          <w:rFonts w:asciiTheme="majorHAnsi" w:hAnsiTheme="majorHAnsi" w:cstheme="minorHAnsi"/>
          <w:sz w:val="22"/>
          <w:szCs w:val="22"/>
        </w:rPr>
      </w:pPr>
    </w:p>
    <w:p w14:paraId="76E65DB5" w14:textId="7EA5ED26" w:rsidR="00377255" w:rsidRDefault="00377255" w:rsidP="00711D81">
      <w:pPr>
        <w:jc w:val="center"/>
        <w:rPr>
          <w:rFonts w:asciiTheme="majorHAnsi" w:hAnsiTheme="majorHAnsi" w:cstheme="minorHAnsi"/>
          <w:sz w:val="22"/>
          <w:szCs w:val="22"/>
        </w:rPr>
      </w:pPr>
    </w:p>
    <w:p w14:paraId="3E87C982" w14:textId="7A4A600E" w:rsidR="00377255" w:rsidRDefault="00377255" w:rsidP="00711D81">
      <w:pPr>
        <w:jc w:val="center"/>
        <w:rPr>
          <w:rFonts w:asciiTheme="majorHAnsi" w:hAnsiTheme="majorHAnsi" w:cstheme="minorHAnsi"/>
          <w:sz w:val="22"/>
          <w:szCs w:val="22"/>
        </w:rPr>
      </w:pPr>
    </w:p>
    <w:p w14:paraId="12540581" w14:textId="3C63E8A0" w:rsidR="00377255" w:rsidRDefault="00377255" w:rsidP="00711D81">
      <w:pPr>
        <w:jc w:val="center"/>
        <w:rPr>
          <w:rFonts w:asciiTheme="majorHAnsi" w:hAnsiTheme="majorHAnsi" w:cstheme="minorHAnsi"/>
          <w:sz w:val="22"/>
          <w:szCs w:val="22"/>
        </w:rPr>
      </w:pPr>
    </w:p>
    <w:p w14:paraId="5FE015E5" w14:textId="32B4CEE1" w:rsidR="00377255" w:rsidRDefault="00377255" w:rsidP="00711D81">
      <w:pPr>
        <w:jc w:val="center"/>
        <w:rPr>
          <w:rFonts w:asciiTheme="majorHAnsi" w:hAnsiTheme="majorHAnsi" w:cstheme="minorHAnsi"/>
          <w:sz w:val="22"/>
          <w:szCs w:val="22"/>
        </w:rPr>
      </w:pPr>
    </w:p>
    <w:p w14:paraId="5D715BAA" w14:textId="60D65F00" w:rsidR="00377255" w:rsidRDefault="00377255" w:rsidP="00711D81">
      <w:pPr>
        <w:jc w:val="center"/>
        <w:rPr>
          <w:rFonts w:asciiTheme="majorHAnsi" w:hAnsiTheme="majorHAnsi" w:cstheme="minorHAnsi"/>
          <w:sz w:val="22"/>
          <w:szCs w:val="22"/>
        </w:rPr>
      </w:pPr>
    </w:p>
    <w:p w14:paraId="1B075F77" w14:textId="04E61141" w:rsidR="00377255" w:rsidRDefault="00377255" w:rsidP="00711D81">
      <w:pPr>
        <w:jc w:val="center"/>
        <w:rPr>
          <w:rFonts w:asciiTheme="majorHAnsi" w:hAnsiTheme="majorHAnsi" w:cstheme="minorHAnsi"/>
          <w:sz w:val="22"/>
          <w:szCs w:val="22"/>
        </w:rPr>
      </w:pPr>
    </w:p>
    <w:p w14:paraId="0930A6DC" w14:textId="2A7DFAE6" w:rsidR="00377255" w:rsidRDefault="00377255" w:rsidP="00711D81">
      <w:pPr>
        <w:jc w:val="center"/>
        <w:rPr>
          <w:rFonts w:asciiTheme="majorHAnsi" w:hAnsiTheme="majorHAnsi" w:cstheme="minorHAnsi"/>
          <w:sz w:val="22"/>
          <w:szCs w:val="22"/>
        </w:rPr>
      </w:pPr>
    </w:p>
    <w:p w14:paraId="3E0F0D24" w14:textId="6277F1C5" w:rsidR="00377255" w:rsidRDefault="00377255" w:rsidP="00711D81">
      <w:pPr>
        <w:jc w:val="center"/>
        <w:rPr>
          <w:rFonts w:asciiTheme="majorHAnsi" w:hAnsiTheme="majorHAnsi" w:cstheme="minorHAnsi"/>
          <w:sz w:val="22"/>
          <w:szCs w:val="22"/>
        </w:rPr>
      </w:pPr>
    </w:p>
    <w:p w14:paraId="2E830EA6" w14:textId="74D5C859" w:rsidR="00377255" w:rsidRDefault="00377255" w:rsidP="00711D81">
      <w:pPr>
        <w:jc w:val="center"/>
        <w:rPr>
          <w:rFonts w:asciiTheme="majorHAnsi" w:hAnsiTheme="majorHAnsi" w:cstheme="minorHAnsi"/>
          <w:sz w:val="22"/>
          <w:szCs w:val="22"/>
        </w:rPr>
      </w:pPr>
    </w:p>
    <w:p w14:paraId="4873FA90" w14:textId="24604673" w:rsidR="00377255" w:rsidRDefault="00377255" w:rsidP="00711D81">
      <w:pPr>
        <w:jc w:val="center"/>
        <w:rPr>
          <w:rFonts w:asciiTheme="majorHAnsi" w:hAnsiTheme="majorHAnsi" w:cstheme="minorHAnsi"/>
          <w:sz w:val="22"/>
          <w:szCs w:val="22"/>
        </w:rPr>
      </w:pPr>
    </w:p>
    <w:p w14:paraId="1C7B5EFB" w14:textId="43F77550" w:rsidR="00377255" w:rsidRDefault="00377255" w:rsidP="00711D81">
      <w:pPr>
        <w:jc w:val="center"/>
        <w:rPr>
          <w:rFonts w:asciiTheme="majorHAnsi" w:hAnsiTheme="majorHAnsi" w:cstheme="minorHAnsi"/>
          <w:sz w:val="22"/>
          <w:szCs w:val="22"/>
        </w:rPr>
      </w:pPr>
    </w:p>
    <w:p w14:paraId="075C4566" w14:textId="79DF0A88" w:rsidR="00377255" w:rsidRDefault="00377255" w:rsidP="00711D81">
      <w:pPr>
        <w:jc w:val="center"/>
        <w:rPr>
          <w:rFonts w:asciiTheme="majorHAnsi" w:hAnsiTheme="majorHAnsi" w:cstheme="minorHAnsi"/>
          <w:sz w:val="22"/>
          <w:szCs w:val="22"/>
        </w:rPr>
      </w:pPr>
    </w:p>
    <w:p w14:paraId="7CA3F13F" w14:textId="386B092E" w:rsidR="00377255" w:rsidRDefault="00377255" w:rsidP="00711D81">
      <w:pPr>
        <w:jc w:val="center"/>
        <w:rPr>
          <w:rFonts w:asciiTheme="majorHAnsi" w:hAnsiTheme="majorHAnsi" w:cstheme="minorHAnsi"/>
          <w:sz w:val="22"/>
          <w:szCs w:val="22"/>
        </w:rPr>
      </w:pPr>
    </w:p>
    <w:p w14:paraId="7D4BF6F5" w14:textId="664E1F9F" w:rsidR="00377255" w:rsidRDefault="00377255" w:rsidP="00711D81">
      <w:pPr>
        <w:jc w:val="center"/>
        <w:rPr>
          <w:rFonts w:asciiTheme="majorHAnsi" w:hAnsiTheme="majorHAnsi" w:cstheme="minorHAnsi"/>
          <w:sz w:val="22"/>
          <w:szCs w:val="22"/>
        </w:rPr>
      </w:pPr>
    </w:p>
    <w:p w14:paraId="5E1FF219" w14:textId="0A979309" w:rsidR="00377255" w:rsidRDefault="00377255" w:rsidP="00711D81">
      <w:pPr>
        <w:jc w:val="center"/>
        <w:rPr>
          <w:rFonts w:asciiTheme="majorHAnsi" w:hAnsiTheme="majorHAnsi" w:cstheme="minorHAnsi"/>
          <w:sz w:val="22"/>
          <w:szCs w:val="22"/>
        </w:rPr>
      </w:pPr>
    </w:p>
    <w:p w14:paraId="73F06D99" w14:textId="69A982A9" w:rsidR="00377255" w:rsidRDefault="00377255" w:rsidP="00711D81">
      <w:pPr>
        <w:jc w:val="center"/>
        <w:rPr>
          <w:rFonts w:asciiTheme="majorHAnsi" w:hAnsiTheme="majorHAnsi" w:cstheme="minorHAnsi"/>
          <w:sz w:val="22"/>
          <w:szCs w:val="22"/>
        </w:rPr>
      </w:pPr>
    </w:p>
    <w:p w14:paraId="270685CE" w14:textId="404805B4" w:rsidR="00377255" w:rsidRDefault="00377255" w:rsidP="00711D81">
      <w:pPr>
        <w:jc w:val="center"/>
        <w:rPr>
          <w:rFonts w:asciiTheme="majorHAnsi" w:hAnsiTheme="majorHAnsi" w:cstheme="minorHAnsi"/>
          <w:sz w:val="22"/>
          <w:szCs w:val="22"/>
        </w:rPr>
      </w:pPr>
    </w:p>
    <w:p w14:paraId="260FAA60" w14:textId="4207F280" w:rsidR="00377255" w:rsidRDefault="00377255" w:rsidP="00711D81">
      <w:pPr>
        <w:jc w:val="center"/>
        <w:rPr>
          <w:rFonts w:asciiTheme="majorHAnsi" w:hAnsiTheme="majorHAnsi" w:cstheme="minorHAnsi"/>
          <w:sz w:val="22"/>
          <w:szCs w:val="22"/>
        </w:rPr>
      </w:pPr>
    </w:p>
    <w:p w14:paraId="45EEF93B" w14:textId="7BDC3960" w:rsidR="00377255" w:rsidRDefault="00377255" w:rsidP="00711D81">
      <w:pPr>
        <w:jc w:val="center"/>
        <w:rPr>
          <w:rFonts w:asciiTheme="majorHAnsi" w:hAnsiTheme="majorHAnsi" w:cstheme="minorHAnsi"/>
          <w:sz w:val="22"/>
          <w:szCs w:val="22"/>
        </w:rPr>
      </w:pPr>
    </w:p>
    <w:p w14:paraId="4A921C20" w14:textId="624DC207" w:rsidR="00377255" w:rsidRDefault="00377255" w:rsidP="00711D81">
      <w:pPr>
        <w:jc w:val="center"/>
        <w:rPr>
          <w:rFonts w:asciiTheme="majorHAnsi" w:hAnsiTheme="majorHAnsi" w:cstheme="minorHAnsi"/>
          <w:sz w:val="22"/>
          <w:szCs w:val="22"/>
        </w:rPr>
      </w:pPr>
    </w:p>
    <w:p w14:paraId="5C196E8B" w14:textId="56B2A8D4" w:rsidR="00377255" w:rsidRDefault="00377255" w:rsidP="00711D81">
      <w:pPr>
        <w:jc w:val="center"/>
        <w:rPr>
          <w:rFonts w:asciiTheme="majorHAnsi" w:hAnsiTheme="majorHAnsi" w:cstheme="minorHAnsi"/>
          <w:sz w:val="22"/>
          <w:szCs w:val="22"/>
        </w:rPr>
      </w:pPr>
    </w:p>
    <w:p w14:paraId="1F03C128" w14:textId="6E15E3D6" w:rsidR="00377255" w:rsidRDefault="00377255" w:rsidP="00711D81">
      <w:pPr>
        <w:jc w:val="center"/>
        <w:rPr>
          <w:rFonts w:asciiTheme="majorHAnsi" w:hAnsiTheme="majorHAnsi" w:cstheme="minorHAnsi"/>
          <w:sz w:val="22"/>
          <w:szCs w:val="22"/>
        </w:rPr>
      </w:pPr>
    </w:p>
    <w:p w14:paraId="58D26D72" w14:textId="1BBD8D0D" w:rsidR="00377255" w:rsidRDefault="00377255" w:rsidP="00711D81">
      <w:pPr>
        <w:jc w:val="center"/>
        <w:rPr>
          <w:rFonts w:asciiTheme="majorHAnsi" w:hAnsiTheme="majorHAnsi" w:cstheme="minorHAnsi"/>
          <w:sz w:val="22"/>
          <w:szCs w:val="22"/>
        </w:rPr>
      </w:pPr>
    </w:p>
    <w:p w14:paraId="51D8EF02" w14:textId="0A55FDEA" w:rsidR="00377255" w:rsidRDefault="00377255" w:rsidP="00711D81">
      <w:pPr>
        <w:jc w:val="center"/>
        <w:rPr>
          <w:rFonts w:asciiTheme="majorHAnsi" w:hAnsiTheme="majorHAnsi" w:cstheme="minorHAnsi"/>
          <w:sz w:val="22"/>
          <w:szCs w:val="22"/>
        </w:rPr>
      </w:pPr>
    </w:p>
    <w:p w14:paraId="1FFAB9D9" w14:textId="70B88A61" w:rsidR="00377255" w:rsidRDefault="00377255" w:rsidP="00711D81">
      <w:pPr>
        <w:jc w:val="center"/>
        <w:rPr>
          <w:rFonts w:asciiTheme="majorHAnsi" w:hAnsiTheme="majorHAnsi" w:cstheme="minorHAnsi"/>
          <w:sz w:val="22"/>
          <w:szCs w:val="22"/>
        </w:rPr>
      </w:pPr>
    </w:p>
    <w:p w14:paraId="72A18F31" w14:textId="3AFF30A1" w:rsidR="00377255" w:rsidRDefault="00377255" w:rsidP="00711D81">
      <w:pPr>
        <w:jc w:val="center"/>
        <w:rPr>
          <w:rFonts w:asciiTheme="majorHAnsi" w:hAnsiTheme="majorHAnsi" w:cstheme="minorHAnsi"/>
          <w:sz w:val="22"/>
          <w:szCs w:val="22"/>
        </w:rPr>
      </w:pPr>
    </w:p>
    <w:p w14:paraId="6AF964A1" w14:textId="7C967403" w:rsidR="00377255" w:rsidRDefault="00377255" w:rsidP="00711D81">
      <w:pPr>
        <w:jc w:val="center"/>
        <w:rPr>
          <w:rFonts w:asciiTheme="majorHAnsi" w:hAnsiTheme="majorHAnsi" w:cstheme="minorHAnsi"/>
          <w:sz w:val="22"/>
          <w:szCs w:val="22"/>
        </w:rPr>
      </w:pPr>
    </w:p>
    <w:p w14:paraId="32ED9D4A" w14:textId="60B7DFA5" w:rsidR="00377255" w:rsidRDefault="00377255" w:rsidP="00711D81">
      <w:pPr>
        <w:jc w:val="center"/>
        <w:rPr>
          <w:rFonts w:asciiTheme="majorHAnsi" w:hAnsiTheme="majorHAnsi" w:cstheme="minorHAnsi"/>
          <w:sz w:val="22"/>
          <w:szCs w:val="22"/>
        </w:rPr>
      </w:pPr>
    </w:p>
    <w:p w14:paraId="04C32676" w14:textId="77777777" w:rsidR="00754D4E" w:rsidRPr="00BB099F"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inorHAnsi"/>
          <w:b/>
          <w:shd w:val="clear" w:color="auto" w:fill="D6E3BC"/>
        </w:rPr>
      </w:pPr>
      <w:r w:rsidRPr="00D62A8A">
        <w:rPr>
          <w:rFonts w:asciiTheme="majorHAnsi" w:hAnsiTheme="majorHAnsi" w:cstheme="minorHAnsi"/>
          <w:b/>
          <w:shd w:val="clear" w:color="auto" w:fill="C8CAE7" w:themeFill="text2" w:themeFillTint="33"/>
        </w:rPr>
        <w:lastRenderedPageBreak/>
        <w:t>ANEXO I – TERMO</w:t>
      </w:r>
      <w:r w:rsidRPr="00BB099F">
        <w:rPr>
          <w:rFonts w:asciiTheme="majorHAnsi" w:hAnsiTheme="majorHAnsi" w:cstheme="minorHAnsi"/>
          <w:b/>
        </w:rPr>
        <w:t xml:space="preserve"> DE REFERÊNCIA</w:t>
      </w:r>
    </w:p>
    <w:p w14:paraId="4DA72268" w14:textId="77777777" w:rsidR="00754D4E" w:rsidRPr="00B858F7" w:rsidRDefault="00754D4E" w:rsidP="00754D4E">
      <w:pPr>
        <w:jc w:val="right"/>
        <w:rPr>
          <w:rFonts w:asciiTheme="majorHAnsi" w:hAnsiTheme="majorHAnsi" w:cstheme="minorHAnsi"/>
          <w:sz w:val="22"/>
          <w:szCs w:val="22"/>
        </w:rPr>
      </w:pPr>
    </w:p>
    <w:p w14:paraId="1FDFC9B3" w14:textId="77777777" w:rsidR="00754D4E" w:rsidRPr="00B858F7" w:rsidRDefault="00754D4E">
      <w:pPr>
        <w:pStyle w:val="PargrafodaLista"/>
        <w:numPr>
          <w:ilvl w:val="0"/>
          <w:numId w:val="22"/>
        </w:numPr>
        <w:shd w:val="clear" w:color="auto" w:fill="C8CAE7" w:themeFill="text2" w:themeFillTint="33"/>
        <w:tabs>
          <w:tab w:val="left" w:pos="284"/>
        </w:tabs>
        <w:jc w:val="both"/>
        <w:rPr>
          <w:rFonts w:asciiTheme="majorHAnsi" w:hAnsiTheme="majorHAnsi" w:cstheme="minorHAnsi"/>
          <w:b/>
          <w:sz w:val="22"/>
          <w:szCs w:val="22"/>
        </w:rPr>
      </w:pPr>
      <w:r w:rsidRPr="00B858F7">
        <w:rPr>
          <w:rFonts w:asciiTheme="majorHAnsi" w:hAnsiTheme="majorHAnsi" w:cstheme="minorHAnsi"/>
          <w:b/>
          <w:sz w:val="22"/>
          <w:szCs w:val="22"/>
        </w:rPr>
        <w:t>OBJETIVO.</w:t>
      </w:r>
    </w:p>
    <w:p w14:paraId="67498A4D" w14:textId="77777777" w:rsidR="00754D4E" w:rsidRPr="00B858F7" w:rsidRDefault="00754D4E" w:rsidP="00754D4E">
      <w:pPr>
        <w:shd w:val="clear" w:color="auto" w:fill="FFFFFF" w:themeFill="background1"/>
        <w:jc w:val="both"/>
        <w:rPr>
          <w:rFonts w:asciiTheme="majorHAnsi" w:hAnsiTheme="majorHAnsi" w:cstheme="minorHAnsi"/>
          <w:b/>
          <w:sz w:val="22"/>
          <w:szCs w:val="22"/>
        </w:rPr>
      </w:pPr>
    </w:p>
    <w:p w14:paraId="0B4BA79C" w14:textId="7E830162" w:rsidR="00754D4E" w:rsidRDefault="00235DB1">
      <w:pPr>
        <w:pStyle w:val="PargrafodaLista"/>
        <w:numPr>
          <w:ilvl w:val="1"/>
          <w:numId w:val="22"/>
        </w:numPr>
        <w:tabs>
          <w:tab w:val="left" w:pos="426"/>
        </w:tabs>
        <w:ind w:left="0" w:firstLine="0"/>
        <w:jc w:val="both"/>
        <w:rPr>
          <w:rStyle w:val="Forte"/>
          <w:rFonts w:asciiTheme="majorHAnsi" w:hAnsiTheme="majorHAnsi" w:cstheme="majorHAnsi"/>
          <w:b w:val="0"/>
          <w:sz w:val="22"/>
          <w:szCs w:val="22"/>
        </w:rPr>
      </w:pPr>
      <w:r w:rsidRPr="00CA4496">
        <w:rPr>
          <w:rFonts w:asciiTheme="majorHAnsi" w:hAnsiTheme="majorHAnsi" w:cstheme="majorHAnsi"/>
          <w:sz w:val="22"/>
          <w:szCs w:val="22"/>
        </w:rPr>
        <w:t xml:space="preserve">A presente licitação tem por objeto o </w:t>
      </w:r>
      <w:r w:rsidRPr="00A20736">
        <w:rPr>
          <w:rFonts w:asciiTheme="majorHAnsi" w:hAnsiTheme="majorHAnsi" w:cstheme="majorHAnsi"/>
          <w:sz w:val="22"/>
          <w:szCs w:val="22"/>
        </w:rPr>
        <w:t>Registro de Preços Para Aquisição Parcelada e Eventual de Materiais de Construção, Ferramentas e Acessórios Elétricos para Manutenção dos Bens Imóveis em Atendimento as Necessidades das Secretarias e Divisões do Município de Esperança Nova/PR</w:t>
      </w:r>
      <w:r w:rsidR="003822D4" w:rsidRPr="008453D5">
        <w:rPr>
          <w:rFonts w:asciiTheme="majorHAnsi" w:hAnsiTheme="majorHAnsi" w:cstheme="majorHAnsi"/>
          <w:color w:val="000000"/>
          <w:sz w:val="22"/>
          <w:szCs w:val="22"/>
        </w:rPr>
        <w:t>, quantidades e exigências estabelecidas neste Edital e seus anexos.</w:t>
      </w:r>
      <w:r w:rsidR="003822D4" w:rsidRPr="008453D5">
        <w:rPr>
          <w:rStyle w:val="Forte"/>
          <w:rFonts w:asciiTheme="majorHAnsi" w:hAnsiTheme="majorHAnsi" w:cstheme="majorHAnsi"/>
          <w:b w:val="0"/>
          <w:sz w:val="22"/>
          <w:szCs w:val="22"/>
        </w:rPr>
        <w:t xml:space="preserve"> </w:t>
      </w:r>
    </w:p>
    <w:p w14:paraId="7B2C00D4" w14:textId="239847BD" w:rsidR="007809B6" w:rsidRDefault="007809B6" w:rsidP="007809B6">
      <w:pPr>
        <w:jc w:val="both"/>
      </w:pPr>
    </w:p>
    <w:tbl>
      <w:tblPr>
        <w:tblW w:w="5281" w:type="pct"/>
        <w:jc w:val="center"/>
        <w:tblCellMar>
          <w:left w:w="70" w:type="dxa"/>
          <w:right w:w="70" w:type="dxa"/>
        </w:tblCellMar>
        <w:tblLook w:val="04A0" w:firstRow="1" w:lastRow="0" w:firstColumn="1" w:lastColumn="0" w:noHBand="0" w:noVBand="1"/>
      </w:tblPr>
      <w:tblGrid>
        <w:gridCol w:w="830"/>
        <w:gridCol w:w="803"/>
        <w:gridCol w:w="845"/>
        <w:gridCol w:w="1102"/>
        <w:gridCol w:w="3978"/>
        <w:gridCol w:w="1312"/>
        <w:gridCol w:w="1748"/>
      </w:tblGrid>
      <w:tr w:rsidR="006606FA" w:rsidRPr="00CA29E4" w14:paraId="478834B5"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8EAADB"/>
            <w:noWrap/>
            <w:vAlign w:val="center"/>
            <w:hideMark/>
          </w:tcPr>
          <w:p w14:paraId="0E622B35" w14:textId="77777777" w:rsidR="006606FA" w:rsidRPr="00F04708" w:rsidRDefault="006606FA" w:rsidP="00F930EC">
            <w:pPr>
              <w:jc w:val="center"/>
              <w:rPr>
                <w:rFonts w:cs="Calibri"/>
                <w:b/>
                <w:bCs/>
                <w:color w:val="000000"/>
              </w:rPr>
            </w:pPr>
            <w:bookmarkStart w:id="4" w:name="_Hlk174711996"/>
            <w:r w:rsidRPr="00F04708">
              <w:rPr>
                <w:rFonts w:cs="Calibri"/>
                <w:b/>
                <w:bCs/>
                <w:color w:val="000000"/>
              </w:rPr>
              <w:t>LOTE</w:t>
            </w:r>
          </w:p>
        </w:tc>
        <w:tc>
          <w:tcPr>
            <w:tcW w:w="378" w:type="pct"/>
            <w:tcBorders>
              <w:top w:val="single" w:sz="4" w:space="0" w:color="auto"/>
              <w:left w:val="nil"/>
              <w:bottom w:val="single" w:sz="4" w:space="0" w:color="auto"/>
              <w:right w:val="single" w:sz="4" w:space="0" w:color="auto"/>
            </w:tcBorders>
            <w:shd w:val="clear" w:color="auto" w:fill="8EAADB"/>
            <w:noWrap/>
            <w:vAlign w:val="center"/>
            <w:hideMark/>
          </w:tcPr>
          <w:p w14:paraId="672052DD" w14:textId="77777777" w:rsidR="006606FA" w:rsidRPr="00F04708" w:rsidRDefault="006606FA" w:rsidP="00F930EC">
            <w:pPr>
              <w:jc w:val="center"/>
              <w:rPr>
                <w:rFonts w:cs="Calibri"/>
                <w:b/>
                <w:bCs/>
                <w:color w:val="000000"/>
              </w:rPr>
            </w:pPr>
            <w:r w:rsidRPr="00F04708">
              <w:rPr>
                <w:rFonts w:cs="Calibri"/>
                <w:b/>
                <w:bCs/>
                <w:color w:val="000000"/>
              </w:rPr>
              <w:t>ITEM</w:t>
            </w:r>
          </w:p>
        </w:tc>
        <w:tc>
          <w:tcPr>
            <w:tcW w:w="398" w:type="pct"/>
            <w:tcBorders>
              <w:top w:val="single" w:sz="4" w:space="0" w:color="auto"/>
              <w:left w:val="nil"/>
              <w:bottom w:val="single" w:sz="4" w:space="0" w:color="auto"/>
              <w:right w:val="single" w:sz="4" w:space="0" w:color="auto"/>
            </w:tcBorders>
            <w:shd w:val="clear" w:color="auto" w:fill="8EAADB"/>
            <w:vAlign w:val="center"/>
          </w:tcPr>
          <w:p w14:paraId="5E17D47B" w14:textId="77777777" w:rsidR="006606FA" w:rsidRPr="00F04708" w:rsidRDefault="006606FA" w:rsidP="00F930EC">
            <w:pPr>
              <w:jc w:val="center"/>
              <w:rPr>
                <w:rFonts w:cs="Calibri"/>
                <w:b/>
                <w:bCs/>
              </w:rPr>
            </w:pPr>
            <w:r w:rsidRPr="00F04708">
              <w:rPr>
                <w:rFonts w:cs="Calibri"/>
                <w:b/>
                <w:bCs/>
                <w:color w:val="000000"/>
              </w:rPr>
              <w:t>UNID.</w:t>
            </w:r>
          </w:p>
        </w:tc>
        <w:tc>
          <w:tcPr>
            <w:tcW w:w="519" w:type="pct"/>
            <w:tcBorders>
              <w:top w:val="single" w:sz="4" w:space="0" w:color="auto"/>
              <w:left w:val="nil"/>
              <w:bottom w:val="single" w:sz="4" w:space="0" w:color="auto"/>
              <w:right w:val="single" w:sz="4" w:space="0" w:color="auto"/>
            </w:tcBorders>
            <w:shd w:val="clear" w:color="auto" w:fill="8EAADB"/>
            <w:vAlign w:val="center"/>
          </w:tcPr>
          <w:p w14:paraId="533F579C" w14:textId="77777777" w:rsidR="006606FA" w:rsidRPr="00F04708" w:rsidRDefault="006606FA" w:rsidP="00F930EC">
            <w:pPr>
              <w:jc w:val="center"/>
              <w:rPr>
                <w:rFonts w:cs="Calibri"/>
                <w:b/>
                <w:bCs/>
              </w:rPr>
            </w:pPr>
            <w:r w:rsidRPr="00F04708">
              <w:rPr>
                <w:rFonts w:cs="Calibri"/>
                <w:b/>
                <w:bCs/>
                <w:color w:val="000000"/>
              </w:rPr>
              <w:t>QUANT.</w:t>
            </w:r>
          </w:p>
        </w:tc>
        <w:tc>
          <w:tcPr>
            <w:tcW w:w="1873" w:type="pct"/>
            <w:tcBorders>
              <w:top w:val="single" w:sz="4" w:space="0" w:color="auto"/>
              <w:left w:val="nil"/>
              <w:bottom w:val="single" w:sz="4" w:space="0" w:color="auto"/>
              <w:right w:val="single" w:sz="4" w:space="0" w:color="auto"/>
            </w:tcBorders>
            <w:shd w:val="clear" w:color="auto" w:fill="8EAADB"/>
            <w:vAlign w:val="center"/>
          </w:tcPr>
          <w:p w14:paraId="4010EF36" w14:textId="77777777" w:rsidR="006606FA" w:rsidRPr="00F04708" w:rsidRDefault="006606FA" w:rsidP="00F930EC">
            <w:pPr>
              <w:tabs>
                <w:tab w:val="left" w:pos="5729"/>
              </w:tabs>
              <w:jc w:val="center"/>
              <w:rPr>
                <w:rFonts w:cs="Calibri"/>
                <w:b/>
                <w:bCs/>
              </w:rPr>
            </w:pPr>
            <w:r w:rsidRPr="00F04708">
              <w:rPr>
                <w:rFonts w:cs="Calibri"/>
                <w:b/>
                <w:bCs/>
              </w:rPr>
              <w:t>DESCRIÇÃO</w:t>
            </w:r>
          </w:p>
        </w:tc>
        <w:tc>
          <w:tcPr>
            <w:tcW w:w="618" w:type="pct"/>
            <w:tcBorders>
              <w:top w:val="single" w:sz="4" w:space="0" w:color="auto"/>
              <w:left w:val="nil"/>
              <w:bottom w:val="single" w:sz="4" w:space="0" w:color="auto"/>
              <w:right w:val="single" w:sz="4" w:space="0" w:color="auto"/>
            </w:tcBorders>
            <w:shd w:val="clear" w:color="auto" w:fill="8EAADB"/>
            <w:vAlign w:val="center"/>
          </w:tcPr>
          <w:p w14:paraId="64B5C7E7" w14:textId="77777777" w:rsidR="006606FA" w:rsidRPr="00F04708" w:rsidRDefault="006606FA" w:rsidP="00F930EC">
            <w:pPr>
              <w:tabs>
                <w:tab w:val="left" w:pos="5729"/>
              </w:tabs>
              <w:jc w:val="center"/>
              <w:rPr>
                <w:rFonts w:cs="Calibri"/>
                <w:b/>
                <w:bCs/>
              </w:rPr>
            </w:pPr>
            <w:r w:rsidRPr="00F04708">
              <w:rPr>
                <w:rFonts w:cs="Calibri"/>
                <w:b/>
                <w:bCs/>
              </w:rPr>
              <w:t>VALOR UNIT.</w:t>
            </w:r>
          </w:p>
        </w:tc>
        <w:tc>
          <w:tcPr>
            <w:tcW w:w="823" w:type="pct"/>
            <w:tcBorders>
              <w:top w:val="single" w:sz="4" w:space="0" w:color="auto"/>
              <w:left w:val="nil"/>
              <w:bottom w:val="single" w:sz="4" w:space="0" w:color="auto"/>
              <w:right w:val="single" w:sz="4" w:space="0" w:color="auto"/>
            </w:tcBorders>
            <w:shd w:val="clear" w:color="auto" w:fill="8EAADB"/>
            <w:vAlign w:val="center"/>
          </w:tcPr>
          <w:p w14:paraId="2CC2C83A" w14:textId="77777777" w:rsidR="006606FA" w:rsidRPr="00F04708" w:rsidRDefault="006606FA" w:rsidP="00F930EC">
            <w:pPr>
              <w:tabs>
                <w:tab w:val="left" w:pos="5729"/>
              </w:tabs>
              <w:jc w:val="center"/>
              <w:rPr>
                <w:rFonts w:cs="Calibri"/>
                <w:b/>
                <w:bCs/>
              </w:rPr>
            </w:pPr>
            <w:r w:rsidRPr="00F04708">
              <w:rPr>
                <w:rFonts w:cs="Calibri"/>
                <w:b/>
                <w:bCs/>
              </w:rPr>
              <w:t>V. TOTAL</w:t>
            </w:r>
          </w:p>
        </w:tc>
      </w:tr>
      <w:tr w:rsidR="006606FA" w:rsidRPr="00CA29E4" w14:paraId="085DEC1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AE336" w14:textId="77777777" w:rsidR="006606FA" w:rsidRPr="00F04708" w:rsidRDefault="006606FA" w:rsidP="00F930EC">
            <w:pPr>
              <w:jc w:val="center"/>
              <w:rPr>
                <w:rFonts w:cs="Calibri"/>
                <w:bCs/>
                <w:color w:val="000000"/>
              </w:rPr>
            </w:pPr>
            <w:r w:rsidRPr="00F04708">
              <w:rPr>
                <w:rFonts w:cs="Calibri"/>
                <w:bCs/>
                <w:color w:val="000000"/>
              </w:rPr>
              <w:t>1</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CCB783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4CEC70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BB5CEC7" w14:textId="77777777" w:rsidR="006606FA" w:rsidRPr="00F04708" w:rsidRDefault="006606FA" w:rsidP="00F930EC">
            <w:pPr>
              <w:jc w:val="center"/>
              <w:rPr>
                <w:rFonts w:cs="Calibri"/>
                <w:color w:val="000000"/>
              </w:rPr>
            </w:pPr>
            <w:r w:rsidRPr="00F04708">
              <w:rPr>
                <w:rFonts w:cs="Calibri"/>
                <w:color w:val="000000"/>
              </w:rPr>
              <w:t>2000</w:t>
            </w:r>
          </w:p>
        </w:tc>
        <w:tc>
          <w:tcPr>
            <w:tcW w:w="1873" w:type="pct"/>
            <w:tcBorders>
              <w:top w:val="single" w:sz="4" w:space="0" w:color="auto"/>
              <w:left w:val="nil"/>
              <w:bottom w:val="single" w:sz="4" w:space="0" w:color="auto"/>
              <w:right w:val="single" w:sz="4" w:space="0" w:color="auto"/>
            </w:tcBorders>
            <w:shd w:val="clear" w:color="auto" w:fill="auto"/>
          </w:tcPr>
          <w:p w14:paraId="28CA7878" w14:textId="77777777" w:rsidR="006606FA" w:rsidRPr="00F04708" w:rsidRDefault="006606FA" w:rsidP="00F930EC">
            <w:pPr>
              <w:jc w:val="both"/>
              <w:rPr>
                <w:rFonts w:cs="Calibri"/>
                <w:bCs/>
              </w:rPr>
            </w:pPr>
            <w:r w:rsidRPr="00F04708">
              <w:rPr>
                <w:rFonts w:cs="Calibri"/>
                <w:bCs/>
              </w:rPr>
              <w:t xml:space="preserve">ABRAÇADEIRA PLÁSTICA 100 X 2,5 PRETO, NYLON RESISTENTE. </w:t>
            </w:r>
          </w:p>
        </w:tc>
        <w:tc>
          <w:tcPr>
            <w:tcW w:w="618" w:type="pct"/>
            <w:tcBorders>
              <w:top w:val="single" w:sz="4" w:space="0" w:color="auto"/>
              <w:left w:val="nil"/>
              <w:bottom w:val="single" w:sz="4" w:space="0" w:color="auto"/>
              <w:right w:val="single" w:sz="4" w:space="0" w:color="auto"/>
            </w:tcBorders>
            <w:vAlign w:val="center"/>
          </w:tcPr>
          <w:p w14:paraId="7A7C54B4" w14:textId="77777777" w:rsidR="006606FA" w:rsidRPr="00F04708" w:rsidRDefault="006606FA" w:rsidP="00F930EC">
            <w:pPr>
              <w:jc w:val="center"/>
              <w:rPr>
                <w:rFonts w:cs="Calibri"/>
                <w:b/>
              </w:rPr>
            </w:pPr>
            <w:r w:rsidRPr="00F04708">
              <w:rPr>
                <w:rFonts w:cs="Calibri"/>
                <w:b/>
              </w:rPr>
              <w:t>R$ 0,13</w:t>
            </w:r>
          </w:p>
        </w:tc>
        <w:tc>
          <w:tcPr>
            <w:tcW w:w="823" w:type="pct"/>
            <w:tcBorders>
              <w:top w:val="single" w:sz="4" w:space="0" w:color="auto"/>
              <w:left w:val="nil"/>
              <w:bottom w:val="single" w:sz="4" w:space="0" w:color="auto"/>
              <w:right w:val="single" w:sz="4" w:space="0" w:color="auto"/>
            </w:tcBorders>
            <w:vAlign w:val="center"/>
          </w:tcPr>
          <w:p w14:paraId="0ECA77AD" w14:textId="77777777" w:rsidR="006606FA" w:rsidRPr="00F04708" w:rsidRDefault="006606FA" w:rsidP="00F930EC">
            <w:pPr>
              <w:jc w:val="center"/>
              <w:rPr>
                <w:rFonts w:cs="Calibri"/>
                <w:b/>
              </w:rPr>
            </w:pPr>
            <w:r w:rsidRPr="00F04708">
              <w:rPr>
                <w:rFonts w:cs="Calibri"/>
                <w:b/>
              </w:rPr>
              <w:t>R$ 260,00</w:t>
            </w:r>
          </w:p>
        </w:tc>
      </w:tr>
      <w:tr w:rsidR="006606FA" w:rsidRPr="00CA29E4" w14:paraId="0043CE57"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7B3DC" w14:textId="77777777" w:rsidR="006606FA" w:rsidRPr="00F04708" w:rsidRDefault="006606FA" w:rsidP="00F930EC">
            <w:pPr>
              <w:jc w:val="center"/>
              <w:rPr>
                <w:rFonts w:cs="Calibri"/>
                <w:bCs/>
                <w:color w:val="000000"/>
              </w:rPr>
            </w:pPr>
            <w:r w:rsidRPr="00F04708">
              <w:rPr>
                <w:rFonts w:cs="Calibri"/>
                <w:bCs/>
                <w:color w:val="000000"/>
              </w:rPr>
              <w:t>2</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1FBAF8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F8A89A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60CF351D" w14:textId="77777777" w:rsidR="006606FA" w:rsidRPr="00F04708" w:rsidRDefault="006606FA" w:rsidP="00F930EC">
            <w:pPr>
              <w:jc w:val="center"/>
              <w:rPr>
                <w:rFonts w:cs="Calibri"/>
                <w:color w:val="000000"/>
              </w:rPr>
            </w:pPr>
            <w:r w:rsidRPr="00F04708">
              <w:rPr>
                <w:rFonts w:cs="Calibri"/>
                <w:color w:val="000000"/>
              </w:rPr>
              <w:t>2000</w:t>
            </w:r>
          </w:p>
        </w:tc>
        <w:tc>
          <w:tcPr>
            <w:tcW w:w="1873" w:type="pct"/>
            <w:tcBorders>
              <w:top w:val="single" w:sz="4" w:space="0" w:color="auto"/>
              <w:left w:val="nil"/>
              <w:bottom w:val="single" w:sz="4" w:space="0" w:color="auto"/>
              <w:right w:val="single" w:sz="4" w:space="0" w:color="auto"/>
            </w:tcBorders>
            <w:shd w:val="clear" w:color="auto" w:fill="auto"/>
          </w:tcPr>
          <w:p w14:paraId="08357FE4" w14:textId="77777777" w:rsidR="006606FA" w:rsidRPr="00F04708" w:rsidRDefault="006606FA" w:rsidP="00F930EC">
            <w:pPr>
              <w:jc w:val="both"/>
              <w:rPr>
                <w:rFonts w:cs="Calibri"/>
                <w:bCs/>
              </w:rPr>
            </w:pPr>
            <w:r w:rsidRPr="00F04708">
              <w:rPr>
                <w:rFonts w:cs="Calibri"/>
                <w:bCs/>
              </w:rPr>
              <w:t>ABRAÇADEIRA PLÁSTICA 200 X 3,5 MM PRETO, NYLON DURÁVEL.</w:t>
            </w:r>
          </w:p>
        </w:tc>
        <w:tc>
          <w:tcPr>
            <w:tcW w:w="618" w:type="pct"/>
            <w:tcBorders>
              <w:top w:val="single" w:sz="4" w:space="0" w:color="auto"/>
              <w:left w:val="nil"/>
              <w:bottom w:val="single" w:sz="4" w:space="0" w:color="auto"/>
              <w:right w:val="single" w:sz="4" w:space="0" w:color="auto"/>
            </w:tcBorders>
            <w:vAlign w:val="center"/>
          </w:tcPr>
          <w:p w14:paraId="077805F4" w14:textId="77777777" w:rsidR="006606FA" w:rsidRPr="00F04708" w:rsidRDefault="006606FA" w:rsidP="00F930EC">
            <w:pPr>
              <w:jc w:val="center"/>
              <w:rPr>
                <w:rFonts w:cs="Calibri"/>
                <w:b/>
              </w:rPr>
            </w:pPr>
            <w:r w:rsidRPr="00F04708">
              <w:rPr>
                <w:rFonts w:cs="Calibri"/>
                <w:b/>
              </w:rPr>
              <w:t>R$ 0,34</w:t>
            </w:r>
          </w:p>
        </w:tc>
        <w:tc>
          <w:tcPr>
            <w:tcW w:w="823" w:type="pct"/>
            <w:tcBorders>
              <w:top w:val="single" w:sz="4" w:space="0" w:color="auto"/>
              <w:left w:val="nil"/>
              <w:bottom w:val="single" w:sz="4" w:space="0" w:color="auto"/>
              <w:right w:val="single" w:sz="4" w:space="0" w:color="auto"/>
            </w:tcBorders>
            <w:vAlign w:val="center"/>
          </w:tcPr>
          <w:p w14:paraId="228916FE" w14:textId="77777777" w:rsidR="006606FA" w:rsidRPr="00F04708" w:rsidRDefault="006606FA" w:rsidP="00F930EC">
            <w:pPr>
              <w:jc w:val="center"/>
              <w:rPr>
                <w:rFonts w:cs="Calibri"/>
                <w:b/>
              </w:rPr>
            </w:pPr>
            <w:r w:rsidRPr="00F04708">
              <w:rPr>
                <w:rFonts w:cs="Calibri"/>
                <w:b/>
              </w:rPr>
              <w:t>R$ 680,00</w:t>
            </w:r>
          </w:p>
        </w:tc>
      </w:tr>
      <w:tr w:rsidR="006606FA" w:rsidRPr="00CA29E4" w14:paraId="18CB1CD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F9EB2" w14:textId="77777777" w:rsidR="006606FA" w:rsidRPr="00F04708" w:rsidRDefault="006606FA" w:rsidP="00F930EC">
            <w:pPr>
              <w:jc w:val="center"/>
              <w:rPr>
                <w:rFonts w:cs="Calibri"/>
                <w:bCs/>
                <w:color w:val="000000"/>
              </w:rPr>
            </w:pPr>
            <w:r w:rsidRPr="00F04708">
              <w:rPr>
                <w:rFonts w:cs="Calibri"/>
                <w:bCs/>
                <w:color w:val="000000"/>
              </w:rPr>
              <w:t>3</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3D87EA4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232B4CE" w14:textId="77777777" w:rsidR="006606FA" w:rsidRPr="00F04708" w:rsidRDefault="006606FA" w:rsidP="00F930EC">
            <w:pPr>
              <w:jc w:val="center"/>
              <w:rPr>
                <w:rFonts w:cs="Calibri"/>
                <w:color w:val="000000"/>
              </w:rPr>
            </w:pPr>
            <w:r w:rsidRPr="00F04708">
              <w:rPr>
                <w:rFonts w:cs="Calibri"/>
                <w:color w:val="000000"/>
              </w:rPr>
              <w:t>BR</w:t>
            </w:r>
          </w:p>
        </w:tc>
        <w:tc>
          <w:tcPr>
            <w:tcW w:w="519" w:type="pct"/>
            <w:tcBorders>
              <w:top w:val="single" w:sz="4" w:space="0" w:color="auto"/>
              <w:left w:val="nil"/>
              <w:bottom w:val="single" w:sz="4" w:space="0" w:color="auto"/>
              <w:right w:val="single" w:sz="4" w:space="0" w:color="auto"/>
            </w:tcBorders>
            <w:shd w:val="clear" w:color="auto" w:fill="auto"/>
            <w:vAlign w:val="center"/>
          </w:tcPr>
          <w:p w14:paraId="0E4EF99D"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nil"/>
              <w:bottom w:val="single" w:sz="4" w:space="0" w:color="auto"/>
              <w:right w:val="single" w:sz="4" w:space="0" w:color="auto"/>
            </w:tcBorders>
            <w:shd w:val="clear" w:color="auto" w:fill="auto"/>
          </w:tcPr>
          <w:p w14:paraId="277734E1" w14:textId="77777777" w:rsidR="006606FA" w:rsidRPr="00F04708" w:rsidRDefault="006606FA" w:rsidP="00F930EC">
            <w:pPr>
              <w:jc w:val="both"/>
              <w:rPr>
                <w:rFonts w:cs="Calibri"/>
                <w:bCs/>
              </w:rPr>
            </w:pPr>
            <w:r w:rsidRPr="00F04708">
              <w:rPr>
                <w:rFonts w:cs="Calibri"/>
                <w:bCs/>
              </w:rPr>
              <w:t>ACABAMENTO EM PVC COM 6 METROS,</w:t>
            </w:r>
          </w:p>
          <w:p w14:paraId="23345416" w14:textId="77777777" w:rsidR="006606FA" w:rsidRPr="00F04708" w:rsidRDefault="006606FA" w:rsidP="00F930EC">
            <w:pPr>
              <w:jc w:val="both"/>
              <w:rPr>
                <w:rFonts w:cs="Calibri"/>
                <w:bCs/>
              </w:rPr>
            </w:pPr>
            <w:r w:rsidRPr="00F04708">
              <w:rPr>
                <w:rFonts w:cs="Calibri"/>
                <w:bCs/>
              </w:rPr>
              <w:t>PVC DE ALTA QUALIDADE.</w:t>
            </w:r>
          </w:p>
        </w:tc>
        <w:tc>
          <w:tcPr>
            <w:tcW w:w="618" w:type="pct"/>
            <w:tcBorders>
              <w:top w:val="single" w:sz="4" w:space="0" w:color="auto"/>
              <w:left w:val="nil"/>
              <w:bottom w:val="single" w:sz="4" w:space="0" w:color="auto"/>
              <w:right w:val="single" w:sz="4" w:space="0" w:color="auto"/>
            </w:tcBorders>
            <w:shd w:val="clear" w:color="auto" w:fill="auto"/>
            <w:vAlign w:val="center"/>
          </w:tcPr>
          <w:p w14:paraId="298A9A3F" w14:textId="77777777" w:rsidR="006606FA" w:rsidRPr="00F04708" w:rsidRDefault="006606FA" w:rsidP="00F930EC">
            <w:pPr>
              <w:jc w:val="center"/>
              <w:rPr>
                <w:rFonts w:cs="Calibri"/>
                <w:b/>
              </w:rPr>
            </w:pPr>
            <w:r w:rsidRPr="00F04708">
              <w:rPr>
                <w:rFonts w:cs="Calibri"/>
                <w:b/>
              </w:rPr>
              <w:t>R$ 49,83</w:t>
            </w:r>
          </w:p>
        </w:tc>
        <w:tc>
          <w:tcPr>
            <w:tcW w:w="823" w:type="pct"/>
            <w:tcBorders>
              <w:top w:val="single" w:sz="4" w:space="0" w:color="auto"/>
              <w:left w:val="nil"/>
              <w:bottom w:val="single" w:sz="4" w:space="0" w:color="auto"/>
              <w:right w:val="single" w:sz="4" w:space="0" w:color="auto"/>
            </w:tcBorders>
            <w:shd w:val="clear" w:color="auto" w:fill="auto"/>
            <w:vAlign w:val="center"/>
          </w:tcPr>
          <w:p w14:paraId="454C3CF3" w14:textId="77777777" w:rsidR="006606FA" w:rsidRPr="00F04708" w:rsidRDefault="006606FA" w:rsidP="00F930EC">
            <w:pPr>
              <w:jc w:val="center"/>
              <w:rPr>
                <w:rFonts w:cs="Calibri"/>
                <w:b/>
              </w:rPr>
            </w:pPr>
            <w:r w:rsidRPr="00F04708">
              <w:rPr>
                <w:rFonts w:cs="Calibri"/>
                <w:b/>
              </w:rPr>
              <w:t>R$ 4.983,00</w:t>
            </w:r>
          </w:p>
        </w:tc>
      </w:tr>
      <w:tr w:rsidR="006606FA" w:rsidRPr="00CA29E4" w14:paraId="4577D0E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ECA96" w14:textId="77777777" w:rsidR="006606FA" w:rsidRPr="00F04708" w:rsidRDefault="006606FA" w:rsidP="00F930EC">
            <w:pPr>
              <w:jc w:val="center"/>
              <w:rPr>
                <w:rFonts w:cs="Calibri"/>
                <w:bCs/>
                <w:color w:val="000000"/>
              </w:rPr>
            </w:pPr>
            <w:r w:rsidRPr="00F04708">
              <w:rPr>
                <w:rFonts w:cs="Calibri"/>
                <w:bCs/>
                <w:color w:val="000000"/>
              </w:rPr>
              <w:t>4</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0F4EABD8"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8233EA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B278DEB"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177C56E0" w14:textId="77777777" w:rsidR="006606FA" w:rsidRPr="00F04708" w:rsidRDefault="006606FA" w:rsidP="00F930EC">
            <w:pPr>
              <w:jc w:val="both"/>
              <w:rPr>
                <w:rFonts w:cs="Calibri"/>
                <w:bCs/>
              </w:rPr>
            </w:pPr>
            <w:r w:rsidRPr="00F04708">
              <w:rPr>
                <w:rFonts w:cs="Calibri"/>
                <w:bCs/>
              </w:rPr>
              <w:t>ANEL DE VEDAÇÃO PARA VASO SANITÁRIO, MATERIAL DE BORRACHA DE ALTA DURABILIDADE. RESISTENTE A VAZAMENTOS E ODORES. FÁCIL DE INSTALAR, ASSEGURA UMA VEDAÇÃO EFICAZ E DURADOURA.</w:t>
            </w:r>
          </w:p>
        </w:tc>
        <w:tc>
          <w:tcPr>
            <w:tcW w:w="618" w:type="pct"/>
            <w:tcBorders>
              <w:top w:val="single" w:sz="4" w:space="0" w:color="auto"/>
              <w:left w:val="nil"/>
              <w:bottom w:val="single" w:sz="4" w:space="0" w:color="auto"/>
              <w:right w:val="single" w:sz="4" w:space="0" w:color="auto"/>
            </w:tcBorders>
            <w:vAlign w:val="center"/>
          </w:tcPr>
          <w:p w14:paraId="181D9570" w14:textId="77777777" w:rsidR="006606FA" w:rsidRPr="00F04708" w:rsidRDefault="006606FA" w:rsidP="00F930EC">
            <w:pPr>
              <w:jc w:val="center"/>
              <w:rPr>
                <w:rFonts w:cs="Calibri"/>
                <w:b/>
              </w:rPr>
            </w:pPr>
            <w:r w:rsidRPr="00F04708">
              <w:rPr>
                <w:rFonts w:cs="Calibri"/>
                <w:b/>
              </w:rPr>
              <w:t>R$ 14,31</w:t>
            </w:r>
          </w:p>
        </w:tc>
        <w:tc>
          <w:tcPr>
            <w:tcW w:w="823" w:type="pct"/>
            <w:tcBorders>
              <w:top w:val="single" w:sz="4" w:space="0" w:color="auto"/>
              <w:left w:val="nil"/>
              <w:bottom w:val="single" w:sz="4" w:space="0" w:color="auto"/>
              <w:right w:val="single" w:sz="4" w:space="0" w:color="auto"/>
            </w:tcBorders>
            <w:vAlign w:val="center"/>
          </w:tcPr>
          <w:p w14:paraId="41FA96CB" w14:textId="77777777" w:rsidR="006606FA" w:rsidRPr="00F04708" w:rsidRDefault="006606FA" w:rsidP="00F930EC">
            <w:pPr>
              <w:jc w:val="center"/>
              <w:rPr>
                <w:rFonts w:cs="Calibri"/>
                <w:b/>
              </w:rPr>
            </w:pPr>
            <w:r w:rsidRPr="00F04708">
              <w:rPr>
                <w:rFonts w:cs="Calibri"/>
                <w:b/>
              </w:rPr>
              <w:t>R$ 572,40</w:t>
            </w:r>
          </w:p>
        </w:tc>
      </w:tr>
      <w:tr w:rsidR="006606FA" w:rsidRPr="00CA29E4" w14:paraId="4523FDB8"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6CC25" w14:textId="77777777" w:rsidR="006606FA" w:rsidRPr="00F04708" w:rsidRDefault="006606FA" w:rsidP="00F930EC">
            <w:pPr>
              <w:jc w:val="center"/>
              <w:rPr>
                <w:rFonts w:cs="Calibri"/>
                <w:bCs/>
                <w:color w:val="000000"/>
              </w:rPr>
            </w:pPr>
            <w:r w:rsidRPr="00F04708">
              <w:rPr>
                <w:rFonts w:cs="Calibri"/>
                <w:bCs/>
                <w:color w:val="000000"/>
              </w:rPr>
              <w:t>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54227C2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A03019F" w14:textId="77777777" w:rsidR="006606FA" w:rsidRPr="00F04708" w:rsidRDefault="006606FA" w:rsidP="00F930EC">
            <w:pPr>
              <w:jc w:val="center"/>
              <w:rPr>
                <w:rFonts w:cs="Calibri"/>
                <w:color w:val="000000"/>
              </w:rPr>
            </w:pPr>
            <w:r w:rsidRPr="00F04708">
              <w:rPr>
                <w:rFonts w:cs="Calibri"/>
                <w:color w:val="000000"/>
              </w:rPr>
              <w:t>KG</w:t>
            </w:r>
          </w:p>
        </w:tc>
        <w:tc>
          <w:tcPr>
            <w:tcW w:w="519" w:type="pct"/>
            <w:tcBorders>
              <w:top w:val="single" w:sz="4" w:space="0" w:color="auto"/>
              <w:left w:val="nil"/>
              <w:bottom w:val="single" w:sz="4" w:space="0" w:color="auto"/>
              <w:right w:val="single" w:sz="4" w:space="0" w:color="auto"/>
            </w:tcBorders>
            <w:shd w:val="clear" w:color="auto" w:fill="auto"/>
            <w:vAlign w:val="center"/>
          </w:tcPr>
          <w:p w14:paraId="706215D6"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7DECB437" w14:textId="77777777" w:rsidR="006606FA" w:rsidRPr="00F04708" w:rsidRDefault="006606FA" w:rsidP="00F930EC">
            <w:pPr>
              <w:jc w:val="both"/>
              <w:rPr>
                <w:rFonts w:cs="Calibri"/>
                <w:bCs/>
              </w:rPr>
            </w:pPr>
            <w:r w:rsidRPr="00F04708">
              <w:rPr>
                <w:rFonts w:cs="Calibri"/>
                <w:bCs/>
              </w:rPr>
              <w:t>ARAME RECOZIDO Nº 18 (1,24 MM DE DIÂMETRO). AÇO RECOZIDO.</w:t>
            </w:r>
          </w:p>
        </w:tc>
        <w:tc>
          <w:tcPr>
            <w:tcW w:w="618" w:type="pct"/>
            <w:tcBorders>
              <w:top w:val="single" w:sz="4" w:space="0" w:color="auto"/>
              <w:left w:val="nil"/>
              <w:bottom w:val="single" w:sz="4" w:space="0" w:color="auto"/>
              <w:right w:val="single" w:sz="4" w:space="0" w:color="auto"/>
            </w:tcBorders>
            <w:vAlign w:val="center"/>
          </w:tcPr>
          <w:p w14:paraId="7CCA9D62" w14:textId="77777777" w:rsidR="006606FA" w:rsidRPr="00F04708" w:rsidRDefault="006606FA" w:rsidP="00F930EC">
            <w:pPr>
              <w:jc w:val="center"/>
              <w:rPr>
                <w:rFonts w:cs="Calibri"/>
                <w:b/>
              </w:rPr>
            </w:pPr>
            <w:r w:rsidRPr="00F04708">
              <w:rPr>
                <w:rFonts w:cs="Calibri"/>
                <w:b/>
              </w:rPr>
              <w:t>R$ 20,40</w:t>
            </w:r>
          </w:p>
        </w:tc>
        <w:tc>
          <w:tcPr>
            <w:tcW w:w="823" w:type="pct"/>
            <w:tcBorders>
              <w:top w:val="single" w:sz="4" w:space="0" w:color="auto"/>
              <w:left w:val="nil"/>
              <w:bottom w:val="single" w:sz="4" w:space="0" w:color="auto"/>
              <w:right w:val="single" w:sz="4" w:space="0" w:color="auto"/>
            </w:tcBorders>
            <w:vAlign w:val="center"/>
          </w:tcPr>
          <w:p w14:paraId="0404BF1A" w14:textId="77777777" w:rsidR="006606FA" w:rsidRPr="00F04708" w:rsidRDefault="006606FA" w:rsidP="00F930EC">
            <w:pPr>
              <w:jc w:val="center"/>
              <w:rPr>
                <w:rFonts w:cs="Calibri"/>
                <w:b/>
              </w:rPr>
            </w:pPr>
            <w:r w:rsidRPr="00F04708">
              <w:rPr>
                <w:rFonts w:cs="Calibri"/>
                <w:b/>
              </w:rPr>
              <w:t>R$ 1.020,00</w:t>
            </w:r>
          </w:p>
        </w:tc>
      </w:tr>
      <w:tr w:rsidR="006606FA" w:rsidRPr="00CA29E4" w14:paraId="7532BB3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95B4E" w14:textId="77777777" w:rsidR="006606FA" w:rsidRPr="00F04708" w:rsidRDefault="006606FA" w:rsidP="00F930EC">
            <w:pPr>
              <w:jc w:val="center"/>
              <w:rPr>
                <w:rFonts w:cs="Calibri"/>
                <w:bCs/>
                <w:color w:val="000000"/>
              </w:rPr>
            </w:pPr>
            <w:r w:rsidRPr="00F04708">
              <w:rPr>
                <w:rFonts w:cs="Calibri"/>
                <w:bCs/>
                <w:color w:val="000000"/>
              </w:rPr>
              <w:t>6</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17C0828D"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F5D0C13" w14:textId="77777777" w:rsidR="006606FA" w:rsidRPr="00F04708" w:rsidRDefault="006606FA" w:rsidP="00F930EC">
            <w:pPr>
              <w:jc w:val="center"/>
              <w:rPr>
                <w:rFonts w:cs="Calibri"/>
                <w:color w:val="000000"/>
              </w:rPr>
            </w:pPr>
            <w:r w:rsidRPr="00F04708">
              <w:rPr>
                <w:rFonts w:cs="Calibri"/>
                <w:color w:val="000000"/>
              </w:rPr>
              <w:t>MT²</w:t>
            </w:r>
          </w:p>
        </w:tc>
        <w:tc>
          <w:tcPr>
            <w:tcW w:w="519" w:type="pct"/>
            <w:tcBorders>
              <w:top w:val="single" w:sz="4" w:space="0" w:color="auto"/>
              <w:left w:val="nil"/>
              <w:bottom w:val="single" w:sz="4" w:space="0" w:color="auto"/>
              <w:right w:val="single" w:sz="4" w:space="0" w:color="auto"/>
            </w:tcBorders>
            <w:shd w:val="clear" w:color="auto" w:fill="auto"/>
            <w:vAlign w:val="center"/>
          </w:tcPr>
          <w:p w14:paraId="3FA51F3A" w14:textId="77777777" w:rsidR="006606FA" w:rsidRPr="00F04708" w:rsidRDefault="006606FA" w:rsidP="00F930EC">
            <w:pPr>
              <w:jc w:val="center"/>
              <w:rPr>
                <w:rFonts w:cs="Calibri"/>
                <w:color w:val="000000"/>
              </w:rPr>
            </w:pPr>
            <w:r w:rsidRPr="00F04708">
              <w:rPr>
                <w:rFonts w:cs="Calibri"/>
                <w:color w:val="000000"/>
              </w:rPr>
              <w:t>210</w:t>
            </w:r>
          </w:p>
        </w:tc>
        <w:tc>
          <w:tcPr>
            <w:tcW w:w="1873" w:type="pct"/>
            <w:tcBorders>
              <w:top w:val="single" w:sz="4" w:space="0" w:color="auto"/>
              <w:left w:val="nil"/>
              <w:bottom w:val="single" w:sz="4" w:space="0" w:color="auto"/>
              <w:right w:val="single" w:sz="4" w:space="0" w:color="auto"/>
            </w:tcBorders>
            <w:shd w:val="clear" w:color="auto" w:fill="auto"/>
          </w:tcPr>
          <w:p w14:paraId="3CABC43E" w14:textId="77777777" w:rsidR="006606FA" w:rsidRPr="00F04708" w:rsidRDefault="006606FA" w:rsidP="00F930EC">
            <w:pPr>
              <w:jc w:val="both"/>
              <w:rPr>
                <w:rFonts w:cs="Calibri"/>
                <w:bCs/>
              </w:rPr>
            </w:pPr>
            <w:r w:rsidRPr="00F04708">
              <w:rPr>
                <w:rFonts w:cs="Calibri"/>
                <w:bCs/>
              </w:rPr>
              <w:t>AREIA LAVADA MÉDIA, ISENTA DE IMPUREZAS.</w:t>
            </w:r>
          </w:p>
        </w:tc>
        <w:tc>
          <w:tcPr>
            <w:tcW w:w="618" w:type="pct"/>
            <w:tcBorders>
              <w:top w:val="single" w:sz="4" w:space="0" w:color="auto"/>
              <w:left w:val="nil"/>
              <w:bottom w:val="single" w:sz="4" w:space="0" w:color="auto"/>
              <w:right w:val="single" w:sz="4" w:space="0" w:color="auto"/>
            </w:tcBorders>
            <w:vAlign w:val="center"/>
          </w:tcPr>
          <w:p w14:paraId="24946600" w14:textId="77777777" w:rsidR="006606FA" w:rsidRPr="00F04708" w:rsidRDefault="006606FA" w:rsidP="00F930EC">
            <w:pPr>
              <w:jc w:val="center"/>
              <w:rPr>
                <w:rFonts w:cs="Calibri"/>
                <w:b/>
              </w:rPr>
            </w:pPr>
            <w:r w:rsidRPr="00F04708">
              <w:rPr>
                <w:rFonts w:cs="Calibri"/>
                <w:b/>
              </w:rPr>
              <w:t>R$ 102,89</w:t>
            </w:r>
          </w:p>
        </w:tc>
        <w:tc>
          <w:tcPr>
            <w:tcW w:w="823" w:type="pct"/>
            <w:tcBorders>
              <w:top w:val="single" w:sz="4" w:space="0" w:color="auto"/>
              <w:left w:val="nil"/>
              <w:bottom w:val="single" w:sz="4" w:space="0" w:color="auto"/>
              <w:right w:val="single" w:sz="4" w:space="0" w:color="auto"/>
            </w:tcBorders>
            <w:vAlign w:val="center"/>
          </w:tcPr>
          <w:p w14:paraId="6C19E1EB" w14:textId="77777777" w:rsidR="006606FA" w:rsidRPr="00F04708" w:rsidRDefault="006606FA" w:rsidP="00F930EC">
            <w:pPr>
              <w:jc w:val="center"/>
              <w:rPr>
                <w:rFonts w:cs="Calibri"/>
                <w:b/>
              </w:rPr>
            </w:pPr>
            <w:r w:rsidRPr="00F04708">
              <w:rPr>
                <w:rFonts w:cs="Calibri"/>
                <w:b/>
              </w:rPr>
              <w:t>R$ 21.606,90</w:t>
            </w:r>
          </w:p>
        </w:tc>
      </w:tr>
      <w:tr w:rsidR="006606FA" w:rsidRPr="00CA29E4" w14:paraId="716D063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4116E" w14:textId="77777777" w:rsidR="006606FA" w:rsidRPr="00F04708" w:rsidRDefault="006606FA" w:rsidP="00F930EC">
            <w:pPr>
              <w:jc w:val="center"/>
              <w:rPr>
                <w:rFonts w:cs="Calibri"/>
                <w:bCs/>
                <w:color w:val="000000"/>
              </w:rPr>
            </w:pPr>
            <w:r w:rsidRPr="00F04708">
              <w:rPr>
                <w:rFonts w:cs="Calibri"/>
                <w:bCs/>
                <w:color w:val="000000"/>
              </w:rPr>
              <w:t>7</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C5D7F8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9F149D5" w14:textId="77777777" w:rsidR="006606FA" w:rsidRPr="00F04708" w:rsidRDefault="006606FA" w:rsidP="00F930EC">
            <w:pPr>
              <w:jc w:val="center"/>
              <w:rPr>
                <w:rFonts w:cs="Calibri"/>
                <w:color w:val="000000"/>
              </w:rPr>
            </w:pPr>
            <w:r w:rsidRPr="00F04708">
              <w:rPr>
                <w:rFonts w:cs="Calibri"/>
                <w:color w:val="000000"/>
              </w:rPr>
              <w:t>SC</w:t>
            </w:r>
          </w:p>
        </w:tc>
        <w:tc>
          <w:tcPr>
            <w:tcW w:w="519" w:type="pct"/>
            <w:tcBorders>
              <w:top w:val="single" w:sz="4" w:space="0" w:color="auto"/>
              <w:left w:val="nil"/>
              <w:bottom w:val="single" w:sz="4" w:space="0" w:color="auto"/>
              <w:right w:val="single" w:sz="4" w:space="0" w:color="auto"/>
            </w:tcBorders>
            <w:shd w:val="clear" w:color="auto" w:fill="auto"/>
            <w:vAlign w:val="center"/>
          </w:tcPr>
          <w:p w14:paraId="18AA65CB" w14:textId="77777777" w:rsidR="006606FA" w:rsidRPr="00F04708" w:rsidRDefault="006606FA" w:rsidP="00F930EC">
            <w:pPr>
              <w:jc w:val="center"/>
              <w:rPr>
                <w:rFonts w:cs="Calibri"/>
                <w:color w:val="000000"/>
              </w:rPr>
            </w:pPr>
            <w:r w:rsidRPr="00F04708">
              <w:rPr>
                <w:rFonts w:cs="Calibri"/>
                <w:color w:val="000000"/>
              </w:rPr>
              <w:t>150</w:t>
            </w:r>
          </w:p>
        </w:tc>
        <w:tc>
          <w:tcPr>
            <w:tcW w:w="1873" w:type="pct"/>
            <w:tcBorders>
              <w:top w:val="single" w:sz="4" w:space="0" w:color="auto"/>
              <w:left w:val="nil"/>
              <w:bottom w:val="single" w:sz="4" w:space="0" w:color="auto"/>
              <w:right w:val="single" w:sz="4" w:space="0" w:color="auto"/>
            </w:tcBorders>
            <w:shd w:val="clear" w:color="auto" w:fill="auto"/>
          </w:tcPr>
          <w:p w14:paraId="5C0FE86C" w14:textId="77777777" w:rsidR="006606FA" w:rsidRPr="00F04708" w:rsidRDefault="006606FA" w:rsidP="00F930EC">
            <w:pPr>
              <w:jc w:val="both"/>
              <w:rPr>
                <w:rFonts w:cs="Calibri"/>
                <w:bCs/>
              </w:rPr>
            </w:pPr>
            <w:r w:rsidRPr="00F04708">
              <w:rPr>
                <w:rFonts w:cs="Calibri"/>
                <w:bCs/>
              </w:rPr>
              <w:t>ARGAMASSA AC-I 20 KG, PARA ASSENTAMENTO DE CERÂMICAS.</w:t>
            </w:r>
          </w:p>
        </w:tc>
        <w:tc>
          <w:tcPr>
            <w:tcW w:w="618" w:type="pct"/>
            <w:tcBorders>
              <w:top w:val="single" w:sz="4" w:space="0" w:color="auto"/>
              <w:left w:val="nil"/>
              <w:bottom w:val="single" w:sz="4" w:space="0" w:color="auto"/>
              <w:right w:val="single" w:sz="4" w:space="0" w:color="auto"/>
            </w:tcBorders>
            <w:vAlign w:val="center"/>
          </w:tcPr>
          <w:p w14:paraId="6954629B" w14:textId="77777777" w:rsidR="006606FA" w:rsidRPr="00F04708" w:rsidRDefault="006606FA" w:rsidP="00F930EC">
            <w:pPr>
              <w:jc w:val="center"/>
              <w:rPr>
                <w:rFonts w:cs="Calibri"/>
                <w:b/>
              </w:rPr>
            </w:pPr>
            <w:r w:rsidRPr="00F04708">
              <w:rPr>
                <w:rFonts w:cs="Calibri"/>
                <w:b/>
              </w:rPr>
              <w:t>R$ 19,05</w:t>
            </w:r>
          </w:p>
        </w:tc>
        <w:tc>
          <w:tcPr>
            <w:tcW w:w="823" w:type="pct"/>
            <w:tcBorders>
              <w:top w:val="single" w:sz="4" w:space="0" w:color="auto"/>
              <w:left w:val="nil"/>
              <w:bottom w:val="single" w:sz="4" w:space="0" w:color="auto"/>
              <w:right w:val="single" w:sz="4" w:space="0" w:color="auto"/>
            </w:tcBorders>
            <w:vAlign w:val="center"/>
          </w:tcPr>
          <w:p w14:paraId="6557B94F" w14:textId="77777777" w:rsidR="006606FA" w:rsidRPr="00F04708" w:rsidRDefault="006606FA" w:rsidP="00F930EC">
            <w:pPr>
              <w:jc w:val="center"/>
              <w:rPr>
                <w:rFonts w:cs="Calibri"/>
                <w:b/>
              </w:rPr>
            </w:pPr>
            <w:r w:rsidRPr="00F04708">
              <w:rPr>
                <w:rFonts w:cs="Calibri"/>
                <w:b/>
              </w:rPr>
              <w:t>R$ 2.857,50</w:t>
            </w:r>
          </w:p>
        </w:tc>
      </w:tr>
      <w:tr w:rsidR="006606FA" w:rsidRPr="00CA29E4" w14:paraId="1A8EB257"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3F86A" w14:textId="77777777" w:rsidR="006606FA" w:rsidRPr="00F04708" w:rsidRDefault="006606FA" w:rsidP="00F930EC">
            <w:pPr>
              <w:jc w:val="center"/>
              <w:rPr>
                <w:rFonts w:cs="Calibri"/>
                <w:bCs/>
                <w:color w:val="000000"/>
              </w:rPr>
            </w:pPr>
            <w:r w:rsidRPr="00F04708">
              <w:rPr>
                <w:rFonts w:cs="Calibri"/>
                <w:bCs/>
                <w:color w:val="000000"/>
              </w:rPr>
              <w:t>8</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0DAE00B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75DDF84" w14:textId="77777777" w:rsidR="006606FA" w:rsidRPr="00F04708" w:rsidRDefault="006606FA" w:rsidP="00F930EC">
            <w:pPr>
              <w:jc w:val="center"/>
              <w:rPr>
                <w:rFonts w:cs="Calibri"/>
                <w:color w:val="000000"/>
              </w:rPr>
            </w:pPr>
            <w:r w:rsidRPr="00F04708">
              <w:rPr>
                <w:rFonts w:cs="Calibri"/>
                <w:color w:val="000000"/>
              </w:rPr>
              <w:t>SC</w:t>
            </w:r>
          </w:p>
        </w:tc>
        <w:tc>
          <w:tcPr>
            <w:tcW w:w="519" w:type="pct"/>
            <w:tcBorders>
              <w:top w:val="single" w:sz="4" w:space="0" w:color="auto"/>
              <w:left w:val="nil"/>
              <w:bottom w:val="single" w:sz="4" w:space="0" w:color="auto"/>
              <w:right w:val="single" w:sz="4" w:space="0" w:color="auto"/>
            </w:tcBorders>
            <w:shd w:val="clear" w:color="auto" w:fill="auto"/>
            <w:vAlign w:val="center"/>
          </w:tcPr>
          <w:p w14:paraId="1754BAE6"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nil"/>
              <w:bottom w:val="single" w:sz="4" w:space="0" w:color="auto"/>
              <w:right w:val="single" w:sz="4" w:space="0" w:color="auto"/>
            </w:tcBorders>
            <w:shd w:val="clear" w:color="auto" w:fill="auto"/>
          </w:tcPr>
          <w:p w14:paraId="2892CB45" w14:textId="77777777" w:rsidR="006606FA" w:rsidRPr="00F04708" w:rsidRDefault="006606FA" w:rsidP="00F930EC">
            <w:pPr>
              <w:jc w:val="both"/>
              <w:rPr>
                <w:rFonts w:cs="Calibri"/>
                <w:bCs/>
              </w:rPr>
            </w:pPr>
            <w:r w:rsidRPr="00F04708">
              <w:rPr>
                <w:rFonts w:cs="Calibri"/>
                <w:bCs/>
              </w:rPr>
              <w:t>ARGAMASSA AC-3 20 KG</w:t>
            </w:r>
          </w:p>
          <w:p w14:paraId="228CD502" w14:textId="77777777" w:rsidR="006606FA" w:rsidRPr="00F04708" w:rsidRDefault="006606FA" w:rsidP="00F930EC">
            <w:pPr>
              <w:jc w:val="both"/>
              <w:rPr>
                <w:rFonts w:cs="Calibri"/>
                <w:bCs/>
              </w:rPr>
            </w:pPr>
            <w:r w:rsidRPr="00F04708">
              <w:rPr>
                <w:rFonts w:cs="Calibri"/>
                <w:bCs/>
              </w:rPr>
              <w:t>PARA ASSENTAMENTO DE REVESTIMENTOS INTERNO E EXTERNO.</w:t>
            </w:r>
          </w:p>
        </w:tc>
        <w:tc>
          <w:tcPr>
            <w:tcW w:w="618" w:type="pct"/>
            <w:tcBorders>
              <w:top w:val="single" w:sz="4" w:space="0" w:color="auto"/>
              <w:left w:val="nil"/>
              <w:bottom w:val="single" w:sz="4" w:space="0" w:color="auto"/>
              <w:right w:val="single" w:sz="4" w:space="0" w:color="auto"/>
            </w:tcBorders>
            <w:vAlign w:val="center"/>
          </w:tcPr>
          <w:p w14:paraId="0FD47762" w14:textId="77777777" w:rsidR="006606FA" w:rsidRPr="00F04708" w:rsidRDefault="006606FA" w:rsidP="00F930EC">
            <w:pPr>
              <w:jc w:val="center"/>
              <w:rPr>
                <w:rFonts w:cs="Calibri"/>
                <w:b/>
              </w:rPr>
            </w:pPr>
            <w:r w:rsidRPr="00F04708">
              <w:rPr>
                <w:rFonts w:cs="Calibri"/>
                <w:b/>
              </w:rPr>
              <w:t>R$ 39,35</w:t>
            </w:r>
          </w:p>
        </w:tc>
        <w:tc>
          <w:tcPr>
            <w:tcW w:w="823" w:type="pct"/>
            <w:tcBorders>
              <w:top w:val="single" w:sz="4" w:space="0" w:color="auto"/>
              <w:left w:val="nil"/>
              <w:bottom w:val="single" w:sz="4" w:space="0" w:color="auto"/>
              <w:right w:val="single" w:sz="4" w:space="0" w:color="auto"/>
            </w:tcBorders>
            <w:vAlign w:val="center"/>
          </w:tcPr>
          <w:p w14:paraId="64F4B348" w14:textId="77777777" w:rsidR="006606FA" w:rsidRPr="00F04708" w:rsidRDefault="006606FA" w:rsidP="00F930EC">
            <w:pPr>
              <w:jc w:val="center"/>
              <w:rPr>
                <w:rFonts w:cs="Calibri"/>
                <w:b/>
              </w:rPr>
            </w:pPr>
            <w:r w:rsidRPr="00F04708">
              <w:rPr>
                <w:rFonts w:cs="Calibri"/>
                <w:b/>
              </w:rPr>
              <w:t>R$ 3.935,00</w:t>
            </w:r>
          </w:p>
        </w:tc>
      </w:tr>
      <w:tr w:rsidR="006606FA" w:rsidRPr="00CA29E4" w14:paraId="7CFEF0A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C7DA2" w14:textId="77777777" w:rsidR="006606FA" w:rsidRPr="00F04708" w:rsidRDefault="006606FA" w:rsidP="00F930EC">
            <w:pPr>
              <w:jc w:val="center"/>
              <w:rPr>
                <w:rFonts w:cs="Calibri"/>
                <w:bCs/>
                <w:color w:val="000000"/>
              </w:rPr>
            </w:pPr>
            <w:r w:rsidRPr="00F04708">
              <w:rPr>
                <w:rFonts w:cs="Calibri"/>
                <w:bCs/>
                <w:color w:val="000000"/>
              </w:rPr>
              <w:t>9</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4A4C9B6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7F17E8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68FD3EB"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56C18DF3" w14:textId="77777777" w:rsidR="006606FA" w:rsidRPr="00F04708" w:rsidRDefault="006606FA" w:rsidP="00F930EC">
            <w:pPr>
              <w:jc w:val="both"/>
              <w:rPr>
                <w:rFonts w:cs="Calibri"/>
                <w:bCs/>
              </w:rPr>
            </w:pPr>
            <w:r w:rsidRPr="00F04708">
              <w:rPr>
                <w:rFonts w:cs="Calibri"/>
                <w:bCs/>
              </w:rPr>
              <w:t>ASSENTO SANITÁRIO</w:t>
            </w:r>
          </w:p>
          <w:p w14:paraId="5A6F8A3A" w14:textId="77777777" w:rsidR="006606FA" w:rsidRPr="00F04708" w:rsidRDefault="006606FA" w:rsidP="00F930EC">
            <w:pPr>
              <w:jc w:val="both"/>
              <w:rPr>
                <w:rFonts w:cs="Calibri"/>
                <w:bCs/>
              </w:rPr>
            </w:pPr>
            <w:r w:rsidRPr="00F04708">
              <w:rPr>
                <w:rStyle w:val="a-size-large"/>
                <w:rFonts w:cs="Calibri"/>
              </w:rPr>
              <w:t xml:space="preserve">POLIPROPILENO, </w:t>
            </w:r>
            <w:r w:rsidRPr="00F04708">
              <w:rPr>
                <w:rFonts w:cs="Calibri"/>
                <w:bCs/>
              </w:rPr>
              <w:t>ALMOFADADO, RESINA POLIÉSTER).</w:t>
            </w:r>
          </w:p>
        </w:tc>
        <w:tc>
          <w:tcPr>
            <w:tcW w:w="618" w:type="pct"/>
            <w:tcBorders>
              <w:top w:val="single" w:sz="4" w:space="0" w:color="auto"/>
              <w:left w:val="nil"/>
              <w:bottom w:val="single" w:sz="4" w:space="0" w:color="auto"/>
              <w:right w:val="single" w:sz="4" w:space="0" w:color="auto"/>
            </w:tcBorders>
            <w:vAlign w:val="center"/>
          </w:tcPr>
          <w:p w14:paraId="0416C2F1" w14:textId="77777777" w:rsidR="006606FA" w:rsidRPr="00F04708" w:rsidRDefault="006606FA" w:rsidP="00F930EC">
            <w:pPr>
              <w:jc w:val="center"/>
              <w:rPr>
                <w:rFonts w:cs="Calibri"/>
                <w:b/>
              </w:rPr>
            </w:pPr>
            <w:r w:rsidRPr="00F04708">
              <w:rPr>
                <w:rFonts w:cs="Calibri"/>
                <w:b/>
              </w:rPr>
              <w:t>R$ 100,42</w:t>
            </w:r>
          </w:p>
        </w:tc>
        <w:tc>
          <w:tcPr>
            <w:tcW w:w="823" w:type="pct"/>
            <w:tcBorders>
              <w:top w:val="single" w:sz="4" w:space="0" w:color="auto"/>
              <w:left w:val="nil"/>
              <w:bottom w:val="single" w:sz="4" w:space="0" w:color="auto"/>
              <w:right w:val="single" w:sz="4" w:space="0" w:color="auto"/>
            </w:tcBorders>
            <w:vAlign w:val="center"/>
          </w:tcPr>
          <w:p w14:paraId="7841524B" w14:textId="77777777" w:rsidR="006606FA" w:rsidRPr="00F04708" w:rsidRDefault="006606FA" w:rsidP="00F930EC">
            <w:pPr>
              <w:jc w:val="center"/>
              <w:rPr>
                <w:rFonts w:cs="Calibri"/>
                <w:b/>
              </w:rPr>
            </w:pPr>
            <w:r w:rsidRPr="00F04708">
              <w:rPr>
                <w:rFonts w:cs="Calibri"/>
                <w:b/>
              </w:rPr>
              <w:t>R$ 3.012,60</w:t>
            </w:r>
          </w:p>
        </w:tc>
      </w:tr>
      <w:tr w:rsidR="006606FA" w:rsidRPr="00CA29E4" w14:paraId="74AC0205"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3BFD6" w14:textId="77777777" w:rsidR="006606FA" w:rsidRPr="00F04708" w:rsidRDefault="006606FA" w:rsidP="00F930EC">
            <w:pPr>
              <w:jc w:val="center"/>
              <w:rPr>
                <w:rFonts w:cs="Calibri"/>
                <w:bCs/>
                <w:color w:val="000000"/>
              </w:rPr>
            </w:pPr>
            <w:r w:rsidRPr="00F04708">
              <w:rPr>
                <w:rFonts w:cs="Calibri"/>
                <w:bCs/>
                <w:color w:val="000000"/>
              </w:rPr>
              <w:t>10</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1CC36E5A"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06D44F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AFBA281"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3296027C" w14:textId="77777777" w:rsidR="006606FA" w:rsidRPr="00F04708" w:rsidRDefault="006606FA" w:rsidP="00F930EC">
            <w:pPr>
              <w:jc w:val="both"/>
              <w:rPr>
                <w:rFonts w:cs="Calibri"/>
                <w:bCs/>
              </w:rPr>
            </w:pPr>
            <w:r w:rsidRPr="00F04708">
              <w:rPr>
                <w:rFonts w:cs="Calibri"/>
                <w:bCs/>
              </w:rPr>
              <w:t>BACIA SANITÁRIA CONVENCIONAL (PADRÃO).</w:t>
            </w:r>
          </w:p>
          <w:p w14:paraId="3FEA1DCC" w14:textId="77777777" w:rsidR="006606FA" w:rsidRPr="00F04708" w:rsidRDefault="006606FA" w:rsidP="00F930EC">
            <w:pPr>
              <w:jc w:val="both"/>
              <w:rPr>
                <w:rFonts w:cs="Calibri"/>
                <w:bCs/>
              </w:rPr>
            </w:pPr>
            <w:r w:rsidRPr="00F04708">
              <w:rPr>
                <w:rFonts w:cs="Calibri"/>
                <w:bCs/>
              </w:rPr>
              <w:t>CERÂMICA VITRIFICADA DE ALTA QUALIDADE, DESIGN CLÁSSICO.</w:t>
            </w:r>
          </w:p>
        </w:tc>
        <w:tc>
          <w:tcPr>
            <w:tcW w:w="618" w:type="pct"/>
            <w:tcBorders>
              <w:top w:val="single" w:sz="4" w:space="0" w:color="auto"/>
              <w:left w:val="nil"/>
              <w:bottom w:val="single" w:sz="4" w:space="0" w:color="auto"/>
              <w:right w:val="single" w:sz="4" w:space="0" w:color="auto"/>
            </w:tcBorders>
            <w:vAlign w:val="center"/>
          </w:tcPr>
          <w:p w14:paraId="1385F148" w14:textId="77777777" w:rsidR="006606FA" w:rsidRPr="00F04708" w:rsidRDefault="006606FA" w:rsidP="00F930EC">
            <w:pPr>
              <w:jc w:val="center"/>
              <w:rPr>
                <w:rFonts w:cs="Calibri"/>
                <w:b/>
              </w:rPr>
            </w:pPr>
            <w:r w:rsidRPr="00F04708">
              <w:rPr>
                <w:rFonts w:cs="Calibri"/>
                <w:b/>
              </w:rPr>
              <w:t>R$ 252,37</w:t>
            </w:r>
          </w:p>
        </w:tc>
        <w:tc>
          <w:tcPr>
            <w:tcW w:w="823" w:type="pct"/>
            <w:tcBorders>
              <w:top w:val="single" w:sz="4" w:space="0" w:color="auto"/>
              <w:left w:val="nil"/>
              <w:bottom w:val="single" w:sz="4" w:space="0" w:color="auto"/>
              <w:right w:val="single" w:sz="4" w:space="0" w:color="auto"/>
            </w:tcBorders>
            <w:vAlign w:val="center"/>
          </w:tcPr>
          <w:p w14:paraId="1486064A" w14:textId="77777777" w:rsidR="006606FA" w:rsidRPr="00F04708" w:rsidRDefault="006606FA" w:rsidP="00F930EC">
            <w:pPr>
              <w:jc w:val="center"/>
              <w:rPr>
                <w:rFonts w:cs="Calibri"/>
                <w:b/>
              </w:rPr>
            </w:pPr>
            <w:r w:rsidRPr="00F04708">
              <w:rPr>
                <w:rFonts w:cs="Calibri"/>
                <w:b/>
              </w:rPr>
              <w:t>R$ 7.571,10</w:t>
            </w:r>
          </w:p>
        </w:tc>
      </w:tr>
      <w:tr w:rsidR="006606FA" w:rsidRPr="00CA29E4" w14:paraId="0B52EFD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6826A" w14:textId="77777777" w:rsidR="006606FA" w:rsidRPr="00F04708" w:rsidRDefault="006606FA" w:rsidP="00F930EC">
            <w:pPr>
              <w:jc w:val="center"/>
              <w:rPr>
                <w:rFonts w:cs="Calibri"/>
                <w:bCs/>
                <w:color w:val="000000"/>
              </w:rPr>
            </w:pPr>
            <w:r w:rsidRPr="00F04708">
              <w:rPr>
                <w:rFonts w:cs="Calibri"/>
                <w:bCs/>
                <w:color w:val="000000"/>
              </w:rPr>
              <w:t>11</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1155D51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4DC3F6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07A064D" w14:textId="77777777" w:rsidR="006606FA" w:rsidRPr="00F04708" w:rsidRDefault="006606FA" w:rsidP="00F930EC">
            <w:pPr>
              <w:jc w:val="center"/>
              <w:rPr>
                <w:rFonts w:cs="Calibri"/>
                <w:color w:val="000000"/>
              </w:rPr>
            </w:pPr>
            <w:r w:rsidRPr="00F04708">
              <w:rPr>
                <w:rFonts w:cs="Calibri"/>
                <w:color w:val="000000"/>
              </w:rPr>
              <w:t>80</w:t>
            </w:r>
          </w:p>
        </w:tc>
        <w:tc>
          <w:tcPr>
            <w:tcW w:w="1873" w:type="pct"/>
            <w:tcBorders>
              <w:top w:val="single" w:sz="4" w:space="0" w:color="auto"/>
              <w:left w:val="nil"/>
              <w:bottom w:val="single" w:sz="4" w:space="0" w:color="auto"/>
              <w:right w:val="single" w:sz="4" w:space="0" w:color="auto"/>
            </w:tcBorders>
            <w:shd w:val="clear" w:color="auto" w:fill="auto"/>
          </w:tcPr>
          <w:p w14:paraId="5450794F" w14:textId="77777777" w:rsidR="006606FA" w:rsidRPr="00F04708" w:rsidRDefault="006606FA" w:rsidP="00F930EC">
            <w:pPr>
              <w:jc w:val="both"/>
              <w:rPr>
                <w:rFonts w:cs="Calibri"/>
                <w:bCs/>
              </w:rPr>
            </w:pPr>
            <w:r w:rsidRPr="00F04708">
              <w:rPr>
                <w:rFonts w:cs="Calibri"/>
                <w:bCs/>
              </w:rPr>
              <w:t>BALDE PRETO 12 LITROS</w:t>
            </w:r>
          </w:p>
          <w:p w14:paraId="2E4AB486" w14:textId="77777777" w:rsidR="006606FA" w:rsidRPr="00F04708" w:rsidRDefault="006606FA" w:rsidP="00F930EC">
            <w:pPr>
              <w:jc w:val="both"/>
              <w:rPr>
                <w:rFonts w:cs="Calibri"/>
                <w:bCs/>
              </w:rPr>
            </w:pPr>
            <w:r w:rsidRPr="00F04708">
              <w:rPr>
                <w:rFonts w:cs="Calibri"/>
                <w:bCs/>
              </w:rPr>
              <w:t>PLÁSTICO RESISTENTE, ADEQUADO PARA USO EM AMBIENTES DE OBRA.</w:t>
            </w:r>
          </w:p>
        </w:tc>
        <w:tc>
          <w:tcPr>
            <w:tcW w:w="618" w:type="pct"/>
            <w:tcBorders>
              <w:top w:val="single" w:sz="4" w:space="0" w:color="auto"/>
              <w:left w:val="nil"/>
              <w:bottom w:val="single" w:sz="4" w:space="0" w:color="auto"/>
              <w:right w:val="single" w:sz="4" w:space="0" w:color="auto"/>
            </w:tcBorders>
            <w:vAlign w:val="center"/>
          </w:tcPr>
          <w:p w14:paraId="02FC56F2" w14:textId="77777777" w:rsidR="006606FA" w:rsidRPr="00F04708" w:rsidRDefault="006606FA" w:rsidP="00F930EC">
            <w:pPr>
              <w:jc w:val="center"/>
              <w:rPr>
                <w:rFonts w:cs="Calibri"/>
                <w:b/>
              </w:rPr>
            </w:pPr>
            <w:r w:rsidRPr="00F04708">
              <w:rPr>
                <w:rFonts w:cs="Calibri"/>
                <w:b/>
              </w:rPr>
              <w:t>R$ 39,61</w:t>
            </w:r>
          </w:p>
        </w:tc>
        <w:tc>
          <w:tcPr>
            <w:tcW w:w="823" w:type="pct"/>
            <w:tcBorders>
              <w:top w:val="single" w:sz="4" w:space="0" w:color="auto"/>
              <w:left w:val="nil"/>
              <w:bottom w:val="single" w:sz="4" w:space="0" w:color="auto"/>
              <w:right w:val="single" w:sz="4" w:space="0" w:color="auto"/>
            </w:tcBorders>
            <w:vAlign w:val="center"/>
          </w:tcPr>
          <w:p w14:paraId="25A0225C" w14:textId="77777777" w:rsidR="006606FA" w:rsidRPr="00F04708" w:rsidRDefault="006606FA" w:rsidP="00F930EC">
            <w:pPr>
              <w:jc w:val="center"/>
              <w:rPr>
                <w:rFonts w:cs="Calibri"/>
                <w:b/>
              </w:rPr>
            </w:pPr>
            <w:r w:rsidRPr="00F04708">
              <w:rPr>
                <w:rFonts w:cs="Calibri"/>
                <w:b/>
              </w:rPr>
              <w:t>R$ 3.168,80</w:t>
            </w:r>
          </w:p>
        </w:tc>
      </w:tr>
      <w:tr w:rsidR="006606FA" w:rsidRPr="00CA29E4" w14:paraId="5FDC613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8532B" w14:textId="77777777" w:rsidR="006606FA" w:rsidRPr="00F04708" w:rsidRDefault="006606FA" w:rsidP="00F930EC">
            <w:pPr>
              <w:jc w:val="center"/>
              <w:rPr>
                <w:rFonts w:cs="Calibri"/>
                <w:bCs/>
                <w:color w:val="000000"/>
              </w:rPr>
            </w:pPr>
            <w:r w:rsidRPr="00F04708">
              <w:rPr>
                <w:rFonts w:cs="Calibri"/>
                <w:bCs/>
                <w:color w:val="000000"/>
              </w:rPr>
              <w:t>12</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2B2B4B59"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6F66E0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6E89E99"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45191E10" w14:textId="77777777" w:rsidR="006606FA" w:rsidRPr="00F04708" w:rsidRDefault="006606FA" w:rsidP="00F930EC">
            <w:pPr>
              <w:jc w:val="both"/>
              <w:rPr>
                <w:rFonts w:cs="Calibri"/>
                <w:bCs/>
              </w:rPr>
            </w:pPr>
            <w:r w:rsidRPr="00F04708">
              <w:rPr>
                <w:rFonts w:cs="Calibri"/>
                <w:bCs/>
              </w:rPr>
              <w:t>BARRA DE APOIO PARA CADEIRANTE</w:t>
            </w:r>
          </w:p>
          <w:p w14:paraId="6FA3146A" w14:textId="77777777" w:rsidR="006606FA" w:rsidRPr="00F04708" w:rsidRDefault="006606FA" w:rsidP="00F930EC">
            <w:pPr>
              <w:jc w:val="both"/>
              <w:rPr>
                <w:rFonts w:cs="Calibri"/>
                <w:bCs/>
              </w:rPr>
            </w:pPr>
            <w:r w:rsidRPr="00F04708">
              <w:rPr>
                <w:rFonts w:cs="Calibri"/>
                <w:bCs/>
              </w:rPr>
              <w:t>60 CM AÇO INOX.</w:t>
            </w:r>
          </w:p>
        </w:tc>
        <w:tc>
          <w:tcPr>
            <w:tcW w:w="618" w:type="pct"/>
            <w:tcBorders>
              <w:top w:val="single" w:sz="4" w:space="0" w:color="auto"/>
              <w:left w:val="nil"/>
              <w:bottom w:val="single" w:sz="4" w:space="0" w:color="auto"/>
              <w:right w:val="single" w:sz="4" w:space="0" w:color="auto"/>
            </w:tcBorders>
            <w:vAlign w:val="center"/>
          </w:tcPr>
          <w:p w14:paraId="5E532715" w14:textId="77777777" w:rsidR="006606FA" w:rsidRPr="00F04708" w:rsidRDefault="006606FA" w:rsidP="00F930EC">
            <w:pPr>
              <w:jc w:val="center"/>
              <w:rPr>
                <w:rFonts w:cs="Calibri"/>
                <w:b/>
              </w:rPr>
            </w:pPr>
            <w:r w:rsidRPr="00F04708">
              <w:rPr>
                <w:rFonts w:cs="Calibri"/>
                <w:b/>
              </w:rPr>
              <w:t>R$ 93,60</w:t>
            </w:r>
          </w:p>
        </w:tc>
        <w:tc>
          <w:tcPr>
            <w:tcW w:w="823" w:type="pct"/>
            <w:tcBorders>
              <w:top w:val="single" w:sz="4" w:space="0" w:color="auto"/>
              <w:left w:val="nil"/>
              <w:bottom w:val="single" w:sz="4" w:space="0" w:color="auto"/>
              <w:right w:val="single" w:sz="4" w:space="0" w:color="auto"/>
            </w:tcBorders>
            <w:vAlign w:val="center"/>
          </w:tcPr>
          <w:p w14:paraId="370F4525" w14:textId="77777777" w:rsidR="006606FA" w:rsidRPr="00F04708" w:rsidRDefault="006606FA" w:rsidP="00F930EC">
            <w:pPr>
              <w:jc w:val="center"/>
              <w:rPr>
                <w:rFonts w:cs="Calibri"/>
                <w:b/>
              </w:rPr>
            </w:pPr>
            <w:r w:rsidRPr="00F04708">
              <w:rPr>
                <w:rFonts w:cs="Calibri"/>
                <w:b/>
              </w:rPr>
              <w:t>R$ 1.872,00</w:t>
            </w:r>
          </w:p>
        </w:tc>
      </w:tr>
      <w:tr w:rsidR="006606FA" w:rsidRPr="00CA29E4" w14:paraId="28D2478E"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ABE2C" w14:textId="77777777" w:rsidR="006606FA" w:rsidRPr="00F04708" w:rsidRDefault="006606FA" w:rsidP="00F930EC">
            <w:pPr>
              <w:jc w:val="center"/>
              <w:rPr>
                <w:rFonts w:cs="Calibri"/>
                <w:bCs/>
                <w:color w:val="000000"/>
              </w:rPr>
            </w:pPr>
            <w:r w:rsidRPr="00F04708">
              <w:rPr>
                <w:rFonts w:cs="Calibri"/>
                <w:bCs/>
                <w:color w:val="000000"/>
              </w:rPr>
              <w:lastRenderedPageBreak/>
              <w:t>13</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9AE582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077C20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D5B70DD"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3805C4D3" w14:textId="77777777" w:rsidR="006606FA" w:rsidRPr="00F04708" w:rsidRDefault="006606FA" w:rsidP="00F930EC">
            <w:pPr>
              <w:jc w:val="both"/>
              <w:rPr>
                <w:rFonts w:cs="Calibri"/>
                <w:bCs/>
              </w:rPr>
            </w:pPr>
            <w:r w:rsidRPr="00F04708">
              <w:rPr>
                <w:rFonts w:cs="Calibri"/>
                <w:bCs/>
              </w:rPr>
              <w:t>BOIA PARA CAIXA D’ÁGUA 1/2” E 3/4”</w:t>
            </w:r>
          </w:p>
          <w:p w14:paraId="505C93EA" w14:textId="77777777" w:rsidR="006606FA" w:rsidRPr="00F04708" w:rsidRDefault="006606FA" w:rsidP="00F930EC">
            <w:pPr>
              <w:jc w:val="both"/>
              <w:rPr>
                <w:rFonts w:cs="Calibri"/>
                <w:bCs/>
              </w:rPr>
            </w:pPr>
            <w:r w:rsidRPr="00F04708">
              <w:rPr>
                <w:rFonts w:cs="Calibri"/>
                <w:bCs/>
              </w:rPr>
              <w:t>CONTROLE AUTOMÁTICO DO NÍVEL DE ÁGUA EM CAIXAS D’ÁGUA. COMPATÍVEL COM TUBULAÇÕES DE 1/2” E 3/4”.</w:t>
            </w:r>
          </w:p>
        </w:tc>
        <w:tc>
          <w:tcPr>
            <w:tcW w:w="618" w:type="pct"/>
            <w:tcBorders>
              <w:top w:val="single" w:sz="4" w:space="0" w:color="auto"/>
              <w:left w:val="nil"/>
              <w:bottom w:val="single" w:sz="4" w:space="0" w:color="auto"/>
              <w:right w:val="single" w:sz="4" w:space="0" w:color="auto"/>
            </w:tcBorders>
            <w:vAlign w:val="center"/>
          </w:tcPr>
          <w:p w14:paraId="0AA359DE" w14:textId="77777777" w:rsidR="006606FA" w:rsidRPr="00F04708" w:rsidRDefault="006606FA" w:rsidP="00F930EC">
            <w:pPr>
              <w:jc w:val="center"/>
              <w:rPr>
                <w:rFonts w:cs="Calibri"/>
                <w:b/>
              </w:rPr>
            </w:pPr>
            <w:r w:rsidRPr="00F04708">
              <w:rPr>
                <w:rFonts w:cs="Calibri"/>
                <w:b/>
              </w:rPr>
              <w:t>R$ 17,63</w:t>
            </w:r>
          </w:p>
        </w:tc>
        <w:tc>
          <w:tcPr>
            <w:tcW w:w="823" w:type="pct"/>
            <w:tcBorders>
              <w:top w:val="single" w:sz="4" w:space="0" w:color="auto"/>
              <w:left w:val="nil"/>
              <w:bottom w:val="single" w:sz="4" w:space="0" w:color="auto"/>
              <w:right w:val="single" w:sz="4" w:space="0" w:color="auto"/>
            </w:tcBorders>
            <w:vAlign w:val="center"/>
          </w:tcPr>
          <w:p w14:paraId="37BB55AB" w14:textId="77777777" w:rsidR="006606FA" w:rsidRPr="00F04708" w:rsidRDefault="006606FA" w:rsidP="00F930EC">
            <w:pPr>
              <w:jc w:val="center"/>
              <w:rPr>
                <w:rFonts w:cs="Calibri"/>
                <w:b/>
              </w:rPr>
            </w:pPr>
            <w:r w:rsidRPr="00F04708">
              <w:rPr>
                <w:rFonts w:cs="Calibri"/>
                <w:b/>
              </w:rPr>
              <w:t>R$ 881,50</w:t>
            </w:r>
          </w:p>
        </w:tc>
      </w:tr>
      <w:tr w:rsidR="006606FA" w:rsidRPr="00CA29E4" w14:paraId="5A9F0B7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FE289" w14:textId="77777777" w:rsidR="006606FA" w:rsidRPr="00F04708" w:rsidRDefault="006606FA" w:rsidP="00F930EC">
            <w:pPr>
              <w:jc w:val="center"/>
              <w:rPr>
                <w:rFonts w:cs="Calibri"/>
                <w:bCs/>
                <w:color w:val="000000"/>
              </w:rPr>
            </w:pPr>
            <w:r w:rsidRPr="00F04708">
              <w:rPr>
                <w:rFonts w:cs="Calibri"/>
                <w:bCs/>
                <w:color w:val="000000"/>
              </w:rPr>
              <w:t>14</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4A72745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3E60DE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BAFA6F7" w14:textId="77777777" w:rsidR="006606FA" w:rsidRPr="00F04708" w:rsidRDefault="006606FA" w:rsidP="00F930EC">
            <w:pPr>
              <w:jc w:val="center"/>
              <w:rPr>
                <w:rFonts w:cs="Calibri"/>
                <w:color w:val="000000"/>
              </w:rPr>
            </w:pPr>
            <w:r w:rsidRPr="00F04708">
              <w:rPr>
                <w:rFonts w:cs="Calibri"/>
                <w:color w:val="000000"/>
              </w:rPr>
              <w:t>60</w:t>
            </w:r>
          </w:p>
        </w:tc>
        <w:tc>
          <w:tcPr>
            <w:tcW w:w="1873" w:type="pct"/>
            <w:tcBorders>
              <w:top w:val="single" w:sz="4" w:space="0" w:color="auto"/>
              <w:left w:val="nil"/>
              <w:bottom w:val="single" w:sz="4" w:space="0" w:color="auto"/>
              <w:right w:val="single" w:sz="4" w:space="0" w:color="auto"/>
            </w:tcBorders>
            <w:shd w:val="clear" w:color="auto" w:fill="auto"/>
          </w:tcPr>
          <w:p w14:paraId="2CA521FB" w14:textId="77777777" w:rsidR="006606FA" w:rsidRPr="00F04708" w:rsidRDefault="006606FA" w:rsidP="00F930EC">
            <w:pPr>
              <w:jc w:val="both"/>
              <w:rPr>
                <w:rFonts w:cs="Calibri"/>
                <w:bCs/>
              </w:rPr>
            </w:pPr>
            <w:r w:rsidRPr="00F04708">
              <w:rPr>
                <w:rFonts w:cs="Calibri"/>
                <w:bCs/>
              </w:rPr>
              <w:t>BROXA RETANGULAR GRANDE 20X76X190MM, APLICAÇÃO DE CAL, TINTAS E IMPERMEABILIZANTES EM GRANDES SUPERFÍCIES.</w:t>
            </w:r>
          </w:p>
        </w:tc>
        <w:tc>
          <w:tcPr>
            <w:tcW w:w="618" w:type="pct"/>
            <w:tcBorders>
              <w:top w:val="single" w:sz="4" w:space="0" w:color="auto"/>
              <w:left w:val="nil"/>
              <w:bottom w:val="single" w:sz="4" w:space="0" w:color="auto"/>
              <w:right w:val="single" w:sz="4" w:space="0" w:color="auto"/>
            </w:tcBorders>
            <w:vAlign w:val="center"/>
          </w:tcPr>
          <w:p w14:paraId="56156243" w14:textId="77777777" w:rsidR="006606FA" w:rsidRPr="00F04708" w:rsidRDefault="006606FA" w:rsidP="00F930EC">
            <w:pPr>
              <w:jc w:val="center"/>
              <w:rPr>
                <w:rFonts w:cs="Calibri"/>
                <w:b/>
              </w:rPr>
            </w:pPr>
            <w:r w:rsidRPr="00F04708">
              <w:rPr>
                <w:rFonts w:cs="Calibri"/>
                <w:b/>
              </w:rPr>
              <w:t>R$ 13,04</w:t>
            </w:r>
          </w:p>
        </w:tc>
        <w:tc>
          <w:tcPr>
            <w:tcW w:w="823" w:type="pct"/>
            <w:tcBorders>
              <w:top w:val="single" w:sz="4" w:space="0" w:color="auto"/>
              <w:left w:val="nil"/>
              <w:bottom w:val="single" w:sz="4" w:space="0" w:color="auto"/>
              <w:right w:val="single" w:sz="4" w:space="0" w:color="auto"/>
            </w:tcBorders>
            <w:vAlign w:val="center"/>
          </w:tcPr>
          <w:p w14:paraId="0D679A81" w14:textId="77777777" w:rsidR="006606FA" w:rsidRPr="00F04708" w:rsidRDefault="006606FA" w:rsidP="00F930EC">
            <w:pPr>
              <w:jc w:val="center"/>
              <w:rPr>
                <w:rFonts w:cs="Calibri"/>
                <w:b/>
              </w:rPr>
            </w:pPr>
            <w:r w:rsidRPr="00F04708">
              <w:rPr>
                <w:rFonts w:cs="Calibri"/>
                <w:b/>
              </w:rPr>
              <w:t>R$ 782,40</w:t>
            </w:r>
          </w:p>
        </w:tc>
      </w:tr>
      <w:tr w:rsidR="006606FA" w:rsidRPr="00CA29E4" w14:paraId="106364E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8EFAA" w14:textId="77777777" w:rsidR="006606FA" w:rsidRPr="00F04708" w:rsidRDefault="006606FA" w:rsidP="00F930EC">
            <w:pPr>
              <w:jc w:val="center"/>
              <w:rPr>
                <w:rFonts w:cs="Calibri"/>
                <w:bCs/>
                <w:color w:val="000000"/>
              </w:rPr>
            </w:pPr>
            <w:r w:rsidRPr="00F04708">
              <w:rPr>
                <w:rFonts w:cs="Calibri"/>
                <w:bCs/>
                <w:color w:val="000000"/>
              </w:rPr>
              <w:t>15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A5F0F24"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BD4D5B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F18584D" w14:textId="77777777" w:rsidR="006606FA" w:rsidRPr="00F04708" w:rsidRDefault="006606FA" w:rsidP="00F930EC">
            <w:pPr>
              <w:jc w:val="center"/>
              <w:rPr>
                <w:rFonts w:cs="Calibri"/>
                <w:color w:val="000000"/>
              </w:rPr>
            </w:pPr>
            <w:r w:rsidRPr="00F04708">
              <w:rPr>
                <w:rFonts w:cs="Calibri"/>
                <w:color w:val="000000"/>
              </w:rPr>
              <w:t>600</w:t>
            </w:r>
          </w:p>
        </w:tc>
        <w:tc>
          <w:tcPr>
            <w:tcW w:w="1873" w:type="pct"/>
            <w:tcBorders>
              <w:top w:val="single" w:sz="4" w:space="0" w:color="auto"/>
              <w:left w:val="nil"/>
              <w:bottom w:val="single" w:sz="4" w:space="0" w:color="auto"/>
              <w:right w:val="single" w:sz="4" w:space="0" w:color="auto"/>
            </w:tcBorders>
            <w:shd w:val="clear" w:color="auto" w:fill="auto"/>
          </w:tcPr>
          <w:p w14:paraId="040054FF" w14:textId="77777777" w:rsidR="006606FA" w:rsidRPr="00F04708" w:rsidRDefault="006606FA" w:rsidP="00F930EC">
            <w:pPr>
              <w:jc w:val="both"/>
              <w:rPr>
                <w:rFonts w:cs="Calibri"/>
                <w:bCs/>
              </w:rPr>
            </w:pPr>
            <w:r w:rsidRPr="00F04708">
              <w:rPr>
                <w:rFonts w:cs="Calibri"/>
                <w:bCs/>
              </w:rPr>
              <w:t>BUCHA DE POLIETILENO 10 MM, DE ALTA RESISTÊNCIA.</w:t>
            </w:r>
          </w:p>
          <w:p w14:paraId="1BC97801" w14:textId="77777777" w:rsidR="006606FA" w:rsidRPr="00F04708" w:rsidRDefault="006606FA" w:rsidP="00F930EC">
            <w:pPr>
              <w:jc w:val="both"/>
              <w:rPr>
                <w:rFonts w:cs="Calibri"/>
                <w:bCs/>
              </w:rPr>
            </w:pPr>
            <w:r w:rsidRPr="00F04708">
              <w:rPr>
                <w:rFonts w:cs="Calibri"/>
                <w:bCs/>
              </w:rPr>
              <w:t>FIXAÇÃO SEGURA EM PAREDES DE CONCRETO, ALVENARIA E OUTROS MATERIAIS SÓLIDOS.</w:t>
            </w:r>
          </w:p>
        </w:tc>
        <w:tc>
          <w:tcPr>
            <w:tcW w:w="618" w:type="pct"/>
            <w:tcBorders>
              <w:top w:val="single" w:sz="4" w:space="0" w:color="auto"/>
              <w:left w:val="nil"/>
              <w:bottom w:val="single" w:sz="4" w:space="0" w:color="auto"/>
              <w:right w:val="single" w:sz="4" w:space="0" w:color="auto"/>
            </w:tcBorders>
            <w:vAlign w:val="center"/>
          </w:tcPr>
          <w:p w14:paraId="1B0D8F23" w14:textId="77777777" w:rsidR="006606FA" w:rsidRPr="00F04708" w:rsidRDefault="006606FA" w:rsidP="00F930EC">
            <w:pPr>
              <w:jc w:val="center"/>
              <w:rPr>
                <w:rFonts w:cs="Calibri"/>
                <w:b/>
              </w:rPr>
            </w:pPr>
            <w:r w:rsidRPr="00F04708">
              <w:rPr>
                <w:rFonts w:cs="Calibri"/>
                <w:b/>
              </w:rPr>
              <w:t>R$ 0,97</w:t>
            </w:r>
          </w:p>
        </w:tc>
        <w:tc>
          <w:tcPr>
            <w:tcW w:w="823" w:type="pct"/>
            <w:tcBorders>
              <w:top w:val="single" w:sz="4" w:space="0" w:color="auto"/>
              <w:left w:val="nil"/>
              <w:bottom w:val="single" w:sz="4" w:space="0" w:color="auto"/>
              <w:right w:val="single" w:sz="4" w:space="0" w:color="auto"/>
            </w:tcBorders>
            <w:vAlign w:val="center"/>
          </w:tcPr>
          <w:p w14:paraId="72390435" w14:textId="77777777" w:rsidR="006606FA" w:rsidRPr="00F04708" w:rsidRDefault="006606FA" w:rsidP="00F930EC">
            <w:pPr>
              <w:jc w:val="center"/>
              <w:rPr>
                <w:rFonts w:cs="Calibri"/>
                <w:b/>
              </w:rPr>
            </w:pPr>
            <w:r w:rsidRPr="00F04708">
              <w:rPr>
                <w:rFonts w:cs="Calibri"/>
                <w:b/>
              </w:rPr>
              <w:t>R$ 582,00</w:t>
            </w:r>
          </w:p>
        </w:tc>
      </w:tr>
      <w:tr w:rsidR="006606FA" w:rsidRPr="00CA29E4" w14:paraId="38A8BF7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3EC15" w14:textId="77777777" w:rsidR="006606FA" w:rsidRPr="00F04708" w:rsidRDefault="006606FA" w:rsidP="00F930EC">
            <w:pPr>
              <w:jc w:val="center"/>
              <w:rPr>
                <w:rFonts w:cs="Calibri"/>
                <w:bCs/>
                <w:color w:val="000000"/>
              </w:rPr>
            </w:pPr>
            <w:r w:rsidRPr="00F04708">
              <w:rPr>
                <w:rFonts w:cs="Calibri"/>
                <w:bCs/>
                <w:color w:val="000000"/>
              </w:rPr>
              <w:t>16</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0D24B18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3BA6D7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20652A3" w14:textId="77777777" w:rsidR="006606FA" w:rsidRPr="00F04708" w:rsidRDefault="006606FA" w:rsidP="00F930EC">
            <w:pPr>
              <w:jc w:val="center"/>
              <w:rPr>
                <w:rFonts w:cs="Calibri"/>
                <w:color w:val="000000"/>
              </w:rPr>
            </w:pPr>
            <w:r w:rsidRPr="00F04708">
              <w:rPr>
                <w:rFonts w:cs="Calibri"/>
                <w:color w:val="000000"/>
              </w:rPr>
              <w:t>900</w:t>
            </w:r>
          </w:p>
        </w:tc>
        <w:tc>
          <w:tcPr>
            <w:tcW w:w="1873" w:type="pct"/>
            <w:tcBorders>
              <w:top w:val="single" w:sz="4" w:space="0" w:color="auto"/>
              <w:left w:val="nil"/>
              <w:bottom w:val="single" w:sz="4" w:space="0" w:color="auto"/>
              <w:right w:val="single" w:sz="4" w:space="0" w:color="auto"/>
            </w:tcBorders>
            <w:shd w:val="clear" w:color="auto" w:fill="auto"/>
          </w:tcPr>
          <w:p w14:paraId="379CF9FA" w14:textId="77777777" w:rsidR="006606FA" w:rsidRPr="00F04708" w:rsidRDefault="006606FA" w:rsidP="00F930EC">
            <w:pPr>
              <w:jc w:val="both"/>
              <w:rPr>
                <w:rFonts w:cs="Calibri"/>
                <w:bCs/>
              </w:rPr>
            </w:pPr>
            <w:r w:rsidRPr="00F04708">
              <w:rPr>
                <w:rFonts w:cs="Calibri"/>
                <w:bCs/>
              </w:rPr>
              <w:t>BUCHA DE POLIETILENO 6 MM, DE ALTA RESISTÊNCIA.</w:t>
            </w:r>
          </w:p>
          <w:p w14:paraId="1C2EBF98" w14:textId="77777777" w:rsidR="006606FA" w:rsidRPr="00F04708" w:rsidRDefault="006606FA" w:rsidP="00F930EC">
            <w:pPr>
              <w:jc w:val="both"/>
              <w:rPr>
                <w:rFonts w:cs="Calibri"/>
                <w:bCs/>
              </w:rPr>
            </w:pPr>
            <w:r w:rsidRPr="00F04708">
              <w:rPr>
                <w:rFonts w:cs="Calibri"/>
                <w:bCs/>
              </w:rPr>
              <w:t>FIXAÇÃO SEGURA EM PAREDES DE CONCRETO, ALVENARIA E OUTROS MATERIAIS SÓLIDOS.</w:t>
            </w:r>
          </w:p>
        </w:tc>
        <w:tc>
          <w:tcPr>
            <w:tcW w:w="618" w:type="pct"/>
            <w:tcBorders>
              <w:top w:val="single" w:sz="4" w:space="0" w:color="auto"/>
              <w:left w:val="nil"/>
              <w:bottom w:val="single" w:sz="4" w:space="0" w:color="auto"/>
              <w:right w:val="single" w:sz="4" w:space="0" w:color="auto"/>
            </w:tcBorders>
            <w:vAlign w:val="center"/>
          </w:tcPr>
          <w:p w14:paraId="4878E08B" w14:textId="77777777" w:rsidR="006606FA" w:rsidRPr="00F04708" w:rsidRDefault="006606FA" w:rsidP="00F930EC">
            <w:pPr>
              <w:jc w:val="center"/>
              <w:rPr>
                <w:rFonts w:cs="Calibri"/>
                <w:b/>
              </w:rPr>
            </w:pPr>
            <w:r w:rsidRPr="00F04708">
              <w:rPr>
                <w:rFonts w:cs="Calibri"/>
                <w:b/>
              </w:rPr>
              <w:t>R$ 0,58</w:t>
            </w:r>
          </w:p>
        </w:tc>
        <w:tc>
          <w:tcPr>
            <w:tcW w:w="823" w:type="pct"/>
            <w:tcBorders>
              <w:top w:val="single" w:sz="4" w:space="0" w:color="auto"/>
              <w:left w:val="nil"/>
              <w:bottom w:val="single" w:sz="4" w:space="0" w:color="auto"/>
              <w:right w:val="single" w:sz="4" w:space="0" w:color="auto"/>
            </w:tcBorders>
            <w:vAlign w:val="center"/>
          </w:tcPr>
          <w:p w14:paraId="604B026B" w14:textId="77777777" w:rsidR="006606FA" w:rsidRPr="00F04708" w:rsidRDefault="006606FA" w:rsidP="00F930EC">
            <w:pPr>
              <w:jc w:val="center"/>
              <w:rPr>
                <w:rFonts w:cs="Calibri"/>
                <w:b/>
              </w:rPr>
            </w:pPr>
            <w:r w:rsidRPr="00F04708">
              <w:rPr>
                <w:rFonts w:cs="Calibri"/>
                <w:b/>
              </w:rPr>
              <w:t>R$ 522,00</w:t>
            </w:r>
          </w:p>
        </w:tc>
      </w:tr>
      <w:tr w:rsidR="006606FA" w:rsidRPr="00CA29E4" w14:paraId="3E338622"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687C8" w14:textId="77777777" w:rsidR="006606FA" w:rsidRPr="00F04708" w:rsidRDefault="006606FA" w:rsidP="00F930EC">
            <w:pPr>
              <w:jc w:val="center"/>
              <w:rPr>
                <w:rFonts w:cs="Calibri"/>
                <w:bCs/>
                <w:color w:val="000000"/>
              </w:rPr>
            </w:pPr>
            <w:r w:rsidRPr="00F04708">
              <w:rPr>
                <w:rFonts w:cs="Calibri"/>
                <w:bCs/>
                <w:color w:val="000000"/>
              </w:rPr>
              <w:t>17</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2753E30B"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839D93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E4FD480" w14:textId="77777777" w:rsidR="006606FA" w:rsidRPr="00F04708" w:rsidRDefault="006606FA" w:rsidP="00F930EC">
            <w:pPr>
              <w:jc w:val="center"/>
              <w:rPr>
                <w:rFonts w:cs="Calibri"/>
                <w:color w:val="000000"/>
              </w:rPr>
            </w:pPr>
            <w:r w:rsidRPr="00F04708">
              <w:rPr>
                <w:rFonts w:cs="Calibri"/>
                <w:color w:val="000000"/>
              </w:rPr>
              <w:t>700</w:t>
            </w:r>
          </w:p>
        </w:tc>
        <w:tc>
          <w:tcPr>
            <w:tcW w:w="1873" w:type="pct"/>
            <w:tcBorders>
              <w:top w:val="single" w:sz="4" w:space="0" w:color="auto"/>
              <w:left w:val="nil"/>
              <w:bottom w:val="single" w:sz="4" w:space="0" w:color="auto"/>
              <w:right w:val="single" w:sz="4" w:space="0" w:color="auto"/>
            </w:tcBorders>
            <w:shd w:val="clear" w:color="auto" w:fill="auto"/>
          </w:tcPr>
          <w:p w14:paraId="1797F617" w14:textId="77777777" w:rsidR="006606FA" w:rsidRPr="00F04708" w:rsidRDefault="006606FA" w:rsidP="00F930EC">
            <w:pPr>
              <w:jc w:val="both"/>
              <w:rPr>
                <w:rFonts w:cs="Calibri"/>
                <w:bCs/>
              </w:rPr>
            </w:pPr>
            <w:r w:rsidRPr="00F04708">
              <w:rPr>
                <w:rFonts w:cs="Calibri"/>
                <w:bCs/>
              </w:rPr>
              <w:t>BUCHA DE POLIETILENO 8 MM, DE ALTA RESISTÊNCIA.</w:t>
            </w:r>
          </w:p>
          <w:p w14:paraId="3BC87DB0" w14:textId="77777777" w:rsidR="006606FA" w:rsidRPr="00F04708" w:rsidRDefault="006606FA" w:rsidP="00F930EC">
            <w:pPr>
              <w:jc w:val="both"/>
              <w:rPr>
                <w:rFonts w:cs="Calibri"/>
                <w:bCs/>
              </w:rPr>
            </w:pPr>
            <w:r w:rsidRPr="00F04708">
              <w:rPr>
                <w:rFonts w:cs="Calibri"/>
                <w:bCs/>
              </w:rPr>
              <w:t>FIXAÇÃO SEGURA EM PAREDES DE CONCRETO, ALVENARIA E OUTROS MATERIAIS SÓLIDOS.</w:t>
            </w:r>
          </w:p>
        </w:tc>
        <w:tc>
          <w:tcPr>
            <w:tcW w:w="618" w:type="pct"/>
            <w:tcBorders>
              <w:top w:val="single" w:sz="4" w:space="0" w:color="auto"/>
              <w:left w:val="nil"/>
              <w:bottom w:val="single" w:sz="4" w:space="0" w:color="auto"/>
              <w:right w:val="single" w:sz="4" w:space="0" w:color="auto"/>
            </w:tcBorders>
            <w:vAlign w:val="center"/>
          </w:tcPr>
          <w:p w14:paraId="158A9EA9" w14:textId="77777777" w:rsidR="006606FA" w:rsidRPr="00F04708" w:rsidRDefault="006606FA" w:rsidP="00F930EC">
            <w:pPr>
              <w:jc w:val="center"/>
              <w:rPr>
                <w:rFonts w:cs="Calibri"/>
                <w:b/>
              </w:rPr>
            </w:pPr>
            <w:r w:rsidRPr="00F04708">
              <w:rPr>
                <w:rFonts w:cs="Calibri"/>
                <w:b/>
              </w:rPr>
              <w:t>R$ 0,83</w:t>
            </w:r>
          </w:p>
        </w:tc>
        <w:tc>
          <w:tcPr>
            <w:tcW w:w="823" w:type="pct"/>
            <w:tcBorders>
              <w:top w:val="single" w:sz="4" w:space="0" w:color="auto"/>
              <w:left w:val="nil"/>
              <w:bottom w:val="single" w:sz="4" w:space="0" w:color="auto"/>
              <w:right w:val="single" w:sz="4" w:space="0" w:color="auto"/>
            </w:tcBorders>
            <w:vAlign w:val="center"/>
          </w:tcPr>
          <w:p w14:paraId="01F56515" w14:textId="77777777" w:rsidR="006606FA" w:rsidRPr="00F04708" w:rsidRDefault="006606FA" w:rsidP="00F930EC">
            <w:pPr>
              <w:jc w:val="center"/>
              <w:rPr>
                <w:rFonts w:cs="Calibri"/>
                <w:b/>
              </w:rPr>
            </w:pPr>
            <w:r w:rsidRPr="00F04708">
              <w:rPr>
                <w:rFonts w:cs="Calibri"/>
                <w:b/>
              </w:rPr>
              <w:t>R$ 581,00</w:t>
            </w:r>
          </w:p>
        </w:tc>
      </w:tr>
      <w:tr w:rsidR="006606FA" w:rsidRPr="00CA29E4" w14:paraId="440FC5C2"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ADA656" w14:textId="77777777" w:rsidR="006606FA" w:rsidRPr="00F04708" w:rsidRDefault="006606FA" w:rsidP="00F930EC">
            <w:pPr>
              <w:jc w:val="center"/>
              <w:rPr>
                <w:rFonts w:cs="Calibri"/>
                <w:bCs/>
                <w:color w:val="000000"/>
              </w:rPr>
            </w:pPr>
            <w:r w:rsidRPr="00F04708">
              <w:rPr>
                <w:rFonts w:cs="Calibri"/>
                <w:bCs/>
                <w:color w:val="000000"/>
              </w:rPr>
              <w:t>18</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5D315DE"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DFAE3A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CFD51C4"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7D36B7F2" w14:textId="77777777" w:rsidR="006606FA" w:rsidRPr="00F04708" w:rsidRDefault="006606FA" w:rsidP="00F930EC">
            <w:pPr>
              <w:jc w:val="both"/>
              <w:rPr>
                <w:rFonts w:cs="Calibri"/>
                <w:bCs/>
              </w:rPr>
            </w:pPr>
            <w:r w:rsidRPr="00F04708">
              <w:rPr>
                <w:rFonts w:cs="Calibri"/>
                <w:bCs/>
              </w:rPr>
              <w:t>CADEADO DE LATÃO 20 MM</w:t>
            </w:r>
          </w:p>
          <w:p w14:paraId="373BC6C3" w14:textId="77777777" w:rsidR="006606FA" w:rsidRPr="00F04708" w:rsidRDefault="006606FA" w:rsidP="00F930EC">
            <w:pPr>
              <w:jc w:val="both"/>
              <w:rPr>
                <w:rFonts w:cs="Calibri"/>
                <w:bCs/>
              </w:rPr>
            </w:pPr>
            <w:r w:rsidRPr="00F04708">
              <w:rPr>
                <w:rFonts w:cs="Calibri"/>
                <w:bCs/>
              </w:rPr>
              <w:t>CORPO DE LATÃO RESISTENTE À CORROSÃO.</w:t>
            </w:r>
          </w:p>
        </w:tc>
        <w:tc>
          <w:tcPr>
            <w:tcW w:w="618" w:type="pct"/>
            <w:tcBorders>
              <w:top w:val="single" w:sz="4" w:space="0" w:color="auto"/>
              <w:left w:val="nil"/>
              <w:bottom w:val="single" w:sz="4" w:space="0" w:color="auto"/>
              <w:right w:val="single" w:sz="4" w:space="0" w:color="auto"/>
            </w:tcBorders>
            <w:vAlign w:val="center"/>
          </w:tcPr>
          <w:p w14:paraId="0B44E675" w14:textId="77777777" w:rsidR="006606FA" w:rsidRPr="00F04708" w:rsidRDefault="006606FA" w:rsidP="00F930EC">
            <w:pPr>
              <w:jc w:val="center"/>
              <w:rPr>
                <w:rFonts w:cs="Calibri"/>
                <w:b/>
              </w:rPr>
            </w:pPr>
            <w:r w:rsidRPr="00F04708">
              <w:rPr>
                <w:rFonts w:cs="Calibri"/>
                <w:b/>
              </w:rPr>
              <w:t>R$ 17,05</w:t>
            </w:r>
          </w:p>
        </w:tc>
        <w:tc>
          <w:tcPr>
            <w:tcW w:w="823" w:type="pct"/>
            <w:tcBorders>
              <w:top w:val="single" w:sz="4" w:space="0" w:color="auto"/>
              <w:left w:val="nil"/>
              <w:bottom w:val="single" w:sz="4" w:space="0" w:color="auto"/>
              <w:right w:val="single" w:sz="4" w:space="0" w:color="auto"/>
            </w:tcBorders>
            <w:vAlign w:val="center"/>
          </w:tcPr>
          <w:p w14:paraId="6D49D225" w14:textId="77777777" w:rsidR="006606FA" w:rsidRPr="00F04708" w:rsidRDefault="006606FA" w:rsidP="00F930EC">
            <w:pPr>
              <w:jc w:val="center"/>
              <w:rPr>
                <w:rFonts w:cs="Calibri"/>
                <w:b/>
              </w:rPr>
            </w:pPr>
            <w:r w:rsidRPr="00F04708">
              <w:rPr>
                <w:rFonts w:cs="Calibri"/>
                <w:b/>
              </w:rPr>
              <w:t>R$ 341,00</w:t>
            </w:r>
          </w:p>
        </w:tc>
      </w:tr>
      <w:tr w:rsidR="006606FA" w:rsidRPr="00CA29E4" w14:paraId="5DE22F4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2881B" w14:textId="77777777" w:rsidR="006606FA" w:rsidRPr="00F04708" w:rsidRDefault="006606FA" w:rsidP="00F930EC">
            <w:pPr>
              <w:jc w:val="center"/>
              <w:rPr>
                <w:rFonts w:cs="Calibri"/>
                <w:bCs/>
                <w:color w:val="000000"/>
              </w:rPr>
            </w:pPr>
            <w:r w:rsidRPr="00F04708">
              <w:rPr>
                <w:rFonts w:cs="Calibri"/>
                <w:bCs/>
                <w:color w:val="000000"/>
              </w:rPr>
              <w:t>19</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43CC4B7A"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F784EB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5711362"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2E0159F7" w14:textId="77777777" w:rsidR="006606FA" w:rsidRPr="00F04708" w:rsidRDefault="006606FA" w:rsidP="00F930EC">
            <w:pPr>
              <w:jc w:val="both"/>
              <w:rPr>
                <w:rFonts w:cs="Calibri"/>
                <w:bCs/>
              </w:rPr>
            </w:pPr>
            <w:r w:rsidRPr="00F04708">
              <w:rPr>
                <w:rFonts w:cs="Calibri"/>
                <w:bCs/>
              </w:rPr>
              <w:t>CADEADO DE LATÃO 25 MM</w:t>
            </w:r>
          </w:p>
          <w:p w14:paraId="04E51786" w14:textId="77777777" w:rsidR="006606FA" w:rsidRPr="00F04708" w:rsidRDefault="006606FA" w:rsidP="00F930EC">
            <w:pPr>
              <w:jc w:val="both"/>
              <w:rPr>
                <w:rFonts w:cs="Calibri"/>
                <w:bCs/>
              </w:rPr>
            </w:pPr>
            <w:r w:rsidRPr="00F04708">
              <w:rPr>
                <w:rFonts w:cs="Calibri"/>
                <w:bCs/>
              </w:rPr>
              <w:t>CORPO DE LATÃO RESISTENTE À CORROSÃO.</w:t>
            </w:r>
          </w:p>
        </w:tc>
        <w:tc>
          <w:tcPr>
            <w:tcW w:w="618" w:type="pct"/>
            <w:tcBorders>
              <w:top w:val="single" w:sz="4" w:space="0" w:color="auto"/>
              <w:left w:val="nil"/>
              <w:bottom w:val="single" w:sz="4" w:space="0" w:color="auto"/>
              <w:right w:val="single" w:sz="4" w:space="0" w:color="auto"/>
            </w:tcBorders>
            <w:vAlign w:val="center"/>
          </w:tcPr>
          <w:p w14:paraId="63C42B65" w14:textId="77777777" w:rsidR="006606FA" w:rsidRPr="00F04708" w:rsidRDefault="006606FA" w:rsidP="00F930EC">
            <w:pPr>
              <w:jc w:val="center"/>
              <w:rPr>
                <w:rFonts w:cs="Calibri"/>
                <w:b/>
              </w:rPr>
            </w:pPr>
            <w:r w:rsidRPr="00F04708">
              <w:rPr>
                <w:rFonts w:cs="Calibri"/>
                <w:b/>
              </w:rPr>
              <w:t>R$ 19,97</w:t>
            </w:r>
          </w:p>
        </w:tc>
        <w:tc>
          <w:tcPr>
            <w:tcW w:w="823" w:type="pct"/>
            <w:tcBorders>
              <w:top w:val="single" w:sz="4" w:space="0" w:color="auto"/>
              <w:left w:val="nil"/>
              <w:bottom w:val="single" w:sz="4" w:space="0" w:color="auto"/>
              <w:right w:val="single" w:sz="4" w:space="0" w:color="auto"/>
            </w:tcBorders>
            <w:vAlign w:val="center"/>
          </w:tcPr>
          <w:p w14:paraId="77C1B8F9" w14:textId="77777777" w:rsidR="006606FA" w:rsidRPr="00F04708" w:rsidRDefault="006606FA" w:rsidP="00F930EC">
            <w:pPr>
              <w:jc w:val="center"/>
              <w:rPr>
                <w:rFonts w:cs="Calibri"/>
                <w:b/>
              </w:rPr>
            </w:pPr>
            <w:r w:rsidRPr="00F04708">
              <w:rPr>
                <w:rFonts w:cs="Calibri"/>
                <w:b/>
              </w:rPr>
              <w:t>R$ 399,40</w:t>
            </w:r>
          </w:p>
        </w:tc>
      </w:tr>
      <w:tr w:rsidR="006606FA" w:rsidRPr="00CA29E4" w14:paraId="18A196B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BA1C3" w14:textId="77777777" w:rsidR="006606FA" w:rsidRPr="00F04708" w:rsidRDefault="006606FA" w:rsidP="00F930EC">
            <w:pPr>
              <w:jc w:val="center"/>
              <w:rPr>
                <w:rFonts w:cs="Calibri"/>
                <w:bCs/>
                <w:color w:val="000000"/>
              </w:rPr>
            </w:pPr>
            <w:r w:rsidRPr="00F04708">
              <w:rPr>
                <w:rFonts w:cs="Calibri"/>
                <w:bCs/>
                <w:color w:val="000000"/>
              </w:rPr>
              <w:t>20</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0FB984D1"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B290AA2"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089D858"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533D8C99" w14:textId="77777777" w:rsidR="006606FA" w:rsidRPr="00F04708" w:rsidRDefault="006606FA" w:rsidP="00F930EC">
            <w:pPr>
              <w:jc w:val="both"/>
              <w:rPr>
                <w:rFonts w:cs="Calibri"/>
                <w:bCs/>
              </w:rPr>
            </w:pPr>
            <w:r w:rsidRPr="00F04708">
              <w:rPr>
                <w:rFonts w:cs="Calibri"/>
                <w:bCs/>
              </w:rPr>
              <w:t>CADEADO DE LATÃO 30 MM</w:t>
            </w:r>
          </w:p>
          <w:p w14:paraId="7B47A13F" w14:textId="77777777" w:rsidR="006606FA" w:rsidRPr="00F04708" w:rsidRDefault="006606FA" w:rsidP="00F930EC">
            <w:pPr>
              <w:jc w:val="both"/>
              <w:rPr>
                <w:rFonts w:cs="Calibri"/>
                <w:bCs/>
              </w:rPr>
            </w:pPr>
            <w:r w:rsidRPr="00F04708">
              <w:rPr>
                <w:rFonts w:cs="Calibri"/>
                <w:bCs/>
              </w:rPr>
              <w:t>CORPO DE LATÃO RESISTENTE À CORROSÃO.</w:t>
            </w:r>
          </w:p>
        </w:tc>
        <w:tc>
          <w:tcPr>
            <w:tcW w:w="618" w:type="pct"/>
            <w:tcBorders>
              <w:top w:val="single" w:sz="4" w:space="0" w:color="auto"/>
              <w:left w:val="nil"/>
              <w:bottom w:val="single" w:sz="4" w:space="0" w:color="auto"/>
              <w:right w:val="single" w:sz="4" w:space="0" w:color="auto"/>
            </w:tcBorders>
            <w:vAlign w:val="center"/>
          </w:tcPr>
          <w:p w14:paraId="0601DBA9" w14:textId="77777777" w:rsidR="006606FA" w:rsidRPr="00F04708" w:rsidRDefault="006606FA" w:rsidP="00F930EC">
            <w:pPr>
              <w:jc w:val="center"/>
              <w:rPr>
                <w:rFonts w:cs="Calibri"/>
                <w:b/>
              </w:rPr>
            </w:pPr>
            <w:r w:rsidRPr="00F04708">
              <w:rPr>
                <w:rFonts w:cs="Calibri"/>
                <w:b/>
              </w:rPr>
              <w:t>R$ 27,77</w:t>
            </w:r>
          </w:p>
        </w:tc>
        <w:tc>
          <w:tcPr>
            <w:tcW w:w="823" w:type="pct"/>
            <w:tcBorders>
              <w:top w:val="single" w:sz="4" w:space="0" w:color="auto"/>
              <w:left w:val="nil"/>
              <w:bottom w:val="single" w:sz="4" w:space="0" w:color="auto"/>
              <w:right w:val="single" w:sz="4" w:space="0" w:color="auto"/>
            </w:tcBorders>
            <w:vAlign w:val="center"/>
          </w:tcPr>
          <w:p w14:paraId="105499EB" w14:textId="77777777" w:rsidR="006606FA" w:rsidRPr="00F04708" w:rsidRDefault="006606FA" w:rsidP="00F930EC">
            <w:pPr>
              <w:jc w:val="center"/>
              <w:rPr>
                <w:rFonts w:cs="Calibri"/>
                <w:b/>
              </w:rPr>
            </w:pPr>
            <w:r w:rsidRPr="00F04708">
              <w:rPr>
                <w:rFonts w:cs="Calibri"/>
                <w:b/>
              </w:rPr>
              <w:t>R$ 555,40</w:t>
            </w:r>
          </w:p>
        </w:tc>
      </w:tr>
      <w:tr w:rsidR="006606FA" w:rsidRPr="00CA29E4" w14:paraId="03D436A3"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F3210" w14:textId="77777777" w:rsidR="006606FA" w:rsidRPr="00F04708" w:rsidRDefault="006606FA" w:rsidP="00F930EC">
            <w:pPr>
              <w:jc w:val="center"/>
              <w:rPr>
                <w:rFonts w:cs="Calibri"/>
                <w:bCs/>
                <w:color w:val="000000"/>
              </w:rPr>
            </w:pPr>
            <w:r w:rsidRPr="00F04708">
              <w:rPr>
                <w:rFonts w:cs="Calibri"/>
                <w:bCs/>
                <w:color w:val="000000"/>
              </w:rPr>
              <w:t>21</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9D04BE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6FCD0A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BDE9566"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0516635E" w14:textId="77777777" w:rsidR="006606FA" w:rsidRPr="00F04708" w:rsidRDefault="006606FA" w:rsidP="00F930EC">
            <w:pPr>
              <w:jc w:val="both"/>
              <w:rPr>
                <w:rFonts w:cs="Calibri"/>
                <w:bCs/>
              </w:rPr>
            </w:pPr>
            <w:r w:rsidRPr="00F04708">
              <w:rPr>
                <w:rFonts w:cs="Calibri"/>
                <w:bCs/>
              </w:rPr>
              <w:t>CADEADO DE LATÃO 35 MM</w:t>
            </w:r>
          </w:p>
          <w:p w14:paraId="46EEC38C" w14:textId="77777777" w:rsidR="006606FA" w:rsidRPr="00F04708" w:rsidRDefault="006606FA" w:rsidP="00F930EC">
            <w:pPr>
              <w:jc w:val="both"/>
              <w:rPr>
                <w:rFonts w:cs="Calibri"/>
                <w:bCs/>
              </w:rPr>
            </w:pPr>
            <w:r w:rsidRPr="00F04708">
              <w:rPr>
                <w:rFonts w:cs="Calibri"/>
                <w:bCs/>
              </w:rPr>
              <w:t>CORPO DE LATÃO RESISTENTE À CORROSÃO.</w:t>
            </w:r>
          </w:p>
        </w:tc>
        <w:tc>
          <w:tcPr>
            <w:tcW w:w="618" w:type="pct"/>
            <w:tcBorders>
              <w:top w:val="single" w:sz="4" w:space="0" w:color="auto"/>
              <w:left w:val="nil"/>
              <w:bottom w:val="single" w:sz="4" w:space="0" w:color="auto"/>
              <w:right w:val="single" w:sz="4" w:space="0" w:color="auto"/>
            </w:tcBorders>
            <w:vAlign w:val="center"/>
          </w:tcPr>
          <w:p w14:paraId="50D0A6C1" w14:textId="77777777" w:rsidR="006606FA" w:rsidRPr="00F04708" w:rsidRDefault="006606FA" w:rsidP="00F930EC">
            <w:pPr>
              <w:jc w:val="center"/>
              <w:rPr>
                <w:rFonts w:cs="Calibri"/>
                <w:b/>
              </w:rPr>
            </w:pPr>
            <w:r w:rsidRPr="00F04708">
              <w:rPr>
                <w:rFonts w:cs="Calibri"/>
                <w:b/>
              </w:rPr>
              <w:t>R$ 32,63</w:t>
            </w:r>
          </w:p>
        </w:tc>
        <w:tc>
          <w:tcPr>
            <w:tcW w:w="823" w:type="pct"/>
            <w:tcBorders>
              <w:top w:val="single" w:sz="4" w:space="0" w:color="auto"/>
              <w:left w:val="nil"/>
              <w:bottom w:val="single" w:sz="4" w:space="0" w:color="auto"/>
              <w:right w:val="single" w:sz="4" w:space="0" w:color="auto"/>
            </w:tcBorders>
            <w:vAlign w:val="center"/>
          </w:tcPr>
          <w:p w14:paraId="6F9A0C3B" w14:textId="77777777" w:rsidR="006606FA" w:rsidRPr="00F04708" w:rsidRDefault="006606FA" w:rsidP="00F930EC">
            <w:pPr>
              <w:jc w:val="center"/>
              <w:rPr>
                <w:rFonts w:cs="Calibri"/>
                <w:b/>
              </w:rPr>
            </w:pPr>
            <w:r w:rsidRPr="00F04708">
              <w:rPr>
                <w:rFonts w:cs="Calibri"/>
                <w:b/>
              </w:rPr>
              <w:t>R$ 652,60</w:t>
            </w:r>
          </w:p>
        </w:tc>
      </w:tr>
      <w:tr w:rsidR="006606FA" w:rsidRPr="00CA29E4" w14:paraId="2830593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0C0C9" w14:textId="77777777" w:rsidR="006606FA" w:rsidRPr="00F04708" w:rsidRDefault="006606FA" w:rsidP="00F930EC">
            <w:pPr>
              <w:jc w:val="center"/>
              <w:rPr>
                <w:rFonts w:cs="Calibri"/>
                <w:bCs/>
                <w:color w:val="000000"/>
              </w:rPr>
            </w:pPr>
            <w:r w:rsidRPr="00F04708">
              <w:rPr>
                <w:rFonts w:cs="Calibri"/>
                <w:bCs/>
                <w:color w:val="000000"/>
              </w:rPr>
              <w:t>22</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230DA59"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73587E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BACC28D"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6DB0762F" w14:textId="77777777" w:rsidR="006606FA" w:rsidRPr="00F04708" w:rsidRDefault="006606FA" w:rsidP="00F930EC">
            <w:pPr>
              <w:jc w:val="both"/>
              <w:rPr>
                <w:rFonts w:cs="Calibri"/>
                <w:bCs/>
              </w:rPr>
            </w:pPr>
            <w:r w:rsidRPr="00F04708">
              <w:rPr>
                <w:rFonts w:cs="Calibri"/>
                <w:bCs/>
              </w:rPr>
              <w:t>CADEADO DE LATÃO 40 MM</w:t>
            </w:r>
          </w:p>
          <w:p w14:paraId="25B2D68C" w14:textId="77777777" w:rsidR="006606FA" w:rsidRPr="00F04708" w:rsidRDefault="006606FA" w:rsidP="00F930EC">
            <w:pPr>
              <w:jc w:val="both"/>
              <w:rPr>
                <w:rFonts w:cs="Calibri"/>
                <w:bCs/>
              </w:rPr>
            </w:pPr>
            <w:r w:rsidRPr="00F04708">
              <w:rPr>
                <w:rFonts w:cs="Calibri"/>
                <w:bCs/>
              </w:rPr>
              <w:t>CORPO DE LATÃO RESISTENTE À CORROSÃO.</w:t>
            </w:r>
          </w:p>
        </w:tc>
        <w:tc>
          <w:tcPr>
            <w:tcW w:w="618" w:type="pct"/>
            <w:tcBorders>
              <w:top w:val="single" w:sz="4" w:space="0" w:color="auto"/>
              <w:left w:val="nil"/>
              <w:bottom w:val="single" w:sz="4" w:space="0" w:color="auto"/>
              <w:right w:val="single" w:sz="4" w:space="0" w:color="auto"/>
            </w:tcBorders>
            <w:vAlign w:val="center"/>
          </w:tcPr>
          <w:p w14:paraId="58DD7ADF" w14:textId="77777777" w:rsidR="006606FA" w:rsidRPr="00F04708" w:rsidRDefault="006606FA" w:rsidP="00F930EC">
            <w:pPr>
              <w:jc w:val="center"/>
              <w:rPr>
                <w:rFonts w:cs="Calibri"/>
                <w:b/>
              </w:rPr>
            </w:pPr>
            <w:r w:rsidRPr="00F04708">
              <w:rPr>
                <w:rFonts w:cs="Calibri"/>
                <w:b/>
              </w:rPr>
              <w:t>R$ 34,83</w:t>
            </w:r>
          </w:p>
        </w:tc>
        <w:tc>
          <w:tcPr>
            <w:tcW w:w="823" w:type="pct"/>
            <w:tcBorders>
              <w:top w:val="single" w:sz="4" w:space="0" w:color="auto"/>
              <w:left w:val="nil"/>
              <w:bottom w:val="single" w:sz="4" w:space="0" w:color="auto"/>
              <w:right w:val="single" w:sz="4" w:space="0" w:color="auto"/>
            </w:tcBorders>
            <w:vAlign w:val="center"/>
          </w:tcPr>
          <w:p w14:paraId="43BF97D3" w14:textId="77777777" w:rsidR="006606FA" w:rsidRPr="00F04708" w:rsidRDefault="006606FA" w:rsidP="00F930EC">
            <w:pPr>
              <w:jc w:val="center"/>
              <w:rPr>
                <w:rFonts w:cs="Calibri"/>
                <w:b/>
              </w:rPr>
            </w:pPr>
            <w:r w:rsidRPr="00F04708">
              <w:rPr>
                <w:rFonts w:cs="Calibri"/>
                <w:b/>
              </w:rPr>
              <w:t>R$ 696,60</w:t>
            </w:r>
          </w:p>
        </w:tc>
      </w:tr>
      <w:tr w:rsidR="006606FA" w:rsidRPr="00CA29E4" w14:paraId="67749D5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A509D" w14:textId="77777777" w:rsidR="006606FA" w:rsidRPr="00F04708" w:rsidRDefault="006606FA" w:rsidP="00F930EC">
            <w:pPr>
              <w:jc w:val="center"/>
              <w:rPr>
                <w:rFonts w:cs="Calibri"/>
                <w:bCs/>
                <w:color w:val="000000"/>
              </w:rPr>
            </w:pPr>
            <w:r w:rsidRPr="00F04708">
              <w:rPr>
                <w:rFonts w:cs="Calibri"/>
                <w:bCs/>
                <w:color w:val="000000"/>
              </w:rPr>
              <w:t>23</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0F53907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3DB1C7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7E01A9C"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nil"/>
              <w:bottom w:val="single" w:sz="4" w:space="0" w:color="auto"/>
              <w:right w:val="single" w:sz="4" w:space="0" w:color="auto"/>
            </w:tcBorders>
            <w:shd w:val="clear" w:color="auto" w:fill="auto"/>
          </w:tcPr>
          <w:p w14:paraId="4B69A58B" w14:textId="77777777" w:rsidR="006606FA" w:rsidRPr="00F04708" w:rsidRDefault="006606FA" w:rsidP="00F930EC">
            <w:pPr>
              <w:jc w:val="both"/>
              <w:rPr>
                <w:rFonts w:cs="Calibri"/>
                <w:bCs/>
              </w:rPr>
            </w:pPr>
            <w:r w:rsidRPr="00F04708">
              <w:rPr>
                <w:rFonts w:cs="Calibri"/>
                <w:bCs/>
              </w:rPr>
              <w:t>CADEADO DE LATÃO 50 MM</w:t>
            </w:r>
          </w:p>
          <w:p w14:paraId="2F009B4A" w14:textId="77777777" w:rsidR="006606FA" w:rsidRPr="00F04708" w:rsidRDefault="006606FA" w:rsidP="00F930EC">
            <w:pPr>
              <w:jc w:val="both"/>
              <w:rPr>
                <w:rFonts w:cs="Calibri"/>
                <w:bCs/>
              </w:rPr>
            </w:pPr>
            <w:r w:rsidRPr="00F04708">
              <w:rPr>
                <w:rFonts w:cs="Calibri"/>
                <w:bCs/>
              </w:rPr>
              <w:t>CORPO DE LATÃO RESISTENTE À CORROSÃO.</w:t>
            </w:r>
          </w:p>
        </w:tc>
        <w:tc>
          <w:tcPr>
            <w:tcW w:w="618" w:type="pct"/>
            <w:tcBorders>
              <w:top w:val="single" w:sz="4" w:space="0" w:color="auto"/>
              <w:left w:val="nil"/>
              <w:bottom w:val="single" w:sz="4" w:space="0" w:color="auto"/>
              <w:right w:val="single" w:sz="4" w:space="0" w:color="auto"/>
            </w:tcBorders>
            <w:vAlign w:val="center"/>
          </w:tcPr>
          <w:p w14:paraId="45523EE6" w14:textId="77777777" w:rsidR="006606FA" w:rsidRPr="00F04708" w:rsidRDefault="006606FA" w:rsidP="00F930EC">
            <w:pPr>
              <w:jc w:val="center"/>
              <w:rPr>
                <w:rFonts w:cs="Calibri"/>
                <w:b/>
              </w:rPr>
            </w:pPr>
            <w:r w:rsidRPr="00F04708">
              <w:rPr>
                <w:rFonts w:cs="Calibri"/>
                <w:b/>
              </w:rPr>
              <w:t>R$ 51,76</w:t>
            </w:r>
          </w:p>
        </w:tc>
        <w:tc>
          <w:tcPr>
            <w:tcW w:w="823" w:type="pct"/>
            <w:tcBorders>
              <w:top w:val="single" w:sz="4" w:space="0" w:color="auto"/>
              <w:left w:val="nil"/>
              <w:bottom w:val="single" w:sz="4" w:space="0" w:color="auto"/>
              <w:right w:val="single" w:sz="4" w:space="0" w:color="auto"/>
            </w:tcBorders>
            <w:vAlign w:val="center"/>
          </w:tcPr>
          <w:p w14:paraId="7F43CF4C" w14:textId="77777777" w:rsidR="006606FA" w:rsidRPr="00F04708" w:rsidRDefault="006606FA" w:rsidP="00F930EC">
            <w:pPr>
              <w:jc w:val="center"/>
              <w:rPr>
                <w:rFonts w:cs="Calibri"/>
                <w:b/>
              </w:rPr>
            </w:pPr>
            <w:r w:rsidRPr="00F04708">
              <w:rPr>
                <w:rFonts w:cs="Calibri"/>
                <w:b/>
              </w:rPr>
              <w:t>R$ 517,60</w:t>
            </w:r>
          </w:p>
        </w:tc>
      </w:tr>
      <w:tr w:rsidR="006606FA" w:rsidRPr="00CA29E4" w14:paraId="7103B5B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49021" w14:textId="77777777" w:rsidR="006606FA" w:rsidRPr="00F04708" w:rsidRDefault="006606FA" w:rsidP="00F930EC">
            <w:pPr>
              <w:jc w:val="center"/>
              <w:rPr>
                <w:rFonts w:cs="Calibri"/>
                <w:bCs/>
                <w:color w:val="000000"/>
              </w:rPr>
            </w:pPr>
            <w:r w:rsidRPr="00F04708">
              <w:rPr>
                <w:rFonts w:cs="Calibri"/>
                <w:bCs/>
                <w:color w:val="000000"/>
              </w:rPr>
              <w:t>24</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32DA426B"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A32C33B"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nil"/>
              <w:bottom w:val="single" w:sz="4" w:space="0" w:color="auto"/>
              <w:right w:val="single" w:sz="4" w:space="0" w:color="auto"/>
            </w:tcBorders>
            <w:shd w:val="clear" w:color="auto" w:fill="auto"/>
            <w:vAlign w:val="center"/>
          </w:tcPr>
          <w:p w14:paraId="0878AFC3" w14:textId="77777777" w:rsidR="006606FA" w:rsidRPr="00F04708" w:rsidRDefault="006606FA" w:rsidP="00F930EC">
            <w:pPr>
              <w:jc w:val="center"/>
              <w:rPr>
                <w:rFonts w:cs="Calibri"/>
                <w:color w:val="000000"/>
              </w:rPr>
            </w:pPr>
            <w:r w:rsidRPr="00F04708">
              <w:rPr>
                <w:rFonts w:cs="Calibri"/>
                <w:color w:val="000000"/>
              </w:rPr>
              <w:t>300</w:t>
            </w:r>
          </w:p>
        </w:tc>
        <w:tc>
          <w:tcPr>
            <w:tcW w:w="1873" w:type="pct"/>
            <w:tcBorders>
              <w:top w:val="single" w:sz="4" w:space="0" w:color="auto"/>
              <w:left w:val="nil"/>
              <w:bottom w:val="single" w:sz="4" w:space="0" w:color="auto"/>
              <w:right w:val="single" w:sz="4" w:space="0" w:color="auto"/>
            </w:tcBorders>
            <w:shd w:val="clear" w:color="auto" w:fill="auto"/>
          </w:tcPr>
          <w:p w14:paraId="18FB9319" w14:textId="77777777" w:rsidR="006606FA" w:rsidRPr="00F04708" w:rsidRDefault="006606FA" w:rsidP="00F930EC">
            <w:pPr>
              <w:jc w:val="both"/>
              <w:rPr>
                <w:rFonts w:cs="Calibri"/>
                <w:bCs/>
              </w:rPr>
            </w:pPr>
            <w:r w:rsidRPr="00F04708">
              <w:rPr>
                <w:rFonts w:cs="Calibri"/>
                <w:bCs/>
              </w:rPr>
              <w:t>CAIBRO DE MADEIRA 5X5, (PINUS, CAMBARÁ).</w:t>
            </w:r>
          </w:p>
        </w:tc>
        <w:tc>
          <w:tcPr>
            <w:tcW w:w="618" w:type="pct"/>
            <w:tcBorders>
              <w:top w:val="single" w:sz="4" w:space="0" w:color="auto"/>
              <w:left w:val="nil"/>
              <w:bottom w:val="single" w:sz="4" w:space="0" w:color="auto"/>
              <w:right w:val="single" w:sz="4" w:space="0" w:color="auto"/>
            </w:tcBorders>
            <w:vAlign w:val="center"/>
          </w:tcPr>
          <w:p w14:paraId="0646F5F6" w14:textId="77777777" w:rsidR="006606FA" w:rsidRPr="00F04708" w:rsidRDefault="006606FA" w:rsidP="00F930EC">
            <w:pPr>
              <w:jc w:val="center"/>
              <w:rPr>
                <w:rFonts w:cs="Calibri"/>
                <w:b/>
              </w:rPr>
            </w:pPr>
            <w:r w:rsidRPr="00F04708">
              <w:rPr>
                <w:rFonts w:cs="Calibri"/>
                <w:b/>
              </w:rPr>
              <w:t>R$ 11,63</w:t>
            </w:r>
          </w:p>
        </w:tc>
        <w:tc>
          <w:tcPr>
            <w:tcW w:w="823" w:type="pct"/>
            <w:tcBorders>
              <w:top w:val="single" w:sz="4" w:space="0" w:color="auto"/>
              <w:left w:val="nil"/>
              <w:bottom w:val="single" w:sz="4" w:space="0" w:color="auto"/>
              <w:right w:val="single" w:sz="4" w:space="0" w:color="auto"/>
            </w:tcBorders>
            <w:vAlign w:val="center"/>
          </w:tcPr>
          <w:p w14:paraId="6B56839B" w14:textId="77777777" w:rsidR="006606FA" w:rsidRPr="00F04708" w:rsidRDefault="006606FA" w:rsidP="00F930EC">
            <w:pPr>
              <w:jc w:val="center"/>
              <w:rPr>
                <w:rFonts w:cs="Calibri"/>
                <w:b/>
              </w:rPr>
            </w:pPr>
            <w:r w:rsidRPr="00F04708">
              <w:rPr>
                <w:rFonts w:cs="Calibri"/>
                <w:b/>
              </w:rPr>
              <w:t>R$ 3.489,00</w:t>
            </w:r>
          </w:p>
        </w:tc>
      </w:tr>
      <w:tr w:rsidR="006606FA" w:rsidRPr="00CA29E4" w14:paraId="5A2DE867"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EF03E" w14:textId="77777777" w:rsidR="006606FA" w:rsidRPr="00F04708" w:rsidRDefault="006606FA" w:rsidP="00F930EC">
            <w:pPr>
              <w:jc w:val="center"/>
              <w:rPr>
                <w:rFonts w:cs="Calibri"/>
                <w:bCs/>
                <w:color w:val="000000"/>
              </w:rPr>
            </w:pPr>
            <w:r w:rsidRPr="00F04708">
              <w:rPr>
                <w:rFonts w:cs="Calibri"/>
                <w:bCs/>
                <w:color w:val="000000"/>
              </w:rPr>
              <w:lastRenderedPageBreak/>
              <w:t>25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3334E5E"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2524FC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ACC5BC9" w14:textId="77777777" w:rsidR="006606FA" w:rsidRPr="00F04708" w:rsidRDefault="006606FA" w:rsidP="00F930EC">
            <w:pPr>
              <w:jc w:val="center"/>
              <w:rPr>
                <w:rFonts w:cs="Calibri"/>
                <w:color w:val="000000"/>
              </w:rPr>
            </w:pPr>
            <w:r w:rsidRPr="00F04708">
              <w:rPr>
                <w:rFonts w:cs="Calibri"/>
                <w:color w:val="000000"/>
              </w:rPr>
              <w:t>05</w:t>
            </w:r>
          </w:p>
        </w:tc>
        <w:tc>
          <w:tcPr>
            <w:tcW w:w="1873" w:type="pct"/>
            <w:tcBorders>
              <w:top w:val="single" w:sz="4" w:space="0" w:color="auto"/>
              <w:left w:val="nil"/>
              <w:bottom w:val="single" w:sz="4" w:space="0" w:color="auto"/>
              <w:right w:val="single" w:sz="4" w:space="0" w:color="auto"/>
            </w:tcBorders>
            <w:shd w:val="clear" w:color="auto" w:fill="auto"/>
          </w:tcPr>
          <w:p w14:paraId="0CEA38F1" w14:textId="77777777" w:rsidR="006606FA" w:rsidRPr="00F04708" w:rsidRDefault="006606FA" w:rsidP="00F930EC">
            <w:pPr>
              <w:jc w:val="both"/>
              <w:rPr>
                <w:rFonts w:cs="Calibri"/>
                <w:bCs/>
              </w:rPr>
            </w:pPr>
            <w:r w:rsidRPr="00F04708">
              <w:rPr>
                <w:rFonts w:cs="Calibri"/>
                <w:bCs/>
              </w:rPr>
              <w:t>CAIXA D’ÁGUA 1000 LITROS EM POLIETILENO DE ALTA DENSIDADE.</w:t>
            </w:r>
          </w:p>
          <w:p w14:paraId="1097200A" w14:textId="77777777" w:rsidR="006606FA" w:rsidRPr="00F04708" w:rsidRDefault="006606FA" w:rsidP="00F930EC">
            <w:pPr>
              <w:jc w:val="both"/>
              <w:rPr>
                <w:rFonts w:cs="Calibri"/>
                <w:bCs/>
              </w:rPr>
            </w:pPr>
            <w:r w:rsidRPr="00F04708">
              <w:rPr>
                <w:rFonts w:cs="Calibri"/>
                <w:bCs/>
              </w:rPr>
              <w:t>ARMAZENAMENTO DE ÁGUA PARA USO. RESISTENTE A IMPACTOS, CORROSÃO E INTEMPÉRIES.</w:t>
            </w:r>
          </w:p>
        </w:tc>
        <w:tc>
          <w:tcPr>
            <w:tcW w:w="618" w:type="pct"/>
            <w:tcBorders>
              <w:top w:val="single" w:sz="4" w:space="0" w:color="auto"/>
              <w:left w:val="nil"/>
              <w:bottom w:val="single" w:sz="4" w:space="0" w:color="auto"/>
              <w:right w:val="single" w:sz="4" w:space="0" w:color="auto"/>
            </w:tcBorders>
            <w:vAlign w:val="center"/>
          </w:tcPr>
          <w:p w14:paraId="10B4D2BD" w14:textId="77777777" w:rsidR="006606FA" w:rsidRPr="00F04708" w:rsidRDefault="006606FA" w:rsidP="00F930EC">
            <w:pPr>
              <w:jc w:val="center"/>
              <w:rPr>
                <w:rFonts w:cs="Calibri"/>
                <w:b/>
              </w:rPr>
            </w:pPr>
            <w:r w:rsidRPr="00F04708">
              <w:rPr>
                <w:rFonts w:cs="Calibri"/>
                <w:b/>
              </w:rPr>
              <w:t>R$ 627,43</w:t>
            </w:r>
          </w:p>
        </w:tc>
        <w:tc>
          <w:tcPr>
            <w:tcW w:w="823" w:type="pct"/>
            <w:tcBorders>
              <w:top w:val="single" w:sz="4" w:space="0" w:color="auto"/>
              <w:left w:val="nil"/>
              <w:bottom w:val="single" w:sz="4" w:space="0" w:color="auto"/>
              <w:right w:val="single" w:sz="4" w:space="0" w:color="auto"/>
            </w:tcBorders>
            <w:vAlign w:val="center"/>
          </w:tcPr>
          <w:p w14:paraId="04054B7F" w14:textId="77777777" w:rsidR="006606FA" w:rsidRPr="00F04708" w:rsidRDefault="006606FA" w:rsidP="00F930EC">
            <w:pPr>
              <w:jc w:val="center"/>
              <w:rPr>
                <w:rFonts w:cs="Calibri"/>
                <w:b/>
              </w:rPr>
            </w:pPr>
            <w:r w:rsidRPr="00F04708">
              <w:rPr>
                <w:rFonts w:cs="Calibri"/>
                <w:b/>
              </w:rPr>
              <w:t>R$ 3.137,15</w:t>
            </w:r>
          </w:p>
        </w:tc>
      </w:tr>
      <w:tr w:rsidR="006606FA" w:rsidRPr="00CA29E4" w14:paraId="7A718FA8"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39AA22" w14:textId="77777777" w:rsidR="006606FA" w:rsidRPr="00F04708" w:rsidRDefault="006606FA" w:rsidP="00F930EC">
            <w:pPr>
              <w:jc w:val="center"/>
              <w:rPr>
                <w:rFonts w:cs="Calibri"/>
                <w:bCs/>
                <w:color w:val="000000"/>
              </w:rPr>
            </w:pPr>
            <w:r w:rsidRPr="00F04708">
              <w:rPr>
                <w:rFonts w:cs="Calibri"/>
                <w:bCs/>
                <w:color w:val="000000"/>
              </w:rPr>
              <w:t>26</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540B7B6"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ED4A76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F26A548" w14:textId="77777777" w:rsidR="006606FA" w:rsidRPr="00F04708" w:rsidRDefault="006606FA" w:rsidP="00F930EC">
            <w:pPr>
              <w:jc w:val="center"/>
              <w:rPr>
                <w:rFonts w:cs="Calibri"/>
                <w:color w:val="000000"/>
              </w:rPr>
            </w:pPr>
            <w:r w:rsidRPr="00F04708">
              <w:rPr>
                <w:rFonts w:cs="Calibri"/>
                <w:color w:val="000000"/>
              </w:rPr>
              <w:t>08</w:t>
            </w:r>
          </w:p>
        </w:tc>
        <w:tc>
          <w:tcPr>
            <w:tcW w:w="1873" w:type="pct"/>
            <w:tcBorders>
              <w:top w:val="single" w:sz="4" w:space="0" w:color="auto"/>
              <w:left w:val="nil"/>
              <w:bottom w:val="single" w:sz="4" w:space="0" w:color="auto"/>
              <w:right w:val="single" w:sz="4" w:space="0" w:color="auto"/>
            </w:tcBorders>
            <w:shd w:val="clear" w:color="auto" w:fill="auto"/>
          </w:tcPr>
          <w:p w14:paraId="189FA1F6" w14:textId="77777777" w:rsidR="006606FA" w:rsidRPr="00F04708" w:rsidRDefault="006606FA" w:rsidP="00F930EC">
            <w:pPr>
              <w:jc w:val="both"/>
              <w:rPr>
                <w:rFonts w:cs="Calibri"/>
                <w:bCs/>
              </w:rPr>
            </w:pPr>
            <w:r w:rsidRPr="00F04708">
              <w:rPr>
                <w:rFonts w:cs="Calibri"/>
                <w:bCs/>
              </w:rPr>
              <w:t>CAIXA DE INSPEÇÃO 100MM, MATERIAL: PLÁSTICO, COM ALTURA X LARGURA X PROFUNDIDADE 25 CM X 40 CM X 40 CM, COM A CAPACIDADE EM PESO: 500 KG, TAMPA REFORÇADA.</w:t>
            </w:r>
          </w:p>
        </w:tc>
        <w:tc>
          <w:tcPr>
            <w:tcW w:w="618" w:type="pct"/>
            <w:tcBorders>
              <w:top w:val="single" w:sz="4" w:space="0" w:color="auto"/>
              <w:left w:val="nil"/>
              <w:bottom w:val="single" w:sz="4" w:space="0" w:color="auto"/>
              <w:right w:val="single" w:sz="4" w:space="0" w:color="auto"/>
            </w:tcBorders>
            <w:vAlign w:val="center"/>
          </w:tcPr>
          <w:p w14:paraId="3F1515F0" w14:textId="77777777" w:rsidR="006606FA" w:rsidRPr="00F04708" w:rsidRDefault="006606FA" w:rsidP="00F930EC">
            <w:pPr>
              <w:jc w:val="center"/>
              <w:rPr>
                <w:rFonts w:cs="Calibri"/>
                <w:b/>
              </w:rPr>
            </w:pPr>
            <w:r w:rsidRPr="00F04708">
              <w:rPr>
                <w:rFonts w:cs="Calibri"/>
                <w:b/>
              </w:rPr>
              <w:t>R$ 456,67</w:t>
            </w:r>
          </w:p>
        </w:tc>
        <w:tc>
          <w:tcPr>
            <w:tcW w:w="823" w:type="pct"/>
            <w:tcBorders>
              <w:top w:val="single" w:sz="4" w:space="0" w:color="auto"/>
              <w:left w:val="nil"/>
              <w:bottom w:val="single" w:sz="4" w:space="0" w:color="auto"/>
              <w:right w:val="single" w:sz="4" w:space="0" w:color="auto"/>
            </w:tcBorders>
            <w:vAlign w:val="center"/>
          </w:tcPr>
          <w:p w14:paraId="26F75B2D" w14:textId="77777777" w:rsidR="006606FA" w:rsidRPr="00F04708" w:rsidRDefault="006606FA" w:rsidP="00F930EC">
            <w:pPr>
              <w:jc w:val="center"/>
              <w:rPr>
                <w:rFonts w:cs="Calibri"/>
                <w:b/>
              </w:rPr>
            </w:pPr>
            <w:r w:rsidRPr="00F04708">
              <w:rPr>
                <w:rFonts w:cs="Calibri"/>
                <w:b/>
              </w:rPr>
              <w:t>R$ 3.653,36</w:t>
            </w:r>
          </w:p>
        </w:tc>
      </w:tr>
      <w:tr w:rsidR="006606FA" w:rsidRPr="00CA29E4" w14:paraId="4187EE85"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116B7" w14:textId="77777777" w:rsidR="006606FA" w:rsidRPr="00F04708" w:rsidRDefault="006606FA" w:rsidP="00F930EC">
            <w:pPr>
              <w:jc w:val="center"/>
              <w:rPr>
                <w:rFonts w:cs="Calibri"/>
                <w:bCs/>
                <w:color w:val="000000"/>
              </w:rPr>
            </w:pPr>
            <w:r w:rsidRPr="00F04708">
              <w:rPr>
                <w:rFonts w:cs="Calibri"/>
                <w:bCs/>
                <w:color w:val="000000"/>
              </w:rPr>
              <w:t>27</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4BF15FE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5F89FF3"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E1CD2E5"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22D355B6" w14:textId="77777777" w:rsidR="006606FA" w:rsidRPr="00F04708" w:rsidRDefault="006606FA" w:rsidP="00F930EC">
            <w:pPr>
              <w:jc w:val="both"/>
              <w:rPr>
                <w:rFonts w:cs="Calibri"/>
                <w:bCs/>
              </w:rPr>
            </w:pPr>
            <w:r w:rsidRPr="00F04708">
              <w:rPr>
                <w:rFonts w:cs="Calibri"/>
                <w:bCs/>
              </w:rPr>
              <w:t>CAIXA DE DESCARGA</w:t>
            </w:r>
          </w:p>
          <w:p w14:paraId="208BFBA3" w14:textId="77777777" w:rsidR="006606FA" w:rsidRPr="00F04708" w:rsidRDefault="006606FA" w:rsidP="00F930EC">
            <w:pPr>
              <w:jc w:val="both"/>
              <w:rPr>
                <w:rFonts w:cs="Calibri"/>
                <w:bCs/>
              </w:rPr>
            </w:pPr>
            <w:r w:rsidRPr="00F04708">
              <w:rPr>
                <w:rFonts w:cs="Calibri"/>
                <w:bCs/>
              </w:rPr>
              <w:t>ARMAZENA ÁGUA PARA ACIONAMENTO DE DESCARGAS EM BANHEIROS.</w:t>
            </w:r>
          </w:p>
          <w:p w14:paraId="354171DC" w14:textId="77777777" w:rsidR="006606FA" w:rsidRPr="00F04708" w:rsidRDefault="006606FA" w:rsidP="00F930EC">
            <w:pPr>
              <w:jc w:val="both"/>
              <w:rPr>
                <w:rFonts w:cs="Calibri"/>
                <w:bCs/>
              </w:rPr>
            </w:pPr>
            <w:r w:rsidRPr="00F04708">
              <w:rPr>
                <w:rFonts w:cs="Calibri"/>
                <w:bCs/>
              </w:rPr>
              <w:t>PLÁSTICO RESISTENTE, FIXADA NA PAREDE, CONECTADA AO VASO SANITÁRIO.</w:t>
            </w:r>
          </w:p>
        </w:tc>
        <w:tc>
          <w:tcPr>
            <w:tcW w:w="618" w:type="pct"/>
            <w:tcBorders>
              <w:top w:val="single" w:sz="4" w:space="0" w:color="auto"/>
              <w:left w:val="nil"/>
              <w:bottom w:val="single" w:sz="4" w:space="0" w:color="auto"/>
              <w:right w:val="single" w:sz="4" w:space="0" w:color="auto"/>
            </w:tcBorders>
            <w:vAlign w:val="center"/>
          </w:tcPr>
          <w:p w14:paraId="2AB9D000" w14:textId="77777777" w:rsidR="006606FA" w:rsidRPr="00F04708" w:rsidRDefault="006606FA" w:rsidP="00F930EC">
            <w:pPr>
              <w:jc w:val="center"/>
              <w:rPr>
                <w:rFonts w:cs="Calibri"/>
                <w:b/>
              </w:rPr>
            </w:pPr>
            <w:r w:rsidRPr="00F04708">
              <w:rPr>
                <w:rFonts w:cs="Calibri"/>
                <w:b/>
              </w:rPr>
              <w:t>R$ 56,70</w:t>
            </w:r>
          </w:p>
        </w:tc>
        <w:tc>
          <w:tcPr>
            <w:tcW w:w="823" w:type="pct"/>
            <w:tcBorders>
              <w:top w:val="single" w:sz="4" w:space="0" w:color="auto"/>
              <w:left w:val="nil"/>
              <w:bottom w:val="single" w:sz="4" w:space="0" w:color="auto"/>
              <w:right w:val="single" w:sz="4" w:space="0" w:color="auto"/>
            </w:tcBorders>
            <w:vAlign w:val="center"/>
          </w:tcPr>
          <w:p w14:paraId="356D69FD" w14:textId="77777777" w:rsidR="006606FA" w:rsidRPr="00F04708" w:rsidRDefault="006606FA" w:rsidP="00F930EC">
            <w:pPr>
              <w:jc w:val="center"/>
              <w:rPr>
                <w:rFonts w:cs="Calibri"/>
                <w:b/>
              </w:rPr>
            </w:pPr>
            <w:r w:rsidRPr="00F04708">
              <w:rPr>
                <w:rFonts w:cs="Calibri"/>
                <w:b/>
              </w:rPr>
              <w:t>R$ 2.268,00</w:t>
            </w:r>
          </w:p>
        </w:tc>
      </w:tr>
      <w:tr w:rsidR="006606FA" w:rsidRPr="00CA29E4" w14:paraId="4F9743AE"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63577" w14:textId="77777777" w:rsidR="006606FA" w:rsidRPr="00F04708" w:rsidRDefault="006606FA" w:rsidP="00F930EC">
            <w:pPr>
              <w:jc w:val="center"/>
              <w:rPr>
                <w:rFonts w:cs="Calibri"/>
                <w:bCs/>
                <w:color w:val="000000"/>
              </w:rPr>
            </w:pPr>
            <w:r w:rsidRPr="00F04708">
              <w:rPr>
                <w:rFonts w:cs="Calibri"/>
                <w:bCs/>
                <w:color w:val="000000"/>
              </w:rPr>
              <w:t>28</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32CDE53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FDEE6F7" w14:textId="77777777" w:rsidR="006606FA" w:rsidRPr="00F04708" w:rsidRDefault="006606FA" w:rsidP="00F930EC">
            <w:pPr>
              <w:jc w:val="center"/>
              <w:rPr>
                <w:rFonts w:cs="Calibri"/>
                <w:color w:val="000000"/>
              </w:rPr>
            </w:pPr>
            <w:r w:rsidRPr="00F04708">
              <w:rPr>
                <w:rFonts w:cs="Calibri"/>
                <w:color w:val="000000"/>
              </w:rPr>
              <w:t>SC</w:t>
            </w:r>
          </w:p>
        </w:tc>
        <w:tc>
          <w:tcPr>
            <w:tcW w:w="519" w:type="pct"/>
            <w:tcBorders>
              <w:top w:val="single" w:sz="4" w:space="0" w:color="auto"/>
              <w:left w:val="nil"/>
              <w:bottom w:val="single" w:sz="4" w:space="0" w:color="auto"/>
              <w:right w:val="single" w:sz="4" w:space="0" w:color="auto"/>
            </w:tcBorders>
            <w:shd w:val="clear" w:color="auto" w:fill="auto"/>
            <w:vAlign w:val="center"/>
          </w:tcPr>
          <w:p w14:paraId="454F5ADC" w14:textId="77777777" w:rsidR="006606FA" w:rsidRPr="00F04708" w:rsidRDefault="006606FA" w:rsidP="00F930EC">
            <w:pPr>
              <w:jc w:val="center"/>
              <w:rPr>
                <w:rFonts w:cs="Calibri"/>
                <w:color w:val="000000"/>
              </w:rPr>
            </w:pPr>
            <w:r w:rsidRPr="00F04708">
              <w:rPr>
                <w:rFonts w:cs="Calibri"/>
                <w:color w:val="000000"/>
              </w:rPr>
              <w:t>300</w:t>
            </w:r>
          </w:p>
        </w:tc>
        <w:tc>
          <w:tcPr>
            <w:tcW w:w="1873" w:type="pct"/>
            <w:tcBorders>
              <w:top w:val="single" w:sz="4" w:space="0" w:color="auto"/>
              <w:left w:val="nil"/>
              <w:bottom w:val="single" w:sz="4" w:space="0" w:color="auto"/>
              <w:right w:val="single" w:sz="4" w:space="0" w:color="auto"/>
            </w:tcBorders>
            <w:shd w:val="clear" w:color="auto" w:fill="auto"/>
          </w:tcPr>
          <w:p w14:paraId="105D8E8E" w14:textId="77777777" w:rsidR="006606FA" w:rsidRPr="00F04708" w:rsidRDefault="006606FA" w:rsidP="00F930EC">
            <w:pPr>
              <w:jc w:val="both"/>
              <w:rPr>
                <w:rFonts w:cs="Calibri"/>
                <w:bCs/>
              </w:rPr>
            </w:pPr>
            <w:r w:rsidRPr="00F04708">
              <w:rPr>
                <w:rFonts w:cs="Calibri"/>
                <w:bCs/>
              </w:rPr>
              <w:t>CAL HIDRATADO PARA CONSTRUÇÃO CIVIL 20 KG.</w:t>
            </w:r>
          </w:p>
        </w:tc>
        <w:tc>
          <w:tcPr>
            <w:tcW w:w="618" w:type="pct"/>
            <w:tcBorders>
              <w:top w:val="single" w:sz="4" w:space="0" w:color="auto"/>
              <w:left w:val="nil"/>
              <w:bottom w:val="single" w:sz="4" w:space="0" w:color="auto"/>
              <w:right w:val="single" w:sz="4" w:space="0" w:color="auto"/>
            </w:tcBorders>
            <w:vAlign w:val="center"/>
          </w:tcPr>
          <w:p w14:paraId="70328EE3" w14:textId="77777777" w:rsidR="006606FA" w:rsidRPr="00F04708" w:rsidRDefault="006606FA" w:rsidP="00F930EC">
            <w:pPr>
              <w:jc w:val="center"/>
              <w:rPr>
                <w:rFonts w:cs="Calibri"/>
                <w:b/>
              </w:rPr>
            </w:pPr>
            <w:r w:rsidRPr="00F04708">
              <w:rPr>
                <w:rFonts w:cs="Calibri"/>
                <w:b/>
              </w:rPr>
              <w:t>R$ 24,09</w:t>
            </w:r>
          </w:p>
        </w:tc>
        <w:tc>
          <w:tcPr>
            <w:tcW w:w="823" w:type="pct"/>
            <w:tcBorders>
              <w:top w:val="single" w:sz="4" w:space="0" w:color="auto"/>
              <w:left w:val="nil"/>
              <w:bottom w:val="single" w:sz="4" w:space="0" w:color="auto"/>
              <w:right w:val="single" w:sz="4" w:space="0" w:color="auto"/>
            </w:tcBorders>
            <w:vAlign w:val="center"/>
          </w:tcPr>
          <w:p w14:paraId="5EA0883C" w14:textId="77777777" w:rsidR="006606FA" w:rsidRPr="00F04708" w:rsidRDefault="006606FA" w:rsidP="00F930EC">
            <w:pPr>
              <w:jc w:val="center"/>
              <w:rPr>
                <w:rFonts w:cs="Calibri"/>
                <w:b/>
              </w:rPr>
            </w:pPr>
            <w:r w:rsidRPr="00F04708">
              <w:rPr>
                <w:rFonts w:cs="Calibri"/>
                <w:b/>
              </w:rPr>
              <w:t>R$ 7.227,00</w:t>
            </w:r>
          </w:p>
        </w:tc>
      </w:tr>
      <w:tr w:rsidR="006606FA" w:rsidRPr="00CA29E4" w14:paraId="62850DE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C5AE6" w14:textId="77777777" w:rsidR="006606FA" w:rsidRPr="00F04708" w:rsidRDefault="006606FA" w:rsidP="00F930EC">
            <w:pPr>
              <w:jc w:val="center"/>
              <w:rPr>
                <w:rFonts w:cs="Calibri"/>
                <w:bCs/>
                <w:color w:val="000000"/>
              </w:rPr>
            </w:pPr>
            <w:r w:rsidRPr="00F04708">
              <w:rPr>
                <w:rFonts w:cs="Calibri"/>
                <w:bCs/>
                <w:color w:val="000000"/>
              </w:rPr>
              <w:t>29</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A0830F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74ABCCF" w14:textId="77777777" w:rsidR="006606FA" w:rsidRPr="00F04708" w:rsidRDefault="006606FA" w:rsidP="00F930EC">
            <w:pPr>
              <w:jc w:val="center"/>
              <w:rPr>
                <w:rFonts w:cs="Calibri"/>
                <w:color w:val="000000"/>
              </w:rPr>
            </w:pPr>
            <w:r w:rsidRPr="00F04708">
              <w:rPr>
                <w:rFonts w:cs="Calibri"/>
                <w:color w:val="000000"/>
              </w:rPr>
              <w:t>SC</w:t>
            </w:r>
          </w:p>
        </w:tc>
        <w:tc>
          <w:tcPr>
            <w:tcW w:w="519" w:type="pct"/>
            <w:tcBorders>
              <w:top w:val="single" w:sz="4" w:space="0" w:color="auto"/>
              <w:left w:val="nil"/>
              <w:bottom w:val="single" w:sz="4" w:space="0" w:color="auto"/>
              <w:right w:val="single" w:sz="4" w:space="0" w:color="auto"/>
            </w:tcBorders>
            <w:shd w:val="clear" w:color="auto" w:fill="auto"/>
            <w:vAlign w:val="center"/>
          </w:tcPr>
          <w:p w14:paraId="693A2591" w14:textId="77777777" w:rsidR="006606FA" w:rsidRPr="00F04708" w:rsidRDefault="006606FA" w:rsidP="00F930EC">
            <w:pPr>
              <w:jc w:val="center"/>
              <w:rPr>
                <w:rFonts w:cs="Calibri"/>
                <w:color w:val="000000"/>
              </w:rPr>
            </w:pPr>
            <w:r w:rsidRPr="00F04708">
              <w:rPr>
                <w:rFonts w:cs="Calibri"/>
                <w:color w:val="000000"/>
              </w:rPr>
              <w:t>300</w:t>
            </w:r>
          </w:p>
        </w:tc>
        <w:tc>
          <w:tcPr>
            <w:tcW w:w="1873" w:type="pct"/>
            <w:tcBorders>
              <w:top w:val="single" w:sz="4" w:space="0" w:color="auto"/>
              <w:left w:val="nil"/>
              <w:bottom w:val="single" w:sz="4" w:space="0" w:color="auto"/>
              <w:right w:val="single" w:sz="4" w:space="0" w:color="auto"/>
            </w:tcBorders>
            <w:shd w:val="clear" w:color="auto" w:fill="auto"/>
          </w:tcPr>
          <w:p w14:paraId="76C019BE" w14:textId="77777777" w:rsidR="006606FA" w:rsidRPr="00F04708" w:rsidRDefault="006606FA" w:rsidP="00F930EC">
            <w:pPr>
              <w:jc w:val="both"/>
              <w:rPr>
                <w:rFonts w:cs="Calibri"/>
                <w:bCs/>
              </w:rPr>
            </w:pPr>
            <w:r w:rsidRPr="00F04708">
              <w:rPr>
                <w:rFonts w:cs="Calibri"/>
                <w:bCs/>
              </w:rPr>
              <w:t>CAL VIRGEM 20 KG</w:t>
            </w:r>
          </w:p>
        </w:tc>
        <w:tc>
          <w:tcPr>
            <w:tcW w:w="618" w:type="pct"/>
            <w:tcBorders>
              <w:top w:val="single" w:sz="4" w:space="0" w:color="auto"/>
              <w:left w:val="nil"/>
              <w:bottom w:val="single" w:sz="4" w:space="0" w:color="auto"/>
              <w:right w:val="single" w:sz="4" w:space="0" w:color="auto"/>
            </w:tcBorders>
            <w:vAlign w:val="center"/>
          </w:tcPr>
          <w:p w14:paraId="42A887B5" w14:textId="77777777" w:rsidR="006606FA" w:rsidRPr="00F04708" w:rsidRDefault="006606FA" w:rsidP="00F930EC">
            <w:pPr>
              <w:jc w:val="center"/>
              <w:rPr>
                <w:rFonts w:cs="Calibri"/>
                <w:b/>
              </w:rPr>
            </w:pPr>
            <w:r w:rsidRPr="00F04708">
              <w:rPr>
                <w:rFonts w:cs="Calibri"/>
                <w:b/>
              </w:rPr>
              <w:t>R$ 24,39</w:t>
            </w:r>
          </w:p>
        </w:tc>
        <w:tc>
          <w:tcPr>
            <w:tcW w:w="823" w:type="pct"/>
            <w:tcBorders>
              <w:top w:val="single" w:sz="4" w:space="0" w:color="auto"/>
              <w:left w:val="nil"/>
              <w:bottom w:val="single" w:sz="4" w:space="0" w:color="auto"/>
              <w:right w:val="single" w:sz="4" w:space="0" w:color="auto"/>
            </w:tcBorders>
            <w:vAlign w:val="center"/>
          </w:tcPr>
          <w:p w14:paraId="566B03FE" w14:textId="77777777" w:rsidR="006606FA" w:rsidRPr="00F04708" w:rsidRDefault="006606FA" w:rsidP="00F930EC">
            <w:pPr>
              <w:jc w:val="center"/>
              <w:rPr>
                <w:rFonts w:cs="Calibri"/>
                <w:b/>
              </w:rPr>
            </w:pPr>
            <w:r w:rsidRPr="00F04708">
              <w:rPr>
                <w:rFonts w:cs="Calibri"/>
                <w:b/>
              </w:rPr>
              <w:t>R$ 7.317,00</w:t>
            </w:r>
          </w:p>
        </w:tc>
      </w:tr>
      <w:tr w:rsidR="006606FA" w:rsidRPr="00CA29E4" w14:paraId="54EFF00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41118" w14:textId="77777777" w:rsidR="006606FA" w:rsidRPr="00F04708" w:rsidRDefault="006606FA" w:rsidP="00F930EC">
            <w:pPr>
              <w:jc w:val="center"/>
              <w:rPr>
                <w:rFonts w:cs="Calibri"/>
                <w:bCs/>
                <w:color w:val="000000"/>
              </w:rPr>
            </w:pPr>
            <w:r w:rsidRPr="00F04708">
              <w:rPr>
                <w:rFonts w:cs="Calibri"/>
                <w:bCs/>
                <w:color w:val="000000"/>
              </w:rPr>
              <w:t>30</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0C090F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6857BD7" w14:textId="77777777" w:rsidR="006606FA" w:rsidRPr="00F04708" w:rsidRDefault="006606FA" w:rsidP="00F930EC">
            <w:pPr>
              <w:jc w:val="center"/>
              <w:rPr>
                <w:rFonts w:cs="Calibri"/>
                <w:color w:val="000000"/>
              </w:rPr>
            </w:pPr>
            <w:r w:rsidRPr="00F04708">
              <w:rPr>
                <w:rFonts w:cs="Calibri"/>
                <w:color w:val="000000"/>
              </w:rPr>
              <w:t>CX</w:t>
            </w:r>
          </w:p>
        </w:tc>
        <w:tc>
          <w:tcPr>
            <w:tcW w:w="519" w:type="pct"/>
            <w:tcBorders>
              <w:top w:val="single" w:sz="4" w:space="0" w:color="auto"/>
              <w:left w:val="nil"/>
              <w:bottom w:val="single" w:sz="4" w:space="0" w:color="auto"/>
              <w:right w:val="single" w:sz="4" w:space="0" w:color="auto"/>
            </w:tcBorders>
            <w:shd w:val="clear" w:color="auto" w:fill="auto"/>
            <w:vAlign w:val="center"/>
          </w:tcPr>
          <w:p w14:paraId="69ECBE8B" w14:textId="77777777" w:rsidR="006606FA" w:rsidRPr="00F04708" w:rsidRDefault="006606FA" w:rsidP="00F930EC">
            <w:pPr>
              <w:jc w:val="center"/>
              <w:rPr>
                <w:rFonts w:cs="Calibri"/>
                <w:color w:val="000000"/>
              </w:rPr>
            </w:pPr>
            <w:r w:rsidRPr="00F04708">
              <w:rPr>
                <w:rFonts w:cs="Calibri"/>
                <w:color w:val="000000"/>
              </w:rPr>
              <w:t>250</w:t>
            </w:r>
          </w:p>
        </w:tc>
        <w:tc>
          <w:tcPr>
            <w:tcW w:w="1873" w:type="pct"/>
            <w:tcBorders>
              <w:top w:val="single" w:sz="4" w:space="0" w:color="auto"/>
              <w:left w:val="nil"/>
              <w:bottom w:val="single" w:sz="4" w:space="0" w:color="auto"/>
              <w:right w:val="single" w:sz="4" w:space="0" w:color="auto"/>
            </w:tcBorders>
            <w:shd w:val="clear" w:color="auto" w:fill="auto"/>
          </w:tcPr>
          <w:p w14:paraId="3A56D9BA" w14:textId="77777777" w:rsidR="006606FA" w:rsidRPr="00F04708" w:rsidRDefault="006606FA" w:rsidP="00F930EC">
            <w:pPr>
              <w:jc w:val="both"/>
              <w:rPr>
                <w:rFonts w:cs="Calibri"/>
                <w:bCs/>
              </w:rPr>
            </w:pPr>
            <w:r w:rsidRPr="00F04708">
              <w:rPr>
                <w:rFonts w:cs="Calibri"/>
                <w:bCs/>
              </w:rPr>
              <w:t>CERÂMICA 32 X 56 CM</w:t>
            </w:r>
          </w:p>
          <w:p w14:paraId="30EB7862" w14:textId="77777777" w:rsidR="006606FA" w:rsidRPr="00F04708" w:rsidRDefault="006606FA" w:rsidP="00F930EC">
            <w:pPr>
              <w:jc w:val="both"/>
              <w:rPr>
                <w:rFonts w:cs="Calibri"/>
                <w:bCs/>
              </w:rPr>
            </w:pPr>
            <w:r w:rsidRPr="00F04708">
              <w:rPr>
                <w:rFonts w:cs="Calibri"/>
                <w:bCs/>
              </w:rPr>
              <w:t>REVESTIMENTO PARA PISOS E PAREDES EM AMBIENTES INTERNOS OU EXTERNOS.</w:t>
            </w:r>
          </w:p>
        </w:tc>
        <w:tc>
          <w:tcPr>
            <w:tcW w:w="618" w:type="pct"/>
            <w:tcBorders>
              <w:top w:val="single" w:sz="4" w:space="0" w:color="auto"/>
              <w:left w:val="nil"/>
              <w:bottom w:val="single" w:sz="4" w:space="0" w:color="auto"/>
              <w:right w:val="single" w:sz="4" w:space="0" w:color="auto"/>
            </w:tcBorders>
            <w:vAlign w:val="center"/>
          </w:tcPr>
          <w:p w14:paraId="547609D6" w14:textId="77777777" w:rsidR="006606FA" w:rsidRPr="00F04708" w:rsidRDefault="006606FA" w:rsidP="00F930EC">
            <w:pPr>
              <w:jc w:val="center"/>
              <w:rPr>
                <w:rFonts w:cs="Calibri"/>
                <w:b/>
              </w:rPr>
            </w:pPr>
            <w:r w:rsidRPr="00F04708">
              <w:rPr>
                <w:rFonts w:cs="Calibri"/>
                <w:b/>
              </w:rPr>
              <w:t>R$ 41,01</w:t>
            </w:r>
          </w:p>
        </w:tc>
        <w:tc>
          <w:tcPr>
            <w:tcW w:w="823" w:type="pct"/>
            <w:tcBorders>
              <w:top w:val="single" w:sz="4" w:space="0" w:color="auto"/>
              <w:left w:val="nil"/>
              <w:bottom w:val="single" w:sz="4" w:space="0" w:color="auto"/>
              <w:right w:val="single" w:sz="4" w:space="0" w:color="auto"/>
            </w:tcBorders>
            <w:vAlign w:val="center"/>
          </w:tcPr>
          <w:p w14:paraId="4F644676" w14:textId="77777777" w:rsidR="006606FA" w:rsidRPr="00F04708" w:rsidRDefault="006606FA" w:rsidP="00F930EC">
            <w:pPr>
              <w:jc w:val="center"/>
              <w:rPr>
                <w:rFonts w:cs="Calibri"/>
                <w:b/>
              </w:rPr>
            </w:pPr>
            <w:r w:rsidRPr="00F04708">
              <w:rPr>
                <w:rFonts w:cs="Calibri"/>
                <w:b/>
              </w:rPr>
              <w:t>R$ 10.252,50</w:t>
            </w:r>
          </w:p>
        </w:tc>
      </w:tr>
      <w:tr w:rsidR="006606FA" w:rsidRPr="00CA29E4" w14:paraId="61486FA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87AF0" w14:textId="77777777" w:rsidR="006606FA" w:rsidRPr="00F04708" w:rsidRDefault="006606FA" w:rsidP="00F930EC">
            <w:pPr>
              <w:jc w:val="center"/>
              <w:rPr>
                <w:rFonts w:cs="Calibri"/>
                <w:bCs/>
                <w:color w:val="000000"/>
              </w:rPr>
            </w:pPr>
            <w:r w:rsidRPr="00F04708">
              <w:rPr>
                <w:rFonts w:cs="Calibri"/>
                <w:bCs/>
                <w:color w:val="000000"/>
              </w:rPr>
              <w:t>31</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2F111B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5419317" w14:textId="77777777" w:rsidR="006606FA" w:rsidRPr="00F04708" w:rsidRDefault="006606FA" w:rsidP="00F930EC">
            <w:pPr>
              <w:jc w:val="center"/>
              <w:rPr>
                <w:rFonts w:cs="Calibri"/>
                <w:color w:val="000000"/>
              </w:rPr>
            </w:pPr>
            <w:r w:rsidRPr="00F04708">
              <w:rPr>
                <w:rFonts w:cs="Calibri"/>
                <w:color w:val="000000"/>
              </w:rPr>
              <w:t>CX</w:t>
            </w:r>
          </w:p>
        </w:tc>
        <w:tc>
          <w:tcPr>
            <w:tcW w:w="519" w:type="pct"/>
            <w:tcBorders>
              <w:top w:val="single" w:sz="4" w:space="0" w:color="auto"/>
              <w:left w:val="nil"/>
              <w:bottom w:val="single" w:sz="4" w:space="0" w:color="auto"/>
              <w:right w:val="single" w:sz="4" w:space="0" w:color="auto"/>
            </w:tcBorders>
            <w:shd w:val="clear" w:color="auto" w:fill="auto"/>
            <w:vAlign w:val="center"/>
          </w:tcPr>
          <w:p w14:paraId="5FB4ABB3" w14:textId="77777777" w:rsidR="006606FA" w:rsidRPr="00F04708" w:rsidRDefault="006606FA" w:rsidP="00F930EC">
            <w:pPr>
              <w:jc w:val="center"/>
              <w:rPr>
                <w:rFonts w:cs="Calibri"/>
                <w:color w:val="000000"/>
              </w:rPr>
            </w:pPr>
            <w:r w:rsidRPr="00F04708">
              <w:rPr>
                <w:rFonts w:cs="Calibri"/>
                <w:color w:val="000000"/>
              </w:rPr>
              <w:t>250</w:t>
            </w:r>
          </w:p>
        </w:tc>
        <w:tc>
          <w:tcPr>
            <w:tcW w:w="1873" w:type="pct"/>
            <w:tcBorders>
              <w:top w:val="single" w:sz="4" w:space="0" w:color="auto"/>
              <w:left w:val="nil"/>
              <w:bottom w:val="single" w:sz="4" w:space="0" w:color="auto"/>
              <w:right w:val="single" w:sz="4" w:space="0" w:color="auto"/>
            </w:tcBorders>
            <w:shd w:val="clear" w:color="auto" w:fill="auto"/>
          </w:tcPr>
          <w:p w14:paraId="312BE3C5" w14:textId="77777777" w:rsidR="006606FA" w:rsidRPr="00F04708" w:rsidRDefault="006606FA" w:rsidP="00F930EC">
            <w:pPr>
              <w:jc w:val="both"/>
              <w:rPr>
                <w:rFonts w:cs="Calibri"/>
                <w:bCs/>
              </w:rPr>
            </w:pPr>
            <w:r w:rsidRPr="00F04708">
              <w:rPr>
                <w:rFonts w:cs="Calibri"/>
                <w:bCs/>
              </w:rPr>
              <w:t>CERÂMICA 56 X 56 CM</w:t>
            </w:r>
          </w:p>
          <w:p w14:paraId="7BCDCC10" w14:textId="77777777" w:rsidR="006606FA" w:rsidRPr="00F04708" w:rsidRDefault="006606FA" w:rsidP="00F930EC">
            <w:pPr>
              <w:jc w:val="both"/>
              <w:rPr>
                <w:rFonts w:cs="Calibri"/>
                <w:bCs/>
              </w:rPr>
            </w:pPr>
            <w:r w:rsidRPr="00F04708">
              <w:rPr>
                <w:rFonts w:cs="Calibri"/>
                <w:bCs/>
              </w:rPr>
              <w:t>REVESTIMENTO PARA PISOS E PAREDES EM AMBIENTES INTERNOS OU EXTERNOS.</w:t>
            </w:r>
          </w:p>
        </w:tc>
        <w:tc>
          <w:tcPr>
            <w:tcW w:w="618" w:type="pct"/>
            <w:tcBorders>
              <w:top w:val="single" w:sz="4" w:space="0" w:color="auto"/>
              <w:left w:val="nil"/>
              <w:bottom w:val="single" w:sz="4" w:space="0" w:color="auto"/>
              <w:right w:val="single" w:sz="4" w:space="0" w:color="auto"/>
            </w:tcBorders>
            <w:vAlign w:val="center"/>
          </w:tcPr>
          <w:p w14:paraId="211A774D" w14:textId="77777777" w:rsidR="006606FA" w:rsidRPr="00F04708" w:rsidRDefault="006606FA" w:rsidP="00F930EC">
            <w:pPr>
              <w:jc w:val="center"/>
              <w:rPr>
                <w:rFonts w:cs="Calibri"/>
                <w:b/>
              </w:rPr>
            </w:pPr>
            <w:r w:rsidRPr="00F04708">
              <w:rPr>
                <w:rFonts w:cs="Calibri"/>
                <w:b/>
              </w:rPr>
              <w:t>R$ 56,27</w:t>
            </w:r>
          </w:p>
        </w:tc>
        <w:tc>
          <w:tcPr>
            <w:tcW w:w="823" w:type="pct"/>
            <w:tcBorders>
              <w:top w:val="single" w:sz="4" w:space="0" w:color="auto"/>
              <w:left w:val="nil"/>
              <w:bottom w:val="single" w:sz="4" w:space="0" w:color="auto"/>
              <w:right w:val="single" w:sz="4" w:space="0" w:color="auto"/>
            </w:tcBorders>
            <w:vAlign w:val="center"/>
          </w:tcPr>
          <w:p w14:paraId="0F5F979F" w14:textId="77777777" w:rsidR="006606FA" w:rsidRPr="00F04708" w:rsidRDefault="006606FA" w:rsidP="00F930EC">
            <w:pPr>
              <w:jc w:val="center"/>
              <w:rPr>
                <w:rFonts w:cs="Calibri"/>
                <w:b/>
              </w:rPr>
            </w:pPr>
            <w:r w:rsidRPr="00F04708">
              <w:rPr>
                <w:rFonts w:cs="Calibri"/>
                <w:b/>
              </w:rPr>
              <w:t>R$ 14.067,50</w:t>
            </w:r>
          </w:p>
        </w:tc>
      </w:tr>
      <w:tr w:rsidR="006606FA" w:rsidRPr="00CA29E4" w14:paraId="377F9CC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018AF" w14:textId="77777777" w:rsidR="006606FA" w:rsidRPr="00F04708" w:rsidRDefault="006606FA" w:rsidP="00F930EC">
            <w:pPr>
              <w:jc w:val="center"/>
              <w:rPr>
                <w:rFonts w:cs="Calibri"/>
                <w:bCs/>
                <w:color w:val="000000"/>
              </w:rPr>
            </w:pPr>
            <w:r w:rsidRPr="00F04708">
              <w:rPr>
                <w:rFonts w:cs="Calibri"/>
                <w:bCs/>
                <w:color w:val="000000"/>
              </w:rPr>
              <w:t>32</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3FEFC23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BF9E316" w14:textId="77777777" w:rsidR="006606FA" w:rsidRPr="00F04708" w:rsidRDefault="006606FA" w:rsidP="00F930EC">
            <w:pPr>
              <w:jc w:val="center"/>
              <w:rPr>
                <w:rFonts w:cs="Calibri"/>
                <w:color w:val="000000"/>
              </w:rPr>
            </w:pPr>
            <w:r w:rsidRPr="00F04708">
              <w:rPr>
                <w:rFonts w:cs="Calibri"/>
                <w:color w:val="000000"/>
              </w:rPr>
              <w:t>SC</w:t>
            </w:r>
          </w:p>
        </w:tc>
        <w:tc>
          <w:tcPr>
            <w:tcW w:w="519" w:type="pct"/>
            <w:tcBorders>
              <w:top w:val="single" w:sz="4" w:space="0" w:color="auto"/>
              <w:left w:val="nil"/>
              <w:bottom w:val="single" w:sz="4" w:space="0" w:color="auto"/>
              <w:right w:val="single" w:sz="4" w:space="0" w:color="auto"/>
            </w:tcBorders>
            <w:shd w:val="clear" w:color="auto" w:fill="auto"/>
            <w:vAlign w:val="center"/>
          </w:tcPr>
          <w:p w14:paraId="6C89A48C" w14:textId="77777777" w:rsidR="006606FA" w:rsidRPr="00F04708" w:rsidRDefault="006606FA" w:rsidP="00F930EC">
            <w:pPr>
              <w:jc w:val="center"/>
              <w:rPr>
                <w:rFonts w:cs="Calibri"/>
                <w:color w:val="000000"/>
              </w:rPr>
            </w:pPr>
            <w:r w:rsidRPr="00F04708">
              <w:rPr>
                <w:rFonts w:cs="Calibri"/>
                <w:color w:val="000000"/>
              </w:rPr>
              <w:t>600</w:t>
            </w:r>
          </w:p>
        </w:tc>
        <w:tc>
          <w:tcPr>
            <w:tcW w:w="1873" w:type="pct"/>
            <w:tcBorders>
              <w:top w:val="single" w:sz="4" w:space="0" w:color="auto"/>
              <w:left w:val="nil"/>
              <w:bottom w:val="single" w:sz="4" w:space="0" w:color="auto"/>
              <w:right w:val="single" w:sz="4" w:space="0" w:color="auto"/>
            </w:tcBorders>
            <w:shd w:val="clear" w:color="auto" w:fill="auto"/>
          </w:tcPr>
          <w:p w14:paraId="777A7BE1" w14:textId="77777777" w:rsidR="006606FA" w:rsidRPr="00F04708" w:rsidRDefault="006606FA" w:rsidP="00F930EC">
            <w:pPr>
              <w:jc w:val="both"/>
              <w:rPr>
                <w:rFonts w:cs="Calibri"/>
                <w:bCs/>
              </w:rPr>
            </w:pPr>
            <w:r w:rsidRPr="00F04708">
              <w:rPr>
                <w:rFonts w:cs="Calibri"/>
                <w:bCs/>
              </w:rPr>
              <w:t xml:space="preserve">CIMENTO 50 KG - CP II Z 32 </w:t>
            </w:r>
          </w:p>
        </w:tc>
        <w:tc>
          <w:tcPr>
            <w:tcW w:w="618" w:type="pct"/>
            <w:tcBorders>
              <w:top w:val="single" w:sz="4" w:space="0" w:color="auto"/>
              <w:left w:val="nil"/>
              <w:bottom w:val="single" w:sz="4" w:space="0" w:color="auto"/>
              <w:right w:val="single" w:sz="4" w:space="0" w:color="auto"/>
            </w:tcBorders>
            <w:vAlign w:val="center"/>
          </w:tcPr>
          <w:p w14:paraId="30EF4BAB" w14:textId="77777777" w:rsidR="006606FA" w:rsidRPr="00F04708" w:rsidRDefault="006606FA" w:rsidP="00F930EC">
            <w:pPr>
              <w:jc w:val="center"/>
              <w:rPr>
                <w:rFonts w:cs="Calibri"/>
                <w:b/>
              </w:rPr>
            </w:pPr>
            <w:r w:rsidRPr="00F04708">
              <w:rPr>
                <w:rFonts w:cs="Calibri"/>
                <w:b/>
              </w:rPr>
              <w:t>R$ 47,80</w:t>
            </w:r>
          </w:p>
        </w:tc>
        <w:tc>
          <w:tcPr>
            <w:tcW w:w="823" w:type="pct"/>
            <w:tcBorders>
              <w:top w:val="single" w:sz="4" w:space="0" w:color="auto"/>
              <w:left w:val="nil"/>
              <w:bottom w:val="single" w:sz="4" w:space="0" w:color="auto"/>
              <w:right w:val="single" w:sz="4" w:space="0" w:color="auto"/>
            </w:tcBorders>
            <w:vAlign w:val="center"/>
          </w:tcPr>
          <w:p w14:paraId="6736AC5F" w14:textId="77777777" w:rsidR="006606FA" w:rsidRPr="00F04708" w:rsidRDefault="006606FA" w:rsidP="00F930EC">
            <w:pPr>
              <w:jc w:val="center"/>
              <w:rPr>
                <w:rFonts w:cs="Calibri"/>
                <w:b/>
              </w:rPr>
            </w:pPr>
            <w:r w:rsidRPr="00F04708">
              <w:rPr>
                <w:rFonts w:cs="Calibri"/>
                <w:b/>
              </w:rPr>
              <w:t>R$ 28.680,00</w:t>
            </w:r>
          </w:p>
        </w:tc>
      </w:tr>
      <w:tr w:rsidR="006606FA" w:rsidRPr="00CA29E4" w14:paraId="5E6A839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DE664" w14:textId="77777777" w:rsidR="006606FA" w:rsidRPr="00F04708" w:rsidRDefault="006606FA" w:rsidP="00F930EC">
            <w:pPr>
              <w:jc w:val="center"/>
              <w:rPr>
                <w:rFonts w:cs="Calibri"/>
                <w:bCs/>
                <w:color w:val="000000"/>
              </w:rPr>
            </w:pPr>
            <w:r w:rsidRPr="00F04708">
              <w:rPr>
                <w:rFonts w:cs="Calibri"/>
                <w:bCs/>
                <w:color w:val="000000"/>
              </w:rPr>
              <w:t>33</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B6C6656"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89EF38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4F1F08A"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10A5BE32" w14:textId="77777777" w:rsidR="006606FA" w:rsidRPr="00F04708" w:rsidRDefault="006606FA" w:rsidP="00F930EC">
            <w:pPr>
              <w:jc w:val="both"/>
              <w:rPr>
                <w:rFonts w:cs="Calibri"/>
                <w:bCs/>
              </w:rPr>
            </w:pPr>
            <w:r w:rsidRPr="00F04708">
              <w:rPr>
                <w:rFonts w:cs="Calibri"/>
                <w:bCs/>
              </w:rPr>
              <w:t>COLA SILICONE 260 G</w:t>
            </w:r>
          </w:p>
          <w:p w14:paraId="417E3265" w14:textId="77777777" w:rsidR="006606FA" w:rsidRPr="00F04708" w:rsidRDefault="006606FA" w:rsidP="00F930EC">
            <w:pPr>
              <w:jc w:val="both"/>
              <w:rPr>
                <w:rFonts w:cs="Calibri"/>
                <w:bCs/>
              </w:rPr>
            </w:pPr>
            <w:r w:rsidRPr="00F04708">
              <w:rPr>
                <w:rFonts w:cs="Calibri"/>
                <w:bCs/>
              </w:rPr>
              <w:t>SELAGEM E VEDAÇÃO DE JUNTAS, FISSURAS E EMENDAS EM DIVERSOS MATERIAIS, COMO VIDRO, METAL, CERÂMICA E PLÁSTICO.</w:t>
            </w:r>
          </w:p>
        </w:tc>
        <w:tc>
          <w:tcPr>
            <w:tcW w:w="618" w:type="pct"/>
            <w:tcBorders>
              <w:top w:val="single" w:sz="4" w:space="0" w:color="auto"/>
              <w:left w:val="nil"/>
              <w:bottom w:val="single" w:sz="4" w:space="0" w:color="auto"/>
              <w:right w:val="single" w:sz="4" w:space="0" w:color="auto"/>
            </w:tcBorders>
            <w:vAlign w:val="center"/>
          </w:tcPr>
          <w:p w14:paraId="2160294E" w14:textId="77777777" w:rsidR="006606FA" w:rsidRPr="00F04708" w:rsidRDefault="006606FA" w:rsidP="00F930EC">
            <w:pPr>
              <w:jc w:val="center"/>
              <w:rPr>
                <w:rFonts w:cs="Calibri"/>
                <w:b/>
              </w:rPr>
            </w:pPr>
            <w:r w:rsidRPr="00F04708">
              <w:rPr>
                <w:rFonts w:cs="Calibri"/>
                <w:b/>
              </w:rPr>
              <w:t>R$ 27,40</w:t>
            </w:r>
          </w:p>
        </w:tc>
        <w:tc>
          <w:tcPr>
            <w:tcW w:w="823" w:type="pct"/>
            <w:tcBorders>
              <w:top w:val="single" w:sz="4" w:space="0" w:color="auto"/>
              <w:left w:val="nil"/>
              <w:bottom w:val="single" w:sz="4" w:space="0" w:color="auto"/>
              <w:right w:val="single" w:sz="4" w:space="0" w:color="auto"/>
            </w:tcBorders>
            <w:vAlign w:val="center"/>
          </w:tcPr>
          <w:p w14:paraId="011D5C4C" w14:textId="77777777" w:rsidR="006606FA" w:rsidRPr="00F04708" w:rsidRDefault="006606FA" w:rsidP="00F930EC">
            <w:pPr>
              <w:jc w:val="center"/>
              <w:rPr>
                <w:rFonts w:cs="Calibri"/>
                <w:b/>
              </w:rPr>
            </w:pPr>
            <w:r w:rsidRPr="00F04708">
              <w:rPr>
                <w:rFonts w:cs="Calibri"/>
                <w:b/>
              </w:rPr>
              <w:t>R$ 548,00</w:t>
            </w:r>
          </w:p>
        </w:tc>
      </w:tr>
      <w:tr w:rsidR="006606FA" w:rsidRPr="00CA29E4" w14:paraId="2438E57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7D3C3" w14:textId="77777777" w:rsidR="006606FA" w:rsidRPr="00F04708" w:rsidRDefault="006606FA" w:rsidP="00F930EC">
            <w:pPr>
              <w:jc w:val="center"/>
              <w:rPr>
                <w:rFonts w:cs="Calibri"/>
                <w:bCs/>
                <w:color w:val="000000"/>
              </w:rPr>
            </w:pPr>
            <w:r w:rsidRPr="00F04708">
              <w:rPr>
                <w:rFonts w:cs="Calibri"/>
                <w:bCs/>
                <w:color w:val="000000"/>
              </w:rPr>
              <w:t>34</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5993A7D8"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09AF8AA"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4425A84" w14:textId="77777777" w:rsidR="006606FA" w:rsidRPr="00F04708" w:rsidRDefault="006606FA" w:rsidP="00F930EC">
            <w:pPr>
              <w:jc w:val="center"/>
              <w:rPr>
                <w:rFonts w:cs="Calibri"/>
                <w:color w:val="000000"/>
              </w:rPr>
            </w:pPr>
            <w:r w:rsidRPr="00F04708">
              <w:rPr>
                <w:rFonts w:cs="Calibri"/>
                <w:color w:val="000000"/>
              </w:rPr>
              <w:t>25</w:t>
            </w:r>
          </w:p>
        </w:tc>
        <w:tc>
          <w:tcPr>
            <w:tcW w:w="1873" w:type="pct"/>
            <w:tcBorders>
              <w:top w:val="single" w:sz="4" w:space="0" w:color="auto"/>
              <w:left w:val="nil"/>
              <w:bottom w:val="single" w:sz="4" w:space="0" w:color="auto"/>
              <w:right w:val="single" w:sz="4" w:space="0" w:color="auto"/>
            </w:tcBorders>
            <w:shd w:val="clear" w:color="auto" w:fill="auto"/>
          </w:tcPr>
          <w:p w14:paraId="20973BBE" w14:textId="77777777" w:rsidR="006606FA" w:rsidRPr="00F04708" w:rsidRDefault="006606FA" w:rsidP="00F930EC">
            <w:pPr>
              <w:jc w:val="both"/>
              <w:rPr>
                <w:rFonts w:cs="Calibri"/>
                <w:bCs/>
              </w:rPr>
            </w:pPr>
            <w:r w:rsidRPr="00F04708">
              <w:rPr>
                <w:rFonts w:cs="Calibri"/>
                <w:bCs/>
              </w:rPr>
              <w:t>COLA ADESIVA PVC INCOLOR 75G</w:t>
            </w:r>
          </w:p>
        </w:tc>
        <w:tc>
          <w:tcPr>
            <w:tcW w:w="618" w:type="pct"/>
            <w:tcBorders>
              <w:top w:val="single" w:sz="4" w:space="0" w:color="auto"/>
              <w:left w:val="nil"/>
              <w:bottom w:val="single" w:sz="4" w:space="0" w:color="auto"/>
              <w:right w:val="single" w:sz="4" w:space="0" w:color="auto"/>
            </w:tcBorders>
            <w:vAlign w:val="center"/>
          </w:tcPr>
          <w:p w14:paraId="64DBADEE" w14:textId="77777777" w:rsidR="006606FA" w:rsidRPr="00F04708" w:rsidRDefault="006606FA" w:rsidP="00F930EC">
            <w:pPr>
              <w:jc w:val="center"/>
              <w:rPr>
                <w:rFonts w:cs="Calibri"/>
                <w:b/>
              </w:rPr>
            </w:pPr>
            <w:r w:rsidRPr="00F04708">
              <w:rPr>
                <w:rFonts w:cs="Calibri"/>
                <w:b/>
              </w:rPr>
              <w:t>R$ 10,84</w:t>
            </w:r>
          </w:p>
        </w:tc>
        <w:tc>
          <w:tcPr>
            <w:tcW w:w="823" w:type="pct"/>
            <w:tcBorders>
              <w:top w:val="single" w:sz="4" w:space="0" w:color="auto"/>
              <w:left w:val="nil"/>
              <w:bottom w:val="single" w:sz="4" w:space="0" w:color="auto"/>
              <w:right w:val="single" w:sz="4" w:space="0" w:color="auto"/>
            </w:tcBorders>
            <w:vAlign w:val="center"/>
          </w:tcPr>
          <w:p w14:paraId="5AAC6F5B" w14:textId="77777777" w:rsidR="006606FA" w:rsidRPr="00F04708" w:rsidRDefault="006606FA" w:rsidP="00F930EC">
            <w:pPr>
              <w:jc w:val="center"/>
              <w:rPr>
                <w:rFonts w:cs="Calibri"/>
                <w:b/>
              </w:rPr>
            </w:pPr>
            <w:r w:rsidRPr="00F04708">
              <w:rPr>
                <w:rFonts w:cs="Calibri"/>
                <w:b/>
              </w:rPr>
              <w:t>R$ 271,00</w:t>
            </w:r>
          </w:p>
        </w:tc>
      </w:tr>
      <w:tr w:rsidR="006606FA" w:rsidRPr="00CA29E4" w14:paraId="321A9225"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856FB" w14:textId="77777777" w:rsidR="006606FA" w:rsidRPr="00F04708" w:rsidRDefault="006606FA" w:rsidP="00F930EC">
            <w:pPr>
              <w:jc w:val="center"/>
              <w:rPr>
                <w:rFonts w:cs="Calibri"/>
                <w:bCs/>
                <w:color w:val="000000"/>
              </w:rPr>
            </w:pPr>
            <w:r w:rsidRPr="00F04708">
              <w:rPr>
                <w:rFonts w:cs="Calibri"/>
                <w:bCs/>
                <w:color w:val="000000"/>
              </w:rPr>
              <w:t>35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1BDB6F8"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621357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30DDDBF"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460099FD" w14:textId="77777777" w:rsidR="006606FA" w:rsidRPr="00F04708" w:rsidRDefault="006606FA" w:rsidP="00F930EC">
            <w:pPr>
              <w:jc w:val="both"/>
              <w:rPr>
                <w:rFonts w:cs="Calibri"/>
                <w:bCs/>
              </w:rPr>
            </w:pPr>
            <w:r w:rsidRPr="00F04708">
              <w:rPr>
                <w:rFonts w:cs="Calibri"/>
                <w:bCs/>
              </w:rPr>
              <w:t>COLA 175 G - ADESIVO PLÁSTICO PARA PVC INCOLOR.</w:t>
            </w:r>
          </w:p>
        </w:tc>
        <w:tc>
          <w:tcPr>
            <w:tcW w:w="618" w:type="pct"/>
            <w:tcBorders>
              <w:top w:val="single" w:sz="4" w:space="0" w:color="auto"/>
              <w:left w:val="nil"/>
              <w:bottom w:val="single" w:sz="4" w:space="0" w:color="auto"/>
              <w:right w:val="single" w:sz="4" w:space="0" w:color="auto"/>
            </w:tcBorders>
            <w:vAlign w:val="center"/>
          </w:tcPr>
          <w:p w14:paraId="20206232" w14:textId="77777777" w:rsidR="006606FA" w:rsidRPr="00F04708" w:rsidRDefault="006606FA" w:rsidP="00F930EC">
            <w:pPr>
              <w:jc w:val="center"/>
              <w:rPr>
                <w:rFonts w:cs="Calibri"/>
                <w:b/>
              </w:rPr>
            </w:pPr>
            <w:r w:rsidRPr="00F04708">
              <w:rPr>
                <w:rFonts w:cs="Calibri"/>
                <w:b/>
              </w:rPr>
              <w:t>R$ 24,29</w:t>
            </w:r>
          </w:p>
        </w:tc>
        <w:tc>
          <w:tcPr>
            <w:tcW w:w="823" w:type="pct"/>
            <w:tcBorders>
              <w:top w:val="single" w:sz="4" w:space="0" w:color="auto"/>
              <w:left w:val="nil"/>
              <w:bottom w:val="single" w:sz="4" w:space="0" w:color="auto"/>
              <w:right w:val="single" w:sz="4" w:space="0" w:color="auto"/>
            </w:tcBorders>
            <w:vAlign w:val="center"/>
          </w:tcPr>
          <w:p w14:paraId="1563D622" w14:textId="77777777" w:rsidR="006606FA" w:rsidRPr="00F04708" w:rsidRDefault="006606FA" w:rsidP="00F930EC">
            <w:pPr>
              <w:jc w:val="center"/>
              <w:rPr>
                <w:rFonts w:cs="Calibri"/>
                <w:b/>
              </w:rPr>
            </w:pPr>
            <w:r w:rsidRPr="00F04708">
              <w:rPr>
                <w:rFonts w:cs="Calibri"/>
                <w:b/>
              </w:rPr>
              <w:t>R$ 485,80</w:t>
            </w:r>
          </w:p>
        </w:tc>
      </w:tr>
      <w:tr w:rsidR="006606FA" w:rsidRPr="00CA29E4" w14:paraId="7C01F64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56D55" w14:textId="77777777" w:rsidR="006606FA" w:rsidRPr="00F04708" w:rsidRDefault="006606FA" w:rsidP="00F930EC">
            <w:pPr>
              <w:jc w:val="center"/>
              <w:rPr>
                <w:rFonts w:cs="Calibri"/>
                <w:bCs/>
                <w:color w:val="000000"/>
              </w:rPr>
            </w:pPr>
            <w:r w:rsidRPr="00F04708">
              <w:rPr>
                <w:rFonts w:cs="Calibri"/>
                <w:bCs/>
                <w:color w:val="000000"/>
              </w:rPr>
              <w:t>36</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0E20323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4325340"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nil"/>
              <w:bottom w:val="single" w:sz="4" w:space="0" w:color="auto"/>
              <w:right w:val="single" w:sz="4" w:space="0" w:color="auto"/>
            </w:tcBorders>
            <w:shd w:val="clear" w:color="auto" w:fill="auto"/>
            <w:vAlign w:val="center"/>
          </w:tcPr>
          <w:p w14:paraId="19B082BD" w14:textId="77777777" w:rsidR="006606FA" w:rsidRPr="00F04708" w:rsidRDefault="006606FA" w:rsidP="00F930EC">
            <w:pPr>
              <w:jc w:val="center"/>
              <w:rPr>
                <w:rFonts w:cs="Calibri"/>
                <w:color w:val="000000"/>
              </w:rPr>
            </w:pPr>
            <w:r w:rsidRPr="00F04708">
              <w:rPr>
                <w:rFonts w:cs="Calibri"/>
                <w:color w:val="000000"/>
              </w:rPr>
              <w:t>300</w:t>
            </w:r>
          </w:p>
        </w:tc>
        <w:tc>
          <w:tcPr>
            <w:tcW w:w="1873" w:type="pct"/>
            <w:tcBorders>
              <w:top w:val="single" w:sz="4" w:space="0" w:color="auto"/>
              <w:left w:val="nil"/>
              <w:bottom w:val="single" w:sz="4" w:space="0" w:color="auto"/>
              <w:right w:val="single" w:sz="4" w:space="0" w:color="auto"/>
            </w:tcBorders>
            <w:shd w:val="clear" w:color="auto" w:fill="auto"/>
          </w:tcPr>
          <w:p w14:paraId="239440E3" w14:textId="77777777" w:rsidR="006606FA" w:rsidRPr="00F04708" w:rsidRDefault="006606FA" w:rsidP="00F930EC">
            <w:pPr>
              <w:jc w:val="both"/>
              <w:rPr>
                <w:rFonts w:cs="Calibri"/>
                <w:bCs/>
              </w:rPr>
            </w:pPr>
            <w:r w:rsidRPr="00F04708">
              <w:rPr>
                <w:rFonts w:cs="Calibri"/>
                <w:bCs/>
              </w:rPr>
              <w:t>CORDA DE POLIESTER TRANÇADA 6 MM</w:t>
            </w:r>
          </w:p>
        </w:tc>
        <w:tc>
          <w:tcPr>
            <w:tcW w:w="618" w:type="pct"/>
            <w:tcBorders>
              <w:top w:val="single" w:sz="4" w:space="0" w:color="auto"/>
              <w:left w:val="nil"/>
              <w:bottom w:val="single" w:sz="4" w:space="0" w:color="auto"/>
              <w:right w:val="single" w:sz="4" w:space="0" w:color="auto"/>
            </w:tcBorders>
            <w:vAlign w:val="center"/>
          </w:tcPr>
          <w:p w14:paraId="098A0F19" w14:textId="77777777" w:rsidR="006606FA" w:rsidRPr="00F04708" w:rsidRDefault="006606FA" w:rsidP="00F930EC">
            <w:pPr>
              <w:jc w:val="center"/>
              <w:rPr>
                <w:rFonts w:cs="Calibri"/>
                <w:b/>
              </w:rPr>
            </w:pPr>
            <w:r w:rsidRPr="00F04708">
              <w:rPr>
                <w:rFonts w:cs="Calibri"/>
                <w:b/>
              </w:rPr>
              <w:t>R$ 1,63</w:t>
            </w:r>
          </w:p>
        </w:tc>
        <w:tc>
          <w:tcPr>
            <w:tcW w:w="823" w:type="pct"/>
            <w:tcBorders>
              <w:top w:val="single" w:sz="4" w:space="0" w:color="auto"/>
              <w:left w:val="nil"/>
              <w:bottom w:val="single" w:sz="4" w:space="0" w:color="auto"/>
              <w:right w:val="single" w:sz="4" w:space="0" w:color="auto"/>
            </w:tcBorders>
            <w:vAlign w:val="center"/>
          </w:tcPr>
          <w:p w14:paraId="1071E244" w14:textId="77777777" w:rsidR="006606FA" w:rsidRPr="00F04708" w:rsidRDefault="006606FA" w:rsidP="00F930EC">
            <w:pPr>
              <w:jc w:val="center"/>
              <w:rPr>
                <w:rFonts w:cs="Calibri"/>
                <w:b/>
              </w:rPr>
            </w:pPr>
            <w:r w:rsidRPr="00F04708">
              <w:rPr>
                <w:rFonts w:cs="Calibri"/>
                <w:b/>
              </w:rPr>
              <w:t>R$ 489,00</w:t>
            </w:r>
          </w:p>
        </w:tc>
      </w:tr>
      <w:tr w:rsidR="006606FA" w:rsidRPr="00CA29E4" w14:paraId="55C20903"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329F6" w14:textId="77777777" w:rsidR="006606FA" w:rsidRPr="00F04708" w:rsidRDefault="006606FA" w:rsidP="00F930EC">
            <w:pPr>
              <w:jc w:val="center"/>
              <w:rPr>
                <w:rFonts w:cs="Calibri"/>
                <w:bCs/>
                <w:color w:val="000000"/>
              </w:rPr>
            </w:pPr>
            <w:r w:rsidRPr="00F04708">
              <w:rPr>
                <w:rFonts w:cs="Calibri"/>
                <w:bCs/>
                <w:color w:val="000000"/>
              </w:rPr>
              <w:t>37</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B7DA68B"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E6B1D28" w14:textId="77777777" w:rsidR="006606FA" w:rsidRPr="00F04708" w:rsidRDefault="006606FA" w:rsidP="00F930EC">
            <w:pPr>
              <w:jc w:val="center"/>
              <w:rPr>
                <w:rFonts w:cs="Calibri"/>
                <w:color w:val="000000"/>
              </w:rPr>
            </w:pPr>
            <w:r w:rsidRPr="00F04708">
              <w:rPr>
                <w:rFonts w:cs="Calibri"/>
                <w:color w:val="000000"/>
              </w:rPr>
              <w:t>KG</w:t>
            </w:r>
          </w:p>
        </w:tc>
        <w:tc>
          <w:tcPr>
            <w:tcW w:w="519" w:type="pct"/>
            <w:tcBorders>
              <w:top w:val="single" w:sz="4" w:space="0" w:color="auto"/>
              <w:left w:val="nil"/>
              <w:bottom w:val="single" w:sz="4" w:space="0" w:color="auto"/>
              <w:right w:val="single" w:sz="4" w:space="0" w:color="auto"/>
            </w:tcBorders>
            <w:shd w:val="clear" w:color="auto" w:fill="auto"/>
            <w:vAlign w:val="center"/>
          </w:tcPr>
          <w:p w14:paraId="0E4A4859"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52C63661" w14:textId="77777777" w:rsidR="006606FA" w:rsidRPr="00F04708" w:rsidRDefault="006606FA" w:rsidP="00F930EC">
            <w:pPr>
              <w:jc w:val="both"/>
              <w:rPr>
                <w:rFonts w:cs="Calibri"/>
                <w:bCs/>
              </w:rPr>
            </w:pPr>
            <w:r w:rsidRPr="00F04708">
              <w:rPr>
                <w:rFonts w:cs="Calibri"/>
                <w:bCs/>
              </w:rPr>
              <w:t>CORRENTE ZINCADA 6MM</w:t>
            </w:r>
          </w:p>
        </w:tc>
        <w:tc>
          <w:tcPr>
            <w:tcW w:w="618" w:type="pct"/>
            <w:tcBorders>
              <w:top w:val="single" w:sz="4" w:space="0" w:color="auto"/>
              <w:left w:val="nil"/>
              <w:bottom w:val="single" w:sz="4" w:space="0" w:color="auto"/>
              <w:right w:val="single" w:sz="4" w:space="0" w:color="auto"/>
            </w:tcBorders>
            <w:vAlign w:val="center"/>
          </w:tcPr>
          <w:p w14:paraId="1920FBFC" w14:textId="77777777" w:rsidR="006606FA" w:rsidRPr="00F04708" w:rsidRDefault="006606FA" w:rsidP="00F930EC">
            <w:pPr>
              <w:jc w:val="center"/>
              <w:rPr>
                <w:rFonts w:cs="Calibri"/>
                <w:b/>
              </w:rPr>
            </w:pPr>
            <w:r w:rsidRPr="00F04708">
              <w:rPr>
                <w:rFonts w:cs="Calibri"/>
                <w:b/>
              </w:rPr>
              <w:t>R$ 49,00</w:t>
            </w:r>
          </w:p>
        </w:tc>
        <w:tc>
          <w:tcPr>
            <w:tcW w:w="823" w:type="pct"/>
            <w:tcBorders>
              <w:top w:val="single" w:sz="4" w:space="0" w:color="auto"/>
              <w:left w:val="nil"/>
              <w:bottom w:val="single" w:sz="4" w:space="0" w:color="auto"/>
              <w:right w:val="single" w:sz="4" w:space="0" w:color="auto"/>
            </w:tcBorders>
            <w:vAlign w:val="center"/>
          </w:tcPr>
          <w:p w14:paraId="216FB6BC" w14:textId="77777777" w:rsidR="006606FA" w:rsidRPr="00F04708" w:rsidRDefault="006606FA" w:rsidP="00F930EC">
            <w:pPr>
              <w:jc w:val="center"/>
              <w:rPr>
                <w:rFonts w:cs="Calibri"/>
                <w:b/>
              </w:rPr>
            </w:pPr>
            <w:r w:rsidRPr="00F04708">
              <w:rPr>
                <w:rFonts w:cs="Calibri"/>
                <w:b/>
              </w:rPr>
              <w:t>R$ 1.960,00</w:t>
            </w:r>
          </w:p>
        </w:tc>
      </w:tr>
      <w:tr w:rsidR="006606FA" w:rsidRPr="00CA29E4" w14:paraId="08BB63D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09335" w14:textId="77777777" w:rsidR="006606FA" w:rsidRPr="00F04708" w:rsidRDefault="006606FA" w:rsidP="00F930EC">
            <w:pPr>
              <w:jc w:val="center"/>
              <w:rPr>
                <w:rFonts w:cs="Calibri"/>
                <w:bCs/>
                <w:color w:val="000000"/>
              </w:rPr>
            </w:pPr>
            <w:r w:rsidRPr="00F04708">
              <w:rPr>
                <w:rFonts w:cs="Calibri"/>
                <w:bCs/>
                <w:color w:val="000000"/>
              </w:rPr>
              <w:t>38</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357C06E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222DEE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ECD58B2"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66D08159" w14:textId="77777777" w:rsidR="006606FA" w:rsidRPr="00F04708" w:rsidRDefault="006606FA" w:rsidP="00F930EC">
            <w:pPr>
              <w:jc w:val="both"/>
              <w:rPr>
                <w:rFonts w:cs="Calibri"/>
                <w:bCs/>
              </w:rPr>
            </w:pPr>
            <w:r w:rsidRPr="00F04708">
              <w:rPr>
                <w:rFonts w:cs="Calibri"/>
                <w:bCs/>
              </w:rPr>
              <w:t>DISCO DE CORTE PARA FERRO/INOX 115MM x 1,0MM x 22,22MM.</w:t>
            </w:r>
          </w:p>
        </w:tc>
        <w:tc>
          <w:tcPr>
            <w:tcW w:w="618" w:type="pct"/>
            <w:tcBorders>
              <w:top w:val="single" w:sz="4" w:space="0" w:color="auto"/>
              <w:left w:val="nil"/>
              <w:bottom w:val="single" w:sz="4" w:space="0" w:color="auto"/>
              <w:right w:val="single" w:sz="4" w:space="0" w:color="auto"/>
            </w:tcBorders>
            <w:vAlign w:val="center"/>
          </w:tcPr>
          <w:p w14:paraId="67FF279E" w14:textId="77777777" w:rsidR="006606FA" w:rsidRPr="00F04708" w:rsidRDefault="006606FA" w:rsidP="00F930EC">
            <w:pPr>
              <w:jc w:val="center"/>
              <w:rPr>
                <w:rFonts w:cs="Calibri"/>
                <w:b/>
              </w:rPr>
            </w:pPr>
            <w:r w:rsidRPr="00F04708">
              <w:rPr>
                <w:rFonts w:cs="Calibri"/>
                <w:b/>
              </w:rPr>
              <w:t>R$ 4,67</w:t>
            </w:r>
          </w:p>
        </w:tc>
        <w:tc>
          <w:tcPr>
            <w:tcW w:w="823" w:type="pct"/>
            <w:tcBorders>
              <w:top w:val="single" w:sz="4" w:space="0" w:color="auto"/>
              <w:left w:val="nil"/>
              <w:bottom w:val="single" w:sz="4" w:space="0" w:color="auto"/>
              <w:right w:val="single" w:sz="4" w:space="0" w:color="auto"/>
            </w:tcBorders>
            <w:vAlign w:val="center"/>
          </w:tcPr>
          <w:p w14:paraId="429FD501" w14:textId="77777777" w:rsidR="006606FA" w:rsidRPr="00F04708" w:rsidRDefault="006606FA" w:rsidP="00F930EC">
            <w:pPr>
              <w:jc w:val="center"/>
              <w:rPr>
                <w:rFonts w:cs="Calibri"/>
                <w:b/>
              </w:rPr>
            </w:pPr>
            <w:r w:rsidRPr="00F04708">
              <w:rPr>
                <w:rFonts w:cs="Calibri"/>
                <w:b/>
              </w:rPr>
              <w:t>R$ 233,50</w:t>
            </w:r>
          </w:p>
        </w:tc>
      </w:tr>
      <w:tr w:rsidR="006606FA" w:rsidRPr="00CA29E4" w14:paraId="71AE310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1750A" w14:textId="77777777" w:rsidR="006606FA" w:rsidRPr="00F04708" w:rsidRDefault="006606FA" w:rsidP="00F930EC">
            <w:pPr>
              <w:jc w:val="center"/>
              <w:rPr>
                <w:rFonts w:cs="Calibri"/>
                <w:bCs/>
                <w:color w:val="000000"/>
              </w:rPr>
            </w:pPr>
            <w:r w:rsidRPr="00F04708">
              <w:rPr>
                <w:rFonts w:cs="Calibri"/>
                <w:bCs/>
                <w:color w:val="000000"/>
              </w:rPr>
              <w:t>39</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2523BCE1"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711B8B6" w14:textId="77777777" w:rsidR="006606FA" w:rsidRPr="00F04708" w:rsidRDefault="006606FA" w:rsidP="00F930EC">
            <w:pPr>
              <w:jc w:val="center"/>
              <w:rPr>
                <w:rFonts w:cs="Calibri"/>
                <w:color w:val="000000"/>
              </w:rPr>
            </w:pPr>
            <w:r w:rsidRPr="00F04708">
              <w:rPr>
                <w:rFonts w:cs="Calibri"/>
                <w:color w:val="000000"/>
              </w:rPr>
              <w:t>JG</w:t>
            </w:r>
          </w:p>
        </w:tc>
        <w:tc>
          <w:tcPr>
            <w:tcW w:w="519" w:type="pct"/>
            <w:tcBorders>
              <w:top w:val="single" w:sz="4" w:space="0" w:color="auto"/>
              <w:left w:val="nil"/>
              <w:bottom w:val="single" w:sz="4" w:space="0" w:color="auto"/>
              <w:right w:val="single" w:sz="4" w:space="0" w:color="auto"/>
            </w:tcBorders>
            <w:shd w:val="clear" w:color="auto" w:fill="auto"/>
            <w:vAlign w:val="center"/>
          </w:tcPr>
          <w:p w14:paraId="2DE80811"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398A47DF" w14:textId="77777777" w:rsidR="006606FA" w:rsidRPr="00F04708" w:rsidRDefault="006606FA" w:rsidP="00F930EC">
            <w:pPr>
              <w:jc w:val="both"/>
              <w:rPr>
                <w:rFonts w:cs="Calibri"/>
                <w:bCs/>
              </w:rPr>
            </w:pPr>
            <w:r w:rsidRPr="00F04708">
              <w:rPr>
                <w:rFonts w:cs="Calibri"/>
                <w:bCs/>
              </w:rPr>
              <w:t>DOBRADIÇA DE AÇO 3.½ x 2 5/16 CROMADA, CONJUNTO COM 3 PEÇAS.</w:t>
            </w:r>
          </w:p>
        </w:tc>
        <w:tc>
          <w:tcPr>
            <w:tcW w:w="618" w:type="pct"/>
            <w:tcBorders>
              <w:top w:val="single" w:sz="4" w:space="0" w:color="auto"/>
              <w:left w:val="nil"/>
              <w:bottom w:val="single" w:sz="4" w:space="0" w:color="auto"/>
              <w:right w:val="single" w:sz="4" w:space="0" w:color="auto"/>
            </w:tcBorders>
            <w:vAlign w:val="center"/>
          </w:tcPr>
          <w:p w14:paraId="08F40BBC" w14:textId="77777777" w:rsidR="006606FA" w:rsidRPr="00F04708" w:rsidRDefault="006606FA" w:rsidP="00F930EC">
            <w:pPr>
              <w:jc w:val="center"/>
              <w:rPr>
                <w:rFonts w:cs="Calibri"/>
                <w:b/>
              </w:rPr>
            </w:pPr>
            <w:r w:rsidRPr="00F04708">
              <w:rPr>
                <w:rFonts w:cs="Calibri"/>
                <w:b/>
              </w:rPr>
              <w:t>R$ 22,37</w:t>
            </w:r>
          </w:p>
        </w:tc>
        <w:tc>
          <w:tcPr>
            <w:tcW w:w="823" w:type="pct"/>
            <w:tcBorders>
              <w:top w:val="single" w:sz="4" w:space="0" w:color="auto"/>
              <w:left w:val="nil"/>
              <w:bottom w:val="single" w:sz="4" w:space="0" w:color="auto"/>
              <w:right w:val="single" w:sz="4" w:space="0" w:color="auto"/>
            </w:tcBorders>
            <w:vAlign w:val="center"/>
          </w:tcPr>
          <w:p w14:paraId="1572D6FC" w14:textId="77777777" w:rsidR="006606FA" w:rsidRPr="00F04708" w:rsidRDefault="006606FA" w:rsidP="00F930EC">
            <w:pPr>
              <w:jc w:val="center"/>
              <w:rPr>
                <w:rFonts w:cs="Calibri"/>
                <w:b/>
              </w:rPr>
            </w:pPr>
            <w:r w:rsidRPr="00F04708">
              <w:rPr>
                <w:rFonts w:cs="Calibri"/>
                <w:b/>
              </w:rPr>
              <w:t>R$ 671,10</w:t>
            </w:r>
          </w:p>
        </w:tc>
      </w:tr>
      <w:tr w:rsidR="006606FA" w:rsidRPr="00CA29E4" w14:paraId="669AF7B3"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C9FB5" w14:textId="77777777" w:rsidR="006606FA" w:rsidRPr="00F04708" w:rsidRDefault="006606FA" w:rsidP="00F930EC">
            <w:pPr>
              <w:jc w:val="center"/>
              <w:rPr>
                <w:rFonts w:cs="Calibri"/>
                <w:bCs/>
                <w:color w:val="000000"/>
              </w:rPr>
            </w:pPr>
            <w:r w:rsidRPr="00F04708">
              <w:rPr>
                <w:rFonts w:cs="Calibri"/>
                <w:bCs/>
                <w:color w:val="000000"/>
              </w:rPr>
              <w:t>40</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0DA7B07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52939D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99CD5EE"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nil"/>
              <w:bottom w:val="single" w:sz="4" w:space="0" w:color="auto"/>
              <w:right w:val="single" w:sz="4" w:space="0" w:color="auto"/>
            </w:tcBorders>
            <w:shd w:val="clear" w:color="auto" w:fill="auto"/>
          </w:tcPr>
          <w:p w14:paraId="20C7E9CC" w14:textId="77777777" w:rsidR="006606FA" w:rsidRPr="00F04708" w:rsidRDefault="006606FA" w:rsidP="00F930EC">
            <w:pPr>
              <w:jc w:val="both"/>
              <w:rPr>
                <w:rFonts w:cs="Calibri"/>
                <w:bCs/>
              </w:rPr>
            </w:pPr>
            <w:r w:rsidRPr="00F04708">
              <w:rPr>
                <w:rFonts w:cs="Calibri"/>
                <w:bCs/>
              </w:rPr>
              <w:t>ESCADA DE ALUMÍNIO 5 DEGRAUS</w:t>
            </w:r>
          </w:p>
          <w:p w14:paraId="306104E3" w14:textId="77777777" w:rsidR="006606FA" w:rsidRPr="00F04708" w:rsidRDefault="006606FA" w:rsidP="00F930EC">
            <w:pPr>
              <w:jc w:val="both"/>
              <w:rPr>
                <w:rFonts w:cs="Calibri"/>
                <w:bCs/>
              </w:rPr>
            </w:pPr>
            <w:r w:rsidRPr="00F04708">
              <w:rPr>
                <w:rFonts w:cs="Calibri"/>
                <w:bCs/>
              </w:rPr>
              <w:lastRenderedPageBreak/>
              <w:t>ALUMÍNIO LEVE E RESISTENTE.</w:t>
            </w:r>
          </w:p>
        </w:tc>
        <w:tc>
          <w:tcPr>
            <w:tcW w:w="618" w:type="pct"/>
            <w:tcBorders>
              <w:top w:val="single" w:sz="4" w:space="0" w:color="auto"/>
              <w:left w:val="nil"/>
              <w:bottom w:val="single" w:sz="4" w:space="0" w:color="auto"/>
              <w:right w:val="single" w:sz="4" w:space="0" w:color="auto"/>
            </w:tcBorders>
            <w:vAlign w:val="center"/>
          </w:tcPr>
          <w:p w14:paraId="150540C6" w14:textId="77777777" w:rsidR="006606FA" w:rsidRPr="00F04708" w:rsidRDefault="006606FA" w:rsidP="00F930EC">
            <w:pPr>
              <w:jc w:val="center"/>
              <w:rPr>
                <w:rFonts w:cs="Calibri"/>
                <w:b/>
              </w:rPr>
            </w:pPr>
            <w:r w:rsidRPr="00F04708">
              <w:rPr>
                <w:rFonts w:cs="Calibri"/>
                <w:b/>
              </w:rPr>
              <w:lastRenderedPageBreak/>
              <w:t>R$ 208,25</w:t>
            </w:r>
          </w:p>
        </w:tc>
        <w:tc>
          <w:tcPr>
            <w:tcW w:w="823" w:type="pct"/>
            <w:tcBorders>
              <w:top w:val="single" w:sz="4" w:space="0" w:color="auto"/>
              <w:left w:val="nil"/>
              <w:bottom w:val="single" w:sz="4" w:space="0" w:color="auto"/>
              <w:right w:val="single" w:sz="4" w:space="0" w:color="auto"/>
            </w:tcBorders>
            <w:vAlign w:val="center"/>
          </w:tcPr>
          <w:p w14:paraId="0592AA46" w14:textId="77777777" w:rsidR="006606FA" w:rsidRPr="00F04708" w:rsidRDefault="006606FA" w:rsidP="00F930EC">
            <w:pPr>
              <w:jc w:val="center"/>
              <w:rPr>
                <w:rFonts w:cs="Calibri"/>
                <w:b/>
              </w:rPr>
            </w:pPr>
            <w:r w:rsidRPr="00F04708">
              <w:rPr>
                <w:rFonts w:cs="Calibri"/>
                <w:b/>
              </w:rPr>
              <w:t>R$ 2.082,50</w:t>
            </w:r>
          </w:p>
        </w:tc>
      </w:tr>
      <w:tr w:rsidR="006606FA" w:rsidRPr="00CA29E4" w14:paraId="30DF8F53"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D77AD" w14:textId="77777777" w:rsidR="006606FA" w:rsidRPr="00F04708" w:rsidRDefault="006606FA" w:rsidP="00F930EC">
            <w:pPr>
              <w:jc w:val="center"/>
              <w:rPr>
                <w:rFonts w:cs="Calibri"/>
                <w:bCs/>
                <w:color w:val="000000"/>
              </w:rPr>
            </w:pPr>
            <w:r w:rsidRPr="00F04708">
              <w:rPr>
                <w:rFonts w:cs="Calibri"/>
                <w:bCs/>
                <w:color w:val="000000"/>
              </w:rPr>
              <w:t>41</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1F850609"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D45471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5C5CDB8"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nil"/>
              <w:bottom w:val="single" w:sz="4" w:space="0" w:color="auto"/>
              <w:right w:val="single" w:sz="4" w:space="0" w:color="auto"/>
            </w:tcBorders>
            <w:shd w:val="clear" w:color="auto" w:fill="auto"/>
          </w:tcPr>
          <w:p w14:paraId="4071EFCC" w14:textId="77777777" w:rsidR="006606FA" w:rsidRPr="00F04708" w:rsidRDefault="006606FA" w:rsidP="00F930EC">
            <w:pPr>
              <w:jc w:val="both"/>
              <w:rPr>
                <w:rFonts w:cs="Calibri"/>
                <w:bCs/>
              </w:rPr>
            </w:pPr>
            <w:r w:rsidRPr="00F04708">
              <w:rPr>
                <w:rFonts w:cs="Calibri"/>
                <w:bCs/>
              </w:rPr>
              <w:t>ESCADA EXTENSIVA COM ESTRUTURA EM ALUMÍNIO, COM 07 DEGRAUS, COM ENCAIXE DE TRAVAMENTO QUE PROPORCIONA MAIOR SEGURANÇA E ABERTURA CÔNICA DOS PÉS E SAPATAS ANTIDERRAPANTES, GARANTINDO ESTABILIDADE, SUPORTANDO ATÉ 150KG E ALCANÇANDO ATÉ 3,65 METROS.</w:t>
            </w:r>
          </w:p>
        </w:tc>
        <w:tc>
          <w:tcPr>
            <w:tcW w:w="618" w:type="pct"/>
            <w:tcBorders>
              <w:top w:val="single" w:sz="4" w:space="0" w:color="auto"/>
              <w:left w:val="nil"/>
              <w:bottom w:val="single" w:sz="4" w:space="0" w:color="auto"/>
              <w:right w:val="single" w:sz="4" w:space="0" w:color="auto"/>
            </w:tcBorders>
            <w:vAlign w:val="center"/>
          </w:tcPr>
          <w:p w14:paraId="6E094AEF" w14:textId="77777777" w:rsidR="006606FA" w:rsidRPr="00F04708" w:rsidRDefault="006606FA" w:rsidP="00F930EC">
            <w:pPr>
              <w:jc w:val="center"/>
              <w:rPr>
                <w:rFonts w:cs="Calibri"/>
                <w:b/>
              </w:rPr>
            </w:pPr>
            <w:r w:rsidRPr="00F04708">
              <w:rPr>
                <w:rFonts w:cs="Calibri"/>
                <w:b/>
              </w:rPr>
              <w:t>R$ 516,25</w:t>
            </w:r>
          </w:p>
        </w:tc>
        <w:tc>
          <w:tcPr>
            <w:tcW w:w="823" w:type="pct"/>
            <w:tcBorders>
              <w:top w:val="single" w:sz="4" w:space="0" w:color="auto"/>
              <w:left w:val="nil"/>
              <w:bottom w:val="single" w:sz="4" w:space="0" w:color="auto"/>
              <w:right w:val="single" w:sz="4" w:space="0" w:color="auto"/>
            </w:tcBorders>
            <w:vAlign w:val="center"/>
          </w:tcPr>
          <w:p w14:paraId="758CAD41" w14:textId="77777777" w:rsidR="006606FA" w:rsidRPr="00F04708" w:rsidRDefault="006606FA" w:rsidP="00F930EC">
            <w:pPr>
              <w:jc w:val="center"/>
              <w:rPr>
                <w:rFonts w:cs="Calibri"/>
                <w:b/>
              </w:rPr>
            </w:pPr>
            <w:r w:rsidRPr="00F04708">
              <w:rPr>
                <w:rFonts w:cs="Calibri"/>
                <w:b/>
              </w:rPr>
              <w:t>R$ 5.162,50</w:t>
            </w:r>
          </w:p>
        </w:tc>
      </w:tr>
      <w:tr w:rsidR="006606FA" w:rsidRPr="00CA29E4" w14:paraId="5657DF01"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A2E9C" w14:textId="77777777" w:rsidR="006606FA" w:rsidRPr="00F04708" w:rsidRDefault="006606FA" w:rsidP="00F930EC">
            <w:pPr>
              <w:jc w:val="center"/>
              <w:rPr>
                <w:rFonts w:cs="Calibri"/>
                <w:bCs/>
                <w:color w:val="000000"/>
              </w:rPr>
            </w:pPr>
            <w:r w:rsidRPr="00F04708">
              <w:rPr>
                <w:rFonts w:cs="Calibri"/>
                <w:bCs/>
                <w:color w:val="000000"/>
              </w:rPr>
              <w:t>42</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4F2AC6C6"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7188B4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3A4B5A1"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20D8C538" w14:textId="77777777" w:rsidR="006606FA" w:rsidRPr="00F04708" w:rsidRDefault="006606FA" w:rsidP="00F930EC">
            <w:pPr>
              <w:jc w:val="both"/>
              <w:rPr>
                <w:rFonts w:cs="Calibri"/>
                <w:bCs/>
              </w:rPr>
            </w:pPr>
            <w:r w:rsidRPr="00F04708">
              <w:rPr>
                <w:rFonts w:cs="Calibri"/>
                <w:bCs/>
              </w:rPr>
              <w:t xml:space="preserve">FECHADURA PERFIL ESTREITA PORTA 601-602/03, ACABAMENTO METALICO. </w:t>
            </w:r>
          </w:p>
        </w:tc>
        <w:tc>
          <w:tcPr>
            <w:tcW w:w="618" w:type="pct"/>
            <w:tcBorders>
              <w:top w:val="single" w:sz="4" w:space="0" w:color="auto"/>
              <w:left w:val="nil"/>
              <w:bottom w:val="single" w:sz="4" w:space="0" w:color="auto"/>
              <w:right w:val="single" w:sz="4" w:space="0" w:color="auto"/>
            </w:tcBorders>
            <w:vAlign w:val="center"/>
          </w:tcPr>
          <w:p w14:paraId="3712C61E" w14:textId="77777777" w:rsidR="006606FA" w:rsidRPr="00F04708" w:rsidRDefault="006606FA" w:rsidP="00F930EC">
            <w:pPr>
              <w:jc w:val="center"/>
              <w:rPr>
                <w:rFonts w:cs="Calibri"/>
                <w:b/>
              </w:rPr>
            </w:pPr>
            <w:r w:rsidRPr="00F04708">
              <w:rPr>
                <w:rFonts w:cs="Calibri"/>
                <w:b/>
              </w:rPr>
              <w:t>R$ 88,00</w:t>
            </w:r>
          </w:p>
        </w:tc>
        <w:tc>
          <w:tcPr>
            <w:tcW w:w="823" w:type="pct"/>
            <w:tcBorders>
              <w:top w:val="single" w:sz="4" w:space="0" w:color="auto"/>
              <w:left w:val="nil"/>
              <w:bottom w:val="single" w:sz="4" w:space="0" w:color="auto"/>
              <w:right w:val="single" w:sz="4" w:space="0" w:color="auto"/>
            </w:tcBorders>
            <w:vAlign w:val="center"/>
          </w:tcPr>
          <w:p w14:paraId="66473F64" w14:textId="77777777" w:rsidR="006606FA" w:rsidRPr="00F04708" w:rsidRDefault="006606FA" w:rsidP="00F930EC">
            <w:pPr>
              <w:jc w:val="center"/>
              <w:rPr>
                <w:rFonts w:cs="Calibri"/>
                <w:b/>
              </w:rPr>
            </w:pPr>
            <w:r w:rsidRPr="00F04708">
              <w:rPr>
                <w:rFonts w:cs="Calibri"/>
                <w:b/>
              </w:rPr>
              <w:t>R$ 2.640,00</w:t>
            </w:r>
          </w:p>
        </w:tc>
      </w:tr>
      <w:tr w:rsidR="006606FA" w:rsidRPr="00CA29E4" w14:paraId="6A47A7B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316FD" w14:textId="77777777" w:rsidR="006606FA" w:rsidRPr="00F04708" w:rsidRDefault="006606FA" w:rsidP="00F930EC">
            <w:pPr>
              <w:jc w:val="center"/>
              <w:rPr>
                <w:rFonts w:cs="Calibri"/>
                <w:bCs/>
                <w:color w:val="000000"/>
              </w:rPr>
            </w:pPr>
            <w:r w:rsidRPr="00F04708">
              <w:rPr>
                <w:rFonts w:cs="Calibri"/>
                <w:bCs/>
                <w:color w:val="000000"/>
              </w:rPr>
              <w:t>43</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B65916B"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288A7D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F9BA139"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5084D170" w14:textId="77777777" w:rsidR="006606FA" w:rsidRPr="00F04708" w:rsidRDefault="006606FA" w:rsidP="00F930EC">
            <w:pPr>
              <w:jc w:val="both"/>
              <w:rPr>
                <w:rFonts w:cs="Calibri"/>
                <w:bCs/>
              </w:rPr>
            </w:pPr>
            <w:r w:rsidRPr="00F04708">
              <w:rPr>
                <w:rFonts w:cs="Calibri"/>
                <w:bCs/>
              </w:rPr>
              <w:t>FECHADURA 804/33 EXTERNA 40MM ESPELHO INOX POLIDO.</w:t>
            </w:r>
          </w:p>
        </w:tc>
        <w:tc>
          <w:tcPr>
            <w:tcW w:w="618" w:type="pct"/>
            <w:tcBorders>
              <w:top w:val="single" w:sz="4" w:space="0" w:color="auto"/>
              <w:left w:val="nil"/>
              <w:bottom w:val="single" w:sz="4" w:space="0" w:color="auto"/>
              <w:right w:val="single" w:sz="4" w:space="0" w:color="auto"/>
            </w:tcBorders>
            <w:vAlign w:val="center"/>
          </w:tcPr>
          <w:p w14:paraId="12638557" w14:textId="77777777" w:rsidR="006606FA" w:rsidRPr="00F04708" w:rsidRDefault="006606FA" w:rsidP="00F930EC">
            <w:pPr>
              <w:jc w:val="center"/>
              <w:rPr>
                <w:rFonts w:cs="Calibri"/>
                <w:b/>
              </w:rPr>
            </w:pPr>
            <w:r w:rsidRPr="00F04708">
              <w:rPr>
                <w:rFonts w:cs="Calibri"/>
                <w:b/>
              </w:rPr>
              <w:t>R$ 75,42</w:t>
            </w:r>
          </w:p>
        </w:tc>
        <w:tc>
          <w:tcPr>
            <w:tcW w:w="823" w:type="pct"/>
            <w:tcBorders>
              <w:top w:val="single" w:sz="4" w:space="0" w:color="auto"/>
              <w:left w:val="nil"/>
              <w:bottom w:val="single" w:sz="4" w:space="0" w:color="auto"/>
              <w:right w:val="single" w:sz="4" w:space="0" w:color="auto"/>
            </w:tcBorders>
            <w:vAlign w:val="center"/>
          </w:tcPr>
          <w:p w14:paraId="0EFF114E" w14:textId="77777777" w:rsidR="006606FA" w:rsidRPr="00F04708" w:rsidRDefault="006606FA" w:rsidP="00F930EC">
            <w:pPr>
              <w:jc w:val="center"/>
              <w:rPr>
                <w:rFonts w:cs="Calibri"/>
                <w:b/>
              </w:rPr>
            </w:pPr>
            <w:r w:rsidRPr="00F04708">
              <w:rPr>
                <w:rFonts w:cs="Calibri"/>
                <w:b/>
              </w:rPr>
              <w:t>R$ 2.262,60</w:t>
            </w:r>
          </w:p>
        </w:tc>
      </w:tr>
      <w:tr w:rsidR="006606FA" w:rsidRPr="00CA29E4" w14:paraId="4E97055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AE5A9" w14:textId="77777777" w:rsidR="006606FA" w:rsidRPr="00F04708" w:rsidRDefault="006606FA" w:rsidP="00F930EC">
            <w:pPr>
              <w:jc w:val="center"/>
              <w:rPr>
                <w:rFonts w:cs="Calibri"/>
                <w:bCs/>
                <w:color w:val="000000"/>
              </w:rPr>
            </w:pPr>
            <w:r w:rsidRPr="00F04708">
              <w:rPr>
                <w:rFonts w:cs="Calibri"/>
                <w:bCs/>
                <w:color w:val="000000"/>
              </w:rPr>
              <w:t>44</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094962B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F5D6DB5" w14:textId="77777777" w:rsidR="006606FA" w:rsidRPr="00F04708" w:rsidRDefault="006606FA" w:rsidP="00F930EC">
            <w:pPr>
              <w:jc w:val="center"/>
              <w:rPr>
                <w:rFonts w:cs="Calibri"/>
                <w:color w:val="000000"/>
              </w:rPr>
            </w:pPr>
            <w:r w:rsidRPr="00F04708">
              <w:rPr>
                <w:rFonts w:cs="Calibri"/>
                <w:color w:val="000000"/>
              </w:rPr>
              <w:t>BR</w:t>
            </w:r>
          </w:p>
        </w:tc>
        <w:tc>
          <w:tcPr>
            <w:tcW w:w="519" w:type="pct"/>
            <w:tcBorders>
              <w:top w:val="single" w:sz="4" w:space="0" w:color="auto"/>
              <w:left w:val="nil"/>
              <w:bottom w:val="single" w:sz="4" w:space="0" w:color="auto"/>
              <w:right w:val="single" w:sz="4" w:space="0" w:color="auto"/>
            </w:tcBorders>
            <w:shd w:val="clear" w:color="auto" w:fill="auto"/>
            <w:vAlign w:val="center"/>
          </w:tcPr>
          <w:p w14:paraId="1E46A76D" w14:textId="77777777" w:rsidR="006606FA" w:rsidRPr="00F04708" w:rsidRDefault="006606FA" w:rsidP="00F930EC">
            <w:pPr>
              <w:jc w:val="center"/>
              <w:rPr>
                <w:rFonts w:cs="Calibri"/>
                <w:color w:val="000000"/>
              </w:rPr>
            </w:pPr>
            <w:r w:rsidRPr="00F04708">
              <w:rPr>
                <w:rFonts w:cs="Calibri"/>
                <w:color w:val="000000"/>
              </w:rPr>
              <w:t>150</w:t>
            </w:r>
          </w:p>
        </w:tc>
        <w:tc>
          <w:tcPr>
            <w:tcW w:w="1873" w:type="pct"/>
            <w:tcBorders>
              <w:top w:val="single" w:sz="4" w:space="0" w:color="auto"/>
              <w:left w:val="nil"/>
              <w:bottom w:val="single" w:sz="4" w:space="0" w:color="auto"/>
              <w:right w:val="single" w:sz="4" w:space="0" w:color="auto"/>
            </w:tcBorders>
            <w:shd w:val="clear" w:color="auto" w:fill="auto"/>
          </w:tcPr>
          <w:p w14:paraId="1791BEF1" w14:textId="77777777" w:rsidR="006606FA" w:rsidRPr="00F04708" w:rsidRDefault="006606FA" w:rsidP="00F930EC">
            <w:pPr>
              <w:jc w:val="both"/>
              <w:rPr>
                <w:rFonts w:cs="Calibri"/>
                <w:bCs/>
              </w:rPr>
            </w:pPr>
            <w:r w:rsidRPr="00F04708">
              <w:rPr>
                <w:rFonts w:cs="Calibri"/>
                <w:bCs/>
              </w:rPr>
              <w:t>FERRO VERGALHÃO CA-50 1/4” (6,3 MM) COM 12 METROS.</w:t>
            </w:r>
          </w:p>
        </w:tc>
        <w:tc>
          <w:tcPr>
            <w:tcW w:w="618" w:type="pct"/>
            <w:tcBorders>
              <w:top w:val="single" w:sz="4" w:space="0" w:color="auto"/>
              <w:left w:val="nil"/>
              <w:bottom w:val="single" w:sz="4" w:space="0" w:color="auto"/>
              <w:right w:val="single" w:sz="4" w:space="0" w:color="auto"/>
            </w:tcBorders>
            <w:vAlign w:val="center"/>
          </w:tcPr>
          <w:p w14:paraId="4D56DBD2" w14:textId="77777777" w:rsidR="006606FA" w:rsidRPr="00F04708" w:rsidRDefault="006606FA" w:rsidP="00F930EC">
            <w:pPr>
              <w:jc w:val="center"/>
              <w:rPr>
                <w:rFonts w:cs="Calibri"/>
                <w:b/>
              </w:rPr>
            </w:pPr>
            <w:r w:rsidRPr="00F04708">
              <w:rPr>
                <w:rFonts w:cs="Calibri"/>
                <w:b/>
              </w:rPr>
              <w:t>R$ 32,73</w:t>
            </w:r>
          </w:p>
        </w:tc>
        <w:tc>
          <w:tcPr>
            <w:tcW w:w="823" w:type="pct"/>
            <w:tcBorders>
              <w:top w:val="single" w:sz="4" w:space="0" w:color="auto"/>
              <w:left w:val="nil"/>
              <w:bottom w:val="single" w:sz="4" w:space="0" w:color="auto"/>
              <w:right w:val="single" w:sz="4" w:space="0" w:color="auto"/>
            </w:tcBorders>
            <w:vAlign w:val="center"/>
          </w:tcPr>
          <w:p w14:paraId="183BF0F1" w14:textId="77777777" w:rsidR="006606FA" w:rsidRPr="00F04708" w:rsidRDefault="006606FA" w:rsidP="00F930EC">
            <w:pPr>
              <w:jc w:val="center"/>
              <w:rPr>
                <w:rFonts w:cs="Calibri"/>
                <w:b/>
              </w:rPr>
            </w:pPr>
            <w:r w:rsidRPr="00F04708">
              <w:rPr>
                <w:rFonts w:cs="Calibri"/>
                <w:b/>
              </w:rPr>
              <w:t>R$ 4.909,50</w:t>
            </w:r>
          </w:p>
        </w:tc>
      </w:tr>
      <w:tr w:rsidR="006606FA" w:rsidRPr="00CA29E4" w14:paraId="7D5B621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5F3B8" w14:textId="77777777" w:rsidR="006606FA" w:rsidRPr="00F04708" w:rsidRDefault="006606FA" w:rsidP="00F930EC">
            <w:pPr>
              <w:jc w:val="center"/>
              <w:rPr>
                <w:rFonts w:cs="Calibri"/>
                <w:bCs/>
                <w:color w:val="000000"/>
              </w:rPr>
            </w:pPr>
            <w:r w:rsidRPr="00F04708">
              <w:rPr>
                <w:rFonts w:cs="Calibri"/>
                <w:bCs/>
                <w:color w:val="000000"/>
              </w:rPr>
              <w:t>45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953840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3FCE47F" w14:textId="77777777" w:rsidR="006606FA" w:rsidRPr="00F04708" w:rsidRDefault="006606FA" w:rsidP="00F930EC">
            <w:pPr>
              <w:jc w:val="center"/>
              <w:rPr>
                <w:rFonts w:cs="Calibri"/>
                <w:color w:val="000000"/>
              </w:rPr>
            </w:pPr>
            <w:r w:rsidRPr="00F04708">
              <w:rPr>
                <w:rFonts w:cs="Calibri"/>
                <w:color w:val="000000"/>
              </w:rPr>
              <w:t>BR</w:t>
            </w:r>
          </w:p>
        </w:tc>
        <w:tc>
          <w:tcPr>
            <w:tcW w:w="519" w:type="pct"/>
            <w:tcBorders>
              <w:top w:val="single" w:sz="4" w:space="0" w:color="auto"/>
              <w:left w:val="nil"/>
              <w:bottom w:val="single" w:sz="4" w:space="0" w:color="auto"/>
              <w:right w:val="single" w:sz="4" w:space="0" w:color="auto"/>
            </w:tcBorders>
            <w:shd w:val="clear" w:color="auto" w:fill="auto"/>
            <w:vAlign w:val="center"/>
          </w:tcPr>
          <w:p w14:paraId="57D6C1D0" w14:textId="77777777" w:rsidR="006606FA" w:rsidRPr="00F04708" w:rsidRDefault="006606FA" w:rsidP="00F930EC">
            <w:pPr>
              <w:jc w:val="center"/>
              <w:rPr>
                <w:rFonts w:cs="Calibri"/>
                <w:color w:val="000000"/>
              </w:rPr>
            </w:pPr>
            <w:r w:rsidRPr="00F04708">
              <w:rPr>
                <w:rFonts w:cs="Calibri"/>
                <w:color w:val="000000"/>
              </w:rPr>
              <w:t>150</w:t>
            </w:r>
          </w:p>
        </w:tc>
        <w:tc>
          <w:tcPr>
            <w:tcW w:w="1873" w:type="pct"/>
            <w:tcBorders>
              <w:top w:val="single" w:sz="4" w:space="0" w:color="auto"/>
              <w:left w:val="nil"/>
              <w:bottom w:val="single" w:sz="4" w:space="0" w:color="auto"/>
              <w:right w:val="single" w:sz="4" w:space="0" w:color="auto"/>
            </w:tcBorders>
            <w:shd w:val="clear" w:color="auto" w:fill="auto"/>
          </w:tcPr>
          <w:p w14:paraId="64D6350F" w14:textId="77777777" w:rsidR="006606FA" w:rsidRPr="00F04708" w:rsidRDefault="006606FA" w:rsidP="00F930EC">
            <w:pPr>
              <w:jc w:val="both"/>
              <w:rPr>
                <w:rFonts w:cs="Calibri"/>
                <w:bCs/>
              </w:rPr>
            </w:pPr>
            <w:r w:rsidRPr="00F04708">
              <w:rPr>
                <w:rFonts w:cs="Calibri"/>
                <w:bCs/>
              </w:rPr>
              <w:t>FERRO VERGALHÃO CA-50 5/16” (8 MM), COM 12 METROS.</w:t>
            </w:r>
          </w:p>
        </w:tc>
        <w:tc>
          <w:tcPr>
            <w:tcW w:w="618" w:type="pct"/>
            <w:tcBorders>
              <w:top w:val="single" w:sz="4" w:space="0" w:color="auto"/>
              <w:left w:val="nil"/>
              <w:bottom w:val="single" w:sz="4" w:space="0" w:color="auto"/>
              <w:right w:val="single" w:sz="4" w:space="0" w:color="auto"/>
            </w:tcBorders>
            <w:vAlign w:val="center"/>
          </w:tcPr>
          <w:p w14:paraId="08BE5AE4" w14:textId="77777777" w:rsidR="006606FA" w:rsidRPr="00F04708" w:rsidRDefault="006606FA" w:rsidP="00F930EC">
            <w:pPr>
              <w:jc w:val="center"/>
              <w:rPr>
                <w:rFonts w:cs="Calibri"/>
                <w:b/>
              </w:rPr>
            </w:pPr>
            <w:r w:rsidRPr="00F04708">
              <w:rPr>
                <w:rFonts w:cs="Calibri"/>
                <w:b/>
              </w:rPr>
              <w:t>R$ 54,40</w:t>
            </w:r>
          </w:p>
        </w:tc>
        <w:tc>
          <w:tcPr>
            <w:tcW w:w="823" w:type="pct"/>
            <w:tcBorders>
              <w:top w:val="single" w:sz="4" w:space="0" w:color="auto"/>
              <w:left w:val="nil"/>
              <w:bottom w:val="single" w:sz="4" w:space="0" w:color="auto"/>
              <w:right w:val="single" w:sz="4" w:space="0" w:color="auto"/>
            </w:tcBorders>
            <w:vAlign w:val="center"/>
          </w:tcPr>
          <w:p w14:paraId="09B19986" w14:textId="77777777" w:rsidR="006606FA" w:rsidRPr="00F04708" w:rsidRDefault="006606FA" w:rsidP="00F930EC">
            <w:pPr>
              <w:jc w:val="center"/>
              <w:rPr>
                <w:rFonts w:cs="Calibri"/>
                <w:b/>
              </w:rPr>
            </w:pPr>
            <w:r w:rsidRPr="00F04708">
              <w:rPr>
                <w:rFonts w:cs="Calibri"/>
                <w:b/>
              </w:rPr>
              <w:t>R$ 8.160,00</w:t>
            </w:r>
          </w:p>
        </w:tc>
      </w:tr>
      <w:tr w:rsidR="006606FA" w:rsidRPr="00CA29E4" w14:paraId="6B3707F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F50AB" w14:textId="77777777" w:rsidR="006606FA" w:rsidRPr="00F04708" w:rsidRDefault="006606FA" w:rsidP="00F930EC">
            <w:pPr>
              <w:jc w:val="center"/>
              <w:rPr>
                <w:rFonts w:cs="Calibri"/>
                <w:bCs/>
                <w:color w:val="000000"/>
              </w:rPr>
            </w:pPr>
            <w:r w:rsidRPr="00F04708">
              <w:rPr>
                <w:rFonts w:cs="Calibri"/>
                <w:bCs/>
                <w:color w:val="000000"/>
              </w:rPr>
              <w:t>46</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D56861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B61FAC4" w14:textId="77777777" w:rsidR="006606FA" w:rsidRPr="00F04708" w:rsidRDefault="006606FA" w:rsidP="00F930EC">
            <w:pPr>
              <w:jc w:val="center"/>
              <w:rPr>
                <w:rFonts w:cs="Calibri"/>
                <w:color w:val="000000"/>
              </w:rPr>
            </w:pPr>
            <w:r w:rsidRPr="00F04708">
              <w:rPr>
                <w:rFonts w:cs="Calibri"/>
                <w:color w:val="000000"/>
              </w:rPr>
              <w:t>BR</w:t>
            </w:r>
          </w:p>
        </w:tc>
        <w:tc>
          <w:tcPr>
            <w:tcW w:w="519" w:type="pct"/>
            <w:tcBorders>
              <w:top w:val="single" w:sz="4" w:space="0" w:color="auto"/>
              <w:left w:val="nil"/>
              <w:bottom w:val="single" w:sz="4" w:space="0" w:color="auto"/>
              <w:right w:val="single" w:sz="4" w:space="0" w:color="auto"/>
            </w:tcBorders>
            <w:shd w:val="clear" w:color="auto" w:fill="auto"/>
            <w:vAlign w:val="center"/>
          </w:tcPr>
          <w:p w14:paraId="68DDFADB"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nil"/>
              <w:bottom w:val="single" w:sz="4" w:space="0" w:color="auto"/>
              <w:right w:val="single" w:sz="4" w:space="0" w:color="auto"/>
            </w:tcBorders>
            <w:shd w:val="clear" w:color="auto" w:fill="auto"/>
          </w:tcPr>
          <w:p w14:paraId="26ED929B" w14:textId="77777777" w:rsidR="006606FA" w:rsidRPr="00F04708" w:rsidRDefault="006606FA" w:rsidP="00F930EC">
            <w:pPr>
              <w:jc w:val="both"/>
              <w:rPr>
                <w:rFonts w:cs="Calibri"/>
                <w:bCs/>
              </w:rPr>
            </w:pPr>
            <w:r w:rsidRPr="00F04708">
              <w:rPr>
                <w:rFonts w:cs="Calibri"/>
                <w:bCs/>
              </w:rPr>
              <w:t xml:space="preserve">FERRO VERGALHÃO CA-50 (4,2 MM), COM 12 METROS </w:t>
            </w:r>
          </w:p>
        </w:tc>
        <w:tc>
          <w:tcPr>
            <w:tcW w:w="618" w:type="pct"/>
            <w:tcBorders>
              <w:top w:val="single" w:sz="4" w:space="0" w:color="auto"/>
              <w:left w:val="nil"/>
              <w:bottom w:val="single" w:sz="4" w:space="0" w:color="auto"/>
              <w:right w:val="single" w:sz="4" w:space="0" w:color="auto"/>
            </w:tcBorders>
            <w:vAlign w:val="center"/>
          </w:tcPr>
          <w:p w14:paraId="031DFF22" w14:textId="77777777" w:rsidR="006606FA" w:rsidRPr="00F04708" w:rsidRDefault="006606FA" w:rsidP="00F930EC">
            <w:pPr>
              <w:jc w:val="center"/>
              <w:rPr>
                <w:rFonts w:cs="Calibri"/>
                <w:b/>
              </w:rPr>
            </w:pPr>
            <w:r w:rsidRPr="00F04708">
              <w:rPr>
                <w:rFonts w:cs="Calibri"/>
                <w:b/>
              </w:rPr>
              <w:t>R$ 19,47</w:t>
            </w:r>
          </w:p>
        </w:tc>
        <w:tc>
          <w:tcPr>
            <w:tcW w:w="823" w:type="pct"/>
            <w:tcBorders>
              <w:top w:val="single" w:sz="4" w:space="0" w:color="auto"/>
              <w:left w:val="nil"/>
              <w:bottom w:val="single" w:sz="4" w:space="0" w:color="auto"/>
              <w:right w:val="single" w:sz="4" w:space="0" w:color="auto"/>
            </w:tcBorders>
            <w:vAlign w:val="center"/>
          </w:tcPr>
          <w:p w14:paraId="30D15F05" w14:textId="77777777" w:rsidR="006606FA" w:rsidRPr="00F04708" w:rsidRDefault="006606FA" w:rsidP="00F930EC">
            <w:pPr>
              <w:jc w:val="center"/>
              <w:rPr>
                <w:rFonts w:cs="Calibri"/>
                <w:b/>
              </w:rPr>
            </w:pPr>
            <w:r w:rsidRPr="00F04708">
              <w:rPr>
                <w:rFonts w:cs="Calibri"/>
                <w:b/>
              </w:rPr>
              <w:t>R$ 1.947,00</w:t>
            </w:r>
          </w:p>
        </w:tc>
      </w:tr>
      <w:tr w:rsidR="006606FA" w:rsidRPr="00CA29E4" w14:paraId="17C8A9C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9E567" w14:textId="77777777" w:rsidR="006606FA" w:rsidRPr="00F04708" w:rsidRDefault="006606FA" w:rsidP="00F930EC">
            <w:pPr>
              <w:jc w:val="center"/>
              <w:rPr>
                <w:rFonts w:cs="Calibri"/>
                <w:bCs/>
                <w:color w:val="000000"/>
              </w:rPr>
            </w:pPr>
            <w:r w:rsidRPr="00F04708">
              <w:rPr>
                <w:rFonts w:cs="Calibri"/>
                <w:bCs/>
                <w:color w:val="000000"/>
              </w:rPr>
              <w:t>47</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7D22635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B496F3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B3CB227"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228B50D8" w14:textId="77777777" w:rsidR="006606FA" w:rsidRPr="00F04708" w:rsidRDefault="006606FA" w:rsidP="00F930EC">
            <w:pPr>
              <w:jc w:val="both"/>
              <w:rPr>
                <w:rFonts w:cs="Calibri"/>
                <w:bCs/>
              </w:rPr>
            </w:pPr>
            <w:r w:rsidRPr="00F04708">
              <w:rPr>
                <w:rFonts w:cs="Calibri"/>
                <w:bCs/>
              </w:rPr>
              <w:t>FILTRO DE LINHA COM 5 TOMADAS</w:t>
            </w:r>
          </w:p>
          <w:p w14:paraId="55A93DAB" w14:textId="77777777" w:rsidR="006606FA" w:rsidRPr="00F04708" w:rsidRDefault="006606FA" w:rsidP="00F930EC">
            <w:pPr>
              <w:jc w:val="both"/>
              <w:rPr>
                <w:rFonts w:cs="Calibri"/>
                <w:bCs/>
              </w:rPr>
            </w:pPr>
            <w:r w:rsidRPr="00F04708">
              <w:rPr>
                <w:rFonts w:cs="Calibri"/>
                <w:bCs/>
              </w:rPr>
              <w:t>PROTEÇÃO DE APARELHOS ELETRÔNICOS CONTRA SURTOS DE TENSÃO E SOBRECARGAS ELÉTRICAS. PLÁSTICO RESISTENTE E COMPONENTES INTERNOS DE ALTA QUALIDADE.</w:t>
            </w:r>
          </w:p>
          <w:p w14:paraId="58AFA2BC" w14:textId="77777777" w:rsidR="006606FA" w:rsidRPr="00F04708" w:rsidRDefault="006606FA" w:rsidP="00F930EC">
            <w:pPr>
              <w:jc w:val="both"/>
              <w:rPr>
                <w:rFonts w:cs="Calibri"/>
                <w:bCs/>
              </w:rPr>
            </w:pPr>
            <w:r w:rsidRPr="00F04708">
              <w:rPr>
                <w:rFonts w:cs="Calibri"/>
                <w:bCs/>
              </w:rPr>
              <w:t>INTERRUPTOR DE LIGA/DESLIGA COM INDICADOR LUMINOSO, PROTEÇÃO CONTRA SURTOS, CABO DE COMPRIMENTO ADEQUADO 1,5 METROS.</w:t>
            </w:r>
          </w:p>
        </w:tc>
        <w:tc>
          <w:tcPr>
            <w:tcW w:w="618" w:type="pct"/>
            <w:tcBorders>
              <w:top w:val="single" w:sz="4" w:space="0" w:color="auto"/>
              <w:left w:val="nil"/>
              <w:bottom w:val="single" w:sz="4" w:space="0" w:color="auto"/>
              <w:right w:val="single" w:sz="4" w:space="0" w:color="auto"/>
            </w:tcBorders>
            <w:vAlign w:val="center"/>
          </w:tcPr>
          <w:p w14:paraId="6502E96D" w14:textId="77777777" w:rsidR="006606FA" w:rsidRPr="00F04708" w:rsidRDefault="006606FA" w:rsidP="00F930EC">
            <w:pPr>
              <w:jc w:val="center"/>
              <w:rPr>
                <w:rFonts w:cs="Calibri"/>
                <w:b/>
              </w:rPr>
            </w:pPr>
            <w:r w:rsidRPr="00F04708">
              <w:rPr>
                <w:rFonts w:cs="Calibri"/>
                <w:b/>
              </w:rPr>
              <w:t>R$ 50,89</w:t>
            </w:r>
          </w:p>
        </w:tc>
        <w:tc>
          <w:tcPr>
            <w:tcW w:w="823" w:type="pct"/>
            <w:tcBorders>
              <w:top w:val="single" w:sz="4" w:space="0" w:color="auto"/>
              <w:left w:val="nil"/>
              <w:bottom w:val="single" w:sz="4" w:space="0" w:color="auto"/>
              <w:right w:val="single" w:sz="4" w:space="0" w:color="auto"/>
            </w:tcBorders>
            <w:vAlign w:val="center"/>
          </w:tcPr>
          <w:p w14:paraId="3BC1E05A" w14:textId="77777777" w:rsidR="006606FA" w:rsidRPr="00F04708" w:rsidRDefault="006606FA" w:rsidP="00F930EC">
            <w:pPr>
              <w:jc w:val="center"/>
              <w:rPr>
                <w:rFonts w:cs="Calibri"/>
                <w:b/>
              </w:rPr>
            </w:pPr>
            <w:r w:rsidRPr="00F04708">
              <w:rPr>
                <w:rFonts w:cs="Calibri"/>
                <w:b/>
              </w:rPr>
              <w:t>R$ 2.544,50</w:t>
            </w:r>
          </w:p>
        </w:tc>
      </w:tr>
      <w:tr w:rsidR="006606FA" w:rsidRPr="00CA29E4" w14:paraId="6B7918F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6CD6E" w14:textId="77777777" w:rsidR="006606FA" w:rsidRPr="00F04708" w:rsidRDefault="006606FA" w:rsidP="00F930EC">
            <w:pPr>
              <w:jc w:val="center"/>
              <w:rPr>
                <w:rFonts w:cs="Calibri"/>
                <w:bCs/>
                <w:color w:val="000000"/>
              </w:rPr>
            </w:pPr>
            <w:r w:rsidRPr="00F04708">
              <w:rPr>
                <w:rFonts w:cs="Calibri"/>
                <w:bCs/>
                <w:color w:val="000000"/>
              </w:rPr>
              <w:t>48</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53A3B20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9F191C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3736ED1"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0E6F1FBF" w14:textId="77777777" w:rsidR="006606FA" w:rsidRPr="00F04708" w:rsidRDefault="006606FA" w:rsidP="00F930EC">
            <w:pPr>
              <w:jc w:val="both"/>
              <w:rPr>
                <w:rFonts w:cs="Calibri"/>
                <w:bCs/>
              </w:rPr>
            </w:pPr>
            <w:r w:rsidRPr="00F04708">
              <w:rPr>
                <w:rFonts w:cs="Calibri"/>
                <w:bCs/>
              </w:rPr>
              <w:t>ENGATE FLEXÍVEL BRANCO 40 CM 1/2”</w:t>
            </w:r>
          </w:p>
          <w:p w14:paraId="5821915E" w14:textId="77777777" w:rsidR="006606FA" w:rsidRPr="00F04708" w:rsidRDefault="006606FA" w:rsidP="00F930EC">
            <w:pPr>
              <w:jc w:val="both"/>
              <w:rPr>
                <w:rFonts w:cs="Calibri"/>
                <w:bCs/>
              </w:rPr>
            </w:pPr>
            <w:r w:rsidRPr="00F04708">
              <w:rPr>
                <w:rFonts w:cs="Calibri"/>
                <w:bCs/>
              </w:rPr>
              <w:t>TUBO FLEXÍVEL EM PVC DE ALTA RESISTÊNCIA, REVESTIDO EM MATERIAL BRANCO.</w:t>
            </w:r>
          </w:p>
          <w:p w14:paraId="1AD298B8" w14:textId="77777777" w:rsidR="006606FA" w:rsidRPr="00F04708" w:rsidRDefault="006606FA" w:rsidP="00F930EC">
            <w:pPr>
              <w:jc w:val="both"/>
              <w:rPr>
                <w:rFonts w:cs="Calibri"/>
                <w:bCs/>
              </w:rPr>
            </w:pPr>
            <w:r w:rsidRPr="00F04708">
              <w:rPr>
                <w:rFonts w:cs="Calibri"/>
                <w:bCs/>
              </w:rPr>
              <w:t>CONEXÃO DE ÁGUA ENTRE A TUBULAÇÃO FIXA.</w:t>
            </w:r>
          </w:p>
        </w:tc>
        <w:tc>
          <w:tcPr>
            <w:tcW w:w="618" w:type="pct"/>
            <w:tcBorders>
              <w:top w:val="single" w:sz="4" w:space="0" w:color="auto"/>
              <w:left w:val="nil"/>
              <w:bottom w:val="single" w:sz="4" w:space="0" w:color="auto"/>
              <w:right w:val="single" w:sz="4" w:space="0" w:color="auto"/>
            </w:tcBorders>
            <w:vAlign w:val="center"/>
          </w:tcPr>
          <w:p w14:paraId="1C398EF5" w14:textId="77777777" w:rsidR="006606FA" w:rsidRPr="00F04708" w:rsidRDefault="006606FA" w:rsidP="00F930EC">
            <w:pPr>
              <w:jc w:val="center"/>
              <w:rPr>
                <w:rFonts w:cs="Calibri"/>
                <w:b/>
              </w:rPr>
            </w:pPr>
            <w:r w:rsidRPr="00F04708">
              <w:rPr>
                <w:rFonts w:cs="Calibri"/>
                <w:b/>
              </w:rPr>
              <w:t>R$ 11,77</w:t>
            </w:r>
          </w:p>
        </w:tc>
        <w:tc>
          <w:tcPr>
            <w:tcW w:w="823" w:type="pct"/>
            <w:tcBorders>
              <w:top w:val="single" w:sz="4" w:space="0" w:color="auto"/>
              <w:left w:val="nil"/>
              <w:bottom w:val="single" w:sz="4" w:space="0" w:color="auto"/>
              <w:right w:val="single" w:sz="4" w:space="0" w:color="auto"/>
            </w:tcBorders>
            <w:vAlign w:val="center"/>
          </w:tcPr>
          <w:p w14:paraId="672E04C0" w14:textId="77777777" w:rsidR="006606FA" w:rsidRPr="00F04708" w:rsidRDefault="006606FA" w:rsidP="00F930EC">
            <w:pPr>
              <w:jc w:val="center"/>
              <w:rPr>
                <w:rFonts w:cs="Calibri"/>
                <w:b/>
              </w:rPr>
            </w:pPr>
            <w:r w:rsidRPr="00F04708">
              <w:rPr>
                <w:rFonts w:cs="Calibri"/>
                <w:b/>
              </w:rPr>
              <w:t>R$ 588,50</w:t>
            </w:r>
          </w:p>
        </w:tc>
      </w:tr>
      <w:tr w:rsidR="006606FA" w:rsidRPr="00CA29E4" w14:paraId="28B77CC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05038" w14:textId="77777777" w:rsidR="006606FA" w:rsidRPr="00F04708" w:rsidRDefault="006606FA" w:rsidP="00F930EC">
            <w:pPr>
              <w:jc w:val="center"/>
              <w:rPr>
                <w:rFonts w:cs="Calibri"/>
                <w:bCs/>
                <w:color w:val="000000"/>
              </w:rPr>
            </w:pPr>
            <w:r w:rsidRPr="00F04708">
              <w:rPr>
                <w:rFonts w:cs="Calibri"/>
                <w:bCs/>
                <w:color w:val="000000"/>
              </w:rPr>
              <w:t>49</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2FD231B6"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DC9E3E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5387453"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51D36D77" w14:textId="77777777" w:rsidR="006606FA" w:rsidRPr="00F04708" w:rsidRDefault="006606FA" w:rsidP="00F930EC">
            <w:pPr>
              <w:jc w:val="both"/>
              <w:rPr>
                <w:rFonts w:cs="Calibri"/>
                <w:bCs/>
              </w:rPr>
            </w:pPr>
            <w:r w:rsidRPr="00F04708">
              <w:rPr>
                <w:rFonts w:cs="Calibri"/>
                <w:bCs/>
              </w:rPr>
              <w:t>ENGATE FLEXÍVEL BRANCO 60 CM 1/2”</w:t>
            </w:r>
          </w:p>
          <w:p w14:paraId="371B5BDA" w14:textId="77777777" w:rsidR="006606FA" w:rsidRPr="00F04708" w:rsidRDefault="006606FA" w:rsidP="00F930EC">
            <w:pPr>
              <w:jc w:val="both"/>
              <w:rPr>
                <w:rFonts w:cs="Calibri"/>
                <w:bCs/>
              </w:rPr>
            </w:pPr>
            <w:r w:rsidRPr="00F04708">
              <w:rPr>
                <w:rFonts w:cs="Calibri"/>
                <w:bCs/>
              </w:rPr>
              <w:t>TUBO FLEXÍVEL EM PVC DE ALTA QUALIDADE, REVESTIDO EM MATERIAL BRANCO.</w:t>
            </w:r>
          </w:p>
          <w:p w14:paraId="2F9F8A12" w14:textId="77777777" w:rsidR="006606FA" w:rsidRPr="00F04708" w:rsidRDefault="006606FA" w:rsidP="00F930EC">
            <w:pPr>
              <w:jc w:val="both"/>
              <w:rPr>
                <w:rFonts w:cs="Calibri"/>
                <w:bCs/>
              </w:rPr>
            </w:pPr>
            <w:r w:rsidRPr="00F04708">
              <w:rPr>
                <w:rFonts w:cs="Calibri"/>
                <w:bCs/>
              </w:rPr>
              <w:t xml:space="preserve">CONEXÃO DE ÁGUA ENTRE A TUBULAÇÃO FIXA. </w:t>
            </w:r>
          </w:p>
        </w:tc>
        <w:tc>
          <w:tcPr>
            <w:tcW w:w="618" w:type="pct"/>
            <w:tcBorders>
              <w:top w:val="single" w:sz="4" w:space="0" w:color="auto"/>
              <w:left w:val="nil"/>
              <w:bottom w:val="single" w:sz="4" w:space="0" w:color="auto"/>
              <w:right w:val="single" w:sz="4" w:space="0" w:color="auto"/>
            </w:tcBorders>
            <w:vAlign w:val="center"/>
          </w:tcPr>
          <w:p w14:paraId="1680A025" w14:textId="77777777" w:rsidR="006606FA" w:rsidRPr="00F04708" w:rsidRDefault="006606FA" w:rsidP="00F930EC">
            <w:pPr>
              <w:jc w:val="center"/>
              <w:rPr>
                <w:rFonts w:cs="Calibri"/>
                <w:b/>
              </w:rPr>
            </w:pPr>
            <w:r w:rsidRPr="00F04708">
              <w:rPr>
                <w:rFonts w:cs="Calibri"/>
                <w:b/>
              </w:rPr>
              <w:t>R$ 13,29</w:t>
            </w:r>
          </w:p>
        </w:tc>
        <w:tc>
          <w:tcPr>
            <w:tcW w:w="823" w:type="pct"/>
            <w:tcBorders>
              <w:top w:val="single" w:sz="4" w:space="0" w:color="auto"/>
              <w:left w:val="nil"/>
              <w:bottom w:val="single" w:sz="4" w:space="0" w:color="auto"/>
              <w:right w:val="single" w:sz="4" w:space="0" w:color="auto"/>
            </w:tcBorders>
            <w:vAlign w:val="center"/>
          </w:tcPr>
          <w:p w14:paraId="5F8C697B" w14:textId="77777777" w:rsidR="006606FA" w:rsidRPr="00F04708" w:rsidRDefault="006606FA" w:rsidP="00F930EC">
            <w:pPr>
              <w:jc w:val="center"/>
              <w:rPr>
                <w:rFonts w:cs="Calibri"/>
                <w:b/>
              </w:rPr>
            </w:pPr>
            <w:r w:rsidRPr="00F04708">
              <w:rPr>
                <w:rFonts w:cs="Calibri"/>
                <w:b/>
              </w:rPr>
              <w:t>R$ 664,50</w:t>
            </w:r>
          </w:p>
        </w:tc>
      </w:tr>
      <w:tr w:rsidR="006606FA" w:rsidRPr="00CA29E4" w14:paraId="61FC882E"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BE4F9" w14:textId="77777777" w:rsidR="006606FA" w:rsidRPr="00F04708" w:rsidRDefault="006606FA" w:rsidP="00F930EC">
            <w:pPr>
              <w:jc w:val="center"/>
              <w:rPr>
                <w:rFonts w:cs="Calibri"/>
                <w:bCs/>
                <w:color w:val="000000"/>
              </w:rPr>
            </w:pPr>
            <w:r w:rsidRPr="00F04708">
              <w:rPr>
                <w:rFonts w:cs="Calibri"/>
                <w:bCs/>
                <w:color w:val="000000"/>
              </w:rPr>
              <w:lastRenderedPageBreak/>
              <w:t>50</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14:paraId="6ECBDAC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D94F896" w14:textId="77777777" w:rsidR="006606FA" w:rsidRPr="00F04708" w:rsidRDefault="006606FA" w:rsidP="00F930EC">
            <w:pPr>
              <w:jc w:val="center"/>
              <w:rPr>
                <w:rFonts w:cs="Calibri"/>
                <w:color w:val="000000"/>
              </w:rPr>
            </w:pPr>
            <w:r w:rsidRPr="00F04708">
              <w:rPr>
                <w:rFonts w:cs="Calibri"/>
                <w:color w:val="000000"/>
              </w:rPr>
              <w:t>MT²</w:t>
            </w:r>
          </w:p>
        </w:tc>
        <w:tc>
          <w:tcPr>
            <w:tcW w:w="519" w:type="pct"/>
            <w:tcBorders>
              <w:top w:val="single" w:sz="4" w:space="0" w:color="auto"/>
              <w:left w:val="nil"/>
              <w:bottom w:val="single" w:sz="4" w:space="0" w:color="auto"/>
              <w:right w:val="single" w:sz="4" w:space="0" w:color="auto"/>
            </w:tcBorders>
            <w:shd w:val="clear" w:color="auto" w:fill="auto"/>
            <w:vAlign w:val="center"/>
          </w:tcPr>
          <w:p w14:paraId="7711425E" w14:textId="77777777" w:rsidR="006606FA" w:rsidRPr="00F04708" w:rsidRDefault="006606FA" w:rsidP="00F930EC">
            <w:pPr>
              <w:jc w:val="center"/>
              <w:rPr>
                <w:rFonts w:cs="Calibri"/>
                <w:color w:val="000000"/>
              </w:rPr>
            </w:pPr>
            <w:r w:rsidRPr="00F04708">
              <w:rPr>
                <w:rFonts w:cs="Calibri"/>
                <w:color w:val="000000"/>
              </w:rPr>
              <w:t>300</w:t>
            </w:r>
          </w:p>
        </w:tc>
        <w:tc>
          <w:tcPr>
            <w:tcW w:w="1873" w:type="pct"/>
            <w:tcBorders>
              <w:top w:val="single" w:sz="4" w:space="0" w:color="auto"/>
              <w:left w:val="nil"/>
              <w:bottom w:val="single" w:sz="4" w:space="0" w:color="auto"/>
              <w:right w:val="single" w:sz="4" w:space="0" w:color="auto"/>
            </w:tcBorders>
            <w:shd w:val="clear" w:color="auto" w:fill="auto"/>
          </w:tcPr>
          <w:p w14:paraId="6C2C12F9" w14:textId="77777777" w:rsidR="006606FA" w:rsidRPr="00F04708" w:rsidRDefault="006606FA" w:rsidP="00F930EC">
            <w:pPr>
              <w:jc w:val="both"/>
              <w:rPr>
                <w:rFonts w:cs="Calibri"/>
                <w:bCs/>
              </w:rPr>
            </w:pPr>
            <w:r w:rsidRPr="00F04708">
              <w:rPr>
                <w:rFonts w:cs="Calibri"/>
                <w:bCs/>
              </w:rPr>
              <w:t>FORRO DE PVC DOUBLE VERSATI BRANCO, ESPESSURA 7 MM.</w:t>
            </w:r>
          </w:p>
        </w:tc>
        <w:tc>
          <w:tcPr>
            <w:tcW w:w="618" w:type="pct"/>
            <w:tcBorders>
              <w:top w:val="single" w:sz="4" w:space="0" w:color="auto"/>
              <w:left w:val="nil"/>
              <w:bottom w:val="single" w:sz="4" w:space="0" w:color="auto"/>
              <w:right w:val="single" w:sz="4" w:space="0" w:color="auto"/>
            </w:tcBorders>
            <w:vAlign w:val="center"/>
          </w:tcPr>
          <w:p w14:paraId="71E0B9FD" w14:textId="77777777" w:rsidR="006606FA" w:rsidRPr="00F04708" w:rsidRDefault="006606FA" w:rsidP="00F930EC">
            <w:pPr>
              <w:jc w:val="center"/>
              <w:rPr>
                <w:rFonts w:cs="Calibri"/>
                <w:b/>
              </w:rPr>
            </w:pPr>
            <w:r w:rsidRPr="00F04708">
              <w:rPr>
                <w:rFonts w:cs="Calibri"/>
                <w:b/>
              </w:rPr>
              <w:t>R$ 30,09</w:t>
            </w:r>
          </w:p>
        </w:tc>
        <w:tc>
          <w:tcPr>
            <w:tcW w:w="823" w:type="pct"/>
            <w:tcBorders>
              <w:top w:val="single" w:sz="4" w:space="0" w:color="auto"/>
              <w:left w:val="nil"/>
              <w:bottom w:val="single" w:sz="4" w:space="0" w:color="auto"/>
              <w:right w:val="single" w:sz="4" w:space="0" w:color="auto"/>
            </w:tcBorders>
            <w:vAlign w:val="center"/>
          </w:tcPr>
          <w:p w14:paraId="554C0F87" w14:textId="77777777" w:rsidR="006606FA" w:rsidRPr="00F04708" w:rsidRDefault="006606FA" w:rsidP="00F930EC">
            <w:pPr>
              <w:jc w:val="center"/>
              <w:rPr>
                <w:rFonts w:cs="Calibri"/>
                <w:b/>
              </w:rPr>
            </w:pPr>
            <w:r w:rsidRPr="00F04708">
              <w:rPr>
                <w:rFonts w:cs="Calibri"/>
                <w:b/>
              </w:rPr>
              <w:t>R$ 9.027,00</w:t>
            </w:r>
          </w:p>
        </w:tc>
      </w:tr>
      <w:tr w:rsidR="006606FA" w:rsidRPr="00CA29E4" w14:paraId="7A155487"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013A42" w14:textId="77777777" w:rsidR="006606FA" w:rsidRPr="00F04708" w:rsidRDefault="006606FA" w:rsidP="00F930EC">
            <w:pPr>
              <w:jc w:val="center"/>
              <w:rPr>
                <w:rFonts w:cs="Calibri"/>
                <w:bCs/>
                <w:color w:val="000000"/>
              </w:rPr>
            </w:pPr>
            <w:r w:rsidRPr="00F04708">
              <w:rPr>
                <w:rFonts w:cs="Calibri"/>
                <w:bCs/>
                <w:color w:val="000000"/>
              </w:rPr>
              <w:t>51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3A24BEE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EBBB3D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1EE89AE" w14:textId="77777777" w:rsidR="006606FA" w:rsidRPr="00F04708" w:rsidRDefault="006606FA" w:rsidP="00F930EC">
            <w:pPr>
              <w:jc w:val="center"/>
              <w:rPr>
                <w:rFonts w:cs="Calibri"/>
                <w:color w:val="000000"/>
              </w:rPr>
            </w:pPr>
            <w:r w:rsidRPr="00F04708">
              <w:rPr>
                <w:rFonts w:cs="Calibri"/>
                <w:color w:val="000000"/>
              </w:rPr>
              <w:t>65</w:t>
            </w:r>
          </w:p>
        </w:tc>
        <w:tc>
          <w:tcPr>
            <w:tcW w:w="1873" w:type="pct"/>
            <w:tcBorders>
              <w:top w:val="single" w:sz="4" w:space="0" w:color="auto"/>
              <w:left w:val="nil"/>
              <w:bottom w:val="single" w:sz="4" w:space="0" w:color="auto"/>
              <w:right w:val="single" w:sz="4" w:space="0" w:color="auto"/>
            </w:tcBorders>
            <w:shd w:val="clear" w:color="auto" w:fill="auto"/>
          </w:tcPr>
          <w:p w14:paraId="6724C4DB" w14:textId="77777777" w:rsidR="006606FA" w:rsidRPr="00F04708" w:rsidRDefault="006606FA" w:rsidP="00F930EC">
            <w:pPr>
              <w:jc w:val="both"/>
              <w:rPr>
                <w:rFonts w:cs="Calibri"/>
                <w:bCs/>
              </w:rPr>
            </w:pPr>
            <w:r w:rsidRPr="00F04708">
              <w:rPr>
                <w:rFonts w:cs="Calibri"/>
                <w:bCs/>
              </w:rPr>
              <w:t>JOELHO 90°, ESGOTO DE PVC, 50 MM.</w:t>
            </w:r>
          </w:p>
        </w:tc>
        <w:tc>
          <w:tcPr>
            <w:tcW w:w="618" w:type="pct"/>
            <w:tcBorders>
              <w:top w:val="single" w:sz="4" w:space="0" w:color="auto"/>
              <w:left w:val="nil"/>
              <w:bottom w:val="single" w:sz="4" w:space="0" w:color="auto"/>
              <w:right w:val="single" w:sz="4" w:space="0" w:color="auto"/>
            </w:tcBorders>
            <w:vAlign w:val="center"/>
          </w:tcPr>
          <w:p w14:paraId="08A0EE16" w14:textId="77777777" w:rsidR="006606FA" w:rsidRPr="00F04708" w:rsidRDefault="006606FA" w:rsidP="00F930EC">
            <w:pPr>
              <w:jc w:val="center"/>
              <w:rPr>
                <w:rFonts w:cs="Calibri"/>
                <w:b/>
                <w:highlight w:val="green"/>
              </w:rPr>
            </w:pPr>
            <w:r w:rsidRPr="00F04708">
              <w:rPr>
                <w:rFonts w:cs="Calibri"/>
                <w:b/>
              </w:rPr>
              <w:t>R$ 3,66</w:t>
            </w:r>
          </w:p>
        </w:tc>
        <w:tc>
          <w:tcPr>
            <w:tcW w:w="823" w:type="pct"/>
            <w:tcBorders>
              <w:top w:val="single" w:sz="4" w:space="0" w:color="auto"/>
              <w:left w:val="nil"/>
              <w:bottom w:val="single" w:sz="4" w:space="0" w:color="auto"/>
              <w:right w:val="single" w:sz="4" w:space="0" w:color="auto"/>
            </w:tcBorders>
            <w:vAlign w:val="center"/>
          </w:tcPr>
          <w:p w14:paraId="20DA8462" w14:textId="77777777" w:rsidR="006606FA" w:rsidRPr="00F04708" w:rsidRDefault="006606FA" w:rsidP="00F930EC">
            <w:pPr>
              <w:jc w:val="center"/>
              <w:rPr>
                <w:rFonts w:cs="Calibri"/>
                <w:b/>
                <w:highlight w:val="green"/>
              </w:rPr>
            </w:pPr>
            <w:r w:rsidRPr="00F04708">
              <w:rPr>
                <w:rFonts w:cs="Calibri"/>
                <w:b/>
              </w:rPr>
              <w:t>R$ 237,90</w:t>
            </w:r>
          </w:p>
        </w:tc>
      </w:tr>
      <w:tr w:rsidR="006606FA" w:rsidRPr="00CA29E4" w14:paraId="2C8CE2E1"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58B056" w14:textId="77777777" w:rsidR="006606FA" w:rsidRPr="00F04708" w:rsidRDefault="006606FA" w:rsidP="00F930EC">
            <w:pPr>
              <w:jc w:val="center"/>
              <w:rPr>
                <w:rFonts w:cs="Calibri"/>
                <w:bCs/>
                <w:color w:val="000000"/>
              </w:rPr>
            </w:pPr>
            <w:r w:rsidRPr="00F04708">
              <w:rPr>
                <w:rFonts w:cs="Calibri"/>
                <w:bCs/>
                <w:color w:val="000000"/>
              </w:rPr>
              <w:t>52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8719F4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9F8E81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CECD77B" w14:textId="77777777" w:rsidR="006606FA" w:rsidRPr="00F04708" w:rsidRDefault="006606FA" w:rsidP="00F930EC">
            <w:pPr>
              <w:jc w:val="center"/>
              <w:rPr>
                <w:rFonts w:cs="Calibri"/>
                <w:color w:val="000000"/>
              </w:rPr>
            </w:pPr>
            <w:r w:rsidRPr="00F04708">
              <w:rPr>
                <w:rFonts w:cs="Calibri"/>
                <w:color w:val="000000"/>
              </w:rPr>
              <w:t>65</w:t>
            </w:r>
          </w:p>
        </w:tc>
        <w:tc>
          <w:tcPr>
            <w:tcW w:w="1873" w:type="pct"/>
            <w:tcBorders>
              <w:top w:val="single" w:sz="4" w:space="0" w:color="auto"/>
              <w:left w:val="nil"/>
              <w:bottom w:val="single" w:sz="4" w:space="0" w:color="auto"/>
              <w:right w:val="single" w:sz="4" w:space="0" w:color="auto"/>
            </w:tcBorders>
            <w:shd w:val="clear" w:color="auto" w:fill="auto"/>
          </w:tcPr>
          <w:p w14:paraId="35135FB4" w14:textId="77777777" w:rsidR="006606FA" w:rsidRPr="00F04708" w:rsidRDefault="006606FA" w:rsidP="00F930EC">
            <w:pPr>
              <w:jc w:val="both"/>
              <w:rPr>
                <w:rFonts w:cs="Calibri"/>
                <w:bCs/>
              </w:rPr>
            </w:pPr>
            <w:r w:rsidRPr="00F04708">
              <w:rPr>
                <w:rFonts w:cs="Calibri"/>
                <w:bCs/>
              </w:rPr>
              <w:t>JOELHO 90°, ESGOTO DE PVC, 100 MM.</w:t>
            </w:r>
          </w:p>
        </w:tc>
        <w:tc>
          <w:tcPr>
            <w:tcW w:w="618" w:type="pct"/>
            <w:tcBorders>
              <w:top w:val="single" w:sz="4" w:space="0" w:color="auto"/>
              <w:left w:val="nil"/>
              <w:bottom w:val="single" w:sz="4" w:space="0" w:color="auto"/>
              <w:right w:val="single" w:sz="4" w:space="0" w:color="auto"/>
            </w:tcBorders>
            <w:vAlign w:val="center"/>
          </w:tcPr>
          <w:p w14:paraId="434B43F3" w14:textId="77777777" w:rsidR="006606FA" w:rsidRPr="00F04708" w:rsidRDefault="006606FA" w:rsidP="00F930EC">
            <w:pPr>
              <w:jc w:val="center"/>
              <w:rPr>
                <w:rFonts w:cs="Calibri"/>
                <w:b/>
              </w:rPr>
            </w:pPr>
            <w:r w:rsidRPr="00F04708">
              <w:rPr>
                <w:rFonts w:cs="Calibri"/>
                <w:b/>
              </w:rPr>
              <w:t>R$ 9,85</w:t>
            </w:r>
          </w:p>
        </w:tc>
        <w:tc>
          <w:tcPr>
            <w:tcW w:w="823" w:type="pct"/>
            <w:tcBorders>
              <w:top w:val="single" w:sz="4" w:space="0" w:color="auto"/>
              <w:left w:val="nil"/>
              <w:bottom w:val="single" w:sz="4" w:space="0" w:color="auto"/>
              <w:right w:val="single" w:sz="4" w:space="0" w:color="auto"/>
            </w:tcBorders>
            <w:vAlign w:val="center"/>
          </w:tcPr>
          <w:p w14:paraId="397A86A9" w14:textId="77777777" w:rsidR="006606FA" w:rsidRPr="00F04708" w:rsidRDefault="006606FA" w:rsidP="00F930EC">
            <w:pPr>
              <w:jc w:val="center"/>
              <w:rPr>
                <w:rFonts w:cs="Calibri"/>
                <w:b/>
              </w:rPr>
            </w:pPr>
            <w:r w:rsidRPr="00F04708">
              <w:rPr>
                <w:rFonts w:cs="Calibri"/>
                <w:b/>
              </w:rPr>
              <w:t>R$ 640,25</w:t>
            </w:r>
          </w:p>
        </w:tc>
      </w:tr>
      <w:tr w:rsidR="006606FA" w:rsidRPr="00CA29E4" w14:paraId="269D9FA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E89147" w14:textId="77777777" w:rsidR="006606FA" w:rsidRPr="00F04708" w:rsidRDefault="006606FA" w:rsidP="00F930EC">
            <w:pPr>
              <w:jc w:val="center"/>
              <w:rPr>
                <w:rFonts w:cs="Calibri"/>
                <w:bCs/>
                <w:color w:val="000000"/>
              </w:rPr>
            </w:pPr>
            <w:r w:rsidRPr="00F04708">
              <w:rPr>
                <w:rFonts w:cs="Calibri"/>
                <w:bCs/>
                <w:color w:val="000000"/>
              </w:rPr>
              <w:t>53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C1A2BD4"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310587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51E3E77" w14:textId="77777777" w:rsidR="006606FA" w:rsidRPr="00F04708" w:rsidRDefault="006606FA" w:rsidP="00F930EC">
            <w:pPr>
              <w:jc w:val="center"/>
              <w:rPr>
                <w:rFonts w:cs="Calibri"/>
                <w:color w:val="000000"/>
              </w:rPr>
            </w:pPr>
            <w:r w:rsidRPr="00F04708">
              <w:rPr>
                <w:rFonts w:cs="Calibri"/>
                <w:color w:val="000000"/>
              </w:rPr>
              <w:t>02</w:t>
            </w:r>
          </w:p>
        </w:tc>
        <w:tc>
          <w:tcPr>
            <w:tcW w:w="1873" w:type="pct"/>
            <w:tcBorders>
              <w:top w:val="single" w:sz="4" w:space="0" w:color="auto"/>
              <w:left w:val="nil"/>
              <w:bottom w:val="single" w:sz="4" w:space="0" w:color="auto"/>
              <w:right w:val="single" w:sz="4" w:space="0" w:color="auto"/>
            </w:tcBorders>
            <w:shd w:val="clear" w:color="auto" w:fill="auto"/>
          </w:tcPr>
          <w:p w14:paraId="244F63C0" w14:textId="77777777" w:rsidR="006606FA" w:rsidRPr="00F04708" w:rsidRDefault="006606FA" w:rsidP="00F930EC">
            <w:pPr>
              <w:jc w:val="both"/>
              <w:rPr>
                <w:rFonts w:cs="Calibri"/>
                <w:bCs/>
              </w:rPr>
            </w:pPr>
            <w:r w:rsidRPr="00F04708">
              <w:rPr>
                <w:rFonts w:cs="Calibri"/>
                <w:bCs/>
              </w:rPr>
              <w:t>JOELHO 90°, ESGOTO DE PVC 200 MM</w:t>
            </w:r>
          </w:p>
          <w:p w14:paraId="14B294CB" w14:textId="77777777" w:rsidR="006606FA" w:rsidRPr="00F04708" w:rsidRDefault="006606FA" w:rsidP="00F930EC">
            <w:pPr>
              <w:jc w:val="both"/>
              <w:rPr>
                <w:rFonts w:cs="Calibri"/>
                <w:bCs/>
              </w:rPr>
            </w:pPr>
          </w:p>
        </w:tc>
        <w:tc>
          <w:tcPr>
            <w:tcW w:w="618" w:type="pct"/>
            <w:tcBorders>
              <w:top w:val="single" w:sz="4" w:space="0" w:color="auto"/>
              <w:left w:val="nil"/>
              <w:bottom w:val="single" w:sz="4" w:space="0" w:color="auto"/>
              <w:right w:val="single" w:sz="4" w:space="0" w:color="auto"/>
            </w:tcBorders>
            <w:vAlign w:val="center"/>
          </w:tcPr>
          <w:p w14:paraId="2202F3A2" w14:textId="77777777" w:rsidR="006606FA" w:rsidRPr="00F04708" w:rsidRDefault="006606FA" w:rsidP="00F930EC">
            <w:pPr>
              <w:jc w:val="center"/>
              <w:rPr>
                <w:rFonts w:cs="Calibri"/>
                <w:b/>
              </w:rPr>
            </w:pPr>
            <w:r w:rsidRPr="00F04708">
              <w:rPr>
                <w:rFonts w:cs="Calibri"/>
                <w:b/>
              </w:rPr>
              <w:t>R$ 116,00</w:t>
            </w:r>
          </w:p>
        </w:tc>
        <w:tc>
          <w:tcPr>
            <w:tcW w:w="823" w:type="pct"/>
            <w:tcBorders>
              <w:top w:val="single" w:sz="4" w:space="0" w:color="auto"/>
              <w:left w:val="nil"/>
              <w:bottom w:val="single" w:sz="4" w:space="0" w:color="auto"/>
              <w:right w:val="single" w:sz="4" w:space="0" w:color="auto"/>
            </w:tcBorders>
            <w:vAlign w:val="center"/>
          </w:tcPr>
          <w:p w14:paraId="6649570E" w14:textId="77777777" w:rsidR="006606FA" w:rsidRPr="00F04708" w:rsidRDefault="006606FA" w:rsidP="00F930EC">
            <w:pPr>
              <w:jc w:val="center"/>
              <w:rPr>
                <w:rFonts w:cs="Calibri"/>
                <w:b/>
              </w:rPr>
            </w:pPr>
            <w:r w:rsidRPr="00F04708">
              <w:rPr>
                <w:rFonts w:cs="Calibri"/>
                <w:b/>
              </w:rPr>
              <w:t>R$ 232,00</w:t>
            </w:r>
          </w:p>
        </w:tc>
      </w:tr>
      <w:tr w:rsidR="006606FA" w:rsidRPr="00CA29E4" w14:paraId="3F4C7C61"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03D01F" w14:textId="77777777" w:rsidR="006606FA" w:rsidRPr="00F04708" w:rsidRDefault="006606FA" w:rsidP="00F930EC">
            <w:pPr>
              <w:jc w:val="center"/>
              <w:rPr>
                <w:rFonts w:cs="Calibri"/>
                <w:bCs/>
                <w:color w:val="000000"/>
              </w:rPr>
            </w:pPr>
            <w:r w:rsidRPr="00F04708">
              <w:rPr>
                <w:rFonts w:cs="Calibri"/>
                <w:bCs/>
                <w:color w:val="000000"/>
              </w:rPr>
              <w:t>54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553FD0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521F694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A16EAA4" w14:textId="77777777" w:rsidR="006606FA" w:rsidRPr="00F04708" w:rsidRDefault="006606FA" w:rsidP="00F930EC">
            <w:pPr>
              <w:jc w:val="center"/>
              <w:rPr>
                <w:rFonts w:cs="Calibri"/>
                <w:color w:val="000000"/>
              </w:rPr>
            </w:pPr>
            <w:r w:rsidRPr="00F04708">
              <w:rPr>
                <w:rFonts w:cs="Calibri"/>
                <w:color w:val="000000"/>
              </w:rPr>
              <w:t>45</w:t>
            </w:r>
          </w:p>
        </w:tc>
        <w:tc>
          <w:tcPr>
            <w:tcW w:w="1873" w:type="pct"/>
            <w:tcBorders>
              <w:top w:val="single" w:sz="4" w:space="0" w:color="auto"/>
              <w:left w:val="nil"/>
              <w:bottom w:val="single" w:sz="4" w:space="0" w:color="auto"/>
              <w:right w:val="single" w:sz="4" w:space="0" w:color="auto"/>
            </w:tcBorders>
            <w:shd w:val="clear" w:color="auto" w:fill="auto"/>
          </w:tcPr>
          <w:p w14:paraId="7C34563D" w14:textId="77777777" w:rsidR="006606FA" w:rsidRPr="00F04708" w:rsidRDefault="006606FA" w:rsidP="00F930EC">
            <w:pPr>
              <w:jc w:val="both"/>
              <w:rPr>
                <w:rFonts w:cs="Calibri"/>
                <w:bCs/>
              </w:rPr>
            </w:pPr>
            <w:r w:rsidRPr="00F04708">
              <w:rPr>
                <w:rFonts w:cs="Calibri"/>
                <w:bCs/>
              </w:rPr>
              <w:t>JOELHO 90°, ESGOTO DE PVC 75 MM</w:t>
            </w:r>
          </w:p>
        </w:tc>
        <w:tc>
          <w:tcPr>
            <w:tcW w:w="618" w:type="pct"/>
            <w:tcBorders>
              <w:top w:val="single" w:sz="4" w:space="0" w:color="auto"/>
              <w:left w:val="nil"/>
              <w:bottom w:val="single" w:sz="4" w:space="0" w:color="auto"/>
              <w:right w:val="single" w:sz="4" w:space="0" w:color="auto"/>
            </w:tcBorders>
            <w:vAlign w:val="center"/>
          </w:tcPr>
          <w:p w14:paraId="7EDD58FE" w14:textId="77777777" w:rsidR="006606FA" w:rsidRPr="00F04708" w:rsidRDefault="006606FA" w:rsidP="00F930EC">
            <w:pPr>
              <w:jc w:val="center"/>
              <w:rPr>
                <w:rFonts w:cs="Calibri"/>
                <w:b/>
              </w:rPr>
            </w:pPr>
            <w:r w:rsidRPr="00F04708">
              <w:rPr>
                <w:rFonts w:cs="Calibri"/>
                <w:b/>
              </w:rPr>
              <w:t>R$ 10,67</w:t>
            </w:r>
          </w:p>
        </w:tc>
        <w:tc>
          <w:tcPr>
            <w:tcW w:w="823" w:type="pct"/>
            <w:tcBorders>
              <w:top w:val="single" w:sz="4" w:space="0" w:color="auto"/>
              <w:left w:val="nil"/>
              <w:bottom w:val="single" w:sz="4" w:space="0" w:color="auto"/>
              <w:right w:val="single" w:sz="4" w:space="0" w:color="auto"/>
            </w:tcBorders>
            <w:vAlign w:val="center"/>
          </w:tcPr>
          <w:p w14:paraId="0CAC0BC7" w14:textId="77777777" w:rsidR="006606FA" w:rsidRPr="00F04708" w:rsidRDefault="006606FA" w:rsidP="00F930EC">
            <w:pPr>
              <w:jc w:val="center"/>
              <w:rPr>
                <w:rFonts w:cs="Calibri"/>
                <w:b/>
              </w:rPr>
            </w:pPr>
            <w:r w:rsidRPr="00F04708">
              <w:rPr>
                <w:rFonts w:cs="Calibri"/>
                <w:b/>
              </w:rPr>
              <w:t>R$ 480,15</w:t>
            </w:r>
          </w:p>
        </w:tc>
      </w:tr>
      <w:tr w:rsidR="006606FA" w:rsidRPr="00CA29E4" w14:paraId="706F35DE"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4C59B8" w14:textId="77777777" w:rsidR="006606FA" w:rsidRPr="00F04708" w:rsidRDefault="006606FA" w:rsidP="00F930EC">
            <w:pPr>
              <w:jc w:val="center"/>
              <w:rPr>
                <w:rFonts w:cs="Calibri"/>
                <w:bCs/>
                <w:color w:val="000000"/>
              </w:rPr>
            </w:pPr>
            <w:r w:rsidRPr="00F04708">
              <w:rPr>
                <w:rFonts w:cs="Calibri"/>
                <w:bCs/>
                <w:color w:val="000000"/>
              </w:rPr>
              <w:t>55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301AE8C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1361A4D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3FC9D13"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2D22AFC1" w14:textId="77777777" w:rsidR="006606FA" w:rsidRPr="00F04708" w:rsidRDefault="006606FA" w:rsidP="00F930EC">
            <w:pPr>
              <w:jc w:val="both"/>
              <w:rPr>
                <w:rFonts w:cs="Calibri"/>
                <w:bCs/>
              </w:rPr>
            </w:pPr>
            <w:r w:rsidRPr="00F04708">
              <w:rPr>
                <w:rFonts w:cs="Calibri"/>
                <w:bCs/>
              </w:rPr>
              <w:t>JOELHO LR AZUL 25 X ½, CONEXÃO DE PVC.</w:t>
            </w:r>
          </w:p>
        </w:tc>
        <w:tc>
          <w:tcPr>
            <w:tcW w:w="618" w:type="pct"/>
            <w:tcBorders>
              <w:top w:val="single" w:sz="4" w:space="0" w:color="auto"/>
              <w:left w:val="nil"/>
              <w:bottom w:val="single" w:sz="4" w:space="0" w:color="auto"/>
              <w:right w:val="single" w:sz="4" w:space="0" w:color="auto"/>
            </w:tcBorders>
            <w:vAlign w:val="center"/>
          </w:tcPr>
          <w:p w14:paraId="26BD4E64" w14:textId="77777777" w:rsidR="006606FA" w:rsidRPr="00F04708" w:rsidRDefault="006606FA" w:rsidP="00F930EC">
            <w:pPr>
              <w:jc w:val="center"/>
              <w:rPr>
                <w:rFonts w:cs="Calibri"/>
                <w:b/>
              </w:rPr>
            </w:pPr>
            <w:r w:rsidRPr="00F04708">
              <w:rPr>
                <w:rFonts w:cs="Calibri"/>
                <w:b/>
              </w:rPr>
              <w:t>R$ 8,17</w:t>
            </w:r>
          </w:p>
        </w:tc>
        <w:tc>
          <w:tcPr>
            <w:tcW w:w="823" w:type="pct"/>
            <w:tcBorders>
              <w:top w:val="single" w:sz="4" w:space="0" w:color="auto"/>
              <w:left w:val="nil"/>
              <w:bottom w:val="single" w:sz="4" w:space="0" w:color="auto"/>
              <w:right w:val="single" w:sz="4" w:space="0" w:color="auto"/>
            </w:tcBorders>
            <w:vAlign w:val="center"/>
          </w:tcPr>
          <w:p w14:paraId="47750C8C" w14:textId="77777777" w:rsidR="006606FA" w:rsidRPr="00F04708" w:rsidRDefault="006606FA" w:rsidP="00F930EC">
            <w:pPr>
              <w:jc w:val="center"/>
              <w:rPr>
                <w:rFonts w:cs="Calibri"/>
                <w:b/>
              </w:rPr>
            </w:pPr>
            <w:r w:rsidRPr="00F04708">
              <w:rPr>
                <w:rFonts w:cs="Calibri"/>
                <w:b/>
              </w:rPr>
              <w:t>R$ 326,80</w:t>
            </w:r>
          </w:p>
        </w:tc>
      </w:tr>
      <w:tr w:rsidR="006606FA" w:rsidRPr="00CA29E4" w14:paraId="64CF601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726BC6" w14:textId="77777777" w:rsidR="006606FA" w:rsidRPr="00F04708" w:rsidRDefault="006606FA" w:rsidP="00F930EC">
            <w:pPr>
              <w:jc w:val="center"/>
              <w:rPr>
                <w:rFonts w:cs="Calibri"/>
                <w:bCs/>
                <w:color w:val="000000"/>
              </w:rPr>
            </w:pPr>
            <w:r w:rsidRPr="00F04708">
              <w:rPr>
                <w:rFonts w:cs="Calibri"/>
                <w:bCs/>
                <w:color w:val="000000"/>
              </w:rPr>
              <w:t>56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19D7AF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5182850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7366C0F"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1DDC415C" w14:textId="77777777" w:rsidR="006606FA" w:rsidRPr="00F04708" w:rsidRDefault="006606FA" w:rsidP="00F930EC">
            <w:pPr>
              <w:jc w:val="both"/>
              <w:rPr>
                <w:rFonts w:cs="Calibri"/>
                <w:bCs/>
              </w:rPr>
            </w:pPr>
            <w:r w:rsidRPr="00F04708">
              <w:rPr>
                <w:rFonts w:cs="Calibri"/>
                <w:bCs/>
              </w:rPr>
              <w:t>JOELHO LR 25 MM X ¾, CONEXÃO DE PVC.</w:t>
            </w:r>
          </w:p>
        </w:tc>
        <w:tc>
          <w:tcPr>
            <w:tcW w:w="618" w:type="pct"/>
            <w:tcBorders>
              <w:top w:val="single" w:sz="4" w:space="0" w:color="auto"/>
              <w:left w:val="nil"/>
              <w:bottom w:val="single" w:sz="4" w:space="0" w:color="auto"/>
              <w:right w:val="single" w:sz="4" w:space="0" w:color="auto"/>
            </w:tcBorders>
            <w:vAlign w:val="center"/>
          </w:tcPr>
          <w:p w14:paraId="25C42BF5" w14:textId="77777777" w:rsidR="006606FA" w:rsidRPr="00F04708" w:rsidRDefault="006606FA" w:rsidP="00F930EC">
            <w:pPr>
              <w:jc w:val="center"/>
              <w:rPr>
                <w:rFonts w:cs="Calibri"/>
                <w:b/>
              </w:rPr>
            </w:pPr>
            <w:r w:rsidRPr="00F04708">
              <w:rPr>
                <w:rFonts w:cs="Calibri"/>
                <w:b/>
              </w:rPr>
              <w:t>R$ 8,17</w:t>
            </w:r>
          </w:p>
        </w:tc>
        <w:tc>
          <w:tcPr>
            <w:tcW w:w="823" w:type="pct"/>
            <w:tcBorders>
              <w:top w:val="single" w:sz="4" w:space="0" w:color="auto"/>
              <w:left w:val="nil"/>
              <w:bottom w:val="single" w:sz="4" w:space="0" w:color="auto"/>
              <w:right w:val="single" w:sz="4" w:space="0" w:color="auto"/>
            </w:tcBorders>
            <w:vAlign w:val="center"/>
          </w:tcPr>
          <w:p w14:paraId="71D71F0E" w14:textId="77777777" w:rsidR="006606FA" w:rsidRPr="00F04708" w:rsidRDefault="006606FA" w:rsidP="00F930EC">
            <w:pPr>
              <w:jc w:val="center"/>
              <w:rPr>
                <w:rFonts w:cs="Calibri"/>
                <w:b/>
              </w:rPr>
            </w:pPr>
            <w:r w:rsidRPr="00F04708">
              <w:rPr>
                <w:rFonts w:cs="Calibri"/>
                <w:b/>
              </w:rPr>
              <w:t>R$ 326,80</w:t>
            </w:r>
          </w:p>
        </w:tc>
      </w:tr>
      <w:tr w:rsidR="006606FA" w:rsidRPr="00CA29E4" w14:paraId="454482D1"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A6EE1D" w14:textId="77777777" w:rsidR="006606FA" w:rsidRPr="00F04708" w:rsidRDefault="006606FA" w:rsidP="00F930EC">
            <w:pPr>
              <w:jc w:val="center"/>
              <w:rPr>
                <w:rFonts w:cs="Calibri"/>
                <w:bCs/>
                <w:color w:val="000000"/>
              </w:rPr>
            </w:pPr>
            <w:r w:rsidRPr="00F04708">
              <w:rPr>
                <w:rFonts w:cs="Calibri"/>
                <w:bCs/>
                <w:color w:val="000000"/>
              </w:rPr>
              <w:t>57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9097D24"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5C12A72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2A40C57"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7A7A38C6" w14:textId="77777777" w:rsidR="006606FA" w:rsidRPr="00F04708" w:rsidRDefault="006606FA" w:rsidP="00F930EC">
            <w:pPr>
              <w:jc w:val="both"/>
              <w:rPr>
                <w:rFonts w:cs="Calibri"/>
                <w:bCs/>
              </w:rPr>
            </w:pPr>
            <w:r w:rsidRPr="00F04708">
              <w:rPr>
                <w:rFonts w:cs="Calibri"/>
                <w:bCs/>
              </w:rPr>
              <w:t>JOELHO LR AZUL DE LATÃO 25MM X ½</w:t>
            </w:r>
          </w:p>
          <w:p w14:paraId="3DE0F599" w14:textId="77777777" w:rsidR="006606FA" w:rsidRPr="00F04708" w:rsidRDefault="006606FA" w:rsidP="00F930EC">
            <w:pPr>
              <w:jc w:val="both"/>
              <w:rPr>
                <w:rFonts w:cs="Calibri"/>
                <w:bCs/>
              </w:rPr>
            </w:pPr>
            <w:r w:rsidRPr="00F04708">
              <w:rPr>
                <w:rFonts w:cs="Calibri"/>
                <w:bCs/>
              </w:rPr>
              <w:t>CONEXÃO DE LATÃO.</w:t>
            </w:r>
          </w:p>
        </w:tc>
        <w:tc>
          <w:tcPr>
            <w:tcW w:w="618" w:type="pct"/>
            <w:tcBorders>
              <w:top w:val="single" w:sz="4" w:space="0" w:color="auto"/>
              <w:left w:val="nil"/>
              <w:bottom w:val="single" w:sz="4" w:space="0" w:color="auto"/>
              <w:right w:val="single" w:sz="4" w:space="0" w:color="auto"/>
            </w:tcBorders>
            <w:vAlign w:val="center"/>
          </w:tcPr>
          <w:p w14:paraId="7A3AB72F" w14:textId="77777777" w:rsidR="006606FA" w:rsidRPr="00F04708" w:rsidRDefault="006606FA" w:rsidP="00F930EC">
            <w:pPr>
              <w:jc w:val="center"/>
              <w:rPr>
                <w:rFonts w:cs="Calibri"/>
                <w:b/>
              </w:rPr>
            </w:pPr>
            <w:r w:rsidRPr="00F04708">
              <w:rPr>
                <w:rFonts w:cs="Calibri"/>
                <w:b/>
              </w:rPr>
              <w:t>R$ 8,72</w:t>
            </w:r>
          </w:p>
        </w:tc>
        <w:tc>
          <w:tcPr>
            <w:tcW w:w="823" w:type="pct"/>
            <w:tcBorders>
              <w:top w:val="single" w:sz="4" w:space="0" w:color="auto"/>
              <w:left w:val="nil"/>
              <w:bottom w:val="single" w:sz="4" w:space="0" w:color="auto"/>
              <w:right w:val="single" w:sz="4" w:space="0" w:color="auto"/>
            </w:tcBorders>
            <w:vAlign w:val="center"/>
          </w:tcPr>
          <w:p w14:paraId="399286A7" w14:textId="77777777" w:rsidR="006606FA" w:rsidRPr="00F04708" w:rsidRDefault="006606FA" w:rsidP="00F930EC">
            <w:pPr>
              <w:jc w:val="center"/>
              <w:rPr>
                <w:rFonts w:cs="Calibri"/>
                <w:b/>
              </w:rPr>
            </w:pPr>
            <w:r w:rsidRPr="00F04708">
              <w:rPr>
                <w:rFonts w:cs="Calibri"/>
                <w:b/>
              </w:rPr>
              <w:t>R$ 436,00</w:t>
            </w:r>
          </w:p>
        </w:tc>
      </w:tr>
      <w:tr w:rsidR="006606FA" w:rsidRPr="00CA29E4" w14:paraId="1603260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5B7712" w14:textId="77777777" w:rsidR="006606FA" w:rsidRPr="00F04708" w:rsidRDefault="006606FA" w:rsidP="00F930EC">
            <w:pPr>
              <w:jc w:val="center"/>
              <w:rPr>
                <w:rFonts w:cs="Calibri"/>
                <w:bCs/>
                <w:color w:val="000000"/>
              </w:rPr>
            </w:pPr>
            <w:r w:rsidRPr="00F04708">
              <w:rPr>
                <w:rFonts w:cs="Calibri"/>
                <w:bCs/>
                <w:color w:val="000000"/>
              </w:rPr>
              <w:t>58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FF3E3F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4A7EB49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9E29736"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04CFDFB7" w14:textId="77777777" w:rsidR="006606FA" w:rsidRPr="00F04708" w:rsidRDefault="006606FA" w:rsidP="00F930EC">
            <w:pPr>
              <w:jc w:val="both"/>
              <w:rPr>
                <w:rFonts w:cs="Calibri"/>
                <w:bCs/>
              </w:rPr>
            </w:pPr>
            <w:r w:rsidRPr="00F04708">
              <w:rPr>
                <w:rFonts w:cs="Calibri"/>
                <w:bCs/>
              </w:rPr>
              <w:t>JOELHO 90°, SOLDAVEL MARROM 20MM.</w:t>
            </w:r>
          </w:p>
        </w:tc>
        <w:tc>
          <w:tcPr>
            <w:tcW w:w="618" w:type="pct"/>
            <w:tcBorders>
              <w:top w:val="single" w:sz="4" w:space="0" w:color="auto"/>
              <w:left w:val="nil"/>
              <w:bottom w:val="single" w:sz="4" w:space="0" w:color="auto"/>
              <w:right w:val="single" w:sz="4" w:space="0" w:color="auto"/>
            </w:tcBorders>
            <w:vAlign w:val="center"/>
          </w:tcPr>
          <w:p w14:paraId="35C634F1" w14:textId="77777777" w:rsidR="006606FA" w:rsidRPr="00F04708" w:rsidRDefault="006606FA" w:rsidP="00F930EC">
            <w:pPr>
              <w:jc w:val="center"/>
              <w:rPr>
                <w:rFonts w:cs="Calibri"/>
                <w:b/>
              </w:rPr>
            </w:pPr>
            <w:r w:rsidRPr="00F04708">
              <w:rPr>
                <w:rFonts w:cs="Calibri"/>
                <w:b/>
              </w:rPr>
              <w:t>R$ 1,29</w:t>
            </w:r>
          </w:p>
        </w:tc>
        <w:tc>
          <w:tcPr>
            <w:tcW w:w="823" w:type="pct"/>
            <w:tcBorders>
              <w:top w:val="single" w:sz="4" w:space="0" w:color="auto"/>
              <w:left w:val="nil"/>
              <w:bottom w:val="single" w:sz="4" w:space="0" w:color="auto"/>
              <w:right w:val="single" w:sz="4" w:space="0" w:color="auto"/>
            </w:tcBorders>
            <w:vAlign w:val="center"/>
          </w:tcPr>
          <w:p w14:paraId="0FE9C3A4" w14:textId="77777777" w:rsidR="006606FA" w:rsidRPr="00F04708" w:rsidRDefault="006606FA" w:rsidP="00F930EC">
            <w:pPr>
              <w:jc w:val="center"/>
              <w:rPr>
                <w:rFonts w:cs="Calibri"/>
                <w:b/>
              </w:rPr>
            </w:pPr>
            <w:r w:rsidRPr="00F04708">
              <w:rPr>
                <w:rFonts w:cs="Calibri"/>
                <w:b/>
              </w:rPr>
              <w:t>R$ 51,60</w:t>
            </w:r>
          </w:p>
        </w:tc>
      </w:tr>
      <w:tr w:rsidR="006606FA" w:rsidRPr="00CA29E4" w14:paraId="25FDF201"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D5830D" w14:textId="77777777" w:rsidR="006606FA" w:rsidRPr="00F04708" w:rsidRDefault="006606FA" w:rsidP="00F930EC">
            <w:pPr>
              <w:jc w:val="center"/>
              <w:rPr>
                <w:rFonts w:cs="Calibri"/>
                <w:bCs/>
                <w:color w:val="000000"/>
              </w:rPr>
            </w:pPr>
            <w:r w:rsidRPr="00F04708">
              <w:rPr>
                <w:rFonts w:cs="Calibri"/>
                <w:bCs/>
                <w:color w:val="000000"/>
              </w:rPr>
              <w:t>59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711544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7EDAF75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150A73E" w14:textId="77777777" w:rsidR="006606FA" w:rsidRPr="00F04708" w:rsidRDefault="006606FA" w:rsidP="00F930EC">
            <w:pPr>
              <w:jc w:val="center"/>
              <w:rPr>
                <w:rFonts w:cs="Calibri"/>
                <w:color w:val="000000"/>
              </w:rPr>
            </w:pPr>
            <w:r w:rsidRPr="00F04708">
              <w:rPr>
                <w:rFonts w:cs="Calibri"/>
                <w:color w:val="000000"/>
              </w:rPr>
              <w:t>75</w:t>
            </w:r>
          </w:p>
        </w:tc>
        <w:tc>
          <w:tcPr>
            <w:tcW w:w="1873" w:type="pct"/>
            <w:tcBorders>
              <w:top w:val="single" w:sz="4" w:space="0" w:color="auto"/>
              <w:left w:val="nil"/>
              <w:bottom w:val="single" w:sz="4" w:space="0" w:color="auto"/>
              <w:right w:val="single" w:sz="4" w:space="0" w:color="auto"/>
            </w:tcBorders>
            <w:shd w:val="clear" w:color="auto" w:fill="auto"/>
          </w:tcPr>
          <w:p w14:paraId="7E2CC41F" w14:textId="77777777" w:rsidR="006606FA" w:rsidRPr="00F04708" w:rsidRDefault="006606FA" w:rsidP="00F930EC">
            <w:pPr>
              <w:jc w:val="both"/>
              <w:rPr>
                <w:rFonts w:cs="Calibri"/>
                <w:bCs/>
              </w:rPr>
            </w:pPr>
            <w:r w:rsidRPr="00F04708">
              <w:rPr>
                <w:rFonts w:cs="Calibri"/>
                <w:bCs/>
              </w:rPr>
              <w:t>JOELHO 90°, SOLDAVEL MARROM 25MM.</w:t>
            </w:r>
          </w:p>
        </w:tc>
        <w:tc>
          <w:tcPr>
            <w:tcW w:w="618" w:type="pct"/>
            <w:tcBorders>
              <w:top w:val="single" w:sz="4" w:space="0" w:color="auto"/>
              <w:left w:val="nil"/>
              <w:bottom w:val="single" w:sz="4" w:space="0" w:color="auto"/>
              <w:right w:val="single" w:sz="4" w:space="0" w:color="auto"/>
            </w:tcBorders>
            <w:vAlign w:val="center"/>
          </w:tcPr>
          <w:p w14:paraId="166CC7DC" w14:textId="77777777" w:rsidR="006606FA" w:rsidRPr="00F04708" w:rsidRDefault="006606FA" w:rsidP="00F930EC">
            <w:pPr>
              <w:jc w:val="center"/>
              <w:rPr>
                <w:rFonts w:cs="Calibri"/>
                <w:b/>
              </w:rPr>
            </w:pPr>
            <w:r w:rsidRPr="00F04708">
              <w:rPr>
                <w:rFonts w:cs="Calibri"/>
                <w:b/>
              </w:rPr>
              <w:t>R$ 1,64</w:t>
            </w:r>
          </w:p>
        </w:tc>
        <w:tc>
          <w:tcPr>
            <w:tcW w:w="823" w:type="pct"/>
            <w:tcBorders>
              <w:top w:val="single" w:sz="4" w:space="0" w:color="auto"/>
              <w:left w:val="nil"/>
              <w:bottom w:val="single" w:sz="4" w:space="0" w:color="auto"/>
              <w:right w:val="single" w:sz="4" w:space="0" w:color="auto"/>
            </w:tcBorders>
            <w:vAlign w:val="center"/>
          </w:tcPr>
          <w:p w14:paraId="663BFA4B" w14:textId="77777777" w:rsidR="006606FA" w:rsidRPr="00F04708" w:rsidRDefault="006606FA" w:rsidP="00F930EC">
            <w:pPr>
              <w:jc w:val="center"/>
              <w:rPr>
                <w:rFonts w:cs="Calibri"/>
                <w:b/>
              </w:rPr>
            </w:pPr>
            <w:r w:rsidRPr="00F04708">
              <w:rPr>
                <w:rFonts w:cs="Calibri"/>
                <w:b/>
              </w:rPr>
              <w:t>R$ 123,00</w:t>
            </w:r>
          </w:p>
        </w:tc>
      </w:tr>
      <w:tr w:rsidR="006606FA" w:rsidRPr="00CA29E4" w14:paraId="1539BD3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39D347" w14:textId="77777777" w:rsidR="006606FA" w:rsidRPr="00F04708" w:rsidRDefault="006606FA" w:rsidP="00F930EC">
            <w:pPr>
              <w:jc w:val="center"/>
              <w:rPr>
                <w:rFonts w:cs="Calibri"/>
                <w:bCs/>
                <w:color w:val="000000"/>
              </w:rPr>
            </w:pPr>
            <w:r w:rsidRPr="00F04708">
              <w:rPr>
                <w:rFonts w:cs="Calibri"/>
                <w:bCs/>
                <w:color w:val="000000"/>
              </w:rPr>
              <w:t>60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376B062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1FD7412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FEB9092" w14:textId="77777777" w:rsidR="006606FA" w:rsidRPr="00F04708" w:rsidRDefault="006606FA" w:rsidP="00F930EC">
            <w:pPr>
              <w:jc w:val="center"/>
              <w:rPr>
                <w:rFonts w:cs="Calibri"/>
                <w:color w:val="000000"/>
              </w:rPr>
            </w:pPr>
            <w:r w:rsidRPr="00F04708">
              <w:rPr>
                <w:rFonts w:cs="Calibri"/>
                <w:color w:val="000000"/>
              </w:rPr>
              <w:t>45</w:t>
            </w:r>
          </w:p>
        </w:tc>
        <w:tc>
          <w:tcPr>
            <w:tcW w:w="1873" w:type="pct"/>
            <w:tcBorders>
              <w:top w:val="single" w:sz="4" w:space="0" w:color="auto"/>
              <w:left w:val="nil"/>
              <w:bottom w:val="single" w:sz="4" w:space="0" w:color="auto"/>
              <w:right w:val="single" w:sz="4" w:space="0" w:color="auto"/>
            </w:tcBorders>
            <w:shd w:val="clear" w:color="auto" w:fill="auto"/>
          </w:tcPr>
          <w:p w14:paraId="2B16003D" w14:textId="77777777" w:rsidR="006606FA" w:rsidRPr="00F04708" w:rsidRDefault="006606FA" w:rsidP="00F930EC">
            <w:pPr>
              <w:jc w:val="both"/>
              <w:rPr>
                <w:rFonts w:cs="Calibri"/>
                <w:bCs/>
              </w:rPr>
            </w:pPr>
            <w:r w:rsidRPr="00F04708">
              <w:rPr>
                <w:rFonts w:cs="Calibri"/>
                <w:bCs/>
              </w:rPr>
              <w:t>JOELHO 90°, SOLDAVEL MARROM 50MM.</w:t>
            </w:r>
          </w:p>
        </w:tc>
        <w:tc>
          <w:tcPr>
            <w:tcW w:w="618" w:type="pct"/>
            <w:tcBorders>
              <w:top w:val="single" w:sz="4" w:space="0" w:color="auto"/>
              <w:left w:val="nil"/>
              <w:bottom w:val="single" w:sz="4" w:space="0" w:color="auto"/>
              <w:right w:val="single" w:sz="4" w:space="0" w:color="auto"/>
            </w:tcBorders>
            <w:vAlign w:val="center"/>
          </w:tcPr>
          <w:p w14:paraId="0613FDC7" w14:textId="77777777" w:rsidR="006606FA" w:rsidRPr="00F04708" w:rsidRDefault="006606FA" w:rsidP="00F930EC">
            <w:pPr>
              <w:jc w:val="center"/>
              <w:rPr>
                <w:rFonts w:cs="Calibri"/>
                <w:b/>
              </w:rPr>
            </w:pPr>
            <w:r w:rsidRPr="00F04708">
              <w:rPr>
                <w:rFonts w:cs="Calibri"/>
                <w:b/>
              </w:rPr>
              <w:t>R$ 8,67</w:t>
            </w:r>
          </w:p>
        </w:tc>
        <w:tc>
          <w:tcPr>
            <w:tcW w:w="823" w:type="pct"/>
            <w:tcBorders>
              <w:top w:val="single" w:sz="4" w:space="0" w:color="auto"/>
              <w:left w:val="nil"/>
              <w:bottom w:val="single" w:sz="4" w:space="0" w:color="auto"/>
              <w:right w:val="single" w:sz="4" w:space="0" w:color="auto"/>
            </w:tcBorders>
            <w:vAlign w:val="center"/>
          </w:tcPr>
          <w:p w14:paraId="47FB780F" w14:textId="77777777" w:rsidR="006606FA" w:rsidRPr="00F04708" w:rsidRDefault="006606FA" w:rsidP="00F930EC">
            <w:pPr>
              <w:jc w:val="center"/>
              <w:rPr>
                <w:rFonts w:cs="Calibri"/>
                <w:b/>
              </w:rPr>
            </w:pPr>
            <w:r w:rsidRPr="00F04708">
              <w:rPr>
                <w:rFonts w:cs="Calibri"/>
                <w:b/>
              </w:rPr>
              <w:t>R$ 390,15</w:t>
            </w:r>
          </w:p>
        </w:tc>
      </w:tr>
      <w:tr w:rsidR="006606FA" w:rsidRPr="00CA29E4" w14:paraId="35EF0E3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1C40FD" w14:textId="77777777" w:rsidR="006606FA" w:rsidRPr="00F04708" w:rsidRDefault="006606FA" w:rsidP="00F930EC">
            <w:pPr>
              <w:jc w:val="center"/>
              <w:rPr>
                <w:rFonts w:cs="Calibri"/>
                <w:bCs/>
                <w:color w:val="000000"/>
              </w:rPr>
            </w:pPr>
            <w:r w:rsidRPr="00F04708">
              <w:rPr>
                <w:rFonts w:cs="Calibri"/>
                <w:bCs/>
                <w:color w:val="000000"/>
              </w:rPr>
              <w:t>61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DF6269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7335248" w14:textId="77777777" w:rsidR="006606FA" w:rsidRPr="00F04708" w:rsidRDefault="006606FA" w:rsidP="00F930EC">
            <w:pPr>
              <w:jc w:val="center"/>
              <w:rPr>
                <w:rFonts w:cs="Calibri"/>
                <w:color w:val="000000"/>
              </w:rPr>
            </w:pPr>
            <w:r w:rsidRPr="00F04708">
              <w:rPr>
                <w:rFonts w:cs="Calibri"/>
                <w:color w:val="000000"/>
              </w:rPr>
              <w:t>JG</w:t>
            </w:r>
          </w:p>
        </w:tc>
        <w:tc>
          <w:tcPr>
            <w:tcW w:w="519" w:type="pct"/>
            <w:tcBorders>
              <w:top w:val="single" w:sz="4" w:space="0" w:color="auto"/>
              <w:left w:val="nil"/>
              <w:bottom w:val="single" w:sz="4" w:space="0" w:color="auto"/>
              <w:right w:val="single" w:sz="4" w:space="0" w:color="auto"/>
            </w:tcBorders>
            <w:shd w:val="clear" w:color="auto" w:fill="auto"/>
            <w:vAlign w:val="center"/>
          </w:tcPr>
          <w:p w14:paraId="06E895C9"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23C6FCCA" w14:textId="77777777" w:rsidR="006606FA" w:rsidRPr="00F04708" w:rsidRDefault="006606FA" w:rsidP="00F930EC">
            <w:pPr>
              <w:jc w:val="both"/>
              <w:rPr>
                <w:rFonts w:cs="Calibri"/>
                <w:bCs/>
              </w:rPr>
            </w:pPr>
            <w:r w:rsidRPr="00F04708">
              <w:rPr>
                <w:rFonts w:cs="Calibri"/>
                <w:bCs/>
              </w:rPr>
              <w:t>JOGO DE BATENTE 3 X 14, MATERIAL DE MADEIRA.</w:t>
            </w:r>
          </w:p>
        </w:tc>
        <w:tc>
          <w:tcPr>
            <w:tcW w:w="618" w:type="pct"/>
            <w:tcBorders>
              <w:top w:val="single" w:sz="4" w:space="0" w:color="auto"/>
              <w:left w:val="nil"/>
              <w:bottom w:val="single" w:sz="4" w:space="0" w:color="auto"/>
              <w:right w:val="single" w:sz="4" w:space="0" w:color="auto"/>
            </w:tcBorders>
            <w:vAlign w:val="center"/>
          </w:tcPr>
          <w:p w14:paraId="23DC90C6" w14:textId="77777777" w:rsidR="006606FA" w:rsidRPr="00F04708" w:rsidRDefault="006606FA" w:rsidP="00F930EC">
            <w:pPr>
              <w:jc w:val="center"/>
              <w:rPr>
                <w:rFonts w:cs="Calibri"/>
                <w:b/>
              </w:rPr>
            </w:pPr>
            <w:r w:rsidRPr="00F04708">
              <w:rPr>
                <w:rFonts w:cs="Calibri"/>
                <w:b/>
              </w:rPr>
              <w:t>R$ 240,00</w:t>
            </w:r>
          </w:p>
        </w:tc>
        <w:tc>
          <w:tcPr>
            <w:tcW w:w="823" w:type="pct"/>
            <w:tcBorders>
              <w:top w:val="single" w:sz="4" w:space="0" w:color="auto"/>
              <w:left w:val="nil"/>
              <w:bottom w:val="single" w:sz="4" w:space="0" w:color="auto"/>
              <w:right w:val="single" w:sz="4" w:space="0" w:color="auto"/>
            </w:tcBorders>
            <w:vAlign w:val="center"/>
          </w:tcPr>
          <w:p w14:paraId="5FAAC907" w14:textId="77777777" w:rsidR="006606FA" w:rsidRPr="00F04708" w:rsidRDefault="006606FA" w:rsidP="00F930EC">
            <w:pPr>
              <w:jc w:val="center"/>
              <w:rPr>
                <w:rFonts w:cs="Calibri"/>
                <w:b/>
              </w:rPr>
            </w:pPr>
            <w:r w:rsidRPr="00F04708">
              <w:rPr>
                <w:rFonts w:cs="Calibri"/>
                <w:b/>
              </w:rPr>
              <w:t>R$ 7.200,00</w:t>
            </w:r>
          </w:p>
        </w:tc>
      </w:tr>
      <w:tr w:rsidR="006606FA" w:rsidRPr="00CA29E4" w14:paraId="63B6E50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018423" w14:textId="77777777" w:rsidR="006606FA" w:rsidRPr="00F04708" w:rsidRDefault="006606FA" w:rsidP="00F930EC">
            <w:pPr>
              <w:jc w:val="center"/>
              <w:rPr>
                <w:rFonts w:cs="Calibri"/>
                <w:bCs/>
                <w:color w:val="000000"/>
              </w:rPr>
            </w:pPr>
            <w:r w:rsidRPr="00F04708">
              <w:rPr>
                <w:rFonts w:cs="Calibri"/>
                <w:bCs/>
                <w:color w:val="000000"/>
              </w:rPr>
              <w:t>62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8370DFA"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232012C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07E1A4A"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20C35E3A" w14:textId="77777777" w:rsidR="006606FA" w:rsidRPr="00F04708" w:rsidRDefault="006606FA" w:rsidP="00F930EC">
            <w:pPr>
              <w:jc w:val="both"/>
              <w:rPr>
                <w:rFonts w:cs="Calibri"/>
                <w:bCs/>
              </w:rPr>
            </w:pPr>
            <w:r w:rsidRPr="00F04708">
              <w:rPr>
                <w:rFonts w:cs="Calibri"/>
                <w:bCs/>
              </w:rPr>
              <w:t>JOELHO LR 25MM X ¾”, PVC, LATÃO.</w:t>
            </w:r>
          </w:p>
        </w:tc>
        <w:tc>
          <w:tcPr>
            <w:tcW w:w="618" w:type="pct"/>
            <w:tcBorders>
              <w:top w:val="single" w:sz="4" w:space="0" w:color="auto"/>
              <w:left w:val="nil"/>
              <w:bottom w:val="single" w:sz="4" w:space="0" w:color="auto"/>
              <w:right w:val="single" w:sz="4" w:space="0" w:color="auto"/>
            </w:tcBorders>
            <w:vAlign w:val="center"/>
          </w:tcPr>
          <w:p w14:paraId="0202ACA4" w14:textId="77777777" w:rsidR="006606FA" w:rsidRPr="00F04708" w:rsidRDefault="006606FA" w:rsidP="00F930EC">
            <w:pPr>
              <w:jc w:val="center"/>
              <w:rPr>
                <w:rFonts w:cs="Calibri"/>
                <w:b/>
              </w:rPr>
            </w:pPr>
            <w:r w:rsidRPr="00F04708">
              <w:rPr>
                <w:rFonts w:cs="Calibri"/>
                <w:b/>
              </w:rPr>
              <w:t>R$ 8,80</w:t>
            </w:r>
          </w:p>
        </w:tc>
        <w:tc>
          <w:tcPr>
            <w:tcW w:w="823" w:type="pct"/>
            <w:tcBorders>
              <w:top w:val="single" w:sz="4" w:space="0" w:color="auto"/>
              <w:left w:val="nil"/>
              <w:bottom w:val="single" w:sz="4" w:space="0" w:color="auto"/>
              <w:right w:val="single" w:sz="4" w:space="0" w:color="auto"/>
            </w:tcBorders>
            <w:vAlign w:val="center"/>
          </w:tcPr>
          <w:p w14:paraId="3BA5D3B0" w14:textId="77777777" w:rsidR="006606FA" w:rsidRPr="00F04708" w:rsidRDefault="006606FA" w:rsidP="00F930EC">
            <w:pPr>
              <w:jc w:val="center"/>
              <w:rPr>
                <w:rFonts w:cs="Calibri"/>
                <w:b/>
              </w:rPr>
            </w:pPr>
            <w:r w:rsidRPr="00F04708">
              <w:rPr>
                <w:rFonts w:cs="Calibri"/>
                <w:b/>
              </w:rPr>
              <w:t>R$ 176,00</w:t>
            </w:r>
          </w:p>
        </w:tc>
      </w:tr>
      <w:tr w:rsidR="006606FA" w:rsidRPr="00CA29E4" w14:paraId="68C6D65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7DF398" w14:textId="77777777" w:rsidR="006606FA" w:rsidRPr="00F04708" w:rsidRDefault="006606FA" w:rsidP="00F930EC">
            <w:pPr>
              <w:jc w:val="center"/>
              <w:rPr>
                <w:rFonts w:cs="Calibri"/>
                <w:bCs/>
                <w:color w:val="000000"/>
              </w:rPr>
            </w:pPr>
            <w:r w:rsidRPr="00F04708">
              <w:rPr>
                <w:rFonts w:cs="Calibri"/>
                <w:bCs/>
                <w:color w:val="000000"/>
              </w:rPr>
              <w:t>63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CF7002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tcPr>
          <w:p w14:paraId="3ACEEF8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FC8E451" w14:textId="77777777" w:rsidR="006606FA" w:rsidRPr="00F04708" w:rsidRDefault="006606FA" w:rsidP="00F930EC">
            <w:pPr>
              <w:jc w:val="center"/>
              <w:rPr>
                <w:rFonts w:cs="Calibri"/>
                <w:color w:val="000000"/>
              </w:rPr>
            </w:pPr>
            <w:r w:rsidRPr="00F04708">
              <w:rPr>
                <w:rFonts w:cs="Calibri"/>
                <w:color w:val="000000"/>
              </w:rPr>
              <w:t>30.000</w:t>
            </w:r>
          </w:p>
        </w:tc>
        <w:tc>
          <w:tcPr>
            <w:tcW w:w="1873" w:type="pct"/>
            <w:tcBorders>
              <w:top w:val="single" w:sz="4" w:space="0" w:color="auto"/>
              <w:left w:val="nil"/>
              <w:bottom w:val="single" w:sz="4" w:space="0" w:color="auto"/>
              <w:right w:val="single" w:sz="4" w:space="0" w:color="auto"/>
            </w:tcBorders>
            <w:shd w:val="clear" w:color="auto" w:fill="auto"/>
          </w:tcPr>
          <w:p w14:paraId="48EBC713" w14:textId="77777777" w:rsidR="006606FA" w:rsidRPr="00F04708" w:rsidRDefault="006606FA" w:rsidP="00F930EC">
            <w:pPr>
              <w:jc w:val="both"/>
              <w:rPr>
                <w:rFonts w:cs="Calibri"/>
                <w:bCs/>
              </w:rPr>
            </w:pPr>
            <w:r w:rsidRPr="00F04708">
              <w:rPr>
                <w:rFonts w:cs="Calibri"/>
                <w:bCs/>
              </w:rPr>
              <w:t>LAJOTA PADRÃO COM 6 FUROS 9X14X19CM.</w:t>
            </w:r>
          </w:p>
        </w:tc>
        <w:tc>
          <w:tcPr>
            <w:tcW w:w="618" w:type="pct"/>
            <w:tcBorders>
              <w:top w:val="single" w:sz="4" w:space="0" w:color="auto"/>
              <w:left w:val="nil"/>
              <w:bottom w:val="single" w:sz="4" w:space="0" w:color="auto"/>
              <w:right w:val="single" w:sz="4" w:space="0" w:color="auto"/>
            </w:tcBorders>
            <w:vAlign w:val="center"/>
          </w:tcPr>
          <w:p w14:paraId="184100F7" w14:textId="77777777" w:rsidR="006606FA" w:rsidRPr="00F04708" w:rsidRDefault="006606FA" w:rsidP="00F930EC">
            <w:pPr>
              <w:jc w:val="center"/>
              <w:rPr>
                <w:rFonts w:cs="Calibri"/>
                <w:b/>
              </w:rPr>
            </w:pPr>
            <w:r w:rsidRPr="00F04708">
              <w:rPr>
                <w:rFonts w:cs="Calibri"/>
                <w:b/>
              </w:rPr>
              <w:t>R$ 0,83</w:t>
            </w:r>
          </w:p>
        </w:tc>
        <w:tc>
          <w:tcPr>
            <w:tcW w:w="823" w:type="pct"/>
            <w:tcBorders>
              <w:top w:val="single" w:sz="4" w:space="0" w:color="auto"/>
              <w:left w:val="nil"/>
              <w:bottom w:val="single" w:sz="4" w:space="0" w:color="auto"/>
              <w:right w:val="single" w:sz="4" w:space="0" w:color="auto"/>
            </w:tcBorders>
            <w:vAlign w:val="center"/>
          </w:tcPr>
          <w:p w14:paraId="10CECE23" w14:textId="77777777" w:rsidR="006606FA" w:rsidRPr="00F04708" w:rsidRDefault="006606FA" w:rsidP="00F930EC">
            <w:pPr>
              <w:jc w:val="center"/>
              <w:rPr>
                <w:rFonts w:cs="Calibri"/>
                <w:b/>
              </w:rPr>
            </w:pPr>
            <w:r w:rsidRPr="00F04708">
              <w:rPr>
                <w:rFonts w:cs="Calibri"/>
                <w:b/>
              </w:rPr>
              <w:t>R$ 24.900,00</w:t>
            </w:r>
          </w:p>
        </w:tc>
      </w:tr>
      <w:tr w:rsidR="006606FA" w:rsidRPr="00CA29E4" w14:paraId="1096AB0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F1A1908" w14:textId="77777777" w:rsidR="006606FA" w:rsidRPr="00F04708" w:rsidRDefault="006606FA" w:rsidP="00F930EC">
            <w:pPr>
              <w:jc w:val="center"/>
              <w:rPr>
                <w:rFonts w:cs="Calibri"/>
                <w:bCs/>
                <w:color w:val="000000"/>
              </w:rPr>
            </w:pPr>
            <w:r w:rsidRPr="00F04708">
              <w:rPr>
                <w:rFonts w:cs="Calibri"/>
                <w:bCs/>
                <w:color w:val="000000"/>
              </w:rPr>
              <w:t>64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73F15A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A2FA2E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0887671"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nil"/>
              <w:bottom w:val="single" w:sz="4" w:space="0" w:color="auto"/>
              <w:right w:val="single" w:sz="4" w:space="0" w:color="auto"/>
            </w:tcBorders>
            <w:shd w:val="clear" w:color="auto" w:fill="auto"/>
          </w:tcPr>
          <w:p w14:paraId="4E34ABAF" w14:textId="77777777" w:rsidR="006606FA" w:rsidRPr="00F04708" w:rsidRDefault="006606FA" w:rsidP="00F930EC">
            <w:pPr>
              <w:jc w:val="both"/>
              <w:rPr>
                <w:rFonts w:cs="Calibri"/>
                <w:bCs/>
              </w:rPr>
            </w:pPr>
            <w:r w:rsidRPr="00F04708">
              <w:rPr>
                <w:rFonts w:cs="Calibri"/>
                <w:bCs/>
              </w:rPr>
              <w:t>LAVATÓRIO COM COLUNA PARA BANHEIRO NA COR BRANCA DE TAMANHO MÉDIO, EM PORCELANA.</w:t>
            </w:r>
          </w:p>
        </w:tc>
        <w:tc>
          <w:tcPr>
            <w:tcW w:w="618" w:type="pct"/>
            <w:tcBorders>
              <w:top w:val="single" w:sz="4" w:space="0" w:color="auto"/>
              <w:left w:val="nil"/>
              <w:bottom w:val="single" w:sz="4" w:space="0" w:color="auto"/>
              <w:right w:val="single" w:sz="4" w:space="0" w:color="auto"/>
            </w:tcBorders>
            <w:vAlign w:val="center"/>
          </w:tcPr>
          <w:p w14:paraId="55AB4239" w14:textId="77777777" w:rsidR="006606FA" w:rsidRPr="00F04708" w:rsidRDefault="006606FA" w:rsidP="00F930EC">
            <w:pPr>
              <w:jc w:val="center"/>
              <w:rPr>
                <w:rFonts w:cs="Calibri"/>
                <w:b/>
              </w:rPr>
            </w:pPr>
            <w:r w:rsidRPr="00F04708">
              <w:rPr>
                <w:rFonts w:cs="Calibri"/>
                <w:b/>
              </w:rPr>
              <w:t>R$ 221,34</w:t>
            </w:r>
          </w:p>
        </w:tc>
        <w:tc>
          <w:tcPr>
            <w:tcW w:w="823" w:type="pct"/>
            <w:tcBorders>
              <w:top w:val="single" w:sz="4" w:space="0" w:color="auto"/>
              <w:left w:val="nil"/>
              <w:bottom w:val="single" w:sz="4" w:space="0" w:color="auto"/>
              <w:right w:val="single" w:sz="4" w:space="0" w:color="auto"/>
            </w:tcBorders>
            <w:vAlign w:val="center"/>
          </w:tcPr>
          <w:p w14:paraId="261862E5" w14:textId="77777777" w:rsidR="006606FA" w:rsidRPr="00F04708" w:rsidRDefault="006606FA" w:rsidP="00F930EC">
            <w:pPr>
              <w:jc w:val="center"/>
              <w:rPr>
                <w:rFonts w:cs="Calibri"/>
                <w:b/>
              </w:rPr>
            </w:pPr>
            <w:r w:rsidRPr="00F04708">
              <w:rPr>
                <w:rFonts w:cs="Calibri"/>
                <w:b/>
              </w:rPr>
              <w:t>R$ 2.213,40</w:t>
            </w:r>
          </w:p>
        </w:tc>
      </w:tr>
      <w:tr w:rsidR="006606FA" w:rsidRPr="00CA29E4" w14:paraId="15C4786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2C2273" w14:textId="77777777" w:rsidR="006606FA" w:rsidRPr="00F04708" w:rsidRDefault="006606FA" w:rsidP="00F930EC">
            <w:pPr>
              <w:jc w:val="center"/>
              <w:rPr>
                <w:rFonts w:cs="Calibri"/>
                <w:bCs/>
                <w:color w:val="000000"/>
              </w:rPr>
            </w:pPr>
            <w:r w:rsidRPr="00F04708">
              <w:rPr>
                <w:rFonts w:cs="Calibri"/>
                <w:bCs/>
                <w:color w:val="000000"/>
              </w:rPr>
              <w:t>65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B32A018"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0349E8C"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nil"/>
              <w:bottom w:val="single" w:sz="4" w:space="0" w:color="auto"/>
              <w:right w:val="single" w:sz="4" w:space="0" w:color="auto"/>
            </w:tcBorders>
            <w:shd w:val="clear" w:color="auto" w:fill="auto"/>
            <w:vAlign w:val="center"/>
          </w:tcPr>
          <w:p w14:paraId="3DB334EE" w14:textId="77777777" w:rsidR="006606FA" w:rsidRPr="00F04708" w:rsidRDefault="006606FA" w:rsidP="00F930EC">
            <w:pPr>
              <w:jc w:val="center"/>
              <w:rPr>
                <w:rFonts w:cs="Calibri"/>
                <w:color w:val="000000"/>
              </w:rPr>
            </w:pPr>
            <w:r w:rsidRPr="00F04708">
              <w:rPr>
                <w:rFonts w:cs="Calibri"/>
                <w:color w:val="000000"/>
              </w:rPr>
              <w:t>200</w:t>
            </w:r>
          </w:p>
        </w:tc>
        <w:tc>
          <w:tcPr>
            <w:tcW w:w="1873" w:type="pct"/>
            <w:tcBorders>
              <w:top w:val="single" w:sz="4" w:space="0" w:color="auto"/>
              <w:left w:val="nil"/>
              <w:bottom w:val="single" w:sz="4" w:space="0" w:color="auto"/>
              <w:right w:val="single" w:sz="4" w:space="0" w:color="auto"/>
            </w:tcBorders>
            <w:shd w:val="clear" w:color="auto" w:fill="auto"/>
          </w:tcPr>
          <w:p w14:paraId="1F0260A9" w14:textId="77777777" w:rsidR="006606FA" w:rsidRPr="00F04708" w:rsidRDefault="006606FA" w:rsidP="00F930EC">
            <w:pPr>
              <w:jc w:val="both"/>
              <w:rPr>
                <w:rFonts w:cs="Calibri"/>
                <w:bCs/>
              </w:rPr>
            </w:pPr>
            <w:r w:rsidRPr="00F04708">
              <w:rPr>
                <w:rFonts w:cs="Calibri"/>
                <w:bCs/>
              </w:rPr>
              <w:t>LONA PLASTICA DUPLA FACE PRETO E BRANCO, DE POLIETILENO DE BAIXA DENSIDADE.</w:t>
            </w:r>
          </w:p>
        </w:tc>
        <w:tc>
          <w:tcPr>
            <w:tcW w:w="618" w:type="pct"/>
            <w:tcBorders>
              <w:top w:val="single" w:sz="4" w:space="0" w:color="auto"/>
              <w:left w:val="nil"/>
              <w:bottom w:val="single" w:sz="4" w:space="0" w:color="auto"/>
              <w:right w:val="single" w:sz="4" w:space="0" w:color="auto"/>
            </w:tcBorders>
            <w:vAlign w:val="center"/>
          </w:tcPr>
          <w:p w14:paraId="3942F0D6" w14:textId="77777777" w:rsidR="006606FA" w:rsidRPr="00F04708" w:rsidRDefault="006606FA" w:rsidP="00F930EC">
            <w:pPr>
              <w:jc w:val="center"/>
              <w:rPr>
                <w:rFonts w:cs="Calibri"/>
                <w:b/>
              </w:rPr>
            </w:pPr>
            <w:r w:rsidRPr="00F04708">
              <w:rPr>
                <w:rFonts w:cs="Calibri"/>
                <w:b/>
              </w:rPr>
              <w:t>R$ 3,38</w:t>
            </w:r>
          </w:p>
        </w:tc>
        <w:tc>
          <w:tcPr>
            <w:tcW w:w="823" w:type="pct"/>
            <w:tcBorders>
              <w:top w:val="single" w:sz="4" w:space="0" w:color="auto"/>
              <w:left w:val="nil"/>
              <w:bottom w:val="single" w:sz="4" w:space="0" w:color="auto"/>
              <w:right w:val="single" w:sz="4" w:space="0" w:color="auto"/>
            </w:tcBorders>
            <w:vAlign w:val="center"/>
          </w:tcPr>
          <w:p w14:paraId="581E197B" w14:textId="77777777" w:rsidR="006606FA" w:rsidRPr="00F04708" w:rsidRDefault="006606FA" w:rsidP="00F930EC">
            <w:pPr>
              <w:jc w:val="center"/>
              <w:rPr>
                <w:rFonts w:cs="Calibri"/>
                <w:b/>
              </w:rPr>
            </w:pPr>
            <w:r w:rsidRPr="00F04708">
              <w:rPr>
                <w:rFonts w:cs="Calibri"/>
                <w:b/>
              </w:rPr>
              <w:t>R$ 676,00</w:t>
            </w:r>
          </w:p>
        </w:tc>
      </w:tr>
      <w:tr w:rsidR="006606FA" w:rsidRPr="00CA29E4" w14:paraId="3BEFBE7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4CA0ED" w14:textId="77777777" w:rsidR="006606FA" w:rsidRPr="00F04708" w:rsidRDefault="006606FA" w:rsidP="00F930EC">
            <w:pPr>
              <w:jc w:val="center"/>
              <w:rPr>
                <w:rFonts w:cs="Calibri"/>
                <w:bCs/>
                <w:color w:val="000000"/>
              </w:rPr>
            </w:pPr>
            <w:r w:rsidRPr="00F04708">
              <w:rPr>
                <w:rFonts w:cs="Calibri"/>
                <w:bCs/>
                <w:color w:val="000000"/>
              </w:rPr>
              <w:t>66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FC667D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98A3803"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69398A4"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5753A557" w14:textId="77777777" w:rsidR="006606FA" w:rsidRPr="00F04708" w:rsidRDefault="006606FA" w:rsidP="00F930EC">
            <w:pPr>
              <w:jc w:val="both"/>
              <w:rPr>
                <w:rFonts w:cs="Calibri"/>
                <w:bCs/>
              </w:rPr>
            </w:pPr>
            <w:r w:rsidRPr="00F04708">
              <w:rPr>
                <w:rFonts w:cs="Calibri"/>
                <w:bCs/>
              </w:rPr>
              <w:t>LUVA SOLDÁVEL PVC 25 MM, MARROM.</w:t>
            </w:r>
          </w:p>
        </w:tc>
        <w:tc>
          <w:tcPr>
            <w:tcW w:w="618" w:type="pct"/>
            <w:tcBorders>
              <w:top w:val="single" w:sz="4" w:space="0" w:color="auto"/>
              <w:left w:val="nil"/>
              <w:bottom w:val="single" w:sz="4" w:space="0" w:color="auto"/>
              <w:right w:val="single" w:sz="4" w:space="0" w:color="auto"/>
            </w:tcBorders>
            <w:vAlign w:val="center"/>
          </w:tcPr>
          <w:p w14:paraId="3EFAEBAC" w14:textId="77777777" w:rsidR="006606FA" w:rsidRPr="00F04708" w:rsidRDefault="006606FA" w:rsidP="00F930EC">
            <w:pPr>
              <w:jc w:val="center"/>
              <w:rPr>
                <w:rFonts w:cs="Calibri"/>
                <w:b/>
              </w:rPr>
            </w:pPr>
            <w:r w:rsidRPr="00F04708">
              <w:rPr>
                <w:rFonts w:cs="Calibri"/>
                <w:b/>
              </w:rPr>
              <w:t>R$ 1,67</w:t>
            </w:r>
          </w:p>
        </w:tc>
        <w:tc>
          <w:tcPr>
            <w:tcW w:w="823" w:type="pct"/>
            <w:tcBorders>
              <w:top w:val="single" w:sz="4" w:space="0" w:color="auto"/>
              <w:left w:val="nil"/>
              <w:bottom w:val="single" w:sz="4" w:space="0" w:color="auto"/>
              <w:right w:val="single" w:sz="4" w:space="0" w:color="auto"/>
            </w:tcBorders>
            <w:vAlign w:val="center"/>
          </w:tcPr>
          <w:p w14:paraId="3B3002FF" w14:textId="77777777" w:rsidR="006606FA" w:rsidRPr="00F04708" w:rsidRDefault="006606FA" w:rsidP="00F930EC">
            <w:pPr>
              <w:jc w:val="center"/>
              <w:rPr>
                <w:rFonts w:cs="Calibri"/>
                <w:b/>
              </w:rPr>
            </w:pPr>
            <w:r w:rsidRPr="00F04708">
              <w:rPr>
                <w:rFonts w:cs="Calibri"/>
                <w:b/>
              </w:rPr>
              <w:t>R$ 83,50</w:t>
            </w:r>
          </w:p>
        </w:tc>
      </w:tr>
      <w:tr w:rsidR="006606FA" w:rsidRPr="00CA29E4" w14:paraId="321185C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6B90AE" w14:textId="77777777" w:rsidR="006606FA" w:rsidRPr="00F04708" w:rsidRDefault="006606FA" w:rsidP="00F930EC">
            <w:pPr>
              <w:jc w:val="center"/>
              <w:rPr>
                <w:rFonts w:cs="Calibri"/>
                <w:bCs/>
                <w:color w:val="000000"/>
              </w:rPr>
            </w:pPr>
            <w:r w:rsidRPr="00F04708">
              <w:rPr>
                <w:rFonts w:cs="Calibri"/>
                <w:bCs/>
                <w:color w:val="000000"/>
              </w:rPr>
              <w:t>67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49A6A2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2E75F9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614BF734"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nil"/>
              <w:bottom w:val="single" w:sz="4" w:space="0" w:color="auto"/>
              <w:right w:val="single" w:sz="4" w:space="0" w:color="auto"/>
            </w:tcBorders>
            <w:shd w:val="clear" w:color="auto" w:fill="auto"/>
          </w:tcPr>
          <w:p w14:paraId="3A5778AE" w14:textId="77777777" w:rsidR="006606FA" w:rsidRPr="00F04708" w:rsidRDefault="006606FA" w:rsidP="00F930EC">
            <w:pPr>
              <w:jc w:val="both"/>
              <w:rPr>
                <w:rFonts w:cs="Calibri"/>
                <w:bCs/>
              </w:rPr>
            </w:pPr>
            <w:r w:rsidRPr="00F04708">
              <w:rPr>
                <w:rFonts w:cs="Calibri"/>
                <w:bCs/>
              </w:rPr>
              <w:t>LUVA SOLDÁVEL PVC 60 MM, MARROM.</w:t>
            </w:r>
          </w:p>
        </w:tc>
        <w:tc>
          <w:tcPr>
            <w:tcW w:w="618" w:type="pct"/>
            <w:tcBorders>
              <w:top w:val="single" w:sz="4" w:space="0" w:color="auto"/>
              <w:left w:val="nil"/>
              <w:bottom w:val="single" w:sz="4" w:space="0" w:color="auto"/>
              <w:right w:val="single" w:sz="4" w:space="0" w:color="auto"/>
            </w:tcBorders>
            <w:vAlign w:val="center"/>
          </w:tcPr>
          <w:p w14:paraId="48BD8F8A" w14:textId="77777777" w:rsidR="006606FA" w:rsidRPr="00F04708" w:rsidRDefault="006606FA" w:rsidP="00F930EC">
            <w:pPr>
              <w:jc w:val="center"/>
              <w:rPr>
                <w:rFonts w:cs="Calibri"/>
                <w:b/>
              </w:rPr>
            </w:pPr>
            <w:r w:rsidRPr="00F04708">
              <w:rPr>
                <w:rFonts w:cs="Calibri"/>
                <w:b/>
              </w:rPr>
              <w:t>R$ 20,01</w:t>
            </w:r>
          </w:p>
        </w:tc>
        <w:tc>
          <w:tcPr>
            <w:tcW w:w="823" w:type="pct"/>
            <w:tcBorders>
              <w:top w:val="single" w:sz="4" w:space="0" w:color="auto"/>
              <w:left w:val="nil"/>
              <w:bottom w:val="single" w:sz="4" w:space="0" w:color="auto"/>
              <w:right w:val="single" w:sz="4" w:space="0" w:color="auto"/>
            </w:tcBorders>
            <w:vAlign w:val="center"/>
          </w:tcPr>
          <w:p w14:paraId="2B38834A" w14:textId="77777777" w:rsidR="006606FA" w:rsidRPr="00F04708" w:rsidRDefault="006606FA" w:rsidP="00F930EC">
            <w:pPr>
              <w:jc w:val="center"/>
              <w:rPr>
                <w:rFonts w:cs="Calibri"/>
                <w:b/>
              </w:rPr>
            </w:pPr>
            <w:r w:rsidRPr="00F04708">
              <w:rPr>
                <w:rFonts w:cs="Calibri"/>
                <w:b/>
              </w:rPr>
              <w:t>R$ 2.001,00</w:t>
            </w:r>
          </w:p>
        </w:tc>
      </w:tr>
      <w:tr w:rsidR="006606FA" w:rsidRPr="00CA29E4" w14:paraId="5279C0E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45D93D" w14:textId="77777777" w:rsidR="006606FA" w:rsidRPr="00F04708" w:rsidRDefault="006606FA" w:rsidP="00F930EC">
            <w:pPr>
              <w:jc w:val="center"/>
              <w:rPr>
                <w:rFonts w:cs="Calibri"/>
                <w:bCs/>
                <w:color w:val="000000"/>
              </w:rPr>
            </w:pPr>
            <w:r w:rsidRPr="00F04708">
              <w:rPr>
                <w:rFonts w:cs="Calibri"/>
                <w:bCs/>
                <w:color w:val="000000"/>
              </w:rPr>
              <w:t>68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3ABF0F8"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64844F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D89AC24"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759DABB4" w14:textId="77777777" w:rsidR="006606FA" w:rsidRPr="00F04708" w:rsidRDefault="006606FA" w:rsidP="00F930EC">
            <w:pPr>
              <w:jc w:val="both"/>
              <w:rPr>
                <w:rFonts w:cs="Calibri"/>
                <w:bCs/>
              </w:rPr>
            </w:pPr>
            <w:r w:rsidRPr="00F04708">
              <w:rPr>
                <w:rFonts w:cs="Calibri"/>
                <w:bCs/>
              </w:rPr>
              <w:t>LUVA SOLDÁVEL PVC 85 MM, MARROM.</w:t>
            </w:r>
          </w:p>
        </w:tc>
        <w:tc>
          <w:tcPr>
            <w:tcW w:w="618" w:type="pct"/>
            <w:tcBorders>
              <w:top w:val="single" w:sz="4" w:space="0" w:color="auto"/>
              <w:left w:val="nil"/>
              <w:bottom w:val="single" w:sz="4" w:space="0" w:color="auto"/>
              <w:right w:val="single" w:sz="4" w:space="0" w:color="auto"/>
            </w:tcBorders>
            <w:vAlign w:val="center"/>
          </w:tcPr>
          <w:p w14:paraId="3CD1154C" w14:textId="77777777" w:rsidR="006606FA" w:rsidRPr="00F04708" w:rsidRDefault="006606FA" w:rsidP="00F930EC">
            <w:pPr>
              <w:jc w:val="center"/>
              <w:rPr>
                <w:rFonts w:cs="Calibri"/>
                <w:b/>
              </w:rPr>
            </w:pPr>
            <w:r w:rsidRPr="00F04708">
              <w:rPr>
                <w:rFonts w:cs="Calibri"/>
                <w:b/>
              </w:rPr>
              <w:t>R$ 106,67</w:t>
            </w:r>
          </w:p>
        </w:tc>
        <w:tc>
          <w:tcPr>
            <w:tcW w:w="823" w:type="pct"/>
            <w:tcBorders>
              <w:top w:val="single" w:sz="4" w:space="0" w:color="auto"/>
              <w:left w:val="nil"/>
              <w:bottom w:val="single" w:sz="4" w:space="0" w:color="auto"/>
              <w:right w:val="single" w:sz="4" w:space="0" w:color="auto"/>
            </w:tcBorders>
            <w:vAlign w:val="center"/>
          </w:tcPr>
          <w:p w14:paraId="3C2AD6A8" w14:textId="77777777" w:rsidR="006606FA" w:rsidRPr="00F04708" w:rsidRDefault="006606FA" w:rsidP="00F930EC">
            <w:pPr>
              <w:jc w:val="center"/>
              <w:rPr>
                <w:rFonts w:cs="Calibri"/>
                <w:b/>
              </w:rPr>
            </w:pPr>
            <w:r w:rsidRPr="00F04708">
              <w:rPr>
                <w:rFonts w:cs="Calibri"/>
                <w:b/>
              </w:rPr>
              <w:t>R$ 2.133,40</w:t>
            </w:r>
          </w:p>
        </w:tc>
      </w:tr>
      <w:tr w:rsidR="006606FA" w:rsidRPr="00CA29E4" w14:paraId="72072962"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EA178A" w14:textId="77777777" w:rsidR="006606FA" w:rsidRPr="00F04708" w:rsidRDefault="006606FA" w:rsidP="00F930EC">
            <w:pPr>
              <w:jc w:val="center"/>
              <w:rPr>
                <w:rFonts w:cs="Calibri"/>
                <w:bCs/>
                <w:color w:val="000000"/>
              </w:rPr>
            </w:pPr>
            <w:r w:rsidRPr="00F04708">
              <w:rPr>
                <w:rFonts w:cs="Calibri"/>
                <w:bCs/>
                <w:color w:val="000000"/>
              </w:rPr>
              <w:t>69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695D6C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D5CB136"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nil"/>
              <w:bottom w:val="single" w:sz="4" w:space="0" w:color="auto"/>
              <w:right w:val="single" w:sz="4" w:space="0" w:color="auto"/>
            </w:tcBorders>
            <w:shd w:val="clear" w:color="auto" w:fill="auto"/>
            <w:vAlign w:val="center"/>
          </w:tcPr>
          <w:p w14:paraId="08072B34" w14:textId="77777777" w:rsidR="006606FA" w:rsidRPr="00F04708" w:rsidRDefault="006606FA" w:rsidP="00F930EC">
            <w:pPr>
              <w:jc w:val="center"/>
              <w:rPr>
                <w:rFonts w:cs="Calibri"/>
                <w:color w:val="000000"/>
              </w:rPr>
            </w:pPr>
            <w:r w:rsidRPr="00F04708">
              <w:rPr>
                <w:rFonts w:cs="Calibri"/>
                <w:color w:val="000000"/>
              </w:rPr>
              <w:t>400</w:t>
            </w:r>
          </w:p>
        </w:tc>
        <w:tc>
          <w:tcPr>
            <w:tcW w:w="1873" w:type="pct"/>
            <w:tcBorders>
              <w:top w:val="single" w:sz="4" w:space="0" w:color="auto"/>
              <w:left w:val="nil"/>
              <w:bottom w:val="single" w:sz="4" w:space="0" w:color="auto"/>
              <w:right w:val="single" w:sz="4" w:space="0" w:color="auto"/>
            </w:tcBorders>
            <w:shd w:val="clear" w:color="auto" w:fill="auto"/>
          </w:tcPr>
          <w:p w14:paraId="1611216A" w14:textId="77777777" w:rsidR="006606FA" w:rsidRPr="00F04708" w:rsidRDefault="006606FA" w:rsidP="00F930EC">
            <w:pPr>
              <w:jc w:val="both"/>
              <w:rPr>
                <w:rFonts w:cs="Calibri"/>
                <w:bCs/>
              </w:rPr>
            </w:pPr>
            <w:r w:rsidRPr="00F04708">
              <w:rPr>
                <w:rFonts w:cs="Calibri"/>
                <w:bCs/>
              </w:rPr>
              <w:t>MANGUEIRA DE JARDIM SILICONADA 1/2” - 2MM, PVC FLEXÍVEL E RESISTENTE.</w:t>
            </w:r>
          </w:p>
        </w:tc>
        <w:tc>
          <w:tcPr>
            <w:tcW w:w="618" w:type="pct"/>
            <w:tcBorders>
              <w:top w:val="single" w:sz="4" w:space="0" w:color="auto"/>
              <w:left w:val="nil"/>
              <w:bottom w:val="single" w:sz="4" w:space="0" w:color="auto"/>
              <w:right w:val="single" w:sz="4" w:space="0" w:color="auto"/>
            </w:tcBorders>
            <w:vAlign w:val="center"/>
          </w:tcPr>
          <w:p w14:paraId="2A3BA9D7" w14:textId="77777777" w:rsidR="006606FA" w:rsidRPr="00F04708" w:rsidRDefault="006606FA" w:rsidP="00F930EC">
            <w:pPr>
              <w:jc w:val="center"/>
              <w:rPr>
                <w:rFonts w:cs="Calibri"/>
                <w:b/>
              </w:rPr>
            </w:pPr>
            <w:r w:rsidRPr="00F04708">
              <w:rPr>
                <w:rFonts w:cs="Calibri"/>
                <w:b/>
              </w:rPr>
              <w:t>R$ 6,25</w:t>
            </w:r>
          </w:p>
        </w:tc>
        <w:tc>
          <w:tcPr>
            <w:tcW w:w="823" w:type="pct"/>
            <w:tcBorders>
              <w:top w:val="single" w:sz="4" w:space="0" w:color="auto"/>
              <w:left w:val="nil"/>
              <w:bottom w:val="single" w:sz="4" w:space="0" w:color="auto"/>
              <w:right w:val="single" w:sz="4" w:space="0" w:color="auto"/>
            </w:tcBorders>
            <w:vAlign w:val="center"/>
          </w:tcPr>
          <w:p w14:paraId="4DEF57C6" w14:textId="77777777" w:rsidR="006606FA" w:rsidRPr="00F04708" w:rsidRDefault="006606FA" w:rsidP="00F930EC">
            <w:pPr>
              <w:jc w:val="center"/>
              <w:rPr>
                <w:rFonts w:cs="Calibri"/>
                <w:b/>
              </w:rPr>
            </w:pPr>
            <w:r w:rsidRPr="00F04708">
              <w:rPr>
                <w:rFonts w:cs="Calibri"/>
                <w:b/>
              </w:rPr>
              <w:t>R$ 2.500,00</w:t>
            </w:r>
          </w:p>
        </w:tc>
      </w:tr>
      <w:tr w:rsidR="006606FA" w:rsidRPr="00CA29E4" w14:paraId="249F49D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CB885E" w14:textId="77777777" w:rsidR="006606FA" w:rsidRPr="00F04708" w:rsidRDefault="006606FA" w:rsidP="00F930EC">
            <w:pPr>
              <w:jc w:val="center"/>
              <w:rPr>
                <w:rFonts w:cs="Calibri"/>
                <w:bCs/>
                <w:color w:val="000000"/>
              </w:rPr>
            </w:pPr>
            <w:r w:rsidRPr="00F04708">
              <w:rPr>
                <w:rFonts w:cs="Calibri"/>
                <w:bCs/>
                <w:color w:val="000000"/>
              </w:rPr>
              <w:t>70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63B4A0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B94AEA3"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1FC7BDA"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7E2855D3" w14:textId="77777777" w:rsidR="006606FA" w:rsidRPr="00F04708" w:rsidRDefault="006606FA" w:rsidP="00F930EC">
            <w:pPr>
              <w:jc w:val="both"/>
              <w:rPr>
                <w:rFonts w:cs="Calibri"/>
                <w:bCs/>
              </w:rPr>
            </w:pPr>
            <w:r w:rsidRPr="00F04708">
              <w:rPr>
                <w:rFonts w:cs="Calibri"/>
                <w:bCs/>
              </w:rPr>
              <w:t>MECANISMO COMPLETO PARA CAIXA DE DESCARGA ACOPLADA.</w:t>
            </w:r>
          </w:p>
          <w:p w14:paraId="6C7174C3" w14:textId="77777777" w:rsidR="006606FA" w:rsidRPr="00F04708" w:rsidRDefault="006606FA" w:rsidP="00F930EC">
            <w:pPr>
              <w:jc w:val="both"/>
              <w:rPr>
                <w:rFonts w:cs="Calibri"/>
                <w:bCs/>
              </w:rPr>
            </w:pPr>
            <w:r w:rsidRPr="00F04708">
              <w:rPr>
                <w:rFonts w:cs="Calibri"/>
                <w:bCs/>
              </w:rPr>
              <w:t xml:space="preserve">INCLUI VÁLVULA DE ENTRADA, VÁLVULA DE SAÍDA, BOIA, HASTE, E </w:t>
            </w:r>
            <w:r w:rsidRPr="00F04708">
              <w:rPr>
                <w:rFonts w:cs="Calibri"/>
                <w:bCs/>
              </w:rPr>
              <w:lastRenderedPageBreak/>
              <w:t>TODOS OS ACESSÓRIOS NECESSÁRIOS PARA A INSTALAÇÃO.</w:t>
            </w:r>
          </w:p>
          <w:p w14:paraId="57995972" w14:textId="77777777" w:rsidR="006606FA" w:rsidRPr="00F04708" w:rsidRDefault="006606FA" w:rsidP="00F930EC">
            <w:pPr>
              <w:jc w:val="both"/>
              <w:rPr>
                <w:rFonts w:cs="Calibri"/>
                <w:bCs/>
              </w:rPr>
            </w:pPr>
            <w:r w:rsidRPr="00F04708">
              <w:rPr>
                <w:rFonts w:cs="Calibri"/>
                <w:bCs/>
              </w:rPr>
              <w:t>PROJETADO PARA SER INSTALADO EM CAIXAS DE DESCARGA DE VASOS SANITÁRIOS.</w:t>
            </w:r>
          </w:p>
          <w:p w14:paraId="310946F4" w14:textId="77777777" w:rsidR="006606FA" w:rsidRPr="00F04708" w:rsidRDefault="006606FA" w:rsidP="00F930EC">
            <w:pPr>
              <w:jc w:val="both"/>
              <w:rPr>
                <w:rFonts w:cs="Calibri"/>
                <w:bCs/>
              </w:rPr>
            </w:pPr>
            <w:r w:rsidRPr="00F04708">
              <w:rPr>
                <w:rFonts w:cs="Calibri"/>
                <w:bCs/>
              </w:rPr>
              <w:t>PLÁSTICO DE ALTA RESISTÊNCIA E COMPONENTES METÁLICOS ANTICORROSIVOS.</w:t>
            </w:r>
          </w:p>
          <w:p w14:paraId="4BF3BEA1" w14:textId="77777777" w:rsidR="006606FA" w:rsidRPr="00F04708" w:rsidRDefault="006606FA" w:rsidP="00F930EC">
            <w:pPr>
              <w:jc w:val="both"/>
              <w:rPr>
                <w:rFonts w:cs="Calibri"/>
                <w:bCs/>
              </w:rPr>
            </w:pPr>
            <w:r w:rsidRPr="00F04708">
              <w:rPr>
                <w:rFonts w:cs="Calibri"/>
                <w:bCs/>
              </w:rPr>
              <w:t>AJUSTÁVEL PARA DIFERENTES TIPOS DE CAIXAS, FÁCIL DE INSTALAR, PROPORCIONA VEDAÇÃO EFICIENTE E ENCHIMENTO RÁPIDO.</w:t>
            </w:r>
          </w:p>
          <w:p w14:paraId="60E504F9" w14:textId="77777777" w:rsidR="006606FA" w:rsidRPr="00F04708" w:rsidRDefault="006606FA" w:rsidP="00F930EC">
            <w:pPr>
              <w:jc w:val="both"/>
              <w:rPr>
                <w:rFonts w:cs="Calibri"/>
                <w:bCs/>
              </w:rPr>
            </w:pPr>
            <w:r w:rsidRPr="00F04708">
              <w:rPr>
                <w:rFonts w:cs="Calibri"/>
                <w:bCs/>
              </w:rPr>
              <w:t>GARANTE UMA DESCARGA EFICIENTE E SILENCIOSA, CONTRIBUI PARA A ECONOMIA DE ÁGUA, E POSSUI ALTA DURABILIDADE E CONFIABILIDADE.</w:t>
            </w:r>
          </w:p>
        </w:tc>
        <w:tc>
          <w:tcPr>
            <w:tcW w:w="618" w:type="pct"/>
            <w:tcBorders>
              <w:top w:val="single" w:sz="4" w:space="0" w:color="auto"/>
              <w:left w:val="nil"/>
              <w:bottom w:val="single" w:sz="4" w:space="0" w:color="auto"/>
              <w:right w:val="single" w:sz="4" w:space="0" w:color="auto"/>
            </w:tcBorders>
            <w:vAlign w:val="center"/>
          </w:tcPr>
          <w:p w14:paraId="4CFCA02B" w14:textId="77777777" w:rsidR="006606FA" w:rsidRPr="00F04708" w:rsidRDefault="006606FA" w:rsidP="00F930EC">
            <w:pPr>
              <w:jc w:val="center"/>
              <w:rPr>
                <w:rFonts w:cs="Calibri"/>
                <w:b/>
              </w:rPr>
            </w:pPr>
            <w:r w:rsidRPr="00F04708">
              <w:rPr>
                <w:rFonts w:cs="Calibri"/>
                <w:b/>
              </w:rPr>
              <w:lastRenderedPageBreak/>
              <w:t>R$ 166,67</w:t>
            </w:r>
          </w:p>
        </w:tc>
        <w:tc>
          <w:tcPr>
            <w:tcW w:w="823" w:type="pct"/>
            <w:tcBorders>
              <w:top w:val="single" w:sz="4" w:space="0" w:color="auto"/>
              <w:left w:val="nil"/>
              <w:bottom w:val="single" w:sz="4" w:space="0" w:color="auto"/>
              <w:right w:val="single" w:sz="4" w:space="0" w:color="auto"/>
            </w:tcBorders>
            <w:vAlign w:val="center"/>
          </w:tcPr>
          <w:p w14:paraId="1299780D" w14:textId="77777777" w:rsidR="006606FA" w:rsidRPr="00F04708" w:rsidRDefault="006606FA" w:rsidP="00F930EC">
            <w:pPr>
              <w:jc w:val="center"/>
              <w:rPr>
                <w:rFonts w:cs="Calibri"/>
                <w:b/>
              </w:rPr>
            </w:pPr>
            <w:r w:rsidRPr="00F04708">
              <w:rPr>
                <w:rFonts w:cs="Calibri"/>
                <w:b/>
              </w:rPr>
              <w:t>R$ 3.333,40</w:t>
            </w:r>
          </w:p>
        </w:tc>
      </w:tr>
      <w:tr w:rsidR="006606FA" w:rsidRPr="00CA29E4" w14:paraId="295D1AB5"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DF8828" w14:textId="77777777" w:rsidR="006606FA" w:rsidRPr="00F04708" w:rsidRDefault="006606FA" w:rsidP="00F930EC">
            <w:pPr>
              <w:jc w:val="center"/>
              <w:rPr>
                <w:rFonts w:cs="Calibri"/>
                <w:bCs/>
                <w:color w:val="000000"/>
              </w:rPr>
            </w:pPr>
            <w:r w:rsidRPr="00F04708">
              <w:rPr>
                <w:rFonts w:cs="Calibri"/>
                <w:bCs/>
                <w:color w:val="000000"/>
              </w:rPr>
              <w:t>71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37726F8"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D1EDA0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39F0187"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460A80B8" w14:textId="77777777" w:rsidR="006606FA" w:rsidRPr="00F04708" w:rsidRDefault="006606FA" w:rsidP="00F930EC">
            <w:pPr>
              <w:jc w:val="both"/>
              <w:rPr>
                <w:rFonts w:cs="Calibri"/>
                <w:bCs/>
              </w:rPr>
            </w:pPr>
            <w:r w:rsidRPr="00F04708">
              <w:rPr>
                <w:rFonts w:cs="Calibri"/>
                <w:bCs/>
              </w:rPr>
              <w:t>MECANISMO DE ENTRADA D’ÁGUA PARA CAIXA ACOPLADA, DISPOSITIVO REGULADOR DE ENTRADA DE ÁGUA PARA CAIXAS DE DESCARGA DE VASOS SANITÁRIOS.</w:t>
            </w:r>
          </w:p>
          <w:p w14:paraId="1BF8E32B" w14:textId="77777777" w:rsidR="006606FA" w:rsidRPr="00F04708" w:rsidRDefault="006606FA" w:rsidP="00F930EC">
            <w:pPr>
              <w:jc w:val="both"/>
              <w:rPr>
                <w:rFonts w:cs="Calibri"/>
                <w:bCs/>
              </w:rPr>
            </w:pPr>
            <w:r w:rsidRPr="00F04708">
              <w:rPr>
                <w:rFonts w:cs="Calibri"/>
                <w:bCs/>
              </w:rPr>
              <w:t>INCLUI VÁLVULA DE ENTRADA, BOIA, HASTE E CONEXÕES NECESSÁRIAS PARA A INSTALAÇÃO.</w:t>
            </w:r>
          </w:p>
          <w:p w14:paraId="362FB7AC" w14:textId="77777777" w:rsidR="006606FA" w:rsidRPr="00F04708" w:rsidRDefault="006606FA" w:rsidP="00F930EC">
            <w:pPr>
              <w:jc w:val="both"/>
              <w:rPr>
                <w:rFonts w:cs="Calibri"/>
                <w:bCs/>
              </w:rPr>
            </w:pPr>
            <w:r w:rsidRPr="00F04708">
              <w:rPr>
                <w:rFonts w:cs="Calibri"/>
                <w:bCs/>
              </w:rPr>
              <w:t>CONTROLA O FLUXO E O NÍVEL DE ÁGUA NA CAIXA DE DESCARGA.</w:t>
            </w:r>
          </w:p>
        </w:tc>
        <w:tc>
          <w:tcPr>
            <w:tcW w:w="618" w:type="pct"/>
            <w:tcBorders>
              <w:top w:val="single" w:sz="4" w:space="0" w:color="auto"/>
              <w:left w:val="nil"/>
              <w:bottom w:val="single" w:sz="4" w:space="0" w:color="auto"/>
              <w:right w:val="single" w:sz="4" w:space="0" w:color="auto"/>
            </w:tcBorders>
            <w:vAlign w:val="center"/>
          </w:tcPr>
          <w:p w14:paraId="5FA60D29" w14:textId="77777777" w:rsidR="006606FA" w:rsidRPr="00F04708" w:rsidRDefault="006606FA" w:rsidP="00F930EC">
            <w:pPr>
              <w:jc w:val="center"/>
              <w:rPr>
                <w:rFonts w:cs="Calibri"/>
                <w:b/>
              </w:rPr>
            </w:pPr>
            <w:r w:rsidRPr="00F04708">
              <w:rPr>
                <w:rFonts w:cs="Calibri"/>
                <w:b/>
              </w:rPr>
              <w:t>R$ 73,33</w:t>
            </w:r>
          </w:p>
        </w:tc>
        <w:tc>
          <w:tcPr>
            <w:tcW w:w="823" w:type="pct"/>
            <w:tcBorders>
              <w:top w:val="single" w:sz="4" w:space="0" w:color="auto"/>
              <w:left w:val="nil"/>
              <w:bottom w:val="single" w:sz="4" w:space="0" w:color="auto"/>
              <w:right w:val="single" w:sz="4" w:space="0" w:color="auto"/>
            </w:tcBorders>
            <w:vAlign w:val="center"/>
          </w:tcPr>
          <w:p w14:paraId="0053C945" w14:textId="77777777" w:rsidR="006606FA" w:rsidRPr="00F04708" w:rsidRDefault="006606FA" w:rsidP="00F930EC">
            <w:pPr>
              <w:jc w:val="center"/>
              <w:rPr>
                <w:rFonts w:cs="Calibri"/>
                <w:b/>
              </w:rPr>
            </w:pPr>
            <w:r w:rsidRPr="00F04708">
              <w:rPr>
                <w:rFonts w:cs="Calibri"/>
                <w:b/>
              </w:rPr>
              <w:t>R$ 1.466,60</w:t>
            </w:r>
          </w:p>
        </w:tc>
      </w:tr>
      <w:tr w:rsidR="006606FA" w:rsidRPr="00CA29E4" w14:paraId="40685912"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D665E6" w14:textId="77777777" w:rsidR="006606FA" w:rsidRPr="00F04708" w:rsidRDefault="006606FA" w:rsidP="00F930EC">
            <w:pPr>
              <w:jc w:val="center"/>
              <w:rPr>
                <w:rFonts w:cs="Calibri"/>
                <w:bCs/>
                <w:color w:val="000000"/>
              </w:rPr>
            </w:pPr>
            <w:r w:rsidRPr="00F04708">
              <w:rPr>
                <w:rFonts w:cs="Calibri"/>
                <w:bCs/>
                <w:color w:val="000000"/>
              </w:rPr>
              <w:t>72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310101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A46B6D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5E170E9"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54B56F76" w14:textId="77777777" w:rsidR="006606FA" w:rsidRPr="00F04708" w:rsidRDefault="006606FA" w:rsidP="00F930EC">
            <w:pPr>
              <w:jc w:val="both"/>
              <w:rPr>
                <w:rFonts w:cs="Calibri"/>
                <w:bCs/>
              </w:rPr>
            </w:pPr>
            <w:r w:rsidRPr="00F04708">
              <w:rPr>
                <w:rFonts w:cs="Calibri"/>
                <w:bCs/>
              </w:rPr>
              <w:t>MECANISMO DE SAÍDA D’ÁGUA PARA CAIXA ACOPLADA, DISPOSITIVO REGULADOR DE SAÍDA DE ÁGUA PARA CAIXAS DE DESCARGA DE VASOS SANITÁRIOS.</w:t>
            </w:r>
          </w:p>
          <w:p w14:paraId="4F81F362" w14:textId="77777777" w:rsidR="006606FA" w:rsidRPr="00F04708" w:rsidRDefault="006606FA" w:rsidP="00F930EC">
            <w:pPr>
              <w:jc w:val="both"/>
              <w:rPr>
                <w:rFonts w:cs="Calibri"/>
                <w:bCs/>
              </w:rPr>
            </w:pPr>
            <w:r w:rsidRPr="00F04708">
              <w:rPr>
                <w:rFonts w:cs="Calibri"/>
                <w:bCs/>
              </w:rPr>
              <w:t>INCLUI VÁLVULA DE SAÍDA, ACIONADOR (BOTÃO OU ALAVANCA), VEDANTES E TODAS AS PEÇAS NECESSÁRIAS PARA A INSTALAÇÃO.</w:t>
            </w:r>
          </w:p>
          <w:p w14:paraId="4762D78F" w14:textId="77777777" w:rsidR="006606FA" w:rsidRPr="00F04708" w:rsidRDefault="006606FA" w:rsidP="00F930EC">
            <w:pPr>
              <w:jc w:val="both"/>
              <w:rPr>
                <w:rFonts w:cs="Calibri"/>
                <w:bCs/>
              </w:rPr>
            </w:pPr>
            <w:r w:rsidRPr="00F04708">
              <w:rPr>
                <w:rFonts w:cs="Calibri"/>
                <w:bCs/>
              </w:rPr>
              <w:t>CONTROLA A LIBERAÇÃO DE ÁGUA DA CAIXA DE DESCARGA PARA O VASO SANITÁRIO.</w:t>
            </w:r>
          </w:p>
        </w:tc>
        <w:tc>
          <w:tcPr>
            <w:tcW w:w="618" w:type="pct"/>
            <w:tcBorders>
              <w:top w:val="single" w:sz="4" w:space="0" w:color="auto"/>
              <w:left w:val="nil"/>
              <w:bottom w:val="single" w:sz="4" w:space="0" w:color="auto"/>
              <w:right w:val="single" w:sz="4" w:space="0" w:color="auto"/>
            </w:tcBorders>
            <w:vAlign w:val="center"/>
          </w:tcPr>
          <w:p w14:paraId="35F46470" w14:textId="77777777" w:rsidR="006606FA" w:rsidRPr="00F04708" w:rsidRDefault="006606FA" w:rsidP="00F930EC">
            <w:pPr>
              <w:jc w:val="both"/>
              <w:rPr>
                <w:rFonts w:cs="Calibri"/>
                <w:b/>
              </w:rPr>
            </w:pPr>
            <w:r w:rsidRPr="00F04708">
              <w:rPr>
                <w:rFonts w:cs="Calibri"/>
                <w:b/>
              </w:rPr>
              <w:t>R$ 107,00</w:t>
            </w:r>
          </w:p>
        </w:tc>
        <w:tc>
          <w:tcPr>
            <w:tcW w:w="823" w:type="pct"/>
            <w:tcBorders>
              <w:top w:val="single" w:sz="4" w:space="0" w:color="auto"/>
              <w:left w:val="nil"/>
              <w:bottom w:val="single" w:sz="4" w:space="0" w:color="auto"/>
              <w:right w:val="single" w:sz="4" w:space="0" w:color="auto"/>
            </w:tcBorders>
            <w:vAlign w:val="center"/>
          </w:tcPr>
          <w:p w14:paraId="7BBDEE35" w14:textId="77777777" w:rsidR="006606FA" w:rsidRPr="00F04708" w:rsidRDefault="006606FA" w:rsidP="00F930EC">
            <w:pPr>
              <w:jc w:val="both"/>
              <w:rPr>
                <w:rFonts w:cs="Calibri"/>
                <w:b/>
              </w:rPr>
            </w:pPr>
            <w:r w:rsidRPr="00F04708">
              <w:rPr>
                <w:rFonts w:cs="Calibri"/>
                <w:b/>
              </w:rPr>
              <w:t>R$ 2.140,00</w:t>
            </w:r>
          </w:p>
        </w:tc>
      </w:tr>
      <w:tr w:rsidR="006606FA" w:rsidRPr="00CA29E4" w14:paraId="5EFA5BA2"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2DDE14" w14:textId="77777777" w:rsidR="006606FA" w:rsidRPr="00F04708" w:rsidRDefault="006606FA" w:rsidP="00F930EC">
            <w:pPr>
              <w:jc w:val="center"/>
              <w:rPr>
                <w:rFonts w:cs="Calibri"/>
                <w:bCs/>
                <w:color w:val="000000"/>
              </w:rPr>
            </w:pPr>
            <w:r w:rsidRPr="00F04708">
              <w:rPr>
                <w:rFonts w:cs="Calibri"/>
                <w:bCs/>
                <w:color w:val="000000"/>
              </w:rPr>
              <w:t>73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0AD9D9A"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F83EBF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63016150"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nil"/>
              <w:bottom w:val="single" w:sz="4" w:space="0" w:color="auto"/>
              <w:right w:val="single" w:sz="4" w:space="0" w:color="auto"/>
            </w:tcBorders>
            <w:shd w:val="clear" w:color="auto" w:fill="auto"/>
          </w:tcPr>
          <w:p w14:paraId="46FF256F" w14:textId="77777777" w:rsidR="006606FA" w:rsidRPr="00F04708" w:rsidRDefault="006606FA" w:rsidP="00F930EC">
            <w:pPr>
              <w:jc w:val="both"/>
              <w:rPr>
                <w:rFonts w:cs="Calibri"/>
                <w:bCs/>
              </w:rPr>
            </w:pPr>
            <w:r w:rsidRPr="00F04708">
              <w:rPr>
                <w:rFonts w:cs="Calibri"/>
                <w:bCs/>
              </w:rPr>
              <w:t>MEIO-FIO POLIDO 80X30X10 CM EM CONCRETO</w:t>
            </w:r>
          </w:p>
          <w:p w14:paraId="454BF854" w14:textId="77777777" w:rsidR="006606FA" w:rsidRPr="00F04708" w:rsidRDefault="006606FA" w:rsidP="00F930EC">
            <w:pPr>
              <w:jc w:val="both"/>
              <w:rPr>
                <w:rFonts w:cs="Calibri"/>
                <w:bCs/>
              </w:rPr>
            </w:pPr>
            <w:r w:rsidRPr="00F04708">
              <w:rPr>
                <w:rFonts w:cs="Calibri"/>
                <w:bCs/>
              </w:rPr>
              <w:t>UTILIZADO PARA DELIMITAR ÁREAS DE PAVIMENTAÇÃO, COMO CALÇADAS, ESTACIONAMENTOS E JARDINS, PROPORCIONANDO ACABAMENTO E SEGURANÇA.</w:t>
            </w:r>
          </w:p>
        </w:tc>
        <w:tc>
          <w:tcPr>
            <w:tcW w:w="618" w:type="pct"/>
            <w:tcBorders>
              <w:top w:val="single" w:sz="4" w:space="0" w:color="auto"/>
              <w:left w:val="nil"/>
              <w:bottom w:val="single" w:sz="4" w:space="0" w:color="auto"/>
              <w:right w:val="single" w:sz="4" w:space="0" w:color="auto"/>
            </w:tcBorders>
            <w:vAlign w:val="center"/>
          </w:tcPr>
          <w:p w14:paraId="0E8282AA" w14:textId="77777777" w:rsidR="006606FA" w:rsidRPr="00F04708" w:rsidRDefault="006606FA" w:rsidP="00F930EC">
            <w:pPr>
              <w:jc w:val="center"/>
              <w:rPr>
                <w:rFonts w:cs="Calibri"/>
                <w:b/>
              </w:rPr>
            </w:pPr>
            <w:r w:rsidRPr="00F04708">
              <w:rPr>
                <w:rFonts w:cs="Calibri"/>
                <w:b/>
              </w:rPr>
              <w:t>R$ 108,33</w:t>
            </w:r>
          </w:p>
        </w:tc>
        <w:tc>
          <w:tcPr>
            <w:tcW w:w="823" w:type="pct"/>
            <w:tcBorders>
              <w:top w:val="single" w:sz="4" w:space="0" w:color="auto"/>
              <w:left w:val="nil"/>
              <w:bottom w:val="single" w:sz="4" w:space="0" w:color="auto"/>
              <w:right w:val="single" w:sz="4" w:space="0" w:color="auto"/>
            </w:tcBorders>
            <w:vAlign w:val="center"/>
          </w:tcPr>
          <w:p w14:paraId="3FDB668F" w14:textId="77777777" w:rsidR="006606FA" w:rsidRPr="00F04708" w:rsidRDefault="006606FA" w:rsidP="00F930EC">
            <w:pPr>
              <w:jc w:val="center"/>
              <w:rPr>
                <w:rFonts w:cs="Calibri"/>
                <w:b/>
              </w:rPr>
            </w:pPr>
            <w:r w:rsidRPr="00F04708">
              <w:rPr>
                <w:rFonts w:cs="Calibri"/>
                <w:b/>
              </w:rPr>
              <w:t>R$ 10.833,00</w:t>
            </w:r>
          </w:p>
        </w:tc>
      </w:tr>
      <w:tr w:rsidR="006606FA" w:rsidRPr="00CA29E4" w14:paraId="08F7E6C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9A2DF8" w14:textId="77777777" w:rsidR="006606FA" w:rsidRPr="00F04708" w:rsidRDefault="006606FA" w:rsidP="00F930EC">
            <w:pPr>
              <w:jc w:val="center"/>
              <w:rPr>
                <w:rFonts w:cs="Calibri"/>
                <w:bCs/>
                <w:color w:val="000000"/>
              </w:rPr>
            </w:pPr>
            <w:r w:rsidRPr="00F04708">
              <w:rPr>
                <w:rFonts w:cs="Calibri"/>
                <w:bCs/>
                <w:color w:val="000000"/>
              </w:rPr>
              <w:lastRenderedPageBreak/>
              <w:t>74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6E24DF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2D5285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67A3D64"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4A921BCA" w14:textId="77777777" w:rsidR="006606FA" w:rsidRPr="00F04708" w:rsidRDefault="006606FA" w:rsidP="00F930EC">
            <w:pPr>
              <w:jc w:val="both"/>
              <w:rPr>
                <w:rFonts w:cs="Calibri"/>
                <w:bCs/>
              </w:rPr>
            </w:pPr>
            <w:r w:rsidRPr="00F04708">
              <w:rPr>
                <w:rFonts w:cs="Calibri"/>
                <w:bCs/>
              </w:rPr>
              <w:t>PALANQUE DE CONCRETO 3M 15 X 15 CM*, UTILIZADO EM CERCAS, SUSTENTAÇÃO DE ESTRUTURAS, DELIMITAÇÃO DE TERRENOS E SUPORTE PARA REDES DE ARAME OU TELAS.</w:t>
            </w:r>
          </w:p>
        </w:tc>
        <w:tc>
          <w:tcPr>
            <w:tcW w:w="618" w:type="pct"/>
            <w:tcBorders>
              <w:top w:val="single" w:sz="4" w:space="0" w:color="auto"/>
              <w:left w:val="nil"/>
              <w:bottom w:val="single" w:sz="4" w:space="0" w:color="auto"/>
              <w:right w:val="single" w:sz="4" w:space="0" w:color="auto"/>
            </w:tcBorders>
            <w:vAlign w:val="center"/>
          </w:tcPr>
          <w:p w14:paraId="6240F4F7" w14:textId="77777777" w:rsidR="006606FA" w:rsidRPr="00F04708" w:rsidRDefault="006606FA" w:rsidP="00F930EC">
            <w:pPr>
              <w:jc w:val="center"/>
              <w:rPr>
                <w:rFonts w:cs="Calibri"/>
                <w:b/>
              </w:rPr>
            </w:pPr>
            <w:r w:rsidRPr="00F04708">
              <w:rPr>
                <w:rFonts w:cs="Calibri"/>
                <w:b/>
              </w:rPr>
              <w:t>R$ 260,27</w:t>
            </w:r>
          </w:p>
        </w:tc>
        <w:tc>
          <w:tcPr>
            <w:tcW w:w="823" w:type="pct"/>
            <w:tcBorders>
              <w:top w:val="single" w:sz="4" w:space="0" w:color="auto"/>
              <w:left w:val="nil"/>
              <w:bottom w:val="single" w:sz="4" w:space="0" w:color="auto"/>
              <w:right w:val="single" w:sz="4" w:space="0" w:color="auto"/>
            </w:tcBorders>
            <w:vAlign w:val="center"/>
          </w:tcPr>
          <w:p w14:paraId="710286BD" w14:textId="77777777" w:rsidR="006606FA" w:rsidRPr="00F04708" w:rsidRDefault="006606FA" w:rsidP="00F930EC">
            <w:pPr>
              <w:jc w:val="center"/>
              <w:rPr>
                <w:rFonts w:cs="Calibri"/>
                <w:b/>
              </w:rPr>
            </w:pPr>
            <w:r w:rsidRPr="00F04708">
              <w:rPr>
                <w:rFonts w:cs="Calibri"/>
                <w:b/>
              </w:rPr>
              <w:t>R$ 13.013,50</w:t>
            </w:r>
          </w:p>
        </w:tc>
      </w:tr>
      <w:tr w:rsidR="006606FA" w:rsidRPr="00CA29E4" w14:paraId="10D8392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5D9D0A" w14:textId="77777777" w:rsidR="006606FA" w:rsidRPr="00F04708" w:rsidRDefault="006606FA" w:rsidP="00F930EC">
            <w:pPr>
              <w:jc w:val="center"/>
              <w:rPr>
                <w:rFonts w:cs="Calibri"/>
                <w:bCs/>
                <w:color w:val="000000"/>
              </w:rPr>
            </w:pPr>
            <w:r w:rsidRPr="00F04708">
              <w:rPr>
                <w:rFonts w:cs="Calibri"/>
                <w:bCs/>
                <w:color w:val="000000"/>
              </w:rPr>
              <w:t>75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75E5151"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8624B3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DED79EA" w14:textId="77777777" w:rsidR="006606FA" w:rsidRPr="00F04708" w:rsidRDefault="006606FA" w:rsidP="00F930EC">
            <w:pPr>
              <w:jc w:val="center"/>
              <w:rPr>
                <w:rFonts w:cs="Calibri"/>
                <w:color w:val="000000"/>
              </w:rPr>
            </w:pPr>
            <w:r w:rsidRPr="00F04708">
              <w:rPr>
                <w:rFonts w:cs="Calibri"/>
                <w:color w:val="000000"/>
              </w:rPr>
              <w:t>5.000</w:t>
            </w:r>
          </w:p>
        </w:tc>
        <w:tc>
          <w:tcPr>
            <w:tcW w:w="1873" w:type="pct"/>
            <w:tcBorders>
              <w:top w:val="single" w:sz="4" w:space="0" w:color="auto"/>
              <w:left w:val="nil"/>
              <w:bottom w:val="single" w:sz="4" w:space="0" w:color="auto"/>
              <w:right w:val="single" w:sz="4" w:space="0" w:color="auto"/>
            </w:tcBorders>
            <w:shd w:val="clear" w:color="auto" w:fill="auto"/>
          </w:tcPr>
          <w:p w14:paraId="1A6AF188" w14:textId="77777777" w:rsidR="006606FA" w:rsidRPr="00F04708" w:rsidRDefault="006606FA" w:rsidP="00F930EC">
            <w:pPr>
              <w:jc w:val="both"/>
              <w:rPr>
                <w:rFonts w:cs="Calibri"/>
                <w:bCs/>
              </w:rPr>
            </w:pPr>
            <w:r w:rsidRPr="00F04708">
              <w:rPr>
                <w:rFonts w:cs="Calibri"/>
                <w:bCs/>
              </w:rPr>
              <w:t>PARAFUSO PARA FORRO PONTA AGULHA PHILLIPS 4.2 x 13MM.</w:t>
            </w:r>
          </w:p>
          <w:p w14:paraId="13C0BB10" w14:textId="77777777" w:rsidR="006606FA" w:rsidRPr="00F04708" w:rsidRDefault="006606FA" w:rsidP="00F930EC">
            <w:pPr>
              <w:jc w:val="both"/>
              <w:rPr>
                <w:rFonts w:cs="Calibri"/>
                <w:bCs/>
              </w:rPr>
            </w:pPr>
            <w:r w:rsidRPr="00F04708">
              <w:rPr>
                <w:rFonts w:cs="Calibri"/>
                <w:bCs/>
              </w:rPr>
              <w:t>PARAFUSO ESPECÍFICO PARA FIXAÇÃO DE FORROS.</w:t>
            </w:r>
          </w:p>
        </w:tc>
        <w:tc>
          <w:tcPr>
            <w:tcW w:w="618" w:type="pct"/>
            <w:tcBorders>
              <w:top w:val="single" w:sz="4" w:space="0" w:color="auto"/>
              <w:left w:val="nil"/>
              <w:bottom w:val="single" w:sz="4" w:space="0" w:color="auto"/>
              <w:right w:val="single" w:sz="4" w:space="0" w:color="auto"/>
            </w:tcBorders>
            <w:vAlign w:val="center"/>
          </w:tcPr>
          <w:p w14:paraId="63D50151" w14:textId="77777777" w:rsidR="006606FA" w:rsidRPr="00F04708" w:rsidRDefault="006606FA" w:rsidP="00F930EC">
            <w:pPr>
              <w:jc w:val="center"/>
              <w:rPr>
                <w:rFonts w:cs="Calibri"/>
                <w:b/>
              </w:rPr>
            </w:pPr>
            <w:r w:rsidRPr="00F04708">
              <w:rPr>
                <w:rFonts w:cs="Calibri"/>
                <w:b/>
              </w:rPr>
              <w:t>R$ 0,14</w:t>
            </w:r>
          </w:p>
        </w:tc>
        <w:tc>
          <w:tcPr>
            <w:tcW w:w="823" w:type="pct"/>
            <w:tcBorders>
              <w:top w:val="single" w:sz="4" w:space="0" w:color="auto"/>
              <w:left w:val="nil"/>
              <w:bottom w:val="single" w:sz="4" w:space="0" w:color="auto"/>
              <w:right w:val="single" w:sz="4" w:space="0" w:color="auto"/>
            </w:tcBorders>
            <w:vAlign w:val="center"/>
          </w:tcPr>
          <w:p w14:paraId="7DA07C94" w14:textId="77777777" w:rsidR="006606FA" w:rsidRPr="00F04708" w:rsidRDefault="006606FA" w:rsidP="00F930EC">
            <w:pPr>
              <w:jc w:val="center"/>
              <w:rPr>
                <w:rFonts w:cs="Calibri"/>
                <w:b/>
              </w:rPr>
            </w:pPr>
            <w:r w:rsidRPr="00F04708">
              <w:rPr>
                <w:rFonts w:cs="Calibri"/>
                <w:b/>
              </w:rPr>
              <w:t>R$ 700,00</w:t>
            </w:r>
          </w:p>
        </w:tc>
      </w:tr>
      <w:tr w:rsidR="006606FA" w:rsidRPr="00CA29E4" w14:paraId="46D882C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151230" w14:textId="77777777" w:rsidR="006606FA" w:rsidRPr="00F04708" w:rsidRDefault="006606FA" w:rsidP="00F930EC">
            <w:pPr>
              <w:jc w:val="center"/>
              <w:rPr>
                <w:rFonts w:cs="Calibri"/>
                <w:bCs/>
                <w:color w:val="000000"/>
              </w:rPr>
            </w:pPr>
            <w:r w:rsidRPr="00F04708">
              <w:rPr>
                <w:rFonts w:cs="Calibri"/>
                <w:bCs/>
                <w:color w:val="000000"/>
              </w:rPr>
              <w:t>76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D679BC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AD0AB3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245291C" w14:textId="77777777" w:rsidR="006606FA" w:rsidRPr="00F04708" w:rsidRDefault="006606FA" w:rsidP="00F930EC">
            <w:pPr>
              <w:jc w:val="center"/>
              <w:rPr>
                <w:rFonts w:cs="Calibri"/>
                <w:color w:val="000000"/>
              </w:rPr>
            </w:pPr>
            <w:r w:rsidRPr="00F04708">
              <w:rPr>
                <w:rFonts w:cs="Calibri"/>
                <w:color w:val="000000"/>
              </w:rPr>
              <w:t>400</w:t>
            </w:r>
          </w:p>
        </w:tc>
        <w:tc>
          <w:tcPr>
            <w:tcW w:w="1873" w:type="pct"/>
            <w:tcBorders>
              <w:top w:val="single" w:sz="4" w:space="0" w:color="auto"/>
              <w:left w:val="nil"/>
              <w:bottom w:val="single" w:sz="4" w:space="0" w:color="auto"/>
              <w:right w:val="single" w:sz="4" w:space="0" w:color="auto"/>
            </w:tcBorders>
            <w:shd w:val="clear" w:color="auto" w:fill="auto"/>
          </w:tcPr>
          <w:p w14:paraId="0246DFA2" w14:textId="77777777" w:rsidR="006606FA" w:rsidRPr="00F04708" w:rsidRDefault="006606FA" w:rsidP="00F930EC">
            <w:pPr>
              <w:jc w:val="both"/>
              <w:rPr>
                <w:rFonts w:cs="Calibri"/>
                <w:bCs/>
              </w:rPr>
            </w:pPr>
            <w:r w:rsidRPr="00F04708">
              <w:rPr>
                <w:rFonts w:cs="Calibri"/>
                <w:bCs/>
              </w:rPr>
              <w:t>PARAFUSO TELHEIRO C/ VED 11 CM</w:t>
            </w:r>
          </w:p>
          <w:p w14:paraId="73FDEFC3" w14:textId="77777777" w:rsidR="006606FA" w:rsidRPr="00F04708" w:rsidRDefault="006606FA" w:rsidP="00F930EC">
            <w:pPr>
              <w:jc w:val="both"/>
              <w:rPr>
                <w:rFonts w:cs="Calibri"/>
                <w:bCs/>
              </w:rPr>
            </w:pPr>
            <w:r w:rsidRPr="00F04708">
              <w:rPr>
                <w:rFonts w:cs="Calibri"/>
                <w:bCs/>
              </w:rPr>
              <w:t>PARAFUSO PROJETADO PARA FIXAÇÃO DE TELHAS EM ESTRUTURAS DE MADEIRA OU METAL, FORNECENDO VEDAÇÃO PARA PROTEÇÃO CONTRA INFILTRAÇÕES DE ÁGUA.</w:t>
            </w:r>
          </w:p>
          <w:p w14:paraId="6FE40898" w14:textId="77777777" w:rsidR="006606FA" w:rsidRPr="00F04708" w:rsidRDefault="006606FA" w:rsidP="00F930EC">
            <w:pPr>
              <w:jc w:val="both"/>
              <w:rPr>
                <w:rFonts w:cs="Calibri"/>
                <w:bCs/>
              </w:rPr>
            </w:pPr>
            <w:r w:rsidRPr="00F04708">
              <w:rPr>
                <w:rFonts w:cs="Calibri"/>
                <w:bCs/>
              </w:rPr>
              <w:t>GERALMENTE AÇO ZINCADO, ALUMÍNIO OU AÇO INOXIDÁVEL PARA RESISTÊNCIA À CORROSÃO.</w:t>
            </w:r>
          </w:p>
        </w:tc>
        <w:tc>
          <w:tcPr>
            <w:tcW w:w="618" w:type="pct"/>
            <w:tcBorders>
              <w:top w:val="single" w:sz="4" w:space="0" w:color="auto"/>
              <w:left w:val="nil"/>
              <w:bottom w:val="single" w:sz="4" w:space="0" w:color="auto"/>
              <w:right w:val="single" w:sz="4" w:space="0" w:color="auto"/>
            </w:tcBorders>
            <w:vAlign w:val="center"/>
          </w:tcPr>
          <w:p w14:paraId="1A2AB09F" w14:textId="77777777" w:rsidR="006606FA" w:rsidRPr="00F04708" w:rsidRDefault="006606FA" w:rsidP="00F930EC">
            <w:pPr>
              <w:jc w:val="center"/>
              <w:rPr>
                <w:rFonts w:cs="Calibri"/>
                <w:b/>
              </w:rPr>
            </w:pPr>
            <w:r w:rsidRPr="00F04708">
              <w:rPr>
                <w:rFonts w:cs="Calibri"/>
                <w:b/>
              </w:rPr>
              <w:t>R$ 1,67</w:t>
            </w:r>
          </w:p>
        </w:tc>
        <w:tc>
          <w:tcPr>
            <w:tcW w:w="823" w:type="pct"/>
            <w:tcBorders>
              <w:top w:val="single" w:sz="4" w:space="0" w:color="auto"/>
              <w:left w:val="nil"/>
              <w:bottom w:val="single" w:sz="4" w:space="0" w:color="auto"/>
              <w:right w:val="single" w:sz="4" w:space="0" w:color="auto"/>
            </w:tcBorders>
            <w:vAlign w:val="center"/>
          </w:tcPr>
          <w:p w14:paraId="72C691E9" w14:textId="77777777" w:rsidR="006606FA" w:rsidRPr="00F04708" w:rsidRDefault="006606FA" w:rsidP="00F930EC">
            <w:pPr>
              <w:jc w:val="center"/>
              <w:rPr>
                <w:rFonts w:cs="Calibri"/>
                <w:b/>
              </w:rPr>
            </w:pPr>
            <w:r w:rsidRPr="00F04708">
              <w:rPr>
                <w:rFonts w:cs="Calibri"/>
                <w:b/>
              </w:rPr>
              <w:t>R$ 668,00</w:t>
            </w:r>
          </w:p>
        </w:tc>
      </w:tr>
      <w:tr w:rsidR="006606FA" w:rsidRPr="00CA29E4" w14:paraId="55FD0CA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1E75FE" w14:textId="77777777" w:rsidR="006606FA" w:rsidRPr="00F04708" w:rsidRDefault="006606FA" w:rsidP="00F930EC">
            <w:pPr>
              <w:jc w:val="center"/>
              <w:rPr>
                <w:rFonts w:cs="Calibri"/>
                <w:bCs/>
                <w:color w:val="000000"/>
              </w:rPr>
            </w:pPr>
            <w:r w:rsidRPr="00F04708">
              <w:rPr>
                <w:rFonts w:cs="Calibri"/>
                <w:bCs/>
                <w:color w:val="000000"/>
              </w:rPr>
              <w:t>77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AA17FB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0AD85C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BF28F52" w14:textId="77777777" w:rsidR="006606FA" w:rsidRPr="00F04708" w:rsidRDefault="006606FA" w:rsidP="00F930EC">
            <w:pPr>
              <w:jc w:val="center"/>
              <w:rPr>
                <w:rFonts w:cs="Calibri"/>
                <w:color w:val="000000"/>
              </w:rPr>
            </w:pPr>
            <w:r w:rsidRPr="00F04708">
              <w:rPr>
                <w:rFonts w:cs="Calibri"/>
                <w:color w:val="000000"/>
              </w:rPr>
              <w:t>500</w:t>
            </w:r>
          </w:p>
        </w:tc>
        <w:tc>
          <w:tcPr>
            <w:tcW w:w="1873" w:type="pct"/>
            <w:tcBorders>
              <w:top w:val="single" w:sz="4" w:space="0" w:color="auto"/>
              <w:left w:val="nil"/>
              <w:bottom w:val="single" w:sz="4" w:space="0" w:color="auto"/>
              <w:right w:val="single" w:sz="4" w:space="0" w:color="auto"/>
            </w:tcBorders>
            <w:shd w:val="clear" w:color="auto" w:fill="auto"/>
          </w:tcPr>
          <w:p w14:paraId="4370F6B6" w14:textId="77777777" w:rsidR="006606FA" w:rsidRPr="00F04708" w:rsidRDefault="006606FA" w:rsidP="00F930EC">
            <w:pPr>
              <w:jc w:val="both"/>
              <w:rPr>
                <w:rFonts w:cs="Calibri"/>
                <w:bCs/>
              </w:rPr>
            </w:pPr>
            <w:r w:rsidRPr="00F04708">
              <w:rPr>
                <w:rFonts w:cs="Calibri"/>
                <w:bCs/>
              </w:rPr>
              <w:t>PARAFUSO CHIPBOARD CABEÇA CHATA PHILLIPS 4,0 X 45, EM AÇO CARBONO.</w:t>
            </w:r>
          </w:p>
        </w:tc>
        <w:tc>
          <w:tcPr>
            <w:tcW w:w="618" w:type="pct"/>
            <w:tcBorders>
              <w:top w:val="single" w:sz="4" w:space="0" w:color="auto"/>
              <w:left w:val="nil"/>
              <w:bottom w:val="single" w:sz="4" w:space="0" w:color="auto"/>
              <w:right w:val="single" w:sz="4" w:space="0" w:color="auto"/>
            </w:tcBorders>
            <w:vAlign w:val="center"/>
          </w:tcPr>
          <w:p w14:paraId="5FB572C1" w14:textId="77777777" w:rsidR="006606FA" w:rsidRPr="00F04708" w:rsidRDefault="006606FA" w:rsidP="00F930EC">
            <w:pPr>
              <w:jc w:val="center"/>
              <w:rPr>
                <w:rFonts w:cs="Calibri"/>
                <w:b/>
              </w:rPr>
            </w:pPr>
            <w:r w:rsidRPr="00F04708">
              <w:rPr>
                <w:rFonts w:cs="Calibri"/>
                <w:b/>
              </w:rPr>
              <w:t>R$ 0,28</w:t>
            </w:r>
          </w:p>
        </w:tc>
        <w:tc>
          <w:tcPr>
            <w:tcW w:w="823" w:type="pct"/>
            <w:tcBorders>
              <w:top w:val="single" w:sz="4" w:space="0" w:color="auto"/>
              <w:left w:val="nil"/>
              <w:bottom w:val="single" w:sz="4" w:space="0" w:color="auto"/>
              <w:right w:val="single" w:sz="4" w:space="0" w:color="auto"/>
            </w:tcBorders>
            <w:vAlign w:val="center"/>
          </w:tcPr>
          <w:p w14:paraId="4F0034F9" w14:textId="77777777" w:rsidR="006606FA" w:rsidRPr="00F04708" w:rsidRDefault="006606FA" w:rsidP="00F930EC">
            <w:pPr>
              <w:jc w:val="center"/>
              <w:rPr>
                <w:rFonts w:cs="Calibri"/>
                <w:b/>
              </w:rPr>
            </w:pPr>
            <w:r w:rsidRPr="00F04708">
              <w:rPr>
                <w:rFonts w:cs="Calibri"/>
                <w:b/>
              </w:rPr>
              <w:t>R$ 140,00</w:t>
            </w:r>
          </w:p>
        </w:tc>
      </w:tr>
      <w:tr w:rsidR="006606FA" w:rsidRPr="00CA29E4" w14:paraId="1AB122A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DB0E20" w14:textId="77777777" w:rsidR="006606FA" w:rsidRPr="00F04708" w:rsidRDefault="006606FA" w:rsidP="00F930EC">
            <w:pPr>
              <w:jc w:val="center"/>
              <w:rPr>
                <w:rFonts w:cs="Calibri"/>
                <w:bCs/>
                <w:color w:val="000000"/>
              </w:rPr>
            </w:pPr>
            <w:r w:rsidRPr="00F04708">
              <w:rPr>
                <w:rFonts w:cs="Calibri"/>
                <w:bCs/>
                <w:color w:val="000000"/>
              </w:rPr>
              <w:t>78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9B9C8F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75EFEA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25B0CA1" w14:textId="77777777" w:rsidR="006606FA" w:rsidRPr="00F04708" w:rsidRDefault="006606FA" w:rsidP="00F930EC">
            <w:pPr>
              <w:jc w:val="center"/>
              <w:rPr>
                <w:rFonts w:cs="Calibri"/>
                <w:color w:val="000000"/>
              </w:rPr>
            </w:pPr>
            <w:r w:rsidRPr="00F04708">
              <w:rPr>
                <w:rFonts w:cs="Calibri"/>
                <w:color w:val="000000"/>
              </w:rPr>
              <w:t>500</w:t>
            </w:r>
          </w:p>
        </w:tc>
        <w:tc>
          <w:tcPr>
            <w:tcW w:w="1873" w:type="pct"/>
            <w:tcBorders>
              <w:top w:val="single" w:sz="4" w:space="0" w:color="auto"/>
              <w:left w:val="nil"/>
              <w:bottom w:val="single" w:sz="4" w:space="0" w:color="auto"/>
              <w:right w:val="single" w:sz="4" w:space="0" w:color="auto"/>
            </w:tcBorders>
            <w:shd w:val="clear" w:color="auto" w:fill="auto"/>
          </w:tcPr>
          <w:p w14:paraId="1A00416D" w14:textId="77777777" w:rsidR="006606FA" w:rsidRPr="00F04708" w:rsidRDefault="006606FA" w:rsidP="00F930EC">
            <w:pPr>
              <w:jc w:val="both"/>
              <w:rPr>
                <w:rFonts w:cs="Calibri"/>
                <w:bCs/>
              </w:rPr>
            </w:pPr>
            <w:r w:rsidRPr="00F04708">
              <w:rPr>
                <w:rFonts w:cs="Calibri"/>
                <w:bCs/>
              </w:rPr>
              <w:t>PARAFUSO CHIPBOARD CABEÇA CHATA PHILLIPS 5,0 X 50, EM AÇO CARBONO.</w:t>
            </w:r>
          </w:p>
        </w:tc>
        <w:tc>
          <w:tcPr>
            <w:tcW w:w="618" w:type="pct"/>
            <w:tcBorders>
              <w:top w:val="single" w:sz="4" w:space="0" w:color="auto"/>
              <w:left w:val="nil"/>
              <w:bottom w:val="single" w:sz="4" w:space="0" w:color="auto"/>
              <w:right w:val="single" w:sz="4" w:space="0" w:color="auto"/>
            </w:tcBorders>
            <w:vAlign w:val="center"/>
          </w:tcPr>
          <w:p w14:paraId="16DAAA46" w14:textId="77777777" w:rsidR="006606FA" w:rsidRPr="00F04708" w:rsidRDefault="006606FA" w:rsidP="00F930EC">
            <w:pPr>
              <w:jc w:val="center"/>
              <w:rPr>
                <w:rFonts w:cs="Calibri"/>
                <w:b/>
              </w:rPr>
            </w:pPr>
            <w:r w:rsidRPr="00F04708">
              <w:rPr>
                <w:rFonts w:cs="Calibri"/>
                <w:b/>
              </w:rPr>
              <w:t>R$ 0,65</w:t>
            </w:r>
          </w:p>
        </w:tc>
        <w:tc>
          <w:tcPr>
            <w:tcW w:w="823" w:type="pct"/>
            <w:tcBorders>
              <w:top w:val="single" w:sz="4" w:space="0" w:color="auto"/>
              <w:left w:val="nil"/>
              <w:bottom w:val="single" w:sz="4" w:space="0" w:color="auto"/>
              <w:right w:val="single" w:sz="4" w:space="0" w:color="auto"/>
            </w:tcBorders>
            <w:vAlign w:val="center"/>
          </w:tcPr>
          <w:p w14:paraId="5DC2F155" w14:textId="77777777" w:rsidR="006606FA" w:rsidRPr="00F04708" w:rsidRDefault="006606FA" w:rsidP="00F930EC">
            <w:pPr>
              <w:jc w:val="center"/>
              <w:rPr>
                <w:rFonts w:cs="Calibri"/>
                <w:b/>
              </w:rPr>
            </w:pPr>
            <w:r w:rsidRPr="00F04708">
              <w:rPr>
                <w:rFonts w:cs="Calibri"/>
                <w:b/>
              </w:rPr>
              <w:t>R$ 325,00</w:t>
            </w:r>
          </w:p>
        </w:tc>
      </w:tr>
      <w:tr w:rsidR="006606FA" w:rsidRPr="00CA29E4" w14:paraId="0B78E9F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8BDD54" w14:textId="77777777" w:rsidR="006606FA" w:rsidRPr="00F04708" w:rsidRDefault="006606FA" w:rsidP="00F930EC">
            <w:pPr>
              <w:jc w:val="center"/>
              <w:rPr>
                <w:rFonts w:cs="Calibri"/>
                <w:bCs/>
                <w:color w:val="000000"/>
              </w:rPr>
            </w:pPr>
            <w:r w:rsidRPr="00F04708">
              <w:rPr>
                <w:rFonts w:cs="Calibri"/>
                <w:bCs/>
                <w:color w:val="000000"/>
              </w:rPr>
              <w:t>79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8B6A5E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2064B5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6685B8C0" w14:textId="77777777" w:rsidR="006606FA" w:rsidRPr="00F04708" w:rsidRDefault="006606FA" w:rsidP="00F930EC">
            <w:pPr>
              <w:jc w:val="center"/>
              <w:rPr>
                <w:rFonts w:cs="Calibri"/>
                <w:color w:val="000000"/>
              </w:rPr>
            </w:pPr>
            <w:r w:rsidRPr="00F04708">
              <w:rPr>
                <w:rFonts w:cs="Calibri"/>
                <w:color w:val="000000"/>
              </w:rPr>
              <w:t>500</w:t>
            </w:r>
          </w:p>
        </w:tc>
        <w:tc>
          <w:tcPr>
            <w:tcW w:w="1873" w:type="pct"/>
            <w:tcBorders>
              <w:top w:val="single" w:sz="4" w:space="0" w:color="auto"/>
              <w:left w:val="nil"/>
              <w:bottom w:val="single" w:sz="4" w:space="0" w:color="auto"/>
              <w:right w:val="single" w:sz="4" w:space="0" w:color="auto"/>
            </w:tcBorders>
            <w:shd w:val="clear" w:color="auto" w:fill="auto"/>
          </w:tcPr>
          <w:p w14:paraId="330D7DA9" w14:textId="77777777" w:rsidR="006606FA" w:rsidRPr="00F04708" w:rsidRDefault="006606FA" w:rsidP="00F930EC">
            <w:pPr>
              <w:jc w:val="both"/>
              <w:rPr>
                <w:rFonts w:cs="Calibri"/>
                <w:bCs/>
              </w:rPr>
            </w:pPr>
            <w:r w:rsidRPr="00F04708">
              <w:rPr>
                <w:rFonts w:cs="Calibri"/>
                <w:bCs/>
              </w:rPr>
              <w:t>PARAFUSO CHIPBOARD CABEÇA CHATA PHILLIPS 6,0 X 65, EM AÇO CARBONO.</w:t>
            </w:r>
          </w:p>
        </w:tc>
        <w:tc>
          <w:tcPr>
            <w:tcW w:w="618" w:type="pct"/>
            <w:tcBorders>
              <w:top w:val="single" w:sz="4" w:space="0" w:color="auto"/>
              <w:left w:val="nil"/>
              <w:bottom w:val="single" w:sz="4" w:space="0" w:color="auto"/>
              <w:right w:val="single" w:sz="4" w:space="0" w:color="auto"/>
            </w:tcBorders>
            <w:vAlign w:val="center"/>
          </w:tcPr>
          <w:p w14:paraId="279A830E" w14:textId="77777777" w:rsidR="006606FA" w:rsidRPr="00F04708" w:rsidRDefault="006606FA" w:rsidP="00F930EC">
            <w:pPr>
              <w:jc w:val="center"/>
              <w:rPr>
                <w:rFonts w:cs="Calibri"/>
                <w:b/>
              </w:rPr>
            </w:pPr>
            <w:r w:rsidRPr="00F04708">
              <w:rPr>
                <w:rFonts w:cs="Calibri"/>
                <w:b/>
              </w:rPr>
              <w:t>R$ 1,13</w:t>
            </w:r>
          </w:p>
        </w:tc>
        <w:tc>
          <w:tcPr>
            <w:tcW w:w="823" w:type="pct"/>
            <w:tcBorders>
              <w:top w:val="single" w:sz="4" w:space="0" w:color="auto"/>
              <w:left w:val="nil"/>
              <w:bottom w:val="single" w:sz="4" w:space="0" w:color="auto"/>
              <w:right w:val="single" w:sz="4" w:space="0" w:color="auto"/>
            </w:tcBorders>
            <w:vAlign w:val="center"/>
          </w:tcPr>
          <w:p w14:paraId="6DA26E93" w14:textId="77777777" w:rsidR="006606FA" w:rsidRPr="00F04708" w:rsidRDefault="006606FA" w:rsidP="00F930EC">
            <w:pPr>
              <w:jc w:val="center"/>
              <w:rPr>
                <w:rFonts w:cs="Calibri"/>
                <w:b/>
              </w:rPr>
            </w:pPr>
            <w:r w:rsidRPr="00F04708">
              <w:rPr>
                <w:rFonts w:cs="Calibri"/>
                <w:b/>
              </w:rPr>
              <w:t>R$ 565,00</w:t>
            </w:r>
          </w:p>
        </w:tc>
      </w:tr>
      <w:tr w:rsidR="006606FA" w:rsidRPr="00CA29E4" w14:paraId="7BDE72F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B4D6F1" w14:textId="77777777" w:rsidR="006606FA" w:rsidRPr="00F04708" w:rsidRDefault="006606FA" w:rsidP="00F930EC">
            <w:pPr>
              <w:jc w:val="center"/>
              <w:rPr>
                <w:rFonts w:cs="Calibri"/>
                <w:bCs/>
                <w:color w:val="000000"/>
              </w:rPr>
            </w:pPr>
            <w:r w:rsidRPr="00F04708">
              <w:rPr>
                <w:rFonts w:cs="Calibri"/>
                <w:bCs/>
                <w:color w:val="000000"/>
              </w:rPr>
              <w:t>80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CA69B18"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E989C64" w14:textId="77777777" w:rsidR="006606FA" w:rsidRPr="00F04708" w:rsidRDefault="006606FA" w:rsidP="00F930EC">
            <w:pPr>
              <w:jc w:val="center"/>
              <w:rPr>
                <w:rFonts w:cs="Calibri"/>
                <w:color w:val="000000"/>
              </w:rPr>
            </w:pPr>
            <w:r w:rsidRPr="00F04708">
              <w:rPr>
                <w:rFonts w:cs="Calibri"/>
                <w:color w:val="000000"/>
              </w:rPr>
              <w:t>MT²</w:t>
            </w:r>
          </w:p>
        </w:tc>
        <w:tc>
          <w:tcPr>
            <w:tcW w:w="519" w:type="pct"/>
            <w:tcBorders>
              <w:top w:val="single" w:sz="4" w:space="0" w:color="auto"/>
              <w:left w:val="nil"/>
              <w:bottom w:val="single" w:sz="4" w:space="0" w:color="auto"/>
              <w:right w:val="single" w:sz="4" w:space="0" w:color="auto"/>
            </w:tcBorders>
            <w:shd w:val="clear" w:color="auto" w:fill="auto"/>
            <w:vAlign w:val="center"/>
          </w:tcPr>
          <w:p w14:paraId="6FB49CC4" w14:textId="77777777" w:rsidR="006606FA" w:rsidRPr="00F04708" w:rsidRDefault="006606FA" w:rsidP="00F930EC">
            <w:pPr>
              <w:jc w:val="center"/>
              <w:rPr>
                <w:rFonts w:cs="Calibri"/>
                <w:color w:val="000000"/>
              </w:rPr>
            </w:pPr>
            <w:r w:rsidRPr="00F04708">
              <w:rPr>
                <w:rFonts w:cs="Calibri"/>
                <w:color w:val="000000"/>
              </w:rPr>
              <w:t>200</w:t>
            </w:r>
          </w:p>
        </w:tc>
        <w:tc>
          <w:tcPr>
            <w:tcW w:w="1873" w:type="pct"/>
            <w:tcBorders>
              <w:top w:val="single" w:sz="4" w:space="0" w:color="auto"/>
              <w:left w:val="nil"/>
              <w:bottom w:val="single" w:sz="4" w:space="0" w:color="auto"/>
              <w:right w:val="single" w:sz="4" w:space="0" w:color="auto"/>
            </w:tcBorders>
            <w:shd w:val="clear" w:color="auto" w:fill="auto"/>
          </w:tcPr>
          <w:p w14:paraId="7EEEEF87" w14:textId="77777777" w:rsidR="006606FA" w:rsidRPr="00F04708" w:rsidRDefault="006606FA" w:rsidP="00F930EC">
            <w:pPr>
              <w:jc w:val="both"/>
              <w:rPr>
                <w:rFonts w:cs="Calibri"/>
                <w:bCs/>
              </w:rPr>
            </w:pPr>
            <w:r w:rsidRPr="00F04708">
              <w:rPr>
                <w:rFonts w:cs="Calibri"/>
                <w:bCs/>
              </w:rPr>
              <w:t>PEDRA BRITADA Nº 1.</w:t>
            </w:r>
          </w:p>
        </w:tc>
        <w:tc>
          <w:tcPr>
            <w:tcW w:w="618" w:type="pct"/>
            <w:tcBorders>
              <w:top w:val="single" w:sz="4" w:space="0" w:color="auto"/>
              <w:left w:val="nil"/>
              <w:bottom w:val="single" w:sz="4" w:space="0" w:color="auto"/>
              <w:right w:val="single" w:sz="4" w:space="0" w:color="auto"/>
            </w:tcBorders>
            <w:vAlign w:val="center"/>
          </w:tcPr>
          <w:p w14:paraId="2F6816A3" w14:textId="77777777" w:rsidR="006606FA" w:rsidRPr="00F04708" w:rsidRDefault="006606FA" w:rsidP="00F930EC">
            <w:pPr>
              <w:jc w:val="center"/>
              <w:rPr>
                <w:rFonts w:cs="Calibri"/>
                <w:b/>
              </w:rPr>
            </w:pPr>
            <w:r w:rsidRPr="00F04708">
              <w:rPr>
                <w:rFonts w:cs="Calibri"/>
                <w:b/>
              </w:rPr>
              <w:t>R$ 183,29</w:t>
            </w:r>
          </w:p>
        </w:tc>
        <w:tc>
          <w:tcPr>
            <w:tcW w:w="823" w:type="pct"/>
            <w:tcBorders>
              <w:top w:val="single" w:sz="4" w:space="0" w:color="auto"/>
              <w:left w:val="nil"/>
              <w:bottom w:val="single" w:sz="4" w:space="0" w:color="auto"/>
              <w:right w:val="single" w:sz="4" w:space="0" w:color="auto"/>
            </w:tcBorders>
            <w:vAlign w:val="center"/>
          </w:tcPr>
          <w:p w14:paraId="47394A26" w14:textId="77777777" w:rsidR="006606FA" w:rsidRPr="00F04708" w:rsidRDefault="006606FA" w:rsidP="00F930EC">
            <w:pPr>
              <w:jc w:val="center"/>
              <w:rPr>
                <w:rFonts w:cs="Calibri"/>
                <w:b/>
              </w:rPr>
            </w:pPr>
            <w:r w:rsidRPr="00F04708">
              <w:rPr>
                <w:rFonts w:cs="Calibri"/>
                <w:b/>
              </w:rPr>
              <w:t>R$ 36.658,00</w:t>
            </w:r>
          </w:p>
        </w:tc>
      </w:tr>
      <w:tr w:rsidR="006606FA" w:rsidRPr="00CA29E4" w14:paraId="5B18E54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ED3B6F" w14:textId="77777777" w:rsidR="006606FA" w:rsidRPr="00F04708" w:rsidRDefault="006606FA" w:rsidP="00F930EC">
            <w:pPr>
              <w:jc w:val="center"/>
              <w:rPr>
                <w:rFonts w:cs="Calibri"/>
                <w:bCs/>
                <w:color w:val="000000"/>
              </w:rPr>
            </w:pPr>
            <w:r w:rsidRPr="00F04708">
              <w:rPr>
                <w:rFonts w:cs="Calibri"/>
                <w:bCs/>
                <w:color w:val="000000"/>
              </w:rPr>
              <w:t>81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B0DD2B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C5A661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30B5A80"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659B8151" w14:textId="77777777" w:rsidR="006606FA" w:rsidRPr="00F04708" w:rsidRDefault="006606FA" w:rsidP="00F930EC">
            <w:pPr>
              <w:jc w:val="both"/>
              <w:rPr>
                <w:rFonts w:cs="Calibri"/>
                <w:bCs/>
              </w:rPr>
            </w:pPr>
            <w:r w:rsidRPr="00F04708">
              <w:rPr>
                <w:rFonts w:cs="Calibri"/>
                <w:bCs/>
              </w:rPr>
              <w:t>PORTA LAMINADA EM MADEIRA ENCABEÇADA 0,80 X 2,10 METROS, COR NATURAL PARA VERNIZ.</w:t>
            </w:r>
          </w:p>
        </w:tc>
        <w:tc>
          <w:tcPr>
            <w:tcW w:w="618" w:type="pct"/>
            <w:tcBorders>
              <w:top w:val="single" w:sz="4" w:space="0" w:color="auto"/>
              <w:left w:val="nil"/>
              <w:bottom w:val="single" w:sz="4" w:space="0" w:color="auto"/>
              <w:right w:val="single" w:sz="4" w:space="0" w:color="auto"/>
            </w:tcBorders>
            <w:vAlign w:val="center"/>
          </w:tcPr>
          <w:p w14:paraId="19BCEFB3" w14:textId="77777777" w:rsidR="006606FA" w:rsidRPr="00F04708" w:rsidRDefault="006606FA" w:rsidP="00F930EC">
            <w:pPr>
              <w:jc w:val="center"/>
              <w:rPr>
                <w:rFonts w:cs="Calibri"/>
                <w:b/>
              </w:rPr>
            </w:pPr>
            <w:r w:rsidRPr="00F04708">
              <w:rPr>
                <w:rFonts w:cs="Calibri"/>
                <w:b/>
              </w:rPr>
              <w:t>R$ 259,54</w:t>
            </w:r>
          </w:p>
        </w:tc>
        <w:tc>
          <w:tcPr>
            <w:tcW w:w="823" w:type="pct"/>
            <w:tcBorders>
              <w:top w:val="single" w:sz="4" w:space="0" w:color="auto"/>
              <w:left w:val="nil"/>
              <w:bottom w:val="single" w:sz="4" w:space="0" w:color="auto"/>
              <w:right w:val="single" w:sz="4" w:space="0" w:color="auto"/>
            </w:tcBorders>
            <w:vAlign w:val="center"/>
          </w:tcPr>
          <w:p w14:paraId="00446665" w14:textId="77777777" w:rsidR="006606FA" w:rsidRPr="00F04708" w:rsidRDefault="006606FA" w:rsidP="00F930EC">
            <w:pPr>
              <w:jc w:val="center"/>
              <w:rPr>
                <w:rFonts w:cs="Calibri"/>
                <w:b/>
              </w:rPr>
            </w:pPr>
            <w:r w:rsidRPr="00F04708">
              <w:rPr>
                <w:rFonts w:cs="Calibri"/>
                <w:b/>
              </w:rPr>
              <w:t>R$ 5.190,80</w:t>
            </w:r>
          </w:p>
        </w:tc>
      </w:tr>
      <w:tr w:rsidR="006606FA" w:rsidRPr="00CA29E4" w14:paraId="7E2B201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21355A" w14:textId="77777777" w:rsidR="006606FA" w:rsidRPr="00F04708" w:rsidRDefault="006606FA" w:rsidP="00F930EC">
            <w:pPr>
              <w:jc w:val="center"/>
              <w:rPr>
                <w:rFonts w:cs="Calibri"/>
                <w:bCs/>
                <w:color w:val="000000"/>
              </w:rPr>
            </w:pPr>
            <w:r w:rsidRPr="00F04708">
              <w:rPr>
                <w:rFonts w:cs="Calibri"/>
                <w:bCs/>
                <w:color w:val="000000"/>
              </w:rPr>
              <w:t>82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608B46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6FCE2A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E8FEC59"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326AD758" w14:textId="77777777" w:rsidR="006606FA" w:rsidRPr="00F04708" w:rsidRDefault="006606FA" w:rsidP="00F930EC">
            <w:pPr>
              <w:jc w:val="both"/>
              <w:rPr>
                <w:rFonts w:cs="Calibri"/>
                <w:bCs/>
              </w:rPr>
            </w:pPr>
            <w:r w:rsidRPr="00F04708">
              <w:rPr>
                <w:rFonts w:cs="Calibri"/>
                <w:bCs/>
              </w:rPr>
              <w:t>PORTA LAMINADA EM MADEIRA ENCABEÇADA 0,70 X 2,10 METROS, COR NATURAL PARA VERNIZ.</w:t>
            </w:r>
          </w:p>
        </w:tc>
        <w:tc>
          <w:tcPr>
            <w:tcW w:w="618" w:type="pct"/>
            <w:tcBorders>
              <w:top w:val="single" w:sz="4" w:space="0" w:color="auto"/>
              <w:left w:val="nil"/>
              <w:bottom w:val="single" w:sz="4" w:space="0" w:color="auto"/>
              <w:right w:val="single" w:sz="4" w:space="0" w:color="auto"/>
            </w:tcBorders>
            <w:vAlign w:val="center"/>
          </w:tcPr>
          <w:p w14:paraId="47D4099C" w14:textId="77777777" w:rsidR="006606FA" w:rsidRPr="00F04708" w:rsidRDefault="006606FA" w:rsidP="00F930EC">
            <w:pPr>
              <w:jc w:val="center"/>
              <w:rPr>
                <w:rFonts w:cs="Calibri"/>
                <w:b/>
              </w:rPr>
            </w:pPr>
            <w:r w:rsidRPr="00F04708">
              <w:rPr>
                <w:rFonts w:cs="Calibri"/>
                <w:b/>
              </w:rPr>
              <w:t>R$ 275,00</w:t>
            </w:r>
          </w:p>
        </w:tc>
        <w:tc>
          <w:tcPr>
            <w:tcW w:w="823" w:type="pct"/>
            <w:tcBorders>
              <w:top w:val="single" w:sz="4" w:space="0" w:color="auto"/>
              <w:left w:val="nil"/>
              <w:bottom w:val="single" w:sz="4" w:space="0" w:color="auto"/>
              <w:right w:val="single" w:sz="4" w:space="0" w:color="auto"/>
            </w:tcBorders>
            <w:vAlign w:val="center"/>
          </w:tcPr>
          <w:p w14:paraId="2C8179D1" w14:textId="77777777" w:rsidR="006606FA" w:rsidRPr="00F04708" w:rsidRDefault="006606FA" w:rsidP="00F930EC">
            <w:pPr>
              <w:jc w:val="center"/>
              <w:rPr>
                <w:rFonts w:cs="Calibri"/>
                <w:b/>
              </w:rPr>
            </w:pPr>
            <w:r w:rsidRPr="00F04708">
              <w:rPr>
                <w:rFonts w:cs="Calibri"/>
                <w:b/>
              </w:rPr>
              <w:t>R$ 5.500,00</w:t>
            </w:r>
          </w:p>
        </w:tc>
      </w:tr>
      <w:tr w:rsidR="006606FA" w:rsidRPr="00CA29E4" w14:paraId="6AC46BA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7AF20A" w14:textId="77777777" w:rsidR="006606FA" w:rsidRPr="00F04708" w:rsidRDefault="006606FA" w:rsidP="00F930EC">
            <w:pPr>
              <w:jc w:val="center"/>
              <w:rPr>
                <w:rFonts w:cs="Calibri"/>
                <w:bCs/>
                <w:color w:val="000000"/>
              </w:rPr>
            </w:pPr>
            <w:r w:rsidRPr="00F04708">
              <w:rPr>
                <w:rFonts w:cs="Calibri"/>
                <w:bCs/>
                <w:color w:val="000000"/>
              </w:rPr>
              <w:t>83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2A441D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27E0D7A"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8D7C249"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58453080" w14:textId="77777777" w:rsidR="006606FA" w:rsidRPr="00F04708" w:rsidRDefault="006606FA" w:rsidP="00F930EC">
            <w:pPr>
              <w:jc w:val="both"/>
              <w:rPr>
                <w:rFonts w:cs="Calibri"/>
                <w:bCs/>
              </w:rPr>
            </w:pPr>
            <w:r w:rsidRPr="00F04708">
              <w:rPr>
                <w:rFonts w:cs="Calibri"/>
                <w:bCs/>
              </w:rPr>
              <w:t xml:space="preserve">PORTA DE AÇO LAMINADA 80x12x2,10, ACOMPANHA FECHADURA E BATENTE. </w:t>
            </w:r>
          </w:p>
        </w:tc>
        <w:tc>
          <w:tcPr>
            <w:tcW w:w="618" w:type="pct"/>
            <w:tcBorders>
              <w:top w:val="single" w:sz="4" w:space="0" w:color="auto"/>
              <w:left w:val="nil"/>
              <w:bottom w:val="single" w:sz="4" w:space="0" w:color="auto"/>
              <w:right w:val="single" w:sz="4" w:space="0" w:color="auto"/>
            </w:tcBorders>
            <w:vAlign w:val="center"/>
          </w:tcPr>
          <w:p w14:paraId="7162915D" w14:textId="77777777" w:rsidR="006606FA" w:rsidRPr="00F04708" w:rsidRDefault="006606FA" w:rsidP="00F930EC">
            <w:pPr>
              <w:jc w:val="center"/>
              <w:rPr>
                <w:rFonts w:cs="Calibri"/>
                <w:b/>
              </w:rPr>
            </w:pPr>
            <w:r w:rsidRPr="00F04708">
              <w:rPr>
                <w:rFonts w:cs="Calibri"/>
                <w:b/>
              </w:rPr>
              <w:t>R$ 485,00</w:t>
            </w:r>
          </w:p>
        </w:tc>
        <w:tc>
          <w:tcPr>
            <w:tcW w:w="823" w:type="pct"/>
            <w:tcBorders>
              <w:top w:val="single" w:sz="4" w:space="0" w:color="auto"/>
              <w:left w:val="nil"/>
              <w:bottom w:val="single" w:sz="4" w:space="0" w:color="auto"/>
              <w:right w:val="single" w:sz="4" w:space="0" w:color="auto"/>
            </w:tcBorders>
            <w:vAlign w:val="center"/>
          </w:tcPr>
          <w:p w14:paraId="6D6F8814" w14:textId="77777777" w:rsidR="006606FA" w:rsidRPr="00F04708" w:rsidRDefault="006606FA" w:rsidP="00F930EC">
            <w:pPr>
              <w:jc w:val="center"/>
              <w:rPr>
                <w:rFonts w:cs="Calibri"/>
                <w:b/>
              </w:rPr>
            </w:pPr>
            <w:r w:rsidRPr="00F04708">
              <w:rPr>
                <w:rFonts w:cs="Calibri"/>
                <w:b/>
              </w:rPr>
              <w:t>R$ 9.700,00</w:t>
            </w:r>
          </w:p>
        </w:tc>
      </w:tr>
      <w:tr w:rsidR="006606FA" w:rsidRPr="00CA29E4" w14:paraId="695818D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63311A" w14:textId="77777777" w:rsidR="006606FA" w:rsidRPr="00F04708" w:rsidRDefault="006606FA" w:rsidP="00F930EC">
            <w:pPr>
              <w:jc w:val="center"/>
              <w:rPr>
                <w:rFonts w:cs="Calibri"/>
                <w:bCs/>
                <w:color w:val="000000"/>
              </w:rPr>
            </w:pPr>
            <w:r w:rsidRPr="00F04708">
              <w:rPr>
                <w:rFonts w:cs="Calibri"/>
                <w:bCs/>
                <w:color w:val="000000"/>
              </w:rPr>
              <w:t>84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45F6BEA"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BBBD60F"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nil"/>
              <w:bottom w:val="single" w:sz="4" w:space="0" w:color="auto"/>
              <w:right w:val="single" w:sz="4" w:space="0" w:color="auto"/>
            </w:tcBorders>
            <w:shd w:val="clear" w:color="auto" w:fill="auto"/>
            <w:vAlign w:val="center"/>
          </w:tcPr>
          <w:p w14:paraId="200FE66D"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1D07A982" w14:textId="77777777" w:rsidR="006606FA" w:rsidRPr="00F04708" w:rsidRDefault="006606FA" w:rsidP="00F930EC">
            <w:pPr>
              <w:jc w:val="both"/>
              <w:rPr>
                <w:rFonts w:cs="Calibri"/>
                <w:bCs/>
              </w:rPr>
            </w:pPr>
            <w:r w:rsidRPr="00F04708">
              <w:rPr>
                <w:rFonts w:cs="Calibri"/>
                <w:bCs/>
              </w:rPr>
              <w:t>PREGO DE AÇO COM CABEÇA 12X12, PACOTE COM 1 KG.</w:t>
            </w:r>
          </w:p>
        </w:tc>
        <w:tc>
          <w:tcPr>
            <w:tcW w:w="618" w:type="pct"/>
            <w:tcBorders>
              <w:top w:val="single" w:sz="4" w:space="0" w:color="auto"/>
              <w:left w:val="nil"/>
              <w:bottom w:val="single" w:sz="4" w:space="0" w:color="auto"/>
              <w:right w:val="single" w:sz="4" w:space="0" w:color="auto"/>
            </w:tcBorders>
            <w:vAlign w:val="center"/>
          </w:tcPr>
          <w:p w14:paraId="49FEA5C2" w14:textId="77777777" w:rsidR="006606FA" w:rsidRPr="00F04708" w:rsidRDefault="006606FA" w:rsidP="00F930EC">
            <w:pPr>
              <w:jc w:val="center"/>
              <w:rPr>
                <w:rFonts w:cs="Calibri"/>
                <w:b/>
              </w:rPr>
            </w:pPr>
            <w:r w:rsidRPr="00F04708">
              <w:rPr>
                <w:rFonts w:cs="Calibri"/>
                <w:b/>
              </w:rPr>
              <w:t>R$ 28,53</w:t>
            </w:r>
          </w:p>
        </w:tc>
        <w:tc>
          <w:tcPr>
            <w:tcW w:w="823" w:type="pct"/>
            <w:tcBorders>
              <w:top w:val="single" w:sz="4" w:space="0" w:color="auto"/>
              <w:left w:val="nil"/>
              <w:bottom w:val="single" w:sz="4" w:space="0" w:color="auto"/>
              <w:right w:val="single" w:sz="4" w:space="0" w:color="auto"/>
            </w:tcBorders>
            <w:vAlign w:val="center"/>
          </w:tcPr>
          <w:p w14:paraId="4929F2E5" w14:textId="77777777" w:rsidR="006606FA" w:rsidRPr="00F04708" w:rsidRDefault="006606FA" w:rsidP="00F930EC">
            <w:pPr>
              <w:jc w:val="center"/>
              <w:rPr>
                <w:rFonts w:cs="Calibri"/>
                <w:b/>
              </w:rPr>
            </w:pPr>
            <w:r w:rsidRPr="00F04708">
              <w:rPr>
                <w:rFonts w:cs="Calibri"/>
                <w:b/>
              </w:rPr>
              <w:t>R$ 570,60</w:t>
            </w:r>
          </w:p>
        </w:tc>
      </w:tr>
      <w:tr w:rsidR="006606FA" w:rsidRPr="00CA29E4" w14:paraId="2278862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BE3EFB" w14:textId="77777777" w:rsidR="006606FA" w:rsidRPr="00F04708" w:rsidRDefault="006606FA" w:rsidP="00F930EC">
            <w:pPr>
              <w:jc w:val="center"/>
              <w:rPr>
                <w:rFonts w:cs="Calibri"/>
                <w:bCs/>
                <w:color w:val="000000"/>
              </w:rPr>
            </w:pPr>
            <w:r w:rsidRPr="00F04708">
              <w:rPr>
                <w:rFonts w:cs="Calibri"/>
                <w:bCs/>
                <w:color w:val="000000"/>
              </w:rPr>
              <w:t>85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4831094"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31FDF1A"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nil"/>
              <w:bottom w:val="single" w:sz="4" w:space="0" w:color="auto"/>
              <w:right w:val="single" w:sz="4" w:space="0" w:color="auto"/>
            </w:tcBorders>
            <w:shd w:val="clear" w:color="auto" w:fill="auto"/>
            <w:vAlign w:val="center"/>
          </w:tcPr>
          <w:p w14:paraId="48BE9A0C"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5328A1A3" w14:textId="77777777" w:rsidR="006606FA" w:rsidRPr="00F04708" w:rsidRDefault="006606FA" w:rsidP="00F930EC">
            <w:pPr>
              <w:jc w:val="both"/>
              <w:rPr>
                <w:rFonts w:cs="Calibri"/>
                <w:bCs/>
              </w:rPr>
            </w:pPr>
            <w:r w:rsidRPr="00F04708">
              <w:rPr>
                <w:rFonts w:cs="Calibri"/>
                <w:bCs/>
              </w:rPr>
              <w:t>PREGO DE AÇO COM CABEÇA 17X21, PACOTE COM 1 KG.</w:t>
            </w:r>
          </w:p>
        </w:tc>
        <w:tc>
          <w:tcPr>
            <w:tcW w:w="618" w:type="pct"/>
            <w:tcBorders>
              <w:top w:val="single" w:sz="4" w:space="0" w:color="auto"/>
              <w:left w:val="nil"/>
              <w:bottom w:val="single" w:sz="4" w:space="0" w:color="auto"/>
              <w:right w:val="single" w:sz="4" w:space="0" w:color="auto"/>
            </w:tcBorders>
            <w:vAlign w:val="center"/>
          </w:tcPr>
          <w:p w14:paraId="58CDDDE7" w14:textId="77777777" w:rsidR="006606FA" w:rsidRPr="00F04708" w:rsidRDefault="006606FA" w:rsidP="00F930EC">
            <w:pPr>
              <w:jc w:val="center"/>
              <w:rPr>
                <w:rFonts w:cs="Calibri"/>
                <w:b/>
              </w:rPr>
            </w:pPr>
            <w:r w:rsidRPr="00F04708">
              <w:rPr>
                <w:rFonts w:cs="Calibri"/>
                <w:b/>
              </w:rPr>
              <w:t>R$ 20,13</w:t>
            </w:r>
          </w:p>
        </w:tc>
        <w:tc>
          <w:tcPr>
            <w:tcW w:w="823" w:type="pct"/>
            <w:tcBorders>
              <w:top w:val="single" w:sz="4" w:space="0" w:color="auto"/>
              <w:left w:val="nil"/>
              <w:bottom w:val="single" w:sz="4" w:space="0" w:color="auto"/>
              <w:right w:val="single" w:sz="4" w:space="0" w:color="auto"/>
            </w:tcBorders>
            <w:vAlign w:val="center"/>
          </w:tcPr>
          <w:p w14:paraId="6CC6D223" w14:textId="77777777" w:rsidR="006606FA" w:rsidRPr="00F04708" w:rsidRDefault="006606FA" w:rsidP="00F930EC">
            <w:pPr>
              <w:jc w:val="center"/>
              <w:rPr>
                <w:rFonts w:cs="Calibri"/>
                <w:b/>
              </w:rPr>
            </w:pPr>
            <w:r w:rsidRPr="00F04708">
              <w:rPr>
                <w:rFonts w:cs="Calibri"/>
                <w:b/>
              </w:rPr>
              <w:t>R$ 805,20</w:t>
            </w:r>
          </w:p>
        </w:tc>
      </w:tr>
      <w:tr w:rsidR="006606FA" w:rsidRPr="00CA29E4" w14:paraId="5D0AB56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BF15FB" w14:textId="77777777" w:rsidR="006606FA" w:rsidRPr="00F04708" w:rsidRDefault="006606FA" w:rsidP="00F930EC">
            <w:pPr>
              <w:jc w:val="center"/>
              <w:rPr>
                <w:rFonts w:cs="Calibri"/>
                <w:bCs/>
                <w:color w:val="000000"/>
              </w:rPr>
            </w:pPr>
            <w:r w:rsidRPr="00F04708">
              <w:rPr>
                <w:rFonts w:cs="Calibri"/>
                <w:bCs/>
                <w:color w:val="000000"/>
              </w:rPr>
              <w:t>86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31BAFE2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DB5BC77"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nil"/>
              <w:bottom w:val="single" w:sz="4" w:space="0" w:color="auto"/>
              <w:right w:val="single" w:sz="4" w:space="0" w:color="auto"/>
            </w:tcBorders>
            <w:shd w:val="clear" w:color="auto" w:fill="auto"/>
            <w:vAlign w:val="center"/>
          </w:tcPr>
          <w:p w14:paraId="700C234E"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1CB34DC4" w14:textId="77777777" w:rsidR="006606FA" w:rsidRPr="00F04708" w:rsidRDefault="006606FA" w:rsidP="00F930EC">
            <w:pPr>
              <w:jc w:val="both"/>
              <w:rPr>
                <w:rFonts w:cs="Calibri"/>
                <w:bCs/>
              </w:rPr>
            </w:pPr>
            <w:r w:rsidRPr="00F04708">
              <w:rPr>
                <w:rFonts w:cs="Calibri"/>
                <w:bCs/>
              </w:rPr>
              <w:t>PREGO DE AÇO COM CABEÇA 17X27, PACOTE COM 1 KG.</w:t>
            </w:r>
          </w:p>
        </w:tc>
        <w:tc>
          <w:tcPr>
            <w:tcW w:w="618" w:type="pct"/>
            <w:tcBorders>
              <w:top w:val="single" w:sz="4" w:space="0" w:color="auto"/>
              <w:left w:val="nil"/>
              <w:bottom w:val="single" w:sz="4" w:space="0" w:color="auto"/>
              <w:right w:val="single" w:sz="4" w:space="0" w:color="auto"/>
            </w:tcBorders>
            <w:vAlign w:val="center"/>
          </w:tcPr>
          <w:p w14:paraId="25BB175F" w14:textId="77777777" w:rsidR="006606FA" w:rsidRPr="00F04708" w:rsidRDefault="006606FA" w:rsidP="00F930EC">
            <w:pPr>
              <w:jc w:val="center"/>
              <w:rPr>
                <w:rFonts w:cs="Calibri"/>
                <w:b/>
              </w:rPr>
            </w:pPr>
            <w:r w:rsidRPr="00F04708">
              <w:rPr>
                <w:rFonts w:cs="Calibri"/>
                <w:b/>
              </w:rPr>
              <w:t>R$ 20,13</w:t>
            </w:r>
          </w:p>
        </w:tc>
        <w:tc>
          <w:tcPr>
            <w:tcW w:w="823" w:type="pct"/>
            <w:tcBorders>
              <w:top w:val="single" w:sz="4" w:space="0" w:color="auto"/>
              <w:left w:val="nil"/>
              <w:bottom w:val="single" w:sz="4" w:space="0" w:color="auto"/>
              <w:right w:val="single" w:sz="4" w:space="0" w:color="auto"/>
            </w:tcBorders>
            <w:vAlign w:val="center"/>
          </w:tcPr>
          <w:p w14:paraId="157C4FB6" w14:textId="77777777" w:rsidR="006606FA" w:rsidRPr="00F04708" w:rsidRDefault="006606FA" w:rsidP="00F930EC">
            <w:pPr>
              <w:jc w:val="center"/>
              <w:rPr>
                <w:rFonts w:cs="Calibri"/>
                <w:b/>
              </w:rPr>
            </w:pPr>
            <w:r w:rsidRPr="00F04708">
              <w:rPr>
                <w:rFonts w:cs="Calibri"/>
                <w:b/>
              </w:rPr>
              <w:t>R$ 805,20</w:t>
            </w:r>
          </w:p>
        </w:tc>
      </w:tr>
      <w:tr w:rsidR="006606FA" w:rsidRPr="00CA29E4" w14:paraId="5F71BF2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DF45A0" w14:textId="77777777" w:rsidR="006606FA" w:rsidRPr="00F04708" w:rsidRDefault="006606FA" w:rsidP="00F930EC">
            <w:pPr>
              <w:jc w:val="center"/>
              <w:rPr>
                <w:rFonts w:cs="Calibri"/>
                <w:bCs/>
                <w:color w:val="000000"/>
              </w:rPr>
            </w:pPr>
            <w:r w:rsidRPr="00F04708">
              <w:rPr>
                <w:rFonts w:cs="Calibri"/>
                <w:bCs/>
                <w:color w:val="000000"/>
              </w:rPr>
              <w:t>87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67F1751"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4AE5291"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nil"/>
              <w:bottom w:val="single" w:sz="4" w:space="0" w:color="auto"/>
              <w:right w:val="single" w:sz="4" w:space="0" w:color="auto"/>
            </w:tcBorders>
            <w:shd w:val="clear" w:color="auto" w:fill="auto"/>
            <w:vAlign w:val="center"/>
          </w:tcPr>
          <w:p w14:paraId="0EA28435"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0BB69E94" w14:textId="77777777" w:rsidR="006606FA" w:rsidRPr="00F04708" w:rsidRDefault="006606FA" w:rsidP="00F930EC">
            <w:pPr>
              <w:jc w:val="both"/>
              <w:rPr>
                <w:rFonts w:cs="Calibri"/>
                <w:bCs/>
              </w:rPr>
            </w:pPr>
            <w:r w:rsidRPr="00F04708">
              <w:rPr>
                <w:rFonts w:cs="Calibri"/>
                <w:bCs/>
              </w:rPr>
              <w:t>PREGO DE AÇO COM CABEÇA 18X24, PACOTE COM 1 KG.</w:t>
            </w:r>
          </w:p>
        </w:tc>
        <w:tc>
          <w:tcPr>
            <w:tcW w:w="618" w:type="pct"/>
            <w:tcBorders>
              <w:top w:val="single" w:sz="4" w:space="0" w:color="auto"/>
              <w:left w:val="nil"/>
              <w:bottom w:val="single" w:sz="4" w:space="0" w:color="auto"/>
              <w:right w:val="single" w:sz="4" w:space="0" w:color="auto"/>
            </w:tcBorders>
            <w:vAlign w:val="center"/>
          </w:tcPr>
          <w:p w14:paraId="77EE4584" w14:textId="77777777" w:rsidR="006606FA" w:rsidRPr="00F04708" w:rsidRDefault="006606FA" w:rsidP="00F930EC">
            <w:pPr>
              <w:jc w:val="center"/>
              <w:rPr>
                <w:rFonts w:cs="Calibri"/>
                <w:b/>
              </w:rPr>
            </w:pPr>
            <w:r w:rsidRPr="00F04708">
              <w:rPr>
                <w:rFonts w:cs="Calibri"/>
                <w:b/>
              </w:rPr>
              <w:t>R$ 19,67</w:t>
            </w:r>
          </w:p>
        </w:tc>
        <w:tc>
          <w:tcPr>
            <w:tcW w:w="823" w:type="pct"/>
            <w:tcBorders>
              <w:top w:val="single" w:sz="4" w:space="0" w:color="auto"/>
              <w:left w:val="nil"/>
              <w:bottom w:val="single" w:sz="4" w:space="0" w:color="auto"/>
              <w:right w:val="single" w:sz="4" w:space="0" w:color="auto"/>
            </w:tcBorders>
            <w:vAlign w:val="center"/>
          </w:tcPr>
          <w:p w14:paraId="0AEDCA2C" w14:textId="77777777" w:rsidR="006606FA" w:rsidRPr="00F04708" w:rsidRDefault="006606FA" w:rsidP="00F930EC">
            <w:pPr>
              <w:jc w:val="center"/>
              <w:rPr>
                <w:rFonts w:cs="Calibri"/>
                <w:b/>
              </w:rPr>
            </w:pPr>
            <w:r w:rsidRPr="00F04708">
              <w:rPr>
                <w:rFonts w:cs="Calibri"/>
                <w:b/>
              </w:rPr>
              <w:t>R$ 786,80</w:t>
            </w:r>
          </w:p>
        </w:tc>
      </w:tr>
      <w:tr w:rsidR="006606FA" w:rsidRPr="00CA29E4" w14:paraId="6C8E43E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BEBB05" w14:textId="77777777" w:rsidR="006606FA" w:rsidRPr="00F04708" w:rsidRDefault="006606FA" w:rsidP="00F930EC">
            <w:pPr>
              <w:jc w:val="center"/>
              <w:rPr>
                <w:rFonts w:cs="Calibri"/>
                <w:bCs/>
                <w:color w:val="000000"/>
              </w:rPr>
            </w:pPr>
            <w:r w:rsidRPr="00F04708">
              <w:rPr>
                <w:rFonts w:cs="Calibri"/>
                <w:bCs/>
                <w:color w:val="000000"/>
              </w:rPr>
              <w:t>88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5197AB9"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D85BEC3"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nil"/>
              <w:bottom w:val="single" w:sz="4" w:space="0" w:color="auto"/>
              <w:right w:val="single" w:sz="4" w:space="0" w:color="auto"/>
            </w:tcBorders>
            <w:shd w:val="clear" w:color="auto" w:fill="auto"/>
            <w:vAlign w:val="center"/>
          </w:tcPr>
          <w:p w14:paraId="5EF3F11D"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4F75E12B" w14:textId="77777777" w:rsidR="006606FA" w:rsidRPr="00F04708" w:rsidRDefault="006606FA" w:rsidP="00F930EC">
            <w:pPr>
              <w:jc w:val="both"/>
              <w:rPr>
                <w:rFonts w:cs="Calibri"/>
                <w:bCs/>
              </w:rPr>
            </w:pPr>
            <w:r w:rsidRPr="00F04708">
              <w:rPr>
                <w:rFonts w:cs="Calibri"/>
                <w:bCs/>
              </w:rPr>
              <w:t>PREGO DE AÇO COM CABEÇA 22X48, PACOTE COM 1 KG.</w:t>
            </w:r>
          </w:p>
        </w:tc>
        <w:tc>
          <w:tcPr>
            <w:tcW w:w="618" w:type="pct"/>
            <w:tcBorders>
              <w:top w:val="single" w:sz="4" w:space="0" w:color="auto"/>
              <w:left w:val="nil"/>
              <w:bottom w:val="single" w:sz="4" w:space="0" w:color="auto"/>
              <w:right w:val="single" w:sz="4" w:space="0" w:color="auto"/>
            </w:tcBorders>
            <w:vAlign w:val="center"/>
          </w:tcPr>
          <w:p w14:paraId="784BFD38" w14:textId="77777777" w:rsidR="006606FA" w:rsidRPr="00F04708" w:rsidRDefault="006606FA" w:rsidP="00F930EC">
            <w:pPr>
              <w:jc w:val="center"/>
              <w:rPr>
                <w:rFonts w:cs="Calibri"/>
                <w:b/>
              </w:rPr>
            </w:pPr>
            <w:r w:rsidRPr="00F04708">
              <w:rPr>
                <w:rFonts w:cs="Calibri"/>
                <w:b/>
              </w:rPr>
              <w:t>R$ 19,67</w:t>
            </w:r>
          </w:p>
        </w:tc>
        <w:tc>
          <w:tcPr>
            <w:tcW w:w="823" w:type="pct"/>
            <w:tcBorders>
              <w:top w:val="single" w:sz="4" w:space="0" w:color="auto"/>
              <w:left w:val="nil"/>
              <w:bottom w:val="single" w:sz="4" w:space="0" w:color="auto"/>
              <w:right w:val="single" w:sz="4" w:space="0" w:color="auto"/>
            </w:tcBorders>
            <w:vAlign w:val="center"/>
          </w:tcPr>
          <w:p w14:paraId="163E3BF1" w14:textId="77777777" w:rsidR="006606FA" w:rsidRPr="00F04708" w:rsidRDefault="006606FA" w:rsidP="00F930EC">
            <w:pPr>
              <w:jc w:val="center"/>
              <w:rPr>
                <w:rFonts w:cs="Calibri"/>
                <w:b/>
              </w:rPr>
            </w:pPr>
            <w:r w:rsidRPr="00F04708">
              <w:rPr>
                <w:rFonts w:cs="Calibri"/>
                <w:b/>
              </w:rPr>
              <w:t>R$ 590,10</w:t>
            </w:r>
          </w:p>
        </w:tc>
      </w:tr>
      <w:tr w:rsidR="006606FA" w:rsidRPr="00CA29E4" w14:paraId="3DFE1EA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D0977E" w14:textId="77777777" w:rsidR="006606FA" w:rsidRPr="00F04708" w:rsidRDefault="006606FA" w:rsidP="00F930EC">
            <w:pPr>
              <w:jc w:val="center"/>
              <w:rPr>
                <w:rFonts w:cs="Calibri"/>
                <w:bCs/>
                <w:color w:val="000000"/>
              </w:rPr>
            </w:pPr>
            <w:r w:rsidRPr="00F04708">
              <w:rPr>
                <w:rFonts w:cs="Calibri"/>
                <w:bCs/>
                <w:color w:val="000000"/>
              </w:rPr>
              <w:lastRenderedPageBreak/>
              <w:t>89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5507FD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C44FE05"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nil"/>
              <w:bottom w:val="single" w:sz="4" w:space="0" w:color="auto"/>
              <w:right w:val="single" w:sz="4" w:space="0" w:color="auto"/>
            </w:tcBorders>
            <w:shd w:val="clear" w:color="auto" w:fill="auto"/>
            <w:vAlign w:val="center"/>
          </w:tcPr>
          <w:p w14:paraId="5DD1F861" w14:textId="77777777" w:rsidR="006606FA" w:rsidRPr="00F04708" w:rsidRDefault="006606FA" w:rsidP="00F930EC">
            <w:pPr>
              <w:jc w:val="center"/>
              <w:rPr>
                <w:rFonts w:cs="Calibri"/>
                <w:color w:val="000000"/>
              </w:rPr>
            </w:pPr>
            <w:r w:rsidRPr="00F04708">
              <w:rPr>
                <w:rFonts w:cs="Calibri"/>
                <w:color w:val="000000"/>
              </w:rPr>
              <w:t>35</w:t>
            </w:r>
          </w:p>
        </w:tc>
        <w:tc>
          <w:tcPr>
            <w:tcW w:w="1873" w:type="pct"/>
            <w:tcBorders>
              <w:top w:val="single" w:sz="4" w:space="0" w:color="auto"/>
              <w:left w:val="nil"/>
              <w:bottom w:val="single" w:sz="4" w:space="0" w:color="auto"/>
              <w:right w:val="single" w:sz="4" w:space="0" w:color="auto"/>
            </w:tcBorders>
            <w:shd w:val="clear" w:color="auto" w:fill="auto"/>
          </w:tcPr>
          <w:p w14:paraId="5B329706" w14:textId="77777777" w:rsidR="006606FA" w:rsidRPr="00F04708" w:rsidRDefault="006606FA" w:rsidP="00F930EC">
            <w:pPr>
              <w:jc w:val="both"/>
              <w:rPr>
                <w:rFonts w:cs="Calibri"/>
                <w:bCs/>
              </w:rPr>
            </w:pPr>
            <w:r w:rsidRPr="00F04708">
              <w:rPr>
                <w:rFonts w:cs="Calibri"/>
                <w:bCs/>
              </w:rPr>
              <w:t>PREGO TELHEIRO 18X27, PACOTE COM 1/2 KG, EM AÇO PARA TELHA FIBROCIMENTO.</w:t>
            </w:r>
          </w:p>
        </w:tc>
        <w:tc>
          <w:tcPr>
            <w:tcW w:w="618" w:type="pct"/>
            <w:tcBorders>
              <w:top w:val="single" w:sz="4" w:space="0" w:color="auto"/>
              <w:left w:val="nil"/>
              <w:bottom w:val="single" w:sz="4" w:space="0" w:color="auto"/>
              <w:right w:val="single" w:sz="4" w:space="0" w:color="auto"/>
            </w:tcBorders>
            <w:vAlign w:val="center"/>
          </w:tcPr>
          <w:p w14:paraId="3ED8AFB3" w14:textId="77777777" w:rsidR="006606FA" w:rsidRPr="00F04708" w:rsidRDefault="006606FA" w:rsidP="00F930EC">
            <w:pPr>
              <w:jc w:val="center"/>
              <w:rPr>
                <w:rFonts w:cs="Calibri"/>
                <w:b/>
              </w:rPr>
            </w:pPr>
            <w:r w:rsidRPr="00F04708">
              <w:rPr>
                <w:rFonts w:cs="Calibri"/>
                <w:b/>
              </w:rPr>
              <w:t>R$ 31,33</w:t>
            </w:r>
          </w:p>
        </w:tc>
        <w:tc>
          <w:tcPr>
            <w:tcW w:w="823" w:type="pct"/>
            <w:tcBorders>
              <w:top w:val="single" w:sz="4" w:space="0" w:color="auto"/>
              <w:left w:val="nil"/>
              <w:bottom w:val="single" w:sz="4" w:space="0" w:color="auto"/>
              <w:right w:val="single" w:sz="4" w:space="0" w:color="auto"/>
            </w:tcBorders>
            <w:vAlign w:val="center"/>
          </w:tcPr>
          <w:p w14:paraId="19D93CCC" w14:textId="77777777" w:rsidR="006606FA" w:rsidRPr="00F04708" w:rsidRDefault="006606FA" w:rsidP="00F930EC">
            <w:pPr>
              <w:jc w:val="center"/>
              <w:rPr>
                <w:rFonts w:cs="Calibri"/>
                <w:b/>
              </w:rPr>
            </w:pPr>
            <w:r w:rsidRPr="00F04708">
              <w:rPr>
                <w:rFonts w:cs="Calibri"/>
                <w:b/>
              </w:rPr>
              <w:t>R$ 1.096,55</w:t>
            </w:r>
          </w:p>
        </w:tc>
      </w:tr>
      <w:tr w:rsidR="006606FA" w:rsidRPr="00CA29E4" w14:paraId="1FF494B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E9A2A9" w14:textId="77777777" w:rsidR="006606FA" w:rsidRPr="00F04708" w:rsidRDefault="006606FA" w:rsidP="00F930EC">
            <w:pPr>
              <w:jc w:val="center"/>
              <w:rPr>
                <w:rFonts w:cs="Calibri"/>
                <w:bCs/>
                <w:color w:val="000000"/>
              </w:rPr>
            </w:pPr>
            <w:r w:rsidRPr="00F04708">
              <w:rPr>
                <w:rFonts w:cs="Calibri"/>
                <w:bCs/>
                <w:color w:val="000000"/>
              </w:rPr>
              <w:t>90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61212A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E6146D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4E6665E"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15F1DE98" w14:textId="77777777" w:rsidR="006606FA" w:rsidRPr="00F04708" w:rsidRDefault="006606FA" w:rsidP="00F930EC">
            <w:pPr>
              <w:jc w:val="both"/>
              <w:rPr>
                <w:rFonts w:cs="Calibri"/>
                <w:bCs/>
              </w:rPr>
            </w:pPr>
            <w:r w:rsidRPr="00F04708">
              <w:rPr>
                <w:rFonts w:cs="Calibri"/>
                <w:bCs/>
              </w:rPr>
              <w:t>VEDANTE PROJETADO PARA PORTAS COM LARGURA DE ATÉ 80 CM (FABRICADO EM MATERIAL FLEXÍVEL E DURÁVEL.)</w:t>
            </w:r>
          </w:p>
        </w:tc>
        <w:tc>
          <w:tcPr>
            <w:tcW w:w="618" w:type="pct"/>
            <w:tcBorders>
              <w:top w:val="single" w:sz="4" w:space="0" w:color="auto"/>
              <w:left w:val="nil"/>
              <w:bottom w:val="single" w:sz="4" w:space="0" w:color="auto"/>
              <w:right w:val="single" w:sz="4" w:space="0" w:color="auto"/>
            </w:tcBorders>
            <w:vAlign w:val="center"/>
          </w:tcPr>
          <w:p w14:paraId="7AF53AC4" w14:textId="77777777" w:rsidR="006606FA" w:rsidRPr="00F04708" w:rsidRDefault="006606FA" w:rsidP="00F930EC">
            <w:pPr>
              <w:jc w:val="center"/>
              <w:rPr>
                <w:rFonts w:cs="Calibri"/>
                <w:b/>
              </w:rPr>
            </w:pPr>
            <w:r w:rsidRPr="00F04708">
              <w:rPr>
                <w:rFonts w:cs="Calibri"/>
                <w:b/>
              </w:rPr>
              <w:t>R$ 21,00</w:t>
            </w:r>
          </w:p>
        </w:tc>
        <w:tc>
          <w:tcPr>
            <w:tcW w:w="823" w:type="pct"/>
            <w:tcBorders>
              <w:top w:val="single" w:sz="4" w:space="0" w:color="auto"/>
              <w:left w:val="nil"/>
              <w:bottom w:val="single" w:sz="4" w:space="0" w:color="auto"/>
              <w:right w:val="single" w:sz="4" w:space="0" w:color="auto"/>
            </w:tcBorders>
            <w:vAlign w:val="center"/>
          </w:tcPr>
          <w:p w14:paraId="2CDC7155" w14:textId="77777777" w:rsidR="006606FA" w:rsidRPr="00F04708" w:rsidRDefault="006606FA" w:rsidP="00F930EC">
            <w:pPr>
              <w:jc w:val="center"/>
              <w:rPr>
                <w:rFonts w:cs="Calibri"/>
                <w:b/>
              </w:rPr>
            </w:pPr>
            <w:r w:rsidRPr="00F04708">
              <w:rPr>
                <w:rFonts w:cs="Calibri"/>
                <w:b/>
              </w:rPr>
              <w:t>R$ 420,00</w:t>
            </w:r>
          </w:p>
        </w:tc>
      </w:tr>
      <w:tr w:rsidR="006606FA" w:rsidRPr="00CA29E4" w14:paraId="1B6D739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FAB562" w14:textId="77777777" w:rsidR="006606FA" w:rsidRPr="00F04708" w:rsidRDefault="006606FA" w:rsidP="00F930EC">
            <w:pPr>
              <w:jc w:val="center"/>
              <w:rPr>
                <w:rFonts w:cs="Calibri"/>
                <w:bCs/>
                <w:color w:val="000000"/>
              </w:rPr>
            </w:pPr>
            <w:r w:rsidRPr="00F04708">
              <w:rPr>
                <w:rFonts w:cs="Calibri"/>
                <w:bCs/>
                <w:color w:val="000000"/>
              </w:rPr>
              <w:t>91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10D3636"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2E585A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A44BE1F"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0A3E6110" w14:textId="77777777" w:rsidR="006606FA" w:rsidRPr="00F04708" w:rsidRDefault="006606FA" w:rsidP="00F930EC">
            <w:pPr>
              <w:jc w:val="both"/>
              <w:rPr>
                <w:rFonts w:cs="Calibri"/>
                <w:bCs/>
              </w:rPr>
            </w:pPr>
            <w:r w:rsidRPr="00F04708">
              <w:rPr>
                <w:rFonts w:cs="Calibri"/>
                <w:bCs/>
              </w:rPr>
              <w:t>REDUÇÃO DE ESGOTO 100X50MM, FABRICADA EM PVC RÍGIDO.</w:t>
            </w:r>
          </w:p>
        </w:tc>
        <w:tc>
          <w:tcPr>
            <w:tcW w:w="618" w:type="pct"/>
            <w:tcBorders>
              <w:top w:val="single" w:sz="4" w:space="0" w:color="auto"/>
              <w:left w:val="nil"/>
              <w:bottom w:val="single" w:sz="4" w:space="0" w:color="auto"/>
              <w:right w:val="single" w:sz="4" w:space="0" w:color="auto"/>
            </w:tcBorders>
            <w:vAlign w:val="center"/>
          </w:tcPr>
          <w:p w14:paraId="161E6653" w14:textId="77777777" w:rsidR="006606FA" w:rsidRPr="00F04708" w:rsidRDefault="006606FA" w:rsidP="00F930EC">
            <w:pPr>
              <w:jc w:val="center"/>
              <w:rPr>
                <w:rFonts w:cs="Calibri"/>
                <w:b/>
              </w:rPr>
            </w:pPr>
            <w:r w:rsidRPr="00F04708">
              <w:rPr>
                <w:rFonts w:cs="Calibri"/>
                <w:b/>
              </w:rPr>
              <w:t>R$ 12,67</w:t>
            </w:r>
          </w:p>
        </w:tc>
        <w:tc>
          <w:tcPr>
            <w:tcW w:w="823" w:type="pct"/>
            <w:tcBorders>
              <w:top w:val="single" w:sz="4" w:space="0" w:color="auto"/>
              <w:left w:val="nil"/>
              <w:bottom w:val="single" w:sz="4" w:space="0" w:color="auto"/>
              <w:right w:val="single" w:sz="4" w:space="0" w:color="auto"/>
            </w:tcBorders>
            <w:vAlign w:val="center"/>
          </w:tcPr>
          <w:p w14:paraId="27484AE1" w14:textId="77777777" w:rsidR="006606FA" w:rsidRPr="00F04708" w:rsidRDefault="006606FA" w:rsidP="00F930EC">
            <w:pPr>
              <w:jc w:val="center"/>
              <w:rPr>
                <w:rFonts w:cs="Calibri"/>
                <w:b/>
              </w:rPr>
            </w:pPr>
            <w:r w:rsidRPr="00F04708">
              <w:rPr>
                <w:rFonts w:cs="Calibri"/>
                <w:b/>
              </w:rPr>
              <w:t>R$ 253,40</w:t>
            </w:r>
          </w:p>
        </w:tc>
      </w:tr>
      <w:tr w:rsidR="006606FA" w:rsidRPr="00CA29E4" w14:paraId="21D95481"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F7C670" w14:textId="77777777" w:rsidR="006606FA" w:rsidRPr="00F04708" w:rsidRDefault="006606FA" w:rsidP="00F930EC">
            <w:pPr>
              <w:jc w:val="center"/>
              <w:rPr>
                <w:rFonts w:cs="Calibri"/>
                <w:bCs/>
                <w:color w:val="000000"/>
              </w:rPr>
            </w:pPr>
            <w:r w:rsidRPr="00F04708">
              <w:rPr>
                <w:rFonts w:cs="Calibri"/>
                <w:bCs/>
                <w:color w:val="000000"/>
              </w:rPr>
              <w:t>92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C849014"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4981D7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AB03687"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4528A505" w14:textId="77777777" w:rsidR="006606FA" w:rsidRPr="00F04708" w:rsidRDefault="006606FA" w:rsidP="00F930EC">
            <w:pPr>
              <w:jc w:val="both"/>
              <w:rPr>
                <w:rFonts w:cs="Calibri"/>
                <w:bCs/>
              </w:rPr>
            </w:pPr>
            <w:r w:rsidRPr="00F04708">
              <w:rPr>
                <w:rFonts w:cs="Calibri"/>
                <w:bCs/>
              </w:rPr>
              <w:t>REGISTRO ESFERA 25MM SOLDÁVEL MARROM.</w:t>
            </w:r>
          </w:p>
        </w:tc>
        <w:tc>
          <w:tcPr>
            <w:tcW w:w="618" w:type="pct"/>
            <w:tcBorders>
              <w:top w:val="single" w:sz="4" w:space="0" w:color="auto"/>
              <w:left w:val="nil"/>
              <w:bottom w:val="single" w:sz="4" w:space="0" w:color="auto"/>
              <w:right w:val="single" w:sz="4" w:space="0" w:color="auto"/>
            </w:tcBorders>
            <w:vAlign w:val="center"/>
          </w:tcPr>
          <w:p w14:paraId="434F91B3" w14:textId="77777777" w:rsidR="006606FA" w:rsidRPr="00F04708" w:rsidRDefault="006606FA" w:rsidP="00F930EC">
            <w:pPr>
              <w:jc w:val="center"/>
              <w:rPr>
                <w:rFonts w:cs="Calibri"/>
                <w:b/>
              </w:rPr>
            </w:pPr>
            <w:r w:rsidRPr="00F04708">
              <w:rPr>
                <w:rFonts w:cs="Calibri"/>
                <w:b/>
              </w:rPr>
              <w:t>R$ 24,33</w:t>
            </w:r>
          </w:p>
        </w:tc>
        <w:tc>
          <w:tcPr>
            <w:tcW w:w="823" w:type="pct"/>
            <w:tcBorders>
              <w:top w:val="single" w:sz="4" w:space="0" w:color="auto"/>
              <w:left w:val="nil"/>
              <w:bottom w:val="single" w:sz="4" w:space="0" w:color="auto"/>
              <w:right w:val="single" w:sz="4" w:space="0" w:color="auto"/>
            </w:tcBorders>
            <w:vAlign w:val="center"/>
          </w:tcPr>
          <w:p w14:paraId="5E95548B" w14:textId="77777777" w:rsidR="006606FA" w:rsidRPr="00F04708" w:rsidRDefault="006606FA" w:rsidP="00F930EC">
            <w:pPr>
              <w:jc w:val="center"/>
              <w:rPr>
                <w:rFonts w:cs="Calibri"/>
                <w:b/>
              </w:rPr>
            </w:pPr>
            <w:r w:rsidRPr="00F04708">
              <w:rPr>
                <w:rFonts w:cs="Calibri"/>
                <w:b/>
              </w:rPr>
              <w:t>R$ 486,60</w:t>
            </w:r>
          </w:p>
        </w:tc>
      </w:tr>
      <w:tr w:rsidR="006606FA" w:rsidRPr="00206BA5" w14:paraId="215DD1D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8BA3F1" w14:textId="77777777" w:rsidR="006606FA" w:rsidRPr="00F04708" w:rsidRDefault="006606FA" w:rsidP="00F930EC">
            <w:pPr>
              <w:jc w:val="center"/>
              <w:rPr>
                <w:rFonts w:cs="Calibri"/>
                <w:bCs/>
                <w:color w:val="000000"/>
              </w:rPr>
            </w:pPr>
            <w:r w:rsidRPr="00F04708">
              <w:rPr>
                <w:rFonts w:cs="Calibri"/>
                <w:bCs/>
                <w:color w:val="000000"/>
              </w:rPr>
              <w:t>93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D1D2E8A"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38F43BF"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nil"/>
              <w:bottom w:val="single" w:sz="4" w:space="0" w:color="auto"/>
              <w:right w:val="single" w:sz="4" w:space="0" w:color="auto"/>
            </w:tcBorders>
            <w:shd w:val="clear" w:color="auto" w:fill="auto"/>
            <w:vAlign w:val="center"/>
          </w:tcPr>
          <w:p w14:paraId="7A26A12B"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nil"/>
              <w:bottom w:val="single" w:sz="4" w:space="0" w:color="auto"/>
              <w:right w:val="single" w:sz="4" w:space="0" w:color="auto"/>
            </w:tcBorders>
            <w:shd w:val="clear" w:color="auto" w:fill="auto"/>
          </w:tcPr>
          <w:p w14:paraId="3701E3F6" w14:textId="77777777" w:rsidR="006606FA" w:rsidRPr="00F04708" w:rsidRDefault="006606FA" w:rsidP="00F930EC">
            <w:pPr>
              <w:jc w:val="both"/>
              <w:rPr>
                <w:rFonts w:cs="Calibri"/>
                <w:bCs/>
              </w:rPr>
            </w:pPr>
            <w:r w:rsidRPr="00F04708">
              <w:rPr>
                <w:rFonts w:cs="Calibri"/>
                <w:bCs/>
              </w:rPr>
              <w:t>REJUNTE 1KG – DEFINIR COR CONFORME SERVIÇO A EXECUTAR.</w:t>
            </w:r>
          </w:p>
          <w:p w14:paraId="5E93193A" w14:textId="77777777" w:rsidR="006606FA" w:rsidRPr="00F04708" w:rsidRDefault="006606FA" w:rsidP="00F930EC">
            <w:pPr>
              <w:jc w:val="both"/>
              <w:rPr>
                <w:rFonts w:cs="Calibri"/>
                <w:bCs/>
              </w:rPr>
            </w:pPr>
            <w:r w:rsidRPr="00F04708">
              <w:rPr>
                <w:rFonts w:cs="Calibri"/>
                <w:bCs/>
              </w:rPr>
              <w:t>COMPOSTO POR CIMENTO, AREIA FINA, PIGMENTOS E ADITIVOS PARA MELHORAR A ADERÊNCIA E RESISTÊNCIA. FLEXÍVEL IDEAL PARA CERÂMICAS EM ÁREAS INTERNAS E EXTERNAS.</w:t>
            </w:r>
          </w:p>
        </w:tc>
        <w:tc>
          <w:tcPr>
            <w:tcW w:w="618" w:type="pct"/>
            <w:tcBorders>
              <w:top w:val="single" w:sz="4" w:space="0" w:color="auto"/>
              <w:left w:val="nil"/>
              <w:bottom w:val="single" w:sz="4" w:space="0" w:color="auto"/>
              <w:right w:val="single" w:sz="4" w:space="0" w:color="auto"/>
            </w:tcBorders>
            <w:vAlign w:val="center"/>
          </w:tcPr>
          <w:p w14:paraId="4C3B9D23" w14:textId="77777777" w:rsidR="006606FA" w:rsidRPr="00F04708" w:rsidRDefault="006606FA" w:rsidP="00F930EC">
            <w:pPr>
              <w:jc w:val="center"/>
              <w:rPr>
                <w:rFonts w:cs="Calibri"/>
                <w:b/>
              </w:rPr>
            </w:pPr>
            <w:r w:rsidRPr="00F04708">
              <w:rPr>
                <w:rFonts w:cs="Calibri"/>
                <w:b/>
              </w:rPr>
              <w:t>R$ 11,33</w:t>
            </w:r>
          </w:p>
        </w:tc>
        <w:tc>
          <w:tcPr>
            <w:tcW w:w="823" w:type="pct"/>
            <w:tcBorders>
              <w:top w:val="single" w:sz="4" w:space="0" w:color="auto"/>
              <w:left w:val="nil"/>
              <w:bottom w:val="single" w:sz="4" w:space="0" w:color="auto"/>
              <w:right w:val="single" w:sz="4" w:space="0" w:color="auto"/>
            </w:tcBorders>
            <w:vAlign w:val="center"/>
          </w:tcPr>
          <w:p w14:paraId="2608241A" w14:textId="77777777" w:rsidR="006606FA" w:rsidRPr="00F04708" w:rsidRDefault="006606FA" w:rsidP="00F930EC">
            <w:pPr>
              <w:jc w:val="center"/>
              <w:rPr>
                <w:rFonts w:cs="Calibri"/>
                <w:b/>
              </w:rPr>
            </w:pPr>
            <w:r w:rsidRPr="00F04708">
              <w:rPr>
                <w:rFonts w:cs="Calibri"/>
                <w:b/>
              </w:rPr>
              <w:t>R$ 1.133,00</w:t>
            </w:r>
          </w:p>
        </w:tc>
      </w:tr>
      <w:tr w:rsidR="006606FA" w:rsidRPr="00CA29E4" w14:paraId="2D845DF1"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48CBA7" w14:textId="77777777" w:rsidR="006606FA" w:rsidRPr="00F04708" w:rsidRDefault="006606FA" w:rsidP="00F930EC">
            <w:pPr>
              <w:jc w:val="center"/>
              <w:rPr>
                <w:rFonts w:cs="Calibri"/>
                <w:bCs/>
                <w:color w:val="000000"/>
              </w:rPr>
            </w:pPr>
            <w:r w:rsidRPr="00F04708">
              <w:rPr>
                <w:rFonts w:cs="Calibri"/>
                <w:bCs/>
                <w:color w:val="000000"/>
              </w:rPr>
              <w:t>94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EB97A4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C94702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5A0304A" w14:textId="77777777" w:rsidR="006606FA" w:rsidRPr="00F04708" w:rsidRDefault="006606FA" w:rsidP="00F930EC">
            <w:pPr>
              <w:jc w:val="center"/>
              <w:rPr>
                <w:rFonts w:cs="Calibri"/>
                <w:color w:val="000000"/>
              </w:rPr>
            </w:pPr>
            <w:r w:rsidRPr="00F04708">
              <w:rPr>
                <w:rFonts w:cs="Calibri"/>
                <w:color w:val="000000"/>
              </w:rPr>
              <w:t>600</w:t>
            </w:r>
          </w:p>
        </w:tc>
        <w:tc>
          <w:tcPr>
            <w:tcW w:w="1873" w:type="pct"/>
            <w:tcBorders>
              <w:top w:val="single" w:sz="4" w:space="0" w:color="auto"/>
              <w:left w:val="nil"/>
              <w:bottom w:val="single" w:sz="4" w:space="0" w:color="auto"/>
              <w:right w:val="single" w:sz="4" w:space="0" w:color="auto"/>
            </w:tcBorders>
            <w:shd w:val="clear" w:color="auto" w:fill="auto"/>
          </w:tcPr>
          <w:p w14:paraId="6D69345D" w14:textId="77777777" w:rsidR="006606FA" w:rsidRPr="00F04708" w:rsidRDefault="006606FA" w:rsidP="00F930EC">
            <w:pPr>
              <w:jc w:val="both"/>
              <w:rPr>
                <w:rFonts w:cs="Calibri"/>
                <w:bCs/>
              </w:rPr>
            </w:pPr>
            <w:r w:rsidRPr="00F04708">
              <w:rPr>
                <w:rFonts w:cs="Calibri"/>
                <w:bCs/>
              </w:rPr>
              <w:t>RIPÃO DE MADEIRA DE PINUS COM DIMENSÕES DE 2,5 CM DE ESPESSURA, 5 CM DE LARGURA E 3,00 METROS DE COMPRIMENTO.</w:t>
            </w:r>
          </w:p>
          <w:p w14:paraId="780AB770" w14:textId="77777777" w:rsidR="006606FA" w:rsidRPr="00F04708" w:rsidRDefault="006606FA" w:rsidP="00F930EC">
            <w:pPr>
              <w:jc w:val="both"/>
              <w:rPr>
                <w:rFonts w:cs="Calibri"/>
                <w:bCs/>
              </w:rPr>
            </w:pPr>
            <w:r w:rsidRPr="00F04708">
              <w:rPr>
                <w:rFonts w:cs="Calibri"/>
                <w:bCs/>
              </w:rPr>
              <w:t>MADEIRA DE PINUS, CONHECIDA POR SUA LEVEZA E DURABILIDADE.</w:t>
            </w:r>
          </w:p>
        </w:tc>
        <w:tc>
          <w:tcPr>
            <w:tcW w:w="618" w:type="pct"/>
            <w:tcBorders>
              <w:top w:val="single" w:sz="4" w:space="0" w:color="auto"/>
              <w:left w:val="nil"/>
              <w:bottom w:val="single" w:sz="4" w:space="0" w:color="auto"/>
              <w:right w:val="single" w:sz="4" w:space="0" w:color="auto"/>
            </w:tcBorders>
            <w:vAlign w:val="center"/>
          </w:tcPr>
          <w:p w14:paraId="4E2C3401" w14:textId="77777777" w:rsidR="006606FA" w:rsidRPr="00F04708" w:rsidRDefault="006606FA" w:rsidP="00F930EC">
            <w:pPr>
              <w:jc w:val="center"/>
              <w:rPr>
                <w:rFonts w:cs="Calibri"/>
                <w:b/>
              </w:rPr>
            </w:pPr>
            <w:r w:rsidRPr="00F04708">
              <w:rPr>
                <w:rFonts w:cs="Calibri"/>
                <w:b/>
              </w:rPr>
              <w:t>R$ 8,97</w:t>
            </w:r>
          </w:p>
        </w:tc>
        <w:tc>
          <w:tcPr>
            <w:tcW w:w="823" w:type="pct"/>
            <w:tcBorders>
              <w:top w:val="single" w:sz="4" w:space="0" w:color="auto"/>
              <w:left w:val="nil"/>
              <w:bottom w:val="single" w:sz="4" w:space="0" w:color="auto"/>
              <w:right w:val="single" w:sz="4" w:space="0" w:color="auto"/>
            </w:tcBorders>
            <w:vAlign w:val="center"/>
          </w:tcPr>
          <w:p w14:paraId="10D3EEFF" w14:textId="77777777" w:rsidR="006606FA" w:rsidRPr="00F04708" w:rsidRDefault="006606FA" w:rsidP="00F930EC">
            <w:pPr>
              <w:jc w:val="center"/>
              <w:rPr>
                <w:rFonts w:cs="Calibri"/>
                <w:b/>
              </w:rPr>
            </w:pPr>
            <w:r w:rsidRPr="00F04708">
              <w:rPr>
                <w:rFonts w:cs="Calibri"/>
                <w:b/>
              </w:rPr>
              <w:t>R$ 5.382,00</w:t>
            </w:r>
          </w:p>
        </w:tc>
      </w:tr>
      <w:tr w:rsidR="006606FA" w:rsidRPr="00CA29E4" w14:paraId="69F2A68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14ADF5" w14:textId="77777777" w:rsidR="006606FA" w:rsidRPr="00F04708" w:rsidRDefault="006606FA" w:rsidP="00F930EC">
            <w:pPr>
              <w:jc w:val="center"/>
              <w:rPr>
                <w:rFonts w:cs="Calibri"/>
                <w:bCs/>
                <w:color w:val="000000"/>
              </w:rPr>
            </w:pPr>
            <w:r w:rsidRPr="00F04708">
              <w:rPr>
                <w:rFonts w:cs="Calibri"/>
                <w:bCs/>
                <w:color w:val="000000"/>
              </w:rPr>
              <w:t>95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6626DD1"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91BAE4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5FA0BAD"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349EA791" w14:textId="77777777" w:rsidR="006606FA" w:rsidRPr="00F04708" w:rsidRDefault="006606FA" w:rsidP="00F930EC">
            <w:pPr>
              <w:jc w:val="both"/>
              <w:rPr>
                <w:rFonts w:cs="Calibri"/>
                <w:bCs/>
              </w:rPr>
            </w:pPr>
            <w:r w:rsidRPr="00F04708">
              <w:rPr>
                <w:rFonts w:cs="Calibri"/>
                <w:bCs/>
              </w:rPr>
              <w:t>ROLO DE LÃ PROJETADO PARA PINTURA, COM LARGURA DE 23 CM, FEITO DE LÃ SINTÉTICA.</w:t>
            </w:r>
          </w:p>
        </w:tc>
        <w:tc>
          <w:tcPr>
            <w:tcW w:w="618" w:type="pct"/>
            <w:tcBorders>
              <w:top w:val="single" w:sz="4" w:space="0" w:color="auto"/>
              <w:left w:val="nil"/>
              <w:bottom w:val="single" w:sz="4" w:space="0" w:color="auto"/>
              <w:right w:val="single" w:sz="4" w:space="0" w:color="auto"/>
            </w:tcBorders>
            <w:vAlign w:val="center"/>
          </w:tcPr>
          <w:p w14:paraId="458F3699" w14:textId="77777777" w:rsidR="006606FA" w:rsidRPr="00F04708" w:rsidRDefault="006606FA" w:rsidP="00F930EC">
            <w:pPr>
              <w:jc w:val="center"/>
              <w:rPr>
                <w:rFonts w:cs="Calibri"/>
                <w:b/>
              </w:rPr>
            </w:pPr>
            <w:r w:rsidRPr="00F04708">
              <w:rPr>
                <w:rFonts w:cs="Calibri"/>
                <w:b/>
              </w:rPr>
              <w:t>R$ 27,86</w:t>
            </w:r>
          </w:p>
        </w:tc>
        <w:tc>
          <w:tcPr>
            <w:tcW w:w="823" w:type="pct"/>
            <w:tcBorders>
              <w:top w:val="single" w:sz="4" w:space="0" w:color="auto"/>
              <w:left w:val="nil"/>
              <w:bottom w:val="single" w:sz="4" w:space="0" w:color="auto"/>
              <w:right w:val="single" w:sz="4" w:space="0" w:color="auto"/>
            </w:tcBorders>
            <w:vAlign w:val="center"/>
          </w:tcPr>
          <w:p w14:paraId="222E6C04" w14:textId="77777777" w:rsidR="006606FA" w:rsidRPr="00F04708" w:rsidRDefault="006606FA" w:rsidP="00F930EC">
            <w:pPr>
              <w:jc w:val="center"/>
              <w:rPr>
                <w:rFonts w:cs="Calibri"/>
                <w:b/>
              </w:rPr>
            </w:pPr>
            <w:r w:rsidRPr="00F04708">
              <w:rPr>
                <w:rFonts w:cs="Calibri"/>
                <w:b/>
              </w:rPr>
              <w:t>R$ 557,20</w:t>
            </w:r>
          </w:p>
        </w:tc>
      </w:tr>
      <w:tr w:rsidR="006606FA" w:rsidRPr="00CA29E4" w14:paraId="3DC8E4A7"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EB510D" w14:textId="77777777" w:rsidR="006606FA" w:rsidRPr="00F04708" w:rsidRDefault="006606FA" w:rsidP="00F930EC">
            <w:pPr>
              <w:jc w:val="center"/>
              <w:rPr>
                <w:rFonts w:cs="Calibri"/>
                <w:bCs/>
                <w:color w:val="000000"/>
              </w:rPr>
            </w:pPr>
            <w:r w:rsidRPr="00F04708">
              <w:rPr>
                <w:rFonts w:cs="Calibri"/>
                <w:bCs/>
                <w:color w:val="000000"/>
              </w:rPr>
              <w:t>96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A91288E"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DCD985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35A29C1"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4500BD89" w14:textId="77777777" w:rsidR="006606FA" w:rsidRPr="00F04708" w:rsidRDefault="006606FA" w:rsidP="00F930EC">
            <w:pPr>
              <w:jc w:val="both"/>
              <w:rPr>
                <w:rFonts w:cs="Calibri"/>
                <w:bCs/>
              </w:rPr>
            </w:pPr>
            <w:r w:rsidRPr="00F04708">
              <w:rPr>
                <w:rFonts w:cs="Calibri"/>
                <w:bCs/>
              </w:rPr>
              <w:t>SELANTE PU DE ALTA RESISTENCIA VEDAÇÃO DE POLIURETANO MULTIUSO, EMBALAGEM DE 400 GRAMAS.</w:t>
            </w:r>
          </w:p>
        </w:tc>
        <w:tc>
          <w:tcPr>
            <w:tcW w:w="618" w:type="pct"/>
            <w:tcBorders>
              <w:top w:val="single" w:sz="4" w:space="0" w:color="auto"/>
              <w:left w:val="nil"/>
              <w:bottom w:val="single" w:sz="4" w:space="0" w:color="auto"/>
              <w:right w:val="single" w:sz="4" w:space="0" w:color="auto"/>
            </w:tcBorders>
            <w:vAlign w:val="center"/>
          </w:tcPr>
          <w:p w14:paraId="4874043D" w14:textId="77777777" w:rsidR="006606FA" w:rsidRPr="00F04708" w:rsidRDefault="006606FA" w:rsidP="00F930EC">
            <w:pPr>
              <w:jc w:val="center"/>
              <w:rPr>
                <w:rFonts w:cs="Calibri"/>
                <w:b/>
              </w:rPr>
            </w:pPr>
            <w:r w:rsidRPr="00F04708">
              <w:rPr>
                <w:rFonts w:cs="Calibri"/>
                <w:b/>
              </w:rPr>
              <w:t>R$ 29,00</w:t>
            </w:r>
          </w:p>
        </w:tc>
        <w:tc>
          <w:tcPr>
            <w:tcW w:w="823" w:type="pct"/>
            <w:tcBorders>
              <w:top w:val="single" w:sz="4" w:space="0" w:color="auto"/>
              <w:left w:val="nil"/>
              <w:bottom w:val="single" w:sz="4" w:space="0" w:color="auto"/>
              <w:right w:val="single" w:sz="4" w:space="0" w:color="auto"/>
            </w:tcBorders>
            <w:vAlign w:val="center"/>
          </w:tcPr>
          <w:p w14:paraId="25D37F57" w14:textId="77777777" w:rsidR="006606FA" w:rsidRPr="00F04708" w:rsidRDefault="006606FA" w:rsidP="00F930EC">
            <w:pPr>
              <w:jc w:val="center"/>
              <w:rPr>
                <w:rFonts w:cs="Calibri"/>
                <w:b/>
              </w:rPr>
            </w:pPr>
            <w:r w:rsidRPr="00F04708">
              <w:rPr>
                <w:rFonts w:cs="Calibri"/>
                <w:b/>
              </w:rPr>
              <w:t>R$ 870,00</w:t>
            </w:r>
          </w:p>
        </w:tc>
      </w:tr>
      <w:tr w:rsidR="006606FA" w:rsidRPr="00CA29E4" w14:paraId="752A750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F8AF69" w14:textId="77777777" w:rsidR="006606FA" w:rsidRPr="00F04708" w:rsidRDefault="006606FA" w:rsidP="00F930EC">
            <w:pPr>
              <w:jc w:val="center"/>
              <w:rPr>
                <w:rFonts w:cs="Calibri"/>
                <w:bCs/>
                <w:color w:val="000000"/>
              </w:rPr>
            </w:pPr>
            <w:r w:rsidRPr="00F04708">
              <w:rPr>
                <w:rFonts w:cs="Calibri"/>
                <w:bCs/>
                <w:color w:val="000000"/>
              </w:rPr>
              <w:t>97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56E39B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0A8206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CEF0459"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7886C5BC" w14:textId="77777777" w:rsidR="006606FA" w:rsidRPr="00F04708" w:rsidRDefault="006606FA" w:rsidP="00F930EC">
            <w:pPr>
              <w:jc w:val="both"/>
              <w:rPr>
                <w:rFonts w:cs="Calibri"/>
                <w:bCs/>
              </w:rPr>
            </w:pPr>
            <w:r w:rsidRPr="00F04708">
              <w:rPr>
                <w:rFonts w:cs="Calibri"/>
                <w:bCs/>
              </w:rPr>
              <w:t>SIFÃO UNIVERSAL SANFONADO, PLASTICO BRANCO 70CM, FLEXÍVEL, USADO PARA A CONEXÃO DE PIAS, LAVATÓRIOS E TANQUES AO SISTEMA DE ESGOTO.</w:t>
            </w:r>
          </w:p>
        </w:tc>
        <w:tc>
          <w:tcPr>
            <w:tcW w:w="618" w:type="pct"/>
            <w:tcBorders>
              <w:top w:val="single" w:sz="4" w:space="0" w:color="auto"/>
              <w:left w:val="nil"/>
              <w:bottom w:val="single" w:sz="4" w:space="0" w:color="auto"/>
              <w:right w:val="single" w:sz="4" w:space="0" w:color="auto"/>
            </w:tcBorders>
            <w:vAlign w:val="center"/>
          </w:tcPr>
          <w:p w14:paraId="655CC3CB" w14:textId="77777777" w:rsidR="006606FA" w:rsidRPr="00F04708" w:rsidRDefault="006606FA" w:rsidP="00F930EC">
            <w:pPr>
              <w:jc w:val="center"/>
              <w:rPr>
                <w:rFonts w:cs="Calibri"/>
                <w:b/>
              </w:rPr>
            </w:pPr>
            <w:r w:rsidRPr="00F04708">
              <w:rPr>
                <w:rFonts w:cs="Calibri"/>
                <w:b/>
              </w:rPr>
              <w:t>R$ 10,44</w:t>
            </w:r>
          </w:p>
        </w:tc>
        <w:tc>
          <w:tcPr>
            <w:tcW w:w="823" w:type="pct"/>
            <w:tcBorders>
              <w:top w:val="single" w:sz="4" w:space="0" w:color="auto"/>
              <w:left w:val="nil"/>
              <w:bottom w:val="single" w:sz="4" w:space="0" w:color="auto"/>
              <w:right w:val="single" w:sz="4" w:space="0" w:color="auto"/>
            </w:tcBorders>
            <w:vAlign w:val="center"/>
          </w:tcPr>
          <w:p w14:paraId="32D01E62" w14:textId="77777777" w:rsidR="006606FA" w:rsidRPr="00F04708" w:rsidRDefault="006606FA" w:rsidP="00F930EC">
            <w:pPr>
              <w:jc w:val="center"/>
              <w:rPr>
                <w:rFonts w:cs="Calibri"/>
                <w:b/>
              </w:rPr>
            </w:pPr>
            <w:r w:rsidRPr="00F04708">
              <w:rPr>
                <w:rFonts w:cs="Calibri"/>
                <w:b/>
              </w:rPr>
              <w:t>R$ 522,00</w:t>
            </w:r>
          </w:p>
        </w:tc>
      </w:tr>
      <w:tr w:rsidR="006606FA" w:rsidRPr="00CA29E4" w14:paraId="68727BC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D9AA05" w14:textId="77777777" w:rsidR="006606FA" w:rsidRPr="00F04708" w:rsidRDefault="006606FA" w:rsidP="00F930EC">
            <w:pPr>
              <w:jc w:val="center"/>
              <w:rPr>
                <w:rFonts w:cs="Calibri"/>
                <w:bCs/>
                <w:color w:val="000000"/>
              </w:rPr>
            </w:pPr>
            <w:r w:rsidRPr="00F04708">
              <w:rPr>
                <w:rFonts w:cs="Calibri"/>
                <w:bCs/>
                <w:color w:val="000000"/>
              </w:rPr>
              <w:t>98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15C7F78"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4930FF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8D82362"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16D270B2" w14:textId="77777777" w:rsidR="006606FA" w:rsidRPr="00F04708" w:rsidRDefault="006606FA" w:rsidP="00F930EC">
            <w:pPr>
              <w:jc w:val="both"/>
              <w:rPr>
                <w:rFonts w:cs="Calibri"/>
                <w:bCs/>
              </w:rPr>
            </w:pPr>
            <w:r w:rsidRPr="00F04708">
              <w:rPr>
                <w:rFonts w:cs="Calibri"/>
                <w:bCs/>
              </w:rPr>
              <w:t>SOLVENTE ÁGUA RAZ 5 LITROS, DE ALTA QUALIDADE.</w:t>
            </w:r>
          </w:p>
          <w:p w14:paraId="223A2D84" w14:textId="77777777" w:rsidR="006606FA" w:rsidRPr="00F04708" w:rsidRDefault="006606FA" w:rsidP="00F930EC">
            <w:pPr>
              <w:jc w:val="both"/>
              <w:rPr>
                <w:rFonts w:cs="Calibri"/>
                <w:bCs/>
              </w:rPr>
            </w:pPr>
            <w:r w:rsidRPr="00F04708">
              <w:rPr>
                <w:rFonts w:cs="Calibri"/>
                <w:bCs/>
              </w:rPr>
              <w:t>COMPOSTO À BASE DE HIDROCARBONETOS, EFICAZ PARA DILUIÇÃO E LIMPEZA.</w:t>
            </w:r>
          </w:p>
        </w:tc>
        <w:tc>
          <w:tcPr>
            <w:tcW w:w="618" w:type="pct"/>
            <w:tcBorders>
              <w:top w:val="single" w:sz="4" w:space="0" w:color="auto"/>
              <w:left w:val="nil"/>
              <w:bottom w:val="single" w:sz="4" w:space="0" w:color="auto"/>
              <w:right w:val="single" w:sz="4" w:space="0" w:color="auto"/>
            </w:tcBorders>
            <w:vAlign w:val="center"/>
          </w:tcPr>
          <w:p w14:paraId="2CF0D40E" w14:textId="77777777" w:rsidR="006606FA" w:rsidRPr="00F04708" w:rsidRDefault="006606FA" w:rsidP="00F930EC">
            <w:pPr>
              <w:jc w:val="center"/>
              <w:rPr>
                <w:rFonts w:cs="Calibri"/>
                <w:b/>
              </w:rPr>
            </w:pPr>
            <w:r w:rsidRPr="00F04708">
              <w:rPr>
                <w:rFonts w:cs="Calibri"/>
                <w:b/>
              </w:rPr>
              <w:t>R$ 100,00</w:t>
            </w:r>
          </w:p>
        </w:tc>
        <w:tc>
          <w:tcPr>
            <w:tcW w:w="823" w:type="pct"/>
            <w:tcBorders>
              <w:top w:val="single" w:sz="4" w:space="0" w:color="auto"/>
              <w:left w:val="nil"/>
              <w:bottom w:val="single" w:sz="4" w:space="0" w:color="auto"/>
              <w:right w:val="single" w:sz="4" w:space="0" w:color="auto"/>
            </w:tcBorders>
            <w:vAlign w:val="center"/>
          </w:tcPr>
          <w:p w14:paraId="2E03F248" w14:textId="77777777" w:rsidR="006606FA" w:rsidRPr="00F04708" w:rsidRDefault="006606FA" w:rsidP="00F930EC">
            <w:pPr>
              <w:jc w:val="center"/>
              <w:rPr>
                <w:rFonts w:cs="Calibri"/>
                <w:b/>
              </w:rPr>
            </w:pPr>
            <w:r w:rsidRPr="00F04708">
              <w:rPr>
                <w:rFonts w:cs="Calibri"/>
                <w:b/>
              </w:rPr>
              <w:t>R$ 2.000,00</w:t>
            </w:r>
          </w:p>
        </w:tc>
      </w:tr>
      <w:tr w:rsidR="006606FA" w:rsidRPr="00CA29E4" w14:paraId="645E18E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03C0BD" w14:textId="77777777" w:rsidR="006606FA" w:rsidRPr="00F04708" w:rsidRDefault="006606FA" w:rsidP="00F930EC">
            <w:pPr>
              <w:jc w:val="center"/>
              <w:rPr>
                <w:rFonts w:cs="Calibri"/>
                <w:bCs/>
                <w:color w:val="000000"/>
              </w:rPr>
            </w:pPr>
            <w:r w:rsidRPr="00F04708">
              <w:rPr>
                <w:rFonts w:cs="Calibri"/>
                <w:bCs/>
                <w:color w:val="000000"/>
              </w:rPr>
              <w:t>99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A05C9A9"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B16184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9AF6637" w14:textId="77777777" w:rsidR="006606FA" w:rsidRPr="00F04708" w:rsidRDefault="006606FA" w:rsidP="00F930EC">
            <w:pPr>
              <w:jc w:val="center"/>
              <w:rPr>
                <w:rFonts w:cs="Calibri"/>
                <w:color w:val="000000"/>
              </w:rPr>
            </w:pPr>
            <w:r w:rsidRPr="00F04708">
              <w:rPr>
                <w:rFonts w:cs="Calibri"/>
                <w:color w:val="000000"/>
              </w:rPr>
              <w:t>200</w:t>
            </w:r>
          </w:p>
        </w:tc>
        <w:tc>
          <w:tcPr>
            <w:tcW w:w="1873" w:type="pct"/>
            <w:tcBorders>
              <w:top w:val="single" w:sz="4" w:space="0" w:color="auto"/>
              <w:left w:val="nil"/>
              <w:bottom w:val="single" w:sz="4" w:space="0" w:color="auto"/>
              <w:right w:val="single" w:sz="4" w:space="0" w:color="auto"/>
            </w:tcBorders>
            <w:shd w:val="clear" w:color="auto" w:fill="auto"/>
          </w:tcPr>
          <w:p w14:paraId="38F12BD1" w14:textId="77777777" w:rsidR="006606FA" w:rsidRPr="00F04708" w:rsidRDefault="006606FA" w:rsidP="00F930EC">
            <w:pPr>
              <w:jc w:val="both"/>
              <w:rPr>
                <w:rFonts w:cs="Calibri"/>
                <w:bCs/>
              </w:rPr>
            </w:pPr>
            <w:r w:rsidRPr="00F04708">
              <w:rPr>
                <w:rFonts w:cs="Calibri"/>
                <w:bCs/>
              </w:rPr>
              <w:t xml:space="preserve">TÁBUA DE MADEIRA DE PINUS COM DIMENSÕES DE 2,3 CM DE ESPESSURA, </w:t>
            </w:r>
            <w:r w:rsidRPr="00F04708">
              <w:rPr>
                <w:rFonts w:cs="Calibri"/>
                <w:bCs/>
              </w:rPr>
              <w:lastRenderedPageBreak/>
              <w:t>25 CM DE LARGURA E 3,00 METROS DE COMPRIMENTO.</w:t>
            </w:r>
          </w:p>
        </w:tc>
        <w:tc>
          <w:tcPr>
            <w:tcW w:w="618" w:type="pct"/>
            <w:tcBorders>
              <w:top w:val="single" w:sz="4" w:space="0" w:color="auto"/>
              <w:left w:val="nil"/>
              <w:bottom w:val="single" w:sz="4" w:space="0" w:color="auto"/>
              <w:right w:val="single" w:sz="4" w:space="0" w:color="auto"/>
            </w:tcBorders>
            <w:vAlign w:val="center"/>
          </w:tcPr>
          <w:p w14:paraId="172AB09E" w14:textId="77777777" w:rsidR="006606FA" w:rsidRPr="00F04708" w:rsidRDefault="006606FA" w:rsidP="00F930EC">
            <w:pPr>
              <w:jc w:val="center"/>
              <w:rPr>
                <w:rFonts w:cs="Calibri"/>
                <w:b/>
              </w:rPr>
            </w:pPr>
            <w:r w:rsidRPr="00F04708">
              <w:rPr>
                <w:rFonts w:cs="Calibri"/>
                <w:b/>
              </w:rPr>
              <w:lastRenderedPageBreak/>
              <w:t>R$ 35,44</w:t>
            </w:r>
          </w:p>
        </w:tc>
        <w:tc>
          <w:tcPr>
            <w:tcW w:w="823" w:type="pct"/>
            <w:tcBorders>
              <w:top w:val="single" w:sz="4" w:space="0" w:color="auto"/>
              <w:left w:val="nil"/>
              <w:bottom w:val="single" w:sz="4" w:space="0" w:color="auto"/>
              <w:right w:val="single" w:sz="4" w:space="0" w:color="auto"/>
            </w:tcBorders>
            <w:vAlign w:val="center"/>
          </w:tcPr>
          <w:p w14:paraId="5BC66002" w14:textId="77777777" w:rsidR="006606FA" w:rsidRPr="00F04708" w:rsidRDefault="006606FA" w:rsidP="00F930EC">
            <w:pPr>
              <w:jc w:val="center"/>
              <w:rPr>
                <w:rFonts w:cs="Calibri"/>
                <w:b/>
              </w:rPr>
            </w:pPr>
            <w:r w:rsidRPr="00F04708">
              <w:rPr>
                <w:rFonts w:cs="Calibri"/>
                <w:b/>
              </w:rPr>
              <w:t>R$ 7.088,00</w:t>
            </w:r>
          </w:p>
        </w:tc>
      </w:tr>
      <w:tr w:rsidR="006606FA" w:rsidRPr="00CA29E4" w14:paraId="794E93F9"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EEFAAB" w14:textId="77777777" w:rsidR="006606FA" w:rsidRPr="00F04708" w:rsidRDefault="006606FA" w:rsidP="00F930EC">
            <w:pPr>
              <w:jc w:val="center"/>
              <w:rPr>
                <w:rFonts w:cs="Calibri"/>
                <w:bCs/>
                <w:color w:val="000000"/>
              </w:rPr>
            </w:pPr>
            <w:r w:rsidRPr="00F04708">
              <w:rPr>
                <w:rFonts w:cs="Calibri"/>
                <w:bCs/>
                <w:color w:val="000000"/>
              </w:rPr>
              <w:t>100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31318E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EB0661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04A1F7A" w14:textId="77777777" w:rsidR="006606FA" w:rsidRPr="00F04708" w:rsidRDefault="006606FA" w:rsidP="00F930EC">
            <w:pPr>
              <w:jc w:val="center"/>
              <w:rPr>
                <w:rFonts w:cs="Calibri"/>
                <w:color w:val="000000"/>
              </w:rPr>
            </w:pPr>
            <w:r w:rsidRPr="00F04708">
              <w:rPr>
                <w:rFonts w:cs="Calibri"/>
                <w:color w:val="000000"/>
              </w:rPr>
              <w:t>200</w:t>
            </w:r>
          </w:p>
        </w:tc>
        <w:tc>
          <w:tcPr>
            <w:tcW w:w="1873" w:type="pct"/>
            <w:tcBorders>
              <w:top w:val="single" w:sz="4" w:space="0" w:color="auto"/>
              <w:left w:val="nil"/>
              <w:bottom w:val="single" w:sz="4" w:space="0" w:color="auto"/>
              <w:right w:val="single" w:sz="4" w:space="0" w:color="auto"/>
            </w:tcBorders>
            <w:shd w:val="clear" w:color="auto" w:fill="auto"/>
          </w:tcPr>
          <w:p w14:paraId="66A68D52" w14:textId="77777777" w:rsidR="006606FA" w:rsidRPr="00F04708" w:rsidRDefault="006606FA" w:rsidP="00F930EC">
            <w:pPr>
              <w:jc w:val="both"/>
              <w:rPr>
                <w:rFonts w:cs="Calibri"/>
                <w:bCs/>
              </w:rPr>
            </w:pPr>
            <w:r w:rsidRPr="00F04708">
              <w:rPr>
                <w:rFonts w:cs="Calibri"/>
                <w:bCs/>
              </w:rPr>
              <w:t>TÁBUA DE MADEIRA DE PINUS COM DIMENSÕES DE 2,3 CM DE ESPESSURA, 30 CM DE LARGURA E 3,00 METROS DE COMPRIMENTO.</w:t>
            </w:r>
          </w:p>
        </w:tc>
        <w:tc>
          <w:tcPr>
            <w:tcW w:w="618" w:type="pct"/>
            <w:tcBorders>
              <w:top w:val="single" w:sz="4" w:space="0" w:color="auto"/>
              <w:left w:val="nil"/>
              <w:bottom w:val="single" w:sz="4" w:space="0" w:color="auto"/>
              <w:right w:val="single" w:sz="4" w:space="0" w:color="auto"/>
            </w:tcBorders>
            <w:vAlign w:val="center"/>
          </w:tcPr>
          <w:p w14:paraId="1E886253" w14:textId="77777777" w:rsidR="006606FA" w:rsidRPr="00F04708" w:rsidRDefault="006606FA" w:rsidP="00F930EC">
            <w:pPr>
              <w:jc w:val="center"/>
              <w:rPr>
                <w:rFonts w:cs="Calibri"/>
                <w:b/>
              </w:rPr>
            </w:pPr>
            <w:r w:rsidRPr="00F04708">
              <w:rPr>
                <w:rFonts w:cs="Calibri"/>
                <w:b/>
              </w:rPr>
              <w:t>R$ 46,22</w:t>
            </w:r>
          </w:p>
        </w:tc>
        <w:tc>
          <w:tcPr>
            <w:tcW w:w="823" w:type="pct"/>
            <w:tcBorders>
              <w:top w:val="single" w:sz="4" w:space="0" w:color="auto"/>
              <w:left w:val="nil"/>
              <w:bottom w:val="single" w:sz="4" w:space="0" w:color="auto"/>
              <w:right w:val="single" w:sz="4" w:space="0" w:color="auto"/>
            </w:tcBorders>
            <w:vAlign w:val="center"/>
          </w:tcPr>
          <w:p w14:paraId="7130D454" w14:textId="77777777" w:rsidR="006606FA" w:rsidRPr="00F04708" w:rsidRDefault="006606FA" w:rsidP="00F930EC">
            <w:pPr>
              <w:jc w:val="center"/>
              <w:rPr>
                <w:rFonts w:cs="Calibri"/>
                <w:b/>
              </w:rPr>
            </w:pPr>
            <w:r w:rsidRPr="00F04708">
              <w:rPr>
                <w:rFonts w:cs="Calibri"/>
                <w:b/>
              </w:rPr>
              <w:t>R$ 9.244,00</w:t>
            </w:r>
          </w:p>
        </w:tc>
      </w:tr>
      <w:tr w:rsidR="006606FA" w:rsidRPr="00CA29E4" w14:paraId="056BD075"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8FA23B" w14:textId="77777777" w:rsidR="006606FA" w:rsidRPr="00F04708" w:rsidRDefault="006606FA" w:rsidP="00F930EC">
            <w:pPr>
              <w:jc w:val="center"/>
              <w:rPr>
                <w:rFonts w:cs="Calibri"/>
                <w:bCs/>
                <w:color w:val="000000"/>
              </w:rPr>
            </w:pPr>
            <w:r w:rsidRPr="00F04708">
              <w:rPr>
                <w:rFonts w:cs="Calibri"/>
                <w:bCs/>
                <w:color w:val="000000"/>
              </w:rPr>
              <w:t>101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F4F852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8B318B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9C7A9CD" w14:textId="77777777" w:rsidR="006606FA" w:rsidRPr="00F04708" w:rsidRDefault="006606FA" w:rsidP="00F930EC">
            <w:pPr>
              <w:jc w:val="center"/>
              <w:rPr>
                <w:rFonts w:cs="Calibri"/>
                <w:color w:val="000000"/>
              </w:rPr>
            </w:pPr>
            <w:r w:rsidRPr="00F04708">
              <w:rPr>
                <w:rFonts w:cs="Calibri"/>
                <w:color w:val="000000"/>
              </w:rPr>
              <w:t>70</w:t>
            </w:r>
          </w:p>
        </w:tc>
        <w:tc>
          <w:tcPr>
            <w:tcW w:w="1873" w:type="pct"/>
            <w:tcBorders>
              <w:top w:val="single" w:sz="4" w:space="0" w:color="auto"/>
              <w:left w:val="nil"/>
              <w:bottom w:val="single" w:sz="4" w:space="0" w:color="auto"/>
              <w:right w:val="single" w:sz="4" w:space="0" w:color="auto"/>
            </w:tcBorders>
            <w:shd w:val="clear" w:color="auto" w:fill="auto"/>
          </w:tcPr>
          <w:p w14:paraId="5BC9F357" w14:textId="77777777" w:rsidR="006606FA" w:rsidRPr="00F04708" w:rsidRDefault="006606FA" w:rsidP="00F930EC">
            <w:pPr>
              <w:jc w:val="both"/>
              <w:rPr>
                <w:rFonts w:cs="Calibri"/>
                <w:bCs/>
              </w:rPr>
            </w:pPr>
            <w:r w:rsidRPr="00F04708">
              <w:rPr>
                <w:rFonts w:cs="Calibri"/>
                <w:bCs/>
              </w:rPr>
              <w:t>TAMPA DE CONCRETO COM DIMENSÕES DE 120 CM DE DIÂMETRO EXTERNO E 110 CM DE DIÂMETRO INTERNO, PROJETADA PARA FECHAMENTO DE BUEIROS.</w:t>
            </w:r>
          </w:p>
          <w:p w14:paraId="6D893096" w14:textId="77777777" w:rsidR="006606FA" w:rsidRPr="00F04708" w:rsidRDefault="006606FA" w:rsidP="00F930EC">
            <w:pPr>
              <w:jc w:val="both"/>
              <w:rPr>
                <w:rFonts w:cs="Calibri"/>
                <w:bCs/>
              </w:rPr>
            </w:pPr>
            <w:r w:rsidRPr="00F04708">
              <w:rPr>
                <w:rFonts w:cs="Calibri"/>
                <w:bCs/>
              </w:rPr>
              <w:t>CONCRETO ARMADO, PROPORCIONANDO ALTA RESISTÊNCIA E DURABILIDADE.</w:t>
            </w:r>
          </w:p>
        </w:tc>
        <w:tc>
          <w:tcPr>
            <w:tcW w:w="618" w:type="pct"/>
            <w:tcBorders>
              <w:top w:val="single" w:sz="4" w:space="0" w:color="auto"/>
              <w:left w:val="nil"/>
              <w:bottom w:val="single" w:sz="4" w:space="0" w:color="auto"/>
              <w:right w:val="single" w:sz="4" w:space="0" w:color="auto"/>
            </w:tcBorders>
            <w:vAlign w:val="center"/>
          </w:tcPr>
          <w:p w14:paraId="4319DE7B" w14:textId="77777777" w:rsidR="006606FA" w:rsidRPr="00F04708" w:rsidRDefault="006606FA" w:rsidP="00F930EC">
            <w:pPr>
              <w:jc w:val="center"/>
              <w:rPr>
                <w:rFonts w:cs="Calibri"/>
                <w:b/>
              </w:rPr>
            </w:pPr>
            <w:r w:rsidRPr="00F04708">
              <w:rPr>
                <w:rFonts w:cs="Calibri"/>
                <w:b/>
              </w:rPr>
              <w:t>R$ 200,00</w:t>
            </w:r>
          </w:p>
        </w:tc>
        <w:tc>
          <w:tcPr>
            <w:tcW w:w="823" w:type="pct"/>
            <w:tcBorders>
              <w:top w:val="single" w:sz="4" w:space="0" w:color="auto"/>
              <w:left w:val="nil"/>
              <w:bottom w:val="single" w:sz="4" w:space="0" w:color="auto"/>
              <w:right w:val="single" w:sz="4" w:space="0" w:color="auto"/>
            </w:tcBorders>
            <w:vAlign w:val="center"/>
          </w:tcPr>
          <w:p w14:paraId="5278F56A" w14:textId="77777777" w:rsidR="006606FA" w:rsidRPr="00F04708" w:rsidRDefault="006606FA" w:rsidP="00F930EC">
            <w:pPr>
              <w:jc w:val="center"/>
              <w:rPr>
                <w:rFonts w:cs="Calibri"/>
                <w:b/>
              </w:rPr>
            </w:pPr>
            <w:r w:rsidRPr="00F04708">
              <w:rPr>
                <w:rFonts w:cs="Calibri"/>
                <w:b/>
              </w:rPr>
              <w:t>R$ 14.000,00</w:t>
            </w:r>
          </w:p>
        </w:tc>
      </w:tr>
      <w:tr w:rsidR="006606FA" w:rsidRPr="00CA29E4" w14:paraId="6DA1D80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28D007" w14:textId="77777777" w:rsidR="006606FA" w:rsidRPr="00F04708" w:rsidRDefault="006606FA" w:rsidP="00F930EC">
            <w:pPr>
              <w:jc w:val="center"/>
              <w:rPr>
                <w:rFonts w:cs="Calibri"/>
                <w:bCs/>
                <w:color w:val="000000"/>
              </w:rPr>
            </w:pPr>
            <w:r w:rsidRPr="00F04708">
              <w:rPr>
                <w:rFonts w:cs="Calibri"/>
                <w:bCs/>
                <w:color w:val="000000"/>
              </w:rPr>
              <w:t>102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CC166DE"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2945A0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04F3A87" w14:textId="77777777" w:rsidR="006606FA" w:rsidRPr="00F04708" w:rsidRDefault="006606FA" w:rsidP="00F930EC">
            <w:pPr>
              <w:jc w:val="center"/>
              <w:rPr>
                <w:rFonts w:cs="Calibri"/>
                <w:color w:val="000000"/>
              </w:rPr>
            </w:pPr>
            <w:r w:rsidRPr="00F04708">
              <w:rPr>
                <w:rFonts w:cs="Calibri"/>
                <w:color w:val="000000"/>
              </w:rPr>
              <w:t>150</w:t>
            </w:r>
          </w:p>
        </w:tc>
        <w:tc>
          <w:tcPr>
            <w:tcW w:w="1873" w:type="pct"/>
            <w:tcBorders>
              <w:top w:val="single" w:sz="4" w:space="0" w:color="auto"/>
              <w:left w:val="nil"/>
              <w:bottom w:val="single" w:sz="4" w:space="0" w:color="auto"/>
              <w:right w:val="single" w:sz="4" w:space="0" w:color="auto"/>
            </w:tcBorders>
            <w:shd w:val="clear" w:color="auto" w:fill="auto"/>
          </w:tcPr>
          <w:p w14:paraId="6A852169" w14:textId="77777777" w:rsidR="006606FA" w:rsidRPr="00F04708" w:rsidRDefault="006606FA" w:rsidP="00F930EC">
            <w:pPr>
              <w:jc w:val="both"/>
              <w:rPr>
                <w:rFonts w:cs="Calibri"/>
                <w:bCs/>
              </w:rPr>
            </w:pPr>
            <w:r w:rsidRPr="00F04708">
              <w:rPr>
                <w:rFonts w:cs="Calibri"/>
                <w:bCs/>
              </w:rPr>
              <w:t>TAMPA DE CONCRETO PARA TÚMULO, COM DIMENSÕES DE 1,10 METROS DE COMPRIMENTO POR 0,60 METROS DE LARGURA.</w:t>
            </w:r>
          </w:p>
          <w:p w14:paraId="105FA738" w14:textId="77777777" w:rsidR="006606FA" w:rsidRPr="00F04708" w:rsidRDefault="006606FA" w:rsidP="00F930EC">
            <w:pPr>
              <w:jc w:val="both"/>
              <w:rPr>
                <w:rFonts w:cs="Calibri"/>
                <w:bCs/>
              </w:rPr>
            </w:pPr>
            <w:r w:rsidRPr="00F04708">
              <w:rPr>
                <w:rFonts w:cs="Calibri"/>
                <w:bCs/>
              </w:rPr>
              <w:t>CONCRETO ARMADO, GARANTINDO ALTA RESISTÊNCIA E DURABILIDADE.</w:t>
            </w:r>
          </w:p>
          <w:p w14:paraId="409EBC4D" w14:textId="77777777" w:rsidR="006606FA" w:rsidRPr="00F04708" w:rsidRDefault="006606FA" w:rsidP="00F930EC">
            <w:pPr>
              <w:jc w:val="both"/>
              <w:rPr>
                <w:rFonts w:cs="Calibri"/>
                <w:bCs/>
              </w:rPr>
            </w:pPr>
            <w:r w:rsidRPr="00F04708">
              <w:rPr>
                <w:rFonts w:cs="Calibri"/>
                <w:bCs/>
              </w:rPr>
              <w:t>UTILIZADA PARA COBRIR E PROTEGER TÚMULOS, PROPORCIONANDO UM FECHAMENTO SEGURO E DURÁVEL.</w:t>
            </w:r>
          </w:p>
        </w:tc>
        <w:tc>
          <w:tcPr>
            <w:tcW w:w="618" w:type="pct"/>
            <w:tcBorders>
              <w:top w:val="single" w:sz="4" w:space="0" w:color="auto"/>
              <w:left w:val="nil"/>
              <w:bottom w:val="single" w:sz="4" w:space="0" w:color="auto"/>
              <w:right w:val="single" w:sz="4" w:space="0" w:color="auto"/>
            </w:tcBorders>
            <w:vAlign w:val="center"/>
          </w:tcPr>
          <w:p w14:paraId="24AAAF37" w14:textId="77777777" w:rsidR="006606FA" w:rsidRPr="00F04708" w:rsidRDefault="006606FA" w:rsidP="00F930EC">
            <w:pPr>
              <w:jc w:val="center"/>
              <w:rPr>
                <w:rFonts w:cs="Calibri"/>
                <w:b/>
              </w:rPr>
            </w:pPr>
            <w:r w:rsidRPr="00F04708">
              <w:rPr>
                <w:rFonts w:cs="Calibri"/>
                <w:b/>
              </w:rPr>
              <w:t>R$ 170,00</w:t>
            </w:r>
          </w:p>
        </w:tc>
        <w:tc>
          <w:tcPr>
            <w:tcW w:w="823" w:type="pct"/>
            <w:tcBorders>
              <w:top w:val="single" w:sz="4" w:space="0" w:color="auto"/>
              <w:left w:val="nil"/>
              <w:bottom w:val="single" w:sz="4" w:space="0" w:color="auto"/>
              <w:right w:val="single" w:sz="4" w:space="0" w:color="auto"/>
            </w:tcBorders>
            <w:vAlign w:val="center"/>
          </w:tcPr>
          <w:p w14:paraId="43109145" w14:textId="77777777" w:rsidR="006606FA" w:rsidRPr="00F04708" w:rsidRDefault="006606FA" w:rsidP="00F930EC">
            <w:pPr>
              <w:jc w:val="center"/>
              <w:rPr>
                <w:rFonts w:cs="Calibri"/>
                <w:b/>
              </w:rPr>
            </w:pPr>
            <w:r w:rsidRPr="00F04708">
              <w:rPr>
                <w:rFonts w:cs="Calibri"/>
                <w:b/>
              </w:rPr>
              <w:t>R$ 25.500,00</w:t>
            </w:r>
          </w:p>
        </w:tc>
      </w:tr>
      <w:tr w:rsidR="006606FA" w:rsidRPr="00CA29E4" w14:paraId="6CD5156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EAA90A" w14:textId="77777777" w:rsidR="006606FA" w:rsidRPr="00F04708" w:rsidRDefault="006606FA" w:rsidP="00F930EC">
            <w:pPr>
              <w:jc w:val="center"/>
              <w:rPr>
                <w:rFonts w:cs="Calibri"/>
                <w:bCs/>
                <w:color w:val="000000"/>
              </w:rPr>
            </w:pPr>
            <w:r w:rsidRPr="00F04708">
              <w:rPr>
                <w:rFonts w:cs="Calibri"/>
                <w:bCs/>
                <w:color w:val="000000"/>
              </w:rPr>
              <w:t>103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963CC8E"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4AB616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DC41232"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55FACBF9" w14:textId="77777777" w:rsidR="006606FA" w:rsidRPr="00F04708" w:rsidRDefault="006606FA" w:rsidP="00F930EC">
            <w:pPr>
              <w:jc w:val="both"/>
              <w:rPr>
                <w:rFonts w:cs="Calibri"/>
                <w:bCs/>
              </w:rPr>
            </w:pPr>
            <w:r w:rsidRPr="00F04708">
              <w:rPr>
                <w:rFonts w:cs="Calibri"/>
                <w:bCs/>
              </w:rPr>
              <w:t>TAMPA CIRCULAR DE CONCRETO PARA FOSSAS, COM DIÂMETRO DE 1,20 METROS.</w:t>
            </w:r>
          </w:p>
          <w:p w14:paraId="116FF80F" w14:textId="77777777" w:rsidR="006606FA" w:rsidRPr="00F04708" w:rsidRDefault="006606FA" w:rsidP="00F930EC">
            <w:pPr>
              <w:jc w:val="both"/>
              <w:rPr>
                <w:rFonts w:cs="Calibri"/>
                <w:bCs/>
              </w:rPr>
            </w:pPr>
            <w:r w:rsidRPr="00F04708">
              <w:rPr>
                <w:rFonts w:cs="Calibri"/>
                <w:bCs/>
              </w:rPr>
              <w:t>CONCRETO ARMADO, GARANTINDO ALTA RESISTÊNCIA E DURABILIDADE.</w:t>
            </w:r>
          </w:p>
          <w:p w14:paraId="0F8C20CF" w14:textId="77777777" w:rsidR="006606FA" w:rsidRPr="00F04708" w:rsidRDefault="006606FA" w:rsidP="00F930EC">
            <w:pPr>
              <w:jc w:val="both"/>
              <w:rPr>
                <w:rFonts w:cs="Calibri"/>
                <w:bCs/>
              </w:rPr>
            </w:pPr>
            <w:r w:rsidRPr="00F04708">
              <w:rPr>
                <w:rFonts w:cs="Calibri"/>
                <w:bCs/>
              </w:rPr>
              <w:t>UTILIZADA PARA COBRIR FOSSAS SÉPTICAS, POÇOS DE INSPEÇÃO E OUTRAS ABERTURAS SUBTERRÂNEAS, PROPORCIONANDO SEGURANÇA E VEDAÇÃO.</w:t>
            </w:r>
          </w:p>
        </w:tc>
        <w:tc>
          <w:tcPr>
            <w:tcW w:w="618" w:type="pct"/>
            <w:tcBorders>
              <w:top w:val="single" w:sz="4" w:space="0" w:color="auto"/>
              <w:left w:val="nil"/>
              <w:bottom w:val="single" w:sz="4" w:space="0" w:color="auto"/>
              <w:right w:val="single" w:sz="4" w:space="0" w:color="auto"/>
            </w:tcBorders>
            <w:vAlign w:val="center"/>
          </w:tcPr>
          <w:p w14:paraId="0DD35202" w14:textId="77777777" w:rsidR="006606FA" w:rsidRPr="00F04708" w:rsidRDefault="006606FA" w:rsidP="00F930EC">
            <w:pPr>
              <w:jc w:val="center"/>
              <w:rPr>
                <w:rFonts w:cs="Calibri"/>
                <w:b/>
              </w:rPr>
            </w:pPr>
            <w:r w:rsidRPr="00F04708">
              <w:rPr>
                <w:rFonts w:cs="Calibri"/>
                <w:b/>
              </w:rPr>
              <w:t>R$ 235,00</w:t>
            </w:r>
          </w:p>
        </w:tc>
        <w:tc>
          <w:tcPr>
            <w:tcW w:w="823" w:type="pct"/>
            <w:tcBorders>
              <w:top w:val="single" w:sz="4" w:space="0" w:color="auto"/>
              <w:left w:val="nil"/>
              <w:bottom w:val="single" w:sz="4" w:space="0" w:color="auto"/>
              <w:right w:val="single" w:sz="4" w:space="0" w:color="auto"/>
            </w:tcBorders>
            <w:vAlign w:val="center"/>
          </w:tcPr>
          <w:p w14:paraId="7EFDE207" w14:textId="77777777" w:rsidR="006606FA" w:rsidRPr="00F04708" w:rsidRDefault="006606FA" w:rsidP="00F930EC">
            <w:pPr>
              <w:jc w:val="center"/>
              <w:rPr>
                <w:rFonts w:cs="Calibri"/>
                <w:b/>
              </w:rPr>
            </w:pPr>
            <w:r w:rsidRPr="00F04708">
              <w:rPr>
                <w:rFonts w:cs="Calibri"/>
                <w:b/>
              </w:rPr>
              <w:t>R$ 7.050,00</w:t>
            </w:r>
          </w:p>
        </w:tc>
      </w:tr>
      <w:tr w:rsidR="006606FA" w:rsidRPr="00CA29E4" w14:paraId="5171AF67"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A43CEF" w14:textId="77777777" w:rsidR="006606FA" w:rsidRPr="00F04708" w:rsidRDefault="006606FA" w:rsidP="00F930EC">
            <w:pPr>
              <w:jc w:val="center"/>
              <w:rPr>
                <w:rFonts w:cs="Calibri"/>
                <w:bCs/>
                <w:color w:val="000000"/>
              </w:rPr>
            </w:pPr>
            <w:r w:rsidRPr="00F04708">
              <w:rPr>
                <w:rFonts w:cs="Calibri"/>
                <w:bCs/>
                <w:color w:val="000000"/>
              </w:rPr>
              <w:t>104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8C26F2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62FB65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4F73DD49"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2AFD08A5" w14:textId="77777777" w:rsidR="006606FA" w:rsidRPr="00F04708" w:rsidRDefault="006606FA" w:rsidP="00F930EC">
            <w:pPr>
              <w:jc w:val="both"/>
              <w:rPr>
                <w:rFonts w:cs="Calibri"/>
                <w:bCs/>
              </w:rPr>
            </w:pPr>
            <w:r w:rsidRPr="00F04708">
              <w:rPr>
                <w:rFonts w:cs="Calibri"/>
                <w:bCs/>
              </w:rPr>
              <w:t>TÊ PARA ESGOTO, PVC BRANCO, COM DIÂMETRO DE 40 MM.</w:t>
            </w:r>
          </w:p>
        </w:tc>
        <w:tc>
          <w:tcPr>
            <w:tcW w:w="618" w:type="pct"/>
            <w:tcBorders>
              <w:top w:val="single" w:sz="4" w:space="0" w:color="auto"/>
              <w:left w:val="nil"/>
              <w:bottom w:val="single" w:sz="4" w:space="0" w:color="auto"/>
              <w:right w:val="single" w:sz="4" w:space="0" w:color="auto"/>
            </w:tcBorders>
            <w:vAlign w:val="center"/>
          </w:tcPr>
          <w:p w14:paraId="48417496" w14:textId="77777777" w:rsidR="006606FA" w:rsidRPr="00F04708" w:rsidRDefault="006606FA" w:rsidP="00F930EC">
            <w:pPr>
              <w:jc w:val="center"/>
              <w:rPr>
                <w:rFonts w:cs="Calibri"/>
                <w:b/>
              </w:rPr>
            </w:pPr>
            <w:r w:rsidRPr="00F04708">
              <w:rPr>
                <w:rFonts w:cs="Calibri"/>
                <w:b/>
              </w:rPr>
              <w:t>R$ 5,50</w:t>
            </w:r>
          </w:p>
        </w:tc>
        <w:tc>
          <w:tcPr>
            <w:tcW w:w="823" w:type="pct"/>
            <w:tcBorders>
              <w:top w:val="single" w:sz="4" w:space="0" w:color="auto"/>
              <w:left w:val="nil"/>
              <w:bottom w:val="single" w:sz="4" w:space="0" w:color="auto"/>
              <w:right w:val="single" w:sz="4" w:space="0" w:color="auto"/>
            </w:tcBorders>
            <w:vAlign w:val="center"/>
          </w:tcPr>
          <w:p w14:paraId="122285BF" w14:textId="77777777" w:rsidR="006606FA" w:rsidRPr="00F04708" w:rsidRDefault="006606FA" w:rsidP="00F930EC">
            <w:pPr>
              <w:jc w:val="center"/>
              <w:rPr>
                <w:rFonts w:cs="Calibri"/>
                <w:b/>
              </w:rPr>
            </w:pPr>
            <w:r w:rsidRPr="00F04708">
              <w:rPr>
                <w:rFonts w:cs="Calibri"/>
                <w:b/>
              </w:rPr>
              <w:t>R$ 165,00</w:t>
            </w:r>
          </w:p>
        </w:tc>
      </w:tr>
      <w:tr w:rsidR="006606FA" w:rsidRPr="00CA29E4" w14:paraId="6B7C8747"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62D30B" w14:textId="77777777" w:rsidR="006606FA" w:rsidRPr="00F04708" w:rsidRDefault="006606FA" w:rsidP="00F930EC">
            <w:pPr>
              <w:jc w:val="center"/>
              <w:rPr>
                <w:rFonts w:cs="Calibri"/>
                <w:bCs/>
                <w:color w:val="000000"/>
              </w:rPr>
            </w:pPr>
            <w:r w:rsidRPr="00F04708">
              <w:rPr>
                <w:rFonts w:cs="Calibri"/>
                <w:bCs/>
                <w:color w:val="000000"/>
              </w:rPr>
              <w:t>105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747118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C79562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5EA8FF2"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42A13432" w14:textId="77777777" w:rsidR="006606FA" w:rsidRPr="00F04708" w:rsidRDefault="006606FA" w:rsidP="00F930EC">
            <w:pPr>
              <w:jc w:val="both"/>
              <w:rPr>
                <w:rFonts w:cs="Calibri"/>
                <w:bCs/>
              </w:rPr>
            </w:pPr>
            <w:r w:rsidRPr="00F04708">
              <w:rPr>
                <w:rFonts w:cs="Calibri"/>
                <w:bCs/>
              </w:rPr>
              <w:t>TÊ PARA ESGOTO, PVC BRANCO, COM DIÂMETRO DE 100 MM.</w:t>
            </w:r>
          </w:p>
        </w:tc>
        <w:tc>
          <w:tcPr>
            <w:tcW w:w="618" w:type="pct"/>
            <w:tcBorders>
              <w:top w:val="single" w:sz="4" w:space="0" w:color="auto"/>
              <w:left w:val="nil"/>
              <w:bottom w:val="single" w:sz="4" w:space="0" w:color="auto"/>
              <w:right w:val="single" w:sz="4" w:space="0" w:color="auto"/>
            </w:tcBorders>
            <w:vAlign w:val="center"/>
          </w:tcPr>
          <w:p w14:paraId="3D5C309D" w14:textId="77777777" w:rsidR="006606FA" w:rsidRPr="00F04708" w:rsidRDefault="006606FA" w:rsidP="00F930EC">
            <w:pPr>
              <w:jc w:val="center"/>
              <w:rPr>
                <w:rFonts w:cs="Calibri"/>
                <w:b/>
              </w:rPr>
            </w:pPr>
            <w:r w:rsidRPr="00F04708">
              <w:rPr>
                <w:rFonts w:cs="Calibri"/>
                <w:b/>
              </w:rPr>
              <w:t>R$ 17,25</w:t>
            </w:r>
          </w:p>
        </w:tc>
        <w:tc>
          <w:tcPr>
            <w:tcW w:w="823" w:type="pct"/>
            <w:tcBorders>
              <w:top w:val="single" w:sz="4" w:space="0" w:color="auto"/>
              <w:left w:val="nil"/>
              <w:bottom w:val="single" w:sz="4" w:space="0" w:color="auto"/>
              <w:right w:val="single" w:sz="4" w:space="0" w:color="auto"/>
            </w:tcBorders>
            <w:vAlign w:val="center"/>
          </w:tcPr>
          <w:p w14:paraId="14C1D7B2" w14:textId="77777777" w:rsidR="006606FA" w:rsidRPr="00F04708" w:rsidRDefault="006606FA" w:rsidP="00F930EC">
            <w:pPr>
              <w:jc w:val="center"/>
              <w:rPr>
                <w:rFonts w:cs="Calibri"/>
                <w:b/>
              </w:rPr>
            </w:pPr>
            <w:r w:rsidRPr="00F04708">
              <w:rPr>
                <w:rFonts w:cs="Calibri"/>
                <w:b/>
              </w:rPr>
              <w:t>R$ 690,00</w:t>
            </w:r>
          </w:p>
        </w:tc>
      </w:tr>
      <w:tr w:rsidR="006606FA" w:rsidRPr="00CA29E4" w14:paraId="245F4A0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5E90CD" w14:textId="77777777" w:rsidR="006606FA" w:rsidRPr="00F04708" w:rsidRDefault="006606FA" w:rsidP="00F930EC">
            <w:pPr>
              <w:jc w:val="center"/>
              <w:rPr>
                <w:rFonts w:cs="Calibri"/>
                <w:bCs/>
                <w:color w:val="000000"/>
              </w:rPr>
            </w:pPr>
            <w:r w:rsidRPr="00F04708">
              <w:rPr>
                <w:rFonts w:cs="Calibri"/>
                <w:bCs/>
                <w:color w:val="000000"/>
              </w:rPr>
              <w:t>106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DE5D26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4C6842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EC89D03" w14:textId="77777777" w:rsidR="006606FA" w:rsidRPr="00F04708" w:rsidRDefault="006606FA" w:rsidP="00F930EC">
            <w:pPr>
              <w:jc w:val="center"/>
              <w:rPr>
                <w:rFonts w:cs="Calibri"/>
                <w:color w:val="000000"/>
              </w:rPr>
            </w:pPr>
            <w:r w:rsidRPr="00F04708">
              <w:rPr>
                <w:rFonts w:cs="Calibri"/>
                <w:color w:val="000000"/>
              </w:rPr>
              <w:t>25</w:t>
            </w:r>
          </w:p>
        </w:tc>
        <w:tc>
          <w:tcPr>
            <w:tcW w:w="1873" w:type="pct"/>
            <w:tcBorders>
              <w:top w:val="single" w:sz="4" w:space="0" w:color="auto"/>
              <w:left w:val="nil"/>
              <w:bottom w:val="single" w:sz="4" w:space="0" w:color="auto"/>
              <w:right w:val="single" w:sz="4" w:space="0" w:color="auto"/>
            </w:tcBorders>
            <w:shd w:val="clear" w:color="auto" w:fill="auto"/>
          </w:tcPr>
          <w:p w14:paraId="713C7BFD" w14:textId="77777777" w:rsidR="006606FA" w:rsidRPr="00F04708" w:rsidRDefault="006606FA" w:rsidP="00F930EC">
            <w:pPr>
              <w:jc w:val="both"/>
              <w:rPr>
                <w:rFonts w:cs="Calibri"/>
                <w:bCs/>
              </w:rPr>
            </w:pPr>
            <w:r w:rsidRPr="00F04708">
              <w:rPr>
                <w:rFonts w:cs="Calibri"/>
                <w:bCs/>
              </w:rPr>
              <w:t>TÊ PARA ESGOTO, PVC BRANCO, COM DIÂMETRO DE 50 MM.</w:t>
            </w:r>
          </w:p>
        </w:tc>
        <w:tc>
          <w:tcPr>
            <w:tcW w:w="618" w:type="pct"/>
            <w:tcBorders>
              <w:top w:val="single" w:sz="4" w:space="0" w:color="auto"/>
              <w:left w:val="nil"/>
              <w:bottom w:val="single" w:sz="4" w:space="0" w:color="auto"/>
              <w:right w:val="single" w:sz="4" w:space="0" w:color="auto"/>
            </w:tcBorders>
            <w:vAlign w:val="center"/>
          </w:tcPr>
          <w:p w14:paraId="386D9B83" w14:textId="77777777" w:rsidR="006606FA" w:rsidRPr="00F04708" w:rsidRDefault="006606FA" w:rsidP="00F930EC">
            <w:pPr>
              <w:jc w:val="center"/>
              <w:rPr>
                <w:rFonts w:cs="Calibri"/>
                <w:b/>
              </w:rPr>
            </w:pPr>
            <w:r w:rsidRPr="00F04708">
              <w:rPr>
                <w:rFonts w:cs="Calibri"/>
                <w:b/>
              </w:rPr>
              <w:t>R$ 9,94</w:t>
            </w:r>
          </w:p>
        </w:tc>
        <w:tc>
          <w:tcPr>
            <w:tcW w:w="823" w:type="pct"/>
            <w:tcBorders>
              <w:top w:val="single" w:sz="4" w:space="0" w:color="auto"/>
              <w:left w:val="nil"/>
              <w:bottom w:val="single" w:sz="4" w:space="0" w:color="auto"/>
              <w:right w:val="single" w:sz="4" w:space="0" w:color="auto"/>
            </w:tcBorders>
            <w:vAlign w:val="center"/>
          </w:tcPr>
          <w:p w14:paraId="5FF3BB24" w14:textId="77777777" w:rsidR="006606FA" w:rsidRPr="00F04708" w:rsidRDefault="006606FA" w:rsidP="00F930EC">
            <w:pPr>
              <w:jc w:val="center"/>
              <w:rPr>
                <w:rFonts w:cs="Calibri"/>
                <w:b/>
              </w:rPr>
            </w:pPr>
            <w:r w:rsidRPr="00F04708">
              <w:rPr>
                <w:rFonts w:cs="Calibri"/>
                <w:b/>
              </w:rPr>
              <w:t>R$ 248,50</w:t>
            </w:r>
          </w:p>
        </w:tc>
      </w:tr>
      <w:tr w:rsidR="006606FA" w:rsidRPr="00CA29E4" w14:paraId="386C8B7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A7518B" w14:textId="77777777" w:rsidR="006606FA" w:rsidRPr="00F04708" w:rsidRDefault="006606FA" w:rsidP="00F930EC">
            <w:pPr>
              <w:jc w:val="center"/>
              <w:rPr>
                <w:rFonts w:cs="Calibri"/>
                <w:bCs/>
                <w:color w:val="000000"/>
              </w:rPr>
            </w:pPr>
            <w:r w:rsidRPr="00F04708">
              <w:rPr>
                <w:rFonts w:cs="Calibri"/>
                <w:bCs/>
                <w:color w:val="000000"/>
              </w:rPr>
              <w:t>107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BF0366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963353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0DFDD3EE" w14:textId="77777777" w:rsidR="006606FA" w:rsidRPr="00F04708" w:rsidRDefault="006606FA" w:rsidP="00F930EC">
            <w:pPr>
              <w:jc w:val="center"/>
              <w:rPr>
                <w:rFonts w:cs="Calibri"/>
                <w:color w:val="000000"/>
              </w:rPr>
            </w:pPr>
            <w:r w:rsidRPr="00F04708">
              <w:rPr>
                <w:rFonts w:cs="Calibri"/>
                <w:color w:val="000000"/>
              </w:rPr>
              <w:t>25</w:t>
            </w:r>
          </w:p>
        </w:tc>
        <w:tc>
          <w:tcPr>
            <w:tcW w:w="1873" w:type="pct"/>
            <w:tcBorders>
              <w:top w:val="single" w:sz="4" w:space="0" w:color="auto"/>
              <w:left w:val="nil"/>
              <w:bottom w:val="single" w:sz="4" w:space="0" w:color="auto"/>
              <w:right w:val="single" w:sz="4" w:space="0" w:color="auto"/>
            </w:tcBorders>
            <w:shd w:val="clear" w:color="auto" w:fill="auto"/>
          </w:tcPr>
          <w:p w14:paraId="5DB80D7A" w14:textId="77777777" w:rsidR="006606FA" w:rsidRPr="00F04708" w:rsidRDefault="006606FA" w:rsidP="00F930EC">
            <w:pPr>
              <w:jc w:val="both"/>
              <w:rPr>
                <w:rFonts w:cs="Calibri"/>
                <w:bCs/>
              </w:rPr>
            </w:pPr>
            <w:r w:rsidRPr="00F04708">
              <w:rPr>
                <w:rFonts w:cs="Calibri"/>
                <w:bCs/>
              </w:rPr>
              <w:t>TÊ PARA ESGOTO, PVC BRANCO, COM DIÂMETRO DE 75 MM.</w:t>
            </w:r>
          </w:p>
        </w:tc>
        <w:tc>
          <w:tcPr>
            <w:tcW w:w="618" w:type="pct"/>
            <w:tcBorders>
              <w:top w:val="single" w:sz="4" w:space="0" w:color="auto"/>
              <w:left w:val="nil"/>
              <w:bottom w:val="single" w:sz="4" w:space="0" w:color="auto"/>
              <w:right w:val="single" w:sz="4" w:space="0" w:color="auto"/>
            </w:tcBorders>
            <w:vAlign w:val="center"/>
          </w:tcPr>
          <w:p w14:paraId="78E9EE1D" w14:textId="77777777" w:rsidR="006606FA" w:rsidRPr="00F04708" w:rsidRDefault="006606FA" w:rsidP="00F930EC">
            <w:pPr>
              <w:jc w:val="center"/>
              <w:rPr>
                <w:rFonts w:cs="Calibri"/>
                <w:b/>
              </w:rPr>
            </w:pPr>
            <w:r w:rsidRPr="00F04708">
              <w:rPr>
                <w:rFonts w:cs="Calibri"/>
                <w:b/>
              </w:rPr>
              <w:t>R$ 14,75</w:t>
            </w:r>
          </w:p>
        </w:tc>
        <w:tc>
          <w:tcPr>
            <w:tcW w:w="823" w:type="pct"/>
            <w:tcBorders>
              <w:top w:val="single" w:sz="4" w:space="0" w:color="auto"/>
              <w:left w:val="nil"/>
              <w:bottom w:val="single" w:sz="4" w:space="0" w:color="auto"/>
              <w:right w:val="single" w:sz="4" w:space="0" w:color="auto"/>
            </w:tcBorders>
            <w:vAlign w:val="center"/>
          </w:tcPr>
          <w:p w14:paraId="4160C4D9" w14:textId="77777777" w:rsidR="006606FA" w:rsidRPr="00F04708" w:rsidRDefault="006606FA" w:rsidP="00F930EC">
            <w:pPr>
              <w:jc w:val="center"/>
              <w:rPr>
                <w:rFonts w:cs="Calibri"/>
                <w:b/>
              </w:rPr>
            </w:pPr>
            <w:r w:rsidRPr="00F04708">
              <w:rPr>
                <w:rFonts w:cs="Calibri"/>
                <w:b/>
              </w:rPr>
              <w:t>R$ 368,75</w:t>
            </w:r>
          </w:p>
        </w:tc>
      </w:tr>
      <w:tr w:rsidR="006606FA" w:rsidRPr="00CA29E4" w14:paraId="3856463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2FAE93" w14:textId="77777777" w:rsidR="006606FA" w:rsidRPr="00F04708" w:rsidRDefault="006606FA" w:rsidP="00F930EC">
            <w:pPr>
              <w:jc w:val="center"/>
              <w:rPr>
                <w:rFonts w:cs="Calibri"/>
                <w:bCs/>
                <w:color w:val="000000"/>
              </w:rPr>
            </w:pPr>
            <w:r w:rsidRPr="00F04708">
              <w:rPr>
                <w:rFonts w:cs="Calibri"/>
                <w:bCs/>
                <w:color w:val="000000"/>
              </w:rPr>
              <w:t>108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3B48FC6B"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A08657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F2A7DB3"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0C24F74D" w14:textId="77777777" w:rsidR="006606FA" w:rsidRPr="00F04708" w:rsidRDefault="006606FA" w:rsidP="00F930EC">
            <w:pPr>
              <w:jc w:val="both"/>
              <w:rPr>
                <w:rFonts w:cs="Calibri"/>
                <w:bCs/>
              </w:rPr>
            </w:pPr>
            <w:r w:rsidRPr="00F04708">
              <w:rPr>
                <w:rFonts w:cs="Calibri"/>
                <w:bCs/>
              </w:rPr>
              <w:t>TÊ SOLDAVEL MARROM, COM DIÂMETRO DE 20 MM.</w:t>
            </w:r>
          </w:p>
        </w:tc>
        <w:tc>
          <w:tcPr>
            <w:tcW w:w="618" w:type="pct"/>
            <w:tcBorders>
              <w:top w:val="single" w:sz="4" w:space="0" w:color="auto"/>
              <w:left w:val="nil"/>
              <w:bottom w:val="single" w:sz="4" w:space="0" w:color="auto"/>
              <w:right w:val="single" w:sz="4" w:space="0" w:color="auto"/>
            </w:tcBorders>
            <w:vAlign w:val="center"/>
          </w:tcPr>
          <w:p w14:paraId="012FEC17" w14:textId="77777777" w:rsidR="006606FA" w:rsidRPr="00F04708" w:rsidRDefault="006606FA" w:rsidP="00F930EC">
            <w:pPr>
              <w:jc w:val="center"/>
              <w:rPr>
                <w:rFonts w:cs="Calibri"/>
                <w:b/>
              </w:rPr>
            </w:pPr>
            <w:r w:rsidRPr="00F04708">
              <w:rPr>
                <w:rFonts w:cs="Calibri"/>
                <w:b/>
              </w:rPr>
              <w:t>R$ 1,79</w:t>
            </w:r>
          </w:p>
        </w:tc>
        <w:tc>
          <w:tcPr>
            <w:tcW w:w="823" w:type="pct"/>
            <w:tcBorders>
              <w:top w:val="single" w:sz="4" w:space="0" w:color="auto"/>
              <w:left w:val="nil"/>
              <w:bottom w:val="single" w:sz="4" w:space="0" w:color="auto"/>
              <w:right w:val="single" w:sz="4" w:space="0" w:color="auto"/>
            </w:tcBorders>
            <w:vAlign w:val="center"/>
          </w:tcPr>
          <w:p w14:paraId="2680DACA" w14:textId="77777777" w:rsidR="006606FA" w:rsidRPr="00F04708" w:rsidRDefault="006606FA" w:rsidP="00F930EC">
            <w:pPr>
              <w:jc w:val="center"/>
              <w:rPr>
                <w:rFonts w:cs="Calibri"/>
                <w:b/>
              </w:rPr>
            </w:pPr>
            <w:r w:rsidRPr="00F04708">
              <w:rPr>
                <w:rFonts w:cs="Calibri"/>
                <w:b/>
              </w:rPr>
              <w:t>R$ 53,70</w:t>
            </w:r>
          </w:p>
        </w:tc>
      </w:tr>
      <w:tr w:rsidR="006606FA" w:rsidRPr="00CA29E4" w14:paraId="56C58CC3"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D047E4" w14:textId="77777777" w:rsidR="006606FA" w:rsidRPr="00F04708" w:rsidRDefault="006606FA" w:rsidP="00F930EC">
            <w:pPr>
              <w:jc w:val="center"/>
              <w:rPr>
                <w:rFonts w:cs="Calibri"/>
                <w:bCs/>
                <w:color w:val="000000"/>
              </w:rPr>
            </w:pPr>
            <w:r w:rsidRPr="00F04708">
              <w:rPr>
                <w:rFonts w:cs="Calibri"/>
                <w:bCs/>
                <w:color w:val="000000"/>
              </w:rPr>
              <w:lastRenderedPageBreak/>
              <w:t>109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3162D5E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7B43A0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8242E10" w14:textId="77777777" w:rsidR="006606FA" w:rsidRPr="00F04708" w:rsidRDefault="006606FA" w:rsidP="00F930EC">
            <w:pPr>
              <w:jc w:val="center"/>
              <w:rPr>
                <w:rFonts w:cs="Calibri"/>
                <w:color w:val="000000"/>
              </w:rPr>
            </w:pPr>
            <w:r w:rsidRPr="00F04708">
              <w:rPr>
                <w:rFonts w:cs="Calibri"/>
                <w:color w:val="000000"/>
              </w:rPr>
              <w:t>60</w:t>
            </w:r>
          </w:p>
        </w:tc>
        <w:tc>
          <w:tcPr>
            <w:tcW w:w="1873" w:type="pct"/>
            <w:tcBorders>
              <w:top w:val="single" w:sz="4" w:space="0" w:color="auto"/>
              <w:left w:val="nil"/>
              <w:bottom w:val="single" w:sz="4" w:space="0" w:color="auto"/>
              <w:right w:val="single" w:sz="4" w:space="0" w:color="auto"/>
            </w:tcBorders>
            <w:shd w:val="clear" w:color="auto" w:fill="auto"/>
          </w:tcPr>
          <w:p w14:paraId="3F07E2C5" w14:textId="77777777" w:rsidR="006606FA" w:rsidRPr="00F04708" w:rsidRDefault="006606FA" w:rsidP="00F930EC">
            <w:pPr>
              <w:jc w:val="both"/>
              <w:rPr>
                <w:rFonts w:cs="Calibri"/>
                <w:bCs/>
              </w:rPr>
            </w:pPr>
            <w:r w:rsidRPr="00F04708">
              <w:rPr>
                <w:rFonts w:cs="Calibri"/>
                <w:bCs/>
              </w:rPr>
              <w:t>TÊ SOLDAVEL MARROM, COM DIÂMETRO DE 25 MM.</w:t>
            </w:r>
          </w:p>
        </w:tc>
        <w:tc>
          <w:tcPr>
            <w:tcW w:w="618" w:type="pct"/>
            <w:tcBorders>
              <w:top w:val="single" w:sz="4" w:space="0" w:color="auto"/>
              <w:left w:val="nil"/>
              <w:bottom w:val="single" w:sz="4" w:space="0" w:color="auto"/>
              <w:right w:val="single" w:sz="4" w:space="0" w:color="auto"/>
            </w:tcBorders>
            <w:vAlign w:val="center"/>
          </w:tcPr>
          <w:p w14:paraId="2C9379EE" w14:textId="77777777" w:rsidR="006606FA" w:rsidRPr="00F04708" w:rsidRDefault="006606FA" w:rsidP="00F930EC">
            <w:pPr>
              <w:jc w:val="center"/>
              <w:rPr>
                <w:rFonts w:cs="Calibri"/>
                <w:b/>
              </w:rPr>
            </w:pPr>
            <w:r w:rsidRPr="00F04708">
              <w:rPr>
                <w:rFonts w:cs="Calibri"/>
                <w:b/>
              </w:rPr>
              <w:t>R$ 2,10</w:t>
            </w:r>
          </w:p>
        </w:tc>
        <w:tc>
          <w:tcPr>
            <w:tcW w:w="823" w:type="pct"/>
            <w:tcBorders>
              <w:top w:val="single" w:sz="4" w:space="0" w:color="auto"/>
              <w:left w:val="nil"/>
              <w:bottom w:val="single" w:sz="4" w:space="0" w:color="auto"/>
              <w:right w:val="single" w:sz="4" w:space="0" w:color="auto"/>
            </w:tcBorders>
            <w:vAlign w:val="center"/>
          </w:tcPr>
          <w:p w14:paraId="30B97B8D" w14:textId="77777777" w:rsidR="006606FA" w:rsidRPr="00F04708" w:rsidRDefault="006606FA" w:rsidP="00F930EC">
            <w:pPr>
              <w:jc w:val="center"/>
              <w:rPr>
                <w:rFonts w:cs="Calibri"/>
                <w:b/>
              </w:rPr>
            </w:pPr>
            <w:r w:rsidRPr="00F04708">
              <w:rPr>
                <w:rFonts w:cs="Calibri"/>
                <w:b/>
              </w:rPr>
              <w:t>R$ 126,00</w:t>
            </w:r>
          </w:p>
        </w:tc>
      </w:tr>
      <w:tr w:rsidR="006606FA" w:rsidRPr="00CA29E4" w14:paraId="3251C35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B60C0C" w14:textId="77777777" w:rsidR="006606FA" w:rsidRPr="00F04708" w:rsidRDefault="006606FA" w:rsidP="00F930EC">
            <w:pPr>
              <w:jc w:val="center"/>
              <w:rPr>
                <w:rFonts w:cs="Calibri"/>
                <w:bCs/>
                <w:color w:val="000000"/>
              </w:rPr>
            </w:pPr>
            <w:r w:rsidRPr="00F04708">
              <w:rPr>
                <w:rFonts w:cs="Calibri"/>
                <w:bCs/>
                <w:color w:val="000000"/>
              </w:rPr>
              <w:t>110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9F92830"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6878EC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97D643A"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nil"/>
              <w:bottom w:val="single" w:sz="4" w:space="0" w:color="auto"/>
              <w:right w:val="single" w:sz="4" w:space="0" w:color="auto"/>
            </w:tcBorders>
            <w:shd w:val="clear" w:color="auto" w:fill="auto"/>
          </w:tcPr>
          <w:p w14:paraId="4A7AC92E" w14:textId="77777777" w:rsidR="006606FA" w:rsidRPr="00F04708" w:rsidRDefault="006606FA" w:rsidP="00F930EC">
            <w:pPr>
              <w:jc w:val="both"/>
              <w:rPr>
                <w:rFonts w:cs="Calibri"/>
                <w:bCs/>
              </w:rPr>
            </w:pPr>
            <w:r w:rsidRPr="00F04708">
              <w:rPr>
                <w:rFonts w:cs="Calibri"/>
                <w:bCs/>
              </w:rPr>
              <w:t>TÊ SOLDAVEL MARROM, COM DIÂMETRO DE 50 MM.</w:t>
            </w:r>
          </w:p>
        </w:tc>
        <w:tc>
          <w:tcPr>
            <w:tcW w:w="618" w:type="pct"/>
            <w:tcBorders>
              <w:top w:val="single" w:sz="4" w:space="0" w:color="auto"/>
              <w:left w:val="nil"/>
              <w:bottom w:val="single" w:sz="4" w:space="0" w:color="auto"/>
              <w:right w:val="single" w:sz="4" w:space="0" w:color="auto"/>
            </w:tcBorders>
            <w:vAlign w:val="center"/>
          </w:tcPr>
          <w:p w14:paraId="6384C7D2" w14:textId="77777777" w:rsidR="006606FA" w:rsidRPr="00F04708" w:rsidRDefault="006606FA" w:rsidP="00F930EC">
            <w:pPr>
              <w:jc w:val="center"/>
              <w:rPr>
                <w:rFonts w:cs="Calibri"/>
                <w:b/>
              </w:rPr>
            </w:pPr>
            <w:r w:rsidRPr="00F04708">
              <w:rPr>
                <w:rFonts w:cs="Calibri"/>
                <w:b/>
              </w:rPr>
              <w:t>R$ 11,55</w:t>
            </w:r>
          </w:p>
        </w:tc>
        <w:tc>
          <w:tcPr>
            <w:tcW w:w="823" w:type="pct"/>
            <w:tcBorders>
              <w:top w:val="single" w:sz="4" w:space="0" w:color="auto"/>
              <w:left w:val="nil"/>
              <w:bottom w:val="single" w:sz="4" w:space="0" w:color="auto"/>
              <w:right w:val="single" w:sz="4" w:space="0" w:color="auto"/>
            </w:tcBorders>
            <w:vAlign w:val="center"/>
          </w:tcPr>
          <w:p w14:paraId="77F2A285" w14:textId="77777777" w:rsidR="006606FA" w:rsidRPr="00F04708" w:rsidRDefault="006606FA" w:rsidP="00F930EC">
            <w:pPr>
              <w:jc w:val="center"/>
              <w:rPr>
                <w:rFonts w:cs="Calibri"/>
                <w:b/>
              </w:rPr>
            </w:pPr>
            <w:r w:rsidRPr="00F04708">
              <w:rPr>
                <w:rFonts w:cs="Calibri"/>
                <w:b/>
              </w:rPr>
              <w:t>R$ 173,25</w:t>
            </w:r>
          </w:p>
        </w:tc>
      </w:tr>
      <w:tr w:rsidR="006606FA" w:rsidRPr="00CA29E4" w14:paraId="6AFC81D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C01111" w14:textId="77777777" w:rsidR="006606FA" w:rsidRPr="00F04708" w:rsidRDefault="006606FA" w:rsidP="00F930EC">
            <w:pPr>
              <w:jc w:val="center"/>
              <w:rPr>
                <w:rFonts w:cs="Calibri"/>
                <w:bCs/>
                <w:color w:val="000000"/>
              </w:rPr>
            </w:pPr>
            <w:r w:rsidRPr="00F04708">
              <w:rPr>
                <w:rFonts w:cs="Calibri"/>
                <w:bCs/>
                <w:color w:val="000000"/>
              </w:rPr>
              <w:t>111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345B6396"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10843F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5251A3A" w14:textId="77777777" w:rsidR="006606FA" w:rsidRPr="00F04708" w:rsidRDefault="006606FA" w:rsidP="00F930EC">
            <w:pPr>
              <w:jc w:val="center"/>
              <w:rPr>
                <w:rFonts w:cs="Calibri"/>
                <w:color w:val="000000"/>
              </w:rPr>
            </w:pPr>
            <w:r w:rsidRPr="00F04708">
              <w:rPr>
                <w:rFonts w:cs="Calibri"/>
                <w:color w:val="000000"/>
              </w:rPr>
              <w:t>150</w:t>
            </w:r>
          </w:p>
        </w:tc>
        <w:tc>
          <w:tcPr>
            <w:tcW w:w="1873" w:type="pct"/>
            <w:tcBorders>
              <w:top w:val="single" w:sz="4" w:space="0" w:color="auto"/>
              <w:left w:val="nil"/>
              <w:bottom w:val="single" w:sz="4" w:space="0" w:color="auto"/>
              <w:right w:val="single" w:sz="4" w:space="0" w:color="auto"/>
            </w:tcBorders>
            <w:shd w:val="clear" w:color="auto" w:fill="auto"/>
          </w:tcPr>
          <w:p w14:paraId="1B6BEA54" w14:textId="77777777" w:rsidR="006606FA" w:rsidRPr="00F04708" w:rsidRDefault="006606FA" w:rsidP="00F930EC">
            <w:pPr>
              <w:jc w:val="both"/>
              <w:rPr>
                <w:rFonts w:cs="Calibri"/>
                <w:bCs/>
              </w:rPr>
            </w:pPr>
            <w:r w:rsidRPr="00F04708">
              <w:rPr>
                <w:rFonts w:cs="Calibri"/>
                <w:bCs/>
              </w:rPr>
              <w:t>TELHA ONDULADA DE FIBROCIMENTO 2,44X0,50 X 5MM.</w:t>
            </w:r>
          </w:p>
        </w:tc>
        <w:tc>
          <w:tcPr>
            <w:tcW w:w="618" w:type="pct"/>
            <w:tcBorders>
              <w:top w:val="single" w:sz="4" w:space="0" w:color="auto"/>
              <w:left w:val="nil"/>
              <w:bottom w:val="single" w:sz="4" w:space="0" w:color="auto"/>
              <w:right w:val="single" w:sz="4" w:space="0" w:color="auto"/>
            </w:tcBorders>
            <w:vAlign w:val="center"/>
          </w:tcPr>
          <w:p w14:paraId="16096864" w14:textId="77777777" w:rsidR="006606FA" w:rsidRPr="00F04708" w:rsidRDefault="006606FA" w:rsidP="00F930EC">
            <w:pPr>
              <w:jc w:val="center"/>
              <w:rPr>
                <w:rFonts w:cs="Calibri"/>
                <w:b/>
              </w:rPr>
            </w:pPr>
            <w:r w:rsidRPr="00F04708">
              <w:rPr>
                <w:rFonts w:cs="Calibri"/>
                <w:b/>
              </w:rPr>
              <w:t>R$ 27,97</w:t>
            </w:r>
          </w:p>
        </w:tc>
        <w:tc>
          <w:tcPr>
            <w:tcW w:w="823" w:type="pct"/>
            <w:tcBorders>
              <w:top w:val="single" w:sz="4" w:space="0" w:color="auto"/>
              <w:left w:val="nil"/>
              <w:bottom w:val="single" w:sz="4" w:space="0" w:color="auto"/>
              <w:right w:val="single" w:sz="4" w:space="0" w:color="auto"/>
            </w:tcBorders>
            <w:vAlign w:val="center"/>
          </w:tcPr>
          <w:p w14:paraId="01F68FEF" w14:textId="77777777" w:rsidR="006606FA" w:rsidRPr="00F04708" w:rsidRDefault="006606FA" w:rsidP="00F930EC">
            <w:pPr>
              <w:jc w:val="center"/>
              <w:rPr>
                <w:rFonts w:cs="Calibri"/>
                <w:b/>
              </w:rPr>
            </w:pPr>
            <w:r w:rsidRPr="00F04708">
              <w:rPr>
                <w:rFonts w:cs="Calibri"/>
                <w:b/>
              </w:rPr>
              <w:t>R$ 4.195,50</w:t>
            </w:r>
          </w:p>
        </w:tc>
      </w:tr>
      <w:tr w:rsidR="006606FA" w:rsidRPr="00CA29E4" w14:paraId="5FA02F3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0EE469" w14:textId="77777777" w:rsidR="006606FA" w:rsidRPr="00F04708" w:rsidRDefault="006606FA" w:rsidP="00F930EC">
            <w:pPr>
              <w:jc w:val="center"/>
              <w:rPr>
                <w:rFonts w:cs="Calibri"/>
                <w:bCs/>
                <w:color w:val="000000"/>
              </w:rPr>
            </w:pPr>
            <w:r w:rsidRPr="00F04708">
              <w:rPr>
                <w:rFonts w:cs="Calibri"/>
                <w:bCs/>
                <w:color w:val="000000"/>
              </w:rPr>
              <w:t>112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A5D7AEA"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F415D1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99C2AF8" w14:textId="77777777" w:rsidR="006606FA" w:rsidRPr="00F04708" w:rsidRDefault="006606FA" w:rsidP="00F930EC">
            <w:pPr>
              <w:jc w:val="center"/>
              <w:rPr>
                <w:rFonts w:cs="Calibri"/>
                <w:color w:val="000000"/>
              </w:rPr>
            </w:pPr>
            <w:r w:rsidRPr="00F04708">
              <w:rPr>
                <w:rFonts w:cs="Calibri"/>
                <w:color w:val="000000"/>
              </w:rPr>
              <w:t>150</w:t>
            </w:r>
          </w:p>
        </w:tc>
        <w:tc>
          <w:tcPr>
            <w:tcW w:w="1873" w:type="pct"/>
            <w:tcBorders>
              <w:top w:val="single" w:sz="4" w:space="0" w:color="auto"/>
              <w:left w:val="nil"/>
              <w:bottom w:val="single" w:sz="4" w:space="0" w:color="auto"/>
              <w:right w:val="single" w:sz="4" w:space="0" w:color="auto"/>
            </w:tcBorders>
            <w:shd w:val="clear" w:color="auto" w:fill="auto"/>
          </w:tcPr>
          <w:p w14:paraId="3729452F" w14:textId="77777777" w:rsidR="006606FA" w:rsidRPr="00F04708" w:rsidRDefault="006606FA" w:rsidP="00F930EC">
            <w:pPr>
              <w:jc w:val="both"/>
              <w:rPr>
                <w:rFonts w:cs="Calibri"/>
                <w:bCs/>
              </w:rPr>
            </w:pPr>
            <w:r w:rsidRPr="00F04708">
              <w:rPr>
                <w:rFonts w:cs="Calibri"/>
                <w:bCs/>
              </w:rPr>
              <w:t>TELHA DE FIBROCIMENTO 2,44 X 1,10 X 5 MM.</w:t>
            </w:r>
          </w:p>
        </w:tc>
        <w:tc>
          <w:tcPr>
            <w:tcW w:w="618" w:type="pct"/>
            <w:tcBorders>
              <w:top w:val="single" w:sz="4" w:space="0" w:color="auto"/>
              <w:left w:val="nil"/>
              <w:bottom w:val="single" w:sz="4" w:space="0" w:color="auto"/>
              <w:right w:val="single" w:sz="4" w:space="0" w:color="auto"/>
            </w:tcBorders>
            <w:vAlign w:val="center"/>
          </w:tcPr>
          <w:p w14:paraId="454FF4CA" w14:textId="77777777" w:rsidR="006606FA" w:rsidRPr="00F04708" w:rsidRDefault="006606FA" w:rsidP="00F930EC">
            <w:pPr>
              <w:jc w:val="center"/>
              <w:rPr>
                <w:rFonts w:cs="Calibri"/>
                <w:b/>
              </w:rPr>
            </w:pPr>
            <w:r w:rsidRPr="00F04708">
              <w:rPr>
                <w:rFonts w:cs="Calibri"/>
                <w:b/>
              </w:rPr>
              <w:t>R$ 81,53</w:t>
            </w:r>
          </w:p>
        </w:tc>
        <w:tc>
          <w:tcPr>
            <w:tcW w:w="823" w:type="pct"/>
            <w:tcBorders>
              <w:top w:val="single" w:sz="4" w:space="0" w:color="auto"/>
              <w:left w:val="nil"/>
              <w:bottom w:val="single" w:sz="4" w:space="0" w:color="auto"/>
              <w:right w:val="single" w:sz="4" w:space="0" w:color="auto"/>
            </w:tcBorders>
            <w:vAlign w:val="center"/>
          </w:tcPr>
          <w:p w14:paraId="276EC59F" w14:textId="77777777" w:rsidR="006606FA" w:rsidRPr="00F04708" w:rsidRDefault="006606FA" w:rsidP="00F930EC">
            <w:pPr>
              <w:jc w:val="center"/>
              <w:rPr>
                <w:rFonts w:cs="Calibri"/>
                <w:b/>
              </w:rPr>
            </w:pPr>
            <w:r w:rsidRPr="00F04708">
              <w:rPr>
                <w:rFonts w:cs="Calibri"/>
                <w:b/>
              </w:rPr>
              <w:t>R$ 12.229,50</w:t>
            </w:r>
          </w:p>
        </w:tc>
      </w:tr>
      <w:tr w:rsidR="006606FA" w:rsidRPr="00CA29E4" w14:paraId="0225CEA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412622" w14:textId="77777777" w:rsidR="006606FA" w:rsidRPr="00F04708" w:rsidRDefault="006606FA" w:rsidP="00F930EC">
            <w:pPr>
              <w:jc w:val="center"/>
              <w:rPr>
                <w:rFonts w:cs="Calibri"/>
                <w:bCs/>
                <w:color w:val="000000"/>
              </w:rPr>
            </w:pPr>
            <w:r w:rsidRPr="00F04708">
              <w:rPr>
                <w:rFonts w:cs="Calibri"/>
                <w:bCs/>
                <w:color w:val="000000"/>
              </w:rPr>
              <w:t>113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1609A34"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2088B0B"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6CCAE9C7"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3F776DC1" w14:textId="77777777" w:rsidR="006606FA" w:rsidRPr="00F04708" w:rsidRDefault="006606FA" w:rsidP="00F930EC">
            <w:pPr>
              <w:jc w:val="both"/>
              <w:rPr>
                <w:rFonts w:cs="Calibri"/>
                <w:bCs/>
              </w:rPr>
            </w:pPr>
            <w:r w:rsidRPr="00F04708">
              <w:rPr>
                <w:rFonts w:cs="Calibri"/>
                <w:bCs/>
              </w:rPr>
              <w:t>TINTA ACRÍLICA ACETINADO BRANCO, APRESENTAÇÃO: LATA DE 18 LITROS, COR DE REFERÊNCIA: BRANCO, APRESENTAÇÃO: DE 1ª LINHA, À BASE DE RESINA ACRÍLICA, COM ANTI-MOFO, ANTIESPUMANTE, CONSERVANTE E AGENTES DE PROTEÇÃO. RENDIMENTO DE 200 A 250 Mª /DEMÃO EM SUPERFÍCIE COM MASSA CORRIDA, USO INTERNO E EXTERNO.</w:t>
            </w:r>
          </w:p>
          <w:p w14:paraId="63BA65B2" w14:textId="77777777" w:rsidR="006606FA" w:rsidRPr="00F04708" w:rsidRDefault="006606FA" w:rsidP="00F930EC">
            <w:pPr>
              <w:jc w:val="both"/>
              <w:rPr>
                <w:rFonts w:cs="Calibri"/>
                <w:bCs/>
              </w:rPr>
            </w:pPr>
            <w:r w:rsidRPr="00F04708">
              <w:rPr>
                <w:rFonts w:cs="Calibri"/>
                <w:bCs/>
              </w:rPr>
              <w:t>VALIDADE IGUAL OU SUPERIOR A 02 ANOS, SENDO QUE O PRODUTO DEVE SER ENTREGUE COM NO MÍNIMO 18 MESES ATÉ SUA VALIDADE. EM CONFORMIDADE COM O INMETRO E COM AS RECOMENDAÇÕES CONTIDAS NAS NORMAS DA ABNT NO QUE COUBER.</w:t>
            </w:r>
          </w:p>
          <w:p w14:paraId="00DC3CAD" w14:textId="77777777" w:rsidR="006606FA" w:rsidRPr="00F04708" w:rsidRDefault="006606FA" w:rsidP="00F930EC">
            <w:pPr>
              <w:jc w:val="both"/>
              <w:rPr>
                <w:rFonts w:cs="Calibri"/>
                <w:bCs/>
              </w:rPr>
            </w:pPr>
            <w:r w:rsidRPr="00F04708">
              <w:rPr>
                <w:rFonts w:cs="Calibri"/>
                <w:bCs/>
              </w:rPr>
              <w:t>O PRODUTO DEVE ESTAR CONFORME AS NORMAS ABNT (ASSOCIAÇÃO BRASILEIRA DE NORMAS TÉCNICAS) ESPECÍFICAS PARA TINTAS E VERNIZES.</w:t>
            </w:r>
          </w:p>
          <w:p w14:paraId="1C10789D" w14:textId="77777777" w:rsidR="006606FA" w:rsidRPr="00F04708" w:rsidRDefault="006606FA" w:rsidP="00F930EC">
            <w:pPr>
              <w:jc w:val="both"/>
              <w:rPr>
                <w:rFonts w:cs="Calibri"/>
                <w:bCs/>
              </w:rPr>
            </w:pPr>
            <w:r w:rsidRPr="00F04708">
              <w:rPr>
                <w:rFonts w:cs="Calibri"/>
                <w:bCs/>
              </w:rPr>
              <w:t>A TINTA DEVE APRESENTAR CERTIFICAÇÃO DE QUALIDADE E ATENDER AOS PADRÕES DE SEGURANÇA E SUSTENTABILIDADE.</w:t>
            </w:r>
          </w:p>
        </w:tc>
        <w:tc>
          <w:tcPr>
            <w:tcW w:w="618" w:type="pct"/>
            <w:tcBorders>
              <w:top w:val="single" w:sz="4" w:space="0" w:color="auto"/>
              <w:left w:val="nil"/>
              <w:bottom w:val="single" w:sz="4" w:space="0" w:color="auto"/>
              <w:right w:val="single" w:sz="4" w:space="0" w:color="auto"/>
            </w:tcBorders>
            <w:vAlign w:val="center"/>
          </w:tcPr>
          <w:p w14:paraId="3EEFE89E" w14:textId="77777777" w:rsidR="006606FA" w:rsidRPr="00F04708" w:rsidRDefault="006606FA" w:rsidP="00F930EC">
            <w:pPr>
              <w:jc w:val="center"/>
              <w:rPr>
                <w:rFonts w:cs="Calibri"/>
                <w:b/>
              </w:rPr>
            </w:pPr>
            <w:r w:rsidRPr="00F04708">
              <w:rPr>
                <w:rFonts w:cs="Calibri"/>
                <w:b/>
              </w:rPr>
              <w:t>R$ 735,00</w:t>
            </w:r>
          </w:p>
        </w:tc>
        <w:tc>
          <w:tcPr>
            <w:tcW w:w="823" w:type="pct"/>
            <w:tcBorders>
              <w:top w:val="single" w:sz="4" w:space="0" w:color="auto"/>
              <w:left w:val="nil"/>
              <w:bottom w:val="single" w:sz="4" w:space="0" w:color="auto"/>
              <w:right w:val="single" w:sz="4" w:space="0" w:color="auto"/>
            </w:tcBorders>
            <w:vAlign w:val="center"/>
          </w:tcPr>
          <w:p w14:paraId="14BBC29D" w14:textId="77777777" w:rsidR="006606FA" w:rsidRPr="00F04708" w:rsidRDefault="006606FA" w:rsidP="00F930EC">
            <w:pPr>
              <w:jc w:val="center"/>
              <w:rPr>
                <w:rFonts w:cs="Calibri"/>
                <w:b/>
              </w:rPr>
            </w:pPr>
            <w:r w:rsidRPr="00F04708">
              <w:rPr>
                <w:rFonts w:cs="Calibri"/>
                <w:b/>
              </w:rPr>
              <w:t>R$ 29.400,00</w:t>
            </w:r>
          </w:p>
        </w:tc>
      </w:tr>
      <w:tr w:rsidR="006606FA" w:rsidRPr="00CA29E4" w14:paraId="2A04B5A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760A20" w14:textId="77777777" w:rsidR="006606FA" w:rsidRPr="00F04708" w:rsidRDefault="006606FA" w:rsidP="00F930EC">
            <w:pPr>
              <w:jc w:val="center"/>
              <w:rPr>
                <w:rFonts w:cs="Calibri"/>
                <w:bCs/>
                <w:color w:val="000000"/>
              </w:rPr>
            </w:pPr>
            <w:r w:rsidRPr="00F04708">
              <w:rPr>
                <w:rFonts w:cs="Calibri"/>
                <w:bCs/>
                <w:color w:val="000000"/>
              </w:rPr>
              <w:t>114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E6F5A9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0F28801"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335856AC"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5F01C2D3" w14:textId="77777777" w:rsidR="006606FA" w:rsidRPr="00F04708" w:rsidRDefault="006606FA" w:rsidP="00F930EC">
            <w:pPr>
              <w:jc w:val="both"/>
              <w:rPr>
                <w:rFonts w:cs="Calibri"/>
                <w:bCs/>
              </w:rPr>
            </w:pPr>
            <w:r w:rsidRPr="00F04708">
              <w:rPr>
                <w:rFonts w:cs="Calibri"/>
                <w:bCs/>
              </w:rPr>
              <w:t>TINTA DEMARCAÇÃO DE TRÂNSITO BRANCA VARIADA DE RESINA ACRÍLICA, A BASE DE SOLVENTE, QUE ATENDA AS ESPECIFICAÇÕES DA NBR 11862 – 18 LITROS.  DE 1ª LINHA</w:t>
            </w:r>
          </w:p>
          <w:p w14:paraId="619BF749" w14:textId="77777777" w:rsidR="006606FA" w:rsidRPr="00F04708" w:rsidRDefault="006606FA" w:rsidP="00F930EC">
            <w:pPr>
              <w:jc w:val="both"/>
              <w:rPr>
                <w:rFonts w:cs="Calibri"/>
                <w:bCs/>
              </w:rPr>
            </w:pPr>
            <w:r w:rsidRPr="00F04708">
              <w:rPr>
                <w:rFonts w:cs="Calibri"/>
                <w:bCs/>
              </w:rPr>
              <w:t xml:space="preserve">VALIDADE IGUAL OU SUPERIOR A 02 ANOS, SENDO QUE O PRODUTO DEVE SER ENTREGUE COM NO MÍNIMO 18 MESES ATÉ SUA VALIDADE. EM CONFORMIDADE COM O INMETRO E COM AS RECOMENDAÇÕES CONTIDAS </w:t>
            </w:r>
            <w:r w:rsidRPr="00F04708">
              <w:rPr>
                <w:rFonts w:cs="Calibri"/>
                <w:bCs/>
              </w:rPr>
              <w:lastRenderedPageBreak/>
              <w:t>NAS NORMAS DA ABNT NO QUE COUBER.</w:t>
            </w:r>
          </w:p>
          <w:p w14:paraId="376A952B" w14:textId="77777777" w:rsidR="006606FA" w:rsidRPr="00F04708" w:rsidRDefault="006606FA" w:rsidP="00F930EC">
            <w:pPr>
              <w:jc w:val="both"/>
              <w:rPr>
                <w:rFonts w:cs="Calibri"/>
                <w:bCs/>
              </w:rPr>
            </w:pPr>
            <w:r w:rsidRPr="00F04708">
              <w:rPr>
                <w:rFonts w:cs="Calibri"/>
                <w:bCs/>
              </w:rPr>
              <w:t>O PRODUTO DEVE ESTAR CONFORME AS NORMAS ABNT (ASSOCIAÇÃO BRASILEIRA DE NORMAS TÉCNICAS) ESPECÍFICAS PARA TINTAS E VERNIZES.</w:t>
            </w:r>
          </w:p>
          <w:p w14:paraId="0EE970CF" w14:textId="77777777" w:rsidR="006606FA" w:rsidRPr="00F04708" w:rsidRDefault="006606FA" w:rsidP="00F930EC">
            <w:pPr>
              <w:jc w:val="both"/>
              <w:rPr>
                <w:rFonts w:cs="Calibri"/>
                <w:bCs/>
              </w:rPr>
            </w:pPr>
            <w:r w:rsidRPr="00F04708">
              <w:rPr>
                <w:rFonts w:cs="Calibri"/>
                <w:bCs/>
              </w:rPr>
              <w:t>A TINTA DEVE APRESENTAR CERTIFICAÇÃO DE QUALIDADE E ATENDER AOS PADRÕES DE SEGURANÇA E SUSTENTABILIDADE.</w:t>
            </w:r>
          </w:p>
        </w:tc>
        <w:tc>
          <w:tcPr>
            <w:tcW w:w="618" w:type="pct"/>
            <w:tcBorders>
              <w:top w:val="single" w:sz="4" w:space="0" w:color="auto"/>
              <w:left w:val="nil"/>
              <w:bottom w:val="single" w:sz="4" w:space="0" w:color="auto"/>
              <w:right w:val="single" w:sz="4" w:space="0" w:color="auto"/>
            </w:tcBorders>
            <w:vAlign w:val="center"/>
          </w:tcPr>
          <w:p w14:paraId="2C99750A" w14:textId="77777777" w:rsidR="006606FA" w:rsidRPr="00F04708" w:rsidRDefault="006606FA" w:rsidP="00F930EC">
            <w:pPr>
              <w:jc w:val="center"/>
              <w:rPr>
                <w:rFonts w:cs="Calibri"/>
                <w:b/>
              </w:rPr>
            </w:pPr>
            <w:r w:rsidRPr="00F04708">
              <w:rPr>
                <w:rFonts w:cs="Calibri"/>
                <w:b/>
              </w:rPr>
              <w:lastRenderedPageBreak/>
              <w:t>R$ 612,50</w:t>
            </w:r>
          </w:p>
        </w:tc>
        <w:tc>
          <w:tcPr>
            <w:tcW w:w="823" w:type="pct"/>
            <w:tcBorders>
              <w:top w:val="single" w:sz="4" w:space="0" w:color="auto"/>
              <w:left w:val="nil"/>
              <w:bottom w:val="single" w:sz="4" w:space="0" w:color="auto"/>
              <w:right w:val="single" w:sz="4" w:space="0" w:color="auto"/>
            </w:tcBorders>
            <w:vAlign w:val="center"/>
          </w:tcPr>
          <w:p w14:paraId="162BD12F" w14:textId="77777777" w:rsidR="006606FA" w:rsidRPr="00F04708" w:rsidRDefault="006606FA" w:rsidP="00F930EC">
            <w:pPr>
              <w:jc w:val="center"/>
              <w:rPr>
                <w:rFonts w:cs="Calibri"/>
                <w:b/>
              </w:rPr>
            </w:pPr>
            <w:r w:rsidRPr="00F04708">
              <w:rPr>
                <w:rFonts w:cs="Calibri"/>
                <w:b/>
              </w:rPr>
              <w:t>R$ 12.250,00</w:t>
            </w:r>
          </w:p>
        </w:tc>
      </w:tr>
      <w:tr w:rsidR="006606FA" w:rsidRPr="00CA29E4" w14:paraId="4647ADD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BA2070" w14:textId="77777777" w:rsidR="006606FA" w:rsidRPr="00F04708" w:rsidRDefault="006606FA" w:rsidP="00F930EC">
            <w:pPr>
              <w:jc w:val="center"/>
              <w:rPr>
                <w:rFonts w:cs="Calibri"/>
                <w:bCs/>
                <w:color w:val="000000"/>
              </w:rPr>
            </w:pPr>
            <w:r w:rsidRPr="00F04708">
              <w:rPr>
                <w:rFonts w:cs="Calibri"/>
                <w:bCs/>
                <w:color w:val="000000"/>
              </w:rPr>
              <w:t>115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C7B2ED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CC008BB"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3E1BAAA0"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nil"/>
              <w:bottom w:val="single" w:sz="4" w:space="0" w:color="auto"/>
              <w:right w:val="single" w:sz="4" w:space="0" w:color="auto"/>
            </w:tcBorders>
            <w:shd w:val="clear" w:color="auto" w:fill="auto"/>
          </w:tcPr>
          <w:p w14:paraId="466D9AE9" w14:textId="77777777" w:rsidR="006606FA" w:rsidRPr="00F04708" w:rsidRDefault="006606FA" w:rsidP="00F930EC">
            <w:pPr>
              <w:jc w:val="both"/>
              <w:rPr>
                <w:rFonts w:cs="Calibri"/>
                <w:bCs/>
              </w:rPr>
            </w:pPr>
            <w:r w:rsidRPr="00F04708">
              <w:rPr>
                <w:rFonts w:cs="Calibri"/>
                <w:bCs/>
              </w:rPr>
              <w:t>TINTA DE DEMARCAÇÃO 3,6 LITROS, TINTA ESPECIALMENTE FORMULADA PARA DEMARCAÇÃO DE ÁREAS EM PISOS E SUPERFÍCIES EXTERNAS, DISPONÍVEL EM EMBALAGEM DE 3,6 LITROS.</w:t>
            </w:r>
          </w:p>
          <w:p w14:paraId="75DCADDD" w14:textId="77777777" w:rsidR="006606FA" w:rsidRPr="00F04708" w:rsidRDefault="006606FA" w:rsidP="00F930EC">
            <w:pPr>
              <w:jc w:val="both"/>
              <w:rPr>
                <w:rFonts w:cs="Calibri"/>
                <w:bCs/>
              </w:rPr>
            </w:pPr>
            <w:r w:rsidRPr="00F04708">
              <w:rPr>
                <w:rFonts w:cs="Calibri"/>
                <w:bCs/>
              </w:rPr>
              <w:t>TINTA ACRÍLICA DE ALTA QUALIDADE, RESISTENTE E DE SECAGEM RÁPIDA.</w:t>
            </w:r>
          </w:p>
          <w:p w14:paraId="2E06F398" w14:textId="77777777" w:rsidR="006606FA" w:rsidRPr="00F04708" w:rsidRDefault="006606FA" w:rsidP="00F930EC">
            <w:pPr>
              <w:jc w:val="both"/>
              <w:rPr>
                <w:rFonts w:cs="Calibri"/>
                <w:bCs/>
              </w:rPr>
            </w:pPr>
            <w:r w:rsidRPr="00F04708">
              <w:rPr>
                <w:rFonts w:cs="Calibri"/>
                <w:bCs/>
              </w:rPr>
              <w:t>GERALMENTE DISPONÍVEL EM CORES VIBRANTES COMO AMARELO, BRANCO, VERMELHO, AZUL, ENTRE OUTROS, PARA DEMARCAÇÃO DE ÁREAS DE ESTACIONAMENTO, SINALIZAÇÃO DE TRÂNSITO, DELIMITAÇÃO DE FAIXAS, ENTRE OUTROS.</w:t>
            </w:r>
          </w:p>
          <w:p w14:paraId="5BBBCEE1" w14:textId="77777777" w:rsidR="006606FA" w:rsidRPr="00F04708" w:rsidRDefault="006606FA" w:rsidP="00F930EC">
            <w:pPr>
              <w:jc w:val="both"/>
              <w:rPr>
                <w:rFonts w:cs="Calibri"/>
                <w:bCs/>
              </w:rPr>
            </w:pPr>
            <w:r w:rsidRPr="00F04708">
              <w:rPr>
                <w:rFonts w:cs="Calibri"/>
                <w:bCs/>
              </w:rPr>
              <w:t>INDICADA PARA DEMARCAÇÃO EM ÁREAS EXTERNAS DE ESTACIONAMENTOS, ESTRADAS, INDÚSTRIAS, ENTRE OUTROS ESPAÇOS QUE REQUEREM SINALIZAÇÃO CLARA E DURÁVEL.</w:t>
            </w:r>
          </w:p>
          <w:p w14:paraId="4EFC8493" w14:textId="77777777" w:rsidR="006606FA" w:rsidRPr="00F04708" w:rsidRDefault="006606FA" w:rsidP="00F930EC">
            <w:pPr>
              <w:jc w:val="both"/>
              <w:rPr>
                <w:rFonts w:cs="Calibri"/>
                <w:bCs/>
              </w:rPr>
            </w:pPr>
            <w:r w:rsidRPr="00F04708">
              <w:rPr>
                <w:rFonts w:cs="Calibri"/>
                <w:bCs/>
              </w:rPr>
              <w:t>PROPORCIONA UMA DEMARCAÇÃO CLARA E DURÁVEL, CONTRIBUINDO PARA A SEGURANÇA E ORGANIZAÇÃO DE ESPAÇOS PÚBLICOS E PRIVADOS. IDEAL PARA USO EM OBRAS VIÁRIAS, ESTACIONAMENTOS, ÁREAS INDUSTRIAIS, ENTRE OUTROS.</w:t>
            </w:r>
          </w:p>
          <w:p w14:paraId="4876D863" w14:textId="77777777" w:rsidR="006606FA" w:rsidRPr="00F04708" w:rsidRDefault="006606FA" w:rsidP="00F930EC">
            <w:pPr>
              <w:jc w:val="both"/>
              <w:rPr>
                <w:rFonts w:cs="Calibri"/>
                <w:bCs/>
              </w:rPr>
            </w:pPr>
            <w:r w:rsidRPr="00F04708">
              <w:rPr>
                <w:rFonts w:cs="Calibri"/>
                <w:bCs/>
              </w:rPr>
              <w:t>O PRODUTO DEVE ESTAR CONFORME AS NORMAS ABNT (ASSOCIAÇÃO BRASILEIRA DE NORMAS TÉCNICAS) ESPECÍFICAS PARA TINTAS E VERNIZES.</w:t>
            </w:r>
          </w:p>
          <w:p w14:paraId="125837C4" w14:textId="77777777" w:rsidR="006606FA" w:rsidRPr="00F04708" w:rsidRDefault="006606FA" w:rsidP="00F930EC">
            <w:pPr>
              <w:jc w:val="both"/>
              <w:rPr>
                <w:rFonts w:cs="Calibri"/>
                <w:bCs/>
              </w:rPr>
            </w:pPr>
            <w:r w:rsidRPr="00F04708">
              <w:rPr>
                <w:rFonts w:cs="Calibri"/>
                <w:bCs/>
              </w:rPr>
              <w:t xml:space="preserve">A TINTA DEVE APRESENTAR CERTIFICAÇÃO DE QUALIDADE E </w:t>
            </w:r>
            <w:r w:rsidRPr="00F04708">
              <w:rPr>
                <w:rFonts w:cs="Calibri"/>
                <w:bCs/>
              </w:rPr>
              <w:lastRenderedPageBreak/>
              <w:t>ATENDER AOS PADRÕES DE SEGURANÇA E SUSTENTABILIDADE.</w:t>
            </w:r>
          </w:p>
        </w:tc>
        <w:tc>
          <w:tcPr>
            <w:tcW w:w="618" w:type="pct"/>
            <w:tcBorders>
              <w:top w:val="single" w:sz="4" w:space="0" w:color="auto"/>
              <w:left w:val="nil"/>
              <w:bottom w:val="single" w:sz="4" w:space="0" w:color="auto"/>
              <w:right w:val="single" w:sz="4" w:space="0" w:color="auto"/>
            </w:tcBorders>
            <w:vAlign w:val="center"/>
          </w:tcPr>
          <w:p w14:paraId="5D601FF6" w14:textId="77777777" w:rsidR="006606FA" w:rsidRPr="00F04708" w:rsidRDefault="006606FA" w:rsidP="00F930EC">
            <w:pPr>
              <w:jc w:val="center"/>
              <w:rPr>
                <w:rFonts w:cs="Calibri"/>
                <w:b/>
              </w:rPr>
            </w:pPr>
            <w:r w:rsidRPr="00F04708">
              <w:rPr>
                <w:rFonts w:cs="Calibri"/>
                <w:b/>
              </w:rPr>
              <w:lastRenderedPageBreak/>
              <w:t>R$ 116,41</w:t>
            </w:r>
          </w:p>
        </w:tc>
        <w:tc>
          <w:tcPr>
            <w:tcW w:w="823" w:type="pct"/>
            <w:tcBorders>
              <w:top w:val="single" w:sz="4" w:space="0" w:color="auto"/>
              <w:left w:val="nil"/>
              <w:bottom w:val="single" w:sz="4" w:space="0" w:color="auto"/>
              <w:right w:val="single" w:sz="4" w:space="0" w:color="auto"/>
            </w:tcBorders>
            <w:vAlign w:val="center"/>
          </w:tcPr>
          <w:p w14:paraId="4BB6FE54" w14:textId="77777777" w:rsidR="006606FA" w:rsidRPr="00F04708" w:rsidRDefault="006606FA" w:rsidP="00F930EC">
            <w:pPr>
              <w:jc w:val="center"/>
              <w:rPr>
                <w:rFonts w:cs="Calibri"/>
                <w:b/>
              </w:rPr>
            </w:pPr>
            <w:r w:rsidRPr="00F04708">
              <w:rPr>
                <w:rFonts w:cs="Calibri"/>
                <w:b/>
              </w:rPr>
              <w:t>R$ 2.328,20</w:t>
            </w:r>
          </w:p>
        </w:tc>
      </w:tr>
      <w:tr w:rsidR="006606FA" w:rsidRPr="00CA29E4" w14:paraId="501C9A4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E3E179" w14:textId="77777777" w:rsidR="006606FA" w:rsidRPr="00F04708" w:rsidRDefault="006606FA" w:rsidP="00F930EC">
            <w:pPr>
              <w:jc w:val="center"/>
              <w:rPr>
                <w:rFonts w:cs="Calibri"/>
                <w:bCs/>
                <w:color w:val="000000"/>
              </w:rPr>
            </w:pPr>
            <w:r w:rsidRPr="00F04708">
              <w:rPr>
                <w:rFonts w:cs="Calibri"/>
                <w:bCs/>
                <w:color w:val="000000"/>
              </w:rPr>
              <w:t>116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F4DC1CA"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5102C43"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687EE3EC"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nil"/>
              <w:bottom w:val="single" w:sz="4" w:space="0" w:color="auto"/>
              <w:right w:val="single" w:sz="4" w:space="0" w:color="auto"/>
            </w:tcBorders>
            <w:shd w:val="clear" w:color="auto" w:fill="auto"/>
          </w:tcPr>
          <w:p w14:paraId="66FACFEA" w14:textId="77777777" w:rsidR="006606FA" w:rsidRPr="00F04708" w:rsidRDefault="006606FA" w:rsidP="00F930EC">
            <w:pPr>
              <w:jc w:val="both"/>
              <w:rPr>
                <w:rFonts w:cs="Calibri"/>
                <w:bCs/>
              </w:rPr>
            </w:pPr>
            <w:r w:rsidRPr="00F04708">
              <w:rPr>
                <w:rFonts w:cs="Calibri"/>
                <w:bCs/>
              </w:rPr>
              <w:t>TINTA ÓLEO AREIA 18 LITROS, TINTA À BASE DE ÓLEO NA COR AREIA, DISPONÍVEL EM EMBALAGEM DE 18 LITROS.</w:t>
            </w:r>
          </w:p>
          <w:p w14:paraId="3F073586" w14:textId="77777777" w:rsidR="006606FA" w:rsidRPr="00F04708" w:rsidRDefault="006606FA" w:rsidP="00F930EC">
            <w:pPr>
              <w:jc w:val="both"/>
              <w:rPr>
                <w:rFonts w:cs="Calibri"/>
                <w:bCs/>
              </w:rPr>
            </w:pPr>
            <w:r w:rsidRPr="00F04708">
              <w:rPr>
                <w:rFonts w:cs="Calibri"/>
                <w:bCs/>
              </w:rPr>
              <w:t>TINTA À BASE DE ÓLEO, TAMBÉM CONHECIDA COMO ESMALTE SINTÉTICO, IDEAL PARA USO EM SUPERFÍCIES METÁLICAS, MADEIRA, ALVENARIA, ENTRE OUTROS.</w:t>
            </w:r>
          </w:p>
          <w:p w14:paraId="129D36A4" w14:textId="77777777" w:rsidR="006606FA" w:rsidRPr="00F04708" w:rsidRDefault="006606FA" w:rsidP="00F930EC">
            <w:pPr>
              <w:jc w:val="both"/>
              <w:rPr>
                <w:rFonts w:cs="Calibri"/>
                <w:bCs/>
              </w:rPr>
            </w:pPr>
            <w:r w:rsidRPr="00F04708">
              <w:rPr>
                <w:rFonts w:cs="Calibri"/>
                <w:bCs/>
              </w:rPr>
              <w:t>POSSUI ACABAMENTO BRILHANTE, CONFERINDO UMA SUPERFÍCIE LISA E RESISTENTE.</w:t>
            </w:r>
          </w:p>
          <w:p w14:paraId="3445E6B4" w14:textId="77777777" w:rsidR="006606FA" w:rsidRPr="00F04708" w:rsidRDefault="006606FA" w:rsidP="00F930EC">
            <w:pPr>
              <w:jc w:val="both"/>
              <w:rPr>
                <w:rFonts w:cs="Calibri"/>
                <w:bCs/>
              </w:rPr>
            </w:pPr>
            <w:r w:rsidRPr="00F04708">
              <w:rPr>
                <w:rFonts w:cs="Calibri"/>
                <w:bCs/>
              </w:rPr>
              <w:t>BOA RESISTÊNCIA A INTEMPÉRIES, ABRASÃO E CORROSÃO, OFERECENDO UMA CAMADA PROTETORA DURÁVEL.</w:t>
            </w:r>
          </w:p>
          <w:p w14:paraId="78B058E9" w14:textId="77777777" w:rsidR="006606FA" w:rsidRPr="00F04708" w:rsidRDefault="006606FA" w:rsidP="00F930EC">
            <w:pPr>
              <w:jc w:val="both"/>
              <w:rPr>
                <w:rFonts w:cs="Calibri"/>
                <w:bCs/>
              </w:rPr>
            </w:pPr>
            <w:r w:rsidRPr="00F04708">
              <w:rPr>
                <w:rFonts w:cs="Calibri"/>
                <w:bCs/>
              </w:rPr>
              <w:t>PROPORCIONA UMA COBERTURA UNIFORME E RESISTENTE, COM EXCELENTE ADERÊNCIA E ACABAMENTO BRILHANTE. IDEAL PARA PROJETOS DE PINTURA QUE REQUEREM PROTEÇÃO E DURABILIDADE.</w:t>
            </w:r>
          </w:p>
          <w:p w14:paraId="204FD476" w14:textId="77777777" w:rsidR="006606FA" w:rsidRPr="00F04708" w:rsidRDefault="006606FA" w:rsidP="00F930EC">
            <w:pPr>
              <w:jc w:val="both"/>
              <w:rPr>
                <w:rFonts w:cs="Calibri"/>
                <w:bCs/>
              </w:rPr>
            </w:pPr>
            <w:r w:rsidRPr="00F04708">
              <w:rPr>
                <w:rFonts w:cs="Calibri"/>
                <w:bCs/>
              </w:rPr>
              <w:t>O PRODUTO DEVE ESTAR CONFORME AS NORMAS ABNT (ASSOCIAÇÃO BRASILEIRA DE NORMAS TÉCNICAS) ESPECÍFICAS PARA TINTAS E VERNIZES.</w:t>
            </w:r>
          </w:p>
          <w:p w14:paraId="31968969" w14:textId="77777777" w:rsidR="006606FA" w:rsidRPr="00F04708" w:rsidRDefault="006606FA" w:rsidP="00F930EC">
            <w:pPr>
              <w:jc w:val="both"/>
              <w:rPr>
                <w:rFonts w:cs="Calibri"/>
                <w:bCs/>
              </w:rPr>
            </w:pPr>
            <w:r w:rsidRPr="00F04708">
              <w:rPr>
                <w:rFonts w:cs="Calibri"/>
                <w:bCs/>
              </w:rPr>
              <w:t>A TINTA DEVE APRESENTAR CERTIFICAÇÃO DE QUALIDADE E ATENDER AOS PADRÕES DE SEGURANÇA E SUSTENTABILIDADE.</w:t>
            </w:r>
          </w:p>
        </w:tc>
        <w:tc>
          <w:tcPr>
            <w:tcW w:w="618" w:type="pct"/>
            <w:tcBorders>
              <w:top w:val="single" w:sz="4" w:space="0" w:color="auto"/>
              <w:left w:val="nil"/>
              <w:bottom w:val="single" w:sz="4" w:space="0" w:color="auto"/>
              <w:right w:val="single" w:sz="4" w:space="0" w:color="auto"/>
            </w:tcBorders>
            <w:vAlign w:val="center"/>
          </w:tcPr>
          <w:p w14:paraId="7722531D" w14:textId="77777777" w:rsidR="006606FA" w:rsidRPr="00F04708" w:rsidRDefault="006606FA" w:rsidP="00F930EC">
            <w:pPr>
              <w:jc w:val="center"/>
              <w:rPr>
                <w:rFonts w:cs="Calibri"/>
                <w:b/>
              </w:rPr>
            </w:pPr>
            <w:r w:rsidRPr="00F04708">
              <w:rPr>
                <w:rFonts w:cs="Calibri"/>
                <w:b/>
              </w:rPr>
              <w:t>R$ 517,00</w:t>
            </w:r>
          </w:p>
        </w:tc>
        <w:tc>
          <w:tcPr>
            <w:tcW w:w="823" w:type="pct"/>
            <w:tcBorders>
              <w:top w:val="single" w:sz="4" w:space="0" w:color="auto"/>
              <w:left w:val="nil"/>
              <w:bottom w:val="single" w:sz="4" w:space="0" w:color="auto"/>
              <w:right w:val="single" w:sz="4" w:space="0" w:color="auto"/>
            </w:tcBorders>
            <w:vAlign w:val="center"/>
          </w:tcPr>
          <w:p w14:paraId="7ADB74CB" w14:textId="77777777" w:rsidR="006606FA" w:rsidRPr="00F04708" w:rsidRDefault="006606FA" w:rsidP="00F930EC">
            <w:pPr>
              <w:jc w:val="center"/>
              <w:rPr>
                <w:rFonts w:cs="Calibri"/>
                <w:b/>
              </w:rPr>
            </w:pPr>
            <w:r w:rsidRPr="00F04708">
              <w:rPr>
                <w:rFonts w:cs="Calibri"/>
                <w:b/>
              </w:rPr>
              <w:t>R$ 5.170,00</w:t>
            </w:r>
          </w:p>
        </w:tc>
      </w:tr>
      <w:tr w:rsidR="006606FA" w:rsidRPr="00CA29E4" w14:paraId="7B7F896B"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57DD2D" w14:textId="77777777" w:rsidR="006606FA" w:rsidRPr="00F04708" w:rsidRDefault="006606FA" w:rsidP="00F930EC">
            <w:pPr>
              <w:jc w:val="center"/>
              <w:rPr>
                <w:rFonts w:cs="Calibri"/>
                <w:bCs/>
                <w:color w:val="000000"/>
              </w:rPr>
            </w:pPr>
            <w:r w:rsidRPr="00F04708">
              <w:rPr>
                <w:rFonts w:cs="Calibri"/>
                <w:bCs/>
                <w:color w:val="000000"/>
              </w:rPr>
              <w:t>117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9CCEE7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5E48937"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5B710235"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nil"/>
              <w:bottom w:val="single" w:sz="4" w:space="0" w:color="auto"/>
              <w:right w:val="single" w:sz="4" w:space="0" w:color="auto"/>
            </w:tcBorders>
            <w:shd w:val="clear" w:color="auto" w:fill="auto"/>
          </w:tcPr>
          <w:p w14:paraId="196E9594" w14:textId="77777777" w:rsidR="006606FA" w:rsidRPr="00F04708" w:rsidRDefault="006606FA" w:rsidP="00F930EC">
            <w:pPr>
              <w:jc w:val="both"/>
              <w:rPr>
                <w:rFonts w:cs="Calibri"/>
                <w:bCs/>
              </w:rPr>
            </w:pPr>
            <w:r w:rsidRPr="00F04708">
              <w:rPr>
                <w:rFonts w:cs="Calibri"/>
                <w:bCs/>
              </w:rPr>
              <w:t>TINTA ÓLEO BRANCO GELO 3,6 LITROS TINTA À BASE DE ÓLEO NA COR BRANCO GELO, DISPONÍVEL EM EMBALAGEM DE 3,6 LITROS.</w:t>
            </w:r>
          </w:p>
          <w:p w14:paraId="426D1EF0" w14:textId="77777777" w:rsidR="006606FA" w:rsidRPr="00F04708" w:rsidRDefault="006606FA" w:rsidP="00F930EC">
            <w:pPr>
              <w:jc w:val="both"/>
              <w:rPr>
                <w:rFonts w:cs="Calibri"/>
                <w:bCs/>
              </w:rPr>
            </w:pPr>
            <w:r w:rsidRPr="00F04708">
              <w:rPr>
                <w:rFonts w:cs="Calibri"/>
                <w:bCs/>
              </w:rPr>
              <w:t>TINTA À BASE DE ÓLEO, TAMBÉM CONHECIDA COMO ESMALTE SINTÉTICO, IDEAL PARA USO EM SUPERFÍCIES METÁLICAS, MADEIRA, ALVENARIA, ENTRE OUTROS.</w:t>
            </w:r>
          </w:p>
          <w:p w14:paraId="6F48C4A9" w14:textId="77777777" w:rsidR="006606FA" w:rsidRPr="00F04708" w:rsidRDefault="006606FA" w:rsidP="00F930EC">
            <w:pPr>
              <w:jc w:val="both"/>
              <w:rPr>
                <w:rFonts w:cs="Calibri"/>
                <w:bCs/>
              </w:rPr>
            </w:pPr>
            <w:r w:rsidRPr="00F04708">
              <w:rPr>
                <w:rFonts w:cs="Calibri"/>
                <w:bCs/>
              </w:rPr>
              <w:t>POSSUI ACABAMENTO BRILHANTE, CONFERINDO UMA SUPERFÍCIE LISA E RESISTENTE.</w:t>
            </w:r>
          </w:p>
          <w:p w14:paraId="55AD81AD" w14:textId="77777777" w:rsidR="006606FA" w:rsidRPr="00F04708" w:rsidRDefault="006606FA" w:rsidP="00F930EC">
            <w:pPr>
              <w:jc w:val="both"/>
              <w:rPr>
                <w:rFonts w:cs="Calibri"/>
                <w:bCs/>
              </w:rPr>
            </w:pPr>
            <w:r w:rsidRPr="00F04708">
              <w:rPr>
                <w:rFonts w:cs="Calibri"/>
                <w:bCs/>
              </w:rPr>
              <w:lastRenderedPageBreak/>
              <w:t>INDICADA PARA PINTURA DE SUPERFÍCIES EXTERNAS E INTERNAS, COMO PORTAS, JANELAS, GRADES, PORTÕES, MÓVEIS DE METAL, ENTRE OUTROS.</w:t>
            </w:r>
          </w:p>
          <w:p w14:paraId="7C54B478" w14:textId="77777777" w:rsidR="006606FA" w:rsidRPr="00F04708" w:rsidRDefault="006606FA" w:rsidP="00F930EC">
            <w:pPr>
              <w:jc w:val="both"/>
              <w:rPr>
                <w:rFonts w:cs="Calibri"/>
                <w:bCs/>
              </w:rPr>
            </w:pPr>
            <w:r w:rsidRPr="00F04708">
              <w:rPr>
                <w:rFonts w:cs="Calibri"/>
                <w:bCs/>
              </w:rPr>
              <w:t>BOA RESISTÊNCIA A INTEMPÉRIES, ABRASÃO E CORROSÃO, OFERECENDO UMA CAMADA PROTETORA DURÁVEL.</w:t>
            </w:r>
          </w:p>
          <w:p w14:paraId="589C4BA4" w14:textId="77777777" w:rsidR="006606FA" w:rsidRPr="00F04708" w:rsidRDefault="006606FA" w:rsidP="00F930EC">
            <w:pPr>
              <w:jc w:val="both"/>
              <w:rPr>
                <w:rFonts w:cs="Calibri"/>
                <w:bCs/>
              </w:rPr>
            </w:pPr>
            <w:r w:rsidRPr="00F04708">
              <w:rPr>
                <w:rFonts w:cs="Calibri"/>
                <w:bCs/>
              </w:rPr>
              <w:t>PROPORCIONA UMA COBERTURA UNIFORME E RESISTENTE, COM EXCELENTE ADERÊNCIA E ACABAMENTO BRILHANTE. IDEAL PARA PROJETOS DE PINTURA QUE REQUEREM PROTEÇÃO E DURABILIDADE.</w:t>
            </w:r>
          </w:p>
          <w:p w14:paraId="7F0EA9B7" w14:textId="77777777" w:rsidR="006606FA" w:rsidRPr="00F04708" w:rsidRDefault="006606FA" w:rsidP="00F930EC">
            <w:pPr>
              <w:jc w:val="both"/>
              <w:rPr>
                <w:rFonts w:cs="Calibri"/>
                <w:bCs/>
              </w:rPr>
            </w:pPr>
            <w:r w:rsidRPr="00F04708">
              <w:rPr>
                <w:rFonts w:cs="Calibri"/>
                <w:bCs/>
              </w:rPr>
              <w:t>O PRODUTO DEVE ESTAR CONFORME AS NORMAS ABNT (ASSOCIAÇÃO BRASILEIRA DE NORMAS TÉCNICAS) ESPECÍFICAS PARA TINTAS E VERNIZES.</w:t>
            </w:r>
          </w:p>
          <w:p w14:paraId="7091DB32" w14:textId="77777777" w:rsidR="006606FA" w:rsidRPr="00F04708" w:rsidRDefault="006606FA" w:rsidP="00F930EC">
            <w:pPr>
              <w:jc w:val="both"/>
              <w:rPr>
                <w:rFonts w:cs="Calibri"/>
                <w:bCs/>
              </w:rPr>
            </w:pPr>
            <w:r w:rsidRPr="00F04708">
              <w:rPr>
                <w:rFonts w:cs="Calibri"/>
                <w:bCs/>
              </w:rPr>
              <w:t>A TINTA DEVE APRESENTAR CERTIFICAÇÃO DE QUALIDADE E ATENDER AOS PADRÕES DE SEGURANÇA E SUSTENTABILIDADE.</w:t>
            </w:r>
          </w:p>
        </w:tc>
        <w:tc>
          <w:tcPr>
            <w:tcW w:w="618" w:type="pct"/>
            <w:tcBorders>
              <w:top w:val="single" w:sz="4" w:space="0" w:color="auto"/>
              <w:left w:val="nil"/>
              <w:bottom w:val="single" w:sz="4" w:space="0" w:color="auto"/>
              <w:right w:val="single" w:sz="4" w:space="0" w:color="auto"/>
            </w:tcBorders>
            <w:vAlign w:val="center"/>
          </w:tcPr>
          <w:p w14:paraId="269307F9" w14:textId="77777777" w:rsidR="006606FA" w:rsidRPr="00F04708" w:rsidRDefault="006606FA" w:rsidP="00F930EC">
            <w:pPr>
              <w:jc w:val="center"/>
              <w:rPr>
                <w:rFonts w:cs="Calibri"/>
                <w:b/>
              </w:rPr>
            </w:pPr>
            <w:r w:rsidRPr="00F04708">
              <w:rPr>
                <w:rFonts w:cs="Calibri"/>
                <w:b/>
              </w:rPr>
              <w:lastRenderedPageBreak/>
              <w:t>R$ 131,25</w:t>
            </w:r>
          </w:p>
        </w:tc>
        <w:tc>
          <w:tcPr>
            <w:tcW w:w="823" w:type="pct"/>
            <w:tcBorders>
              <w:top w:val="single" w:sz="4" w:space="0" w:color="auto"/>
              <w:left w:val="nil"/>
              <w:bottom w:val="single" w:sz="4" w:space="0" w:color="auto"/>
              <w:right w:val="single" w:sz="4" w:space="0" w:color="auto"/>
            </w:tcBorders>
            <w:vAlign w:val="center"/>
          </w:tcPr>
          <w:p w14:paraId="71A5AA34" w14:textId="77777777" w:rsidR="006606FA" w:rsidRPr="00F04708" w:rsidRDefault="006606FA" w:rsidP="00F930EC">
            <w:pPr>
              <w:jc w:val="center"/>
              <w:rPr>
                <w:rFonts w:cs="Calibri"/>
                <w:b/>
              </w:rPr>
            </w:pPr>
            <w:r w:rsidRPr="00F04708">
              <w:rPr>
                <w:rFonts w:cs="Calibri"/>
                <w:b/>
              </w:rPr>
              <w:t>R$ 6.562,50</w:t>
            </w:r>
          </w:p>
        </w:tc>
      </w:tr>
      <w:tr w:rsidR="006606FA" w:rsidRPr="00CA29E4" w14:paraId="1135053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C7C9E0" w14:textId="77777777" w:rsidR="006606FA" w:rsidRPr="00F04708" w:rsidRDefault="006606FA" w:rsidP="00F930EC">
            <w:pPr>
              <w:jc w:val="center"/>
              <w:rPr>
                <w:rFonts w:cs="Calibri"/>
                <w:bCs/>
                <w:color w:val="000000"/>
              </w:rPr>
            </w:pPr>
            <w:r w:rsidRPr="00F04708">
              <w:rPr>
                <w:rFonts w:cs="Calibri"/>
                <w:bCs/>
                <w:color w:val="000000"/>
              </w:rPr>
              <w:t>118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99887E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BA216CA"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6450F881"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115A64C0" w14:textId="77777777" w:rsidR="006606FA" w:rsidRPr="00F04708" w:rsidRDefault="006606FA" w:rsidP="00F930EC">
            <w:pPr>
              <w:jc w:val="both"/>
              <w:rPr>
                <w:rFonts w:cs="Calibri"/>
                <w:bCs/>
              </w:rPr>
            </w:pPr>
            <w:r w:rsidRPr="00F04708">
              <w:rPr>
                <w:rFonts w:cs="Calibri"/>
                <w:bCs/>
              </w:rPr>
              <w:t>TINTA 18 LITROS CINZA CHUMBO, TINTA NA COR CINZA CHUMBO, DISPONÍVEL EM EMBALAGEM DE 18 LITROS.</w:t>
            </w:r>
          </w:p>
          <w:p w14:paraId="53D7E534" w14:textId="77777777" w:rsidR="006606FA" w:rsidRPr="00F04708" w:rsidRDefault="006606FA" w:rsidP="00F930EC">
            <w:pPr>
              <w:jc w:val="both"/>
              <w:rPr>
                <w:rFonts w:cs="Calibri"/>
                <w:bCs/>
              </w:rPr>
            </w:pPr>
            <w:r w:rsidRPr="00F04708">
              <w:rPr>
                <w:rFonts w:cs="Calibri"/>
                <w:bCs/>
              </w:rPr>
              <w:t>ESMALTE SINTÉTICO (À BASE DE ÓLEO)</w:t>
            </w:r>
          </w:p>
          <w:p w14:paraId="1C80D25C" w14:textId="77777777" w:rsidR="006606FA" w:rsidRPr="00F04708" w:rsidRDefault="006606FA" w:rsidP="00F930EC">
            <w:pPr>
              <w:jc w:val="both"/>
              <w:rPr>
                <w:rFonts w:cs="Calibri"/>
                <w:bCs/>
              </w:rPr>
            </w:pPr>
            <w:r w:rsidRPr="00F04708">
              <w:rPr>
                <w:rFonts w:cs="Calibri"/>
                <w:bCs/>
              </w:rPr>
              <w:t>INDICADA PARA PINTURA DE SUPERFÍCIES INTERNAS E EXTERNAS, COMO PAREDES, PORTAS, JANELAS, MÓVEIS, ESTRUTURAS METÁLICAS, ENTRE OUTROS.</w:t>
            </w:r>
          </w:p>
          <w:p w14:paraId="1512DE6E" w14:textId="77777777" w:rsidR="006606FA" w:rsidRPr="00F04708" w:rsidRDefault="006606FA" w:rsidP="00F930EC">
            <w:pPr>
              <w:jc w:val="both"/>
              <w:rPr>
                <w:rFonts w:cs="Calibri"/>
                <w:bCs/>
              </w:rPr>
            </w:pPr>
            <w:r w:rsidRPr="00F04708">
              <w:rPr>
                <w:rFonts w:cs="Calibri"/>
                <w:bCs/>
              </w:rPr>
              <w:t>BOA COBERTURA, DURABILIDADE E RESISTÊNCIA, OFERECENDO UMA CAMADA PROTETORA E DECORATIVA.</w:t>
            </w:r>
          </w:p>
          <w:p w14:paraId="0FEBCE9F" w14:textId="77777777" w:rsidR="006606FA" w:rsidRPr="00F04708" w:rsidRDefault="006606FA" w:rsidP="00F930EC">
            <w:pPr>
              <w:jc w:val="both"/>
              <w:rPr>
                <w:rFonts w:cs="Calibri"/>
                <w:bCs/>
              </w:rPr>
            </w:pPr>
            <w:r w:rsidRPr="00F04708">
              <w:rPr>
                <w:rFonts w:cs="Calibri"/>
                <w:bCs/>
              </w:rPr>
              <w:t>PROPORCIONA UMA COBERTURA UNIFORME E RESISTENTE, COM EXCELENTE ADERÊNCIA E CAPACIDADE DE PROTEÇÃO CONTRA INTEMPÉRIES E DESGASTE. IDEAL PARA PROJETOS DE PINTURA EM DIVERSOS AMBIENTES.</w:t>
            </w:r>
          </w:p>
          <w:p w14:paraId="64626720" w14:textId="77777777" w:rsidR="006606FA" w:rsidRPr="00F04708" w:rsidRDefault="006606FA" w:rsidP="00F930EC">
            <w:pPr>
              <w:jc w:val="both"/>
              <w:rPr>
                <w:rFonts w:cs="Calibri"/>
                <w:bCs/>
              </w:rPr>
            </w:pPr>
            <w:r w:rsidRPr="00F04708">
              <w:rPr>
                <w:rFonts w:cs="Calibri"/>
                <w:bCs/>
              </w:rPr>
              <w:t xml:space="preserve">O PRODUTO DEVE ESTAR CONFORME AS NORMAS ABNT (ASSOCIAÇÃO </w:t>
            </w:r>
            <w:r w:rsidRPr="00F04708">
              <w:rPr>
                <w:rFonts w:cs="Calibri"/>
                <w:bCs/>
              </w:rPr>
              <w:lastRenderedPageBreak/>
              <w:t>BRASILEIRA DE NORMAS TÉCNICAS) ESPECÍFICAS PARA TINTAS E VERNIZES.</w:t>
            </w:r>
          </w:p>
          <w:p w14:paraId="2E1B2DC3" w14:textId="77777777" w:rsidR="006606FA" w:rsidRPr="00F04708" w:rsidRDefault="006606FA" w:rsidP="00F930EC">
            <w:pPr>
              <w:jc w:val="both"/>
              <w:rPr>
                <w:rFonts w:cs="Calibri"/>
                <w:bCs/>
              </w:rPr>
            </w:pPr>
            <w:r w:rsidRPr="00F04708">
              <w:rPr>
                <w:rFonts w:cs="Calibri"/>
                <w:bCs/>
              </w:rPr>
              <w:t>A TINTA DEVE APRESENTAR CERTIFICAÇÃO DE QUALIDADE E ATENDER AOS PADRÕES DE SEGURANÇA E SUSTENTABILIDADE.</w:t>
            </w:r>
          </w:p>
        </w:tc>
        <w:tc>
          <w:tcPr>
            <w:tcW w:w="618" w:type="pct"/>
            <w:tcBorders>
              <w:top w:val="single" w:sz="4" w:space="0" w:color="auto"/>
              <w:left w:val="nil"/>
              <w:bottom w:val="single" w:sz="4" w:space="0" w:color="auto"/>
              <w:right w:val="single" w:sz="4" w:space="0" w:color="auto"/>
            </w:tcBorders>
            <w:vAlign w:val="center"/>
          </w:tcPr>
          <w:p w14:paraId="63B76456" w14:textId="77777777" w:rsidR="006606FA" w:rsidRPr="00F04708" w:rsidRDefault="006606FA" w:rsidP="00F930EC">
            <w:pPr>
              <w:jc w:val="center"/>
              <w:rPr>
                <w:rFonts w:cs="Calibri"/>
                <w:b/>
              </w:rPr>
            </w:pPr>
            <w:r w:rsidRPr="00F04708">
              <w:rPr>
                <w:rFonts w:cs="Calibri"/>
                <w:b/>
              </w:rPr>
              <w:lastRenderedPageBreak/>
              <w:t>R$ 401,00</w:t>
            </w:r>
          </w:p>
        </w:tc>
        <w:tc>
          <w:tcPr>
            <w:tcW w:w="823" w:type="pct"/>
            <w:tcBorders>
              <w:top w:val="single" w:sz="4" w:space="0" w:color="auto"/>
              <w:left w:val="nil"/>
              <w:bottom w:val="single" w:sz="4" w:space="0" w:color="auto"/>
              <w:right w:val="single" w:sz="4" w:space="0" w:color="auto"/>
            </w:tcBorders>
            <w:vAlign w:val="center"/>
          </w:tcPr>
          <w:p w14:paraId="0D91108F" w14:textId="77777777" w:rsidR="006606FA" w:rsidRPr="00F04708" w:rsidRDefault="006606FA" w:rsidP="00F930EC">
            <w:pPr>
              <w:jc w:val="center"/>
              <w:rPr>
                <w:rFonts w:cs="Calibri"/>
                <w:b/>
              </w:rPr>
            </w:pPr>
            <w:r w:rsidRPr="00F04708">
              <w:rPr>
                <w:rFonts w:cs="Calibri"/>
                <w:b/>
              </w:rPr>
              <w:t>R$ 16.040,00</w:t>
            </w:r>
          </w:p>
        </w:tc>
      </w:tr>
      <w:tr w:rsidR="006606FA" w:rsidRPr="00CA29E4" w14:paraId="57031837"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159221" w14:textId="77777777" w:rsidR="006606FA" w:rsidRPr="00F04708" w:rsidRDefault="006606FA" w:rsidP="00F930EC">
            <w:pPr>
              <w:jc w:val="center"/>
              <w:rPr>
                <w:rFonts w:cs="Calibri"/>
                <w:bCs/>
                <w:color w:val="000000"/>
              </w:rPr>
            </w:pPr>
            <w:r w:rsidRPr="00F04708">
              <w:rPr>
                <w:rFonts w:cs="Calibri"/>
                <w:bCs/>
                <w:color w:val="000000"/>
              </w:rPr>
              <w:t>119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893C79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85CD043"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6BAE5D19"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1B368238" w14:textId="77777777" w:rsidR="006606FA" w:rsidRPr="00F04708" w:rsidRDefault="006606FA" w:rsidP="00F930EC">
            <w:pPr>
              <w:jc w:val="both"/>
              <w:rPr>
                <w:rFonts w:cs="Calibri"/>
                <w:bCs/>
              </w:rPr>
            </w:pPr>
            <w:r w:rsidRPr="00F04708">
              <w:rPr>
                <w:rFonts w:cs="Calibri"/>
                <w:bCs/>
              </w:rPr>
              <w:t>TINTA ESMALTE SINTÉTICO 3,6 LT CINZA CHUMBO 1 PARA PINTURA DE SUPERFÍCIES METÁLICAS E DE MADEIRA.</w:t>
            </w:r>
          </w:p>
          <w:p w14:paraId="152E54D2" w14:textId="77777777" w:rsidR="006606FA" w:rsidRPr="00F04708" w:rsidRDefault="006606FA" w:rsidP="00F930EC">
            <w:pPr>
              <w:jc w:val="both"/>
              <w:rPr>
                <w:rFonts w:cs="Calibri"/>
                <w:bCs/>
              </w:rPr>
            </w:pPr>
            <w:r w:rsidRPr="00F04708">
              <w:rPr>
                <w:rFonts w:cs="Calibri"/>
                <w:bCs/>
              </w:rPr>
              <w:t>BRILHANTE, ACETINADO OU FOSCO (ESPECIFICAR CONFORME A NECESSIDADE).</w:t>
            </w:r>
          </w:p>
          <w:p w14:paraId="2D78B1CA" w14:textId="77777777" w:rsidR="006606FA" w:rsidRPr="00F04708" w:rsidRDefault="006606FA" w:rsidP="00F930EC">
            <w:pPr>
              <w:jc w:val="both"/>
              <w:rPr>
                <w:rFonts w:cs="Calibri"/>
                <w:bCs/>
              </w:rPr>
            </w:pPr>
            <w:r w:rsidRPr="00F04708">
              <w:rPr>
                <w:rFonts w:cs="Calibri"/>
                <w:bCs/>
              </w:rPr>
              <w:t>RESINAS ALQUÍMICAS, SOLVENTES, PIGMENTOS E ADITIVOS.</w:t>
            </w:r>
          </w:p>
          <w:p w14:paraId="0A496063" w14:textId="77777777" w:rsidR="006606FA" w:rsidRPr="00F04708" w:rsidRDefault="006606FA" w:rsidP="00F930EC">
            <w:pPr>
              <w:jc w:val="both"/>
              <w:rPr>
                <w:rFonts w:cs="Calibri"/>
                <w:bCs/>
              </w:rPr>
            </w:pPr>
            <w:r w:rsidRPr="00F04708">
              <w:rPr>
                <w:rFonts w:cs="Calibri"/>
                <w:bCs/>
              </w:rPr>
              <w:t>DILUÍVEL COM SOLVENTE ESPECÍFICO (AGUARRÁS OU SIMILAR), DE ACORDO COM AS INSTRUÇÕES DO FABRICANTE.</w:t>
            </w:r>
          </w:p>
          <w:p w14:paraId="3C036CD0" w14:textId="77777777" w:rsidR="006606FA" w:rsidRPr="00F04708" w:rsidRDefault="006606FA" w:rsidP="00F930EC">
            <w:pPr>
              <w:jc w:val="both"/>
              <w:rPr>
                <w:rFonts w:cs="Calibri"/>
                <w:bCs/>
              </w:rPr>
            </w:pPr>
            <w:r w:rsidRPr="00F04708">
              <w:rPr>
                <w:rFonts w:cs="Calibri"/>
                <w:bCs/>
              </w:rPr>
              <w:t>INDICADA PARA PINTURA DE SUPERFÍCIES METÁLICAS, DE MADEIRA, OU PREVIAMENTE PREPARADAS (COM FUNDO PREPARADOR APROPRIADO).</w:t>
            </w:r>
          </w:p>
          <w:p w14:paraId="6A723FE7" w14:textId="77777777" w:rsidR="006606FA" w:rsidRPr="00F04708" w:rsidRDefault="006606FA" w:rsidP="00F930EC">
            <w:pPr>
              <w:jc w:val="both"/>
              <w:rPr>
                <w:rFonts w:cs="Calibri"/>
                <w:bCs/>
              </w:rPr>
            </w:pPr>
            <w:r w:rsidRPr="00F04708">
              <w:rPr>
                <w:rFonts w:cs="Calibri"/>
                <w:bCs/>
              </w:rPr>
              <w:t>USO EM AMBIENTES INTERNOS E EXTERNOS.</w:t>
            </w:r>
          </w:p>
          <w:p w14:paraId="3C0A60AD" w14:textId="77777777" w:rsidR="006606FA" w:rsidRPr="00F04708" w:rsidRDefault="006606FA" w:rsidP="00F930EC">
            <w:pPr>
              <w:jc w:val="both"/>
              <w:rPr>
                <w:rFonts w:cs="Calibri"/>
                <w:bCs/>
              </w:rPr>
            </w:pPr>
            <w:r w:rsidRPr="00F04708">
              <w:rPr>
                <w:rFonts w:cs="Calibri"/>
                <w:bCs/>
              </w:rPr>
              <w:t>RESISTENTE A INTEMPÉRIES E ABRASÃO.</w:t>
            </w:r>
          </w:p>
          <w:p w14:paraId="752BABEE" w14:textId="77777777" w:rsidR="006606FA" w:rsidRPr="00F04708" w:rsidRDefault="006606FA" w:rsidP="00F930EC">
            <w:pPr>
              <w:jc w:val="both"/>
              <w:rPr>
                <w:rFonts w:cs="Calibri"/>
                <w:bCs/>
              </w:rPr>
            </w:pPr>
            <w:r w:rsidRPr="00F04708">
              <w:rPr>
                <w:rFonts w:cs="Calibri"/>
                <w:bCs/>
              </w:rPr>
              <w:t>O PRODUTO DEVE ESTAR CONFORME AS NORMAS ABNT (ASSOCIAÇÃO BRASILEIRA DE NORMAS TÉCNICAS) ESPECÍFICAS PARA TINTAS E VERNIZES.</w:t>
            </w:r>
          </w:p>
          <w:p w14:paraId="276FB68F" w14:textId="77777777" w:rsidR="006606FA" w:rsidRPr="00F04708" w:rsidRDefault="006606FA" w:rsidP="00F930EC">
            <w:pPr>
              <w:jc w:val="both"/>
              <w:rPr>
                <w:rFonts w:cs="Calibri"/>
                <w:bCs/>
              </w:rPr>
            </w:pPr>
            <w:r w:rsidRPr="00F04708">
              <w:rPr>
                <w:rFonts w:cs="Calibri"/>
                <w:bCs/>
              </w:rPr>
              <w:t>A TINTA DEVE APRESENTAR CERTIFICAÇÃO DE QUALIDADE E ATENDER AOS PADRÕES DE SEGURANÇA E SUSTENTABILIDADE.</w:t>
            </w:r>
          </w:p>
        </w:tc>
        <w:tc>
          <w:tcPr>
            <w:tcW w:w="618" w:type="pct"/>
            <w:tcBorders>
              <w:top w:val="single" w:sz="4" w:space="0" w:color="auto"/>
              <w:left w:val="nil"/>
              <w:bottom w:val="single" w:sz="4" w:space="0" w:color="auto"/>
              <w:right w:val="single" w:sz="4" w:space="0" w:color="auto"/>
            </w:tcBorders>
            <w:vAlign w:val="center"/>
          </w:tcPr>
          <w:p w14:paraId="03BB5169" w14:textId="77777777" w:rsidR="006606FA" w:rsidRPr="00F04708" w:rsidRDefault="006606FA" w:rsidP="00F930EC">
            <w:pPr>
              <w:jc w:val="center"/>
              <w:rPr>
                <w:rFonts w:cs="Calibri"/>
                <w:b/>
              </w:rPr>
            </w:pPr>
            <w:r w:rsidRPr="00F04708">
              <w:rPr>
                <w:rFonts w:cs="Calibri"/>
                <w:b/>
              </w:rPr>
              <w:t>R$ 138,25</w:t>
            </w:r>
          </w:p>
        </w:tc>
        <w:tc>
          <w:tcPr>
            <w:tcW w:w="823" w:type="pct"/>
            <w:tcBorders>
              <w:top w:val="single" w:sz="4" w:space="0" w:color="auto"/>
              <w:left w:val="nil"/>
              <w:bottom w:val="single" w:sz="4" w:space="0" w:color="auto"/>
              <w:right w:val="single" w:sz="4" w:space="0" w:color="auto"/>
            </w:tcBorders>
            <w:vAlign w:val="center"/>
          </w:tcPr>
          <w:p w14:paraId="442EEB3B" w14:textId="77777777" w:rsidR="006606FA" w:rsidRPr="00F04708" w:rsidRDefault="006606FA" w:rsidP="00F930EC">
            <w:pPr>
              <w:jc w:val="center"/>
              <w:rPr>
                <w:rFonts w:cs="Calibri"/>
                <w:b/>
              </w:rPr>
            </w:pPr>
            <w:r w:rsidRPr="00F04708">
              <w:rPr>
                <w:rFonts w:cs="Calibri"/>
                <w:b/>
              </w:rPr>
              <w:t>R$ 4.147,50</w:t>
            </w:r>
          </w:p>
        </w:tc>
      </w:tr>
      <w:tr w:rsidR="006606FA" w:rsidRPr="00CA29E4" w14:paraId="110C0A43"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C4D165" w14:textId="77777777" w:rsidR="006606FA" w:rsidRPr="00F04708" w:rsidRDefault="006606FA" w:rsidP="00F930EC">
            <w:pPr>
              <w:jc w:val="center"/>
              <w:rPr>
                <w:rFonts w:cs="Calibri"/>
                <w:bCs/>
                <w:color w:val="000000"/>
              </w:rPr>
            </w:pPr>
            <w:r w:rsidRPr="00F04708">
              <w:rPr>
                <w:rFonts w:cs="Calibri"/>
                <w:bCs/>
                <w:color w:val="000000"/>
              </w:rPr>
              <w:t>120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5A1DA3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D3E7275"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5FB9EEF5"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7B1121F7" w14:textId="77777777" w:rsidR="006606FA" w:rsidRPr="00F04708" w:rsidRDefault="006606FA" w:rsidP="00F930EC">
            <w:pPr>
              <w:jc w:val="both"/>
              <w:rPr>
                <w:rFonts w:cs="Calibri"/>
                <w:bCs/>
              </w:rPr>
            </w:pPr>
            <w:r w:rsidRPr="00F04708">
              <w:rPr>
                <w:rFonts w:cs="Calibri"/>
                <w:bCs/>
              </w:rPr>
              <w:t>TINTA ESMALTE SINTÉTICO 3,6 LITROS PARA PINTURA DE SUPERFÍCIES DIVERSAS, CONFORME ESPECIFICAÇÕES TÉCNICAS DETALHADAS ABAIXO.</w:t>
            </w:r>
          </w:p>
          <w:p w14:paraId="5B50EF53" w14:textId="77777777" w:rsidR="006606FA" w:rsidRPr="00F04708" w:rsidRDefault="006606FA" w:rsidP="00F930EC">
            <w:pPr>
              <w:jc w:val="both"/>
              <w:rPr>
                <w:rFonts w:cs="Calibri"/>
                <w:bCs/>
              </w:rPr>
            </w:pPr>
            <w:r w:rsidRPr="00F04708">
              <w:rPr>
                <w:rFonts w:cs="Calibri"/>
                <w:bCs/>
              </w:rPr>
              <w:t>ESPECIFICAÇÕES DO PRODUTO: ACABAMENTO: BRILHANTE, ACETINADO OU FOSCO (ESPECIFICAR CONFORME A NECESSIDADE).</w:t>
            </w:r>
          </w:p>
          <w:p w14:paraId="4AFA20E3" w14:textId="77777777" w:rsidR="006606FA" w:rsidRPr="00F04708" w:rsidRDefault="006606FA" w:rsidP="00F930EC">
            <w:pPr>
              <w:jc w:val="both"/>
              <w:rPr>
                <w:rFonts w:cs="Calibri"/>
                <w:bCs/>
              </w:rPr>
            </w:pPr>
            <w:r w:rsidRPr="00F04708">
              <w:rPr>
                <w:rFonts w:cs="Calibri"/>
                <w:bCs/>
              </w:rPr>
              <w:t xml:space="preserve">APROXIMADAMENTE 50 M² POR DEMÃO, VARIANDO CONFORME A </w:t>
            </w:r>
            <w:r w:rsidRPr="00F04708">
              <w:rPr>
                <w:rFonts w:cs="Calibri"/>
                <w:bCs/>
              </w:rPr>
              <w:lastRenderedPageBreak/>
              <w:t>ABSORÇÃO DA SUPERFÍCIE E O MÉTODO DE APLICAÇÃO.</w:t>
            </w:r>
          </w:p>
          <w:p w14:paraId="78CC8738" w14:textId="77777777" w:rsidR="006606FA" w:rsidRPr="00F04708" w:rsidRDefault="006606FA" w:rsidP="00F930EC">
            <w:pPr>
              <w:jc w:val="both"/>
              <w:rPr>
                <w:rFonts w:cs="Calibri"/>
                <w:bCs/>
              </w:rPr>
            </w:pPr>
            <w:r w:rsidRPr="00F04708">
              <w:rPr>
                <w:rFonts w:cs="Calibri"/>
                <w:bCs/>
              </w:rPr>
              <w:t>DILUÍVEL COM SOLVENTE ESPECÍFICO (AGUARRÁS OU SIMILAR), DE ACORDO COM AS INSTRUÇÕES DO FABRICANTE.</w:t>
            </w:r>
          </w:p>
          <w:p w14:paraId="596C589E" w14:textId="77777777" w:rsidR="006606FA" w:rsidRPr="00F04708" w:rsidRDefault="006606FA" w:rsidP="00F930EC">
            <w:pPr>
              <w:jc w:val="both"/>
              <w:rPr>
                <w:rFonts w:cs="Calibri"/>
                <w:bCs/>
              </w:rPr>
            </w:pPr>
            <w:r w:rsidRPr="00F04708">
              <w:rPr>
                <w:rFonts w:cs="Calibri"/>
                <w:bCs/>
              </w:rPr>
              <w:t>INDICADA PARA PINTURA DE SUPERFÍCIES METÁLICAS, DE MADEIRA, OU PREVIAMENTE PREPARADAS (COM FUNDO PREPARADOR APROPRIADO).</w:t>
            </w:r>
          </w:p>
          <w:p w14:paraId="2C90872E" w14:textId="77777777" w:rsidR="006606FA" w:rsidRPr="00F04708" w:rsidRDefault="006606FA" w:rsidP="00F930EC">
            <w:pPr>
              <w:jc w:val="both"/>
              <w:rPr>
                <w:rFonts w:cs="Calibri"/>
                <w:bCs/>
              </w:rPr>
            </w:pPr>
            <w:r w:rsidRPr="00F04708">
              <w:rPr>
                <w:rFonts w:cs="Calibri"/>
                <w:bCs/>
              </w:rPr>
              <w:t>USO EM AMBIENTES INTERNOS E EXTERNOS.</w:t>
            </w:r>
          </w:p>
          <w:p w14:paraId="3F9ECB20" w14:textId="77777777" w:rsidR="006606FA" w:rsidRPr="00F04708" w:rsidRDefault="006606FA" w:rsidP="00F930EC">
            <w:pPr>
              <w:jc w:val="both"/>
              <w:rPr>
                <w:rFonts w:cs="Calibri"/>
                <w:bCs/>
              </w:rPr>
            </w:pPr>
            <w:r w:rsidRPr="00F04708">
              <w:rPr>
                <w:rFonts w:cs="Calibri"/>
                <w:bCs/>
              </w:rPr>
              <w:t>RESISTENTE A INTEMPÉRIES E ABRASÃO.</w:t>
            </w:r>
          </w:p>
          <w:p w14:paraId="49E3552E" w14:textId="77777777" w:rsidR="006606FA" w:rsidRPr="00F04708" w:rsidRDefault="006606FA" w:rsidP="00F930EC">
            <w:pPr>
              <w:jc w:val="both"/>
              <w:rPr>
                <w:rFonts w:cs="Calibri"/>
                <w:bCs/>
              </w:rPr>
            </w:pPr>
            <w:r w:rsidRPr="00F04708">
              <w:rPr>
                <w:rFonts w:cs="Calibri"/>
                <w:bCs/>
              </w:rPr>
              <w:t>O PRODUTO DEVE ESTAR CONFORME AS NORMAS ABNT (ASSOCIAÇÃO BRASILEIRA DE NORMAS TÉCNICAS) ESPECÍFICAS PARA TINTAS E VERNIZES.</w:t>
            </w:r>
          </w:p>
          <w:p w14:paraId="31479549" w14:textId="77777777" w:rsidR="006606FA" w:rsidRPr="00F04708" w:rsidRDefault="006606FA" w:rsidP="00F930EC">
            <w:pPr>
              <w:jc w:val="both"/>
              <w:rPr>
                <w:rFonts w:cs="Calibri"/>
                <w:bCs/>
              </w:rPr>
            </w:pPr>
            <w:r w:rsidRPr="00F04708">
              <w:rPr>
                <w:rFonts w:cs="Calibri"/>
                <w:bCs/>
              </w:rPr>
              <w:t>A TINTA DEVE APRESENTAR CERTIFICAÇÃO DE QUALIDADE E ATENDER AOS PADRÕES DE SEGURANÇA E SUSTENTABILIDADE.</w:t>
            </w:r>
          </w:p>
          <w:p w14:paraId="2236E79D" w14:textId="77777777" w:rsidR="006606FA" w:rsidRPr="00F04708" w:rsidRDefault="006606FA" w:rsidP="00F930EC">
            <w:pPr>
              <w:jc w:val="both"/>
              <w:rPr>
                <w:rFonts w:cs="Calibri"/>
                <w:bCs/>
              </w:rPr>
            </w:pPr>
            <w:r w:rsidRPr="00F04708">
              <w:rPr>
                <w:rFonts w:cs="Calibri"/>
                <w:bCs/>
              </w:rPr>
              <w:t>O PRODUTO DEVE SER ENTREGUE EM ATÉ [NÚMERO] DIAS ÚTEIS APÓS A EMISSÃO DA ORDEM DE COMPRA.</w:t>
            </w:r>
          </w:p>
        </w:tc>
        <w:tc>
          <w:tcPr>
            <w:tcW w:w="618" w:type="pct"/>
            <w:tcBorders>
              <w:top w:val="single" w:sz="4" w:space="0" w:color="auto"/>
              <w:left w:val="nil"/>
              <w:bottom w:val="single" w:sz="4" w:space="0" w:color="auto"/>
              <w:right w:val="single" w:sz="4" w:space="0" w:color="auto"/>
            </w:tcBorders>
            <w:vAlign w:val="center"/>
          </w:tcPr>
          <w:p w14:paraId="2F604090" w14:textId="77777777" w:rsidR="006606FA" w:rsidRPr="00F04708" w:rsidRDefault="006606FA" w:rsidP="00F930EC">
            <w:pPr>
              <w:jc w:val="center"/>
              <w:rPr>
                <w:rFonts w:cs="Calibri"/>
                <w:b/>
              </w:rPr>
            </w:pPr>
            <w:r w:rsidRPr="00F04708">
              <w:rPr>
                <w:rFonts w:cs="Calibri"/>
                <w:b/>
              </w:rPr>
              <w:lastRenderedPageBreak/>
              <w:t>R$ 145,75</w:t>
            </w:r>
          </w:p>
        </w:tc>
        <w:tc>
          <w:tcPr>
            <w:tcW w:w="823" w:type="pct"/>
            <w:tcBorders>
              <w:top w:val="single" w:sz="4" w:space="0" w:color="auto"/>
              <w:left w:val="nil"/>
              <w:bottom w:val="single" w:sz="4" w:space="0" w:color="auto"/>
              <w:right w:val="single" w:sz="4" w:space="0" w:color="auto"/>
            </w:tcBorders>
            <w:vAlign w:val="center"/>
          </w:tcPr>
          <w:p w14:paraId="1A999594" w14:textId="77777777" w:rsidR="006606FA" w:rsidRPr="00F04708" w:rsidRDefault="006606FA" w:rsidP="00F930EC">
            <w:pPr>
              <w:jc w:val="center"/>
              <w:rPr>
                <w:rFonts w:cs="Calibri"/>
                <w:b/>
              </w:rPr>
            </w:pPr>
            <w:r w:rsidRPr="00F04708">
              <w:rPr>
                <w:rFonts w:cs="Calibri"/>
                <w:b/>
              </w:rPr>
              <w:t>R$ 4.372,50</w:t>
            </w:r>
          </w:p>
        </w:tc>
      </w:tr>
      <w:tr w:rsidR="006606FA" w:rsidRPr="00CA29E4" w14:paraId="692FBE08"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F2685C" w14:textId="77777777" w:rsidR="006606FA" w:rsidRPr="00F04708" w:rsidRDefault="006606FA" w:rsidP="00F930EC">
            <w:pPr>
              <w:jc w:val="center"/>
              <w:rPr>
                <w:rFonts w:cs="Calibri"/>
                <w:bCs/>
                <w:color w:val="000000"/>
              </w:rPr>
            </w:pPr>
            <w:r w:rsidRPr="00F04708">
              <w:rPr>
                <w:rFonts w:cs="Calibri"/>
                <w:bCs/>
                <w:color w:val="000000"/>
              </w:rPr>
              <w:t>121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F9A57D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F293C82" w14:textId="77777777" w:rsidR="006606FA" w:rsidRPr="00F04708" w:rsidRDefault="006606FA" w:rsidP="00F930EC">
            <w:pPr>
              <w:jc w:val="center"/>
              <w:rPr>
                <w:rFonts w:cs="Calibri"/>
                <w:color w:val="000000"/>
              </w:rPr>
            </w:pPr>
            <w:r w:rsidRPr="00F04708">
              <w:rPr>
                <w:rFonts w:cs="Calibri"/>
                <w:color w:val="000000"/>
              </w:rPr>
              <w:t>LATA</w:t>
            </w:r>
          </w:p>
        </w:tc>
        <w:tc>
          <w:tcPr>
            <w:tcW w:w="519" w:type="pct"/>
            <w:tcBorders>
              <w:top w:val="single" w:sz="4" w:space="0" w:color="auto"/>
              <w:left w:val="nil"/>
              <w:bottom w:val="single" w:sz="4" w:space="0" w:color="auto"/>
              <w:right w:val="single" w:sz="4" w:space="0" w:color="auto"/>
            </w:tcBorders>
            <w:shd w:val="clear" w:color="auto" w:fill="auto"/>
            <w:vAlign w:val="center"/>
          </w:tcPr>
          <w:p w14:paraId="5C0319CC"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7E018764" w14:textId="77777777" w:rsidR="006606FA" w:rsidRPr="00F04708" w:rsidRDefault="006606FA" w:rsidP="00F930EC">
            <w:pPr>
              <w:jc w:val="both"/>
              <w:rPr>
                <w:rFonts w:cs="Calibri"/>
                <w:bCs/>
              </w:rPr>
            </w:pPr>
            <w:r w:rsidRPr="00F04708">
              <w:rPr>
                <w:rFonts w:cs="Calibri"/>
                <w:bCs/>
              </w:rPr>
              <w:t>TINTA ACRILICA BRANCA 18 LT, FOSCO, ACETINADO OU SEMI-BRILHO (ESPECIFICAR CONFORME A NECESSIDADE).</w:t>
            </w:r>
          </w:p>
          <w:p w14:paraId="1BB3F0D4" w14:textId="77777777" w:rsidR="006606FA" w:rsidRPr="00F04708" w:rsidRDefault="006606FA" w:rsidP="00F930EC">
            <w:pPr>
              <w:jc w:val="both"/>
              <w:rPr>
                <w:rFonts w:cs="Calibri"/>
                <w:bCs/>
              </w:rPr>
            </w:pPr>
            <w:r w:rsidRPr="00F04708">
              <w:rPr>
                <w:rFonts w:cs="Calibri"/>
                <w:bCs/>
              </w:rPr>
              <w:t>APROXIMADAMENTE 250 A 300 M² POR DEMÃO, VARIANDO CONFORME A ABSORÇÃO DA SUPERFÍCIE E O MÉTODO DE APLICAÇÃO.</w:t>
            </w:r>
          </w:p>
          <w:p w14:paraId="612AC543" w14:textId="77777777" w:rsidR="006606FA" w:rsidRPr="00F04708" w:rsidRDefault="006606FA" w:rsidP="00F930EC">
            <w:pPr>
              <w:jc w:val="both"/>
              <w:rPr>
                <w:rFonts w:cs="Calibri"/>
                <w:bCs/>
              </w:rPr>
            </w:pPr>
            <w:r w:rsidRPr="00F04708">
              <w:rPr>
                <w:rFonts w:cs="Calibri"/>
                <w:bCs/>
              </w:rPr>
              <w:t>RESINA ACRÍLICA, PIGMENTOS, CARGAS MINERAIS, ADITIVOS E ÁGUA.</w:t>
            </w:r>
          </w:p>
          <w:p w14:paraId="40DE89C9" w14:textId="77777777" w:rsidR="006606FA" w:rsidRPr="00F04708" w:rsidRDefault="006606FA" w:rsidP="00F930EC">
            <w:pPr>
              <w:jc w:val="both"/>
              <w:rPr>
                <w:rFonts w:cs="Calibri"/>
                <w:bCs/>
              </w:rPr>
            </w:pPr>
            <w:r w:rsidRPr="00F04708">
              <w:rPr>
                <w:rFonts w:cs="Calibri"/>
                <w:bCs/>
              </w:rPr>
              <w:t>DILUÍVEL COM ÁGUA, DE ACORDO COM AS INSTRUÇÕES DO FABRICANTE (GERALMENTE ATÉ 10% PARA A PRIMEIRA DEMÃO E ATÉ 20% PARA AS DEMAIS DEMÃOS).</w:t>
            </w:r>
          </w:p>
          <w:p w14:paraId="3458B3D2" w14:textId="77777777" w:rsidR="006606FA" w:rsidRPr="00F04708" w:rsidRDefault="006606FA" w:rsidP="00F930EC">
            <w:pPr>
              <w:jc w:val="both"/>
              <w:rPr>
                <w:rFonts w:cs="Calibri"/>
                <w:bCs/>
              </w:rPr>
            </w:pPr>
            <w:r w:rsidRPr="00F04708">
              <w:rPr>
                <w:rFonts w:cs="Calibri"/>
                <w:bCs/>
              </w:rPr>
              <w:t>INDICADA PARA PINTURA DE SUPERFÍCIES INTERNAS E EXTERNAS DE ALVENARIA, CONCRETO, FIBROCIMENTO, GESSO E DRYWALL.</w:t>
            </w:r>
          </w:p>
          <w:p w14:paraId="49F743EC" w14:textId="77777777" w:rsidR="006606FA" w:rsidRPr="00F04708" w:rsidRDefault="006606FA" w:rsidP="00F930EC">
            <w:pPr>
              <w:jc w:val="both"/>
              <w:rPr>
                <w:rFonts w:cs="Calibri"/>
                <w:bCs/>
              </w:rPr>
            </w:pPr>
            <w:r w:rsidRPr="00F04708">
              <w:rPr>
                <w:rFonts w:cs="Calibri"/>
                <w:bCs/>
              </w:rPr>
              <w:t>USO EM ÁREAS RESIDENCIAIS, COMERCIAIS E INDUSTRIAIS.</w:t>
            </w:r>
          </w:p>
          <w:p w14:paraId="2DF59D43" w14:textId="77777777" w:rsidR="006606FA" w:rsidRPr="00F04708" w:rsidRDefault="006606FA" w:rsidP="00F930EC">
            <w:pPr>
              <w:jc w:val="both"/>
              <w:rPr>
                <w:rFonts w:cs="Calibri"/>
                <w:bCs/>
              </w:rPr>
            </w:pPr>
            <w:r w:rsidRPr="00F04708">
              <w:rPr>
                <w:rFonts w:cs="Calibri"/>
                <w:bCs/>
              </w:rPr>
              <w:lastRenderedPageBreak/>
              <w:t>O PRODUTO DEVE ESTAR CONFORME AS NORMAS ABNT (ASSOCIAÇÃO BRASILEIRA DE NORMAS TÉCNICAS) ESPECÍFICAS PARA TINTAS E VERNIZES.</w:t>
            </w:r>
          </w:p>
          <w:p w14:paraId="429ED5BA" w14:textId="77777777" w:rsidR="006606FA" w:rsidRPr="00F04708" w:rsidRDefault="006606FA" w:rsidP="00F930EC">
            <w:pPr>
              <w:jc w:val="both"/>
              <w:rPr>
                <w:rFonts w:cs="Calibri"/>
                <w:bCs/>
              </w:rPr>
            </w:pPr>
            <w:r w:rsidRPr="00F04708">
              <w:rPr>
                <w:rFonts w:cs="Calibri"/>
                <w:bCs/>
              </w:rPr>
              <w:t>A TINTA DEVE APRESENTAR CERTIFICAÇÃO DE QUALIDADE E ATENDER AOS PADRÕES DE SEGURANÇA E SUSTENTABILIDADE.</w:t>
            </w:r>
          </w:p>
        </w:tc>
        <w:tc>
          <w:tcPr>
            <w:tcW w:w="618" w:type="pct"/>
            <w:tcBorders>
              <w:top w:val="single" w:sz="4" w:space="0" w:color="auto"/>
              <w:left w:val="nil"/>
              <w:bottom w:val="single" w:sz="4" w:space="0" w:color="auto"/>
              <w:right w:val="single" w:sz="4" w:space="0" w:color="auto"/>
            </w:tcBorders>
            <w:vAlign w:val="center"/>
          </w:tcPr>
          <w:p w14:paraId="627A17DC" w14:textId="77777777" w:rsidR="006606FA" w:rsidRPr="00F04708" w:rsidRDefault="006606FA" w:rsidP="00F930EC">
            <w:pPr>
              <w:jc w:val="center"/>
              <w:rPr>
                <w:rFonts w:cs="Calibri"/>
                <w:b/>
              </w:rPr>
            </w:pPr>
            <w:r w:rsidRPr="00F04708">
              <w:rPr>
                <w:rFonts w:cs="Calibri"/>
                <w:b/>
              </w:rPr>
              <w:lastRenderedPageBreak/>
              <w:t>R$ 521,25</w:t>
            </w:r>
          </w:p>
        </w:tc>
        <w:tc>
          <w:tcPr>
            <w:tcW w:w="823" w:type="pct"/>
            <w:tcBorders>
              <w:top w:val="single" w:sz="4" w:space="0" w:color="auto"/>
              <w:left w:val="nil"/>
              <w:bottom w:val="single" w:sz="4" w:space="0" w:color="auto"/>
              <w:right w:val="single" w:sz="4" w:space="0" w:color="auto"/>
            </w:tcBorders>
            <w:vAlign w:val="center"/>
          </w:tcPr>
          <w:p w14:paraId="00F24438" w14:textId="77777777" w:rsidR="006606FA" w:rsidRPr="00F04708" w:rsidRDefault="006606FA" w:rsidP="00F930EC">
            <w:pPr>
              <w:jc w:val="center"/>
              <w:rPr>
                <w:rFonts w:cs="Calibri"/>
                <w:b/>
              </w:rPr>
            </w:pPr>
            <w:r w:rsidRPr="00F04708">
              <w:rPr>
                <w:rFonts w:cs="Calibri"/>
                <w:b/>
              </w:rPr>
              <w:t>R$ 20.850,00</w:t>
            </w:r>
          </w:p>
        </w:tc>
      </w:tr>
      <w:tr w:rsidR="006606FA" w:rsidRPr="00CA29E4" w14:paraId="2DFD3A38"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9A20C2" w14:textId="77777777" w:rsidR="006606FA" w:rsidRPr="00F04708" w:rsidRDefault="006606FA" w:rsidP="00F930EC">
            <w:pPr>
              <w:jc w:val="center"/>
              <w:rPr>
                <w:rFonts w:cs="Calibri"/>
                <w:bCs/>
                <w:color w:val="000000"/>
              </w:rPr>
            </w:pPr>
            <w:r w:rsidRPr="00F04708">
              <w:rPr>
                <w:rFonts w:cs="Calibri"/>
                <w:bCs/>
                <w:color w:val="000000"/>
              </w:rPr>
              <w:t>122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EE78E5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44C6D9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315B084"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2221B6A9" w14:textId="77777777" w:rsidR="006606FA" w:rsidRPr="00F04708" w:rsidRDefault="006606FA" w:rsidP="00F930EC">
            <w:pPr>
              <w:jc w:val="both"/>
              <w:rPr>
                <w:rFonts w:cs="Calibri"/>
                <w:bCs/>
              </w:rPr>
            </w:pPr>
            <w:r w:rsidRPr="00F04708">
              <w:rPr>
                <w:rFonts w:cs="Calibri"/>
                <w:bCs/>
              </w:rPr>
              <w:t>TORNEIRA DE BANHEIRO LAVATORIO DE BANCADA 1193 METAL 1/4 DE VOLTA C23 CROMADA.</w:t>
            </w:r>
          </w:p>
        </w:tc>
        <w:tc>
          <w:tcPr>
            <w:tcW w:w="618" w:type="pct"/>
            <w:tcBorders>
              <w:top w:val="single" w:sz="4" w:space="0" w:color="auto"/>
              <w:left w:val="nil"/>
              <w:bottom w:val="single" w:sz="4" w:space="0" w:color="auto"/>
              <w:right w:val="single" w:sz="4" w:space="0" w:color="auto"/>
            </w:tcBorders>
            <w:vAlign w:val="center"/>
          </w:tcPr>
          <w:p w14:paraId="02692ADE" w14:textId="77777777" w:rsidR="006606FA" w:rsidRPr="00F04708" w:rsidRDefault="006606FA" w:rsidP="00F930EC">
            <w:pPr>
              <w:jc w:val="center"/>
              <w:rPr>
                <w:rFonts w:cs="Calibri"/>
                <w:b/>
              </w:rPr>
            </w:pPr>
            <w:r w:rsidRPr="00F04708">
              <w:rPr>
                <w:rFonts w:cs="Calibri"/>
                <w:b/>
              </w:rPr>
              <w:t>R$ 79,18</w:t>
            </w:r>
          </w:p>
        </w:tc>
        <w:tc>
          <w:tcPr>
            <w:tcW w:w="823" w:type="pct"/>
            <w:tcBorders>
              <w:top w:val="single" w:sz="4" w:space="0" w:color="auto"/>
              <w:left w:val="nil"/>
              <w:bottom w:val="single" w:sz="4" w:space="0" w:color="auto"/>
              <w:right w:val="single" w:sz="4" w:space="0" w:color="auto"/>
            </w:tcBorders>
            <w:vAlign w:val="center"/>
          </w:tcPr>
          <w:p w14:paraId="179E4657" w14:textId="77777777" w:rsidR="006606FA" w:rsidRPr="00F04708" w:rsidRDefault="006606FA" w:rsidP="00F930EC">
            <w:pPr>
              <w:jc w:val="center"/>
              <w:rPr>
                <w:rFonts w:cs="Calibri"/>
                <w:b/>
              </w:rPr>
            </w:pPr>
            <w:r w:rsidRPr="00F04708">
              <w:rPr>
                <w:rFonts w:cs="Calibri"/>
                <w:b/>
              </w:rPr>
              <w:t>R$ 3.167,20</w:t>
            </w:r>
          </w:p>
        </w:tc>
      </w:tr>
      <w:tr w:rsidR="006606FA" w:rsidRPr="00CA29E4" w14:paraId="7DB7E1D5"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AF532E" w14:textId="77777777" w:rsidR="006606FA" w:rsidRPr="00F04708" w:rsidRDefault="006606FA" w:rsidP="00F930EC">
            <w:pPr>
              <w:jc w:val="center"/>
              <w:rPr>
                <w:rFonts w:cs="Calibri"/>
                <w:bCs/>
                <w:color w:val="000000"/>
              </w:rPr>
            </w:pPr>
            <w:r w:rsidRPr="00F04708">
              <w:rPr>
                <w:rFonts w:cs="Calibri"/>
                <w:bCs/>
                <w:color w:val="000000"/>
              </w:rPr>
              <w:t>123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F16E79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CBEC06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CE80CB5"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nil"/>
              <w:bottom w:val="single" w:sz="4" w:space="0" w:color="auto"/>
              <w:right w:val="single" w:sz="4" w:space="0" w:color="auto"/>
            </w:tcBorders>
            <w:shd w:val="clear" w:color="auto" w:fill="auto"/>
          </w:tcPr>
          <w:p w14:paraId="0D3C34B4" w14:textId="77777777" w:rsidR="006606FA" w:rsidRPr="00F04708" w:rsidRDefault="006606FA" w:rsidP="00F930EC">
            <w:pPr>
              <w:jc w:val="both"/>
              <w:rPr>
                <w:rFonts w:cs="Calibri"/>
                <w:bCs/>
              </w:rPr>
            </w:pPr>
            <w:r w:rsidRPr="00F04708">
              <w:rPr>
                <w:rFonts w:cs="Calibri"/>
                <w:bCs/>
              </w:rPr>
              <w:t xml:space="preserve">TORNEIRA PIA DE COZINHA PARA PAREDE C50 BICA MOVEL EM METAL.  </w:t>
            </w:r>
          </w:p>
          <w:p w14:paraId="59BE92AA" w14:textId="77777777" w:rsidR="006606FA" w:rsidRPr="00F04708" w:rsidRDefault="006606FA" w:rsidP="00F930EC">
            <w:pPr>
              <w:jc w:val="both"/>
              <w:rPr>
                <w:rFonts w:cs="Calibri"/>
                <w:bCs/>
              </w:rPr>
            </w:pPr>
            <w:r w:rsidRPr="00F04708">
              <w:rPr>
                <w:rFonts w:cs="Calibri"/>
                <w:bCs/>
              </w:rPr>
              <w:t>SISTEMA DE ACIONAMENTO ¼ DE VOLTA.</w:t>
            </w:r>
          </w:p>
          <w:p w14:paraId="7F0D6337" w14:textId="77777777" w:rsidR="006606FA" w:rsidRPr="00F04708" w:rsidRDefault="006606FA" w:rsidP="00F930EC">
            <w:pPr>
              <w:jc w:val="both"/>
              <w:rPr>
                <w:rFonts w:cs="Calibri"/>
                <w:bCs/>
              </w:rPr>
            </w:pPr>
            <w:r w:rsidRPr="00F04708">
              <w:rPr>
                <w:rFonts w:cs="Calibri"/>
                <w:bCs/>
              </w:rPr>
              <w:t>O PRODUTO DEVE ESTAR CONFORME AS NORMAS ABNT (ASSOCIAÇÃO BRASILEIRA DE NORMAS TÉCNICAS) ESPECÍFICAS PARA TORNEIRAS E METAIS SANITÁRIOS.</w:t>
            </w:r>
          </w:p>
          <w:p w14:paraId="3FA41E8E" w14:textId="77777777" w:rsidR="006606FA" w:rsidRPr="00F04708" w:rsidRDefault="006606FA" w:rsidP="00F930EC">
            <w:pPr>
              <w:jc w:val="both"/>
              <w:rPr>
                <w:rFonts w:cs="Calibri"/>
                <w:bCs/>
              </w:rPr>
            </w:pPr>
            <w:r w:rsidRPr="00F04708">
              <w:rPr>
                <w:rFonts w:cs="Calibri"/>
                <w:bCs/>
              </w:rPr>
              <w:t>A TORNEIRA DEVE APRESENTAR CERTIFICAÇÃO DE QUALIDADE E ATENDER AOS PADRÕES DE SEGURANÇA E DURABILIDADE.</w:t>
            </w:r>
          </w:p>
          <w:p w14:paraId="163504E1" w14:textId="77777777" w:rsidR="006606FA" w:rsidRPr="00F04708" w:rsidRDefault="006606FA" w:rsidP="00F930EC">
            <w:pPr>
              <w:jc w:val="both"/>
              <w:rPr>
                <w:rFonts w:cs="Calibri"/>
                <w:bCs/>
              </w:rPr>
            </w:pPr>
            <w:r w:rsidRPr="00F04708">
              <w:rPr>
                <w:rFonts w:cs="Calibri"/>
                <w:bCs/>
              </w:rPr>
              <w:t>FORNECEDOR DEVE GARANTIR A QUALIDADE DO PRODUTO POR UM PERÍODO MÍNIMO DE 12 MESES.</w:t>
            </w:r>
          </w:p>
        </w:tc>
        <w:tc>
          <w:tcPr>
            <w:tcW w:w="618" w:type="pct"/>
            <w:tcBorders>
              <w:top w:val="single" w:sz="4" w:space="0" w:color="auto"/>
              <w:left w:val="nil"/>
              <w:bottom w:val="single" w:sz="4" w:space="0" w:color="auto"/>
              <w:right w:val="single" w:sz="4" w:space="0" w:color="auto"/>
            </w:tcBorders>
            <w:vAlign w:val="center"/>
          </w:tcPr>
          <w:p w14:paraId="0B08F6AC" w14:textId="77777777" w:rsidR="006606FA" w:rsidRPr="00F04708" w:rsidRDefault="006606FA" w:rsidP="00F930EC">
            <w:pPr>
              <w:jc w:val="center"/>
              <w:rPr>
                <w:rFonts w:cs="Calibri"/>
                <w:b/>
              </w:rPr>
            </w:pPr>
            <w:r w:rsidRPr="00F04708">
              <w:rPr>
                <w:rFonts w:cs="Calibri"/>
                <w:b/>
              </w:rPr>
              <w:t>R$ 96,96</w:t>
            </w:r>
          </w:p>
        </w:tc>
        <w:tc>
          <w:tcPr>
            <w:tcW w:w="823" w:type="pct"/>
            <w:tcBorders>
              <w:top w:val="single" w:sz="4" w:space="0" w:color="auto"/>
              <w:left w:val="nil"/>
              <w:bottom w:val="single" w:sz="4" w:space="0" w:color="auto"/>
              <w:right w:val="single" w:sz="4" w:space="0" w:color="auto"/>
            </w:tcBorders>
            <w:vAlign w:val="center"/>
          </w:tcPr>
          <w:p w14:paraId="71EBCA2C" w14:textId="77777777" w:rsidR="006606FA" w:rsidRPr="00F04708" w:rsidRDefault="006606FA" w:rsidP="00F930EC">
            <w:pPr>
              <w:jc w:val="center"/>
              <w:rPr>
                <w:rFonts w:cs="Calibri"/>
                <w:b/>
              </w:rPr>
            </w:pPr>
            <w:r w:rsidRPr="00F04708">
              <w:rPr>
                <w:rFonts w:cs="Calibri"/>
                <w:b/>
              </w:rPr>
              <w:t>R$ 3.878,40</w:t>
            </w:r>
          </w:p>
        </w:tc>
      </w:tr>
      <w:tr w:rsidR="006606FA" w:rsidRPr="00CA29E4" w14:paraId="681B65E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5F9F4B" w14:textId="77777777" w:rsidR="006606FA" w:rsidRPr="00F04708" w:rsidRDefault="006606FA" w:rsidP="00F930EC">
            <w:pPr>
              <w:jc w:val="center"/>
              <w:rPr>
                <w:rFonts w:cs="Calibri"/>
                <w:bCs/>
                <w:color w:val="000000"/>
              </w:rPr>
            </w:pPr>
            <w:r w:rsidRPr="00F04708">
              <w:rPr>
                <w:rFonts w:cs="Calibri"/>
                <w:bCs/>
                <w:color w:val="000000"/>
              </w:rPr>
              <w:t>124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96EBDE9"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878804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1DE7F69" w14:textId="77777777" w:rsidR="006606FA" w:rsidRPr="00F04708" w:rsidRDefault="006606FA" w:rsidP="00F930EC">
            <w:pPr>
              <w:jc w:val="center"/>
              <w:rPr>
                <w:rFonts w:cs="Calibri"/>
                <w:color w:val="000000"/>
              </w:rPr>
            </w:pPr>
            <w:r w:rsidRPr="00F04708">
              <w:rPr>
                <w:rFonts w:cs="Calibri"/>
                <w:color w:val="000000"/>
              </w:rPr>
              <w:t>80</w:t>
            </w:r>
          </w:p>
        </w:tc>
        <w:tc>
          <w:tcPr>
            <w:tcW w:w="1873" w:type="pct"/>
            <w:tcBorders>
              <w:top w:val="single" w:sz="4" w:space="0" w:color="auto"/>
              <w:left w:val="nil"/>
              <w:bottom w:val="single" w:sz="4" w:space="0" w:color="auto"/>
              <w:right w:val="single" w:sz="4" w:space="0" w:color="auto"/>
            </w:tcBorders>
            <w:shd w:val="clear" w:color="auto" w:fill="auto"/>
          </w:tcPr>
          <w:p w14:paraId="3FCAA188" w14:textId="77777777" w:rsidR="006606FA" w:rsidRPr="00F04708" w:rsidRDefault="006606FA" w:rsidP="00F930EC">
            <w:pPr>
              <w:jc w:val="both"/>
              <w:rPr>
                <w:rFonts w:cs="Calibri"/>
                <w:bCs/>
              </w:rPr>
            </w:pPr>
            <w:r w:rsidRPr="00F04708">
              <w:rPr>
                <w:rFonts w:cs="Calibri"/>
                <w:bCs/>
              </w:rPr>
              <w:t>TORNEIRA JARDIM ¾ X ½ IDEAL PARA USO EXTERNO EM JARDINS. MATERIAL CROMADO.</w:t>
            </w:r>
          </w:p>
          <w:p w14:paraId="5BA3B5B2" w14:textId="77777777" w:rsidR="006606FA" w:rsidRPr="00F04708" w:rsidRDefault="006606FA" w:rsidP="00F930EC">
            <w:pPr>
              <w:jc w:val="both"/>
              <w:rPr>
                <w:rFonts w:cs="Calibri"/>
                <w:bCs/>
              </w:rPr>
            </w:pPr>
            <w:r w:rsidRPr="00F04708">
              <w:rPr>
                <w:rFonts w:cs="Calibri"/>
                <w:bCs/>
              </w:rPr>
              <w:t>ALTA RESISTÊNCIA À CORROSÃO, CONTROLE FÁCIL E PRECISO DO FLUXO DE ÁGUA.</w:t>
            </w:r>
          </w:p>
        </w:tc>
        <w:tc>
          <w:tcPr>
            <w:tcW w:w="618" w:type="pct"/>
            <w:tcBorders>
              <w:top w:val="single" w:sz="4" w:space="0" w:color="auto"/>
              <w:left w:val="nil"/>
              <w:bottom w:val="single" w:sz="4" w:space="0" w:color="auto"/>
              <w:right w:val="single" w:sz="4" w:space="0" w:color="auto"/>
            </w:tcBorders>
            <w:vAlign w:val="center"/>
          </w:tcPr>
          <w:p w14:paraId="327E5EF5" w14:textId="77777777" w:rsidR="006606FA" w:rsidRPr="00F04708" w:rsidRDefault="006606FA" w:rsidP="00F930EC">
            <w:pPr>
              <w:jc w:val="center"/>
              <w:rPr>
                <w:rFonts w:cs="Calibri"/>
                <w:b/>
              </w:rPr>
            </w:pPr>
            <w:r w:rsidRPr="00F04708">
              <w:rPr>
                <w:rFonts w:cs="Calibri"/>
                <w:b/>
              </w:rPr>
              <w:t>R$ 5,66</w:t>
            </w:r>
          </w:p>
        </w:tc>
        <w:tc>
          <w:tcPr>
            <w:tcW w:w="823" w:type="pct"/>
            <w:tcBorders>
              <w:top w:val="single" w:sz="4" w:space="0" w:color="auto"/>
              <w:left w:val="nil"/>
              <w:bottom w:val="single" w:sz="4" w:space="0" w:color="auto"/>
              <w:right w:val="single" w:sz="4" w:space="0" w:color="auto"/>
            </w:tcBorders>
            <w:vAlign w:val="center"/>
          </w:tcPr>
          <w:p w14:paraId="350DA90F" w14:textId="77777777" w:rsidR="006606FA" w:rsidRPr="00F04708" w:rsidRDefault="006606FA" w:rsidP="00F930EC">
            <w:pPr>
              <w:jc w:val="center"/>
              <w:rPr>
                <w:rFonts w:cs="Calibri"/>
                <w:b/>
              </w:rPr>
            </w:pPr>
            <w:r w:rsidRPr="00F04708">
              <w:rPr>
                <w:rFonts w:cs="Calibri"/>
                <w:b/>
              </w:rPr>
              <w:t>R$ 452,80</w:t>
            </w:r>
          </w:p>
        </w:tc>
      </w:tr>
      <w:tr w:rsidR="006606FA" w:rsidRPr="00CA29E4" w14:paraId="09ADE4A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E227895" w14:textId="77777777" w:rsidR="006606FA" w:rsidRPr="00F04708" w:rsidRDefault="006606FA" w:rsidP="00F930EC">
            <w:pPr>
              <w:jc w:val="center"/>
              <w:rPr>
                <w:rFonts w:cs="Calibri"/>
                <w:bCs/>
                <w:color w:val="000000"/>
              </w:rPr>
            </w:pPr>
            <w:r w:rsidRPr="00F04708">
              <w:rPr>
                <w:rFonts w:cs="Calibri"/>
                <w:bCs/>
                <w:color w:val="000000"/>
              </w:rPr>
              <w:t>125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0B78E88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87CB12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2A4C431"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nil"/>
              <w:bottom w:val="single" w:sz="4" w:space="0" w:color="auto"/>
              <w:right w:val="single" w:sz="4" w:space="0" w:color="auto"/>
            </w:tcBorders>
            <w:shd w:val="clear" w:color="auto" w:fill="auto"/>
          </w:tcPr>
          <w:p w14:paraId="260746EC" w14:textId="77777777" w:rsidR="006606FA" w:rsidRPr="00F04708" w:rsidRDefault="006606FA" w:rsidP="00F930EC">
            <w:pPr>
              <w:jc w:val="both"/>
              <w:rPr>
                <w:rFonts w:cs="Calibri"/>
                <w:bCs/>
              </w:rPr>
            </w:pPr>
            <w:r w:rsidRPr="00F04708">
              <w:rPr>
                <w:rFonts w:cs="Calibri"/>
                <w:bCs/>
              </w:rPr>
              <w:t>TRINCHA CERDAS BRANCAS 396 X 1 ½ CABO MADEIRA, PARA ACABAMENTOS DETALHADOS COM CERDAS DE LONGA DURAÇÃO.</w:t>
            </w:r>
          </w:p>
        </w:tc>
        <w:tc>
          <w:tcPr>
            <w:tcW w:w="618" w:type="pct"/>
            <w:tcBorders>
              <w:top w:val="single" w:sz="4" w:space="0" w:color="auto"/>
              <w:left w:val="nil"/>
              <w:bottom w:val="single" w:sz="4" w:space="0" w:color="auto"/>
              <w:right w:val="single" w:sz="4" w:space="0" w:color="auto"/>
            </w:tcBorders>
            <w:vAlign w:val="center"/>
          </w:tcPr>
          <w:p w14:paraId="00388B47" w14:textId="77777777" w:rsidR="006606FA" w:rsidRPr="00F04708" w:rsidRDefault="006606FA" w:rsidP="00F930EC">
            <w:pPr>
              <w:jc w:val="center"/>
              <w:rPr>
                <w:rFonts w:cs="Calibri"/>
                <w:b/>
              </w:rPr>
            </w:pPr>
            <w:r w:rsidRPr="00F04708">
              <w:rPr>
                <w:rFonts w:cs="Calibri"/>
                <w:b/>
              </w:rPr>
              <w:t>R$ 6,86</w:t>
            </w:r>
          </w:p>
        </w:tc>
        <w:tc>
          <w:tcPr>
            <w:tcW w:w="823" w:type="pct"/>
            <w:tcBorders>
              <w:top w:val="single" w:sz="4" w:space="0" w:color="auto"/>
              <w:left w:val="nil"/>
              <w:bottom w:val="single" w:sz="4" w:space="0" w:color="auto"/>
              <w:right w:val="single" w:sz="4" w:space="0" w:color="auto"/>
            </w:tcBorders>
            <w:vAlign w:val="center"/>
          </w:tcPr>
          <w:p w14:paraId="1443D778" w14:textId="77777777" w:rsidR="006606FA" w:rsidRPr="00F04708" w:rsidRDefault="006606FA" w:rsidP="00F930EC">
            <w:pPr>
              <w:jc w:val="center"/>
              <w:rPr>
                <w:rFonts w:cs="Calibri"/>
                <w:b/>
              </w:rPr>
            </w:pPr>
            <w:r w:rsidRPr="00F04708">
              <w:rPr>
                <w:rFonts w:cs="Calibri"/>
                <w:b/>
              </w:rPr>
              <w:t>R$ 102,90</w:t>
            </w:r>
          </w:p>
        </w:tc>
      </w:tr>
      <w:tr w:rsidR="006606FA" w:rsidRPr="00CA29E4" w14:paraId="774874BE"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2A66AA" w14:textId="77777777" w:rsidR="006606FA" w:rsidRPr="00F04708" w:rsidRDefault="006606FA" w:rsidP="00F930EC">
            <w:pPr>
              <w:jc w:val="center"/>
              <w:rPr>
                <w:rFonts w:cs="Calibri"/>
                <w:bCs/>
                <w:color w:val="000000"/>
              </w:rPr>
            </w:pPr>
            <w:r w:rsidRPr="00F04708">
              <w:rPr>
                <w:rFonts w:cs="Calibri"/>
                <w:bCs/>
                <w:color w:val="000000"/>
              </w:rPr>
              <w:t>126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48B1856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D57467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837F83B"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nil"/>
              <w:bottom w:val="single" w:sz="4" w:space="0" w:color="auto"/>
              <w:right w:val="single" w:sz="4" w:space="0" w:color="auto"/>
            </w:tcBorders>
            <w:shd w:val="clear" w:color="auto" w:fill="auto"/>
          </w:tcPr>
          <w:p w14:paraId="163AF2F0" w14:textId="77777777" w:rsidR="006606FA" w:rsidRPr="00F04708" w:rsidRDefault="006606FA" w:rsidP="00F930EC">
            <w:pPr>
              <w:jc w:val="both"/>
              <w:rPr>
                <w:rFonts w:cs="Calibri"/>
                <w:bCs/>
              </w:rPr>
            </w:pPr>
            <w:r w:rsidRPr="00F04708">
              <w:rPr>
                <w:rFonts w:cs="Calibri"/>
                <w:bCs/>
              </w:rPr>
              <w:t>TRINCHA CERDAS BRANCAS, 396 X 3 CABO MADEIRA, PARA ACABAMENTOS DETALHADOS COM CERDAS DE LONGA DURAÇÃO.</w:t>
            </w:r>
          </w:p>
        </w:tc>
        <w:tc>
          <w:tcPr>
            <w:tcW w:w="618" w:type="pct"/>
            <w:tcBorders>
              <w:top w:val="single" w:sz="4" w:space="0" w:color="auto"/>
              <w:left w:val="nil"/>
              <w:bottom w:val="single" w:sz="4" w:space="0" w:color="auto"/>
              <w:right w:val="single" w:sz="4" w:space="0" w:color="auto"/>
            </w:tcBorders>
            <w:vAlign w:val="center"/>
          </w:tcPr>
          <w:p w14:paraId="6E868C45" w14:textId="77777777" w:rsidR="006606FA" w:rsidRPr="00F04708" w:rsidRDefault="006606FA" w:rsidP="00F930EC">
            <w:pPr>
              <w:jc w:val="center"/>
              <w:rPr>
                <w:rFonts w:cs="Calibri"/>
                <w:b/>
              </w:rPr>
            </w:pPr>
            <w:r w:rsidRPr="00F04708">
              <w:rPr>
                <w:rFonts w:cs="Calibri"/>
                <w:b/>
              </w:rPr>
              <w:t>R$ 16,50</w:t>
            </w:r>
          </w:p>
        </w:tc>
        <w:tc>
          <w:tcPr>
            <w:tcW w:w="823" w:type="pct"/>
            <w:tcBorders>
              <w:top w:val="single" w:sz="4" w:space="0" w:color="auto"/>
              <w:left w:val="nil"/>
              <w:bottom w:val="single" w:sz="4" w:space="0" w:color="auto"/>
              <w:right w:val="single" w:sz="4" w:space="0" w:color="auto"/>
            </w:tcBorders>
            <w:vAlign w:val="center"/>
          </w:tcPr>
          <w:p w14:paraId="3AC01DEA" w14:textId="77777777" w:rsidR="006606FA" w:rsidRPr="00F04708" w:rsidRDefault="006606FA" w:rsidP="00F930EC">
            <w:pPr>
              <w:jc w:val="center"/>
              <w:rPr>
                <w:rFonts w:cs="Calibri"/>
                <w:b/>
              </w:rPr>
            </w:pPr>
            <w:r w:rsidRPr="00F04708">
              <w:rPr>
                <w:rFonts w:cs="Calibri"/>
                <w:b/>
              </w:rPr>
              <w:t>R$ 247,50</w:t>
            </w:r>
          </w:p>
        </w:tc>
      </w:tr>
      <w:tr w:rsidR="006606FA" w:rsidRPr="00CA29E4" w14:paraId="3C4FFDC8"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B39BF4" w14:textId="77777777" w:rsidR="006606FA" w:rsidRPr="00F04708" w:rsidRDefault="006606FA" w:rsidP="00F930EC">
            <w:pPr>
              <w:jc w:val="center"/>
              <w:rPr>
                <w:rFonts w:cs="Calibri"/>
                <w:bCs/>
                <w:color w:val="000000"/>
              </w:rPr>
            </w:pPr>
            <w:r w:rsidRPr="00F04708">
              <w:rPr>
                <w:rFonts w:cs="Calibri"/>
                <w:bCs/>
                <w:color w:val="000000"/>
              </w:rPr>
              <w:t>127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272AE1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48D890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4CE1E12"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nil"/>
              <w:bottom w:val="single" w:sz="4" w:space="0" w:color="auto"/>
              <w:right w:val="single" w:sz="4" w:space="0" w:color="auto"/>
            </w:tcBorders>
            <w:shd w:val="clear" w:color="auto" w:fill="auto"/>
          </w:tcPr>
          <w:p w14:paraId="4264542F" w14:textId="77777777" w:rsidR="006606FA" w:rsidRPr="00F04708" w:rsidRDefault="006606FA" w:rsidP="00F930EC">
            <w:pPr>
              <w:jc w:val="both"/>
              <w:rPr>
                <w:rFonts w:cs="Calibri"/>
                <w:bCs/>
              </w:rPr>
            </w:pPr>
            <w:r w:rsidRPr="00F04708">
              <w:rPr>
                <w:rFonts w:cs="Calibri"/>
                <w:bCs/>
              </w:rPr>
              <w:t>TRINCHA CERDAS BRANCAS 396 x ¾ CABO MADEIRA, PARA ACABAMENTOS DETALHADOS COM CERDAS DE LONGA DURAÇÃO.</w:t>
            </w:r>
          </w:p>
        </w:tc>
        <w:tc>
          <w:tcPr>
            <w:tcW w:w="618" w:type="pct"/>
            <w:tcBorders>
              <w:top w:val="single" w:sz="4" w:space="0" w:color="auto"/>
              <w:left w:val="nil"/>
              <w:bottom w:val="single" w:sz="4" w:space="0" w:color="auto"/>
              <w:right w:val="single" w:sz="4" w:space="0" w:color="auto"/>
            </w:tcBorders>
            <w:vAlign w:val="center"/>
          </w:tcPr>
          <w:p w14:paraId="1DFE5908" w14:textId="77777777" w:rsidR="006606FA" w:rsidRPr="00F04708" w:rsidRDefault="006606FA" w:rsidP="00F930EC">
            <w:pPr>
              <w:jc w:val="center"/>
              <w:rPr>
                <w:rFonts w:cs="Calibri"/>
                <w:b/>
              </w:rPr>
            </w:pPr>
            <w:r w:rsidRPr="00F04708">
              <w:rPr>
                <w:rFonts w:cs="Calibri"/>
                <w:b/>
              </w:rPr>
              <w:t>R$ 4,50</w:t>
            </w:r>
          </w:p>
        </w:tc>
        <w:tc>
          <w:tcPr>
            <w:tcW w:w="823" w:type="pct"/>
            <w:tcBorders>
              <w:top w:val="single" w:sz="4" w:space="0" w:color="auto"/>
              <w:left w:val="nil"/>
              <w:bottom w:val="single" w:sz="4" w:space="0" w:color="auto"/>
              <w:right w:val="single" w:sz="4" w:space="0" w:color="auto"/>
            </w:tcBorders>
            <w:vAlign w:val="center"/>
          </w:tcPr>
          <w:p w14:paraId="41AA4619" w14:textId="77777777" w:rsidR="006606FA" w:rsidRPr="00F04708" w:rsidRDefault="006606FA" w:rsidP="00F930EC">
            <w:pPr>
              <w:jc w:val="center"/>
              <w:rPr>
                <w:rFonts w:cs="Calibri"/>
                <w:b/>
              </w:rPr>
            </w:pPr>
            <w:r w:rsidRPr="00F04708">
              <w:rPr>
                <w:rFonts w:cs="Calibri"/>
                <w:b/>
              </w:rPr>
              <w:t>R$ 67,50</w:t>
            </w:r>
          </w:p>
        </w:tc>
      </w:tr>
      <w:tr w:rsidR="006606FA" w:rsidRPr="00CA29E4" w14:paraId="4F3E6A4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C7AD2F" w14:textId="77777777" w:rsidR="006606FA" w:rsidRPr="00F04708" w:rsidRDefault="006606FA" w:rsidP="00F930EC">
            <w:pPr>
              <w:jc w:val="center"/>
              <w:rPr>
                <w:rFonts w:cs="Calibri"/>
                <w:bCs/>
                <w:color w:val="000000"/>
              </w:rPr>
            </w:pPr>
            <w:r w:rsidRPr="00F04708">
              <w:rPr>
                <w:rFonts w:cs="Calibri"/>
                <w:bCs/>
                <w:color w:val="000000"/>
              </w:rPr>
              <w:lastRenderedPageBreak/>
              <w:t>128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E4BC182"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3B4B857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5B4C4680" w14:textId="77777777" w:rsidR="006606FA" w:rsidRPr="00F04708" w:rsidRDefault="006606FA" w:rsidP="00F930EC">
            <w:pPr>
              <w:jc w:val="center"/>
              <w:rPr>
                <w:rFonts w:cs="Calibri"/>
                <w:color w:val="000000"/>
              </w:rPr>
            </w:pPr>
            <w:r w:rsidRPr="00F04708">
              <w:rPr>
                <w:rFonts w:cs="Calibri"/>
                <w:color w:val="000000"/>
              </w:rPr>
              <w:t>120</w:t>
            </w:r>
          </w:p>
        </w:tc>
        <w:tc>
          <w:tcPr>
            <w:tcW w:w="1873" w:type="pct"/>
            <w:tcBorders>
              <w:top w:val="single" w:sz="4" w:space="0" w:color="auto"/>
              <w:left w:val="nil"/>
              <w:bottom w:val="single" w:sz="4" w:space="0" w:color="auto"/>
              <w:right w:val="single" w:sz="4" w:space="0" w:color="auto"/>
            </w:tcBorders>
            <w:shd w:val="clear" w:color="auto" w:fill="auto"/>
          </w:tcPr>
          <w:p w14:paraId="18398AA6" w14:textId="77777777" w:rsidR="006606FA" w:rsidRPr="00F04708" w:rsidRDefault="006606FA" w:rsidP="00F930EC">
            <w:pPr>
              <w:jc w:val="both"/>
              <w:rPr>
                <w:rFonts w:cs="Calibri"/>
                <w:bCs/>
              </w:rPr>
            </w:pPr>
            <w:r w:rsidRPr="00F04708">
              <w:rPr>
                <w:rFonts w:cs="Calibri"/>
                <w:bCs/>
              </w:rPr>
              <w:t>TUBO ESGOTO 40 MM 6 METROS, PVC RESISTENTE A CORROSÃO E AO DESGASTE.</w:t>
            </w:r>
          </w:p>
        </w:tc>
        <w:tc>
          <w:tcPr>
            <w:tcW w:w="618" w:type="pct"/>
            <w:tcBorders>
              <w:top w:val="single" w:sz="4" w:space="0" w:color="auto"/>
              <w:left w:val="nil"/>
              <w:bottom w:val="single" w:sz="4" w:space="0" w:color="auto"/>
              <w:right w:val="single" w:sz="4" w:space="0" w:color="auto"/>
            </w:tcBorders>
            <w:vAlign w:val="center"/>
          </w:tcPr>
          <w:p w14:paraId="7288B63A" w14:textId="77777777" w:rsidR="006606FA" w:rsidRPr="00F04708" w:rsidRDefault="006606FA" w:rsidP="00F930EC">
            <w:pPr>
              <w:jc w:val="center"/>
              <w:rPr>
                <w:rFonts w:cs="Calibri"/>
                <w:b/>
              </w:rPr>
            </w:pPr>
            <w:r w:rsidRPr="00F04708">
              <w:rPr>
                <w:rFonts w:cs="Calibri"/>
                <w:b/>
              </w:rPr>
              <w:t>R$ 39,29</w:t>
            </w:r>
          </w:p>
        </w:tc>
        <w:tc>
          <w:tcPr>
            <w:tcW w:w="823" w:type="pct"/>
            <w:tcBorders>
              <w:top w:val="single" w:sz="4" w:space="0" w:color="auto"/>
              <w:left w:val="nil"/>
              <w:bottom w:val="single" w:sz="4" w:space="0" w:color="auto"/>
              <w:right w:val="single" w:sz="4" w:space="0" w:color="auto"/>
            </w:tcBorders>
            <w:vAlign w:val="center"/>
          </w:tcPr>
          <w:p w14:paraId="01C3CA8E" w14:textId="77777777" w:rsidR="006606FA" w:rsidRPr="00F04708" w:rsidRDefault="006606FA" w:rsidP="00F930EC">
            <w:pPr>
              <w:jc w:val="center"/>
              <w:rPr>
                <w:rFonts w:cs="Calibri"/>
                <w:b/>
              </w:rPr>
            </w:pPr>
            <w:r w:rsidRPr="00F04708">
              <w:rPr>
                <w:rFonts w:cs="Calibri"/>
                <w:b/>
              </w:rPr>
              <w:t>R$ 4.714,80</w:t>
            </w:r>
          </w:p>
        </w:tc>
      </w:tr>
      <w:tr w:rsidR="006606FA" w:rsidRPr="00CA29E4" w14:paraId="0719375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7EE9BA" w14:textId="77777777" w:rsidR="006606FA" w:rsidRPr="00F04708" w:rsidRDefault="006606FA" w:rsidP="00F930EC">
            <w:pPr>
              <w:jc w:val="center"/>
              <w:rPr>
                <w:rFonts w:cs="Calibri"/>
                <w:bCs/>
                <w:color w:val="000000"/>
              </w:rPr>
            </w:pPr>
            <w:r w:rsidRPr="00F04708">
              <w:rPr>
                <w:rFonts w:cs="Calibri"/>
                <w:bCs/>
                <w:color w:val="000000"/>
              </w:rPr>
              <w:t>129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7D95233"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573328E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60B4C623" w14:textId="77777777" w:rsidR="006606FA" w:rsidRPr="00F04708" w:rsidRDefault="006606FA" w:rsidP="00F930EC">
            <w:pPr>
              <w:jc w:val="center"/>
              <w:rPr>
                <w:rFonts w:cs="Calibri"/>
                <w:color w:val="000000"/>
              </w:rPr>
            </w:pPr>
            <w:r w:rsidRPr="00F04708">
              <w:rPr>
                <w:rFonts w:cs="Calibri"/>
                <w:color w:val="000000"/>
              </w:rPr>
              <w:t>120</w:t>
            </w:r>
          </w:p>
        </w:tc>
        <w:tc>
          <w:tcPr>
            <w:tcW w:w="1873" w:type="pct"/>
            <w:tcBorders>
              <w:top w:val="single" w:sz="4" w:space="0" w:color="auto"/>
              <w:left w:val="nil"/>
              <w:bottom w:val="single" w:sz="4" w:space="0" w:color="auto"/>
              <w:right w:val="single" w:sz="4" w:space="0" w:color="auto"/>
            </w:tcBorders>
            <w:shd w:val="clear" w:color="auto" w:fill="auto"/>
          </w:tcPr>
          <w:p w14:paraId="12220A9A" w14:textId="77777777" w:rsidR="006606FA" w:rsidRPr="00F04708" w:rsidRDefault="006606FA" w:rsidP="00F930EC">
            <w:pPr>
              <w:jc w:val="both"/>
              <w:rPr>
                <w:rFonts w:cs="Calibri"/>
                <w:bCs/>
              </w:rPr>
            </w:pPr>
            <w:r w:rsidRPr="00F04708">
              <w:rPr>
                <w:rFonts w:cs="Calibri"/>
                <w:bCs/>
              </w:rPr>
              <w:t>TUBO ESGOTO 50 MM 6 METROS, PVC RESISTENTE A CORROSÃO E AO DESGASTE.</w:t>
            </w:r>
          </w:p>
        </w:tc>
        <w:tc>
          <w:tcPr>
            <w:tcW w:w="618" w:type="pct"/>
            <w:tcBorders>
              <w:top w:val="single" w:sz="4" w:space="0" w:color="auto"/>
              <w:left w:val="nil"/>
              <w:bottom w:val="single" w:sz="4" w:space="0" w:color="auto"/>
              <w:right w:val="single" w:sz="4" w:space="0" w:color="auto"/>
            </w:tcBorders>
            <w:vAlign w:val="center"/>
          </w:tcPr>
          <w:p w14:paraId="3EFD8046" w14:textId="77777777" w:rsidR="006606FA" w:rsidRPr="00F04708" w:rsidRDefault="006606FA" w:rsidP="00F930EC">
            <w:pPr>
              <w:jc w:val="center"/>
              <w:rPr>
                <w:rFonts w:cs="Calibri"/>
                <w:b/>
              </w:rPr>
            </w:pPr>
            <w:r w:rsidRPr="00F04708">
              <w:rPr>
                <w:rFonts w:cs="Calibri"/>
                <w:b/>
              </w:rPr>
              <w:t>R$ 50,85</w:t>
            </w:r>
          </w:p>
        </w:tc>
        <w:tc>
          <w:tcPr>
            <w:tcW w:w="823" w:type="pct"/>
            <w:tcBorders>
              <w:top w:val="single" w:sz="4" w:space="0" w:color="auto"/>
              <w:left w:val="nil"/>
              <w:bottom w:val="single" w:sz="4" w:space="0" w:color="auto"/>
              <w:right w:val="single" w:sz="4" w:space="0" w:color="auto"/>
            </w:tcBorders>
            <w:vAlign w:val="center"/>
          </w:tcPr>
          <w:p w14:paraId="1E2EDE77" w14:textId="77777777" w:rsidR="006606FA" w:rsidRPr="00F04708" w:rsidRDefault="006606FA" w:rsidP="00F930EC">
            <w:pPr>
              <w:jc w:val="center"/>
              <w:rPr>
                <w:rFonts w:cs="Calibri"/>
                <w:b/>
              </w:rPr>
            </w:pPr>
            <w:r w:rsidRPr="00F04708">
              <w:rPr>
                <w:rFonts w:cs="Calibri"/>
                <w:b/>
              </w:rPr>
              <w:t>R$ 6.102,00</w:t>
            </w:r>
          </w:p>
        </w:tc>
      </w:tr>
      <w:tr w:rsidR="006606FA" w:rsidRPr="00CA29E4" w14:paraId="4492EE6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6C388D" w14:textId="77777777" w:rsidR="006606FA" w:rsidRPr="00F04708" w:rsidRDefault="006606FA" w:rsidP="00F930EC">
            <w:pPr>
              <w:jc w:val="center"/>
              <w:rPr>
                <w:rFonts w:cs="Calibri"/>
                <w:bCs/>
                <w:color w:val="000000"/>
              </w:rPr>
            </w:pPr>
            <w:r w:rsidRPr="00F04708">
              <w:rPr>
                <w:rFonts w:cs="Calibri"/>
                <w:bCs/>
                <w:color w:val="000000"/>
              </w:rPr>
              <w:t>130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BC26B69"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C9F947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310F02FA" w14:textId="77777777" w:rsidR="006606FA" w:rsidRPr="00F04708" w:rsidRDefault="006606FA" w:rsidP="00F930EC">
            <w:pPr>
              <w:jc w:val="center"/>
              <w:rPr>
                <w:rFonts w:cs="Calibri"/>
                <w:color w:val="000000"/>
              </w:rPr>
            </w:pPr>
            <w:r w:rsidRPr="00F04708">
              <w:rPr>
                <w:rFonts w:cs="Calibri"/>
                <w:color w:val="000000"/>
              </w:rPr>
              <w:t>240</w:t>
            </w:r>
          </w:p>
        </w:tc>
        <w:tc>
          <w:tcPr>
            <w:tcW w:w="1873" w:type="pct"/>
            <w:tcBorders>
              <w:top w:val="single" w:sz="4" w:space="0" w:color="auto"/>
              <w:left w:val="nil"/>
              <w:bottom w:val="single" w:sz="4" w:space="0" w:color="auto"/>
              <w:right w:val="single" w:sz="4" w:space="0" w:color="auto"/>
            </w:tcBorders>
            <w:shd w:val="clear" w:color="auto" w:fill="auto"/>
          </w:tcPr>
          <w:p w14:paraId="27F20CAF" w14:textId="77777777" w:rsidR="006606FA" w:rsidRPr="00F04708" w:rsidRDefault="006606FA" w:rsidP="00F930EC">
            <w:pPr>
              <w:jc w:val="both"/>
              <w:rPr>
                <w:rFonts w:cs="Calibri"/>
                <w:bCs/>
              </w:rPr>
            </w:pPr>
            <w:r w:rsidRPr="00F04708">
              <w:rPr>
                <w:rFonts w:cs="Calibri"/>
                <w:bCs/>
              </w:rPr>
              <w:t>TUBO ESGOTO 100MM 6 METROS, PVC RESISTENTE A CORROSÃO E AO DESGASTE.</w:t>
            </w:r>
          </w:p>
        </w:tc>
        <w:tc>
          <w:tcPr>
            <w:tcW w:w="618" w:type="pct"/>
            <w:tcBorders>
              <w:top w:val="single" w:sz="4" w:space="0" w:color="auto"/>
              <w:left w:val="nil"/>
              <w:bottom w:val="single" w:sz="4" w:space="0" w:color="auto"/>
              <w:right w:val="single" w:sz="4" w:space="0" w:color="auto"/>
            </w:tcBorders>
            <w:vAlign w:val="center"/>
          </w:tcPr>
          <w:p w14:paraId="0BDD6394" w14:textId="77777777" w:rsidR="006606FA" w:rsidRPr="00F04708" w:rsidRDefault="006606FA" w:rsidP="00F930EC">
            <w:pPr>
              <w:jc w:val="center"/>
              <w:rPr>
                <w:rFonts w:cs="Calibri"/>
                <w:b/>
              </w:rPr>
            </w:pPr>
            <w:r w:rsidRPr="00F04708">
              <w:rPr>
                <w:rFonts w:cs="Calibri"/>
                <w:b/>
              </w:rPr>
              <w:t>R$ 72,15</w:t>
            </w:r>
          </w:p>
        </w:tc>
        <w:tc>
          <w:tcPr>
            <w:tcW w:w="823" w:type="pct"/>
            <w:tcBorders>
              <w:top w:val="single" w:sz="4" w:space="0" w:color="auto"/>
              <w:left w:val="nil"/>
              <w:bottom w:val="single" w:sz="4" w:space="0" w:color="auto"/>
              <w:right w:val="single" w:sz="4" w:space="0" w:color="auto"/>
            </w:tcBorders>
            <w:vAlign w:val="center"/>
          </w:tcPr>
          <w:p w14:paraId="4741DB9D" w14:textId="77777777" w:rsidR="006606FA" w:rsidRPr="00F04708" w:rsidRDefault="006606FA" w:rsidP="00F930EC">
            <w:pPr>
              <w:jc w:val="center"/>
              <w:rPr>
                <w:rFonts w:cs="Calibri"/>
                <w:b/>
              </w:rPr>
            </w:pPr>
            <w:r w:rsidRPr="00F04708">
              <w:rPr>
                <w:rFonts w:cs="Calibri"/>
                <w:b/>
              </w:rPr>
              <w:t>R$ 17.316,00</w:t>
            </w:r>
          </w:p>
        </w:tc>
      </w:tr>
      <w:tr w:rsidR="006606FA" w:rsidRPr="00CA29E4" w14:paraId="29C2FC8C"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CFB8A2" w14:textId="77777777" w:rsidR="006606FA" w:rsidRPr="00F04708" w:rsidRDefault="006606FA" w:rsidP="00F930EC">
            <w:pPr>
              <w:jc w:val="center"/>
              <w:rPr>
                <w:rFonts w:cs="Calibri"/>
                <w:bCs/>
                <w:color w:val="000000"/>
              </w:rPr>
            </w:pPr>
            <w:r w:rsidRPr="00F04708">
              <w:rPr>
                <w:rFonts w:cs="Calibri"/>
                <w:bCs/>
                <w:color w:val="000000"/>
              </w:rPr>
              <w:t>131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2EAFDE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C1CA6E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23C7132" w14:textId="77777777" w:rsidR="006606FA" w:rsidRPr="00F04708" w:rsidRDefault="006606FA" w:rsidP="00F930EC">
            <w:pPr>
              <w:jc w:val="center"/>
              <w:rPr>
                <w:rFonts w:cs="Calibri"/>
                <w:color w:val="000000"/>
              </w:rPr>
            </w:pPr>
            <w:r w:rsidRPr="00F04708">
              <w:rPr>
                <w:rFonts w:cs="Calibri"/>
                <w:color w:val="000000"/>
              </w:rPr>
              <w:t>90</w:t>
            </w:r>
          </w:p>
        </w:tc>
        <w:tc>
          <w:tcPr>
            <w:tcW w:w="1873" w:type="pct"/>
            <w:tcBorders>
              <w:top w:val="single" w:sz="4" w:space="0" w:color="auto"/>
              <w:left w:val="nil"/>
              <w:bottom w:val="single" w:sz="4" w:space="0" w:color="auto"/>
              <w:right w:val="single" w:sz="4" w:space="0" w:color="auto"/>
            </w:tcBorders>
            <w:shd w:val="clear" w:color="auto" w:fill="auto"/>
          </w:tcPr>
          <w:p w14:paraId="03CF4D54" w14:textId="77777777" w:rsidR="006606FA" w:rsidRPr="00F04708" w:rsidRDefault="006606FA" w:rsidP="00F930EC">
            <w:pPr>
              <w:jc w:val="both"/>
              <w:rPr>
                <w:rFonts w:cs="Calibri"/>
                <w:bCs/>
              </w:rPr>
            </w:pPr>
            <w:r w:rsidRPr="00F04708">
              <w:rPr>
                <w:rFonts w:cs="Calibri"/>
                <w:bCs/>
              </w:rPr>
              <w:t>TUBO ESGOTO 150 MM 6 METROS, PVC RESISTENTE A CORROSÃO E AO DESGASTE.</w:t>
            </w:r>
          </w:p>
        </w:tc>
        <w:tc>
          <w:tcPr>
            <w:tcW w:w="618" w:type="pct"/>
            <w:tcBorders>
              <w:top w:val="single" w:sz="4" w:space="0" w:color="auto"/>
              <w:left w:val="nil"/>
              <w:bottom w:val="single" w:sz="4" w:space="0" w:color="auto"/>
              <w:right w:val="single" w:sz="4" w:space="0" w:color="auto"/>
            </w:tcBorders>
            <w:vAlign w:val="center"/>
          </w:tcPr>
          <w:p w14:paraId="42D651E7" w14:textId="77777777" w:rsidR="006606FA" w:rsidRPr="00F04708" w:rsidRDefault="006606FA" w:rsidP="00F930EC">
            <w:pPr>
              <w:jc w:val="center"/>
              <w:rPr>
                <w:rFonts w:cs="Calibri"/>
                <w:b/>
              </w:rPr>
            </w:pPr>
            <w:r w:rsidRPr="00F04708">
              <w:rPr>
                <w:rFonts w:cs="Calibri"/>
                <w:b/>
              </w:rPr>
              <w:t>R$ 205,46</w:t>
            </w:r>
          </w:p>
        </w:tc>
        <w:tc>
          <w:tcPr>
            <w:tcW w:w="823" w:type="pct"/>
            <w:tcBorders>
              <w:top w:val="single" w:sz="4" w:space="0" w:color="auto"/>
              <w:left w:val="nil"/>
              <w:bottom w:val="single" w:sz="4" w:space="0" w:color="auto"/>
              <w:right w:val="single" w:sz="4" w:space="0" w:color="auto"/>
            </w:tcBorders>
            <w:vAlign w:val="center"/>
          </w:tcPr>
          <w:p w14:paraId="3310E236" w14:textId="77777777" w:rsidR="006606FA" w:rsidRPr="00F04708" w:rsidRDefault="006606FA" w:rsidP="00F930EC">
            <w:pPr>
              <w:jc w:val="center"/>
              <w:rPr>
                <w:rFonts w:cs="Calibri"/>
                <w:b/>
              </w:rPr>
            </w:pPr>
            <w:r w:rsidRPr="00F04708">
              <w:rPr>
                <w:rFonts w:cs="Calibri"/>
                <w:b/>
              </w:rPr>
              <w:t>R$ 18.491,40</w:t>
            </w:r>
          </w:p>
        </w:tc>
      </w:tr>
      <w:tr w:rsidR="006606FA" w:rsidRPr="00CA29E4" w14:paraId="79DBCEF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5F52EA" w14:textId="77777777" w:rsidR="006606FA" w:rsidRPr="00F04708" w:rsidRDefault="006606FA" w:rsidP="00F930EC">
            <w:pPr>
              <w:jc w:val="center"/>
              <w:rPr>
                <w:rFonts w:cs="Calibri"/>
                <w:bCs/>
                <w:color w:val="000000"/>
              </w:rPr>
            </w:pPr>
            <w:r w:rsidRPr="00F04708">
              <w:rPr>
                <w:rFonts w:cs="Calibri"/>
                <w:bCs/>
                <w:color w:val="000000"/>
              </w:rPr>
              <w:t>132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3BFC9C7F"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50C848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C4551CA" w14:textId="77777777" w:rsidR="006606FA" w:rsidRPr="00F04708" w:rsidRDefault="006606FA" w:rsidP="00F930EC">
            <w:pPr>
              <w:jc w:val="center"/>
              <w:rPr>
                <w:rFonts w:cs="Calibri"/>
                <w:color w:val="000000"/>
              </w:rPr>
            </w:pPr>
            <w:r w:rsidRPr="00F04708">
              <w:rPr>
                <w:rFonts w:cs="Calibri"/>
                <w:color w:val="000000"/>
              </w:rPr>
              <w:t>12</w:t>
            </w:r>
          </w:p>
        </w:tc>
        <w:tc>
          <w:tcPr>
            <w:tcW w:w="1873" w:type="pct"/>
            <w:tcBorders>
              <w:top w:val="single" w:sz="4" w:space="0" w:color="auto"/>
              <w:left w:val="nil"/>
              <w:bottom w:val="single" w:sz="4" w:space="0" w:color="auto"/>
              <w:right w:val="single" w:sz="4" w:space="0" w:color="auto"/>
            </w:tcBorders>
            <w:shd w:val="clear" w:color="auto" w:fill="auto"/>
          </w:tcPr>
          <w:p w14:paraId="7A5F79F0" w14:textId="77777777" w:rsidR="006606FA" w:rsidRPr="00F04708" w:rsidRDefault="006606FA" w:rsidP="00F930EC">
            <w:pPr>
              <w:jc w:val="both"/>
              <w:rPr>
                <w:rFonts w:cs="Calibri"/>
                <w:bCs/>
              </w:rPr>
            </w:pPr>
            <w:r w:rsidRPr="00F04708">
              <w:rPr>
                <w:rFonts w:cs="Calibri"/>
                <w:bCs/>
              </w:rPr>
              <w:t>TUBO ESGOTO 200 MM 6 METROS, PVC RESISTENTE A CORROSÃO E AO DESGASTE.</w:t>
            </w:r>
          </w:p>
        </w:tc>
        <w:tc>
          <w:tcPr>
            <w:tcW w:w="618" w:type="pct"/>
            <w:tcBorders>
              <w:top w:val="single" w:sz="4" w:space="0" w:color="auto"/>
              <w:left w:val="nil"/>
              <w:bottom w:val="single" w:sz="4" w:space="0" w:color="auto"/>
              <w:right w:val="single" w:sz="4" w:space="0" w:color="auto"/>
            </w:tcBorders>
            <w:vAlign w:val="center"/>
          </w:tcPr>
          <w:p w14:paraId="3BD5D7EF" w14:textId="77777777" w:rsidR="006606FA" w:rsidRPr="00F04708" w:rsidRDefault="006606FA" w:rsidP="00F930EC">
            <w:pPr>
              <w:jc w:val="center"/>
              <w:rPr>
                <w:rFonts w:cs="Calibri"/>
                <w:b/>
              </w:rPr>
            </w:pPr>
            <w:r w:rsidRPr="00F04708">
              <w:rPr>
                <w:rFonts w:cs="Calibri"/>
                <w:b/>
              </w:rPr>
              <w:t>R$ 450,21</w:t>
            </w:r>
          </w:p>
        </w:tc>
        <w:tc>
          <w:tcPr>
            <w:tcW w:w="823" w:type="pct"/>
            <w:tcBorders>
              <w:top w:val="single" w:sz="4" w:space="0" w:color="auto"/>
              <w:left w:val="nil"/>
              <w:bottom w:val="single" w:sz="4" w:space="0" w:color="auto"/>
              <w:right w:val="single" w:sz="4" w:space="0" w:color="auto"/>
            </w:tcBorders>
            <w:vAlign w:val="center"/>
          </w:tcPr>
          <w:p w14:paraId="15C9CD75" w14:textId="77777777" w:rsidR="006606FA" w:rsidRPr="00F04708" w:rsidRDefault="006606FA" w:rsidP="00F930EC">
            <w:pPr>
              <w:jc w:val="center"/>
              <w:rPr>
                <w:rFonts w:cs="Calibri"/>
                <w:b/>
              </w:rPr>
            </w:pPr>
            <w:r w:rsidRPr="00F04708">
              <w:rPr>
                <w:rFonts w:cs="Calibri"/>
                <w:b/>
              </w:rPr>
              <w:t>R$ 5.402,52</w:t>
            </w:r>
          </w:p>
        </w:tc>
      </w:tr>
      <w:tr w:rsidR="006606FA" w:rsidRPr="00CA29E4" w14:paraId="7E48C56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A045FC" w14:textId="77777777" w:rsidR="006606FA" w:rsidRPr="00F04708" w:rsidRDefault="006606FA" w:rsidP="00F930EC">
            <w:pPr>
              <w:jc w:val="center"/>
              <w:rPr>
                <w:rFonts w:cs="Calibri"/>
                <w:bCs/>
                <w:color w:val="000000"/>
              </w:rPr>
            </w:pPr>
            <w:r w:rsidRPr="00F04708">
              <w:rPr>
                <w:rFonts w:cs="Calibri"/>
                <w:bCs/>
                <w:color w:val="000000"/>
              </w:rPr>
              <w:t>133</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FA97D16"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43072B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1AE6F0D" w14:textId="77777777" w:rsidR="006606FA" w:rsidRPr="00F04708" w:rsidRDefault="006606FA" w:rsidP="00F930EC">
            <w:pPr>
              <w:jc w:val="center"/>
              <w:rPr>
                <w:rFonts w:cs="Calibri"/>
                <w:color w:val="000000"/>
              </w:rPr>
            </w:pPr>
            <w:r w:rsidRPr="00F04708">
              <w:rPr>
                <w:rFonts w:cs="Calibri"/>
                <w:color w:val="000000"/>
              </w:rPr>
              <w:t>66</w:t>
            </w:r>
          </w:p>
        </w:tc>
        <w:tc>
          <w:tcPr>
            <w:tcW w:w="1873" w:type="pct"/>
            <w:tcBorders>
              <w:top w:val="single" w:sz="4" w:space="0" w:color="auto"/>
              <w:left w:val="nil"/>
              <w:bottom w:val="single" w:sz="4" w:space="0" w:color="auto"/>
              <w:right w:val="single" w:sz="4" w:space="0" w:color="auto"/>
            </w:tcBorders>
            <w:shd w:val="clear" w:color="auto" w:fill="auto"/>
          </w:tcPr>
          <w:p w14:paraId="6BE7124C" w14:textId="77777777" w:rsidR="006606FA" w:rsidRPr="00F04708" w:rsidRDefault="006606FA" w:rsidP="00F930EC">
            <w:pPr>
              <w:jc w:val="both"/>
              <w:rPr>
                <w:rFonts w:cs="Calibri"/>
                <w:bCs/>
              </w:rPr>
            </w:pPr>
            <w:r w:rsidRPr="00F04708">
              <w:rPr>
                <w:rFonts w:cs="Calibri"/>
                <w:bCs/>
              </w:rPr>
              <w:t>TUBO ESGOTO 75 MM 6 METROS, PVC RESISTENTE A CORROSÃO E AO DESGASTE.</w:t>
            </w:r>
          </w:p>
        </w:tc>
        <w:tc>
          <w:tcPr>
            <w:tcW w:w="618" w:type="pct"/>
            <w:tcBorders>
              <w:top w:val="single" w:sz="4" w:space="0" w:color="auto"/>
              <w:left w:val="nil"/>
              <w:bottom w:val="single" w:sz="4" w:space="0" w:color="auto"/>
              <w:right w:val="single" w:sz="4" w:space="0" w:color="auto"/>
            </w:tcBorders>
            <w:vAlign w:val="center"/>
          </w:tcPr>
          <w:p w14:paraId="1AB5DFE1" w14:textId="77777777" w:rsidR="006606FA" w:rsidRPr="00F04708" w:rsidRDefault="006606FA" w:rsidP="00F930EC">
            <w:pPr>
              <w:jc w:val="center"/>
              <w:rPr>
                <w:rFonts w:cs="Calibri"/>
                <w:b/>
              </w:rPr>
            </w:pPr>
            <w:r w:rsidRPr="00F04708">
              <w:rPr>
                <w:rFonts w:cs="Calibri"/>
                <w:b/>
              </w:rPr>
              <w:t>R$ 69,67</w:t>
            </w:r>
          </w:p>
        </w:tc>
        <w:tc>
          <w:tcPr>
            <w:tcW w:w="823" w:type="pct"/>
            <w:tcBorders>
              <w:top w:val="single" w:sz="4" w:space="0" w:color="auto"/>
              <w:left w:val="nil"/>
              <w:bottom w:val="single" w:sz="4" w:space="0" w:color="auto"/>
              <w:right w:val="single" w:sz="4" w:space="0" w:color="auto"/>
            </w:tcBorders>
            <w:vAlign w:val="center"/>
          </w:tcPr>
          <w:p w14:paraId="4E5A6E5D" w14:textId="77777777" w:rsidR="006606FA" w:rsidRPr="00F04708" w:rsidRDefault="006606FA" w:rsidP="00F930EC">
            <w:pPr>
              <w:jc w:val="center"/>
              <w:rPr>
                <w:rFonts w:cs="Calibri"/>
                <w:b/>
              </w:rPr>
            </w:pPr>
            <w:r w:rsidRPr="00F04708">
              <w:rPr>
                <w:rFonts w:cs="Calibri"/>
                <w:b/>
              </w:rPr>
              <w:t>R$ 4.598,22</w:t>
            </w:r>
          </w:p>
        </w:tc>
      </w:tr>
      <w:tr w:rsidR="006606FA" w:rsidRPr="00CA29E4" w14:paraId="42439938"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C984D7" w14:textId="77777777" w:rsidR="006606FA" w:rsidRPr="00F04708" w:rsidRDefault="006606FA" w:rsidP="00F930EC">
            <w:pPr>
              <w:jc w:val="center"/>
              <w:rPr>
                <w:rFonts w:cs="Calibri"/>
                <w:bCs/>
                <w:color w:val="000000"/>
              </w:rPr>
            </w:pPr>
            <w:r w:rsidRPr="00F04708">
              <w:rPr>
                <w:rFonts w:cs="Calibri"/>
                <w:bCs/>
                <w:color w:val="000000"/>
              </w:rPr>
              <w:t>134</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5F9FB2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1224F93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F7951C7" w14:textId="77777777" w:rsidR="006606FA" w:rsidRPr="00F04708" w:rsidRDefault="006606FA" w:rsidP="00F930EC">
            <w:pPr>
              <w:jc w:val="center"/>
              <w:rPr>
                <w:rFonts w:cs="Calibri"/>
                <w:color w:val="000000"/>
              </w:rPr>
            </w:pPr>
            <w:r w:rsidRPr="00F04708">
              <w:rPr>
                <w:rFonts w:cs="Calibri"/>
                <w:color w:val="000000"/>
              </w:rPr>
              <w:t>70</w:t>
            </w:r>
          </w:p>
        </w:tc>
        <w:tc>
          <w:tcPr>
            <w:tcW w:w="1873" w:type="pct"/>
            <w:tcBorders>
              <w:top w:val="single" w:sz="4" w:space="0" w:color="auto"/>
              <w:left w:val="nil"/>
              <w:bottom w:val="single" w:sz="4" w:space="0" w:color="auto"/>
              <w:right w:val="single" w:sz="4" w:space="0" w:color="auto"/>
            </w:tcBorders>
            <w:shd w:val="clear" w:color="auto" w:fill="auto"/>
          </w:tcPr>
          <w:p w14:paraId="5C430BDE" w14:textId="77777777" w:rsidR="006606FA" w:rsidRPr="00F04708" w:rsidRDefault="006606FA" w:rsidP="00F930EC">
            <w:pPr>
              <w:jc w:val="both"/>
              <w:rPr>
                <w:rFonts w:cs="Calibri"/>
                <w:bCs/>
              </w:rPr>
            </w:pPr>
            <w:r w:rsidRPr="00F04708">
              <w:rPr>
                <w:rFonts w:cs="Calibri"/>
                <w:bCs/>
              </w:rPr>
              <w:t>TUBO DE FOSSA 1,00 x 0,97 x 0.5 CM, FEITO DE CONCRETO, PROJETADO PARA SISTEMAS DE ESGOTO E FOSSAS SÉPTICAS, OFERECENDO DURABILIDADE E RESISTÊNCIA PARA A CONDUÇÃO DE EFLUENTES.</w:t>
            </w:r>
          </w:p>
          <w:p w14:paraId="132B35EB" w14:textId="77777777" w:rsidR="006606FA" w:rsidRPr="00F04708" w:rsidRDefault="006606FA" w:rsidP="00F930EC">
            <w:pPr>
              <w:jc w:val="both"/>
              <w:rPr>
                <w:rFonts w:cs="Calibri"/>
                <w:bCs/>
              </w:rPr>
            </w:pPr>
            <w:r w:rsidRPr="00F04708">
              <w:rPr>
                <w:rFonts w:cs="Calibri"/>
                <w:bCs/>
              </w:rPr>
              <w:t>CONCRETO DE ALTA RESISTÊNCIA, ADAPTÁVEL A SISTEMAS DE ESGOTO PADRÃO, ALTA RESISTÊNCIA A PRESSÕES E IMPACTOS.</w:t>
            </w:r>
          </w:p>
        </w:tc>
        <w:tc>
          <w:tcPr>
            <w:tcW w:w="618" w:type="pct"/>
            <w:tcBorders>
              <w:top w:val="single" w:sz="4" w:space="0" w:color="auto"/>
              <w:left w:val="nil"/>
              <w:bottom w:val="single" w:sz="4" w:space="0" w:color="auto"/>
              <w:right w:val="single" w:sz="4" w:space="0" w:color="auto"/>
            </w:tcBorders>
            <w:vAlign w:val="center"/>
          </w:tcPr>
          <w:p w14:paraId="7BC02BEB" w14:textId="77777777" w:rsidR="006606FA" w:rsidRPr="00F04708" w:rsidRDefault="006606FA" w:rsidP="00F930EC">
            <w:pPr>
              <w:jc w:val="center"/>
              <w:rPr>
                <w:rFonts w:cs="Calibri"/>
                <w:b/>
              </w:rPr>
            </w:pPr>
            <w:r w:rsidRPr="00F04708">
              <w:rPr>
                <w:rFonts w:cs="Calibri"/>
                <w:b/>
              </w:rPr>
              <w:t>R$ 241,67</w:t>
            </w:r>
          </w:p>
        </w:tc>
        <w:tc>
          <w:tcPr>
            <w:tcW w:w="823" w:type="pct"/>
            <w:tcBorders>
              <w:top w:val="single" w:sz="4" w:space="0" w:color="auto"/>
              <w:left w:val="nil"/>
              <w:bottom w:val="single" w:sz="4" w:space="0" w:color="auto"/>
              <w:right w:val="single" w:sz="4" w:space="0" w:color="auto"/>
            </w:tcBorders>
            <w:vAlign w:val="center"/>
          </w:tcPr>
          <w:p w14:paraId="1661D561" w14:textId="77777777" w:rsidR="006606FA" w:rsidRPr="00F04708" w:rsidRDefault="006606FA" w:rsidP="00F930EC">
            <w:pPr>
              <w:jc w:val="center"/>
              <w:rPr>
                <w:rFonts w:cs="Calibri"/>
                <w:b/>
              </w:rPr>
            </w:pPr>
            <w:r w:rsidRPr="00F04708">
              <w:rPr>
                <w:rFonts w:cs="Calibri"/>
                <w:b/>
              </w:rPr>
              <w:t>R$ 16.916,90</w:t>
            </w:r>
          </w:p>
        </w:tc>
      </w:tr>
      <w:tr w:rsidR="006606FA" w:rsidRPr="00CA29E4" w14:paraId="6F7C80A4"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59CEEA" w14:textId="77777777" w:rsidR="006606FA" w:rsidRPr="00F04708" w:rsidRDefault="006606FA" w:rsidP="00F930EC">
            <w:pPr>
              <w:jc w:val="center"/>
              <w:rPr>
                <w:rFonts w:cs="Calibri"/>
                <w:bCs/>
                <w:color w:val="000000"/>
              </w:rPr>
            </w:pPr>
            <w:r w:rsidRPr="00F04708">
              <w:rPr>
                <w:rFonts w:cs="Calibri"/>
                <w:bCs/>
                <w:color w:val="000000"/>
              </w:rPr>
              <w:t>135</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E63AB1E"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40A87C02"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1AAA37F7" w14:textId="77777777" w:rsidR="006606FA" w:rsidRPr="00F04708" w:rsidRDefault="006606FA" w:rsidP="00F930EC">
            <w:pPr>
              <w:jc w:val="center"/>
              <w:rPr>
                <w:rFonts w:cs="Calibri"/>
                <w:color w:val="000000"/>
              </w:rPr>
            </w:pPr>
            <w:r w:rsidRPr="00F04708">
              <w:rPr>
                <w:rFonts w:cs="Calibri"/>
                <w:color w:val="000000"/>
              </w:rPr>
              <w:t>330</w:t>
            </w:r>
          </w:p>
        </w:tc>
        <w:tc>
          <w:tcPr>
            <w:tcW w:w="1873" w:type="pct"/>
            <w:tcBorders>
              <w:top w:val="single" w:sz="4" w:space="0" w:color="auto"/>
              <w:left w:val="nil"/>
              <w:bottom w:val="single" w:sz="4" w:space="0" w:color="auto"/>
              <w:right w:val="single" w:sz="4" w:space="0" w:color="auto"/>
            </w:tcBorders>
            <w:shd w:val="clear" w:color="auto" w:fill="auto"/>
          </w:tcPr>
          <w:p w14:paraId="0F31AD0A" w14:textId="77777777" w:rsidR="006606FA" w:rsidRPr="00F04708" w:rsidRDefault="006606FA" w:rsidP="00F930EC">
            <w:pPr>
              <w:jc w:val="both"/>
              <w:rPr>
                <w:rFonts w:cs="Calibri"/>
                <w:bCs/>
              </w:rPr>
            </w:pPr>
            <w:r w:rsidRPr="00F04708">
              <w:rPr>
                <w:rFonts w:cs="Calibri"/>
                <w:bCs/>
              </w:rPr>
              <w:t>TUBO SOLDAVEL MARROM DE 20MM, COM 6 METROS PVC. RESISTENTE À CORROSÃO.</w:t>
            </w:r>
          </w:p>
        </w:tc>
        <w:tc>
          <w:tcPr>
            <w:tcW w:w="618" w:type="pct"/>
            <w:tcBorders>
              <w:top w:val="single" w:sz="4" w:space="0" w:color="auto"/>
              <w:left w:val="nil"/>
              <w:bottom w:val="single" w:sz="4" w:space="0" w:color="auto"/>
              <w:right w:val="single" w:sz="4" w:space="0" w:color="auto"/>
            </w:tcBorders>
            <w:vAlign w:val="center"/>
          </w:tcPr>
          <w:p w14:paraId="7FC815D8" w14:textId="77777777" w:rsidR="006606FA" w:rsidRPr="00F04708" w:rsidRDefault="006606FA" w:rsidP="00F930EC">
            <w:pPr>
              <w:jc w:val="center"/>
              <w:rPr>
                <w:rFonts w:cs="Calibri"/>
                <w:b/>
              </w:rPr>
            </w:pPr>
            <w:r w:rsidRPr="00F04708">
              <w:rPr>
                <w:rFonts w:cs="Calibri"/>
                <w:b/>
              </w:rPr>
              <w:t>R$ 18,65</w:t>
            </w:r>
          </w:p>
        </w:tc>
        <w:tc>
          <w:tcPr>
            <w:tcW w:w="823" w:type="pct"/>
            <w:tcBorders>
              <w:top w:val="single" w:sz="4" w:space="0" w:color="auto"/>
              <w:left w:val="nil"/>
              <w:bottom w:val="single" w:sz="4" w:space="0" w:color="auto"/>
              <w:right w:val="single" w:sz="4" w:space="0" w:color="auto"/>
            </w:tcBorders>
            <w:vAlign w:val="center"/>
          </w:tcPr>
          <w:p w14:paraId="39FB0F08" w14:textId="77777777" w:rsidR="006606FA" w:rsidRPr="00F04708" w:rsidRDefault="006606FA" w:rsidP="00F930EC">
            <w:pPr>
              <w:jc w:val="center"/>
              <w:rPr>
                <w:rFonts w:cs="Calibri"/>
                <w:b/>
              </w:rPr>
            </w:pPr>
            <w:r w:rsidRPr="00F04708">
              <w:rPr>
                <w:rFonts w:cs="Calibri"/>
                <w:b/>
              </w:rPr>
              <w:t>R$ 6.154,50</w:t>
            </w:r>
          </w:p>
        </w:tc>
      </w:tr>
      <w:tr w:rsidR="006606FA" w:rsidRPr="00CA29E4" w14:paraId="494D382A"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601282" w14:textId="77777777" w:rsidR="006606FA" w:rsidRPr="00F04708" w:rsidRDefault="006606FA" w:rsidP="00F930EC">
            <w:pPr>
              <w:jc w:val="center"/>
              <w:rPr>
                <w:rFonts w:cs="Calibri"/>
                <w:bCs/>
                <w:color w:val="000000"/>
              </w:rPr>
            </w:pPr>
            <w:r w:rsidRPr="00F04708">
              <w:rPr>
                <w:rFonts w:cs="Calibri"/>
                <w:bCs/>
                <w:color w:val="000000"/>
              </w:rPr>
              <w:t>136</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7EB2D3A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D6F7482"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7D55EFE" w14:textId="77777777" w:rsidR="006606FA" w:rsidRPr="00F04708" w:rsidRDefault="006606FA" w:rsidP="00F930EC">
            <w:pPr>
              <w:jc w:val="center"/>
              <w:rPr>
                <w:rFonts w:cs="Calibri"/>
                <w:color w:val="000000"/>
              </w:rPr>
            </w:pPr>
            <w:r w:rsidRPr="00F04708">
              <w:rPr>
                <w:rFonts w:cs="Calibri"/>
                <w:color w:val="000000"/>
              </w:rPr>
              <w:t>558</w:t>
            </w:r>
          </w:p>
        </w:tc>
        <w:tc>
          <w:tcPr>
            <w:tcW w:w="1873" w:type="pct"/>
            <w:tcBorders>
              <w:top w:val="single" w:sz="4" w:space="0" w:color="auto"/>
              <w:left w:val="nil"/>
              <w:bottom w:val="single" w:sz="4" w:space="0" w:color="auto"/>
              <w:right w:val="single" w:sz="4" w:space="0" w:color="auto"/>
            </w:tcBorders>
            <w:shd w:val="clear" w:color="auto" w:fill="auto"/>
          </w:tcPr>
          <w:p w14:paraId="3FA9FFDA" w14:textId="77777777" w:rsidR="006606FA" w:rsidRPr="00F04708" w:rsidRDefault="006606FA" w:rsidP="00F930EC">
            <w:pPr>
              <w:jc w:val="both"/>
              <w:rPr>
                <w:rFonts w:cs="Calibri"/>
                <w:bCs/>
              </w:rPr>
            </w:pPr>
            <w:r w:rsidRPr="00F04708">
              <w:rPr>
                <w:rFonts w:cs="Calibri"/>
                <w:bCs/>
              </w:rPr>
              <w:t>TUBO SOLDAVEL MARROM DE 25MM 6 METROS PVC. RESISTENTE À CORROSÃO.</w:t>
            </w:r>
          </w:p>
        </w:tc>
        <w:tc>
          <w:tcPr>
            <w:tcW w:w="618" w:type="pct"/>
            <w:tcBorders>
              <w:top w:val="single" w:sz="4" w:space="0" w:color="auto"/>
              <w:left w:val="nil"/>
              <w:bottom w:val="single" w:sz="4" w:space="0" w:color="auto"/>
              <w:right w:val="single" w:sz="4" w:space="0" w:color="auto"/>
            </w:tcBorders>
            <w:vAlign w:val="center"/>
          </w:tcPr>
          <w:p w14:paraId="77C93645" w14:textId="77777777" w:rsidR="006606FA" w:rsidRPr="00F04708" w:rsidRDefault="006606FA" w:rsidP="00F930EC">
            <w:pPr>
              <w:jc w:val="center"/>
              <w:rPr>
                <w:rFonts w:cs="Calibri"/>
                <w:b/>
              </w:rPr>
            </w:pPr>
            <w:r w:rsidRPr="00F04708">
              <w:rPr>
                <w:rFonts w:cs="Calibri"/>
                <w:b/>
              </w:rPr>
              <w:t>R$ 23,56</w:t>
            </w:r>
          </w:p>
        </w:tc>
        <w:tc>
          <w:tcPr>
            <w:tcW w:w="823" w:type="pct"/>
            <w:tcBorders>
              <w:top w:val="single" w:sz="4" w:space="0" w:color="auto"/>
              <w:left w:val="nil"/>
              <w:bottom w:val="single" w:sz="4" w:space="0" w:color="auto"/>
              <w:right w:val="single" w:sz="4" w:space="0" w:color="auto"/>
            </w:tcBorders>
            <w:vAlign w:val="center"/>
          </w:tcPr>
          <w:p w14:paraId="7D33DA5E" w14:textId="77777777" w:rsidR="006606FA" w:rsidRPr="00F04708" w:rsidRDefault="006606FA" w:rsidP="00F930EC">
            <w:pPr>
              <w:jc w:val="center"/>
              <w:rPr>
                <w:rFonts w:cs="Calibri"/>
                <w:b/>
              </w:rPr>
            </w:pPr>
            <w:r w:rsidRPr="00F04708">
              <w:rPr>
                <w:rFonts w:cs="Calibri"/>
                <w:b/>
              </w:rPr>
              <w:t>R$ 13.146,48</w:t>
            </w:r>
          </w:p>
        </w:tc>
      </w:tr>
      <w:tr w:rsidR="006606FA" w:rsidRPr="00CA29E4" w14:paraId="06AEBD5D"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709261" w14:textId="77777777" w:rsidR="006606FA" w:rsidRPr="00F04708" w:rsidRDefault="006606FA" w:rsidP="00F930EC">
            <w:pPr>
              <w:jc w:val="center"/>
              <w:rPr>
                <w:rFonts w:cs="Calibri"/>
                <w:bCs/>
                <w:color w:val="000000"/>
              </w:rPr>
            </w:pPr>
            <w:r w:rsidRPr="00F04708">
              <w:rPr>
                <w:rFonts w:cs="Calibri"/>
                <w:bCs/>
                <w:color w:val="000000"/>
              </w:rPr>
              <w:t>137</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3AC5507"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2546B37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45F2EAD" w14:textId="77777777" w:rsidR="006606FA" w:rsidRPr="00F04708" w:rsidRDefault="006606FA" w:rsidP="00F930EC">
            <w:pPr>
              <w:jc w:val="center"/>
              <w:rPr>
                <w:rFonts w:cs="Calibri"/>
                <w:color w:val="000000"/>
              </w:rPr>
            </w:pPr>
            <w:r w:rsidRPr="00F04708">
              <w:rPr>
                <w:rFonts w:cs="Calibri"/>
                <w:color w:val="000000"/>
              </w:rPr>
              <w:t>210</w:t>
            </w:r>
          </w:p>
        </w:tc>
        <w:tc>
          <w:tcPr>
            <w:tcW w:w="1873" w:type="pct"/>
            <w:tcBorders>
              <w:top w:val="single" w:sz="4" w:space="0" w:color="auto"/>
              <w:left w:val="nil"/>
              <w:bottom w:val="single" w:sz="4" w:space="0" w:color="auto"/>
              <w:right w:val="single" w:sz="4" w:space="0" w:color="auto"/>
            </w:tcBorders>
            <w:shd w:val="clear" w:color="auto" w:fill="auto"/>
          </w:tcPr>
          <w:p w14:paraId="728E6BE6" w14:textId="77777777" w:rsidR="006606FA" w:rsidRPr="00F04708" w:rsidRDefault="006606FA" w:rsidP="00F930EC">
            <w:pPr>
              <w:jc w:val="both"/>
              <w:rPr>
                <w:rFonts w:cs="Calibri"/>
                <w:bCs/>
              </w:rPr>
            </w:pPr>
            <w:r w:rsidRPr="00F04708">
              <w:rPr>
                <w:rFonts w:cs="Calibri"/>
                <w:bCs/>
              </w:rPr>
              <w:t>TUBO SOLDAVEL MARROM DE 60 MM 6 METROS PVC. RESISTENTE À CORROSÃO.</w:t>
            </w:r>
          </w:p>
        </w:tc>
        <w:tc>
          <w:tcPr>
            <w:tcW w:w="618" w:type="pct"/>
            <w:tcBorders>
              <w:top w:val="single" w:sz="4" w:space="0" w:color="auto"/>
              <w:left w:val="nil"/>
              <w:bottom w:val="single" w:sz="4" w:space="0" w:color="auto"/>
              <w:right w:val="single" w:sz="4" w:space="0" w:color="auto"/>
            </w:tcBorders>
            <w:vAlign w:val="center"/>
          </w:tcPr>
          <w:p w14:paraId="5CCE5A94" w14:textId="77777777" w:rsidR="006606FA" w:rsidRPr="00F04708" w:rsidRDefault="006606FA" w:rsidP="00F930EC">
            <w:pPr>
              <w:jc w:val="center"/>
              <w:rPr>
                <w:rFonts w:cs="Calibri"/>
                <w:b/>
              </w:rPr>
            </w:pPr>
            <w:r w:rsidRPr="00F04708">
              <w:rPr>
                <w:rFonts w:cs="Calibri"/>
                <w:b/>
              </w:rPr>
              <w:t>R$ 198,33</w:t>
            </w:r>
          </w:p>
        </w:tc>
        <w:tc>
          <w:tcPr>
            <w:tcW w:w="823" w:type="pct"/>
            <w:tcBorders>
              <w:top w:val="single" w:sz="4" w:space="0" w:color="auto"/>
              <w:left w:val="nil"/>
              <w:bottom w:val="single" w:sz="4" w:space="0" w:color="auto"/>
              <w:right w:val="single" w:sz="4" w:space="0" w:color="auto"/>
            </w:tcBorders>
            <w:vAlign w:val="center"/>
          </w:tcPr>
          <w:p w14:paraId="7375BBB3" w14:textId="77777777" w:rsidR="006606FA" w:rsidRPr="00F04708" w:rsidRDefault="006606FA" w:rsidP="00F930EC">
            <w:pPr>
              <w:jc w:val="center"/>
              <w:rPr>
                <w:rFonts w:cs="Calibri"/>
                <w:b/>
              </w:rPr>
            </w:pPr>
            <w:r w:rsidRPr="00F04708">
              <w:rPr>
                <w:rFonts w:cs="Calibri"/>
                <w:b/>
              </w:rPr>
              <w:t>R$ 41.649,30</w:t>
            </w:r>
          </w:p>
        </w:tc>
      </w:tr>
      <w:tr w:rsidR="006606FA" w:rsidRPr="00CA29E4" w14:paraId="38AD3A55"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A34BA9" w14:textId="77777777" w:rsidR="006606FA" w:rsidRPr="00F04708" w:rsidRDefault="006606FA" w:rsidP="00F930EC">
            <w:pPr>
              <w:jc w:val="center"/>
              <w:rPr>
                <w:rFonts w:cs="Calibri"/>
                <w:bCs/>
                <w:color w:val="000000"/>
              </w:rPr>
            </w:pPr>
            <w:r w:rsidRPr="00F04708">
              <w:rPr>
                <w:rFonts w:cs="Calibri"/>
                <w:bCs/>
                <w:color w:val="000000"/>
              </w:rPr>
              <w:t>138</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2B9A790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022958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9CE4F08" w14:textId="77777777" w:rsidR="006606FA" w:rsidRPr="00F04708" w:rsidRDefault="006606FA" w:rsidP="00F930EC">
            <w:pPr>
              <w:jc w:val="center"/>
              <w:rPr>
                <w:rFonts w:cs="Calibri"/>
                <w:color w:val="000000"/>
              </w:rPr>
            </w:pPr>
            <w:r w:rsidRPr="00F04708">
              <w:rPr>
                <w:rFonts w:cs="Calibri"/>
                <w:color w:val="000000"/>
              </w:rPr>
              <w:t>60</w:t>
            </w:r>
          </w:p>
        </w:tc>
        <w:tc>
          <w:tcPr>
            <w:tcW w:w="1873" w:type="pct"/>
            <w:tcBorders>
              <w:top w:val="single" w:sz="4" w:space="0" w:color="auto"/>
              <w:left w:val="nil"/>
              <w:bottom w:val="single" w:sz="4" w:space="0" w:color="auto"/>
              <w:right w:val="single" w:sz="4" w:space="0" w:color="auto"/>
            </w:tcBorders>
            <w:shd w:val="clear" w:color="auto" w:fill="auto"/>
          </w:tcPr>
          <w:p w14:paraId="6ABA9F39" w14:textId="77777777" w:rsidR="006606FA" w:rsidRPr="00F04708" w:rsidRDefault="006606FA" w:rsidP="00F930EC">
            <w:pPr>
              <w:jc w:val="both"/>
              <w:rPr>
                <w:rFonts w:cs="Calibri"/>
                <w:bCs/>
              </w:rPr>
            </w:pPr>
            <w:r w:rsidRPr="00F04708">
              <w:rPr>
                <w:rFonts w:cs="Calibri"/>
                <w:bCs/>
              </w:rPr>
              <w:t>TUBO SOLDAVEL MARROM DE 85 MM 6 METROS PVC. RESISTENTE À CORROSÃO.</w:t>
            </w:r>
          </w:p>
        </w:tc>
        <w:tc>
          <w:tcPr>
            <w:tcW w:w="618" w:type="pct"/>
            <w:tcBorders>
              <w:top w:val="single" w:sz="4" w:space="0" w:color="auto"/>
              <w:left w:val="nil"/>
              <w:bottom w:val="single" w:sz="4" w:space="0" w:color="auto"/>
              <w:right w:val="single" w:sz="4" w:space="0" w:color="auto"/>
            </w:tcBorders>
            <w:vAlign w:val="center"/>
          </w:tcPr>
          <w:p w14:paraId="147B4C30" w14:textId="77777777" w:rsidR="006606FA" w:rsidRPr="00F04708" w:rsidRDefault="006606FA" w:rsidP="00F930EC">
            <w:pPr>
              <w:jc w:val="center"/>
              <w:rPr>
                <w:rFonts w:cs="Calibri"/>
                <w:b/>
              </w:rPr>
            </w:pPr>
            <w:r w:rsidRPr="00F04708">
              <w:rPr>
                <w:rFonts w:cs="Calibri"/>
                <w:b/>
              </w:rPr>
              <w:t>R$ 426,67</w:t>
            </w:r>
          </w:p>
        </w:tc>
        <w:tc>
          <w:tcPr>
            <w:tcW w:w="823" w:type="pct"/>
            <w:tcBorders>
              <w:top w:val="single" w:sz="4" w:space="0" w:color="auto"/>
              <w:left w:val="nil"/>
              <w:bottom w:val="single" w:sz="4" w:space="0" w:color="auto"/>
              <w:right w:val="single" w:sz="4" w:space="0" w:color="auto"/>
            </w:tcBorders>
            <w:vAlign w:val="center"/>
          </w:tcPr>
          <w:p w14:paraId="5926984A" w14:textId="77777777" w:rsidR="006606FA" w:rsidRPr="00F04708" w:rsidRDefault="006606FA" w:rsidP="00F930EC">
            <w:pPr>
              <w:jc w:val="center"/>
              <w:rPr>
                <w:rFonts w:cs="Calibri"/>
                <w:b/>
              </w:rPr>
            </w:pPr>
            <w:r w:rsidRPr="00F04708">
              <w:rPr>
                <w:rFonts w:cs="Calibri"/>
                <w:b/>
              </w:rPr>
              <w:t>R$ 25.600,20</w:t>
            </w:r>
          </w:p>
        </w:tc>
      </w:tr>
      <w:tr w:rsidR="006606FA" w:rsidRPr="00CA29E4" w14:paraId="56457F1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A3947C" w14:textId="77777777" w:rsidR="006606FA" w:rsidRPr="00F04708" w:rsidRDefault="006606FA" w:rsidP="00F930EC">
            <w:pPr>
              <w:jc w:val="center"/>
              <w:rPr>
                <w:rFonts w:cs="Calibri"/>
                <w:bCs/>
                <w:color w:val="000000"/>
              </w:rPr>
            </w:pPr>
            <w:r w:rsidRPr="00F04708">
              <w:rPr>
                <w:rFonts w:cs="Calibri"/>
                <w:bCs/>
                <w:color w:val="000000"/>
              </w:rPr>
              <w:t>139</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6844F6E"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CE82ED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725AB072"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nil"/>
              <w:bottom w:val="single" w:sz="4" w:space="0" w:color="auto"/>
              <w:right w:val="single" w:sz="4" w:space="0" w:color="auto"/>
            </w:tcBorders>
            <w:shd w:val="clear" w:color="auto" w:fill="auto"/>
          </w:tcPr>
          <w:p w14:paraId="1C2FEF71" w14:textId="77777777" w:rsidR="006606FA" w:rsidRPr="00F04708" w:rsidRDefault="006606FA" w:rsidP="00F930EC">
            <w:pPr>
              <w:jc w:val="both"/>
              <w:rPr>
                <w:rFonts w:cs="Calibri"/>
                <w:bCs/>
              </w:rPr>
            </w:pPr>
            <w:r w:rsidRPr="00F04708">
              <w:rPr>
                <w:rFonts w:cs="Calibri"/>
                <w:bCs/>
              </w:rPr>
              <w:t xml:space="preserve">VALVULA DESCARGA COMPLETA, 1.1/2 COM ACABAMENTO, COM MECANISMO DE DESCARGA E BOTÃO </w:t>
            </w:r>
            <w:r w:rsidRPr="00F04708">
              <w:rPr>
                <w:rFonts w:cs="Calibri"/>
                <w:bCs/>
              </w:rPr>
              <w:lastRenderedPageBreak/>
              <w:t>DE ACIONAMENTO, PLÁSTICO RESISTENTE</w:t>
            </w:r>
          </w:p>
          <w:p w14:paraId="7601766C" w14:textId="77777777" w:rsidR="006606FA" w:rsidRPr="00F04708" w:rsidRDefault="006606FA" w:rsidP="00F930EC">
            <w:pPr>
              <w:jc w:val="both"/>
              <w:rPr>
                <w:rFonts w:cs="Calibri"/>
                <w:bCs/>
              </w:rPr>
            </w:pPr>
            <w:r w:rsidRPr="00F04708">
              <w:rPr>
                <w:rFonts w:cs="Calibri"/>
                <w:bCs/>
              </w:rPr>
              <w:t>GARANTE DESCARGAS COMPLETAS PERMITE AJUSTE DO FLUXO DE ÁGUA</w:t>
            </w:r>
          </w:p>
          <w:p w14:paraId="31290C2A" w14:textId="77777777" w:rsidR="006606FA" w:rsidRPr="00F04708" w:rsidRDefault="006606FA" w:rsidP="00F930EC">
            <w:pPr>
              <w:jc w:val="both"/>
              <w:rPr>
                <w:rFonts w:cs="Calibri"/>
                <w:bCs/>
              </w:rPr>
            </w:pPr>
            <w:r w:rsidRPr="00F04708">
              <w:rPr>
                <w:rFonts w:cs="Calibri"/>
                <w:bCs/>
              </w:rPr>
              <w:t>CONSTRUÇÃO ROBUSTA.</w:t>
            </w:r>
          </w:p>
        </w:tc>
        <w:tc>
          <w:tcPr>
            <w:tcW w:w="618" w:type="pct"/>
            <w:tcBorders>
              <w:top w:val="single" w:sz="4" w:space="0" w:color="auto"/>
              <w:left w:val="nil"/>
              <w:bottom w:val="single" w:sz="4" w:space="0" w:color="auto"/>
              <w:right w:val="single" w:sz="4" w:space="0" w:color="auto"/>
            </w:tcBorders>
            <w:vAlign w:val="center"/>
          </w:tcPr>
          <w:p w14:paraId="0EC475B6" w14:textId="77777777" w:rsidR="006606FA" w:rsidRPr="00F04708" w:rsidRDefault="006606FA" w:rsidP="00F930EC">
            <w:pPr>
              <w:jc w:val="center"/>
              <w:rPr>
                <w:rFonts w:cs="Calibri"/>
                <w:b/>
              </w:rPr>
            </w:pPr>
            <w:r w:rsidRPr="00F04708">
              <w:rPr>
                <w:rFonts w:cs="Calibri"/>
                <w:b/>
              </w:rPr>
              <w:lastRenderedPageBreak/>
              <w:t>R$ 194,67</w:t>
            </w:r>
          </w:p>
        </w:tc>
        <w:tc>
          <w:tcPr>
            <w:tcW w:w="823" w:type="pct"/>
            <w:tcBorders>
              <w:top w:val="single" w:sz="4" w:space="0" w:color="auto"/>
              <w:left w:val="nil"/>
              <w:bottom w:val="single" w:sz="4" w:space="0" w:color="auto"/>
              <w:right w:val="single" w:sz="4" w:space="0" w:color="auto"/>
            </w:tcBorders>
            <w:vAlign w:val="center"/>
          </w:tcPr>
          <w:p w14:paraId="21E4816A" w14:textId="77777777" w:rsidR="006606FA" w:rsidRPr="00F04708" w:rsidRDefault="006606FA" w:rsidP="00F930EC">
            <w:pPr>
              <w:jc w:val="center"/>
              <w:rPr>
                <w:rFonts w:cs="Calibri"/>
                <w:b/>
              </w:rPr>
            </w:pPr>
            <w:r w:rsidRPr="00F04708">
              <w:rPr>
                <w:rFonts w:cs="Calibri"/>
                <w:b/>
              </w:rPr>
              <w:t>R$ 5.840,10</w:t>
            </w:r>
          </w:p>
        </w:tc>
      </w:tr>
      <w:tr w:rsidR="006606FA" w:rsidRPr="00CA29E4" w14:paraId="346E7070"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2AAA45" w14:textId="77777777" w:rsidR="006606FA" w:rsidRPr="00F04708" w:rsidRDefault="006606FA" w:rsidP="00F930EC">
            <w:pPr>
              <w:jc w:val="center"/>
              <w:rPr>
                <w:rFonts w:cs="Calibri"/>
                <w:bCs/>
                <w:color w:val="000000"/>
              </w:rPr>
            </w:pPr>
            <w:r w:rsidRPr="00F04708">
              <w:rPr>
                <w:rFonts w:cs="Calibri"/>
                <w:bCs/>
                <w:color w:val="000000"/>
              </w:rPr>
              <w:t>140</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56D2E305"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735C1B5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nil"/>
              <w:bottom w:val="single" w:sz="4" w:space="0" w:color="auto"/>
              <w:right w:val="single" w:sz="4" w:space="0" w:color="auto"/>
            </w:tcBorders>
            <w:shd w:val="clear" w:color="auto" w:fill="auto"/>
            <w:vAlign w:val="center"/>
          </w:tcPr>
          <w:p w14:paraId="2F92DC36" w14:textId="77777777" w:rsidR="006606FA" w:rsidRPr="00F04708" w:rsidRDefault="006606FA" w:rsidP="00F930EC">
            <w:pPr>
              <w:jc w:val="center"/>
              <w:rPr>
                <w:rFonts w:cs="Calibri"/>
                <w:color w:val="000000"/>
              </w:rPr>
            </w:pPr>
            <w:r w:rsidRPr="00F04708">
              <w:rPr>
                <w:rFonts w:cs="Calibri"/>
                <w:color w:val="000000"/>
              </w:rPr>
              <w:t>80</w:t>
            </w:r>
          </w:p>
        </w:tc>
        <w:tc>
          <w:tcPr>
            <w:tcW w:w="1873" w:type="pct"/>
            <w:tcBorders>
              <w:top w:val="single" w:sz="4" w:space="0" w:color="auto"/>
              <w:left w:val="nil"/>
              <w:bottom w:val="single" w:sz="4" w:space="0" w:color="auto"/>
              <w:right w:val="single" w:sz="4" w:space="0" w:color="auto"/>
            </w:tcBorders>
            <w:shd w:val="clear" w:color="auto" w:fill="auto"/>
          </w:tcPr>
          <w:p w14:paraId="3016CF39" w14:textId="77777777" w:rsidR="006606FA" w:rsidRPr="00F04708" w:rsidRDefault="006606FA" w:rsidP="00F930EC">
            <w:pPr>
              <w:jc w:val="both"/>
              <w:rPr>
                <w:rFonts w:cs="Calibri"/>
                <w:bCs/>
              </w:rPr>
            </w:pPr>
            <w:r w:rsidRPr="00F04708">
              <w:rPr>
                <w:rFonts w:cs="Calibri"/>
                <w:bCs/>
              </w:rPr>
              <w:t>VEDA ROSCA 19MMX25MT DE PTFE. RESISTÊNCIA TEMPERATURA</w:t>
            </w:r>
          </w:p>
        </w:tc>
        <w:tc>
          <w:tcPr>
            <w:tcW w:w="618" w:type="pct"/>
            <w:tcBorders>
              <w:top w:val="single" w:sz="4" w:space="0" w:color="auto"/>
              <w:left w:val="nil"/>
              <w:bottom w:val="single" w:sz="4" w:space="0" w:color="auto"/>
              <w:right w:val="single" w:sz="4" w:space="0" w:color="auto"/>
            </w:tcBorders>
            <w:vAlign w:val="center"/>
          </w:tcPr>
          <w:p w14:paraId="76187BBF" w14:textId="77777777" w:rsidR="006606FA" w:rsidRPr="00F04708" w:rsidRDefault="006606FA" w:rsidP="00F930EC">
            <w:pPr>
              <w:jc w:val="center"/>
              <w:rPr>
                <w:rFonts w:cs="Calibri"/>
                <w:b/>
              </w:rPr>
            </w:pPr>
            <w:r w:rsidRPr="00F04708">
              <w:rPr>
                <w:rFonts w:cs="Calibri"/>
                <w:b/>
              </w:rPr>
              <w:t>R$ 11,00</w:t>
            </w:r>
          </w:p>
        </w:tc>
        <w:tc>
          <w:tcPr>
            <w:tcW w:w="823" w:type="pct"/>
            <w:tcBorders>
              <w:top w:val="single" w:sz="4" w:space="0" w:color="auto"/>
              <w:left w:val="nil"/>
              <w:bottom w:val="single" w:sz="4" w:space="0" w:color="auto"/>
              <w:right w:val="single" w:sz="4" w:space="0" w:color="auto"/>
            </w:tcBorders>
            <w:vAlign w:val="center"/>
          </w:tcPr>
          <w:p w14:paraId="24503783" w14:textId="77777777" w:rsidR="006606FA" w:rsidRPr="00F04708" w:rsidRDefault="006606FA" w:rsidP="00F930EC">
            <w:pPr>
              <w:jc w:val="center"/>
              <w:rPr>
                <w:rFonts w:cs="Calibri"/>
                <w:b/>
              </w:rPr>
            </w:pPr>
            <w:r w:rsidRPr="00F04708">
              <w:rPr>
                <w:rFonts w:cs="Calibri"/>
                <w:b/>
              </w:rPr>
              <w:t>R$ 880,00</w:t>
            </w:r>
          </w:p>
        </w:tc>
      </w:tr>
      <w:tr w:rsidR="006606FA" w:rsidRPr="00CA29E4" w14:paraId="7CA63FC6"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DC35FB" w14:textId="77777777" w:rsidR="006606FA" w:rsidRPr="00F04708" w:rsidRDefault="006606FA" w:rsidP="00F930EC">
            <w:pPr>
              <w:jc w:val="center"/>
              <w:rPr>
                <w:rFonts w:cs="Calibri"/>
                <w:bCs/>
                <w:color w:val="000000"/>
              </w:rPr>
            </w:pPr>
            <w:r w:rsidRPr="00F04708">
              <w:rPr>
                <w:rFonts w:cs="Calibri"/>
                <w:bCs/>
                <w:color w:val="000000"/>
              </w:rPr>
              <w:t>141</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1A0FA7FE"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65AC6B86"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nil"/>
              <w:bottom w:val="single" w:sz="4" w:space="0" w:color="auto"/>
              <w:right w:val="single" w:sz="4" w:space="0" w:color="auto"/>
            </w:tcBorders>
            <w:shd w:val="clear" w:color="auto" w:fill="auto"/>
            <w:vAlign w:val="center"/>
          </w:tcPr>
          <w:p w14:paraId="22A5F2FC" w14:textId="77777777" w:rsidR="006606FA" w:rsidRPr="00F04708" w:rsidRDefault="006606FA" w:rsidP="00F930EC">
            <w:pPr>
              <w:jc w:val="center"/>
              <w:rPr>
                <w:rFonts w:cs="Calibri"/>
                <w:color w:val="000000"/>
              </w:rPr>
            </w:pPr>
            <w:r w:rsidRPr="00F04708">
              <w:rPr>
                <w:rFonts w:cs="Calibri"/>
                <w:color w:val="000000"/>
              </w:rPr>
              <w:t>200</w:t>
            </w:r>
          </w:p>
        </w:tc>
        <w:tc>
          <w:tcPr>
            <w:tcW w:w="1873" w:type="pct"/>
            <w:tcBorders>
              <w:top w:val="single" w:sz="4" w:space="0" w:color="auto"/>
              <w:left w:val="nil"/>
              <w:bottom w:val="single" w:sz="4" w:space="0" w:color="auto"/>
              <w:right w:val="single" w:sz="4" w:space="0" w:color="auto"/>
            </w:tcBorders>
            <w:shd w:val="clear" w:color="auto" w:fill="auto"/>
          </w:tcPr>
          <w:p w14:paraId="53677853" w14:textId="77777777" w:rsidR="006606FA" w:rsidRPr="00F04708" w:rsidRDefault="006606FA" w:rsidP="00F930EC">
            <w:pPr>
              <w:jc w:val="both"/>
              <w:rPr>
                <w:rFonts w:cs="Calibri"/>
                <w:bCs/>
              </w:rPr>
            </w:pPr>
            <w:r w:rsidRPr="00F04708">
              <w:rPr>
                <w:rFonts w:cs="Calibri"/>
                <w:bCs/>
              </w:rPr>
              <w:t>VIGA DE MADEIRA 5 X 10 CM, RESISTÊNCIA À ÁGUA E CLIMAS ÚMIDOS, DURABILIDADE AO LONGO DOS ANOS.</w:t>
            </w:r>
          </w:p>
        </w:tc>
        <w:tc>
          <w:tcPr>
            <w:tcW w:w="618" w:type="pct"/>
            <w:tcBorders>
              <w:top w:val="single" w:sz="4" w:space="0" w:color="auto"/>
              <w:left w:val="nil"/>
              <w:bottom w:val="single" w:sz="4" w:space="0" w:color="auto"/>
              <w:right w:val="single" w:sz="4" w:space="0" w:color="auto"/>
            </w:tcBorders>
            <w:vAlign w:val="center"/>
          </w:tcPr>
          <w:p w14:paraId="437FECA2" w14:textId="77777777" w:rsidR="006606FA" w:rsidRPr="00F04708" w:rsidRDefault="006606FA" w:rsidP="00F930EC">
            <w:pPr>
              <w:jc w:val="center"/>
              <w:rPr>
                <w:rFonts w:cs="Calibri"/>
                <w:b/>
              </w:rPr>
            </w:pPr>
            <w:r w:rsidRPr="00F04708">
              <w:rPr>
                <w:rFonts w:cs="Calibri"/>
                <w:b/>
              </w:rPr>
              <w:t>R$ 22,50</w:t>
            </w:r>
          </w:p>
        </w:tc>
        <w:tc>
          <w:tcPr>
            <w:tcW w:w="823" w:type="pct"/>
            <w:tcBorders>
              <w:top w:val="single" w:sz="4" w:space="0" w:color="auto"/>
              <w:left w:val="nil"/>
              <w:bottom w:val="single" w:sz="4" w:space="0" w:color="auto"/>
              <w:right w:val="single" w:sz="4" w:space="0" w:color="auto"/>
            </w:tcBorders>
            <w:vAlign w:val="center"/>
          </w:tcPr>
          <w:p w14:paraId="1DA5CC95" w14:textId="77777777" w:rsidR="006606FA" w:rsidRPr="00F04708" w:rsidRDefault="006606FA" w:rsidP="00F930EC">
            <w:pPr>
              <w:jc w:val="center"/>
              <w:rPr>
                <w:rFonts w:cs="Calibri"/>
                <w:b/>
              </w:rPr>
            </w:pPr>
            <w:r w:rsidRPr="00F04708">
              <w:rPr>
                <w:rFonts w:cs="Calibri"/>
                <w:b/>
              </w:rPr>
              <w:t>R$ 4.500,00</w:t>
            </w:r>
          </w:p>
        </w:tc>
      </w:tr>
      <w:tr w:rsidR="006606FA" w:rsidRPr="00CA29E4" w14:paraId="7251A3EF" w14:textId="77777777" w:rsidTr="00F930EC">
        <w:trPr>
          <w:trHeight w:val="315"/>
          <w:jc w:val="center"/>
        </w:trPr>
        <w:tc>
          <w:tcPr>
            <w:tcW w:w="3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E9925B" w14:textId="77777777" w:rsidR="006606FA" w:rsidRPr="00F04708" w:rsidRDefault="006606FA" w:rsidP="00F930EC">
            <w:pPr>
              <w:jc w:val="center"/>
              <w:rPr>
                <w:rFonts w:cs="Calibri"/>
                <w:bCs/>
                <w:color w:val="000000"/>
              </w:rPr>
            </w:pPr>
            <w:r w:rsidRPr="00F04708">
              <w:rPr>
                <w:rFonts w:cs="Calibri"/>
                <w:bCs/>
                <w:color w:val="000000"/>
              </w:rPr>
              <w:t>142</w:t>
            </w:r>
          </w:p>
        </w:tc>
        <w:tc>
          <w:tcPr>
            <w:tcW w:w="378" w:type="pct"/>
            <w:tcBorders>
              <w:top w:val="single" w:sz="4" w:space="0" w:color="auto"/>
              <w:left w:val="nil"/>
              <w:bottom w:val="single" w:sz="4" w:space="0" w:color="auto"/>
              <w:right w:val="single" w:sz="4" w:space="0" w:color="auto"/>
            </w:tcBorders>
            <w:shd w:val="clear" w:color="auto" w:fill="auto"/>
            <w:noWrap/>
            <w:vAlign w:val="center"/>
          </w:tcPr>
          <w:p w14:paraId="6BA0779C" w14:textId="77777777" w:rsidR="006606FA" w:rsidRPr="00F04708" w:rsidRDefault="006606FA" w:rsidP="00F930EC">
            <w:pPr>
              <w:jc w:val="center"/>
              <w:rPr>
                <w:rFonts w:cs="Calibri"/>
                <w:bCs/>
                <w:color w:val="000000"/>
              </w:rPr>
            </w:pPr>
            <w:r w:rsidRPr="00F04708">
              <w:rPr>
                <w:rFonts w:cs="Calibri"/>
                <w:bCs/>
                <w:color w:val="000000"/>
              </w:rPr>
              <w:t>1</w:t>
            </w:r>
          </w:p>
        </w:tc>
        <w:tc>
          <w:tcPr>
            <w:tcW w:w="398" w:type="pct"/>
            <w:tcBorders>
              <w:top w:val="single" w:sz="4" w:space="0" w:color="auto"/>
              <w:left w:val="nil"/>
              <w:bottom w:val="single" w:sz="4" w:space="0" w:color="auto"/>
              <w:right w:val="single" w:sz="4" w:space="0" w:color="auto"/>
            </w:tcBorders>
            <w:shd w:val="clear" w:color="auto" w:fill="auto"/>
            <w:vAlign w:val="center"/>
          </w:tcPr>
          <w:p w14:paraId="0619919D"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nil"/>
              <w:bottom w:val="single" w:sz="4" w:space="0" w:color="auto"/>
              <w:right w:val="single" w:sz="4" w:space="0" w:color="auto"/>
            </w:tcBorders>
            <w:shd w:val="clear" w:color="auto" w:fill="auto"/>
            <w:vAlign w:val="center"/>
          </w:tcPr>
          <w:p w14:paraId="1DF3E3EB" w14:textId="77777777" w:rsidR="006606FA" w:rsidRPr="00F04708" w:rsidRDefault="006606FA" w:rsidP="00F930EC">
            <w:pPr>
              <w:jc w:val="center"/>
              <w:rPr>
                <w:rFonts w:cs="Calibri"/>
                <w:color w:val="000000"/>
              </w:rPr>
            </w:pPr>
            <w:r w:rsidRPr="00F04708">
              <w:rPr>
                <w:rFonts w:cs="Calibri"/>
                <w:color w:val="000000"/>
              </w:rPr>
              <w:t>200</w:t>
            </w:r>
          </w:p>
        </w:tc>
        <w:tc>
          <w:tcPr>
            <w:tcW w:w="1873" w:type="pct"/>
            <w:tcBorders>
              <w:top w:val="single" w:sz="4" w:space="0" w:color="auto"/>
              <w:left w:val="nil"/>
              <w:bottom w:val="single" w:sz="4" w:space="0" w:color="auto"/>
              <w:right w:val="single" w:sz="4" w:space="0" w:color="auto"/>
            </w:tcBorders>
            <w:shd w:val="clear" w:color="auto" w:fill="auto"/>
          </w:tcPr>
          <w:p w14:paraId="307B6478" w14:textId="77777777" w:rsidR="006606FA" w:rsidRPr="00F04708" w:rsidRDefault="006606FA" w:rsidP="00F930EC">
            <w:pPr>
              <w:jc w:val="both"/>
              <w:rPr>
                <w:rFonts w:cs="Calibri"/>
                <w:bCs/>
              </w:rPr>
            </w:pPr>
            <w:r w:rsidRPr="00F04708">
              <w:rPr>
                <w:rFonts w:cs="Calibri"/>
                <w:bCs/>
              </w:rPr>
              <w:t>VIGA DE MADEIRA 15 X 5, RESISTÊNCIA À ÁGUA E CLIMAS ÚMIDOS, DURABILIDADE AO LONGO DOS ANOS.</w:t>
            </w:r>
          </w:p>
        </w:tc>
        <w:tc>
          <w:tcPr>
            <w:tcW w:w="618" w:type="pct"/>
            <w:tcBorders>
              <w:top w:val="single" w:sz="4" w:space="0" w:color="auto"/>
              <w:left w:val="nil"/>
              <w:bottom w:val="single" w:sz="4" w:space="0" w:color="auto"/>
              <w:right w:val="single" w:sz="4" w:space="0" w:color="auto"/>
            </w:tcBorders>
            <w:vAlign w:val="center"/>
          </w:tcPr>
          <w:p w14:paraId="08CA2EFB" w14:textId="77777777" w:rsidR="006606FA" w:rsidRPr="00F04708" w:rsidRDefault="006606FA" w:rsidP="00F930EC">
            <w:pPr>
              <w:jc w:val="center"/>
              <w:rPr>
                <w:rFonts w:cs="Calibri"/>
                <w:b/>
              </w:rPr>
            </w:pPr>
            <w:r w:rsidRPr="00F04708">
              <w:rPr>
                <w:rFonts w:cs="Calibri"/>
                <w:b/>
              </w:rPr>
              <w:t>R$ 34,00</w:t>
            </w:r>
          </w:p>
        </w:tc>
        <w:tc>
          <w:tcPr>
            <w:tcW w:w="823" w:type="pct"/>
            <w:tcBorders>
              <w:top w:val="single" w:sz="4" w:space="0" w:color="auto"/>
              <w:left w:val="nil"/>
              <w:bottom w:val="single" w:sz="4" w:space="0" w:color="auto"/>
              <w:right w:val="single" w:sz="4" w:space="0" w:color="auto"/>
            </w:tcBorders>
            <w:vAlign w:val="center"/>
          </w:tcPr>
          <w:p w14:paraId="4F790F6D" w14:textId="77777777" w:rsidR="006606FA" w:rsidRPr="00F04708" w:rsidRDefault="006606FA" w:rsidP="00F930EC">
            <w:pPr>
              <w:jc w:val="center"/>
              <w:rPr>
                <w:rFonts w:cs="Calibri"/>
                <w:b/>
              </w:rPr>
            </w:pPr>
            <w:r w:rsidRPr="00F04708">
              <w:rPr>
                <w:rFonts w:cs="Calibri"/>
                <w:b/>
              </w:rPr>
              <w:t>R$ 6.800,00</w:t>
            </w:r>
          </w:p>
        </w:tc>
      </w:tr>
      <w:tr w:rsidR="006606FA" w:rsidRPr="00CA29E4" w14:paraId="3472A34C" w14:textId="77777777" w:rsidTr="00F930EC">
        <w:trPr>
          <w:trHeight w:val="2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8EAADB"/>
            <w:vAlign w:val="center"/>
          </w:tcPr>
          <w:p w14:paraId="410AF1C6" w14:textId="77777777" w:rsidR="006606FA" w:rsidRPr="00F04708" w:rsidRDefault="006606FA" w:rsidP="00F930EC">
            <w:pPr>
              <w:jc w:val="center"/>
              <w:rPr>
                <w:rFonts w:cs="Calibri"/>
                <w:bCs/>
                <w:color w:val="000000"/>
              </w:rPr>
            </w:pPr>
          </w:p>
          <w:p w14:paraId="5BEA0CC6" w14:textId="77777777" w:rsidR="006606FA" w:rsidRPr="00F04708" w:rsidRDefault="006606FA" w:rsidP="00F930EC">
            <w:pPr>
              <w:jc w:val="center"/>
              <w:rPr>
                <w:rFonts w:cs="Calibri"/>
                <w:b/>
                <w:color w:val="000000"/>
              </w:rPr>
            </w:pPr>
            <w:r w:rsidRPr="00F04708">
              <w:rPr>
                <w:rFonts w:cs="Calibri"/>
                <w:b/>
                <w:color w:val="000000"/>
              </w:rPr>
              <w:t>MATERIAIS ELÉTRICO</w:t>
            </w:r>
          </w:p>
          <w:p w14:paraId="3CF8EB96" w14:textId="77777777" w:rsidR="006606FA" w:rsidRPr="00F04708" w:rsidRDefault="006606FA" w:rsidP="00F930EC">
            <w:pPr>
              <w:jc w:val="center"/>
              <w:rPr>
                <w:rFonts w:cs="Calibri"/>
                <w:bCs/>
                <w:color w:val="000000"/>
              </w:rPr>
            </w:pPr>
          </w:p>
        </w:tc>
      </w:tr>
      <w:tr w:rsidR="006606FA" w:rsidRPr="00CA29E4" w14:paraId="42CCD9DD" w14:textId="77777777" w:rsidTr="00F930EC">
        <w:trPr>
          <w:trHeight w:val="270"/>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CEF713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143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8D79702" w14:textId="77777777" w:rsidR="006606FA" w:rsidRPr="00F04708" w:rsidRDefault="006606FA" w:rsidP="00F930EC">
            <w:pPr>
              <w:pStyle w:val="TableParagraph"/>
              <w:spacing w:before="3"/>
              <w:ind w:left="17"/>
              <w:jc w:val="center"/>
              <w:rPr>
                <w:rFonts w:ascii="Calibri" w:hAnsi="Calibri" w:cs="Calibri"/>
                <w:color w:val="000000"/>
                <w:sz w:val="24"/>
                <w:szCs w:val="24"/>
              </w:rPr>
            </w:pPr>
            <w:r w:rsidRPr="00F04708">
              <w:rPr>
                <w:rFonts w:ascii="Calibri" w:hAnsi="Calibri" w:cs="Calibri"/>
                <w:color w:val="000000"/>
                <w:sz w:val="24"/>
                <w:szCs w:val="24"/>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C918D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ACBE148"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1A8E3877"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 xml:space="preserve">CHUVEIRO TIPO DUCHA 5400 W, 220 V MULTITEMPERATURA, TENSÃO: 220V, POTÊNCIA: 5400 WATTS, PRESSÃO: DE 10 A 400KPA (1 A 40 MCA), </w:t>
            </w:r>
            <w:r w:rsidRPr="00F04708">
              <w:rPr>
                <w:rStyle w:val="a-list-item"/>
                <w:rFonts w:cs="Calibri"/>
                <w:color w:val="000000"/>
              </w:rPr>
              <w:t>RESISTÊNCIA BLINDADA: MAIOR DURABILIDADE E SEGURANÇA.</w:t>
            </w:r>
          </w:p>
          <w:p w14:paraId="5D18E546" w14:textId="77777777" w:rsidR="006606FA" w:rsidRPr="00F04708" w:rsidRDefault="006606FA" w:rsidP="00F930EC">
            <w:pPr>
              <w:pStyle w:val="a-spacing-mini"/>
              <w:shd w:val="clear" w:color="auto" w:fill="FFFFFF"/>
              <w:spacing w:before="0" w:beforeAutospacing="0" w:after="0" w:afterAutospacing="0"/>
              <w:jc w:val="both"/>
              <w:rPr>
                <w:rFonts w:ascii="Calibri" w:hAnsi="Calibri" w:cs="Calibri"/>
                <w:color w:val="000000"/>
              </w:rPr>
            </w:pPr>
            <w:r w:rsidRPr="00F04708">
              <w:rPr>
                <w:rStyle w:val="a-list-item"/>
                <w:rFonts w:ascii="Calibri" w:hAnsi="Calibri" w:cs="Calibri"/>
                <w:color w:val="000000"/>
              </w:rPr>
              <w:t>COMANDO ELETRÔNICO: PERMITE A ESCOLHA GRADUAL E PRECISA DA TEMPERATURA.</w:t>
            </w:r>
          </w:p>
          <w:p w14:paraId="1F20A98A" w14:textId="77777777" w:rsidR="006606FA" w:rsidRPr="00F04708" w:rsidRDefault="006606FA" w:rsidP="00F930EC">
            <w:pPr>
              <w:pStyle w:val="a-spacing-mini"/>
              <w:shd w:val="clear" w:color="auto" w:fill="FFFFFF"/>
              <w:spacing w:before="0" w:beforeAutospacing="0" w:after="0" w:afterAutospacing="0"/>
              <w:jc w:val="both"/>
              <w:rPr>
                <w:rFonts w:ascii="Calibri" w:hAnsi="Calibri" w:cs="Calibri"/>
                <w:color w:val="000000"/>
              </w:rPr>
            </w:pPr>
            <w:r w:rsidRPr="00F04708">
              <w:rPr>
                <w:rStyle w:val="a-list-item"/>
                <w:rFonts w:ascii="Calibri" w:hAnsi="Calibri" w:cs="Calibri"/>
                <w:color w:val="000000"/>
              </w:rPr>
              <w:t>COMPATÍVEL COM DISPOSITIVO D.R. QUE OFERECE MAIS SEGURANÇA NO BANHO, EVITANDO CHOQUE ELÉTRICO.</w:t>
            </w:r>
          </w:p>
          <w:p w14:paraId="4314D751" w14:textId="77777777" w:rsidR="006606FA" w:rsidRPr="00F04708" w:rsidRDefault="006606FA" w:rsidP="00F930EC">
            <w:pPr>
              <w:pStyle w:val="a-spacing-mini"/>
              <w:shd w:val="clear" w:color="auto" w:fill="FFFFFF"/>
              <w:spacing w:before="0" w:beforeAutospacing="0" w:after="0" w:afterAutospacing="0"/>
              <w:jc w:val="both"/>
              <w:rPr>
                <w:rFonts w:ascii="Calibri" w:hAnsi="Calibri" w:cs="Calibri"/>
                <w:color w:val="000000"/>
              </w:rPr>
            </w:pPr>
            <w:r w:rsidRPr="00F04708">
              <w:rPr>
                <w:rStyle w:val="a-list-item"/>
                <w:rFonts w:ascii="Calibri" w:hAnsi="Calibri" w:cs="Calibri"/>
                <w:color w:val="000000"/>
              </w:rPr>
              <w:t>HASTE DE COMANDO: CONTROLE DE TEMPERATURAS AO ALCANCE DAS MÃOS (USO OPCIONAL).</w:t>
            </w:r>
          </w:p>
        </w:tc>
        <w:tc>
          <w:tcPr>
            <w:tcW w:w="618" w:type="pct"/>
            <w:tcBorders>
              <w:top w:val="single" w:sz="4" w:space="0" w:color="auto"/>
              <w:left w:val="single" w:sz="4" w:space="0" w:color="auto"/>
              <w:bottom w:val="single" w:sz="4" w:space="0" w:color="auto"/>
              <w:right w:val="single" w:sz="4" w:space="0" w:color="auto"/>
            </w:tcBorders>
            <w:vAlign w:val="center"/>
          </w:tcPr>
          <w:p w14:paraId="11952382" w14:textId="77777777" w:rsidR="006606FA" w:rsidRPr="00F04708" w:rsidRDefault="006606FA" w:rsidP="00F930EC">
            <w:pPr>
              <w:autoSpaceDE w:val="0"/>
              <w:autoSpaceDN w:val="0"/>
              <w:adjustRightInd w:val="0"/>
              <w:jc w:val="center"/>
              <w:rPr>
                <w:rFonts w:cs="Calibri"/>
                <w:b/>
                <w:color w:val="000000"/>
              </w:rPr>
            </w:pPr>
            <w:r w:rsidRPr="00F04708">
              <w:rPr>
                <w:rFonts w:cs="Calibri"/>
                <w:b/>
              </w:rPr>
              <w:t>R$ 92,13</w:t>
            </w:r>
          </w:p>
        </w:tc>
        <w:tc>
          <w:tcPr>
            <w:tcW w:w="823" w:type="pct"/>
            <w:tcBorders>
              <w:top w:val="single" w:sz="4" w:space="0" w:color="auto"/>
              <w:left w:val="single" w:sz="4" w:space="0" w:color="auto"/>
              <w:bottom w:val="single" w:sz="4" w:space="0" w:color="auto"/>
              <w:right w:val="single" w:sz="4" w:space="0" w:color="auto"/>
            </w:tcBorders>
            <w:vAlign w:val="center"/>
          </w:tcPr>
          <w:p w14:paraId="217FE6FA" w14:textId="77777777" w:rsidR="006606FA" w:rsidRPr="00F04708" w:rsidRDefault="006606FA" w:rsidP="00F930EC">
            <w:pPr>
              <w:autoSpaceDE w:val="0"/>
              <w:autoSpaceDN w:val="0"/>
              <w:adjustRightInd w:val="0"/>
              <w:jc w:val="center"/>
              <w:rPr>
                <w:rFonts w:cs="Calibri"/>
                <w:b/>
                <w:color w:val="000000"/>
              </w:rPr>
            </w:pPr>
            <w:r w:rsidRPr="00F04708">
              <w:rPr>
                <w:rFonts w:cs="Calibri"/>
                <w:b/>
              </w:rPr>
              <w:t>R$ 1.842,60</w:t>
            </w:r>
          </w:p>
        </w:tc>
      </w:tr>
      <w:tr w:rsidR="006606FA" w:rsidRPr="00CA29E4" w14:paraId="71D5C56D"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7CED35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144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48EAB90"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588FE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0963E0D"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single" w:sz="4" w:space="0" w:color="auto"/>
              <w:bottom w:val="single" w:sz="4" w:space="0" w:color="auto"/>
              <w:right w:val="single" w:sz="4" w:space="0" w:color="auto"/>
            </w:tcBorders>
          </w:tcPr>
          <w:p w14:paraId="4ED77973" w14:textId="77777777" w:rsidR="006606FA" w:rsidRPr="00F04708" w:rsidRDefault="006606FA" w:rsidP="00F930EC">
            <w:pPr>
              <w:jc w:val="both"/>
              <w:rPr>
                <w:rFonts w:cs="Calibri"/>
                <w:color w:val="000000"/>
              </w:rPr>
            </w:pPr>
            <w:r w:rsidRPr="00F04708">
              <w:rPr>
                <w:rFonts w:cs="Calibri"/>
                <w:color w:val="000000"/>
              </w:rPr>
              <w:t xml:space="preserve">CONECTOR ISOLADO 16 MM </w:t>
            </w:r>
            <w:r w:rsidRPr="00F04708">
              <w:rPr>
                <w:rFonts w:cs="Calibri"/>
                <w:color w:val="000000"/>
                <w:shd w:val="clear" w:color="auto" w:fill="FFFFFF"/>
              </w:rPr>
              <w:t>COBRE ELETROLÍTICO E ISOLAÇÃO EM PVC RÍGIDO</w:t>
            </w:r>
            <w:r w:rsidRPr="00F04708">
              <w:rPr>
                <w:rFonts w:cs="Calibri"/>
                <w:color w:val="000000"/>
              </w:rPr>
              <w:t xml:space="preserve">, </w:t>
            </w:r>
            <w:r w:rsidRPr="00F04708">
              <w:rPr>
                <w:rFonts w:cs="Calibri"/>
                <w:color w:val="000000"/>
                <w:shd w:val="clear" w:color="auto" w:fill="FFFFFF"/>
              </w:rPr>
              <w:t>ESTANHADO E ISOLADO.</w:t>
            </w:r>
          </w:p>
        </w:tc>
        <w:tc>
          <w:tcPr>
            <w:tcW w:w="618" w:type="pct"/>
            <w:tcBorders>
              <w:top w:val="single" w:sz="4" w:space="0" w:color="auto"/>
              <w:left w:val="single" w:sz="4" w:space="0" w:color="auto"/>
              <w:bottom w:val="single" w:sz="4" w:space="0" w:color="auto"/>
              <w:right w:val="single" w:sz="4" w:space="0" w:color="auto"/>
            </w:tcBorders>
            <w:vAlign w:val="center"/>
          </w:tcPr>
          <w:p w14:paraId="3B5B0D04" w14:textId="77777777" w:rsidR="006606FA" w:rsidRPr="00F04708" w:rsidRDefault="006606FA" w:rsidP="00F930EC">
            <w:pPr>
              <w:jc w:val="center"/>
              <w:rPr>
                <w:rFonts w:cs="Calibri"/>
                <w:b/>
                <w:color w:val="000000"/>
              </w:rPr>
            </w:pPr>
            <w:r w:rsidRPr="00F04708">
              <w:rPr>
                <w:rFonts w:cs="Calibri"/>
                <w:b/>
              </w:rPr>
              <w:t>R$ 12,00</w:t>
            </w:r>
          </w:p>
        </w:tc>
        <w:tc>
          <w:tcPr>
            <w:tcW w:w="823" w:type="pct"/>
            <w:tcBorders>
              <w:top w:val="single" w:sz="4" w:space="0" w:color="auto"/>
              <w:left w:val="single" w:sz="4" w:space="0" w:color="auto"/>
              <w:bottom w:val="single" w:sz="4" w:space="0" w:color="auto"/>
              <w:right w:val="single" w:sz="4" w:space="0" w:color="auto"/>
            </w:tcBorders>
            <w:vAlign w:val="center"/>
          </w:tcPr>
          <w:p w14:paraId="2F0F1CEF" w14:textId="77777777" w:rsidR="006606FA" w:rsidRPr="00F04708" w:rsidRDefault="006606FA" w:rsidP="00F930EC">
            <w:pPr>
              <w:jc w:val="center"/>
              <w:rPr>
                <w:rFonts w:cs="Calibri"/>
                <w:b/>
                <w:color w:val="000000"/>
              </w:rPr>
            </w:pPr>
            <w:r w:rsidRPr="00F04708">
              <w:rPr>
                <w:rFonts w:cs="Calibri"/>
                <w:b/>
              </w:rPr>
              <w:t>R$ 360,00</w:t>
            </w:r>
          </w:p>
        </w:tc>
      </w:tr>
      <w:tr w:rsidR="006606FA" w:rsidRPr="00CA29E4" w14:paraId="538B6E9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3103E72D"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145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DC8777F"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E9D2E4A" w14:textId="77777777" w:rsidR="006606FA" w:rsidRPr="00F04708" w:rsidRDefault="006606FA" w:rsidP="00F930EC">
            <w:pPr>
              <w:jc w:val="center"/>
              <w:rPr>
                <w:rFonts w:cs="Calibri"/>
                <w:color w:val="000000"/>
              </w:rPr>
            </w:pPr>
            <w:r w:rsidRPr="00F04708">
              <w:rPr>
                <w:rFonts w:cs="Calibri"/>
                <w:color w:val="000000"/>
              </w:rPr>
              <w:t>PÇ</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F0576C5"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4FAA2BA6" w14:textId="77777777" w:rsidR="006606FA" w:rsidRPr="00F04708" w:rsidRDefault="006606FA" w:rsidP="00F930EC">
            <w:pPr>
              <w:jc w:val="both"/>
              <w:rPr>
                <w:rFonts w:cs="Calibri"/>
                <w:color w:val="000000"/>
              </w:rPr>
            </w:pPr>
            <w:r w:rsidRPr="00F04708">
              <w:rPr>
                <w:rFonts w:cs="Calibri"/>
                <w:color w:val="000000"/>
              </w:rPr>
              <w:t>CONTATOR 25-10</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E594F1A" w14:textId="77777777" w:rsidR="006606FA" w:rsidRPr="00F04708" w:rsidRDefault="006606FA" w:rsidP="00F930EC">
            <w:pPr>
              <w:jc w:val="center"/>
              <w:rPr>
                <w:rFonts w:cs="Calibri"/>
                <w:b/>
                <w:color w:val="000000"/>
              </w:rPr>
            </w:pPr>
            <w:r w:rsidRPr="00F04708">
              <w:rPr>
                <w:rFonts w:cs="Calibri"/>
                <w:b/>
              </w:rPr>
              <w:t>R$ 181,67</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33C8371" w14:textId="77777777" w:rsidR="006606FA" w:rsidRPr="00F04708" w:rsidRDefault="006606FA" w:rsidP="00F930EC">
            <w:pPr>
              <w:jc w:val="center"/>
              <w:rPr>
                <w:rFonts w:cs="Calibri"/>
                <w:b/>
                <w:color w:val="000000"/>
              </w:rPr>
            </w:pPr>
            <w:r w:rsidRPr="00F04708">
              <w:rPr>
                <w:rFonts w:cs="Calibri"/>
                <w:b/>
              </w:rPr>
              <w:t>R$ 1.816,70</w:t>
            </w:r>
          </w:p>
        </w:tc>
      </w:tr>
      <w:tr w:rsidR="006606FA" w:rsidRPr="00CA29E4" w14:paraId="2AFE6331"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71DE627"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146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1133D76"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29A2CC" w14:textId="77777777" w:rsidR="006606FA" w:rsidRPr="00F04708" w:rsidRDefault="006606FA" w:rsidP="00F930EC">
            <w:pPr>
              <w:jc w:val="center"/>
              <w:rPr>
                <w:rFonts w:cs="Calibri"/>
                <w:color w:val="000000"/>
              </w:rPr>
            </w:pPr>
            <w:r w:rsidRPr="00F04708">
              <w:rPr>
                <w:rFonts w:cs="Calibri"/>
                <w:color w:val="000000"/>
              </w:rPr>
              <w:t>PÇ</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A573829"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0F1264C0" w14:textId="77777777" w:rsidR="006606FA" w:rsidRPr="00F04708" w:rsidRDefault="006606FA" w:rsidP="00F930EC">
            <w:pPr>
              <w:jc w:val="both"/>
              <w:rPr>
                <w:rFonts w:cs="Calibri"/>
                <w:color w:val="000000"/>
              </w:rPr>
            </w:pPr>
            <w:r w:rsidRPr="00F04708">
              <w:rPr>
                <w:rFonts w:cs="Calibri"/>
                <w:color w:val="000000"/>
              </w:rPr>
              <w:t>CONTATOR 32-10</w:t>
            </w:r>
          </w:p>
        </w:tc>
        <w:tc>
          <w:tcPr>
            <w:tcW w:w="618" w:type="pct"/>
            <w:tcBorders>
              <w:top w:val="single" w:sz="4" w:space="0" w:color="auto"/>
              <w:left w:val="single" w:sz="4" w:space="0" w:color="auto"/>
              <w:bottom w:val="single" w:sz="4" w:space="0" w:color="auto"/>
              <w:right w:val="single" w:sz="4" w:space="0" w:color="auto"/>
            </w:tcBorders>
            <w:vAlign w:val="center"/>
          </w:tcPr>
          <w:p w14:paraId="4FAFC3C9" w14:textId="77777777" w:rsidR="006606FA" w:rsidRPr="00F04708" w:rsidRDefault="006606FA" w:rsidP="00F930EC">
            <w:pPr>
              <w:jc w:val="center"/>
              <w:rPr>
                <w:rFonts w:cs="Calibri"/>
                <w:b/>
                <w:color w:val="000000"/>
              </w:rPr>
            </w:pPr>
            <w:r w:rsidRPr="00F04708">
              <w:rPr>
                <w:rFonts w:cs="Calibri"/>
                <w:b/>
              </w:rPr>
              <w:t>R$ 250,00</w:t>
            </w:r>
          </w:p>
        </w:tc>
        <w:tc>
          <w:tcPr>
            <w:tcW w:w="823" w:type="pct"/>
            <w:tcBorders>
              <w:top w:val="single" w:sz="4" w:space="0" w:color="auto"/>
              <w:left w:val="single" w:sz="4" w:space="0" w:color="auto"/>
              <w:bottom w:val="single" w:sz="4" w:space="0" w:color="auto"/>
              <w:right w:val="single" w:sz="4" w:space="0" w:color="auto"/>
            </w:tcBorders>
            <w:vAlign w:val="center"/>
          </w:tcPr>
          <w:p w14:paraId="24F6CC0A" w14:textId="77777777" w:rsidR="006606FA" w:rsidRPr="00F04708" w:rsidRDefault="006606FA" w:rsidP="00F930EC">
            <w:pPr>
              <w:jc w:val="center"/>
              <w:rPr>
                <w:rFonts w:cs="Calibri"/>
                <w:b/>
                <w:color w:val="000000"/>
              </w:rPr>
            </w:pPr>
            <w:r w:rsidRPr="00F04708">
              <w:rPr>
                <w:rFonts w:cs="Calibri"/>
                <w:b/>
              </w:rPr>
              <w:t>R$ 2.500,00</w:t>
            </w:r>
          </w:p>
        </w:tc>
      </w:tr>
      <w:tr w:rsidR="006606FA" w:rsidRPr="00CA29E4" w14:paraId="391CF9C2"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C30142E"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147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B83308E"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EA9D9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DAB7F52" w14:textId="77777777" w:rsidR="006606FA" w:rsidRPr="00F04708" w:rsidRDefault="006606FA" w:rsidP="00F930EC">
            <w:pPr>
              <w:jc w:val="center"/>
              <w:rPr>
                <w:rFonts w:cs="Calibri"/>
                <w:color w:val="000000"/>
              </w:rPr>
            </w:pPr>
            <w:r w:rsidRPr="00F04708">
              <w:rPr>
                <w:rFonts w:cs="Calibri"/>
                <w:color w:val="000000"/>
              </w:rPr>
              <w:t>05</w:t>
            </w:r>
          </w:p>
        </w:tc>
        <w:tc>
          <w:tcPr>
            <w:tcW w:w="1873" w:type="pct"/>
            <w:tcBorders>
              <w:top w:val="single" w:sz="4" w:space="0" w:color="auto"/>
              <w:left w:val="single" w:sz="4" w:space="0" w:color="auto"/>
              <w:bottom w:val="single" w:sz="4" w:space="0" w:color="auto"/>
              <w:right w:val="single" w:sz="4" w:space="0" w:color="auto"/>
            </w:tcBorders>
          </w:tcPr>
          <w:p w14:paraId="074036BF" w14:textId="77777777" w:rsidR="006606FA" w:rsidRPr="00F04708" w:rsidRDefault="006606FA" w:rsidP="00F930EC">
            <w:pPr>
              <w:jc w:val="both"/>
              <w:rPr>
                <w:rFonts w:cs="Calibri"/>
                <w:color w:val="000000"/>
              </w:rPr>
            </w:pPr>
            <w:r w:rsidRPr="00F04708">
              <w:rPr>
                <w:rFonts w:cs="Calibri"/>
                <w:color w:val="000000"/>
              </w:rPr>
              <w:t>DISJUNTOR 2X70A</w:t>
            </w:r>
          </w:p>
        </w:tc>
        <w:tc>
          <w:tcPr>
            <w:tcW w:w="618" w:type="pct"/>
            <w:tcBorders>
              <w:top w:val="single" w:sz="4" w:space="0" w:color="auto"/>
              <w:left w:val="single" w:sz="4" w:space="0" w:color="auto"/>
              <w:bottom w:val="single" w:sz="4" w:space="0" w:color="auto"/>
              <w:right w:val="single" w:sz="4" w:space="0" w:color="auto"/>
            </w:tcBorders>
            <w:vAlign w:val="center"/>
          </w:tcPr>
          <w:p w14:paraId="4580FB94" w14:textId="77777777" w:rsidR="006606FA" w:rsidRPr="00F04708" w:rsidRDefault="006606FA" w:rsidP="00F930EC">
            <w:pPr>
              <w:jc w:val="center"/>
              <w:rPr>
                <w:rFonts w:cs="Calibri"/>
                <w:b/>
                <w:color w:val="000000"/>
              </w:rPr>
            </w:pPr>
            <w:r w:rsidRPr="00F04708">
              <w:rPr>
                <w:rFonts w:cs="Calibri"/>
                <w:b/>
              </w:rPr>
              <w:t>R$ 113,33</w:t>
            </w:r>
          </w:p>
        </w:tc>
        <w:tc>
          <w:tcPr>
            <w:tcW w:w="823" w:type="pct"/>
            <w:tcBorders>
              <w:top w:val="single" w:sz="4" w:space="0" w:color="auto"/>
              <w:left w:val="single" w:sz="4" w:space="0" w:color="auto"/>
              <w:bottom w:val="single" w:sz="4" w:space="0" w:color="auto"/>
              <w:right w:val="single" w:sz="4" w:space="0" w:color="auto"/>
            </w:tcBorders>
            <w:vAlign w:val="center"/>
          </w:tcPr>
          <w:p w14:paraId="00402D78" w14:textId="77777777" w:rsidR="006606FA" w:rsidRPr="00F04708" w:rsidRDefault="006606FA" w:rsidP="00F930EC">
            <w:pPr>
              <w:jc w:val="center"/>
              <w:rPr>
                <w:rFonts w:cs="Calibri"/>
                <w:b/>
                <w:color w:val="000000"/>
              </w:rPr>
            </w:pPr>
            <w:r w:rsidRPr="00F04708">
              <w:rPr>
                <w:rFonts w:cs="Calibri"/>
                <w:b/>
              </w:rPr>
              <w:t>R$ 566,65</w:t>
            </w:r>
          </w:p>
        </w:tc>
      </w:tr>
      <w:tr w:rsidR="006606FA" w:rsidRPr="00CA29E4" w14:paraId="64E51BE7"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7A664E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148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57A3A47"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2D1A846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D55DEEB"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single" w:sz="4" w:space="0" w:color="auto"/>
              <w:bottom w:val="single" w:sz="4" w:space="0" w:color="auto"/>
              <w:right w:val="single" w:sz="4" w:space="0" w:color="auto"/>
            </w:tcBorders>
          </w:tcPr>
          <w:p w14:paraId="1255E179" w14:textId="77777777" w:rsidR="006606FA" w:rsidRPr="00F04708" w:rsidRDefault="006606FA" w:rsidP="00F930EC">
            <w:pPr>
              <w:jc w:val="both"/>
              <w:rPr>
                <w:rFonts w:cs="Calibri"/>
                <w:color w:val="000000"/>
              </w:rPr>
            </w:pPr>
            <w:r w:rsidRPr="00F04708">
              <w:rPr>
                <w:rFonts w:cs="Calibri"/>
                <w:color w:val="000000"/>
              </w:rPr>
              <w:t>DISJUNTOR DIN 1X50</w:t>
            </w:r>
          </w:p>
        </w:tc>
        <w:tc>
          <w:tcPr>
            <w:tcW w:w="618" w:type="pct"/>
            <w:tcBorders>
              <w:top w:val="single" w:sz="4" w:space="0" w:color="auto"/>
              <w:left w:val="single" w:sz="4" w:space="0" w:color="auto"/>
              <w:bottom w:val="single" w:sz="4" w:space="0" w:color="auto"/>
              <w:right w:val="single" w:sz="4" w:space="0" w:color="auto"/>
            </w:tcBorders>
            <w:vAlign w:val="center"/>
          </w:tcPr>
          <w:p w14:paraId="03B79B6E" w14:textId="77777777" w:rsidR="006606FA" w:rsidRPr="00F04708" w:rsidRDefault="006606FA" w:rsidP="00F930EC">
            <w:pPr>
              <w:jc w:val="center"/>
              <w:rPr>
                <w:rFonts w:cs="Calibri"/>
                <w:b/>
                <w:color w:val="000000"/>
              </w:rPr>
            </w:pPr>
            <w:r w:rsidRPr="00F04708">
              <w:rPr>
                <w:rFonts w:cs="Calibri"/>
                <w:b/>
              </w:rPr>
              <w:t>R$ 21,00</w:t>
            </w:r>
          </w:p>
        </w:tc>
        <w:tc>
          <w:tcPr>
            <w:tcW w:w="823" w:type="pct"/>
            <w:tcBorders>
              <w:top w:val="single" w:sz="4" w:space="0" w:color="auto"/>
              <w:left w:val="single" w:sz="4" w:space="0" w:color="auto"/>
              <w:bottom w:val="single" w:sz="4" w:space="0" w:color="auto"/>
              <w:right w:val="single" w:sz="4" w:space="0" w:color="auto"/>
            </w:tcBorders>
            <w:vAlign w:val="center"/>
          </w:tcPr>
          <w:p w14:paraId="35D26E7A" w14:textId="77777777" w:rsidR="006606FA" w:rsidRPr="00F04708" w:rsidRDefault="006606FA" w:rsidP="00F930EC">
            <w:pPr>
              <w:jc w:val="center"/>
              <w:rPr>
                <w:rFonts w:cs="Calibri"/>
                <w:b/>
                <w:color w:val="000000"/>
              </w:rPr>
            </w:pPr>
            <w:r w:rsidRPr="00F04708">
              <w:rPr>
                <w:rFonts w:cs="Calibri"/>
                <w:b/>
              </w:rPr>
              <w:t>R$ 315,00</w:t>
            </w:r>
          </w:p>
        </w:tc>
      </w:tr>
      <w:tr w:rsidR="006606FA" w:rsidRPr="00CA29E4" w14:paraId="4DEA500C"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46C681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149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DE2789A"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4439668A"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91F979E"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single" w:sz="4" w:space="0" w:color="auto"/>
              <w:bottom w:val="single" w:sz="4" w:space="0" w:color="auto"/>
              <w:right w:val="single" w:sz="4" w:space="0" w:color="auto"/>
            </w:tcBorders>
          </w:tcPr>
          <w:p w14:paraId="7C088048" w14:textId="77777777" w:rsidR="006606FA" w:rsidRPr="00F04708" w:rsidRDefault="006606FA" w:rsidP="00F930EC">
            <w:pPr>
              <w:jc w:val="both"/>
              <w:rPr>
                <w:rFonts w:cs="Calibri"/>
                <w:color w:val="000000"/>
              </w:rPr>
            </w:pPr>
            <w:r w:rsidRPr="00F04708">
              <w:rPr>
                <w:rFonts w:cs="Calibri"/>
                <w:color w:val="000000"/>
              </w:rPr>
              <w:t>DISJUNTOR DIN 1X16</w:t>
            </w:r>
          </w:p>
        </w:tc>
        <w:tc>
          <w:tcPr>
            <w:tcW w:w="618" w:type="pct"/>
            <w:tcBorders>
              <w:top w:val="single" w:sz="4" w:space="0" w:color="auto"/>
              <w:left w:val="single" w:sz="4" w:space="0" w:color="auto"/>
              <w:bottom w:val="single" w:sz="4" w:space="0" w:color="auto"/>
              <w:right w:val="single" w:sz="4" w:space="0" w:color="auto"/>
            </w:tcBorders>
            <w:vAlign w:val="center"/>
          </w:tcPr>
          <w:p w14:paraId="6D2E3BF8" w14:textId="77777777" w:rsidR="006606FA" w:rsidRPr="00F04708" w:rsidRDefault="006606FA" w:rsidP="00F930EC">
            <w:pPr>
              <w:jc w:val="center"/>
              <w:rPr>
                <w:rFonts w:cs="Calibri"/>
                <w:b/>
                <w:color w:val="000000"/>
              </w:rPr>
            </w:pPr>
            <w:r w:rsidRPr="00F04708">
              <w:rPr>
                <w:rFonts w:cs="Calibri"/>
                <w:b/>
              </w:rPr>
              <w:t>R$ 19,33</w:t>
            </w:r>
          </w:p>
        </w:tc>
        <w:tc>
          <w:tcPr>
            <w:tcW w:w="823" w:type="pct"/>
            <w:tcBorders>
              <w:top w:val="single" w:sz="4" w:space="0" w:color="auto"/>
              <w:left w:val="single" w:sz="4" w:space="0" w:color="auto"/>
              <w:bottom w:val="single" w:sz="4" w:space="0" w:color="auto"/>
              <w:right w:val="single" w:sz="4" w:space="0" w:color="auto"/>
            </w:tcBorders>
            <w:vAlign w:val="center"/>
          </w:tcPr>
          <w:p w14:paraId="21BF9600" w14:textId="77777777" w:rsidR="006606FA" w:rsidRPr="00F04708" w:rsidRDefault="006606FA" w:rsidP="00F930EC">
            <w:pPr>
              <w:jc w:val="center"/>
              <w:rPr>
                <w:rFonts w:cs="Calibri"/>
                <w:b/>
                <w:color w:val="000000"/>
              </w:rPr>
            </w:pPr>
            <w:r w:rsidRPr="00F04708">
              <w:rPr>
                <w:rFonts w:cs="Calibri"/>
                <w:b/>
              </w:rPr>
              <w:t>R$ 289,95</w:t>
            </w:r>
          </w:p>
        </w:tc>
      </w:tr>
      <w:tr w:rsidR="006606FA" w:rsidRPr="00CA29E4" w14:paraId="558DEF89"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310DB23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57B3B0D"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39555B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30607D9"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single" w:sz="4" w:space="0" w:color="auto"/>
              <w:bottom w:val="single" w:sz="4" w:space="0" w:color="auto"/>
              <w:right w:val="single" w:sz="4" w:space="0" w:color="auto"/>
            </w:tcBorders>
          </w:tcPr>
          <w:p w14:paraId="7967FCC6" w14:textId="77777777" w:rsidR="006606FA" w:rsidRPr="00F04708" w:rsidRDefault="006606FA" w:rsidP="00F930EC">
            <w:pPr>
              <w:jc w:val="both"/>
              <w:rPr>
                <w:rFonts w:cs="Calibri"/>
                <w:color w:val="000000"/>
              </w:rPr>
            </w:pPr>
            <w:r w:rsidRPr="00F04708">
              <w:rPr>
                <w:rFonts w:cs="Calibri"/>
                <w:color w:val="000000"/>
              </w:rPr>
              <w:t>DISJUNTOR DIN 1X25A</w:t>
            </w:r>
          </w:p>
        </w:tc>
        <w:tc>
          <w:tcPr>
            <w:tcW w:w="618" w:type="pct"/>
            <w:tcBorders>
              <w:top w:val="single" w:sz="4" w:space="0" w:color="auto"/>
              <w:left w:val="single" w:sz="4" w:space="0" w:color="auto"/>
              <w:bottom w:val="single" w:sz="4" w:space="0" w:color="auto"/>
              <w:right w:val="single" w:sz="4" w:space="0" w:color="auto"/>
            </w:tcBorders>
            <w:vAlign w:val="center"/>
          </w:tcPr>
          <w:p w14:paraId="25593C2E" w14:textId="77777777" w:rsidR="006606FA" w:rsidRPr="00F04708" w:rsidRDefault="006606FA" w:rsidP="00F930EC">
            <w:pPr>
              <w:jc w:val="center"/>
              <w:rPr>
                <w:rFonts w:cs="Calibri"/>
                <w:b/>
                <w:color w:val="000000"/>
              </w:rPr>
            </w:pPr>
            <w:r w:rsidRPr="00F04708">
              <w:rPr>
                <w:rFonts w:cs="Calibri"/>
                <w:b/>
              </w:rPr>
              <w:t>R$ 19,33</w:t>
            </w:r>
          </w:p>
        </w:tc>
        <w:tc>
          <w:tcPr>
            <w:tcW w:w="823" w:type="pct"/>
            <w:tcBorders>
              <w:top w:val="single" w:sz="4" w:space="0" w:color="auto"/>
              <w:left w:val="single" w:sz="4" w:space="0" w:color="auto"/>
              <w:bottom w:val="single" w:sz="4" w:space="0" w:color="auto"/>
              <w:right w:val="single" w:sz="4" w:space="0" w:color="auto"/>
            </w:tcBorders>
            <w:vAlign w:val="center"/>
          </w:tcPr>
          <w:p w14:paraId="6B667B1D" w14:textId="77777777" w:rsidR="006606FA" w:rsidRPr="00F04708" w:rsidRDefault="006606FA" w:rsidP="00F930EC">
            <w:pPr>
              <w:jc w:val="center"/>
              <w:rPr>
                <w:rFonts w:cs="Calibri"/>
                <w:b/>
                <w:color w:val="000000"/>
              </w:rPr>
            </w:pPr>
            <w:r w:rsidRPr="00F04708">
              <w:rPr>
                <w:rFonts w:cs="Calibri"/>
                <w:b/>
              </w:rPr>
              <w:t>R$ 289,95</w:t>
            </w:r>
          </w:p>
        </w:tc>
      </w:tr>
      <w:tr w:rsidR="006606FA" w:rsidRPr="00CA29E4" w14:paraId="69642996"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12B391B"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23A8E96"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B7CD8C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F95EED0"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single" w:sz="4" w:space="0" w:color="auto"/>
              <w:bottom w:val="single" w:sz="4" w:space="0" w:color="auto"/>
              <w:right w:val="single" w:sz="4" w:space="0" w:color="auto"/>
            </w:tcBorders>
          </w:tcPr>
          <w:p w14:paraId="45F78032" w14:textId="77777777" w:rsidR="006606FA" w:rsidRPr="00F04708" w:rsidRDefault="006606FA" w:rsidP="00F930EC">
            <w:pPr>
              <w:jc w:val="both"/>
              <w:rPr>
                <w:rFonts w:cs="Calibri"/>
                <w:color w:val="000000"/>
              </w:rPr>
            </w:pPr>
            <w:r w:rsidRPr="00F04708">
              <w:rPr>
                <w:rFonts w:cs="Calibri"/>
                <w:color w:val="000000"/>
              </w:rPr>
              <w:t>DISJUNTOR DIN 1X32A</w:t>
            </w:r>
          </w:p>
        </w:tc>
        <w:tc>
          <w:tcPr>
            <w:tcW w:w="618" w:type="pct"/>
            <w:tcBorders>
              <w:top w:val="single" w:sz="4" w:space="0" w:color="auto"/>
              <w:left w:val="single" w:sz="4" w:space="0" w:color="auto"/>
              <w:bottom w:val="single" w:sz="4" w:space="0" w:color="auto"/>
              <w:right w:val="single" w:sz="4" w:space="0" w:color="auto"/>
            </w:tcBorders>
            <w:vAlign w:val="center"/>
          </w:tcPr>
          <w:p w14:paraId="42FDE7D0" w14:textId="77777777" w:rsidR="006606FA" w:rsidRPr="00F04708" w:rsidRDefault="006606FA" w:rsidP="00F930EC">
            <w:pPr>
              <w:jc w:val="center"/>
              <w:rPr>
                <w:rFonts w:cs="Calibri"/>
                <w:b/>
                <w:color w:val="000000"/>
              </w:rPr>
            </w:pPr>
            <w:r w:rsidRPr="00F04708">
              <w:rPr>
                <w:rFonts w:cs="Calibri"/>
                <w:b/>
              </w:rPr>
              <w:t>R$ 19,33</w:t>
            </w:r>
          </w:p>
        </w:tc>
        <w:tc>
          <w:tcPr>
            <w:tcW w:w="823" w:type="pct"/>
            <w:tcBorders>
              <w:top w:val="single" w:sz="4" w:space="0" w:color="auto"/>
              <w:left w:val="single" w:sz="4" w:space="0" w:color="auto"/>
              <w:bottom w:val="single" w:sz="4" w:space="0" w:color="auto"/>
              <w:right w:val="single" w:sz="4" w:space="0" w:color="auto"/>
            </w:tcBorders>
            <w:vAlign w:val="center"/>
          </w:tcPr>
          <w:p w14:paraId="21B2F4C0" w14:textId="77777777" w:rsidR="006606FA" w:rsidRPr="00F04708" w:rsidRDefault="006606FA" w:rsidP="00F930EC">
            <w:pPr>
              <w:jc w:val="center"/>
              <w:rPr>
                <w:rFonts w:cs="Calibri"/>
                <w:b/>
                <w:color w:val="000000"/>
              </w:rPr>
            </w:pPr>
            <w:r w:rsidRPr="00F04708">
              <w:rPr>
                <w:rFonts w:cs="Calibri"/>
                <w:b/>
              </w:rPr>
              <w:t>R$ 289,95</w:t>
            </w:r>
          </w:p>
        </w:tc>
      </w:tr>
      <w:tr w:rsidR="006606FA" w:rsidRPr="00CA29E4" w14:paraId="690142D6"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29C5667"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2AB9160"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F4CF3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CBD50EF"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single" w:sz="4" w:space="0" w:color="auto"/>
              <w:bottom w:val="single" w:sz="4" w:space="0" w:color="auto"/>
              <w:right w:val="single" w:sz="4" w:space="0" w:color="auto"/>
            </w:tcBorders>
          </w:tcPr>
          <w:p w14:paraId="35D6D242" w14:textId="77777777" w:rsidR="006606FA" w:rsidRPr="00F04708" w:rsidRDefault="006606FA" w:rsidP="00F930EC">
            <w:pPr>
              <w:jc w:val="both"/>
              <w:rPr>
                <w:rFonts w:cs="Calibri"/>
                <w:color w:val="000000"/>
              </w:rPr>
            </w:pPr>
            <w:r w:rsidRPr="00F04708">
              <w:rPr>
                <w:rFonts w:cs="Calibri"/>
                <w:color w:val="000000"/>
              </w:rPr>
              <w:t>DISJUNTOR DIN 1X50</w:t>
            </w:r>
          </w:p>
        </w:tc>
        <w:tc>
          <w:tcPr>
            <w:tcW w:w="618" w:type="pct"/>
            <w:tcBorders>
              <w:top w:val="single" w:sz="4" w:space="0" w:color="auto"/>
              <w:left w:val="single" w:sz="4" w:space="0" w:color="auto"/>
              <w:bottom w:val="single" w:sz="4" w:space="0" w:color="auto"/>
              <w:right w:val="single" w:sz="4" w:space="0" w:color="auto"/>
            </w:tcBorders>
            <w:vAlign w:val="center"/>
          </w:tcPr>
          <w:p w14:paraId="0D4CF8D5" w14:textId="77777777" w:rsidR="006606FA" w:rsidRPr="00F04708" w:rsidRDefault="006606FA" w:rsidP="00F930EC">
            <w:pPr>
              <w:jc w:val="center"/>
              <w:rPr>
                <w:rFonts w:cs="Calibri"/>
                <w:b/>
                <w:color w:val="000000"/>
              </w:rPr>
            </w:pPr>
            <w:r w:rsidRPr="00F04708">
              <w:rPr>
                <w:rFonts w:cs="Calibri"/>
                <w:b/>
              </w:rPr>
              <w:t>R$ 21,00</w:t>
            </w:r>
          </w:p>
        </w:tc>
        <w:tc>
          <w:tcPr>
            <w:tcW w:w="823" w:type="pct"/>
            <w:tcBorders>
              <w:top w:val="single" w:sz="4" w:space="0" w:color="auto"/>
              <w:left w:val="single" w:sz="4" w:space="0" w:color="auto"/>
              <w:bottom w:val="single" w:sz="4" w:space="0" w:color="auto"/>
              <w:right w:val="single" w:sz="4" w:space="0" w:color="auto"/>
            </w:tcBorders>
            <w:vAlign w:val="center"/>
          </w:tcPr>
          <w:p w14:paraId="5CF2C876" w14:textId="77777777" w:rsidR="006606FA" w:rsidRPr="00F04708" w:rsidRDefault="006606FA" w:rsidP="00F930EC">
            <w:pPr>
              <w:jc w:val="center"/>
              <w:rPr>
                <w:rFonts w:cs="Calibri"/>
                <w:b/>
                <w:color w:val="000000"/>
              </w:rPr>
            </w:pPr>
            <w:r w:rsidRPr="00F04708">
              <w:rPr>
                <w:rFonts w:cs="Calibri"/>
                <w:b/>
              </w:rPr>
              <w:t>R$ 315,00</w:t>
            </w:r>
          </w:p>
        </w:tc>
      </w:tr>
      <w:tr w:rsidR="006606FA" w:rsidRPr="00CA29E4" w14:paraId="267A1489"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06E022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lastRenderedPageBreak/>
              <w:t>153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7548587"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3684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2145CA4"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6232A1D2" w14:textId="77777777" w:rsidR="006606FA" w:rsidRPr="00F04708" w:rsidRDefault="006606FA" w:rsidP="00F930EC">
            <w:pPr>
              <w:jc w:val="both"/>
              <w:rPr>
                <w:rFonts w:cs="Calibri"/>
                <w:color w:val="000000"/>
              </w:rPr>
            </w:pPr>
            <w:r w:rsidRPr="00F04708">
              <w:rPr>
                <w:rFonts w:cs="Calibri"/>
                <w:color w:val="000000"/>
              </w:rPr>
              <w:t>DISJUNTOR DIN 2 X 20</w:t>
            </w:r>
          </w:p>
        </w:tc>
        <w:tc>
          <w:tcPr>
            <w:tcW w:w="618" w:type="pct"/>
            <w:tcBorders>
              <w:top w:val="single" w:sz="4" w:space="0" w:color="auto"/>
              <w:left w:val="single" w:sz="4" w:space="0" w:color="auto"/>
              <w:bottom w:val="single" w:sz="4" w:space="0" w:color="auto"/>
              <w:right w:val="single" w:sz="4" w:space="0" w:color="auto"/>
            </w:tcBorders>
            <w:vAlign w:val="center"/>
          </w:tcPr>
          <w:p w14:paraId="4B76CF81" w14:textId="77777777" w:rsidR="006606FA" w:rsidRPr="00F04708" w:rsidRDefault="006606FA" w:rsidP="00F930EC">
            <w:pPr>
              <w:jc w:val="center"/>
              <w:rPr>
                <w:rFonts w:cs="Calibri"/>
                <w:b/>
                <w:color w:val="000000"/>
              </w:rPr>
            </w:pPr>
            <w:r w:rsidRPr="00F04708">
              <w:rPr>
                <w:rFonts w:cs="Calibri"/>
                <w:b/>
              </w:rPr>
              <w:t>R$ 43,00</w:t>
            </w:r>
          </w:p>
        </w:tc>
        <w:tc>
          <w:tcPr>
            <w:tcW w:w="823" w:type="pct"/>
            <w:tcBorders>
              <w:top w:val="single" w:sz="4" w:space="0" w:color="auto"/>
              <w:left w:val="single" w:sz="4" w:space="0" w:color="auto"/>
              <w:bottom w:val="single" w:sz="4" w:space="0" w:color="auto"/>
              <w:right w:val="single" w:sz="4" w:space="0" w:color="auto"/>
            </w:tcBorders>
            <w:vAlign w:val="center"/>
          </w:tcPr>
          <w:p w14:paraId="28036D05" w14:textId="77777777" w:rsidR="006606FA" w:rsidRPr="00F04708" w:rsidRDefault="006606FA" w:rsidP="00F930EC">
            <w:pPr>
              <w:jc w:val="center"/>
              <w:rPr>
                <w:rFonts w:cs="Calibri"/>
                <w:b/>
                <w:color w:val="000000"/>
              </w:rPr>
            </w:pPr>
            <w:r w:rsidRPr="00F04708">
              <w:rPr>
                <w:rFonts w:cs="Calibri"/>
                <w:b/>
              </w:rPr>
              <w:t>R$ 430,00</w:t>
            </w:r>
          </w:p>
        </w:tc>
      </w:tr>
      <w:tr w:rsidR="006606FA" w:rsidRPr="00CA29E4" w14:paraId="0D62039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34729CB1"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BF212BC"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C5876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4E70F85"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1F4B2A26" w14:textId="77777777" w:rsidR="006606FA" w:rsidRPr="00F04708" w:rsidRDefault="006606FA" w:rsidP="00F930EC">
            <w:pPr>
              <w:jc w:val="both"/>
              <w:rPr>
                <w:rFonts w:cs="Calibri"/>
                <w:color w:val="000000"/>
              </w:rPr>
            </w:pPr>
            <w:r w:rsidRPr="00F04708">
              <w:rPr>
                <w:rFonts w:cs="Calibri"/>
                <w:color w:val="000000"/>
              </w:rPr>
              <w:t>DISJUNTOR DIN 2 X 32</w:t>
            </w:r>
          </w:p>
        </w:tc>
        <w:tc>
          <w:tcPr>
            <w:tcW w:w="618" w:type="pct"/>
            <w:tcBorders>
              <w:top w:val="single" w:sz="4" w:space="0" w:color="auto"/>
              <w:left w:val="single" w:sz="4" w:space="0" w:color="auto"/>
              <w:bottom w:val="single" w:sz="4" w:space="0" w:color="auto"/>
              <w:right w:val="single" w:sz="4" w:space="0" w:color="auto"/>
            </w:tcBorders>
            <w:vAlign w:val="center"/>
          </w:tcPr>
          <w:p w14:paraId="219CC810" w14:textId="77777777" w:rsidR="006606FA" w:rsidRPr="00F04708" w:rsidRDefault="006606FA" w:rsidP="00F930EC">
            <w:pPr>
              <w:jc w:val="center"/>
              <w:rPr>
                <w:rFonts w:cs="Calibri"/>
                <w:b/>
                <w:color w:val="000000"/>
              </w:rPr>
            </w:pPr>
            <w:r w:rsidRPr="00F04708">
              <w:rPr>
                <w:rFonts w:cs="Calibri"/>
                <w:b/>
              </w:rPr>
              <w:t>R$ 44,50</w:t>
            </w:r>
          </w:p>
        </w:tc>
        <w:tc>
          <w:tcPr>
            <w:tcW w:w="823" w:type="pct"/>
            <w:tcBorders>
              <w:top w:val="single" w:sz="4" w:space="0" w:color="auto"/>
              <w:left w:val="single" w:sz="4" w:space="0" w:color="auto"/>
              <w:bottom w:val="single" w:sz="4" w:space="0" w:color="auto"/>
              <w:right w:val="single" w:sz="4" w:space="0" w:color="auto"/>
            </w:tcBorders>
            <w:vAlign w:val="center"/>
          </w:tcPr>
          <w:p w14:paraId="16B3DE40" w14:textId="77777777" w:rsidR="006606FA" w:rsidRPr="00F04708" w:rsidRDefault="006606FA" w:rsidP="00F930EC">
            <w:pPr>
              <w:jc w:val="center"/>
              <w:rPr>
                <w:rFonts w:cs="Calibri"/>
                <w:b/>
                <w:color w:val="000000"/>
              </w:rPr>
            </w:pPr>
            <w:r w:rsidRPr="00F04708">
              <w:rPr>
                <w:rFonts w:cs="Calibri"/>
                <w:b/>
              </w:rPr>
              <w:t>R$ 445,00</w:t>
            </w:r>
          </w:p>
        </w:tc>
      </w:tr>
      <w:tr w:rsidR="006606FA" w:rsidRPr="00CA29E4" w14:paraId="1E5D6FDF"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42FD0B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966E86A"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EF0A3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C6841D0"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26B1B43C" w14:textId="77777777" w:rsidR="006606FA" w:rsidRPr="00F04708" w:rsidRDefault="006606FA" w:rsidP="00F930EC">
            <w:pPr>
              <w:jc w:val="both"/>
              <w:rPr>
                <w:rFonts w:cs="Calibri"/>
                <w:color w:val="000000"/>
              </w:rPr>
            </w:pPr>
            <w:r w:rsidRPr="00F04708">
              <w:rPr>
                <w:rFonts w:cs="Calibri"/>
                <w:color w:val="000000"/>
              </w:rPr>
              <w:t>DISJUNTOR DIN 2 X 40</w:t>
            </w:r>
          </w:p>
        </w:tc>
        <w:tc>
          <w:tcPr>
            <w:tcW w:w="618" w:type="pct"/>
            <w:tcBorders>
              <w:top w:val="single" w:sz="4" w:space="0" w:color="auto"/>
              <w:left w:val="single" w:sz="4" w:space="0" w:color="auto"/>
              <w:bottom w:val="single" w:sz="4" w:space="0" w:color="auto"/>
              <w:right w:val="single" w:sz="4" w:space="0" w:color="auto"/>
            </w:tcBorders>
            <w:vAlign w:val="center"/>
          </w:tcPr>
          <w:p w14:paraId="0A5C3C50" w14:textId="77777777" w:rsidR="006606FA" w:rsidRPr="00F04708" w:rsidRDefault="006606FA" w:rsidP="00F930EC">
            <w:pPr>
              <w:jc w:val="center"/>
              <w:rPr>
                <w:rFonts w:cs="Calibri"/>
                <w:b/>
                <w:color w:val="000000"/>
              </w:rPr>
            </w:pPr>
            <w:r w:rsidRPr="00F04708">
              <w:rPr>
                <w:rFonts w:cs="Calibri"/>
                <w:b/>
              </w:rPr>
              <w:t>R$ 45,83</w:t>
            </w:r>
          </w:p>
        </w:tc>
        <w:tc>
          <w:tcPr>
            <w:tcW w:w="823" w:type="pct"/>
            <w:tcBorders>
              <w:top w:val="single" w:sz="4" w:space="0" w:color="auto"/>
              <w:left w:val="single" w:sz="4" w:space="0" w:color="auto"/>
              <w:bottom w:val="single" w:sz="4" w:space="0" w:color="auto"/>
              <w:right w:val="single" w:sz="4" w:space="0" w:color="auto"/>
            </w:tcBorders>
            <w:vAlign w:val="center"/>
          </w:tcPr>
          <w:p w14:paraId="0F828CBA" w14:textId="77777777" w:rsidR="006606FA" w:rsidRPr="00F04708" w:rsidRDefault="006606FA" w:rsidP="00F930EC">
            <w:pPr>
              <w:jc w:val="center"/>
              <w:rPr>
                <w:rFonts w:cs="Calibri"/>
                <w:b/>
                <w:color w:val="000000"/>
              </w:rPr>
            </w:pPr>
            <w:r w:rsidRPr="00F04708">
              <w:rPr>
                <w:rFonts w:cs="Calibri"/>
                <w:b/>
              </w:rPr>
              <w:t>R$ 458,30</w:t>
            </w:r>
          </w:p>
        </w:tc>
      </w:tr>
      <w:tr w:rsidR="006606FA" w:rsidRPr="00CA29E4" w14:paraId="7B0C00F0"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1998F9D"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B272617"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ED391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2B3182B"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3BB2FF0A" w14:textId="77777777" w:rsidR="006606FA" w:rsidRPr="00F04708" w:rsidRDefault="006606FA" w:rsidP="00F930EC">
            <w:pPr>
              <w:jc w:val="both"/>
              <w:rPr>
                <w:rFonts w:cs="Calibri"/>
                <w:color w:val="000000"/>
              </w:rPr>
            </w:pPr>
            <w:r w:rsidRPr="00F04708">
              <w:rPr>
                <w:rFonts w:cs="Calibri"/>
                <w:color w:val="000000"/>
              </w:rPr>
              <w:t>DISJUNTOR DIN 2 X 50</w:t>
            </w:r>
          </w:p>
        </w:tc>
        <w:tc>
          <w:tcPr>
            <w:tcW w:w="618" w:type="pct"/>
            <w:tcBorders>
              <w:top w:val="single" w:sz="4" w:space="0" w:color="auto"/>
              <w:left w:val="single" w:sz="4" w:space="0" w:color="auto"/>
              <w:bottom w:val="single" w:sz="4" w:space="0" w:color="auto"/>
              <w:right w:val="single" w:sz="4" w:space="0" w:color="auto"/>
            </w:tcBorders>
            <w:vAlign w:val="center"/>
          </w:tcPr>
          <w:p w14:paraId="5CEEFF2B" w14:textId="77777777" w:rsidR="006606FA" w:rsidRPr="00F04708" w:rsidRDefault="006606FA" w:rsidP="00F930EC">
            <w:pPr>
              <w:jc w:val="center"/>
              <w:rPr>
                <w:rFonts w:cs="Calibri"/>
                <w:b/>
                <w:color w:val="000000"/>
              </w:rPr>
            </w:pPr>
            <w:r w:rsidRPr="00F04708">
              <w:rPr>
                <w:rFonts w:cs="Calibri"/>
                <w:b/>
              </w:rPr>
              <w:t>R$ 43,67</w:t>
            </w:r>
          </w:p>
        </w:tc>
        <w:tc>
          <w:tcPr>
            <w:tcW w:w="823" w:type="pct"/>
            <w:tcBorders>
              <w:top w:val="single" w:sz="4" w:space="0" w:color="auto"/>
              <w:left w:val="single" w:sz="4" w:space="0" w:color="auto"/>
              <w:bottom w:val="single" w:sz="4" w:space="0" w:color="auto"/>
              <w:right w:val="single" w:sz="4" w:space="0" w:color="auto"/>
            </w:tcBorders>
            <w:vAlign w:val="center"/>
          </w:tcPr>
          <w:p w14:paraId="57BFFAF9" w14:textId="77777777" w:rsidR="006606FA" w:rsidRPr="00F04708" w:rsidRDefault="006606FA" w:rsidP="00F930EC">
            <w:pPr>
              <w:jc w:val="center"/>
              <w:rPr>
                <w:rFonts w:cs="Calibri"/>
                <w:b/>
                <w:color w:val="000000"/>
              </w:rPr>
            </w:pPr>
            <w:r w:rsidRPr="00F04708">
              <w:rPr>
                <w:rFonts w:cs="Calibri"/>
                <w:b/>
              </w:rPr>
              <w:t>R$ 436,70</w:t>
            </w:r>
          </w:p>
        </w:tc>
      </w:tr>
      <w:tr w:rsidR="006606FA" w:rsidRPr="00CA29E4" w14:paraId="3E6037B0"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68CF944"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94365C4"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9A3F5A7"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214059F" w14:textId="77777777" w:rsidR="006606FA" w:rsidRPr="00F04708" w:rsidRDefault="006606FA" w:rsidP="00F930EC">
            <w:pPr>
              <w:jc w:val="center"/>
              <w:rPr>
                <w:rFonts w:cs="Calibri"/>
                <w:color w:val="000000"/>
              </w:rPr>
            </w:pPr>
            <w:r w:rsidRPr="00F04708">
              <w:rPr>
                <w:rFonts w:cs="Calibri"/>
                <w:color w:val="000000"/>
              </w:rPr>
              <w:t>1.200</w:t>
            </w:r>
          </w:p>
        </w:tc>
        <w:tc>
          <w:tcPr>
            <w:tcW w:w="1873" w:type="pct"/>
            <w:tcBorders>
              <w:top w:val="single" w:sz="4" w:space="0" w:color="auto"/>
              <w:left w:val="single" w:sz="4" w:space="0" w:color="auto"/>
              <w:bottom w:val="single" w:sz="4" w:space="0" w:color="auto"/>
              <w:right w:val="single" w:sz="4" w:space="0" w:color="auto"/>
            </w:tcBorders>
          </w:tcPr>
          <w:p w14:paraId="65288B90" w14:textId="77777777" w:rsidR="006606FA" w:rsidRPr="00F04708" w:rsidRDefault="006606FA" w:rsidP="00F930EC">
            <w:pPr>
              <w:jc w:val="both"/>
              <w:rPr>
                <w:rFonts w:cs="Calibri"/>
                <w:color w:val="000000"/>
              </w:rPr>
            </w:pPr>
            <w:r w:rsidRPr="00F04708">
              <w:rPr>
                <w:rFonts w:cs="Calibri"/>
                <w:color w:val="000000"/>
              </w:rPr>
              <w:t>FIO FLEXIVEL 1,5MM - FIO ELETRICO - DE COBRE, TIPO FLEXIVEL, DE SECAO DE 1,5 MM2, TENSA0 ISOLAMENTO 450/750-TERMOPLASTICO ANTI-CHAMA</w:t>
            </w:r>
          </w:p>
        </w:tc>
        <w:tc>
          <w:tcPr>
            <w:tcW w:w="618" w:type="pct"/>
            <w:tcBorders>
              <w:top w:val="single" w:sz="4" w:space="0" w:color="auto"/>
              <w:left w:val="single" w:sz="4" w:space="0" w:color="auto"/>
              <w:bottom w:val="single" w:sz="4" w:space="0" w:color="auto"/>
              <w:right w:val="single" w:sz="4" w:space="0" w:color="auto"/>
            </w:tcBorders>
            <w:vAlign w:val="center"/>
          </w:tcPr>
          <w:p w14:paraId="5F7EF53E" w14:textId="77777777" w:rsidR="006606FA" w:rsidRPr="00F04708" w:rsidRDefault="006606FA" w:rsidP="00F930EC">
            <w:pPr>
              <w:jc w:val="center"/>
              <w:rPr>
                <w:rFonts w:cs="Calibri"/>
                <w:b/>
                <w:color w:val="000000"/>
              </w:rPr>
            </w:pPr>
            <w:r w:rsidRPr="00F04708">
              <w:rPr>
                <w:rFonts w:cs="Calibri"/>
                <w:b/>
              </w:rPr>
              <w:t>R$ 2,17</w:t>
            </w:r>
          </w:p>
        </w:tc>
        <w:tc>
          <w:tcPr>
            <w:tcW w:w="823" w:type="pct"/>
            <w:tcBorders>
              <w:top w:val="single" w:sz="4" w:space="0" w:color="auto"/>
              <w:left w:val="single" w:sz="4" w:space="0" w:color="auto"/>
              <w:bottom w:val="single" w:sz="4" w:space="0" w:color="auto"/>
              <w:right w:val="single" w:sz="4" w:space="0" w:color="auto"/>
            </w:tcBorders>
            <w:vAlign w:val="center"/>
          </w:tcPr>
          <w:p w14:paraId="249334E0" w14:textId="77777777" w:rsidR="006606FA" w:rsidRPr="00F04708" w:rsidRDefault="006606FA" w:rsidP="00F930EC">
            <w:pPr>
              <w:jc w:val="center"/>
              <w:rPr>
                <w:rFonts w:cs="Calibri"/>
                <w:b/>
                <w:color w:val="000000"/>
              </w:rPr>
            </w:pPr>
            <w:r w:rsidRPr="00F04708">
              <w:rPr>
                <w:rFonts w:cs="Calibri"/>
                <w:b/>
              </w:rPr>
              <w:t>R$ 2.604,00</w:t>
            </w:r>
          </w:p>
        </w:tc>
      </w:tr>
      <w:tr w:rsidR="006606FA" w:rsidRPr="00CA29E4" w14:paraId="3CA0217F"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C452B44"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4997863"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AC6002"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5EBF1BC" w14:textId="77777777" w:rsidR="006606FA" w:rsidRPr="00F04708" w:rsidRDefault="006606FA" w:rsidP="00F930EC">
            <w:pPr>
              <w:jc w:val="center"/>
              <w:rPr>
                <w:rFonts w:cs="Calibri"/>
                <w:color w:val="000000"/>
              </w:rPr>
            </w:pPr>
            <w:r w:rsidRPr="00F04708">
              <w:rPr>
                <w:rFonts w:cs="Calibri"/>
                <w:color w:val="000000"/>
              </w:rPr>
              <w:t>700</w:t>
            </w:r>
          </w:p>
        </w:tc>
        <w:tc>
          <w:tcPr>
            <w:tcW w:w="1873" w:type="pct"/>
            <w:tcBorders>
              <w:top w:val="single" w:sz="4" w:space="0" w:color="auto"/>
              <w:left w:val="single" w:sz="4" w:space="0" w:color="auto"/>
              <w:bottom w:val="single" w:sz="4" w:space="0" w:color="auto"/>
              <w:right w:val="single" w:sz="4" w:space="0" w:color="auto"/>
            </w:tcBorders>
          </w:tcPr>
          <w:p w14:paraId="57A59E4D" w14:textId="77777777" w:rsidR="006606FA" w:rsidRPr="00F04708" w:rsidRDefault="006606FA" w:rsidP="00F930EC">
            <w:pPr>
              <w:jc w:val="both"/>
              <w:rPr>
                <w:rFonts w:cs="Calibri"/>
                <w:color w:val="000000"/>
              </w:rPr>
            </w:pPr>
            <w:r w:rsidRPr="00F04708">
              <w:rPr>
                <w:rFonts w:cs="Calibri"/>
                <w:color w:val="000000"/>
              </w:rPr>
              <w:t>FIO FLEXIVEL 10MM - FIO ELETRICO - DE COBRE, TIPO FLEXIVEL, COM AREA DE SECAO DE 10 MM2, ISOLAMENTO TERMOPLASTICO, ANTICHAMA</w:t>
            </w:r>
          </w:p>
        </w:tc>
        <w:tc>
          <w:tcPr>
            <w:tcW w:w="618" w:type="pct"/>
            <w:tcBorders>
              <w:top w:val="single" w:sz="4" w:space="0" w:color="auto"/>
              <w:left w:val="single" w:sz="4" w:space="0" w:color="auto"/>
              <w:bottom w:val="single" w:sz="4" w:space="0" w:color="auto"/>
              <w:right w:val="single" w:sz="4" w:space="0" w:color="auto"/>
            </w:tcBorders>
            <w:vAlign w:val="center"/>
          </w:tcPr>
          <w:p w14:paraId="07B6C41F" w14:textId="77777777" w:rsidR="006606FA" w:rsidRPr="00F04708" w:rsidRDefault="006606FA" w:rsidP="00F930EC">
            <w:pPr>
              <w:jc w:val="center"/>
              <w:rPr>
                <w:rFonts w:cs="Calibri"/>
                <w:b/>
                <w:color w:val="000000"/>
              </w:rPr>
            </w:pPr>
            <w:r w:rsidRPr="00F04708">
              <w:rPr>
                <w:rFonts w:cs="Calibri"/>
                <w:b/>
              </w:rPr>
              <w:t>R$ 13,33</w:t>
            </w:r>
          </w:p>
        </w:tc>
        <w:tc>
          <w:tcPr>
            <w:tcW w:w="823" w:type="pct"/>
            <w:tcBorders>
              <w:top w:val="single" w:sz="4" w:space="0" w:color="auto"/>
              <w:left w:val="single" w:sz="4" w:space="0" w:color="auto"/>
              <w:bottom w:val="single" w:sz="4" w:space="0" w:color="auto"/>
              <w:right w:val="single" w:sz="4" w:space="0" w:color="auto"/>
            </w:tcBorders>
            <w:vAlign w:val="center"/>
          </w:tcPr>
          <w:p w14:paraId="098E8C11" w14:textId="77777777" w:rsidR="006606FA" w:rsidRPr="00F04708" w:rsidRDefault="006606FA" w:rsidP="00F930EC">
            <w:pPr>
              <w:jc w:val="center"/>
              <w:rPr>
                <w:rFonts w:cs="Calibri"/>
                <w:b/>
                <w:color w:val="000000"/>
              </w:rPr>
            </w:pPr>
            <w:r w:rsidRPr="00F04708">
              <w:rPr>
                <w:rFonts w:cs="Calibri"/>
                <w:b/>
              </w:rPr>
              <w:t>R$ 9.331,00</w:t>
            </w:r>
          </w:p>
        </w:tc>
      </w:tr>
      <w:tr w:rsidR="006606FA" w:rsidRPr="00CA29E4" w14:paraId="686E14AE"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6631DD4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159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01D17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CDADAE"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F8CB1D1" w14:textId="77777777" w:rsidR="006606FA" w:rsidRPr="00F04708" w:rsidRDefault="006606FA" w:rsidP="00F930EC">
            <w:pPr>
              <w:jc w:val="center"/>
              <w:rPr>
                <w:rFonts w:cs="Calibri"/>
                <w:color w:val="000000"/>
              </w:rPr>
            </w:pPr>
            <w:r w:rsidRPr="00F04708">
              <w:rPr>
                <w:rFonts w:cs="Calibri"/>
                <w:color w:val="000000"/>
              </w:rPr>
              <w:t>1.100</w:t>
            </w:r>
          </w:p>
        </w:tc>
        <w:tc>
          <w:tcPr>
            <w:tcW w:w="1873" w:type="pct"/>
            <w:tcBorders>
              <w:top w:val="single" w:sz="4" w:space="0" w:color="auto"/>
              <w:left w:val="single" w:sz="4" w:space="0" w:color="auto"/>
              <w:bottom w:val="single" w:sz="4" w:space="0" w:color="auto"/>
              <w:right w:val="single" w:sz="4" w:space="0" w:color="auto"/>
            </w:tcBorders>
          </w:tcPr>
          <w:p w14:paraId="538E9550" w14:textId="77777777" w:rsidR="006606FA" w:rsidRPr="00F04708" w:rsidRDefault="006606FA" w:rsidP="00F930EC">
            <w:pPr>
              <w:jc w:val="both"/>
              <w:rPr>
                <w:rFonts w:cs="Calibri"/>
                <w:color w:val="000000"/>
              </w:rPr>
            </w:pPr>
            <w:r w:rsidRPr="00F04708">
              <w:rPr>
                <w:rFonts w:cs="Calibri"/>
                <w:color w:val="000000"/>
              </w:rPr>
              <w:t>FIO FLEXIVEL 2,5MM - FIO ELETRICO - DE COBRE, TIPO FLEXIVEL, COM 2,5 MM2 - TENSAO 450/750 V, ISOLAMENTO EM PVC COM RESISTENCIA A 70 GRAUS</w:t>
            </w:r>
          </w:p>
        </w:tc>
        <w:tc>
          <w:tcPr>
            <w:tcW w:w="618" w:type="pct"/>
            <w:tcBorders>
              <w:top w:val="single" w:sz="4" w:space="0" w:color="auto"/>
              <w:left w:val="single" w:sz="4" w:space="0" w:color="auto"/>
              <w:bottom w:val="single" w:sz="4" w:space="0" w:color="auto"/>
              <w:right w:val="single" w:sz="4" w:space="0" w:color="auto"/>
            </w:tcBorders>
            <w:vAlign w:val="center"/>
          </w:tcPr>
          <w:p w14:paraId="2002F79B" w14:textId="77777777" w:rsidR="006606FA" w:rsidRPr="00F04708" w:rsidRDefault="006606FA" w:rsidP="00F930EC">
            <w:pPr>
              <w:jc w:val="center"/>
              <w:rPr>
                <w:rFonts w:cs="Calibri"/>
                <w:b/>
                <w:color w:val="000000"/>
              </w:rPr>
            </w:pPr>
            <w:r w:rsidRPr="00F04708">
              <w:rPr>
                <w:rFonts w:cs="Calibri"/>
                <w:b/>
              </w:rPr>
              <w:t>R$ 4,27</w:t>
            </w:r>
          </w:p>
        </w:tc>
        <w:tc>
          <w:tcPr>
            <w:tcW w:w="823" w:type="pct"/>
            <w:tcBorders>
              <w:top w:val="single" w:sz="4" w:space="0" w:color="auto"/>
              <w:left w:val="single" w:sz="4" w:space="0" w:color="auto"/>
              <w:bottom w:val="single" w:sz="4" w:space="0" w:color="auto"/>
              <w:right w:val="single" w:sz="4" w:space="0" w:color="auto"/>
            </w:tcBorders>
            <w:vAlign w:val="center"/>
          </w:tcPr>
          <w:p w14:paraId="2CE1AB1C" w14:textId="77777777" w:rsidR="006606FA" w:rsidRPr="00F04708" w:rsidRDefault="006606FA" w:rsidP="00F930EC">
            <w:pPr>
              <w:jc w:val="center"/>
              <w:rPr>
                <w:rFonts w:cs="Calibri"/>
                <w:b/>
                <w:color w:val="000000"/>
              </w:rPr>
            </w:pPr>
            <w:r w:rsidRPr="00F04708">
              <w:rPr>
                <w:rFonts w:cs="Calibri"/>
                <w:b/>
              </w:rPr>
              <w:t>R$ 4.697,00</w:t>
            </w:r>
          </w:p>
        </w:tc>
      </w:tr>
      <w:tr w:rsidR="006606FA" w:rsidRPr="00CA29E4" w14:paraId="11C7884D"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621C4A4D"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160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25B45CF"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920E3C"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838ED57" w14:textId="77777777" w:rsidR="006606FA" w:rsidRPr="00F04708" w:rsidRDefault="006606FA" w:rsidP="00F930EC">
            <w:pPr>
              <w:jc w:val="center"/>
              <w:rPr>
                <w:rFonts w:cs="Calibri"/>
                <w:color w:val="000000"/>
              </w:rPr>
            </w:pPr>
            <w:r w:rsidRPr="00F04708">
              <w:rPr>
                <w:rFonts w:cs="Calibri"/>
                <w:color w:val="000000"/>
              </w:rPr>
              <w:t>1.000</w:t>
            </w:r>
          </w:p>
        </w:tc>
        <w:tc>
          <w:tcPr>
            <w:tcW w:w="1873" w:type="pct"/>
            <w:tcBorders>
              <w:top w:val="single" w:sz="4" w:space="0" w:color="auto"/>
              <w:left w:val="single" w:sz="4" w:space="0" w:color="auto"/>
              <w:bottom w:val="single" w:sz="4" w:space="0" w:color="auto"/>
              <w:right w:val="single" w:sz="4" w:space="0" w:color="auto"/>
            </w:tcBorders>
          </w:tcPr>
          <w:p w14:paraId="2AF5D868" w14:textId="77777777" w:rsidR="006606FA" w:rsidRPr="00F04708" w:rsidRDefault="006606FA" w:rsidP="00F930EC">
            <w:pPr>
              <w:jc w:val="both"/>
              <w:rPr>
                <w:rFonts w:cs="Calibri"/>
                <w:color w:val="000000"/>
              </w:rPr>
            </w:pPr>
            <w:r w:rsidRPr="00F04708">
              <w:rPr>
                <w:rFonts w:cs="Calibri"/>
                <w:color w:val="000000"/>
              </w:rPr>
              <w:t>FIO FLEXIVEL 4MM - FIO ELETRICO - DE COBRE, FLEXIVEL, 4 MM, NUNERO 12, CAPA DE PVC, ANTI-CHAMA</w:t>
            </w:r>
          </w:p>
        </w:tc>
        <w:tc>
          <w:tcPr>
            <w:tcW w:w="618" w:type="pct"/>
            <w:tcBorders>
              <w:top w:val="single" w:sz="4" w:space="0" w:color="auto"/>
              <w:left w:val="single" w:sz="4" w:space="0" w:color="auto"/>
              <w:bottom w:val="single" w:sz="4" w:space="0" w:color="auto"/>
              <w:right w:val="single" w:sz="4" w:space="0" w:color="auto"/>
            </w:tcBorders>
            <w:vAlign w:val="center"/>
          </w:tcPr>
          <w:p w14:paraId="347BD14B" w14:textId="77777777" w:rsidR="006606FA" w:rsidRPr="00F04708" w:rsidRDefault="006606FA" w:rsidP="00F930EC">
            <w:pPr>
              <w:jc w:val="center"/>
              <w:rPr>
                <w:rFonts w:cs="Calibri"/>
                <w:b/>
                <w:color w:val="000000"/>
              </w:rPr>
            </w:pPr>
            <w:r w:rsidRPr="00F04708">
              <w:rPr>
                <w:rFonts w:cs="Calibri"/>
                <w:b/>
              </w:rPr>
              <w:t>R$ 5,75</w:t>
            </w:r>
          </w:p>
        </w:tc>
        <w:tc>
          <w:tcPr>
            <w:tcW w:w="823" w:type="pct"/>
            <w:tcBorders>
              <w:top w:val="single" w:sz="4" w:space="0" w:color="auto"/>
              <w:left w:val="single" w:sz="4" w:space="0" w:color="auto"/>
              <w:bottom w:val="single" w:sz="4" w:space="0" w:color="auto"/>
              <w:right w:val="single" w:sz="4" w:space="0" w:color="auto"/>
            </w:tcBorders>
            <w:vAlign w:val="center"/>
          </w:tcPr>
          <w:p w14:paraId="0D18F6FA" w14:textId="77777777" w:rsidR="006606FA" w:rsidRPr="00F04708" w:rsidRDefault="006606FA" w:rsidP="00F930EC">
            <w:pPr>
              <w:jc w:val="center"/>
              <w:rPr>
                <w:rFonts w:cs="Calibri"/>
                <w:b/>
                <w:color w:val="000000"/>
              </w:rPr>
            </w:pPr>
            <w:r w:rsidRPr="00F04708">
              <w:rPr>
                <w:rFonts w:cs="Calibri"/>
                <w:b/>
              </w:rPr>
              <w:t>R$ 5.750,00</w:t>
            </w:r>
          </w:p>
        </w:tc>
      </w:tr>
      <w:tr w:rsidR="006606FA" w:rsidRPr="00CA29E4" w14:paraId="113FEC6D"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EC49D4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161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7D2AC8C"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324515"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B9128BF" w14:textId="77777777" w:rsidR="006606FA" w:rsidRPr="00F04708" w:rsidRDefault="006606FA" w:rsidP="00F930EC">
            <w:pPr>
              <w:jc w:val="center"/>
              <w:rPr>
                <w:rFonts w:cs="Calibri"/>
                <w:color w:val="000000"/>
              </w:rPr>
            </w:pPr>
            <w:r w:rsidRPr="00F04708">
              <w:rPr>
                <w:rFonts w:cs="Calibri"/>
                <w:color w:val="000000"/>
              </w:rPr>
              <w:t>1.000</w:t>
            </w:r>
          </w:p>
        </w:tc>
        <w:tc>
          <w:tcPr>
            <w:tcW w:w="1873" w:type="pct"/>
            <w:tcBorders>
              <w:top w:val="single" w:sz="4" w:space="0" w:color="auto"/>
              <w:left w:val="single" w:sz="4" w:space="0" w:color="auto"/>
              <w:bottom w:val="single" w:sz="4" w:space="0" w:color="auto"/>
              <w:right w:val="single" w:sz="4" w:space="0" w:color="auto"/>
            </w:tcBorders>
          </w:tcPr>
          <w:p w14:paraId="4AD4F370" w14:textId="77777777" w:rsidR="006606FA" w:rsidRPr="00F04708" w:rsidRDefault="006606FA" w:rsidP="00F930EC">
            <w:pPr>
              <w:jc w:val="both"/>
              <w:rPr>
                <w:rFonts w:cs="Calibri"/>
                <w:color w:val="000000"/>
              </w:rPr>
            </w:pPr>
            <w:r w:rsidRPr="00F04708">
              <w:rPr>
                <w:rFonts w:cs="Calibri"/>
                <w:color w:val="000000"/>
              </w:rPr>
              <w:t>FIO FLEXIVEL 6MM - FIO ELETRICO - DE COBRE, PARALELO, TIPO FLEXIVEL, AREA DA SECAO 6 MM, ISOLAMENTO TERMICO PLASTICO, COR PRETO</w:t>
            </w:r>
          </w:p>
        </w:tc>
        <w:tc>
          <w:tcPr>
            <w:tcW w:w="618" w:type="pct"/>
            <w:tcBorders>
              <w:top w:val="single" w:sz="4" w:space="0" w:color="auto"/>
              <w:left w:val="single" w:sz="4" w:space="0" w:color="auto"/>
              <w:bottom w:val="single" w:sz="4" w:space="0" w:color="auto"/>
              <w:right w:val="single" w:sz="4" w:space="0" w:color="auto"/>
            </w:tcBorders>
            <w:vAlign w:val="center"/>
          </w:tcPr>
          <w:p w14:paraId="668BF789" w14:textId="77777777" w:rsidR="006606FA" w:rsidRPr="00F04708" w:rsidRDefault="006606FA" w:rsidP="00F930EC">
            <w:pPr>
              <w:jc w:val="center"/>
              <w:rPr>
                <w:rFonts w:cs="Calibri"/>
                <w:b/>
                <w:color w:val="000000"/>
              </w:rPr>
            </w:pPr>
            <w:r w:rsidRPr="00F04708">
              <w:rPr>
                <w:rFonts w:cs="Calibri"/>
                <w:b/>
              </w:rPr>
              <w:t>R$ 7,93</w:t>
            </w:r>
          </w:p>
        </w:tc>
        <w:tc>
          <w:tcPr>
            <w:tcW w:w="823" w:type="pct"/>
            <w:tcBorders>
              <w:top w:val="single" w:sz="4" w:space="0" w:color="auto"/>
              <w:left w:val="single" w:sz="4" w:space="0" w:color="auto"/>
              <w:bottom w:val="single" w:sz="4" w:space="0" w:color="auto"/>
              <w:right w:val="single" w:sz="4" w:space="0" w:color="auto"/>
            </w:tcBorders>
            <w:vAlign w:val="center"/>
          </w:tcPr>
          <w:p w14:paraId="22A43988" w14:textId="77777777" w:rsidR="006606FA" w:rsidRPr="00F04708" w:rsidRDefault="006606FA" w:rsidP="00F930EC">
            <w:pPr>
              <w:jc w:val="center"/>
              <w:rPr>
                <w:rFonts w:cs="Calibri"/>
                <w:b/>
                <w:color w:val="000000"/>
              </w:rPr>
            </w:pPr>
            <w:r w:rsidRPr="00F04708">
              <w:rPr>
                <w:rFonts w:cs="Calibri"/>
                <w:b/>
              </w:rPr>
              <w:t>R$ 7.930,00</w:t>
            </w:r>
          </w:p>
        </w:tc>
      </w:tr>
      <w:tr w:rsidR="006606FA" w:rsidRPr="00CA29E4" w14:paraId="065B3C5C"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C5DD927"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162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76098E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D72A7D"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C85E350" w14:textId="77777777" w:rsidR="006606FA" w:rsidRPr="00F04708" w:rsidRDefault="006606FA" w:rsidP="00F930EC">
            <w:pPr>
              <w:jc w:val="center"/>
              <w:rPr>
                <w:rFonts w:cs="Calibri"/>
                <w:color w:val="000000"/>
              </w:rPr>
            </w:pPr>
            <w:r w:rsidRPr="00F04708">
              <w:rPr>
                <w:rFonts w:cs="Calibri"/>
                <w:color w:val="000000"/>
              </w:rPr>
              <w:t>1.000</w:t>
            </w:r>
          </w:p>
        </w:tc>
        <w:tc>
          <w:tcPr>
            <w:tcW w:w="1873" w:type="pct"/>
            <w:tcBorders>
              <w:top w:val="single" w:sz="4" w:space="0" w:color="auto"/>
              <w:left w:val="single" w:sz="4" w:space="0" w:color="auto"/>
              <w:bottom w:val="single" w:sz="4" w:space="0" w:color="auto"/>
              <w:right w:val="single" w:sz="4" w:space="0" w:color="auto"/>
            </w:tcBorders>
          </w:tcPr>
          <w:p w14:paraId="276E4F1A" w14:textId="77777777" w:rsidR="006606FA" w:rsidRPr="00F04708" w:rsidRDefault="006606FA" w:rsidP="00F930EC">
            <w:pPr>
              <w:jc w:val="both"/>
              <w:rPr>
                <w:rFonts w:cs="Calibri"/>
                <w:color w:val="000000"/>
              </w:rPr>
            </w:pPr>
            <w:r w:rsidRPr="00F04708">
              <w:rPr>
                <w:rFonts w:cs="Calibri"/>
                <w:color w:val="000000"/>
              </w:rPr>
              <w:t>FIO FLEXIVEL PARALELO 2X1,5MM - FIO ELETRICO - FIO PARALELO CRISTAL, 2X14, EXTRA FLEXIVEL, COMPOSICAO COBRE E PVC, DIAMETRO APROXIMADO 1,5MM.</w:t>
            </w:r>
          </w:p>
        </w:tc>
        <w:tc>
          <w:tcPr>
            <w:tcW w:w="618" w:type="pct"/>
            <w:tcBorders>
              <w:top w:val="single" w:sz="4" w:space="0" w:color="auto"/>
              <w:left w:val="single" w:sz="4" w:space="0" w:color="auto"/>
              <w:bottom w:val="single" w:sz="4" w:space="0" w:color="auto"/>
              <w:right w:val="single" w:sz="4" w:space="0" w:color="auto"/>
            </w:tcBorders>
            <w:vAlign w:val="center"/>
          </w:tcPr>
          <w:p w14:paraId="4DDD6685" w14:textId="77777777" w:rsidR="006606FA" w:rsidRPr="00F04708" w:rsidRDefault="006606FA" w:rsidP="00F930EC">
            <w:pPr>
              <w:jc w:val="center"/>
              <w:rPr>
                <w:rFonts w:cs="Calibri"/>
                <w:b/>
                <w:color w:val="000000"/>
              </w:rPr>
            </w:pPr>
            <w:r w:rsidRPr="00F04708">
              <w:rPr>
                <w:rFonts w:cs="Calibri"/>
                <w:b/>
              </w:rPr>
              <w:t>R$ 4,77</w:t>
            </w:r>
          </w:p>
        </w:tc>
        <w:tc>
          <w:tcPr>
            <w:tcW w:w="823" w:type="pct"/>
            <w:tcBorders>
              <w:top w:val="single" w:sz="4" w:space="0" w:color="auto"/>
              <w:left w:val="single" w:sz="4" w:space="0" w:color="auto"/>
              <w:bottom w:val="single" w:sz="4" w:space="0" w:color="auto"/>
              <w:right w:val="single" w:sz="4" w:space="0" w:color="auto"/>
            </w:tcBorders>
            <w:vAlign w:val="center"/>
          </w:tcPr>
          <w:p w14:paraId="41B2E07F" w14:textId="77777777" w:rsidR="006606FA" w:rsidRPr="00F04708" w:rsidRDefault="006606FA" w:rsidP="00F930EC">
            <w:pPr>
              <w:jc w:val="center"/>
              <w:rPr>
                <w:rFonts w:cs="Calibri"/>
                <w:b/>
                <w:color w:val="000000"/>
              </w:rPr>
            </w:pPr>
            <w:r w:rsidRPr="00F04708">
              <w:rPr>
                <w:rFonts w:cs="Calibri"/>
                <w:b/>
              </w:rPr>
              <w:t>R$ 4.770,00</w:t>
            </w:r>
          </w:p>
        </w:tc>
      </w:tr>
      <w:tr w:rsidR="006606FA" w:rsidRPr="00CA29E4" w14:paraId="68DA6A87" w14:textId="77777777" w:rsidTr="00F930EC">
        <w:trPr>
          <w:trHeight w:val="1415"/>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5274F3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163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015E65E"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33566C"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38768DE" w14:textId="77777777" w:rsidR="006606FA" w:rsidRPr="00F04708" w:rsidRDefault="006606FA" w:rsidP="00F930EC">
            <w:pPr>
              <w:jc w:val="center"/>
              <w:rPr>
                <w:rFonts w:cs="Calibri"/>
                <w:color w:val="000000"/>
              </w:rPr>
            </w:pPr>
            <w:r w:rsidRPr="00F04708">
              <w:rPr>
                <w:rFonts w:cs="Calibri"/>
                <w:color w:val="000000"/>
              </w:rPr>
              <w:t>1.500</w:t>
            </w:r>
          </w:p>
        </w:tc>
        <w:tc>
          <w:tcPr>
            <w:tcW w:w="1873" w:type="pct"/>
            <w:tcBorders>
              <w:top w:val="single" w:sz="4" w:space="0" w:color="auto"/>
              <w:left w:val="single" w:sz="4" w:space="0" w:color="auto"/>
              <w:bottom w:val="single" w:sz="4" w:space="0" w:color="auto"/>
              <w:right w:val="single" w:sz="4" w:space="0" w:color="auto"/>
            </w:tcBorders>
          </w:tcPr>
          <w:p w14:paraId="3CCEE8E3" w14:textId="77777777" w:rsidR="006606FA" w:rsidRPr="00F04708" w:rsidRDefault="006606FA" w:rsidP="00F930EC">
            <w:pPr>
              <w:jc w:val="both"/>
              <w:rPr>
                <w:rFonts w:cs="Calibri"/>
                <w:color w:val="000000"/>
              </w:rPr>
            </w:pPr>
            <w:r w:rsidRPr="00F04708">
              <w:rPr>
                <w:rFonts w:cs="Calibri"/>
                <w:color w:val="000000"/>
              </w:rPr>
              <w:t>FIO FLEXIVEL PARALELO 2X2,5MM - FIO ELETRICO -CPARALELO, 2 X 12 (2 X 2,5 MM) EXTRA FLEXIVEL, COMPOSICAO COBRE E PVC, DIAMETRO APROXIMADO 2,5MM</w:t>
            </w:r>
          </w:p>
        </w:tc>
        <w:tc>
          <w:tcPr>
            <w:tcW w:w="618" w:type="pct"/>
            <w:tcBorders>
              <w:top w:val="single" w:sz="4" w:space="0" w:color="auto"/>
              <w:left w:val="single" w:sz="4" w:space="0" w:color="auto"/>
              <w:bottom w:val="single" w:sz="4" w:space="0" w:color="auto"/>
              <w:right w:val="single" w:sz="4" w:space="0" w:color="auto"/>
            </w:tcBorders>
            <w:vAlign w:val="center"/>
          </w:tcPr>
          <w:p w14:paraId="68C916F1" w14:textId="77777777" w:rsidR="006606FA" w:rsidRPr="00F04708" w:rsidRDefault="006606FA" w:rsidP="00F930EC">
            <w:pPr>
              <w:jc w:val="center"/>
              <w:rPr>
                <w:rFonts w:cs="Calibri"/>
                <w:b/>
                <w:color w:val="000000"/>
              </w:rPr>
            </w:pPr>
            <w:r w:rsidRPr="00F04708">
              <w:rPr>
                <w:rFonts w:cs="Calibri"/>
                <w:b/>
              </w:rPr>
              <w:t>R$ 7,14</w:t>
            </w:r>
          </w:p>
        </w:tc>
        <w:tc>
          <w:tcPr>
            <w:tcW w:w="823" w:type="pct"/>
            <w:tcBorders>
              <w:top w:val="single" w:sz="4" w:space="0" w:color="auto"/>
              <w:left w:val="single" w:sz="4" w:space="0" w:color="auto"/>
              <w:bottom w:val="single" w:sz="4" w:space="0" w:color="auto"/>
              <w:right w:val="single" w:sz="4" w:space="0" w:color="auto"/>
            </w:tcBorders>
            <w:vAlign w:val="center"/>
          </w:tcPr>
          <w:p w14:paraId="05820A86" w14:textId="77777777" w:rsidR="006606FA" w:rsidRPr="00F04708" w:rsidRDefault="006606FA" w:rsidP="00F930EC">
            <w:pPr>
              <w:jc w:val="center"/>
              <w:rPr>
                <w:rFonts w:cs="Calibri"/>
                <w:b/>
                <w:color w:val="000000"/>
              </w:rPr>
            </w:pPr>
            <w:r w:rsidRPr="00F04708">
              <w:rPr>
                <w:rFonts w:cs="Calibri"/>
                <w:b/>
              </w:rPr>
              <w:t>R$ 10.710,00</w:t>
            </w:r>
          </w:p>
        </w:tc>
      </w:tr>
      <w:tr w:rsidR="006606FA" w:rsidRPr="00CA29E4" w14:paraId="62B1C491"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E35B18F" w14:textId="77777777" w:rsidR="006606FA" w:rsidRPr="00F04708" w:rsidRDefault="006606FA" w:rsidP="00F930EC">
            <w:pPr>
              <w:pStyle w:val="TableParagraph"/>
              <w:spacing w:before="3"/>
              <w:ind w:left="17"/>
              <w:jc w:val="center"/>
              <w:rPr>
                <w:rFonts w:ascii="Calibri" w:hAnsi="Calibri" w:cs="Calibri"/>
                <w:bCs/>
                <w:sz w:val="24"/>
                <w:szCs w:val="24"/>
              </w:rPr>
            </w:pPr>
            <w:r w:rsidRPr="00F04708">
              <w:rPr>
                <w:rFonts w:ascii="Calibri" w:hAnsi="Calibri" w:cs="Calibri"/>
                <w:bCs/>
                <w:sz w:val="24"/>
                <w:szCs w:val="24"/>
              </w:rPr>
              <w:t>164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CE97FBD" w14:textId="77777777" w:rsidR="006606FA" w:rsidRPr="00F04708" w:rsidRDefault="006606FA" w:rsidP="00F930EC">
            <w:pPr>
              <w:jc w:val="center"/>
              <w:rPr>
                <w:rFonts w:cs="Calibri"/>
              </w:rPr>
            </w:pPr>
            <w:r w:rsidRPr="00F04708">
              <w:rPr>
                <w:rFonts w:cs="Calibri"/>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D61F64" w14:textId="77777777" w:rsidR="006606FA" w:rsidRPr="00F04708" w:rsidRDefault="006606FA" w:rsidP="00F930EC">
            <w:pPr>
              <w:jc w:val="center"/>
              <w:rPr>
                <w:rFonts w:cs="Calibri"/>
              </w:rPr>
            </w:pPr>
            <w:r w:rsidRPr="00F04708">
              <w:rPr>
                <w:rFonts w:cs="Calibri"/>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57F4633" w14:textId="77777777" w:rsidR="006606FA" w:rsidRPr="00F04708" w:rsidRDefault="006606FA" w:rsidP="00F930EC">
            <w:pPr>
              <w:jc w:val="center"/>
              <w:rPr>
                <w:rFonts w:cs="Calibri"/>
              </w:rPr>
            </w:pPr>
            <w:r w:rsidRPr="00F04708">
              <w:rPr>
                <w:rFonts w:cs="Calibri"/>
              </w:rPr>
              <w:t>200</w:t>
            </w:r>
          </w:p>
        </w:tc>
        <w:tc>
          <w:tcPr>
            <w:tcW w:w="1873" w:type="pct"/>
            <w:tcBorders>
              <w:top w:val="single" w:sz="4" w:space="0" w:color="auto"/>
              <w:left w:val="single" w:sz="4" w:space="0" w:color="auto"/>
              <w:bottom w:val="single" w:sz="4" w:space="0" w:color="auto"/>
              <w:right w:val="single" w:sz="4" w:space="0" w:color="auto"/>
            </w:tcBorders>
          </w:tcPr>
          <w:p w14:paraId="0EB4EA92" w14:textId="77777777" w:rsidR="006606FA" w:rsidRPr="00F04708" w:rsidRDefault="006606FA" w:rsidP="00F930EC">
            <w:pPr>
              <w:jc w:val="both"/>
              <w:rPr>
                <w:rFonts w:cs="Calibri"/>
                <w:color w:val="000000"/>
              </w:rPr>
            </w:pPr>
            <w:r w:rsidRPr="00F04708">
              <w:rPr>
                <w:rFonts w:cs="Calibri"/>
                <w:color w:val="000000"/>
              </w:rPr>
              <w:t>FIO TELEFONE FI 60 - CONDUTOR DE COBRE COM ISOLAMENTO DE PVC, UTILIZADO PARA INSTALAÇÃO E EXTENSÃO DE LINHAS TELEFÔNICAS PROPORCIONA UMA TRANSMISSÃO CLARA E ESTÁVEL, RESISTENTE A DESGASTES E INTEMPÉRIES, FLEXÍVEL E FÁCIL DE MANUSEAR</w:t>
            </w:r>
          </w:p>
        </w:tc>
        <w:tc>
          <w:tcPr>
            <w:tcW w:w="618" w:type="pct"/>
            <w:tcBorders>
              <w:top w:val="single" w:sz="4" w:space="0" w:color="auto"/>
              <w:left w:val="single" w:sz="4" w:space="0" w:color="auto"/>
              <w:bottom w:val="single" w:sz="4" w:space="0" w:color="auto"/>
              <w:right w:val="single" w:sz="4" w:space="0" w:color="auto"/>
            </w:tcBorders>
            <w:vAlign w:val="center"/>
          </w:tcPr>
          <w:p w14:paraId="4D97A6EC" w14:textId="77777777" w:rsidR="006606FA" w:rsidRPr="00F04708" w:rsidRDefault="006606FA" w:rsidP="00F930EC">
            <w:pPr>
              <w:jc w:val="center"/>
              <w:rPr>
                <w:rFonts w:cs="Calibri"/>
                <w:b/>
                <w:color w:val="000000"/>
              </w:rPr>
            </w:pPr>
            <w:r w:rsidRPr="00F04708">
              <w:rPr>
                <w:rFonts w:cs="Calibri"/>
                <w:b/>
              </w:rPr>
              <w:t>R$ 1,88</w:t>
            </w:r>
          </w:p>
        </w:tc>
        <w:tc>
          <w:tcPr>
            <w:tcW w:w="823" w:type="pct"/>
            <w:tcBorders>
              <w:top w:val="single" w:sz="4" w:space="0" w:color="auto"/>
              <w:left w:val="single" w:sz="4" w:space="0" w:color="auto"/>
              <w:bottom w:val="single" w:sz="4" w:space="0" w:color="auto"/>
              <w:right w:val="single" w:sz="4" w:space="0" w:color="auto"/>
            </w:tcBorders>
            <w:vAlign w:val="center"/>
          </w:tcPr>
          <w:p w14:paraId="4DEB9B4D" w14:textId="77777777" w:rsidR="006606FA" w:rsidRPr="00F04708" w:rsidRDefault="006606FA" w:rsidP="00F930EC">
            <w:pPr>
              <w:jc w:val="center"/>
              <w:rPr>
                <w:rFonts w:cs="Calibri"/>
                <w:b/>
                <w:color w:val="000000"/>
              </w:rPr>
            </w:pPr>
            <w:r w:rsidRPr="00F04708">
              <w:rPr>
                <w:rFonts w:cs="Calibri"/>
                <w:b/>
              </w:rPr>
              <w:t>R$ 376,00</w:t>
            </w:r>
          </w:p>
        </w:tc>
      </w:tr>
      <w:tr w:rsidR="006606FA" w:rsidRPr="00CA29E4" w14:paraId="56FC7752"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8CEE895"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lastRenderedPageBreak/>
              <w:t>165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4BD8A47"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6E79B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7405CF7" w14:textId="77777777" w:rsidR="006606FA" w:rsidRPr="00F04708" w:rsidRDefault="006606FA" w:rsidP="00F930EC">
            <w:pPr>
              <w:jc w:val="center"/>
              <w:rPr>
                <w:rFonts w:cs="Calibri"/>
                <w:color w:val="000000"/>
              </w:rPr>
            </w:pPr>
            <w:r w:rsidRPr="00F04708">
              <w:rPr>
                <w:rFonts w:cs="Calibri"/>
                <w:color w:val="000000"/>
              </w:rPr>
              <w:t>60</w:t>
            </w:r>
          </w:p>
        </w:tc>
        <w:tc>
          <w:tcPr>
            <w:tcW w:w="1873" w:type="pct"/>
            <w:tcBorders>
              <w:top w:val="single" w:sz="4" w:space="0" w:color="auto"/>
              <w:left w:val="single" w:sz="4" w:space="0" w:color="auto"/>
              <w:bottom w:val="single" w:sz="4" w:space="0" w:color="auto"/>
              <w:right w:val="single" w:sz="4" w:space="0" w:color="auto"/>
            </w:tcBorders>
          </w:tcPr>
          <w:p w14:paraId="1B3B3065" w14:textId="77777777" w:rsidR="006606FA" w:rsidRPr="00F04708" w:rsidRDefault="006606FA" w:rsidP="00F930EC">
            <w:pPr>
              <w:jc w:val="both"/>
              <w:rPr>
                <w:rFonts w:cs="Calibri"/>
                <w:color w:val="000000"/>
              </w:rPr>
            </w:pPr>
            <w:r w:rsidRPr="00F04708">
              <w:rPr>
                <w:rFonts w:cs="Calibri"/>
                <w:color w:val="000000"/>
              </w:rPr>
              <w:t>FITA ISOLANTE 10M - AUTO ADESIVA DE BORRACHA, NÃO PROPAGANTE DE CHAMAS, (AUTOEXTINGUÍVEL) 19MM X 10M.</w:t>
            </w:r>
          </w:p>
        </w:tc>
        <w:tc>
          <w:tcPr>
            <w:tcW w:w="618" w:type="pct"/>
            <w:tcBorders>
              <w:top w:val="single" w:sz="4" w:space="0" w:color="auto"/>
              <w:left w:val="single" w:sz="4" w:space="0" w:color="auto"/>
              <w:bottom w:val="single" w:sz="4" w:space="0" w:color="auto"/>
              <w:right w:val="single" w:sz="4" w:space="0" w:color="auto"/>
            </w:tcBorders>
            <w:vAlign w:val="center"/>
          </w:tcPr>
          <w:p w14:paraId="48BC632A" w14:textId="77777777" w:rsidR="006606FA" w:rsidRPr="00F04708" w:rsidRDefault="006606FA" w:rsidP="00F930EC">
            <w:pPr>
              <w:jc w:val="center"/>
              <w:rPr>
                <w:rFonts w:cs="Calibri"/>
                <w:b/>
                <w:color w:val="000000"/>
              </w:rPr>
            </w:pPr>
            <w:r w:rsidRPr="00F04708">
              <w:rPr>
                <w:rFonts w:cs="Calibri"/>
                <w:b/>
              </w:rPr>
              <w:t>R$ 8,03</w:t>
            </w:r>
          </w:p>
        </w:tc>
        <w:tc>
          <w:tcPr>
            <w:tcW w:w="823" w:type="pct"/>
            <w:tcBorders>
              <w:top w:val="single" w:sz="4" w:space="0" w:color="auto"/>
              <w:left w:val="single" w:sz="4" w:space="0" w:color="auto"/>
              <w:bottom w:val="single" w:sz="4" w:space="0" w:color="auto"/>
              <w:right w:val="single" w:sz="4" w:space="0" w:color="auto"/>
            </w:tcBorders>
            <w:vAlign w:val="center"/>
          </w:tcPr>
          <w:p w14:paraId="7E351F3E" w14:textId="77777777" w:rsidR="006606FA" w:rsidRPr="00F04708" w:rsidRDefault="006606FA" w:rsidP="00F930EC">
            <w:pPr>
              <w:jc w:val="center"/>
              <w:rPr>
                <w:rFonts w:cs="Calibri"/>
                <w:b/>
                <w:color w:val="000000"/>
              </w:rPr>
            </w:pPr>
            <w:r w:rsidRPr="00F04708">
              <w:rPr>
                <w:rFonts w:cs="Calibri"/>
                <w:b/>
              </w:rPr>
              <w:t>R$ 481,80</w:t>
            </w:r>
          </w:p>
        </w:tc>
      </w:tr>
      <w:tr w:rsidR="006606FA" w:rsidRPr="00CA29E4" w14:paraId="119E70EE"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E7A70E9"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166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A4A789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01A39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7EE4E39" w14:textId="77777777" w:rsidR="006606FA" w:rsidRPr="00F04708" w:rsidRDefault="006606FA" w:rsidP="00F930EC">
            <w:pPr>
              <w:jc w:val="center"/>
              <w:rPr>
                <w:rFonts w:cs="Calibri"/>
                <w:color w:val="000000"/>
              </w:rPr>
            </w:pPr>
            <w:r w:rsidRPr="00F04708">
              <w:rPr>
                <w:rFonts w:cs="Calibri"/>
                <w:color w:val="000000"/>
              </w:rPr>
              <w:t>80</w:t>
            </w:r>
          </w:p>
        </w:tc>
        <w:tc>
          <w:tcPr>
            <w:tcW w:w="1873" w:type="pct"/>
            <w:tcBorders>
              <w:top w:val="single" w:sz="4" w:space="0" w:color="auto"/>
              <w:left w:val="single" w:sz="4" w:space="0" w:color="auto"/>
              <w:bottom w:val="single" w:sz="4" w:space="0" w:color="auto"/>
              <w:right w:val="single" w:sz="4" w:space="0" w:color="auto"/>
            </w:tcBorders>
          </w:tcPr>
          <w:p w14:paraId="5C3B9D2C" w14:textId="77777777" w:rsidR="006606FA" w:rsidRPr="00F04708" w:rsidRDefault="006606FA" w:rsidP="00F930EC">
            <w:pPr>
              <w:jc w:val="both"/>
              <w:rPr>
                <w:rFonts w:cs="Calibri"/>
                <w:color w:val="000000"/>
              </w:rPr>
            </w:pPr>
            <w:r w:rsidRPr="00F04708">
              <w:rPr>
                <w:rFonts w:cs="Calibri"/>
                <w:color w:val="000000"/>
              </w:rPr>
              <w:t>FITA ISOLANTE 20M - AUTO ADESIVA DE BORRACHA, NÃO PROPAGANTE DE CHAMAS, (AUTOEXTINGUÍVEL), MEDINDO 20M.</w:t>
            </w:r>
          </w:p>
        </w:tc>
        <w:tc>
          <w:tcPr>
            <w:tcW w:w="618" w:type="pct"/>
            <w:tcBorders>
              <w:top w:val="single" w:sz="4" w:space="0" w:color="auto"/>
              <w:left w:val="single" w:sz="4" w:space="0" w:color="auto"/>
              <w:bottom w:val="single" w:sz="4" w:space="0" w:color="auto"/>
              <w:right w:val="single" w:sz="4" w:space="0" w:color="auto"/>
            </w:tcBorders>
            <w:vAlign w:val="center"/>
          </w:tcPr>
          <w:p w14:paraId="76099139" w14:textId="77777777" w:rsidR="006606FA" w:rsidRPr="00F04708" w:rsidRDefault="006606FA" w:rsidP="00F930EC">
            <w:pPr>
              <w:jc w:val="center"/>
              <w:rPr>
                <w:rFonts w:cs="Calibri"/>
                <w:b/>
                <w:color w:val="000000"/>
              </w:rPr>
            </w:pPr>
            <w:r w:rsidRPr="00F04708">
              <w:rPr>
                <w:rFonts w:cs="Calibri"/>
                <w:b/>
              </w:rPr>
              <w:t>R$ 15,81</w:t>
            </w:r>
          </w:p>
        </w:tc>
        <w:tc>
          <w:tcPr>
            <w:tcW w:w="823" w:type="pct"/>
            <w:tcBorders>
              <w:top w:val="single" w:sz="4" w:space="0" w:color="auto"/>
              <w:left w:val="single" w:sz="4" w:space="0" w:color="auto"/>
              <w:bottom w:val="single" w:sz="4" w:space="0" w:color="auto"/>
              <w:right w:val="single" w:sz="4" w:space="0" w:color="auto"/>
            </w:tcBorders>
            <w:vAlign w:val="center"/>
          </w:tcPr>
          <w:p w14:paraId="68153BA7" w14:textId="77777777" w:rsidR="006606FA" w:rsidRPr="00F04708" w:rsidRDefault="006606FA" w:rsidP="00F930EC">
            <w:pPr>
              <w:jc w:val="center"/>
              <w:rPr>
                <w:rFonts w:cs="Calibri"/>
                <w:b/>
                <w:color w:val="000000"/>
              </w:rPr>
            </w:pPr>
            <w:r w:rsidRPr="00F04708">
              <w:rPr>
                <w:rFonts w:cs="Calibri"/>
                <w:b/>
              </w:rPr>
              <w:t>R$ 1.264,80</w:t>
            </w:r>
          </w:p>
        </w:tc>
      </w:tr>
      <w:tr w:rsidR="006606FA" w:rsidRPr="00CA29E4" w14:paraId="69BACF0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65F0639"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167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67E6F2F"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7C1393"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207BC68"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single" w:sz="4" w:space="0" w:color="auto"/>
              <w:bottom w:val="single" w:sz="4" w:space="0" w:color="auto"/>
              <w:right w:val="single" w:sz="4" w:space="0" w:color="auto"/>
            </w:tcBorders>
          </w:tcPr>
          <w:p w14:paraId="1DD398A2"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INTERRUPTOR BLANC 1 TECLA SIMPLES + TOMADA, 10A.</w:t>
            </w:r>
          </w:p>
        </w:tc>
        <w:tc>
          <w:tcPr>
            <w:tcW w:w="618" w:type="pct"/>
            <w:tcBorders>
              <w:top w:val="single" w:sz="4" w:space="0" w:color="auto"/>
              <w:left w:val="single" w:sz="4" w:space="0" w:color="auto"/>
              <w:bottom w:val="single" w:sz="4" w:space="0" w:color="auto"/>
              <w:right w:val="single" w:sz="4" w:space="0" w:color="auto"/>
            </w:tcBorders>
            <w:vAlign w:val="center"/>
          </w:tcPr>
          <w:p w14:paraId="599330D4" w14:textId="77777777" w:rsidR="006606FA" w:rsidRPr="00F04708" w:rsidRDefault="006606FA" w:rsidP="00F930EC">
            <w:pPr>
              <w:autoSpaceDE w:val="0"/>
              <w:autoSpaceDN w:val="0"/>
              <w:adjustRightInd w:val="0"/>
              <w:jc w:val="center"/>
              <w:rPr>
                <w:rFonts w:cs="Calibri"/>
                <w:b/>
                <w:color w:val="000000"/>
              </w:rPr>
            </w:pPr>
            <w:r w:rsidRPr="00F04708">
              <w:rPr>
                <w:rFonts w:cs="Calibri"/>
                <w:b/>
              </w:rPr>
              <w:t>R$ 18,00</w:t>
            </w:r>
          </w:p>
        </w:tc>
        <w:tc>
          <w:tcPr>
            <w:tcW w:w="823" w:type="pct"/>
            <w:tcBorders>
              <w:top w:val="single" w:sz="4" w:space="0" w:color="auto"/>
              <w:left w:val="single" w:sz="4" w:space="0" w:color="auto"/>
              <w:bottom w:val="single" w:sz="4" w:space="0" w:color="auto"/>
              <w:right w:val="single" w:sz="4" w:space="0" w:color="auto"/>
            </w:tcBorders>
            <w:vAlign w:val="center"/>
          </w:tcPr>
          <w:p w14:paraId="7EC514C5" w14:textId="77777777" w:rsidR="006606FA" w:rsidRPr="00F04708" w:rsidRDefault="006606FA" w:rsidP="00F930EC">
            <w:pPr>
              <w:autoSpaceDE w:val="0"/>
              <w:autoSpaceDN w:val="0"/>
              <w:adjustRightInd w:val="0"/>
              <w:jc w:val="center"/>
              <w:rPr>
                <w:rFonts w:cs="Calibri"/>
                <w:b/>
                <w:color w:val="000000"/>
              </w:rPr>
            </w:pPr>
            <w:r w:rsidRPr="00F04708">
              <w:rPr>
                <w:rFonts w:cs="Calibri"/>
                <w:b/>
              </w:rPr>
              <w:t>R$ 720,00</w:t>
            </w:r>
          </w:p>
        </w:tc>
      </w:tr>
      <w:tr w:rsidR="006606FA" w:rsidRPr="00CA29E4" w14:paraId="69FBCDFB"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3EA49343"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168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B23DC4"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F86C8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F687F8F"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single" w:sz="4" w:space="0" w:color="auto"/>
              <w:bottom w:val="single" w:sz="4" w:space="0" w:color="auto"/>
              <w:right w:val="single" w:sz="4" w:space="0" w:color="auto"/>
            </w:tcBorders>
          </w:tcPr>
          <w:p w14:paraId="66F28F34" w14:textId="77777777" w:rsidR="006606FA" w:rsidRPr="00F04708" w:rsidRDefault="006606FA" w:rsidP="00F930EC">
            <w:pPr>
              <w:jc w:val="both"/>
              <w:rPr>
                <w:rFonts w:cs="Calibri"/>
                <w:color w:val="000000"/>
              </w:rPr>
            </w:pPr>
            <w:r w:rsidRPr="00F04708">
              <w:rPr>
                <w:rFonts w:cs="Calibri"/>
                <w:color w:val="000000"/>
              </w:rPr>
              <w:t>INTERRUPTOR SIMPLES - CONJUNTO ACOPLADO - COMPOSTO DE 1 INTERRUPTOR SIMPLES, 10A, EM TERMOPLASTICO, RETANGULAR.</w:t>
            </w:r>
          </w:p>
        </w:tc>
        <w:tc>
          <w:tcPr>
            <w:tcW w:w="618" w:type="pct"/>
            <w:tcBorders>
              <w:top w:val="single" w:sz="4" w:space="0" w:color="auto"/>
              <w:left w:val="single" w:sz="4" w:space="0" w:color="auto"/>
              <w:bottom w:val="single" w:sz="4" w:space="0" w:color="auto"/>
              <w:right w:val="single" w:sz="4" w:space="0" w:color="auto"/>
            </w:tcBorders>
            <w:vAlign w:val="center"/>
          </w:tcPr>
          <w:p w14:paraId="026C9A48" w14:textId="77777777" w:rsidR="006606FA" w:rsidRPr="00F04708" w:rsidRDefault="006606FA" w:rsidP="00F930EC">
            <w:pPr>
              <w:jc w:val="center"/>
              <w:rPr>
                <w:rFonts w:cs="Calibri"/>
                <w:b/>
                <w:color w:val="000000"/>
              </w:rPr>
            </w:pPr>
            <w:r w:rsidRPr="00F04708">
              <w:rPr>
                <w:rFonts w:cs="Calibri"/>
                <w:b/>
              </w:rPr>
              <w:t>R$ 11,57</w:t>
            </w:r>
          </w:p>
        </w:tc>
        <w:tc>
          <w:tcPr>
            <w:tcW w:w="823" w:type="pct"/>
            <w:tcBorders>
              <w:top w:val="single" w:sz="4" w:space="0" w:color="auto"/>
              <w:left w:val="single" w:sz="4" w:space="0" w:color="auto"/>
              <w:bottom w:val="single" w:sz="4" w:space="0" w:color="auto"/>
              <w:right w:val="single" w:sz="4" w:space="0" w:color="auto"/>
            </w:tcBorders>
            <w:vAlign w:val="center"/>
          </w:tcPr>
          <w:p w14:paraId="1B676E36" w14:textId="77777777" w:rsidR="006606FA" w:rsidRPr="00F04708" w:rsidRDefault="006606FA" w:rsidP="00F930EC">
            <w:pPr>
              <w:jc w:val="center"/>
              <w:rPr>
                <w:rFonts w:cs="Calibri"/>
                <w:b/>
                <w:color w:val="000000"/>
              </w:rPr>
            </w:pPr>
            <w:r w:rsidRPr="00F04708">
              <w:rPr>
                <w:rFonts w:cs="Calibri"/>
                <w:b/>
              </w:rPr>
              <w:t>R$ 578,50</w:t>
            </w:r>
          </w:p>
        </w:tc>
      </w:tr>
      <w:tr w:rsidR="006606FA" w:rsidRPr="00CA29E4" w14:paraId="6BDA392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C1A0825"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169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DB77E36"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71A06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9227D02"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single" w:sz="4" w:space="0" w:color="auto"/>
              <w:bottom w:val="single" w:sz="4" w:space="0" w:color="auto"/>
              <w:right w:val="single" w:sz="4" w:space="0" w:color="auto"/>
            </w:tcBorders>
          </w:tcPr>
          <w:p w14:paraId="4B22926A" w14:textId="77777777" w:rsidR="006606FA" w:rsidRPr="00F04708" w:rsidRDefault="006606FA" w:rsidP="00F930EC">
            <w:pPr>
              <w:jc w:val="both"/>
              <w:rPr>
                <w:rFonts w:cs="Calibri"/>
                <w:color w:val="000000"/>
              </w:rPr>
            </w:pPr>
            <w:r w:rsidRPr="00F04708">
              <w:rPr>
                <w:rFonts w:cs="Calibri"/>
                <w:color w:val="000000"/>
              </w:rPr>
              <w:t>LAMPADA LED 12W BIVOLT, TIPO BULBO, NA COR BRANCO FRIO 6500K, BASE E27, MÍNIMO 850 LUNEN, CERTIFICADA.</w:t>
            </w:r>
          </w:p>
        </w:tc>
        <w:tc>
          <w:tcPr>
            <w:tcW w:w="618" w:type="pct"/>
            <w:tcBorders>
              <w:top w:val="single" w:sz="4" w:space="0" w:color="auto"/>
              <w:left w:val="single" w:sz="4" w:space="0" w:color="auto"/>
              <w:bottom w:val="single" w:sz="4" w:space="0" w:color="auto"/>
              <w:right w:val="single" w:sz="4" w:space="0" w:color="auto"/>
            </w:tcBorders>
            <w:vAlign w:val="center"/>
          </w:tcPr>
          <w:p w14:paraId="0857BA70" w14:textId="77777777" w:rsidR="006606FA" w:rsidRPr="00F04708" w:rsidRDefault="006606FA" w:rsidP="00F930EC">
            <w:pPr>
              <w:jc w:val="center"/>
              <w:rPr>
                <w:rFonts w:cs="Calibri"/>
                <w:b/>
                <w:color w:val="000000"/>
              </w:rPr>
            </w:pPr>
            <w:r w:rsidRPr="00F04708">
              <w:rPr>
                <w:rFonts w:cs="Calibri"/>
                <w:b/>
              </w:rPr>
              <w:t>R$ 11,79</w:t>
            </w:r>
          </w:p>
        </w:tc>
        <w:tc>
          <w:tcPr>
            <w:tcW w:w="823" w:type="pct"/>
            <w:tcBorders>
              <w:top w:val="single" w:sz="4" w:space="0" w:color="auto"/>
              <w:left w:val="single" w:sz="4" w:space="0" w:color="auto"/>
              <w:bottom w:val="single" w:sz="4" w:space="0" w:color="auto"/>
              <w:right w:val="single" w:sz="4" w:space="0" w:color="auto"/>
            </w:tcBorders>
            <w:vAlign w:val="center"/>
          </w:tcPr>
          <w:p w14:paraId="28980A92" w14:textId="77777777" w:rsidR="006606FA" w:rsidRPr="00F04708" w:rsidRDefault="006606FA" w:rsidP="00F930EC">
            <w:pPr>
              <w:jc w:val="center"/>
              <w:rPr>
                <w:rFonts w:cs="Calibri"/>
                <w:b/>
                <w:color w:val="000000"/>
              </w:rPr>
            </w:pPr>
            <w:r w:rsidRPr="00F04708">
              <w:rPr>
                <w:rFonts w:cs="Calibri"/>
                <w:b/>
              </w:rPr>
              <w:t>R$ 589,50</w:t>
            </w:r>
          </w:p>
        </w:tc>
      </w:tr>
      <w:tr w:rsidR="006606FA" w:rsidRPr="00CA29E4" w14:paraId="2344A877"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DCED31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28548C3"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45432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22DC845"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single" w:sz="4" w:space="0" w:color="auto"/>
              <w:bottom w:val="single" w:sz="4" w:space="0" w:color="auto"/>
              <w:right w:val="single" w:sz="4" w:space="0" w:color="auto"/>
            </w:tcBorders>
          </w:tcPr>
          <w:p w14:paraId="7168D335" w14:textId="77777777" w:rsidR="006606FA" w:rsidRPr="00F04708" w:rsidRDefault="006606FA" w:rsidP="00F930EC">
            <w:pPr>
              <w:jc w:val="both"/>
              <w:rPr>
                <w:rFonts w:cs="Calibri"/>
                <w:color w:val="000000"/>
              </w:rPr>
            </w:pPr>
            <w:r w:rsidRPr="00F04708">
              <w:rPr>
                <w:rFonts w:cs="Calibri"/>
                <w:color w:val="000000"/>
              </w:rPr>
              <w:t>LAMPADA LED 15W BIVOLT, TIPO BULBO, NA COR BRANCO FRIO 6500K, BASE E27, MÍNIMO 1.400 LUNEN, CERTIFICADA</w:t>
            </w:r>
          </w:p>
        </w:tc>
        <w:tc>
          <w:tcPr>
            <w:tcW w:w="618" w:type="pct"/>
            <w:tcBorders>
              <w:top w:val="single" w:sz="4" w:space="0" w:color="auto"/>
              <w:left w:val="single" w:sz="4" w:space="0" w:color="auto"/>
              <w:bottom w:val="single" w:sz="4" w:space="0" w:color="auto"/>
              <w:right w:val="single" w:sz="4" w:space="0" w:color="auto"/>
            </w:tcBorders>
            <w:vAlign w:val="center"/>
          </w:tcPr>
          <w:p w14:paraId="5D7B97C8" w14:textId="77777777" w:rsidR="006606FA" w:rsidRPr="00F04708" w:rsidRDefault="006606FA" w:rsidP="00F930EC">
            <w:pPr>
              <w:jc w:val="center"/>
              <w:rPr>
                <w:rFonts w:cs="Calibri"/>
                <w:b/>
                <w:color w:val="000000"/>
              </w:rPr>
            </w:pPr>
            <w:r w:rsidRPr="00F04708">
              <w:rPr>
                <w:rFonts w:cs="Calibri"/>
                <w:b/>
              </w:rPr>
              <w:t>R$ 14,57</w:t>
            </w:r>
          </w:p>
        </w:tc>
        <w:tc>
          <w:tcPr>
            <w:tcW w:w="823" w:type="pct"/>
            <w:tcBorders>
              <w:top w:val="single" w:sz="4" w:space="0" w:color="auto"/>
              <w:left w:val="single" w:sz="4" w:space="0" w:color="auto"/>
              <w:bottom w:val="single" w:sz="4" w:space="0" w:color="auto"/>
              <w:right w:val="single" w:sz="4" w:space="0" w:color="auto"/>
            </w:tcBorders>
            <w:vAlign w:val="center"/>
          </w:tcPr>
          <w:p w14:paraId="697AB37D" w14:textId="77777777" w:rsidR="006606FA" w:rsidRPr="00F04708" w:rsidRDefault="006606FA" w:rsidP="00F930EC">
            <w:pPr>
              <w:jc w:val="center"/>
              <w:rPr>
                <w:rFonts w:cs="Calibri"/>
                <w:b/>
                <w:color w:val="000000"/>
              </w:rPr>
            </w:pPr>
            <w:r w:rsidRPr="00F04708">
              <w:rPr>
                <w:rFonts w:cs="Calibri"/>
                <w:b/>
              </w:rPr>
              <w:t>R$ 1.457,00</w:t>
            </w:r>
          </w:p>
        </w:tc>
      </w:tr>
      <w:tr w:rsidR="006606FA" w:rsidRPr="00CA29E4" w14:paraId="53E13606"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BFF9FD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8A3E74D"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ED59E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69EC018"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single" w:sz="4" w:space="0" w:color="auto"/>
              <w:bottom w:val="single" w:sz="4" w:space="0" w:color="auto"/>
              <w:right w:val="single" w:sz="4" w:space="0" w:color="auto"/>
            </w:tcBorders>
          </w:tcPr>
          <w:p w14:paraId="733C3601" w14:textId="77777777" w:rsidR="006606FA" w:rsidRPr="00F04708" w:rsidRDefault="006606FA" w:rsidP="00F930EC">
            <w:pPr>
              <w:jc w:val="both"/>
              <w:rPr>
                <w:rFonts w:cs="Calibri"/>
                <w:color w:val="000000"/>
              </w:rPr>
            </w:pPr>
            <w:r w:rsidRPr="00F04708">
              <w:rPr>
                <w:rFonts w:cs="Calibri"/>
                <w:color w:val="000000"/>
              </w:rPr>
              <w:t>LAMPADA LED 20W BIVOLT, BULBO, BASE E27, NA COR BRANCO FRIO 6500K, MÍNIMO 1.600 LUNEN, CERTIFICADA</w:t>
            </w:r>
          </w:p>
        </w:tc>
        <w:tc>
          <w:tcPr>
            <w:tcW w:w="618" w:type="pct"/>
            <w:tcBorders>
              <w:top w:val="single" w:sz="4" w:space="0" w:color="auto"/>
              <w:left w:val="single" w:sz="4" w:space="0" w:color="auto"/>
              <w:bottom w:val="single" w:sz="4" w:space="0" w:color="auto"/>
              <w:right w:val="single" w:sz="4" w:space="0" w:color="auto"/>
            </w:tcBorders>
            <w:vAlign w:val="center"/>
          </w:tcPr>
          <w:p w14:paraId="67F0BAAC" w14:textId="77777777" w:rsidR="006606FA" w:rsidRPr="00F04708" w:rsidRDefault="006606FA" w:rsidP="00F930EC">
            <w:pPr>
              <w:jc w:val="center"/>
              <w:rPr>
                <w:rFonts w:cs="Calibri"/>
                <w:b/>
                <w:color w:val="000000"/>
              </w:rPr>
            </w:pPr>
            <w:r w:rsidRPr="00F04708">
              <w:rPr>
                <w:rFonts w:cs="Calibri"/>
                <w:b/>
              </w:rPr>
              <w:t>R$ 21,00</w:t>
            </w:r>
          </w:p>
        </w:tc>
        <w:tc>
          <w:tcPr>
            <w:tcW w:w="823" w:type="pct"/>
            <w:tcBorders>
              <w:top w:val="single" w:sz="4" w:space="0" w:color="auto"/>
              <w:left w:val="single" w:sz="4" w:space="0" w:color="auto"/>
              <w:bottom w:val="single" w:sz="4" w:space="0" w:color="auto"/>
              <w:right w:val="single" w:sz="4" w:space="0" w:color="auto"/>
            </w:tcBorders>
            <w:vAlign w:val="center"/>
          </w:tcPr>
          <w:p w14:paraId="1936517F" w14:textId="77777777" w:rsidR="006606FA" w:rsidRPr="00F04708" w:rsidRDefault="006606FA" w:rsidP="00F930EC">
            <w:pPr>
              <w:jc w:val="center"/>
              <w:rPr>
                <w:rFonts w:cs="Calibri"/>
                <w:b/>
                <w:color w:val="000000"/>
              </w:rPr>
            </w:pPr>
            <w:r w:rsidRPr="00F04708">
              <w:rPr>
                <w:rFonts w:cs="Calibri"/>
                <w:b/>
              </w:rPr>
              <w:t>R$ 2.100,00</w:t>
            </w:r>
          </w:p>
        </w:tc>
      </w:tr>
      <w:tr w:rsidR="006606FA" w:rsidRPr="00CA29E4" w14:paraId="46589B20"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1E2699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5F86392"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10C2F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F144FED"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single" w:sz="4" w:space="0" w:color="auto"/>
              <w:bottom w:val="single" w:sz="4" w:space="0" w:color="auto"/>
              <w:right w:val="single" w:sz="4" w:space="0" w:color="auto"/>
            </w:tcBorders>
          </w:tcPr>
          <w:p w14:paraId="794B1AE6" w14:textId="77777777" w:rsidR="006606FA" w:rsidRPr="00F04708" w:rsidRDefault="006606FA" w:rsidP="00F930EC">
            <w:pPr>
              <w:jc w:val="both"/>
              <w:rPr>
                <w:rFonts w:cs="Calibri"/>
                <w:color w:val="000000"/>
              </w:rPr>
            </w:pPr>
            <w:r w:rsidRPr="00F04708">
              <w:rPr>
                <w:rFonts w:cs="Calibri"/>
                <w:color w:val="000000"/>
              </w:rPr>
              <w:t>LAMPADA LED 30W, MODELO BULBO, POTENCIA: 30W, BASE: E27, FLUXO LUNINOSO: 3.600LM, TEMPERATURA DE COR NOMINAL: 6000K BRANCA FRIA, VIDA UTIL MINIMA: 25.000H BIVOLT.</w:t>
            </w:r>
          </w:p>
        </w:tc>
        <w:tc>
          <w:tcPr>
            <w:tcW w:w="618" w:type="pct"/>
            <w:tcBorders>
              <w:top w:val="single" w:sz="4" w:space="0" w:color="auto"/>
              <w:left w:val="single" w:sz="4" w:space="0" w:color="auto"/>
              <w:bottom w:val="single" w:sz="4" w:space="0" w:color="auto"/>
              <w:right w:val="single" w:sz="4" w:space="0" w:color="auto"/>
            </w:tcBorders>
            <w:vAlign w:val="center"/>
          </w:tcPr>
          <w:p w14:paraId="5153E7A9" w14:textId="77777777" w:rsidR="006606FA" w:rsidRPr="00F04708" w:rsidRDefault="006606FA" w:rsidP="00F930EC">
            <w:pPr>
              <w:jc w:val="center"/>
              <w:rPr>
                <w:rFonts w:cs="Calibri"/>
                <w:b/>
                <w:color w:val="000000"/>
              </w:rPr>
            </w:pPr>
            <w:r w:rsidRPr="00F04708">
              <w:rPr>
                <w:rFonts w:cs="Calibri"/>
                <w:b/>
              </w:rPr>
              <w:t>R$ 26,67</w:t>
            </w:r>
          </w:p>
        </w:tc>
        <w:tc>
          <w:tcPr>
            <w:tcW w:w="823" w:type="pct"/>
            <w:tcBorders>
              <w:top w:val="single" w:sz="4" w:space="0" w:color="auto"/>
              <w:left w:val="single" w:sz="4" w:space="0" w:color="auto"/>
              <w:bottom w:val="single" w:sz="4" w:space="0" w:color="auto"/>
              <w:right w:val="single" w:sz="4" w:space="0" w:color="auto"/>
            </w:tcBorders>
            <w:vAlign w:val="center"/>
          </w:tcPr>
          <w:p w14:paraId="1AEB0CD9" w14:textId="77777777" w:rsidR="006606FA" w:rsidRPr="00F04708" w:rsidRDefault="006606FA" w:rsidP="00F930EC">
            <w:pPr>
              <w:jc w:val="center"/>
              <w:rPr>
                <w:rFonts w:cs="Calibri"/>
                <w:b/>
                <w:color w:val="000000"/>
              </w:rPr>
            </w:pPr>
            <w:r w:rsidRPr="00F04708">
              <w:rPr>
                <w:rFonts w:cs="Calibri"/>
                <w:b/>
              </w:rPr>
              <w:t>R$ 2.667,00</w:t>
            </w:r>
          </w:p>
        </w:tc>
      </w:tr>
      <w:tr w:rsidR="006606FA" w:rsidRPr="00CA29E4" w14:paraId="325F61B6"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044009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BD7F5F3"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035B9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6DDBAC6"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single" w:sz="4" w:space="0" w:color="auto"/>
              <w:bottom w:val="single" w:sz="4" w:space="0" w:color="auto"/>
              <w:right w:val="single" w:sz="4" w:space="0" w:color="auto"/>
            </w:tcBorders>
          </w:tcPr>
          <w:p w14:paraId="23530EA1" w14:textId="77777777" w:rsidR="006606FA" w:rsidRPr="00F04708" w:rsidRDefault="006606FA" w:rsidP="00F930EC">
            <w:pPr>
              <w:jc w:val="both"/>
              <w:rPr>
                <w:rFonts w:cs="Calibri"/>
                <w:color w:val="000000"/>
              </w:rPr>
            </w:pPr>
            <w:r w:rsidRPr="00F04708">
              <w:rPr>
                <w:rFonts w:cs="Calibri"/>
                <w:color w:val="000000"/>
              </w:rPr>
              <w:t>LAMPADA LED 40W BIVOLT, MODELO BULBO, POTENCIA: 40W, BASE: E27, FLUXO LUNINOSO: 3.600LM, TEMPERATURA DE COR NOMINAL: 6500K BRANCA FRIA, VIDA UTIL MINIMA: 25.000H BIVOLT.</w:t>
            </w:r>
          </w:p>
        </w:tc>
        <w:tc>
          <w:tcPr>
            <w:tcW w:w="618" w:type="pct"/>
            <w:tcBorders>
              <w:top w:val="single" w:sz="4" w:space="0" w:color="auto"/>
              <w:left w:val="single" w:sz="4" w:space="0" w:color="auto"/>
              <w:bottom w:val="single" w:sz="4" w:space="0" w:color="auto"/>
              <w:right w:val="single" w:sz="4" w:space="0" w:color="auto"/>
            </w:tcBorders>
            <w:vAlign w:val="center"/>
          </w:tcPr>
          <w:p w14:paraId="44650204" w14:textId="77777777" w:rsidR="006606FA" w:rsidRPr="00F04708" w:rsidRDefault="006606FA" w:rsidP="00F930EC">
            <w:pPr>
              <w:jc w:val="center"/>
              <w:rPr>
                <w:rFonts w:cs="Calibri"/>
                <w:b/>
                <w:color w:val="000000"/>
              </w:rPr>
            </w:pPr>
            <w:r w:rsidRPr="00F04708">
              <w:rPr>
                <w:rFonts w:cs="Calibri"/>
                <w:b/>
              </w:rPr>
              <w:t>R$ 34,33</w:t>
            </w:r>
          </w:p>
        </w:tc>
        <w:tc>
          <w:tcPr>
            <w:tcW w:w="823" w:type="pct"/>
            <w:tcBorders>
              <w:top w:val="single" w:sz="4" w:space="0" w:color="auto"/>
              <w:left w:val="single" w:sz="4" w:space="0" w:color="auto"/>
              <w:bottom w:val="single" w:sz="4" w:space="0" w:color="auto"/>
              <w:right w:val="single" w:sz="4" w:space="0" w:color="auto"/>
            </w:tcBorders>
            <w:vAlign w:val="center"/>
          </w:tcPr>
          <w:p w14:paraId="720B30E3" w14:textId="77777777" w:rsidR="006606FA" w:rsidRPr="00F04708" w:rsidRDefault="006606FA" w:rsidP="00F930EC">
            <w:pPr>
              <w:jc w:val="center"/>
              <w:rPr>
                <w:rFonts w:cs="Calibri"/>
                <w:b/>
                <w:color w:val="000000"/>
              </w:rPr>
            </w:pPr>
            <w:r w:rsidRPr="00F04708">
              <w:rPr>
                <w:rFonts w:cs="Calibri"/>
                <w:b/>
              </w:rPr>
              <w:t>R$ 3.433,00</w:t>
            </w:r>
          </w:p>
        </w:tc>
      </w:tr>
      <w:tr w:rsidR="006606FA" w:rsidRPr="00CA29E4" w14:paraId="6D46AB09"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03456A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2ED7F8A"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42AB6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4B7235B"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50D41AB9" w14:textId="77777777" w:rsidR="006606FA" w:rsidRPr="00F04708" w:rsidRDefault="006606FA" w:rsidP="00F930EC">
            <w:pPr>
              <w:jc w:val="both"/>
              <w:rPr>
                <w:rFonts w:cs="Calibri"/>
                <w:color w:val="000000"/>
              </w:rPr>
            </w:pPr>
            <w:r w:rsidRPr="00F04708">
              <w:rPr>
                <w:rFonts w:cs="Calibri"/>
                <w:color w:val="000000"/>
                <w:shd w:val="clear" w:color="auto" w:fill="FFFFFF"/>
              </w:rPr>
              <w:t xml:space="preserve">LUMINÁRIA DE EMERGÊNCIA 30 LEDS, 100 LÚMENS. LUMINÁRIA AUTÔNOMA PARA FIXAÇÃO EM PAREDE E TETO COMPLETA, COM 30 LEDS DE ALTO BRILHO, PARA USO EM SISTEMAS DE </w:t>
            </w:r>
            <w:r w:rsidRPr="00F04708">
              <w:rPr>
                <w:rFonts w:cs="Calibri"/>
                <w:color w:val="000000"/>
                <w:shd w:val="clear" w:color="auto" w:fill="FFFFFF"/>
              </w:rPr>
              <w:lastRenderedPageBreak/>
              <w:t>ILUMINAÇÃO DE EMERGÊNCIA NO ACLARAMENTO DE PEQUENAS ÁREAS.</w:t>
            </w:r>
          </w:p>
        </w:tc>
        <w:tc>
          <w:tcPr>
            <w:tcW w:w="618" w:type="pct"/>
            <w:tcBorders>
              <w:top w:val="single" w:sz="4" w:space="0" w:color="auto"/>
              <w:left w:val="single" w:sz="4" w:space="0" w:color="auto"/>
              <w:bottom w:val="single" w:sz="4" w:space="0" w:color="auto"/>
              <w:right w:val="single" w:sz="4" w:space="0" w:color="auto"/>
            </w:tcBorders>
            <w:vAlign w:val="center"/>
          </w:tcPr>
          <w:p w14:paraId="7411FBAD" w14:textId="77777777" w:rsidR="006606FA" w:rsidRPr="00F04708" w:rsidRDefault="006606FA" w:rsidP="00F930EC">
            <w:pPr>
              <w:jc w:val="center"/>
              <w:rPr>
                <w:rFonts w:cs="Calibri"/>
                <w:b/>
                <w:color w:val="000000"/>
                <w:shd w:val="clear" w:color="auto" w:fill="FFFFFF"/>
              </w:rPr>
            </w:pPr>
            <w:r w:rsidRPr="00F04708">
              <w:rPr>
                <w:rFonts w:cs="Calibri"/>
                <w:b/>
              </w:rPr>
              <w:lastRenderedPageBreak/>
              <w:t>R$ 63,67</w:t>
            </w:r>
          </w:p>
        </w:tc>
        <w:tc>
          <w:tcPr>
            <w:tcW w:w="823" w:type="pct"/>
            <w:tcBorders>
              <w:top w:val="single" w:sz="4" w:space="0" w:color="auto"/>
              <w:left w:val="single" w:sz="4" w:space="0" w:color="auto"/>
              <w:bottom w:val="single" w:sz="4" w:space="0" w:color="auto"/>
              <w:right w:val="single" w:sz="4" w:space="0" w:color="auto"/>
            </w:tcBorders>
            <w:vAlign w:val="center"/>
          </w:tcPr>
          <w:p w14:paraId="70F11F32" w14:textId="77777777" w:rsidR="006606FA" w:rsidRPr="00F04708" w:rsidRDefault="006606FA" w:rsidP="00F930EC">
            <w:pPr>
              <w:jc w:val="center"/>
              <w:rPr>
                <w:rFonts w:cs="Calibri"/>
                <w:b/>
                <w:color w:val="000000"/>
                <w:shd w:val="clear" w:color="auto" w:fill="FFFFFF"/>
              </w:rPr>
            </w:pPr>
            <w:r w:rsidRPr="00F04708">
              <w:rPr>
                <w:rFonts w:cs="Calibri"/>
                <w:b/>
              </w:rPr>
              <w:t>R$ 1.273,40</w:t>
            </w:r>
          </w:p>
        </w:tc>
      </w:tr>
      <w:tr w:rsidR="006606FA" w:rsidRPr="00CA29E4" w14:paraId="60609DDD"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B1C6B6F"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C526236"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E5FC6" w14:textId="77777777" w:rsidR="006606FA" w:rsidRPr="00F04708" w:rsidRDefault="006606FA" w:rsidP="00F930EC">
            <w:pPr>
              <w:jc w:val="center"/>
              <w:rPr>
                <w:rFonts w:cs="Calibri"/>
                <w:color w:val="000000"/>
              </w:rPr>
            </w:pPr>
            <w:r w:rsidRPr="00F04708">
              <w:rPr>
                <w:rFonts w:cs="Calibri"/>
                <w:color w:val="000000"/>
              </w:rPr>
              <w:t>MT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3FD0493"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single" w:sz="4" w:space="0" w:color="auto"/>
              <w:bottom w:val="single" w:sz="4" w:space="0" w:color="auto"/>
              <w:right w:val="single" w:sz="4" w:space="0" w:color="auto"/>
            </w:tcBorders>
          </w:tcPr>
          <w:p w14:paraId="0CA5467C" w14:textId="77777777" w:rsidR="006606FA" w:rsidRPr="00F04708" w:rsidRDefault="006606FA" w:rsidP="00F930EC">
            <w:pPr>
              <w:jc w:val="both"/>
              <w:rPr>
                <w:rFonts w:cs="Calibri"/>
                <w:color w:val="000000"/>
              </w:rPr>
            </w:pPr>
            <w:r w:rsidRPr="00F04708">
              <w:rPr>
                <w:rFonts w:cs="Calibri"/>
                <w:color w:val="000000"/>
                <w:shd w:val="clear" w:color="auto" w:fill="FFFFFF"/>
              </w:rPr>
              <w:t>MANGUEIRA CORRUGADA 3/4 X 2MM TEMPERATURA DE USO CONTÍNUO ENTRE -10¨C E 55¨C.</w:t>
            </w:r>
          </w:p>
        </w:tc>
        <w:tc>
          <w:tcPr>
            <w:tcW w:w="618" w:type="pct"/>
            <w:tcBorders>
              <w:top w:val="single" w:sz="4" w:space="0" w:color="auto"/>
              <w:left w:val="single" w:sz="4" w:space="0" w:color="auto"/>
              <w:bottom w:val="single" w:sz="4" w:space="0" w:color="auto"/>
              <w:right w:val="single" w:sz="4" w:space="0" w:color="auto"/>
            </w:tcBorders>
            <w:vAlign w:val="center"/>
          </w:tcPr>
          <w:p w14:paraId="3B8DB6AC" w14:textId="77777777" w:rsidR="006606FA" w:rsidRPr="00F04708" w:rsidRDefault="006606FA" w:rsidP="00F930EC">
            <w:pPr>
              <w:jc w:val="center"/>
              <w:rPr>
                <w:rFonts w:cs="Calibri"/>
                <w:b/>
                <w:color w:val="000000"/>
                <w:shd w:val="clear" w:color="auto" w:fill="FFFFFF"/>
              </w:rPr>
            </w:pPr>
            <w:r w:rsidRPr="00F04708">
              <w:rPr>
                <w:rFonts w:cs="Calibri"/>
                <w:b/>
              </w:rPr>
              <w:t>R$ 2,57</w:t>
            </w:r>
          </w:p>
        </w:tc>
        <w:tc>
          <w:tcPr>
            <w:tcW w:w="823" w:type="pct"/>
            <w:tcBorders>
              <w:top w:val="single" w:sz="4" w:space="0" w:color="auto"/>
              <w:left w:val="single" w:sz="4" w:space="0" w:color="auto"/>
              <w:bottom w:val="single" w:sz="4" w:space="0" w:color="auto"/>
              <w:right w:val="single" w:sz="4" w:space="0" w:color="auto"/>
            </w:tcBorders>
            <w:vAlign w:val="center"/>
          </w:tcPr>
          <w:p w14:paraId="46A5C418" w14:textId="77777777" w:rsidR="006606FA" w:rsidRPr="00F04708" w:rsidRDefault="006606FA" w:rsidP="00F930EC">
            <w:pPr>
              <w:jc w:val="center"/>
              <w:rPr>
                <w:rFonts w:cs="Calibri"/>
                <w:b/>
                <w:color w:val="000000"/>
                <w:shd w:val="clear" w:color="auto" w:fill="FFFFFF"/>
              </w:rPr>
            </w:pPr>
            <w:r w:rsidRPr="00F04708">
              <w:rPr>
                <w:rFonts w:cs="Calibri"/>
                <w:b/>
              </w:rPr>
              <w:t>R$ 257,00</w:t>
            </w:r>
          </w:p>
        </w:tc>
      </w:tr>
      <w:tr w:rsidR="006606FA" w:rsidRPr="00CA29E4" w14:paraId="15022617"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5951C9F"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477EAD5"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78DCF3"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2C11B96"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single" w:sz="4" w:space="0" w:color="auto"/>
              <w:bottom w:val="single" w:sz="4" w:space="0" w:color="auto"/>
              <w:right w:val="single" w:sz="4" w:space="0" w:color="auto"/>
            </w:tcBorders>
          </w:tcPr>
          <w:p w14:paraId="354C2402" w14:textId="77777777" w:rsidR="006606FA" w:rsidRPr="00F04708" w:rsidRDefault="006606FA" w:rsidP="00F930EC">
            <w:pPr>
              <w:jc w:val="both"/>
              <w:rPr>
                <w:rFonts w:cs="Calibri"/>
                <w:color w:val="000000"/>
              </w:rPr>
            </w:pPr>
            <w:r w:rsidRPr="00F04708">
              <w:rPr>
                <w:rFonts w:cs="Calibri"/>
                <w:color w:val="000000"/>
              </w:rPr>
              <w:t>PERFIL EM PVC, CANALETA PARA FIOS, BRANCA, COM FITA DUPLA FACE 20 X 10 X 2MT.</w:t>
            </w:r>
          </w:p>
        </w:tc>
        <w:tc>
          <w:tcPr>
            <w:tcW w:w="618" w:type="pct"/>
            <w:tcBorders>
              <w:top w:val="single" w:sz="4" w:space="0" w:color="auto"/>
              <w:left w:val="single" w:sz="4" w:space="0" w:color="auto"/>
              <w:bottom w:val="single" w:sz="4" w:space="0" w:color="auto"/>
              <w:right w:val="single" w:sz="4" w:space="0" w:color="auto"/>
            </w:tcBorders>
            <w:vAlign w:val="center"/>
          </w:tcPr>
          <w:p w14:paraId="450E2463" w14:textId="77777777" w:rsidR="006606FA" w:rsidRPr="00F04708" w:rsidRDefault="006606FA" w:rsidP="00F930EC">
            <w:pPr>
              <w:jc w:val="center"/>
              <w:rPr>
                <w:rFonts w:cs="Calibri"/>
                <w:b/>
                <w:color w:val="000000"/>
              </w:rPr>
            </w:pPr>
            <w:r w:rsidRPr="00F04708">
              <w:rPr>
                <w:rFonts w:cs="Calibri"/>
                <w:b/>
              </w:rPr>
              <w:t>R$ 13,83</w:t>
            </w:r>
          </w:p>
        </w:tc>
        <w:tc>
          <w:tcPr>
            <w:tcW w:w="823" w:type="pct"/>
            <w:tcBorders>
              <w:top w:val="single" w:sz="4" w:space="0" w:color="auto"/>
              <w:left w:val="single" w:sz="4" w:space="0" w:color="auto"/>
              <w:bottom w:val="single" w:sz="4" w:space="0" w:color="auto"/>
              <w:right w:val="single" w:sz="4" w:space="0" w:color="auto"/>
            </w:tcBorders>
            <w:vAlign w:val="center"/>
          </w:tcPr>
          <w:p w14:paraId="4A96C4A1" w14:textId="77777777" w:rsidR="006606FA" w:rsidRPr="00F04708" w:rsidRDefault="006606FA" w:rsidP="00F930EC">
            <w:pPr>
              <w:jc w:val="center"/>
              <w:rPr>
                <w:rFonts w:cs="Calibri"/>
                <w:b/>
                <w:color w:val="000000"/>
              </w:rPr>
            </w:pPr>
            <w:r w:rsidRPr="00F04708">
              <w:rPr>
                <w:rFonts w:cs="Calibri"/>
                <w:b/>
              </w:rPr>
              <w:t>R$ 1.383,00</w:t>
            </w:r>
          </w:p>
        </w:tc>
      </w:tr>
      <w:tr w:rsidR="006606FA" w:rsidRPr="00CA29E4" w14:paraId="4ACA097E"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E7BEC6B"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2970D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DB4CF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32362B0" w14:textId="77777777" w:rsidR="006606FA" w:rsidRPr="00F04708" w:rsidRDefault="006606FA" w:rsidP="00F930EC">
            <w:pPr>
              <w:jc w:val="center"/>
              <w:rPr>
                <w:rFonts w:cs="Calibri"/>
                <w:color w:val="000000"/>
              </w:rPr>
            </w:pPr>
            <w:r w:rsidRPr="00F04708">
              <w:rPr>
                <w:rFonts w:cs="Calibri"/>
                <w:color w:val="000000"/>
              </w:rPr>
              <w:t>150</w:t>
            </w:r>
          </w:p>
        </w:tc>
        <w:tc>
          <w:tcPr>
            <w:tcW w:w="1873" w:type="pct"/>
            <w:tcBorders>
              <w:top w:val="single" w:sz="4" w:space="0" w:color="auto"/>
              <w:left w:val="single" w:sz="4" w:space="0" w:color="auto"/>
              <w:bottom w:val="single" w:sz="4" w:space="0" w:color="auto"/>
              <w:right w:val="single" w:sz="4" w:space="0" w:color="auto"/>
            </w:tcBorders>
          </w:tcPr>
          <w:p w14:paraId="1F8DC910" w14:textId="77777777" w:rsidR="006606FA" w:rsidRPr="00F04708" w:rsidRDefault="006606FA" w:rsidP="00F930EC">
            <w:pPr>
              <w:jc w:val="both"/>
              <w:rPr>
                <w:rFonts w:cs="Calibri"/>
                <w:color w:val="000000"/>
              </w:rPr>
            </w:pPr>
            <w:r w:rsidRPr="00F04708">
              <w:rPr>
                <w:rFonts w:cs="Calibri"/>
                <w:color w:val="000000"/>
              </w:rPr>
              <w:t>PLAFON PLATICO, COM SOQUETE DE PORCELANA, NA COR BRANCO, 110V/220V.</w:t>
            </w:r>
          </w:p>
        </w:tc>
        <w:tc>
          <w:tcPr>
            <w:tcW w:w="618" w:type="pct"/>
            <w:tcBorders>
              <w:top w:val="single" w:sz="4" w:space="0" w:color="auto"/>
              <w:left w:val="single" w:sz="4" w:space="0" w:color="auto"/>
              <w:bottom w:val="single" w:sz="4" w:space="0" w:color="auto"/>
              <w:right w:val="single" w:sz="4" w:space="0" w:color="auto"/>
            </w:tcBorders>
            <w:vAlign w:val="center"/>
          </w:tcPr>
          <w:p w14:paraId="1D673D76" w14:textId="77777777" w:rsidR="006606FA" w:rsidRPr="00F04708" w:rsidRDefault="006606FA" w:rsidP="00F930EC">
            <w:pPr>
              <w:jc w:val="center"/>
              <w:rPr>
                <w:rFonts w:cs="Calibri"/>
                <w:b/>
                <w:color w:val="000000"/>
              </w:rPr>
            </w:pPr>
            <w:r w:rsidRPr="00F04708">
              <w:rPr>
                <w:rFonts w:cs="Calibri"/>
                <w:b/>
              </w:rPr>
              <w:t>R$ 7,10</w:t>
            </w:r>
          </w:p>
        </w:tc>
        <w:tc>
          <w:tcPr>
            <w:tcW w:w="823" w:type="pct"/>
            <w:tcBorders>
              <w:top w:val="single" w:sz="4" w:space="0" w:color="auto"/>
              <w:left w:val="single" w:sz="4" w:space="0" w:color="auto"/>
              <w:bottom w:val="single" w:sz="4" w:space="0" w:color="auto"/>
              <w:right w:val="single" w:sz="4" w:space="0" w:color="auto"/>
            </w:tcBorders>
            <w:vAlign w:val="center"/>
          </w:tcPr>
          <w:p w14:paraId="1CAD98C2" w14:textId="77777777" w:rsidR="006606FA" w:rsidRPr="00F04708" w:rsidRDefault="006606FA" w:rsidP="00F930EC">
            <w:pPr>
              <w:jc w:val="center"/>
              <w:rPr>
                <w:rFonts w:cs="Calibri"/>
                <w:b/>
                <w:color w:val="000000"/>
              </w:rPr>
            </w:pPr>
            <w:r w:rsidRPr="00F04708">
              <w:rPr>
                <w:rFonts w:cs="Calibri"/>
                <w:b/>
              </w:rPr>
              <w:t>R$ 1.065,50</w:t>
            </w:r>
          </w:p>
        </w:tc>
      </w:tr>
      <w:tr w:rsidR="006606FA" w:rsidRPr="00CA29E4" w14:paraId="683D4D05"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3DAF765"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251C89D"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8A109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9AB5DBB"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single" w:sz="4" w:space="0" w:color="auto"/>
              <w:bottom w:val="single" w:sz="4" w:space="0" w:color="auto"/>
              <w:right w:val="single" w:sz="4" w:space="0" w:color="auto"/>
            </w:tcBorders>
          </w:tcPr>
          <w:p w14:paraId="0E377F7E" w14:textId="77777777" w:rsidR="006606FA" w:rsidRPr="00F04708" w:rsidRDefault="006606FA" w:rsidP="00F930EC">
            <w:pPr>
              <w:jc w:val="both"/>
              <w:rPr>
                <w:rFonts w:cs="Calibri"/>
                <w:color w:val="000000"/>
              </w:rPr>
            </w:pPr>
            <w:r w:rsidRPr="00F04708">
              <w:rPr>
                <w:rFonts w:cs="Calibri"/>
                <w:color w:val="000000"/>
              </w:rPr>
              <w:t>PLUG FÊMEA DE 10 AMPERES PARA CONEXÕES ELÉTRICAS SEGURAS.</w:t>
            </w:r>
          </w:p>
          <w:p w14:paraId="0222ACDD" w14:textId="77777777" w:rsidR="006606FA" w:rsidRPr="00F04708" w:rsidRDefault="006606FA" w:rsidP="00F930EC">
            <w:pPr>
              <w:jc w:val="both"/>
              <w:rPr>
                <w:rFonts w:cs="Calibri"/>
                <w:color w:val="000000"/>
              </w:rPr>
            </w:pPr>
            <w:r w:rsidRPr="00F04708">
              <w:rPr>
                <w:rFonts w:cs="Calibri"/>
                <w:color w:val="000000"/>
              </w:rPr>
              <w:t>PLÁSTICO RESISTENTE COM CONTATOS DE METAL.</w:t>
            </w:r>
          </w:p>
        </w:tc>
        <w:tc>
          <w:tcPr>
            <w:tcW w:w="618" w:type="pct"/>
            <w:tcBorders>
              <w:top w:val="single" w:sz="4" w:space="0" w:color="auto"/>
              <w:left w:val="single" w:sz="4" w:space="0" w:color="auto"/>
              <w:bottom w:val="single" w:sz="4" w:space="0" w:color="auto"/>
              <w:right w:val="single" w:sz="4" w:space="0" w:color="auto"/>
            </w:tcBorders>
            <w:vAlign w:val="center"/>
          </w:tcPr>
          <w:p w14:paraId="074E5495" w14:textId="77777777" w:rsidR="006606FA" w:rsidRPr="00F04708" w:rsidRDefault="006606FA" w:rsidP="00F930EC">
            <w:pPr>
              <w:jc w:val="center"/>
              <w:rPr>
                <w:rFonts w:cs="Calibri"/>
                <w:b/>
                <w:color w:val="000000"/>
              </w:rPr>
            </w:pPr>
            <w:r w:rsidRPr="00F04708">
              <w:rPr>
                <w:rFonts w:cs="Calibri"/>
                <w:b/>
              </w:rPr>
              <w:t>R$ 7,97</w:t>
            </w:r>
          </w:p>
        </w:tc>
        <w:tc>
          <w:tcPr>
            <w:tcW w:w="823" w:type="pct"/>
            <w:tcBorders>
              <w:top w:val="single" w:sz="4" w:space="0" w:color="auto"/>
              <w:left w:val="single" w:sz="4" w:space="0" w:color="auto"/>
              <w:bottom w:val="single" w:sz="4" w:space="0" w:color="auto"/>
              <w:right w:val="single" w:sz="4" w:space="0" w:color="auto"/>
            </w:tcBorders>
            <w:vAlign w:val="center"/>
          </w:tcPr>
          <w:p w14:paraId="630F97BE" w14:textId="77777777" w:rsidR="006606FA" w:rsidRPr="00F04708" w:rsidRDefault="006606FA" w:rsidP="00F930EC">
            <w:pPr>
              <w:jc w:val="center"/>
              <w:rPr>
                <w:rFonts w:cs="Calibri"/>
                <w:b/>
                <w:color w:val="000000"/>
              </w:rPr>
            </w:pPr>
            <w:r w:rsidRPr="00F04708">
              <w:rPr>
                <w:rFonts w:cs="Calibri"/>
                <w:b/>
              </w:rPr>
              <w:t>R$ 398,50</w:t>
            </w:r>
          </w:p>
        </w:tc>
      </w:tr>
      <w:tr w:rsidR="006606FA" w:rsidRPr="00CA29E4" w14:paraId="504C518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2C0B726"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179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63EE9BA"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992B8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D27EBA1"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single" w:sz="4" w:space="0" w:color="auto"/>
              <w:bottom w:val="single" w:sz="4" w:space="0" w:color="auto"/>
              <w:right w:val="single" w:sz="4" w:space="0" w:color="auto"/>
            </w:tcBorders>
          </w:tcPr>
          <w:p w14:paraId="6F87568D" w14:textId="77777777" w:rsidR="006606FA" w:rsidRPr="00F04708" w:rsidRDefault="006606FA" w:rsidP="00F930EC">
            <w:pPr>
              <w:jc w:val="both"/>
              <w:rPr>
                <w:rFonts w:cs="Calibri"/>
                <w:color w:val="000000"/>
              </w:rPr>
            </w:pPr>
            <w:r w:rsidRPr="00F04708">
              <w:rPr>
                <w:rFonts w:cs="Calibri"/>
                <w:color w:val="000000"/>
              </w:rPr>
              <w:t>PLUG FEMEA 20 AMPERES PARA CONEXÕES ELÉTRICAS SEGURAS.</w:t>
            </w:r>
          </w:p>
          <w:p w14:paraId="361061F9" w14:textId="77777777" w:rsidR="006606FA" w:rsidRPr="00F04708" w:rsidRDefault="006606FA" w:rsidP="00F930EC">
            <w:pPr>
              <w:jc w:val="both"/>
              <w:rPr>
                <w:rFonts w:cs="Calibri"/>
                <w:color w:val="000000"/>
              </w:rPr>
            </w:pPr>
            <w:r w:rsidRPr="00F04708">
              <w:rPr>
                <w:rFonts w:cs="Calibri"/>
                <w:color w:val="000000"/>
              </w:rPr>
              <w:t>PLÁSTICO RESISTENTE COM CONTATOS DE METAL.</w:t>
            </w:r>
          </w:p>
        </w:tc>
        <w:tc>
          <w:tcPr>
            <w:tcW w:w="618" w:type="pct"/>
            <w:tcBorders>
              <w:top w:val="single" w:sz="4" w:space="0" w:color="auto"/>
              <w:left w:val="single" w:sz="4" w:space="0" w:color="auto"/>
              <w:bottom w:val="single" w:sz="4" w:space="0" w:color="auto"/>
              <w:right w:val="single" w:sz="4" w:space="0" w:color="auto"/>
            </w:tcBorders>
            <w:vAlign w:val="center"/>
          </w:tcPr>
          <w:p w14:paraId="2D8B65F3" w14:textId="77777777" w:rsidR="006606FA" w:rsidRPr="00F04708" w:rsidRDefault="006606FA" w:rsidP="00F930EC">
            <w:pPr>
              <w:jc w:val="center"/>
              <w:rPr>
                <w:rFonts w:cs="Calibri"/>
                <w:b/>
                <w:color w:val="000000"/>
              </w:rPr>
            </w:pPr>
            <w:r w:rsidRPr="00F04708">
              <w:rPr>
                <w:rFonts w:cs="Calibri"/>
                <w:b/>
              </w:rPr>
              <w:t>R$ 12,10</w:t>
            </w:r>
          </w:p>
        </w:tc>
        <w:tc>
          <w:tcPr>
            <w:tcW w:w="823" w:type="pct"/>
            <w:tcBorders>
              <w:top w:val="single" w:sz="4" w:space="0" w:color="auto"/>
              <w:left w:val="single" w:sz="4" w:space="0" w:color="auto"/>
              <w:bottom w:val="single" w:sz="4" w:space="0" w:color="auto"/>
              <w:right w:val="single" w:sz="4" w:space="0" w:color="auto"/>
            </w:tcBorders>
            <w:vAlign w:val="center"/>
          </w:tcPr>
          <w:p w14:paraId="57D2E29C" w14:textId="77777777" w:rsidR="006606FA" w:rsidRPr="00F04708" w:rsidRDefault="006606FA" w:rsidP="00F930EC">
            <w:pPr>
              <w:jc w:val="center"/>
              <w:rPr>
                <w:rFonts w:cs="Calibri"/>
                <w:b/>
                <w:color w:val="000000"/>
              </w:rPr>
            </w:pPr>
            <w:r w:rsidRPr="00F04708">
              <w:rPr>
                <w:rFonts w:cs="Calibri"/>
                <w:b/>
              </w:rPr>
              <w:t>R$ 484,00</w:t>
            </w:r>
          </w:p>
        </w:tc>
      </w:tr>
      <w:tr w:rsidR="006606FA" w:rsidRPr="00CA29E4" w14:paraId="50B30E08"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ADFFC7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DE4131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BDB20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5645BE2" w14:textId="77777777" w:rsidR="006606FA" w:rsidRPr="00F04708" w:rsidRDefault="006606FA" w:rsidP="00F930EC">
            <w:pPr>
              <w:jc w:val="center"/>
              <w:rPr>
                <w:rFonts w:cs="Calibri"/>
                <w:color w:val="000000"/>
              </w:rPr>
            </w:pPr>
            <w:r w:rsidRPr="00F04708">
              <w:rPr>
                <w:rFonts w:cs="Calibri"/>
                <w:color w:val="000000"/>
              </w:rPr>
              <w:t>50</w:t>
            </w:r>
          </w:p>
        </w:tc>
        <w:tc>
          <w:tcPr>
            <w:tcW w:w="1873" w:type="pct"/>
            <w:tcBorders>
              <w:top w:val="single" w:sz="4" w:space="0" w:color="auto"/>
              <w:left w:val="single" w:sz="4" w:space="0" w:color="auto"/>
              <w:bottom w:val="single" w:sz="4" w:space="0" w:color="auto"/>
              <w:right w:val="single" w:sz="4" w:space="0" w:color="auto"/>
            </w:tcBorders>
          </w:tcPr>
          <w:p w14:paraId="2625F207" w14:textId="77777777" w:rsidR="006606FA" w:rsidRPr="00F04708" w:rsidRDefault="006606FA" w:rsidP="00F930EC">
            <w:pPr>
              <w:jc w:val="both"/>
              <w:rPr>
                <w:rFonts w:cs="Calibri"/>
                <w:color w:val="000000"/>
              </w:rPr>
            </w:pPr>
            <w:r w:rsidRPr="00F04708">
              <w:rPr>
                <w:rFonts w:cs="Calibri"/>
                <w:color w:val="000000"/>
              </w:rPr>
              <w:t>PLUG MACHO 10 AMPERES PARA CONEXÕES ELÉTRICAS SEGURAS.</w:t>
            </w:r>
          </w:p>
          <w:p w14:paraId="18C2B303" w14:textId="77777777" w:rsidR="006606FA" w:rsidRPr="00F04708" w:rsidRDefault="006606FA" w:rsidP="00F930EC">
            <w:pPr>
              <w:jc w:val="both"/>
              <w:rPr>
                <w:rFonts w:cs="Calibri"/>
                <w:color w:val="000000"/>
              </w:rPr>
            </w:pPr>
            <w:r w:rsidRPr="00F04708">
              <w:rPr>
                <w:rFonts w:cs="Calibri"/>
                <w:color w:val="000000"/>
              </w:rPr>
              <w:t>PLÁSTICO RESISTENTE COM CONTATOS DE METAL.</w:t>
            </w:r>
          </w:p>
        </w:tc>
        <w:tc>
          <w:tcPr>
            <w:tcW w:w="618" w:type="pct"/>
            <w:tcBorders>
              <w:top w:val="single" w:sz="4" w:space="0" w:color="auto"/>
              <w:left w:val="single" w:sz="4" w:space="0" w:color="auto"/>
              <w:bottom w:val="single" w:sz="4" w:space="0" w:color="auto"/>
              <w:right w:val="single" w:sz="4" w:space="0" w:color="auto"/>
            </w:tcBorders>
            <w:vAlign w:val="center"/>
          </w:tcPr>
          <w:p w14:paraId="005A43F9" w14:textId="77777777" w:rsidR="006606FA" w:rsidRPr="00F04708" w:rsidRDefault="006606FA" w:rsidP="00F930EC">
            <w:pPr>
              <w:jc w:val="center"/>
              <w:rPr>
                <w:rFonts w:cs="Calibri"/>
                <w:b/>
                <w:color w:val="000000"/>
              </w:rPr>
            </w:pPr>
            <w:r w:rsidRPr="00F04708">
              <w:rPr>
                <w:rFonts w:cs="Calibri"/>
                <w:b/>
              </w:rPr>
              <w:t>R$ 9,00</w:t>
            </w:r>
          </w:p>
        </w:tc>
        <w:tc>
          <w:tcPr>
            <w:tcW w:w="823" w:type="pct"/>
            <w:tcBorders>
              <w:top w:val="single" w:sz="4" w:space="0" w:color="auto"/>
              <w:left w:val="single" w:sz="4" w:space="0" w:color="auto"/>
              <w:bottom w:val="single" w:sz="4" w:space="0" w:color="auto"/>
              <w:right w:val="single" w:sz="4" w:space="0" w:color="auto"/>
            </w:tcBorders>
            <w:vAlign w:val="center"/>
          </w:tcPr>
          <w:p w14:paraId="21EE5EAE" w14:textId="77777777" w:rsidR="006606FA" w:rsidRPr="00F04708" w:rsidRDefault="006606FA" w:rsidP="00F930EC">
            <w:pPr>
              <w:jc w:val="center"/>
              <w:rPr>
                <w:rFonts w:cs="Calibri"/>
                <w:b/>
                <w:color w:val="000000"/>
              </w:rPr>
            </w:pPr>
            <w:r w:rsidRPr="00F04708">
              <w:rPr>
                <w:rFonts w:cs="Calibri"/>
                <w:b/>
              </w:rPr>
              <w:t>R$ 450,00</w:t>
            </w:r>
          </w:p>
        </w:tc>
      </w:tr>
      <w:tr w:rsidR="006606FA" w:rsidRPr="00CA29E4" w14:paraId="7845B6A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02E2273"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4EC4B94"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1C304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C74EEE4"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single" w:sz="4" w:space="0" w:color="auto"/>
              <w:bottom w:val="single" w:sz="4" w:space="0" w:color="auto"/>
              <w:right w:val="single" w:sz="4" w:space="0" w:color="auto"/>
            </w:tcBorders>
          </w:tcPr>
          <w:p w14:paraId="5CFD8575" w14:textId="77777777" w:rsidR="006606FA" w:rsidRPr="00F04708" w:rsidRDefault="006606FA" w:rsidP="00F930EC">
            <w:pPr>
              <w:jc w:val="both"/>
              <w:rPr>
                <w:rFonts w:cs="Calibri"/>
                <w:color w:val="000000"/>
              </w:rPr>
            </w:pPr>
            <w:r w:rsidRPr="00F04708">
              <w:rPr>
                <w:rFonts w:cs="Calibri"/>
                <w:color w:val="000000"/>
              </w:rPr>
              <w:t>PLUG MACHO 20 AMPERES PARA CONEXÕES ELÉTRICAS SEGURAS.</w:t>
            </w:r>
          </w:p>
          <w:p w14:paraId="04F5B140" w14:textId="77777777" w:rsidR="006606FA" w:rsidRPr="00F04708" w:rsidRDefault="006606FA" w:rsidP="00F930EC">
            <w:pPr>
              <w:jc w:val="both"/>
              <w:rPr>
                <w:rFonts w:cs="Calibri"/>
                <w:color w:val="000000"/>
              </w:rPr>
            </w:pPr>
            <w:r w:rsidRPr="00F04708">
              <w:rPr>
                <w:rFonts w:cs="Calibri"/>
                <w:color w:val="000000"/>
              </w:rPr>
              <w:t>PLÁSTICO RESISTENTE COM CONTATOS DE METAL.</w:t>
            </w:r>
          </w:p>
        </w:tc>
        <w:tc>
          <w:tcPr>
            <w:tcW w:w="618" w:type="pct"/>
            <w:tcBorders>
              <w:top w:val="single" w:sz="4" w:space="0" w:color="auto"/>
              <w:left w:val="single" w:sz="4" w:space="0" w:color="auto"/>
              <w:bottom w:val="single" w:sz="4" w:space="0" w:color="auto"/>
              <w:right w:val="single" w:sz="4" w:space="0" w:color="auto"/>
            </w:tcBorders>
            <w:vAlign w:val="center"/>
          </w:tcPr>
          <w:p w14:paraId="609D8C43" w14:textId="77777777" w:rsidR="006606FA" w:rsidRPr="00F04708" w:rsidRDefault="006606FA" w:rsidP="00F930EC">
            <w:pPr>
              <w:jc w:val="center"/>
              <w:rPr>
                <w:rFonts w:cs="Calibri"/>
                <w:b/>
                <w:color w:val="000000"/>
              </w:rPr>
            </w:pPr>
            <w:r w:rsidRPr="00F04708">
              <w:rPr>
                <w:rFonts w:cs="Calibri"/>
                <w:b/>
              </w:rPr>
              <w:t>R$ 10,48</w:t>
            </w:r>
          </w:p>
        </w:tc>
        <w:tc>
          <w:tcPr>
            <w:tcW w:w="823" w:type="pct"/>
            <w:tcBorders>
              <w:top w:val="single" w:sz="4" w:space="0" w:color="auto"/>
              <w:left w:val="single" w:sz="4" w:space="0" w:color="auto"/>
              <w:bottom w:val="single" w:sz="4" w:space="0" w:color="auto"/>
              <w:right w:val="single" w:sz="4" w:space="0" w:color="auto"/>
            </w:tcBorders>
            <w:vAlign w:val="center"/>
          </w:tcPr>
          <w:p w14:paraId="171AC008" w14:textId="77777777" w:rsidR="006606FA" w:rsidRPr="00F04708" w:rsidRDefault="006606FA" w:rsidP="00F930EC">
            <w:pPr>
              <w:jc w:val="center"/>
              <w:rPr>
                <w:rFonts w:cs="Calibri"/>
                <w:b/>
                <w:color w:val="000000"/>
              </w:rPr>
            </w:pPr>
            <w:r w:rsidRPr="00F04708">
              <w:rPr>
                <w:rFonts w:cs="Calibri"/>
                <w:b/>
              </w:rPr>
              <w:t>R$ 419,20</w:t>
            </w:r>
          </w:p>
        </w:tc>
      </w:tr>
      <w:tr w:rsidR="006606FA" w:rsidRPr="00CA29E4" w14:paraId="2E20A258"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57C9336"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7284C2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FEE763"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0FF8BAC"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single" w:sz="4" w:space="0" w:color="auto"/>
              <w:bottom w:val="single" w:sz="4" w:space="0" w:color="auto"/>
              <w:right w:val="single" w:sz="4" w:space="0" w:color="auto"/>
            </w:tcBorders>
          </w:tcPr>
          <w:p w14:paraId="369DFCA2" w14:textId="77777777" w:rsidR="006606FA" w:rsidRPr="00F04708" w:rsidRDefault="006606FA" w:rsidP="00F930EC">
            <w:pPr>
              <w:jc w:val="both"/>
              <w:rPr>
                <w:rFonts w:cs="Calibri"/>
                <w:color w:val="000000"/>
              </w:rPr>
            </w:pPr>
            <w:r w:rsidRPr="00F04708">
              <w:rPr>
                <w:rFonts w:cs="Calibri"/>
                <w:color w:val="000000"/>
              </w:rPr>
              <w:t>REFLETOR DE LED DE 300 WATTS, IDEAL PARA ILUMINAÇÃO POTENTE E EFICIENTE EM ÁREAS AMPLAS. BIVOLT (110V/220V).</w:t>
            </w:r>
          </w:p>
        </w:tc>
        <w:tc>
          <w:tcPr>
            <w:tcW w:w="618" w:type="pct"/>
            <w:tcBorders>
              <w:top w:val="single" w:sz="4" w:space="0" w:color="auto"/>
              <w:left w:val="single" w:sz="4" w:space="0" w:color="auto"/>
              <w:bottom w:val="single" w:sz="4" w:space="0" w:color="auto"/>
              <w:right w:val="single" w:sz="4" w:space="0" w:color="auto"/>
            </w:tcBorders>
            <w:vAlign w:val="center"/>
          </w:tcPr>
          <w:p w14:paraId="65F1A0B3" w14:textId="77777777" w:rsidR="006606FA" w:rsidRPr="00F04708" w:rsidRDefault="006606FA" w:rsidP="00F930EC">
            <w:pPr>
              <w:jc w:val="center"/>
              <w:rPr>
                <w:rFonts w:cs="Calibri"/>
                <w:b/>
                <w:color w:val="000000"/>
              </w:rPr>
            </w:pPr>
            <w:r w:rsidRPr="00F04708">
              <w:rPr>
                <w:rFonts w:cs="Calibri"/>
                <w:b/>
              </w:rPr>
              <w:t>R$ 296,67</w:t>
            </w:r>
          </w:p>
        </w:tc>
        <w:tc>
          <w:tcPr>
            <w:tcW w:w="823" w:type="pct"/>
            <w:tcBorders>
              <w:top w:val="single" w:sz="4" w:space="0" w:color="auto"/>
              <w:left w:val="single" w:sz="4" w:space="0" w:color="auto"/>
              <w:bottom w:val="single" w:sz="4" w:space="0" w:color="auto"/>
              <w:right w:val="single" w:sz="4" w:space="0" w:color="auto"/>
            </w:tcBorders>
            <w:vAlign w:val="center"/>
          </w:tcPr>
          <w:p w14:paraId="01AEE8AB" w14:textId="77777777" w:rsidR="006606FA" w:rsidRPr="00F04708" w:rsidRDefault="006606FA" w:rsidP="00F930EC">
            <w:pPr>
              <w:jc w:val="center"/>
              <w:rPr>
                <w:rFonts w:cs="Calibri"/>
                <w:b/>
                <w:color w:val="000000"/>
              </w:rPr>
            </w:pPr>
            <w:r w:rsidRPr="00F04708">
              <w:rPr>
                <w:rFonts w:cs="Calibri"/>
                <w:b/>
              </w:rPr>
              <w:t>R$ 8.900,10</w:t>
            </w:r>
          </w:p>
        </w:tc>
      </w:tr>
      <w:tr w:rsidR="006606FA" w:rsidRPr="00CA29E4" w14:paraId="7816F63A"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3500C29E"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936FE2A"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C17822"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22A9954"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single" w:sz="4" w:space="0" w:color="auto"/>
              <w:bottom w:val="single" w:sz="4" w:space="0" w:color="auto"/>
              <w:right w:val="single" w:sz="4" w:space="0" w:color="auto"/>
            </w:tcBorders>
          </w:tcPr>
          <w:p w14:paraId="0748F15A" w14:textId="77777777" w:rsidR="006606FA" w:rsidRPr="00F04708" w:rsidRDefault="006606FA" w:rsidP="00F930EC">
            <w:pPr>
              <w:jc w:val="both"/>
              <w:rPr>
                <w:rFonts w:cs="Calibri"/>
                <w:color w:val="000000"/>
              </w:rPr>
            </w:pPr>
            <w:r w:rsidRPr="00F04708">
              <w:rPr>
                <w:rFonts w:cs="Calibri"/>
                <w:color w:val="000000"/>
              </w:rPr>
              <w:t>REFLETOR DE LED 100 WATTS, ADEQUADO PARA ILUMINAÇÃO EFICIENTE EM ÁREAS EXTERNAS E INTERNAS. BIVOLT (110V/220V)</w:t>
            </w:r>
          </w:p>
          <w:p w14:paraId="145FC843" w14:textId="77777777" w:rsidR="006606FA" w:rsidRPr="00F04708" w:rsidRDefault="006606FA" w:rsidP="00F930EC">
            <w:pPr>
              <w:jc w:val="both"/>
              <w:rPr>
                <w:rFonts w:cs="Calibri"/>
                <w:color w:val="000000"/>
              </w:rPr>
            </w:pPr>
            <w:r w:rsidRPr="00F04708">
              <w:rPr>
                <w:rFonts w:cs="Calibri"/>
                <w:color w:val="000000"/>
              </w:rPr>
              <w:t>ALUMÍNIO E VIDRO TEMPERADO BRANCO FRIO OU BRANCO QUENTE</w:t>
            </w:r>
          </w:p>
          <w:p w14:paraId="39927F84" w14:textId="77777777" w:rsidR="006606FA" w:rsidRPr="00F04708" w:rsidRDefault="006606FA" w:rsidP="00F930EC">
            <w:pPr>
              <w:jc w:val="both"/>
              <w:rPr>
                <w:rFonts w:cs="Calibri"/>
                <w:color w:val="000000"/>
              </w:rPr>
            </w:pPr>
            <w:r w:rsidRPr="00F04708">
              <w:rPr>
                <w:rFonts w:cs="Calibri"/>
                <w:color w:val="000000"/>
              </w:rPr>
              <w:t>ALTO BRILHO COM BAIXO CONSUMO DE ENERGIA, RESISTENTE A INTEMPÉRIES E IMPACTOS FÁCIL INSTALAÇÃO E AJUSTE</w:t>
            </w:r>
          </w:p>
        </w:tc>
        <w:tc>
          <w:tcPr>
            <w:tcW w:w="618" w:type="pct"/>
            <w:tcBorders>
              <w:top w:val="single" w:sz="4" w:space="0" w:color="auto"/>
              <w:left w:val="single" w:sz="4" w:space="0" w:color="auto"/>
              <w:bottom w:val="single" w:sz="4" w:space="0" w:color="auto"/>
              <w:right w:val="single" w:sz="4" w:space="0" w:color="auto"/>
            </w:tcBorders>
            <w:vAlign w:val="center"/>
          </w:tcPr>
          <w:p w14:paraId="4432C83D" w14:textId="77777777" w:rsidR="006606FA" w:rsidRPr="00F04708" w:rsidRDefault="006606FA" w:rsidP="00F930EC">
            <w:pPr>
              <w:jc w:val="center"/>
              <w:rPr>
                <w:rFonts w:cs="Calibri"/>
                <w:b/>
                <w:color w:val="000000"/>
              </w:rPr>
            </w:pPr>
            <w:r w:rsidRPr="00F04708">
              <w:rPr>
                <w:rFonts w:cs="Calibri"/>
                <w:b/>
              </w:rPr>
              <w:t>R$ 101,42</w:t>
            </w:r>
          </w:p>
        </w:tc>
        <w:tc>
          <w:tcPr>
            <w:tcW w:w="823" w:type="pct"/>
            <w:tcBorders>
              <w:top w:val="single" w:sz="4" w:space="0" w:color="auto"/>
              <w:left w:val="single" w:sz="4" w:space="0" w:color="auto"/>
              <w:bottom w:val="single" w:sz="4" w:space="0" w:color="auto"/>
              <w:right w:val="single" w:sz="4" w:space="0" w:color="auto"/>
            </w:tcBorders>
            <w:vAlign w:val="center"/>
          </w:tcPr>
          <w:p w14:paraId="6B38AB77" w14:textId="77777777" w:rsidR="006606FA" w:rsidRPr="00F04708" w:rsidRDefault="006606FA" w:rsidP="00F930EC">
            <w:pPr>
              <w:jc w:val="center"/>
              <w:rPr>
                <w:rFonts w:cs="Calibri"/>
                <w:b/>
                <w:color w:val="000000"/>
              </w:rPr>
            </w:pPr>
            <w:r w:rsidRPr="00F04708">
              <w:rPr>
                <w:rFonts w:cs="Calibri"/>
                <w:b/>
              </w:rPr>
              <w:t>R$ 3.042,60</w:t>
            </w:r>
          </w:p>
        </w:tc>
      </w:tr>
      <w:tr w:rsidR="006606FA" w:rsidRPr="00CA29E4" w14:paraId="5A6ACD32"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3F114F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2BE385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84886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571716C"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single" w:sz="4" w:space="0" w:color="auto"/>
              <w:bottom w:val="single" w:sz="4" w:space="0" w:color="auto"/>
              <w:right w:val="single" w:sz="4" w:space="0" w:color="auto"/>
            </w:tcBorders>
          </w:tcPr>
          <w:p w14:paraId="0C18F0D6" w14:textId="77777777" w:rsidR="006606FA" w:rsidRPr="00F04708" w:rsidRDefault="006606FA" w:rsidP="00F930EC">
            <w:pPr>
              <w:jc w:val="both"/>
              <w:rPr>
                <w:rFonts w:cs="Calibri"/>
                <w:color w:val="000000"/>
              </w:rPr>
            </w:pPr>
            <w:r w:rsidRPr="00F04708">
              <w:rPr>
                <w:rFonts w:cs="Calibri"/>
                <w:color w:val="000000"/>
              </w:rPr>
              <w:t xml:space="preserve">REFLETOR DE LED 200 WATTS, IDEAL PARA ILUMINAR GRANDES ÁREAS COM EFICIÊNCIA E BAIXO CONSUMO </w:t>
            </w:r>
            <w:r w:rsidRPr="00F04708">
              <w:rPr>
                <w:rFonts w:cs="Calibri"/>
                <w:color w:val="000000"/>
              </w:rPr>
              <w:lastRenderedPageBreak/>
              <w:t>ENERGÉTICO. BIVOLT (110V/220V), CORPO DE ALUMÍNIO COM VIDRO TEMPERADO, COR DA LUZ: BRANCOS FRIO OU BRANCO QUENTE, CLASSIFICAÇÃO IP: RESISTENTE À ÁGUA E POEIRA (IP65 OU SUPERIOR), ALTO BRILHO: ILUMINA ÁREAS AMPLAS COM EFICIÊNCIA, BAIXO CONSUMO DE ENERGIA, RESISTENTE A INTEMPÉRIES E IMPACTOS FÁCIL INSTALAÇÃO E AJUSTE</w:t>
            </w:r>
          </w:p>
        </w:tc>
        <w:tc>
          <w:tcPr>
            <w:tcW w:w="618" w:type="pct"/>
            <w:tcBorders>
              <w:top w:val="single" w:sz="4" w:space="0" w:color="auto"/>
              <w:left w:val="single" w:sz="4" w:space="0" w:color="auto"/>
              <w:bottom w:val="single" w:sz="4" w:space="0" w:color="auto"/>
              <w:right w:val="single" w:sz="4" w:space="0" w:color="auto"/>
            </w:tcBorders>
            <w:vAlign w:val="center"/>
          </w:tcPr>
          <w:p w14:paraId="33DC08DA" w14:textId="77777777" w:rsidR="006606FA" w:rsidRPr="00F04708" w:rsidRDefault="006606FA" w:rsidP="00F930EC">
            <w:pPr>
              <w:jc w:val="center"/>
              <w:rPr>
                <w:rFonts w:cs="Calibri"/>
                <w:b/>
                <w:color w:val="000000"/>
              </w:rPr>
            </w:pPr>
            <w:r w:rsidRPr="00F04708">
              <w:rPr>
                <w:rFonts w:cs="Calibri"/>
                <w:b/>
              </w:rPr>
              <w:lastRenderedPageBreak/>
              <w:t>R$ 166,67</w:t>
            </w:r>
          </w:p>
        </w:tc>
        <w:tc>
          <w:tcPr>
            <w:tcW w:w="823" w:type="pct"/>
            <w:tcBorders>
              <w:top w:val="single" w:sz="4" w:space="0" w:color="auto"/>
              <w:left w:val="single" w:sz="4" w:space="0" w:color="auto"/>
              <w:bottom w:val="single" w:sz="4" w:space="0" w:color="auto"/>
              <w:right w:val="single" w:sz="4" w:space="0" w:color="auto"/>
            </w:tcBorders>
            <w:vAlign w:val="center"/>
          </w:tcPr>
          <w:p w14:paraId="1B4C5523" w14:textId="77777777" w:rsidR="006606FA" w:rsidRPr="00F04708" w:rsidRDefault="006606FA" w:rsidP="00F930EC">
            <w:pPr>
              <w:jc w:val="center"/>
              <w:rPr>
                <w:rFonts w:cs="Calibri"/>
                <w:b/>
                <w:color w:val="000000"/>
              </w:rPr>
            </w:pPr>
            <w:r w:rsidRPr="00F04708">
              <w:rPr>
                <w:rFonts w:cs="Calibri"/>
                <w:b/>
              </w:rPr>
              <w:t>R$ 5.000,10</w:t>
            </w:r>
          </w:p>
        </w:tc>
      </w:tr>
      <w:tr w:rsidR="006606FA" w:rsidRPr="00CA29E4" w14:paraId="12394B2F"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E4EDAD1"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22D741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CB935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0E0232E"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single" w:sz="4" w:space="0" w:color="auto"/>
              <w:bottom w:val="single" w:sz="4" w:space="0" w:color="auto"/>
              <w:right w:val="single" w:sz="4" w:space="0" w:color="auto"/>
            </w:tcBorders>
          </w:tcPr>
          <w:p w14:paraId="61B28CDA" w14:textId="77777777" w:rsidR="006606FA" w:rsidRPr="00F04708" w:rsidRDefault="006606FA" w:rsidP="00F930EC">
            <w:pPr>
              <w:jc w:val="both"/>
              <w:rPr>
                <w:rFonts w:cs="Calibri"/>
                <w:color w:val="000000"/>
              </w:rPr>
            </w:pPr>
            <w:r w:rsidRPr="00F04708">
              <w:rPr>
                <w:rFonts w:cs="Calibri"/>
                <w:color w:val="000000"/>
              </w:rPr>
              <w:t>REFLETOR DE LED 50WATTS BIVOLT 50W BIVOLT, IDEAL PARA ILUMINAÇÃO EFICIENTE E ECONÔMICA DE ÁREAS EXTERNAS E INTERNAS.</w:t>
            </w:r>
          </w:p>
          <w:p w14:paraId="19D26BD4" w14:textId="77777777" w:rsidR="006606FA" w:rsidRPr="00F04708" w:rsidRDefault="006606FA" w:rsidP="00F930EC">
            <w:pPr>
              <w:jc w:val="both"/>
              <w:rPr>
                <w:rFonts w:cs="Calibri"/>
                <w:color w:val="000000"/>
              </w:rPr>
            </w:pPr>
            <w:r w:rsidRPr="00F04708">
              <w:rPr>
                <w:rFonts w:cs="Calibri"/>
                <w:color w:val="000000"/>
              </w:rPr>
              <w:t xml:space="preserve">CORPO DE ALUMÍNIO COM VIDRO TEMPERADO, </w:t>
            </w:r>
            <w:proofErr w:type="gramStart"/>
            <w:r w:rsidRPr="00F04708">
              <w:rPr>
                <w:rFonts w:cs="Calibri"/>
                <w:color w:val="000000"/>
              </w:rPr>
              <w:t>BRANCO FRIO OU BRANCO</w:t>
            </w:r>
            <w:proofErr w:type="gramEnd"/>
            <w:r w:rsidRPr="00F04708">
              <w:rPr>
                <w:rFonts w:cs="Calibri"/>
                <w:color w:val="000000"/>
              </w:rPr>
              <w:t xml:space="preserve"> QUENTE, CLASSIFICAÇÃO IP: RESISTENTE À ÁGUA E POEIRA (IP65 OU SUPERIOR).</w:t>
            </w:r>
          </w:p>
          <w:p w14:paraId="387F5552" w14:textId="77777777" w:rsidR="006606FA" w:rsidRPr="00F04708" w:rsidRDefault="006606FA" w:rsidP="00F930EC">
            <w:pPr>
              <w:jc w:val="both"/>
              <w:rPr>
                <w:rFonts w:cs="Calibri"/>
                <w:color w:val="000000"/>
              </w:rPr>
            </w:pPr>
            <w:r w:rsidRPr="00F04708">
              <w:rPr>
                <w:rFonts w:cs="Calibri"/>
                <w:color w:val="000000"/>
              </w:rPr>
              <w:t>ALTO BRILHO: ILUMINA ÁREAS COM EFICIÊNCIA, BAIXO CONSUMO DE ENERGIA, DURÁVEL: RESISTENTE A INTEMPÉRIES E IMPACTOS, FÁCIL INSTALAÇÃO E AJUSTE</w:t>
            </w:r>
          </w:p>
        </w:tc>
        <w:tc>
          <w:tcPr>
            <w:tcW w:w="618" w:type="pct"/>
            <w:tcBorders>
              <w:top w:val="single" w:sz="4" w:space="0" w:color="auto"/>
              <w:left w:val="single" w:sz="4" w:space="0" w:color="auto"/>
              <w:bottom w:val="single" w:sz="4" w:space="0" w:color="auto"/>
              <w:right w:val="single" w:sz="4" w:space="0" w:color="auto"/>
            </w:tcBorders>
            <w:vAlign w:val="center"/>
          </w:tcPr>
          <w:p w14:paraId="07F8F233" w14:textId="77777777" w:rsidR="006606FA" w:rsidRPr="00F04708" w:rsidRDefault="006606FA" w:rsidP="00F930EC">
            <w:pPr>
              <w:jc w:val="center"/>
              <w:rPr>
                <w:rFonts w:cs="Calibri"/>
                <w:b/>
                <w:color w:val="000000"/>
              </w:rPr>
            </w:pPr>
            <w:r w:rsidRPr="00F04708">
              <w:rPr>
                <w:rFonts w:cs="Calibri"/>
                <w:b/>
              </w:rPr>
              <w:t>R$ 80,44</w:t>
            </w:r>
          </w:p>
        </w:tc>
        <w:tc>
          <w:tcPr>
            <w:tcW w:w="823" w:type="pct"/>
            <w:tcBorders>
              <w:top w:val="single" w:sz="4" w:space="0" w:color="auto"/>
              <w:left w:val="single" w:sz="4" w:space="0" w:color="auto"/>
              <w:bottom w:val="single" w:sz="4" w:space="0" w:color="auto"/>
              <w:right w:val="single" w:sz="4" w:space="0" w:color="auto"/>
            </w:tcBorders>
            <w:vAlign w:val="center"/>
          </w:tcPr>
          <w:p w14:paraId="747045F9" w14:textId="77777777" w:rsidR="006606FA" w:rsidRPr="00F04708" w:rsidRDefault="006606FA" w:rsidP="00F930EC">
            <w:pPr>
              <w:jc w:val="center"/>
              <w:rPr>
                <w:rFonts w:cs="Calibri"/>
                <w:b/>
                <w:color w:val="000000"/>
              </w:rPr>
            </w:pPr>
            <w:r w:rsidRPr="00F04708">
              <w:rPr>
                <w:rFonts w:cs="Calibri"/>
                <w:b/>
              </w:rPr>
              <w:t>R$ 3.217,60</w:t>
            </w:r>
          </w:p>
        </w:tc>
      </w:tr>
      <w:tr w:rsidR="006606FA" w:rsidRPr="00CA29E4" w14:paraId="2C660429"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3B0608F1"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191C83C"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BB98F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7E7F640" w14:textId="77777777" w:rsidR="006606FA" w:rsidRPr="00F04708" w:rsidRDefault="006606FA" w:rsidP="00F930EC">
            <w:pPr>
              <w:jc w:val="center"/>
              <w:rPr>
                <w:rFonts w:cs="Calibri"/>
                <w:color w:val="000000"/>
              </w:rPr>
            </w:pPr>
            <w:r w:rsidRPr="00F04708">
              <w:rPr>
                <w:rFonts w:cs="Calibri"/>
                <w:color w:val="000000"/>
              </w:rPr>
              <w:t>60</w:t>
            </w:r>
          </w:p>
        </w:tc>
        <w:tc>
          <w:tcPr>
            <w:tcW w:w="1873" w:type="pct"/>
            <w:tcBorders>
              <w:top w:val="single" w:sz="4" w:space="0" w:color="auto"/>
              <w:left w:val="single" w:sz="4" w:space="0" w:color="auto"/>
              <w:bottom w:val="single" w:sz="4" w:space="0" w:color="auto"/>
              <w:right w:val="single" w:sz="4" w:space="0" w:color="auto"/>
            </w:tcBorders>
          </w:tcPr>
          <w:p w14:paraId="58DEC9C5" w14:textId="77777777" w:rsidR="006606FA" w:rsidRPr="00F04708" w:rsidRDefault="006606FA" w:rsidP="00F930EC">
            <w:pPr>
              <w:jc w:val="both"/>
              <w:rPr>
                <w:rFonts w:cs="Calibri"/>
                <w:color w:val="000000"/>
              </w:rPr>
            </w:pPr>
            <w:r w:rsidRPr="00F04708">
              <w:rPr>
                <w:rFonts w:cs="Calibri"/>
                <w:color w:val="000000"/>
              </w:rPr>
              <w:t>TOMADA 2P+T 10 AP - IDEAL PARA INSTALAÇÕES ELÉTRICAS SEGURAS E EFICIENTES.</w:t>
            </w:r>
          </w:p>
          <w:p w14:paraId="75EF6BAC" w14:textId="77777777" w:rsidR="006606FA" w:rsidRPr="00F04708" w:rsidRDefault="006606FA" w:rsidP="00F930EC">
            <w:pPr>
              <w:jc w:val="both"/>
              <w:rPr>
                <w:rFonts w:cs="Calibri"/>
                <w:color w:val="000000"/>
              </w:rPr>
            </w:pPr>
            <w:r w:rsidRPr="00F04708">
              <w:rPr>
                <w:rFonts w:cs="Calibri"/>
                <w:color w:val="000000"/>
              </w:rPr>
              <w:t>PLÁSTICO RESISTENTE E CONTATOS DE METAL, PROPORCIONA CONEXÃO SEGURA COM ATERRAMENTO.</w:t>
            </w:r>
          </w:p>
          <w:p w14:paraId="7D028EE8" w14:textId="77777777" w:rsidR="006606FA" w:rsidRPr="00F04708" w:rsidRDefault="006606FA" w:rsidP="00F930EC">
            <w:pPr>
              <w:jc w:val="both"/>
              <w:rPr>
                <w:rFonts w:cs="Calibri"/>
                <w:color w:val="000000"/>
              </w:rPr>
            </w:pPr>
            <w:r w:rsidRPr="00F04708">
              <w:rPr>
                <w:rFonts w:cs="Calibri"/>
                <w:color w:val="000000"/>
              </w:rPr>
              <w:t>MATERIAL ROBUSTO PARA USO PROLONGADO ADEQUADA PARA DIVERSOS ELETRODOMÉSTICOS E EQUIPAMENTOS ELETRÔNICOS, INSTALAÇÕES RESIDENCIAIS E COMERCIAIS CONEXÃO DE ELETRODOMÉSTICOS EQUIPAMENTOS ELETRÔNICOS</w:t>
            </w:r>
          </w:p>
        </w:tc>
        <w:tc>
          <w:tcPr>
            <w:tcW w:w="618" w:type="pct"/>
            <w:tcBorders>
              <w:top w:val="single" w:sz="4" w:space="0" w:color="auto"/>
              <w:left w:val="single" w:sz="4" w:space="0" w:color="auto"/>
              <w:bottom w:val="single" w:sz="4" w:space="0" w:color="auto"/>
              <w:right w:val="single" w:sz="4" w:space="0" w:color="auto"/>
            </w:tcBorders>
            <w:vAlign w:val="center"/>
          </w:tcPr>
          <w:p w14:paraId="663149FF" w14:textId="77777777" w:rsidR="006606FA" w:rsidRPr="00F04708" w:rsidRDefault="006606FA" w:rsidP="00F930EC">
            <w:pPr>
              <w:jc w:val="center"/>
              <w:rPr>
                <w:rFonts w:cs="Calibri"/>
                <w:b/>
                <w:color w:val="000000"/>
              </w:rPr>
            </w:pPr>
            <w:r w:rsidRPr="00F04708">
              <w:rPr>
                <w:rFonts w:cs="Calibri"/>
                <w:b/>
              </w:rPr>
              <w:t>R$ 15,33</w:t>
            </w:r>
          </w:p>
        </w:tc>
        <w:tc>
          <w:tcPr>
            <w:tcW w:w="823" w:type="pct"/>
            <w:tcBorders>
              <w:top w:val="single" w:sz="4" w:space="0" w:color="auto"/>
              <w:left w:val="single" w:sz="4" w:space="0" w:color="auto"/>
              <w:bottom w:val="single" w:sz="4" w:space="0" w:color="auto"/>
              <w:right w:val="single" w:sz="4" w:space="0" w:color="auto"/>
            </w:tcBorders>
            <w:vAlign w:val="center"/>
          </w:tcPr>
          <w:p w14:paraId="0BF0B540" w14:textId="77777777" w:rsidR="006606FA" w:rsidRPr="00F04708" w:rsidRDefault="006606FA" w:rsidP="00F930EC">
            <w:pPr>
              <w:jc w:val="center"/>
              <w:rPr>
                <w:rFonts w:cs="Calibri"/>
                <w:b/>
                <w:color w:val="000000"/>
              </w:rPr>
            </w:pPr>
            <w:r w:rsidRPr="00F04708">
              <w:rPr>
                <w:rFonts w:cs="Calibri"/>
                <w:b/>
              </w:rPr>
              <w:t>R$ 919,80</w:t>
            </w:r>
          </w:p>
        </w:tc>
      </w:tr>
      <w:tr w:rsidR="006606FA" w:rsidRPr="00CA29E4" w14:paraId="57AFD0C9" w14:textId="77777777" w:rsidTr="00F930EC">
        <w:trPr>
          <w:trHeight w:val="1394"/>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60BA5D4D"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89A4CF4"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8721C2"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526BF49" w14:textId="77777777" w:rsidR="006606FA" w:rsidRPr="00F04708" w:rsidRDefault="006606FA" w:rsidP="00F930EC">
            <w:pPr>
              <w:jc w:val="center"/>
              <w:rPr>
                <w:rFonts w:cs="Calibri"/>
                <w:color w:val="000000"/>
              </w:rPr>
            </w:pPr>
            <w:r w:rsidRPr="00F04708">
              <w:rPr>
                <w:rFonts w:cs="Calibri"/>
                <w:color w:val="000000"/>
              </w:rPr>
              <w:t>25</w:t>
            </w:r>
          </w:p>
        </w:tc>
        <w:tc>
          <w:tcPr>
            <w:tcW w:w="1873" w:type="pct"/>
            <w:tcBorders>
              <w:top w:val="single" w:sz="4" w:space="0" w:color="auto"/>
              <w:left w:val="single" w:sz="4" w:space="0" w:color="auto"/>
              <w:bottom w:val="single" w:sz="4" w:space="0" w:color="auto"/>
              <w:right w:val="single" w:sz="4" w:space="0" w:color="auto"/>
            </w:tcBorders>
          </w:tcPr>
          <w:p w14:paraId="0A8502A8" w14:textId="77777777" w:rsidR="006606FA" w:rsidRPr="00F04708" w:rsidRDefault="006606FA" w:rsidP="00F930EC">
            <w:pPr>
              <w:jc w:val="both"/>
              <w:rPr>
                <w:rFonts w:cs="Calibri"/>
                <w:color w:val="000000"/>
              </w:rPr>
            </w:pPr>
            <w:r w:rsidRPr="00F04708">
              <w:rPr>
                <w:rFonts w:cs="Calibri"/>
                <w:color w:val="000000"/>
              </w:rPr>
              <w:t>TOMADA DUPLA 2P+T 10 AP</w:t>
            </w:r>
          </w:p>
          <w:p w14:paraId="2BC394D0" w14:textId="77777777" w:rsidR="006606FA" w:rsidRPr="00F04708" w:rsidRDefault="006606FA" w:rsidP="00F930EC">
            <w:pPr>
              <w:jc w:val="both"/>
              <w:rPr>
                <w:rFonts w:cs="Calibri"/>
                <w:color w:val="000000"/>
              </w:rPr>
            </w:pPr>
            <w:r w:rsidRPr="00F04708">
              <w:rPr>
                <w:rFonts w:cs="Calibri"/>
                <w:color w:val="000000"/>
              </w:rPr>
              <w:t>TOMADA COM DUAS ENTRADAS, CADA UMA COM 2 PINOS MAIS TERRA (2P+T), COM CAPACIDADE PARA 10 AMPERES, IDEAL PARA MÚLTIPLAS CONEXÕES ELÉTRICAS. 10 AMPERES - 2 PINOS + TERRA (2P+T)</w:t>
            </w:r>
          </w:p>
          <w:p w14:paraId="0930C8BB" w14:textId="77777777" w:rsidR="006606FA" w:rsidRPr="00F04708" w:rsidRDefault="006606FA" w:rsidP="00F930EC">
            <w:pPr>
              <w:jc w:val="both"/>
              <w:rPr>
                <w:rFonts w:cs="Calibri"/>
                <w:color w:val="000000"/>
              </w:rPr>
            </w:pPr>
            <w:r w:rsidRPr="00F04708">
              <w:rPr>
                <w:rFonts w:cs="Calibri"/>
                <w:color w:val="000000"/>
              </w:rPr>
              <w:lastRenderedPageBreak/>
              <w:t>PLÁSTICO RESISTENTE COM CONTATOS DE METAL PERMITE CONECTAR DOIS APARELHOS SIMULTANEAMENTE, PROPORCIONA CONEXÃO SEGURA COM ATERRAMENTO CONSTRUÇÃO ROBUSTA PARA USO PROLONGADO.</w:t>
            </w:r>
          </w:p>
        </w:tc>
        <w:tc>
          <w:tcPr>
            <w:tcW w:w="618" w:type="pct"/>
            <w:tcBorders>
              <w:top w:val="single" w:sz="4" w:space="0" w:color="auto"/>
              <w:left w:val="single" w:sz="4" w:space="0" w:color="auto"/>
              <w:bottom w:val="single" w:sz="4" w:space="0" w:color="auto"/>
              <w:right w:val="single" w:sz="4" w:space="0" w:color="auto"/>
            </w:tcBorders>
            <w:vAlign w:val="center"/>
          </w:tcPr>
          <w:p w14:paraId="2F916741" w14:textId="77777777" w:rsidR="006606FA" w:rsidRPr="00F04708" w:rsidRDefault="006606FA" w:rsidP="00F930EC">
            <w:pPr>
              <w:jc w:val="center"/>
              <w:rPr>
                <w:rFonts w:cs="Calibri"/>
                <w:b/>
                <w:color w:val="000000"/>
              </w:rPr>
            </w:pPr>
            <w:r w:rsidRPr="00F04708">
              <w:rPr>
                <w:rFonts w:cs="Calibri"/>
                <w:b/>
              </w:rPr>
              <w:lastRenderedPageBreak/>
              <w:t>R$ 24,00</w:t>
            </w:r>
          </w:p>
        </w:tc>
        <w:tc>
          <w:tcPr>
            <w:tcW w:w="823" w:type="pct"/>
            <w:tcBorders>
              <w:top w:val="single" w:sz="4" w:space="0" w:color="auto"/>
              <w:left w:val="single" w:sz="4" w:space="0" w:color="auto"/>
              <w:bottom w:val="single" w:sz="4" w:space="0" w:color="auto"/>
              <w:right w:val="single" w:sz="4" w:space="0" w:color="auto"/>
            </w:tcBorders>
            <w:vAlign w:val="center"/>
          </w:tcPr>
          <w:p w14:paraId="783300BA" w14:textId="77777777" w:rsidR="006606FA" w:rsidRPr="00F04708" w:rsidRDefault="006606FA" w:rsidP="00F930EC">
            <w:pPr>
              <w:jc w:val="center"/>
              <w:rPr>
                <w:rFonts w:cs="Calibri"/>
                <w:b/>
                <w:color w:val="000000"/>
              </w:rPr>
            </w:pPr>
            <w:r w:rsidRPr="00F04708">
              <w:rPr>
                <w:rFonts w:cs="Calibri"/>
                <w:b/>
              </w:rPr>
              <w:t>R$ 600,00</w:t>
            </w:r>
          </w:p>
        </w:tc>
      </w:tr>
      <w:tr w:rsidR="006606FA" w:rsidRPr="00CA29E4" w14:paraId="307D484C"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EE99A8C"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2DA9313"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490BC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B56B7C0" w14:textId="77777777" w:rsidR="006606FA" w:rsidRPr="00F04708" w:rsidRDefault="006606FA" w:rsidP="00F930EC">
            <w:pPr>
              <w:jc w:val="center"/>
              <w:rPr>
                <w:rFonts w:cs="Calibri"/>
                <w:color w:val="FFFFFF"/>
              </w:rPr>
            </w:pPr>
            <w:r w:rsidRPr="00F04708">
              <w:rPr>
                <w:rFonts w:cs="Calibri"/>
                <w:color w:val="000000"/>
              </w:rPr>
              <w:t>25</w:t>
            </w:r>
          </w:p>
        </w:tc>
        <w:tc>
          <w:tcPr>
            <w:tcW w:w="1873" w:type="pct"/>
            <w:tcBorders>
              <w:top w:val="single" w:sz="4" w:space="0" w:color="auto"/>
              <w:left w:val="single" w:sz="4" w:space="0" w:color="auto"/>
              <w:bottom w:val="single" w:sz="4" w:space="0" w:color="auto"/>
              <w:right w:val="single" w:sz="4" w:space="0" w:color="auto"/>
            </w:tcBorders>
          </w:tcPr>
          <w:p w14:paraId="08D41965" w14:textId="77777777" w:rsidR="006606FA" w:rsidRPr="00F04708" w:rsidRDefault="006606FA" w:rsidP="00F930EC">
            <w:pPr>
              <w:jc w:val="both"/>
              <w:rPr>
                <w:rFonts w:cs="Calibri"/>
                <w:color w:val="000000"/>
              </w:rPr>
            </w:pPr>
            <w:r w:rsidRPr="00F04708">
              <w:rPr>
                <w:rFonts w:cs="Calibri"/>
                <w:color w:val="000000"/>
              </w:rPr>
              <w:t>TORNEIRA ELETRICA BICA ALTA MOVEL, 03 (TRES) TEMPERATURAS, REGISTRO ABRE FACIL COM ¼ DE VOLTA, 220V, COM POTENCIA MINIMA DE 5.400W. AQUECIMENTO ELÉTRICO PARA ÁGUA QUENTE INSTANTÂNEA, GERALMENTE COMPOSTA POR METAL CROMADO OU PLÁSTICO RESISTENTE, PODE INCLUIR AJUSTES DE TEMPERATURA E FLUXO DE ÁGUA</w:t>
            </w:r>
          </w:p>
          <w:p w14:paraId="4BDEE699" w14:textId="77777777" w:rsidR="006606FA" w:rsidRPr="00F04708" w:rsidRDefault="006606FA" w:rsidP="00F930EC">
            <w:pPr>
              <w:jc w:val="both"/>
              <w:rPr>
                <w:rFonts w:cs="Calibri"/>
                <w:color w:val="000000"/>
              </w:rPr>
            </w:pPr>
            <w:r w:rsidRPr="00F04708">
              <w:rPr>
                <w:rFonts w:cs="Calibri"/>
                <w:color w:val="000000"/>
              </w:rPr>
              <w:t>CONFORTO: PROPORCIONA ÁGUA QUENTE DE FORMA RÁPIDA E CONVENIENTE, EVITA DESPERDÍCIO DE ÁGUA AO ELIMINAR A ESPERA PELO AQUECIMENTO.</w:t>
            </w:r>
          </w:p>
          <w:p w14:paraId="41414A2F" w14:textId="77777777" w:rsidR="006606FA" w:rsidRPr="00F04708" w:rsidRDefault="006606FA" w:rsidP="00F930EC">
            <w:pPr>
              <w:jc w:val="both"/>
              <w:rPr>
                <w:rFonts w:cs="Calibri"/>
                <w:color w:val="000000"/>
              </w:rPr>
            </w:pPr>
            <w:r w:rsidRPr="00F04708">
              <w:rPr>
                <w:rFonts w:cs="Calibri"/>
                <w:color w:val="000000"/>
              </w:rPr>
              <w:t>PRATICIDADE: FÁCIL INSTALAÇÃO E OPERAÇÃO SIMPLES.</w:t>
            </w:r>
          </w:p>
        </w:tc>
        <w:tc>
          <w:tcPr>
            <w:tcW w:w="618" w:type="pct"/>
            <w:tcBorders>
              <w:top w:val="single" w:sz="4" w:space="0" w:color="auto"/>
              <w:left w:val="single" w:sz="4" w:space="0" w:color="auto"/>
              <w:bottom w:val="single" w:sz="4" w:space="0" w:color="auto"/>
              <w:right w:val="single" w:sz="4" w:space="0" w:color="auto"/>
            </w:tcBorders>
            <w:vAlign w:val="center"/>
          </w:tcPr>
          <w:p w14:paraId="00C7B54F" w14:textId="77777777" w:rsidR="006606FA" w:rsidRPr="00F04708" w:rsidRDefault="006606FA" w:rsidP="00F930EC">
            <w:pPr>
              <w:jc w:val="center"/>
              <w:rPr>
                <w:rFonts w:cs="Calibri"/>
                <w:b/>
                <w:color w:val="000000"/>
              </w:rPr>
            </w:pPr>
            <w:r w:rsidRPr="00F04708">
              <w:rPr>
                <w:rFonts w:cs="Calibri"/>
                <w:b/>
              </w:rPr>
              <w:t>R$ 270,29</w:t>
            </w:r>
          </w:p>
        </w:tc>
        <w:tc>
          <w:tcPr>
            <w:tcW w:w="823" w:type="pct"/>
            <w:tcBorders>
              <w:top w:val="single" w:sz="4" w:space="0" w:color="auto"/>
              <w:left w:val="single" w:sz="4" w:space="0" w:color="auto"/>
              <w:bottom w:val="single" w:sz="4" w:space="0" w:color="auto"/>
              <w:right w:val="single" w:sz="4" w:space="0" w:color="auto"/>
            </w:tcBorders>
            <w:vAlign w:val="center"/>
          </w:tcPr>
          <w:p w14:paraId="08834F13" w14:textId="77777777" w:rsidR="006606FA" w:rsidRPr="00F04708" w:rsidRDefault="006606FA" w:rsidP="00F930EC">
            <w:pPr>
              <w:jc w:val="center"/>
              <w:rPr>
                <w:rFonts w:cs="Calibri"/>
                <w:b/>
                <w:color w:val="000000"/>
              </w:rPr>
            </w:pPr>
            <w:r w:rsidRPr="00F04708">
              <w:rPr>
                <w:rFonts w:cs="Calibri"/>
                <w:b/>
              </w:rPr>
              <w:t>R$ 6.757,25</w:t>
            </w:r>
          </w:p>
        </w:tc>
      </w:tr>
      <w:tr w:rsidR="006606FA" w:rsidRPr="00541606" w14:paraId="1EB9D7FE" w14:textId="77777777" w:rsidTr="00F930EC">
        <w:trPr>
          <w:trHeight w:val="552"/>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8EAADB"/>
            <w:vAlign w:val="center"/>
          </w:tcPr>
          <w:p w14:paraId="514B5A05" w14:textId="77777777" w:rsidR="006606FA" w:rsidRPr="00F04708" w:rsidRDefault="006606FA" w:rsidP="00F930EC">
            <w:pPr>
              <w:jc w:val="center"/>
              <w:rPr>
                <w:rFonts w:cs="Calibri"/>
                <w:b/>
                <w:color w:val="000000"/>
              </w:rPr>
            </w:pPr>
          </w:p>
          <w:p w14:paraId="52C9622C" w14:textId="77777777" w:rsidR="006606FA" w:rsidRPr="00F04708" w:rsidRDefault="006606FA" w:rsidP="00F930EC">
            <w:pPr>
              <w:jc w:val="center"/>
              <w:rPr>
                <w:rFonts w:cs="Calibri"/>
                <w:b/>
                <w:color w:val="000000"/>
              </w:rPr>
            </w:pPr>
            <w:r w:rsidRPr="00F04708">
              <w:rPr>
                <w:rFonts w:cs="Calibri"/>
                <w:b/>
                <w:color w:val="000000"/>
              </w:rPr>
              <w:t>FERRAMENTAS</w:t>
            </w:r>
          </w:p>
          <w:p w14:paraId="12C806CE" w14:textId="77777777" w:rsidR="006606FA" w:rsidRPr="00F04708" w:rsidRDefault="006606FA" w:rsidP="00F930EC">
            <w:pPr>
              <w:jc w:val="center"/>
              <w:rPr>
                <w:rFonts w:cs="Calibri"/>
                <w:b/>
                <w:color w:val="000000"/>
              </w:rPr>
            </w:pPr>
          </w:p>
        </w:tc>
      </w:tr>
      <w:tr w:rsidR="006606FA" w:rsidRPr="00CA29E4" w14:paraId="199BDEDA"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A9FE5DE"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189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425123"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2F7D3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2E4589D"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1D285581" w14:textId="77777777" w:rsidR="006606FA" w:rsidRPr="00F04708" w:rsidRDefault="006606FA" w:rsidP="00F930EC">
            <w:pPr>
              <w:jc w:val="both"/>
              <w:rPr>
                <w:rFonts w:cs="Calibri"/>
                <w:color w:val="000000"/>
              </w:rPr>
            </w:pPr>
            <w:r w:rsidRPr="00F04708">
              <w:rPr>
                <w:rStyle w:val="tex3b"/>
                <w:rFonts w:cs="Calibri"/>
                <w:bCs/>
                <w:color w:val="000000"/>
                <w:shd w:val="clear" w:color="auto" w:fill="FFFFFF"/>
              </w:rPr>
              <w:t>ALICATE UNIVERSAL</w:t>
            </w:r>
            <w:r w:rsidRPr="00F04708">
              <w:rPr>
                <w:rStyle w:val="tex3"/>
                <w:rFonts w:cs="Calibri"/>
                <w:color w:val="000000"/>
                <w:shd w:val="clear" w:color="auto" w:fill="FFFFFF"/>
              </w:rPr>
              <w:t>, MATERIAL AÇO CROMO VANÁDIO, MATERIAL CABO PLÁSTICO, TIPO CABO ISOLADO 1.OOO VOLTS, TIPO CORTE LATERAL, COMPRIMENTO 8 POL</w:t>
            </w:r>
          </w:p>
        </w:tc>
        <w:tc>
          <w:tcPr>
            <w:tcW w:w="618" w:type="pct"/>
            <w:tcBorders>
              <w:top w:val="single" w:sz="4" w:space="0" w:color="auto"/>
              <w:left w:val="single" w:sz="4" w:space="0" w:color="auto"/>
              <w:bottom w:val="single" w:sz="4" w:space="0" w:color="auto"/>
              <w:right w:val="single" w:sz="4" w:space="0" w:color="auto"/>
            </w:tcBorders>
            <w:vAlign w:val="center"/>
          </w:tcPr>
          <w:p w14:paraId="2F6500DE" w14:textId="77777777" w:rsidR="006606FA" w:rsidRPr="00F04708" w:rsidRDefault="006606FA" w:rsidP="00F930EC">
            <w:pPr>
              <w:jc w:val="center"/>
              <w:rPr>
                <w:rStyle w:val="tex3b"/>
                <w:rFonts w:cs="Calibri"/>
                <w:b/>
                <w:color w:val="000000"/>
                <w:shd w:val="clear" w:color="auto" w:fill="FFFFFF"/>
              </w:rPr>
            </w:pPr>
            <w:r w:rsidRPr="00F04708">
              <w:rPr>
                <w:rFonts w:cs="Calibri"/>
                <w:b/>
              </w:rPr>
              <w:t>R$ 61,02</w:t>
            </w:r>
          </w:p>
        </w:tc>
        <w:tc>
          <w:tcPr>
            <w:tcW w:w="823" w:type="pct"/>
            <w:tcBorders>
              <w:top w:val="single" w:sz="4" w:space="0" w:color="auto"/>
              <w:left w:val="single" w:sz="4" w:space="0" w:color="auto"/>
              <w:bottom w:val="single" w:sz="4" w:space="0" w:color="auto"/>
              <w:right w:val="single" w:sz="4" w:space="0" w:color="auto"/>
            </w:tcBorders>
            <w:vAlign w:val="center"/>
          </w:tcPr>
          <w:p w14:paraId="50DF17AB" w14:textId="77777777" w:rsidR="006606FA" w:rsidRPr="00F04708" w:rsidRDefault="006606FA" w:rsidP="00F930EC">
            <w:pPr>
              <w:jc w:val="center"/>
              <w:rPr>
                <w:rStyle w:val="tex3b"/>
                <w:rFonts w:cs="Calibri"/>
                <w:b/>
                <w:color w:val="000000"/>
                <w:shd w:val="clear" w:color="auto" w:fill="FFFFFF"/>
              </w:rPr>
            </w:pPr>
            <w:r w:rsidRPr="00F04708">
              <w:rPr>
                <w:rFonts w:cs="Calibri"/>
                <w:b/>
              </w:rPr>
              <w:t>R$ 610,20</w:t>
            </w:r>
          </w:p>
        </w:tc>
      </w:tr>
      <w:tr w:rsidR="006606FA" w:rsidRPr="00CA29E4" w14:paraId="6827C072"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BC121F9"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B40F99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B3EF2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FEB323E" w14:textId="77777777" w:rsidR="006606FA" w:rsidRPr="00F04708" w:rsidRDefault="006606FA" w:rsidP="00F930EC">
            <w:pPr>
              <w:jc w:val="center"/>
              <w:rPr>
                <w:rFonts w:cs="Calibri"/>
                <w:color w:val="000000"/>
              </w:rPr>
            </w:pPr>
            <w:r w:rsidRPr="00F04708">
              <w:rPr>
                <w:rFonts w:cs="Calibri"/>
                <w:color w:val="000000"/>
              </w:rPr>
              <w:t>08</w:t>
            </w:r>
          </w:p>
        </w:tc>
        <w:tc>
          <w:tcPr>
            <w:tcW w:w="1873" w:type="pct"/>
            <w:tcBorders>
              <w:top w:val="single" w:sz="4" w:space="0" w:color="auto"/>
              <w:left w:val="single" w:sz="4" w:space="0" w:color="auto"/>
              <w:bottom w:val="single" w:sz="4" w:space="0" w:color="auto"/>
              <w:right w:val="single" w:sz="4" w:space="0" w:color="auto"/>
            </w:tcBorders>
          </w:tcPr>
          <w:p w14:paraId="0CF34467" w14:textId="77777777" w:rsidR="006606FA" w:rsidRPr="00F04708" w:rsidRDefault="006606FA" w:rsidP="00F930EC">
            <w:pPr>
              <w:jc w:val="both"/>
              <w:rPr>
                <w:rFonts w:cs="Calibri"/>
                <w:color w:val="000000"/>
              </w:rPr>
            </w:pPr>
            <w:r w:rsidRPr="00F04708">
              <w:rPr>
                <w:rFonts w:cs="Calibri"/>
                <w:color w:val="000000"/>
                <w:shd w:val="clear" w:color="auto" w:fill="FFFFFF"/>
              </w:rPr>
              <w:t>ARCO DE SERRA REGULÁVEL DE 8´ À 12´, COM AS SEGUINTES ESPECIFICAÇÕES: ARCO E SERRA REGULÁVEL CONFECCIONADO EM AÇO CROMADO, CABO PLÁSTICO SUPER-RESISTENTE, DURÁVEL E ANATÔMICO, AJUSTÁVEL À LÂMINA DE SERRA DE 8´, 10´ E 12´.</w:t>
            </w:r>
          </w:p>
        </w:tc>
        <w:tc>
          <w:tcPr>
            <w:tcW w:w="618" w:type="pct"/>
            <w:tcBorders>
              <w:top w:val="single" w:sz="4" w:space="0" w:color="auto"/>
              <w:left w:val="single" w:sz="4" w:space="0" w:color="auto"/>
              <w:bottom w:val="single" w:sz="4" w:space="0" w:color="auto"/>
              <w:right w:val="single" w:sz="4" w:space="0" w:color="auto"/>
            </w:tcBorders>
            <w:vAlign w:val="center"/>
          </w:tcPr>
          <w:p w14:paraId="6B93C8A8" w14:textId="77777777" w:rsidR="006606FA" w:rsidRPr="00F04708" w:rsidRDefault="006606FA" w:rsidP="00F930EC">
            <w:pPr>
              <w:jc w:val="center"/>
              <w:rPr>
                <w:rFonts w:cs="Calibri"/>
                <w:b/>
                <w:color w:val="000000"/>
                <w:shd w:val="clear" w:color="auto" w:fill="FFFFFF"/>
              </w:rPr>
            </w:pPr>
            <w:r w:rsidRPr="00F04708">
              <w:rPr>
                <w:rFonts w:cs="Calibri"/>
                <w:b/>
              </w:rPr>
              <w:t>R$ 64,33</w:t>
            </w:r>
          </w:p>
        </w:tc>
        <w:tc>
          <w:tcPr>
            <w:tcW w:w="823" w:type="pct"/>
            <w:tcBorders>
              <w:top w:val="single" w:sz="4" w:space="0" w:color="auto"/>
              <w:left w:val="single" w:sz="4" w:space="0" w:color="auto"/>
              <w:bottom w:val="single" w:sz="4" w:space="0" w:color="auto"/>
              <w:right w:val="single" w:sz="4" w:space="0" w:color="auto"/>
            </w:tcBorders>
            <w:vAlign w:val="center"/>
          </w:tcPr>
          <w:p w14:paraId="1F85B970" w14:textId="77777777" w:rsidR="006606FA" w:rsidRPr="00F04708" w:rsidRDefault="006606FA" w:rsidP="00F930EC">
            <w:pPr>
              <w:jc w:val="center"/>
              <w:rPr>
                <w:rFonts w:cs="Calibri"/>
                <w:b/>
                <w:color w:val="000000"/>
                <w:shd w:val="clear" w:color="auto" w:fill="FFFFFF"/>
              </w:rPr>
            </w:pPr>
            <w:r w:rsidRPr="00F04708">
              <w:rPr>
                <w:rFonts w:cs="Calibri"/>
                <w:b/>
              </w:rPr>
              <w:t>R$ 514,64</w:t>
            </w:r>
          </w:p>
        </w:tc>
      </w:tr>
      <w:tr w:rsidR="006606FA" w:rsidRPr="00CA29E4" w14:paraId="076A0ECD"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80ECF8C"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B3D0A8C"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CA6AC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36F7744"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363F21E1" w14:textId="77777777" w:rsidR="006606FA" w:rsidRPr="00F04708" w:rsidRDefault="006606FA" w:rsidP="00F930EC">
            <w:pPr>
              <w:jc w:val="both"/>
              <w:rPr>
                <w:rFonts w:cs="Calibri"/>
                <w:color w:val="000000"/>
              </w:rPr>
            </w:pPr>
            <w:r w:rsidRPr="00F04708">
              <w:rPr>
                <w:rFonts w:cs="Calibri"/>
                <w:color w:val="000000"/>
                <w:shd w:val="clear" w:color="auto" w:fill="FFFFFF"/>
              </w:rPr>
              <w:t>BROCA, MATERIAL AÇO RÁPIDO, DIÂMETRO 10 MM, TIPO HASTE CILÍNDRICA</w:t>
            </w:r>
          </w:p>
        </w:tc>
        <w:tc>
          <w:tcPr>
            <w:tcW w:w="618" w:type="pct"/>
            <w:tcBorders>
              <w:top w:val="single" w:sz="4" w:space="0" w:color="auto"/>
              <w:left w:val="single" w:sz="4" w:space="0" w:color="auto"/>
              <w:bottom w:val="single" w:sz="4" w:space="0" w:color="auto"/>
              <w:right w:val="single" w:sz="4" w:space="0" w:color="auto"/>
            </w:tcBorders>
            <w:vAlign w:val="center"/>
          </w:tcPr>
          <w:p w14:paraId="2F0374BA" w14:textId="77777777" w:rsidR="006606FA" w:rsidRPr="00F04708" w:rsidRDefault="006606FA" w:rsidP="00F930EC">
            <w:pPr>
              <w:jc w:val="center"/>
              <w:rPr>
                <w:rFonts w:cs="Calibri"/>
                <w:b/>
                <w:color w:val="000000"/>
                <w:shd w:val="clear" w:color="auto" w:fill="FFFFFF"/>
              </w:rPr>
            </w:pPr>
            <w:r w:rsidRPr="00F04708">
              <w:rPr>
                <w:rFonts w:cs="Calibri"/>
                <w:b/>
              </w:rPr>
              <w:t>R$ 38,00</w:t>
            </w:r>
          </w:p>
        </w:tc>
        <w:tc>
          <w:tcPr>
            <w:tcW w:w="823" w:type="pct"/>
            <w:tcBorders>
              <w:top w:val="single" w:sz="4" w:space="0" w:color="auto"/>
              <w:left w:val="single" w:sz="4" w:space="0" w:color="auto"/>
              <w:bottom w:val="single" w:sz="4" w:space="0" w:color="auto"/>
              <w:right w:val="single" w:sz="4" w:space="0" w:color="auto"/>
            </w:tcBorders>
            <w:vAlign w:val="center"/>
          </w:tcPr>
          <w:p w14:paraId="32A1E20E" w14:textId="77777777" w:rsidR="006606FA" w:rsidRPr="00F04708" w:rsidRDefault="006606FA" w:rsidP="00F930EC">
            <w:pPr>
              <w:jc w:val="center"/>
              <w:rPr>
                <w:rFonts w:cs="Calibri"/>
                <w:b/>
                <w:color w:val="000000"/>
                <w:shd w:val="clear" w:color="auto" w:fill="FFFFFF"/>
              </w:rPr>
            </w:pPr>
            <w:r w:rsidRPr="00F04708">
              <w:rPr>
                <w:rFonts w:cs="Calibri"/>
                <w:b/>
              </w:rPr>
              <w:t>R$ 760,00</w:t>
            </w:r>
          </w:p>
        </w:tc>
      </w:tr>
      <w:tr w:rsidR="006606FA" w:rsidRPr="00CA29E4" w14:paraId="2F0975FE"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AC68E8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E57033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3794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AF13F7C"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241D6106" w14:textId="77777777" w:rsidR="006606FA" w:rsidRPr="00F04708" w:rsidRDefault="006606FA" w:rsidP="00F930EC">
            <w:pPr>
              <w:jc w:val="both"/>
              <w:rPr>
                <w:rFonts w:cs="Calibri"/>
                <w:color w:val="000000"/>
              </w:rPr>
            </w:pPr>
            <w:r w:rsidRPr="00F04708">
              <w:rPr>
                <w:rFonts w:cs="Calibri"/>
                <w:color w:val="000000"/>
                <w:shd w:val="clear" w:color="auto" w:fill="FFFFFF"/>
              </w:rPr>
              <w:t>BROCA MATERIAL AÇO RÁPIDO, DIÂMETRO 3,5MM, TIPO HASTE CILÍNDRICA</w:t>
            </w:r>
          </w:p>
        </w:tc>
        <w:tc>
          <w:tcPr>
            <w:tcW w:w="618" w:type="pct"/>
            <w:tcBorders>
              <w:top w:val="single" w:sz="4" w:space="0" w:color="auto"/>
              <w:left w:val="single" w:sz="4" w:space="0" w:color="auto"/>
              <w:bottom w:val="single" w:sz="4" w:space="0" w:color="auto"/>
              <w:right w:val="single" w:sz="4" w:space="0" w:color="auto"/>
            </w:tcBorders>
            <w:vAlign w:val="center"/>
          </w:tcPr>
          <w:p w14:paraId="161FE904" w14:textId="77777777" w:rsidR="006606FA" w:rsidRPr="00F04708" w:rsidRDefault="006606FA" w:rsidP="00F930EC">
            <w:pPr>
              <w:jc w:val="center"/>
              <w:rPr>
                <w:rFonts w:cs="Calibri"/>
                <w:b/>
                <w:color w:val="000000"/>
                <w:shd w:val="clear" w:color="auto" w:fill="FFFFFF"/>
              </w:rPr>
            </w:pPr>
            <w:r w:rsidRPr="00F04708">
              <w:rPr>
                <w:rFonts w:cs="Calibri"/>
                <w:b/>
              </w:rPr>
              <w:t>R$ 9,00</w:t>
            </w:r>
          </w:p>
        </w:tc>
        <w:tc>
          <w:tcPr>
            <w:tcW w:w="823" w:type="pct"/>
            <w:tcBorders>
              <w:top w:val="single" w:sz="4" w:space="0" w:color="auto"/>
              <w:left w:val="single" w:sz="4" w:space="0" w:color="auto"/>
              <w:bottom w:val="single" w:sz="4" w:space="0" w:color="auto"/>
              <w:right w:val="single" w:sz="4" w:space="0" w:color="auto"/>
            </w:tcBorders>
            <w:vAlign w:val="center"/>
          </w:tcPr>
          <w:p w14:paraId="613AFD04" w14:textId="77777777" w:rsidR="006606FA" w:rsidRPr="00F04708" w:rsidRDefault="006606FA" w:rsidP="00F930EC">
            <w:pPr>
              <w:jc w:val="center"/>
              <w:rPr>
                <w:rFonts w:cs="Calibri"/>
                <w:b/>
                <w:color w:val="000000"/>
                <w:shd w:val="clear" w:color="auto" w:fill="FFFFFF"/>
              </w:rPr>
            </w:pPr>
            <w:r w:rsidRPr="00F04708">
              <w:rPr>
                <w:rFonts w:cs="Calibri"/>
                <w:b/>
              </w:rPr>
              <w:t>R$ 180,00</w:t>
            </w:r>
          </w:p>
        </w:tc>
      </w:tr>
      <w:tr w:rsidR="006606FA" w:rsidRPr="00CA29E4" w14:paraId="3857FC5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9006E9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lastRenderedPageBreak/>
              <w:t>193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09E4342"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87169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37B647E"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0FCB1F5A" w14:textId="77777777" w:rsidR="006606FA" w:rsidRPr="00F04708" w:rsidRDefault="006606FA" w:rsidP="00F930EC">
            <w:pPr>
              <w:jc w:val="both"/>
              <w:rPr>
                <w:rFonts w:cs="Calibri"/>
                <w:color w:val="000000"/>
              </w:rPr>
            </w:pPr>
            <w:r w:rsidRPr="00F04708">
              <w:rPr>
                <w:rFonts w:cs="Calibri"/>
                <w:color w:val="000000"/>
                <w:shd w:val="clear" w:color="auto" w:fill="FFFFFF"/>
              </w:rPr>
              <w:t>BROCA AÇO MATERIAL AÇO RÁPIDO, DIÂMETRO 4,0 MM, TIPO HASTE CILÍNDRICA</w:t>
            </w:r>
          </w:p>
        </w:tc>
        <w:tc>
          <w:tcPr>
            <w:tcW w:w="618" w:type="pct"/>
            <w:tcBorders>
              <w:top w:val="single" w:sz="4" w:space="0" w:color="auto"/>
              <w:left w:val="single" w:sz="4" w:space="0" w:color="auto"/>
              <w:bottom w:val="single" w:sz="4" w:space="0" w:color="auto"/>
              <w:right w:val="single" w:sz="4" w:space="0" w:color="auto"/>
            </w:tcBorders>
            <w:vAlign w:val="center"/>
          </w:tcPr>
          <w:p w14:paraId="7E7E708C" w14:textId="77777777" w:rsidR="006606FA" w:rsidRPr="00F04708" w:rsidRDefault="006606FA" w:rsidP="00F930EC">
            <w:pPr>
              <w:jc w:val="center"/>
              <w:rPr>
                <w:rFonts w:cs="Calibri"/>
                <w:b/>
                <w:color w:val="000000"/>
                <w:shd w:val="clear" w:color="auto" w:fill="FFFFFF"/>
              </w:rPr>
            </w:pPr>
            <w:r w:rsidRPr="00F04708">
              <w:rPr>
                <w:rFonts w:cs="Calibri"/>
                <w:b/>
              </w:rPr>
              <w:t>R$ 10,67</w:t>
            </w:r>
          </w:p>
        </w:tc>
        <w:tc>
          <w:tcPr>
            <w:tcW w:w="823" w:type="pct"/>
            <w:tcBorders>
              <w:top w:val="single" w:sz="4" w:space="0" w:color="auto"/>
              <w:left w:val="single" w:sz="4" w:space="0" w:color="auto"/>
              <w:bottom w:val="single" w:sz="4" w:space="0" w:color="auto"/>
              <w:right w:val="single" w:sz="4" w:space="0" w:color="auto"/>
            </w:tcBorders>
            <w:vAlign w:val="center"/>
          </w:tcPr>
          <w:p w14:paraId="53B0952F" w14:textId="77777777" w:rsidR="006606FA" w:rsidRPr="00F04708" w:rsidRDefault="006606FA" w:rsidP="00F930EC">
            <w:pPr>
              <w:jc w:val="center"/>
              <w:rPr>
                <w:rFonts w:cs="Calibri"/>
                <w:b/>
                <w:color w:val="000000"/>
                <w:shd w:val="clear" w:color="auto" w:fill="FFFFFF"/>
              </w:rPr>
            </w:pPr>
            <w:r w:rsidRPr="00F04708">
              <w:rPr>
                <w:rFonts w:cs="Calibri"/>
                <w:b/>
              </w:rPr>
              <w:t>R$ 213,40</w:t>
            </w:r>
          </w:p>
        </w:tc>
      </w:tr>
      <w:tr w:rsidR="006606FA" w:rsidRPr="00CA29E4" w14:paraId="584B0677"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277C43C"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7B0019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3A0F3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C669981"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671BD29C" w14:textId="77777777" w:rsidR="006606FA" w:rsidRPr="00F04708" w:rsidRDefault="006606FA" w:rsidP="00F930EC">
            <w:pPr>
              <w:jc w:val="both"/>
              <w:rPr>
                <w:rFonts w:cs="Calibri"/>
                <w:color w:val="000000"/>
              </w:rPr>
            </w:pPr>
            <w:r w:rsidRPr="00F04708">
              <w:rPr>
                <w:rFonts w:cs="Calibri"/>
                <w:color w:val="000000"/>
                <w:shd w:val="clear" w:color="auto" w:fill="FFFFFF"/>
              </w:rPr>
              <w:t>BROCA MATERIAL AÇO RÁPIDO, DIÂMETRO 4,5MM, TIPO HASTE CILÍNDRICA</w:t>
            </w:r>
          </w:p>
        </w:tc>
        <w:tc>
          <w:tcPr>
            <w:tcW w:w="618" w:type="pct"/>
            <w:tcBorders>
              <w:top w:val="single" w:sz="4" w:space="0" w:color="auto"/>
              <w:left w:val="single" w:sz="4" w:space="0" w:color="auto"/>
              <w:bottom w:val="single" w:sz="4" w:space="0" w:color="auto"/>
              <w:right w:val="single" w:sz="4" w:space="0" w:color="auto"/>
            </w:tcBorders>
            <w:vAlign w:val="center"/>
          </w:tcPr>
          <w:p w14:paraId="316BA854" w14:textId="77777777" w:rsidR="006606FA" w:rsidRPr="00F04708" w:rsidRDefault="006606FA" w:rsidP="00F930EC">
            <w:pPr>
              <w:jc w:val="center"/>
              <w:rPr>
                <w:rFonts w:cs="Calibri"/>
                <w:b/>
                <w:color w:val="000000"/>
                <w:shd w:val="clear" w:color="auto" w:fill="FFFFFF"/>
              </w:rPr>
            </w:pPr>
            <w:r w:rsidRPr="00F04708">
              <w:rPr>
                <w:rFonts w:cs="Calibri"/>
                <w:b/>
              </w:rPr>
              <w:t>R$ 11,67</w:t>
            </w:r>
          </w:p>
        </w:tc>
        <w:tc>
          <w:tcPr>
            <w:tcW w:w="823" w:type="pct"/>
            <w:tcBorders>
              <w:top w:val="single" w:sz="4" w:space="0" w:color="auto"/>
              <w:left w:val="single" w:sz="4" w:space="0" w:color="auto"/>
              <w:bottom w:val="single" w:sz="4" w:space="0" w:color="auto"/>
              <w:right w:val="single" w:sz="4" w:space="0" w:color="auto"/>
            </w:tcBorders>
            <w:vAlign w:val="center"/>
          </w:tcPr>
          <w:p w14:paraId="0A256973" w14:textId="77777777" w:rsidR="006606FA" w:rsidRPr="00F04708" w:rsidRDefault="006606FA" w:rsidP="00F930EC">
            <w:pPr>
              <w:jc w:val="center"/>
              <w:rPr>
                <w:rFonts w:cs="Calibri"/>
                <w:b/>
                <w:color w:val="000000"/>
                <w:shd w:val="clear" w:color="auto" w:fill="FFFFFF"/>
              </w:rPr>
            </w:pPr>
            <w:r w:rsidRPr="00F04708">
              <w:rPr>
                <w:rFonts w:cs="Calibri"/>
                <w:b/>
              </w:rPr>
              <w:t>R$ 233,40</w:t>
            </w:r>
          </w:p>
        </w:tc>
      </w:tr>
      <w:tr w:rsidR="006606FA" w:rsidRPr="00CA29E4" w14:paraId="35300E60"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143EB15"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59E5507"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30C39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7CB32DE"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796B5A64" w14:textId="77777777" w:rsidR="006606FA" w:rsidRPr="00F04708" w:rsidRDefault="006606FA" w:rsidP="00F930EC">
            <w:pPr>
              <w:jc w:val="both"/>
              <w:rPr>
                <w:rFonts w:cs="Calibri"/>
                <w:color w:val="000000"/>
              </w:rPr>
            </w:pPr>
            <w:r w:rsidRPr="00F04708">
              <w:rPr>
                <w:rFonts w:cs="Calibri"/>
                <w:color w:val="000000"/>
                <w:shd w:val="clear" w:color="auto" w:fill="FFFFFF"/>
              </w:rPr>
              <w:t>BROCA MATERIAL AÇO RÁPIDO, DIÂMETRO 5,0MM, TIPO HASTE CILÍNDRICA.</w:t>
            </w:r>
          </w:p>
        </w:tc>
        <w:tc>
          <w:tcPr>
            <w:tcW w:w="618" w:type="pct"/>
            <w:tcBorders>
              <w:top w:val="single" w:sz="4" w:space="0" w:color="auto"/>
              <w:left w:val="single" w:sz="4" w:space="0" w:color="auto"/>
              <w:bottom w:val="single" w:sz="4" w:space="0" w:color="auto"/>
              <w:right w:val="single" w:sz="4" w:space="0" w:color="auto"/>
            </w:tcBorders>
            <w:vAlign w:val="center"/>
          </w:tcPr>
          <w:p w14:paraId="2677B62D" w14:textId="77777777" w:rsidR="006606FA" w:rsidRPr="00F04708" w:rsidRDefault="006606FA" w:rsidP="00F930EC">
            <w:pPr>
              <w:jc w:val="center"/>
              <w:rPr>
                <w:rFonts w:cs="Calibri"/>
                <w:b/>
                <w:color w:val="000000"/>
                <w:shd w:val="clear" w:color="auto" w:fill="FFFFFF"/>
              </w:rPr>
            </w:pPr>
            <w:r w:rsidRPr="00F04708">
              <w:rPr>
                <w:rFonts w:cs="Calibri"/>
                <w:b/>
              </w:rPr>
              <w:t>R$ 14,00</w:t>
            </w:r>
          </w:p>
        </w:tc>
        <w:tc>
          <w:tcPr>
            <w:tcW w:w="823" w:type="pct"/>
            <w:tcBorders>
              <w:top w:val="single" w:sz="4" w:space="0" w:color="auto"/>
              <w:left w:val="single" w:sz="4" w:space="0" w:color="auto"/>
              <w:bottom w:val="single" w:sz="4" w:space="0" w:color="auto"/>
              <w:right w:val="single" w:sz="4" w:space="0" w:color="auto"/>
            </w:tcBorders>
            <w:vAlign w:val="center"/>
          </w:tcPr>
          <w:p w14:paraId="59949BF6" w14:textId="77777777" w:rsidR="006606FA" w:rsidRPr="00F04708" w:rsidRDefault="006606FA" w:rsidP="00F930EC">
            <w:pPr>
              <w:jc w:val="center"/>
              <w:rPr>
                <w:rFonts w:cs="Calibri"/>
                <w:b/>
                <w:color w:val="000000"/>
                <w:shd w:val="clear" w:color="auto" w:fill="FFFFFF"/>
              </w:rPr>
            </w:pPr>
            <w:r w:rsidRPr="00F04708">
              <w:rPr>
                <w:rFonts w:cs="Calibri"/>
                <w:b/>
              </w:rPr>
              <w:t>R$ 280,00</w:t>
            </w:r>
          </w:p>
        </w:tc>
      </w:tr>
      <w:tr w:rsidR="006606FA" w:rsidRPr="00CA29E4" w14:paraId="59763BB8"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FA442D5"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BA4A392"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23E8B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AA46631"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5FF11CDF" w14:textId="77777777" w:rsidR="006606FA" w:rsidRPr="00F04708" w:rsidRDefault="006606FA" w:rsidP="00F930EC">
            <w:pPr>
              <w:jc w:val="both"/>
              <w:rPr>
                <w:rFonts w:cs="Calibri"/>
                <w:color w:val="000000"/>
              </w:rPr>
            </w:pPr>
            <w:r w:rsidRPr="00F04708">
              <w:rPr>
                <w:rFonts w:cs="Calibri"/>
                <w:color w:val="000000"/>
                <w:shd w:val="clear" w:color="auto" w:fill="FFFFFF"/>
              </w:rPr>
              <w:t>BROCA, MATERIAL AÇO RÁPIDO, DIÂMETRO 6 MM, TIPO HASTE CILÍNDRICA.</w:t>
            </w:r>
          </w:p>
        </w:tc>
        <w:tc>
          <w:tcPr>
            <w:tcW w:w="618" w:type="pct"/>
            <w:tcBorders>
              <w:top w:val="single" w:sz="4" w:space="0" w:color="auto"/>
              <w:left w:val="single" w:sz="4" w:space="0" w:color="auto"/>
              <w:bottom w:val="single" w:sz="4" w:space="0" w:color="auto"/>
              <w:right w:val="single" w:sz="4" w:space="0" w:color="auto"/>
            </w:tcBorders>
            <w:vAlign w:val="center"/>
          </w:tcPr>
          <w:p w14:paraId="3FED8442" w14:textId="77777777" w:rsidR="006606FA" w:rsidRPr="00F04708" w:rsidRDefault="006606FA" w:rsidP="00F930EC">
            <w:pPr>
              <w:jc w:val="center"/>
              <w:rPr>
                <w:rFonts w:cs="Calibri"/>
                <w:b/>
                <w:color w:val="000000"/>
                <w:shd w:val="clear" w:color="auto" w:fill="FFFFFF"/>
              </w:rPr>
            </w:pPr>
            <w:r w:rsidRPr="00F04708">
              <w:rPr>
                <w:rFonts w:cs="Calibri"/>
                <w:b/>
              </w:rPr>
              <w:t>R$ 16,50</w:t>
            </w:r>
          </w:p>
        </w:tc>
        <w:tc>
          <w:tcPr>
            <w:tcW w:w="823" w:type="pct"/>
            <w:tcBorders>
              <w:top w:val="single" w:sz="4" w:space="0" w:color="auto"/>
              <w:left w:val="single" w:sz="4" w:space="0" w:color="auto"/>
              <w:bottom w:val="single" w:sz="4" w:space="0" w:color="auto"/>
              <w:right w:val="single" w:sz="4" w:space="0" w:color="auto"/>
            </w:tcBorders>
            <w:vAlign w:val="center"/>
          </w:tcPr>
          <w:p w14:paraId="15F7AB60" w14:textId="77777777" w:rsidR="006606FA" w:rsidRPr="00F04708" w:rsidRDefault="006606FA" w:rsidP="00F930EC">
            <w:pPr>
              <w:jc w:val="center"/>
              <w:rPr>
                <w:rFonts w:cs="Calibri"/>
                <w:b/>
                <w:color w:val="000000"/>
                <w:shd w:val="clear" w:color="auto" w:fill="FFFFFF"/>
              </w:rPr>
            </w:pPr>
            <w:r w:rsidRPr="00F04708">
              <w:rPr>
                <w:rFonts w:cs="Calibri"/>
                <w:b/>
              </w:rPr>
              <w:t>R$ 330,00</w:t>
            </w:r>
          </w:p>
        </w:tc>
      </w:tr>
      <w:tr w:rsidR="006606FA" w:rsidRPr="00CA29E4" w14:paraId="77888ED7"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7DDE46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68F0B40"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AF379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4F4958A"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2619A860" w14:textId="77777777" w:rsidR="006606FA" w:rsidRPr="00F04708" w:rsidRDefault="006606FA" w:rsidP="00F930EC">
            <w:pPr>
              <w:jc w:val="both"/>
              <w:rPr>
                <w:rFonts w:cs="Calibri"/>
                <w:color w:val="000000"/>
              </w:rPr>
            </w:pPr>
            <w:r w:rsidRPr="00F04708">
              <w:rPr>
                <w:rFonts w:cs="Calibri"/>
                <w:color w:val="000000"/>
                <w:shd w:val="clear" w:color="auto" w:fill="FFFFFF"/>
              </w:rPr>
              <w:t>BROCA VÍDEA, MATERIAL DO CORPO: AÇO RÁPIDO, MATERIAL DA PONTA: PASTILHA DE METAL DURO, DIMENSÕES: 10MM X 150MM</w:t>
            </w:r>
          </w:p>
        </w:tc>
        <w:tc>
          <w:tcPr>
            <w:tcW w:w="618" w:type="pct"/>
            <w:tcBorders>
              <w:top w:val="single" w:sz="4" w:space="0" w:color="auto"/>
              <w:left w:val="single" w:sz="4" w:space="0" w:color="auto"/>
              <w:bottom w:val="single" w:sz="4" w:space="0" w:color="auto"/>
              <w:right w:val="single" w:sz="4" w:space="0" w:color="auto"/>
            </w:tcBorders>
            <w:vAlign w:val="center"/>
          </w:tcPr>
          <w:p w14:paraId="415D2B2A" w14:textId="77777777" w:rsidR="006606FA" w:rsidRPr="00F04708" w:rsidRDefault="006606FA" w:rsidP="00F930EC">
            <w:pPr>
              <w:jc w:val="center"/>
              <w:rPr>
                <w:rFonts w:cs="Calibri"/>
                <w:b/>
                <w:color w:val="000000"/>
                <w:shd w:val="clear" w:color="auto" w:fill="FFFFFF"/>
              </w:rPr>
            </w:pPr>
            <w:r w:rsidRPr="00F04708">
              <w:rPr>
                <w:rFonts w:cs="Calibri"/>
                <w:b/>
              </w:rPr>
              <w:t>R$ 25,50</w:t>
            </w:r>
          </w:p>
        </w:tc>
        <w:tc>
          <w:tcPr>
            <w:tcW w:w="823" w:type="pct"/>
            <w:tcBorders>
              <w:top w:val="single" w:sz="4" w:space="0" w:color="auto"/>
              <w:left w:val="single" w:sz="4" w:space="0" w:color="auto"/>
              <w:bottom w:val="single" w:sz="4" w:space="0" w:color="auto"/>
              <w:right w:val="single" w:sz="4" w:space="0" w:color="auto"/>
            </w:tcBorders>
            <w:vAlign w:val="center"/>
          </w:tcPr>
          <w:p w14:paraId="2E4DBE41" w14:textId="77777777" w:rsidR="006606FA" w:rsidRPr="00F04708" w:rsidRDefault="006606FA" w:rsidP="00F930EC">
            <w:pPr>
              <w:jc w:val="center"/>
              <w:rPr>
                <w:rFonts w:cs="Calibri"/>
                <w:b/>
                <w:color w:val="000000"/>
                <w:shd w:val="clear" w:color="auto" w:fill="FFFFFF"/>
              </w:rPr>
            </w:pPr>
            <w:r w:rsidRPr="00F04708">
              <w:rPr>
                <w:rFonts w:cs="Calibri"/>
                <w:b/>
              </w:rPr>
              <w:t>R$ 510,00</w:t>
            </w:r>
          </w:p>
        </w:tc>
      </w:tr>
      <w:tr w:rsidR="006606FA" w:rsidRPr="00CA29E4" w14:paraId="15755FF5"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CDCB60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402859"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58B733"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878E356"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30B642D8" w14:textId="77777777" w:rsidR="006606FA" w:rsidRPr="00F04708" w:rsidRDefault="006606FA" w:rsidP="00F930EC">
            <w:pPr>
              <w:jc w:val="both"/>
              <w:rPr>
                <w:rFonts w:cs="Calibri"/>
                <w:color w:val="000000"/>
              </w:rPr>
            </w:pPr>
            <w:r w:rsidRPr="00F04708">
              <w:rPr>
                <w:rFonts w:cs="Calibri"/>
                <w:color w:val="000000"/>
                <w:shd w:val="clear" w:color="auto" w:fill="FFFFFF"/>
              </w:rPr>
              <w:t>BROCA VÍDEA, MATERIAL DO CORPO: AÇO RÁPIDO, MATERIAL DA PONTA: PASTILHA DE METAL DURO, DIMENSÕES: 06MM X 100MM</w:t>
            </w:r>
          </w:p>
        </w:tc>
        <w:tc>
          <w:tcPr>
            <w:tcW w:w="618" w:type="pct"/>
            <w:tcBorders>
              <w:top w:val="single" w:sz="4" w:space="0" w:color="auto"/>
              <w:left w:val="single" w:sz="4" w:space="0" w:color="auto"/>
              <w:bottom w:val="single" w:sz="4" w:space="0" w:color="auto"/>
              <w:right w:val="single" w:sz="4" w:space="0" w:color="auto"/>
            </w:tcBorders>
            <w:vAlign w:val="center"/>
          </w:tcPr>
          <w:p w14:paraId="5B2F21D2" w14:textId="77777777" w:rsidR="006606FA" w:rsidRPr="00F04708" w:rsidRDefault="006606FA" w:rsidP="00F930EC">
            <w:pPr>
              <w:jc w:val="center"/>
              <w:rPr>
                <w:rFonts w:cs="Calibri"/>
                <w:b/>
                <w:color w:val="000000"/>
                <w:shd w:val="clear" w:color="auto" w:fill="FFFFFF"/>
              </w:rPr>
            </w:pPr>
            <w:r w:rsidRPr="00F04708">
              <w:rPr>
                <w:rFonts w:cs="Calibri"/>
                <w:b/>
              </w:rPr>
              <w:t>R$ 17,30</w:t>
            </w:r>
          </w:p>
        </w:tc>
        <w:tc>
          <w:tcPr>
            <w:tcW w:w="823" w:type="pct"/>
            <w:tcBorders>
              <w:top w:val="single" w:sz="4" w:space="0" w:color="auto"/>
              <w:left w:val="single" w:sz="4" w:space="0" w:color="auto"/>
              <w:bottom w:val="single" w:sz="4" w:space="0" w:color="auto"/>
              <w:right w:val="single" w:sz="4" w:space="0" w:color="auto"/>
            </w:tcBorders>
            <w:vAlign w:val="center"/>
          </w:tcPr>
          <w:p w14:paraId="3A316ED3" w14:textId="77777777" w:rsidR="006606FA" w:rsidRPr="00F04708" w:rsidRDefault="006606FA" w:rsidP="00F930EC">
            <w:pPr>
              <w:jc w:val="center"/>
              <w:rPr>
                <w:rFonts w:cs="Calibri"/>
                <w:b/>
                <w:color w:val="000000"/>
                <w:shd w:val="clear" w:color="auto" w:fill="FFFFFF"/>
              </w:rPr>
            </w:pPr>
            <w:r w:rsidRPr="00F04708">
              <w:rPr>
                <w:rFonts w:cs="Calibri"/>
                <w:b/>
              </w:rPr>
              <w:t>R$ 346,00</w:t>
            </w:r>
          </w:p>
        </w:tc>
      </w:tr>
      <w:tr w:rsidR="006606FA" w:rsidRPr="00CA29E4" w14:paraId="3AD3BD17"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2EF0289"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199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6411504"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D00CB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D84FFFB"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325D13E1" w14:textId="77777777" w:rsidR="006606FA" w:rsidRPr="00F04708" w:rsidRDefault="006606FA" w:rsidP="00F930EC">
            <w:pPr>
              <w:jc w:val="both"/>
              <w:rPr>
                <w:rFonts w:cs="Calibri"/>
                <w:color w:val="000000"/>
              </w:rPr>
            </w:pPr>
            <w:r w:rsidRPr="00F04708">
              <w:rPr>
                <w:rFonts w:cs="Calibri"/>
                <w:color w:val="000000"/>
                <w:shd w:val="clear" w:color="auto" w:fill="FFFFFF"/>
              </w:rPr>
              <w:t>BROCA VÍDEA, MATERIAL DO CORPO: AÇO RÁPIDO, MATERIAL DA PONTA: PASTILHA DE METAL DURO, DIMENSÕES: 08MM X 120MM</w:t>
            </w:r>
          </w:p>
        </w:tc>
        <w:tc>
          <w:tcPr>
            <w:tcW w:w="618" w:type="pct"/>
            <w:tcBorders>
              <w:top w:val="single" w:sz="4" w:space="0" w:color="auto"/>
              <w:left w:val="single" w:sz="4" w:space="0" w:color="auto"/>
              <w:bottom w:val="single" w:sz="4" w:space="0" w:color="auto"/>
              <w:right w:val="single" w:sz="4" w:space="0" w:color="auto"/>
            </w:tcBorders>
            <w:vAlign w:val="center"/>
          </w:tcPr>
          <w:p w14:paraId="37D07475" w14:textId="77777777" w:rsidR="006606FA" w:rsidRPr="00F04708" w:rsidRDefault="006606FA" w:rsidP="00F930EC">
            <w:pPr>
              <w:jc w:val="center"/>
              <w:rPr>
                <w:rFonts w:cs="Calibri"/>
                <w:b/>
                <w:color w:val="000000"/>
                <w:shd w:val="clear" w:color="auto" w:fill="FFFFFF"/>
              </w:rPr>
            </w:pPr>
            <w:r w:rsidRPr="00F04708">
              <w:rPr>
                <w:rFonts w:cs="Calibri"/>
                <w:b/>
              </w:rPr>
              <w:t>R$ 19,43</w:t>
            </w:r>
          </w:p>
        </w:tc>
        <w:tc>
          <w:tcPr>
            <w:tcW w:w="823" w:type="pct"/>
            <w:tcBorders>
              <w:top w:val="single" w:sz="4" w:space="0" w:color="auto"/>
              <w:left w:val="single" w:sz="4" w:space="0" w:color="auto"/>
              <w:bottom w:val="single" w:sz="4" w:space="0" w:color="auto"/>
              <w:right w:val="single" w:sz="4" w:space="0" w:color="auto"/>
            </w:tcBorders>
            <w:vAlign w:val="center"/>
          </w:tcPr>
          <w:p w14:paraId="53107E8D" w14:textId="77777777" w:rsidR="006606FA" w:rsidRPr="00F04708" w:rsidRDefault="006606FA" w:rsidP="00F930EC">
            <w:pPr>
              <w:jc w:val="center"/>
              <w:rPr>
                <w:rFonts w:cs="Calibri"/>
                <w:b/>
                <w:color w:val="000000"/>
                <w:shd w:val="clear" w:color="auto" w:fill="FFFFFF"/>
              </w:rPr>
            </w:pPr>
            <w:r w:rsidRPr="00F04708">
              <w:rPr>
                <w:rFonts w:cs="Calibri"/>
                <w:b/>
              </w:rPr>
              <w:t>R$ 388,60</w:t>
            </w:r>
          </w:p>
        </w:tc>
      </w:tr>
      <w:tr w:rsidR="006606FA" w:rsidRPr="00CA29E4" w14:paraId="1B711C34"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6809FB56"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1FC063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87E62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495C635" w14:textId="77777777" w:rsidR="006606FA" w:rsidRPr="00F04708" w:rsidRDefault="006606FA" w:rsidP="00F930EC">
            <w:pPr>
              <w:jc w:val="center"/>
              <w:rPr>
                <w:rFonts w:cs="Calibri"/>
                <w:color w:val="000000"/>
              </w:rPr>
            </w:pPr>
            <w:r w:rsidRPr="00F04708">
              <w:rPr>
                <w:rFonts w:cs="Calibri"/>
                <w:color w:val="000000"/>
              </w:rPr>
              <w:t>25</w:t>
            </w:r>
          </w:p>
        </w:tc>
        <w:tc>
          <w:tcPr>
            <w:tcW w:w="1873" w:type="pct"/>
            <w:tcBorders>
              <w:top w:val="single" w:sz="4" w:space="0" w:color="auto"/>
              <w:left w:val="single" w:sz="4" w:space="0" w:color="auto"/>
              <w:bottom w:val="single" w:sz="4" w:space="0" w:color="auto"/>
              <w:right w:val="single" w:sz="4" w:space="0" w:color="auto"/>
            </w:tcBorders>
          </w:tcPr>
          <w:p w14:paraId="20E196C7"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 xml:space="preserve">CABO DE ENXADA MADEIRA </w:t>
            </w:r>
            <w:r w:rsidRPr="00F04708">
              <w:rPr>
                <w:rFonts w:cs="Calibri"/>
                <w:color w:val="000000"/>
                <w:shd w:val="clear" w:color="auto" w:fill="FFFFFF"/>
              </w:rPr>
              <w:t xml:space="preserve">TORNEADO PARA ENXADA, CONFECCIONADA EM MADEIRA TIPO CEDRINHO, GOIABÃO OU ANGELIM, MEDINDO </w:t>
            </w:r>
            <w:r w:rsidRPr="00F04708">
              <w:rPr>
                <w:rFonts w:cs="Calibri"/>
                <w:color w:val="000000"/>
              </w:rPr>
              <w:t>1,70MT</w:t>
            </w:r>
          </w:p>
        </w:tc>
        <w:tc>
          <w:tcPr>
            <w:tcW w:w="618" w:type="pct"/>
            <w:tcBorders>
              <w:top w:val="single" w:sz="4" w:space="0" w:color="auto"/>
              <w:left w:val="single" w:sz="4" w:space="0" w:color="auto"/>
              <w:bottom w:val="single" w:sz="4" w:space="0" w:color="auto"/>
              <w:right w:val="single" w:sz="4" w:space="0" w:color="auto"/>
            </w:tcBorders>
            <w:vAlign w:val="center"/>
          </w:tcPr>
          <w:p w14:paraId="09621AA0" w14:textId="77777777" w:rsidR="006606FA" w:rsidRPr="00F04708" w:rsidRDefault="006606FA" w:rsidP="00F930EC">
            <w:pPr>
              <w:autoSpaceDE w:val="0"/>
              <w:autoSpaceDN w:val="0"/>
              <w:adjustRightInd w:val="0"/>
              <w:jc w:val="center"/>
              <w:rPr>
                <w:rFonts w:cs="Calibri"/>
                <w:b/>
                <w:color w:val="000000"/>
              </w:rPr>
            </w:pPr>
            <w:r w:rsidRPr="00F04708">
              <w:rPr>
                <w:rFonts w:cs="Calibri"/>
                <w:b/>
              </w:rPr>
              <w:t>R$ 29,27</w:t>
            </w:r>
          </w:p>
        </w:tc>
        <w:tc>
          <w:tcPr>
            <w:tcW w:w="823" w:type="pct"/>
            <w:tcBorders>
              <w:top w:val="single" w:sz="4" w:space="0" w:color="auto"/>
              <w:left w:val="single" w:sz="4" w:space="0" w:color="auto"/>
              <w:bottom w:val="single" w:sz="4" w:space="0" w:color="auto"/>
              <w:right w:val="single" w:sz="4" w:space="0" w:color="auto"/>
            </w:tcBorders>
            <w:vAlign w:val="center"/>
          </w:tcPr>
          <w:p w14:paraId="13A426CC" w14:textId="77777777" w:rsidR="006606FA" w:rsidRPr="00F04708" w:rsidRDefault="006606FA" w:rsidP="00F930EC">
            <w:pPr>
              <w:autoSpaceDE w:val="0"/>
              <w:autoSpaceDN w:val="0"/>
              <w:adjustRightInd w:val="0"/>
              <w:jc w:val="center"/>
              <w:rPr>
                <w:rFonts w:cs="Calibri"/>
                <w:b/>
                <w:color w:val="000000"/>
              </w:rPr>
            </w:pPr>
            <w:r w:rsidRPr="00F04708">
              <w:rPr>
                <w:rFonts w:cs="Calibri"/>
                <w:b/>
              </w:rPr>
              <w:t>R$ 731,75</w:t>
            </w:r>
          </w:p>
        </w:tc>
      </w:tr>
      <w:tr w:rsidR="006606FA" w:rsidRPr="00CA29E4" w14:paraId="0A30B7E2"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D53C44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19E3D12"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99D4D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E8765AB" w14:textId="77777777" w:rsidR="006606FA" w:rsidRPr="00F04708" w:rsidRDefault="006606FA" w:rsidP="00F930EC">
            <w:pPr>
              <w:jc w:val="center"/>
              <w:rPr>
                <w:rFonts w:cs="Calibri"/>
                <w:color w:val="000000"/>
              </w:rPr>
            </w:pPr>
            <w:r w:rsidRPr="00F04708">
              <w:rPr>
                <w:rFonts w:cs="Calibri"/>
                <w:color w:val="000000"/>
              </w:rPr>
              <w:t>25</w:t>
            </w:r>
          </w:p>
        </w:tc>
        <w:tc>
          <w:tcPr>
            <w:tcW w:w="1873" w:type="pct"/>
            <w:tcBorders>
              <w:top w:val="single" w:sz="4" w:space="0" w:color="auto"/>
              <w:left w:val="single" w:sz="4" w:space="0" w:color="auto"/>
              <w:bottom w:val="single" w:sz="4" w:space="0" w:color="auto"/>
              <w:right w:val="single" w:sz="4" w:space="0" w:color="auto"/>
            </w:tcBorders>
          </w:tcPr>
          <w:p w14:paraId="3B542CFC" w14:textId="77777777" w:rsidR="006606FA" w:rsidRPr="00F04708" w:rsidRDefault="006606FA" w:rsidP="00F930EC">
            <w:pPr>
              <w:jc w:val="both"/>
              <w:rPr>
                <w:rFonts w:cs="Calibri"/>
                <w:color w:val="000000"/>
              </w:rPr>
            </w:pPr>
            <w:r w:rsidRPr="00F04708">
              <w:rPr>
                <w:rFonts w:cs="Calibri"/>
                <w:color w:val="000000"/>
              </w:rPr>
              <w:t xml:space="preserve">CABO DE PA MADEIRA </w:t>
            </w:r>
            <w:r w:rsidRPr="00F04708">
              <w:rPr>
                <w:rFonts w:cs="Calibri"/>
                <w:color w:val="000000"/>
                <w:shd w:val="clear" w:color="auto" w:fill="FFFFFF"/>
              </w:rPr>
              <w:t xml:space="preserve">CONFECCIONADA EM MADEIRA TIPO CEDRINHO, GOIABÃO OU ANGELIM, MEDINDO </w:t>
            </w:r>
            <w:r w:rsidRPr="00F04708">
              <w:rPr>
                <w:rFonts w:cs="Calibri"/>
                <w:color w:val="000000"/>
              </w:rPr>
              <w:t>1,30</w:t>
            </w:r>
          </w:p>
        </w:tc>
        <w:tc>
          <w:tcPr>
            <w:tcW w:w="618" w:type="pct"/>
            <w:tcBorders>
              <w:top w:val="single" w:sz="4" w:space="0" w:color="auto"/>
              <w:left w:val="single" w:sz="4" w:space="0" w:color="auto"/>
              <w:bottom w:val="single" w:sz="4" w:space="0" w:color="auto"/>
              <w:right w:val="single" w:sz="4" w:space="0" w:color="auto"/>
            </w:tcBorders>
            <w:vAlign w:val="center"/>
          </w:tcPr>
          <w:p w14:paraId="274E8D8D" w14:textId="77777777" w:rsidR="006606FA" w:rsidRPr="00F04708" w:rsidRDefault="006606FA" w:rsidP="00F930EC">
            <w:pPr>
              <w:jc w:val="center"/>
              <w:rPr>
                <w:rFonts w:cs="Calibri"/>
                <w:b/>
                <w:color w:val="000000"/>
              </w:rPr>
            </w:pPr>
            <w:r w:rsidRPr="00F04708">
              <w:rPr>
                <w:rFonts w:cs="Calibri"/>
                <w:b/>
              </w:rPr>
              <w:t>R$ 26,83</w:t>
            </w:r>
          </w:p>
        </w:tc>
        <w:tc>
          <w:tcPr>
            <w:tcW w:w="823" w:type="pct"/>
            <w:tcBorders>
              <w:top w:val="single" w:sz="4" w:space="0" w:color="auto"/>
              <w:left w:val="single" w:sz="4" w:space="0" w:color="auto"/>
              <w:bottom w:val="single" w:sz="4" w:space="0" w:color="auto"/>
              <w:right w:val="single" w:sz="4" w:space="0" w:color="auto"/>
            </w:tcBorders>
            <w:vAlign w:val="center"/>
          </w:tcPr>
          <w:p w14:paraId="0B991113" w14:textId="77777777" w:rsidR="006606FA" w:rsidRPr="00F04708" w:rsidRDefault="006606FA" w:rsidP="00F930EC">
            <w:pPr>
              <w:jc w:val="center"/>
              <w:rPr>
                <w:rFonts w:cs="Calibri"/>
                <w:b/>
                <w:color w:val="000000"/>
              </w:rPr>
            </w:pPr>
            <w:r w:rsidRPr="00F04708">
              <w:rPr>
                <w:rFonts w:cs="Calibri"/>
                <w:b/>
              </w:rPr>
              <w:t>R$ 670,75</w:t>
            </w:r>
          </w:p>
        </w:tc>
      </w:tr>
      <w:tr w:rsidR="006606FA" w:rsidRPr="00CA29E4" w14:paraId="1A1D1241"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A0B128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5D1713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F15E7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CC0DA82" w14:textId="77777777" w:rsidR="006606FA" w:rsidRPr="00F04708" w:rsidRDefault="006606FA" w:rsidP="00F930EC">
            <w:pPr>
              <w:jc w:val="center"/>
              <w:rPr>
                <w:rFonts w:cs="Calibri"/>
                <w:color w:val="000000"/>
              </w:rPr>
            </w:pPr>
            <w:r w:rsidRPr="00F04708">
              <w:rPr>
                <w:rFonts w:cs="Calibri"/>
                <w:color w:val="000000"/>
              </w:rPr>
              <w:t>25</w:t>
            </w:r>
          </w:p>
        </w:tc>
        <w:tc>
          <w:tcPr>
            <w:tcW w:w="1873" w:type="pct"/>
            <w:tcBorders>
              <w:top w:val="single" w:sz="4" w:space="0" w:color="auto"/>
              <w:left w:val="single" w:sz="4" w:space="0" w:color="auto"/>
              <w:bottom w:val="single" w:sz="4" w:space="0" w:color="auto"/>
              <w:right w:val="single" w:sz="4" w:space="0" w:color="auto"/>
            </w:tcBorders>
          </w:tcPr>
          <w:p w14:paraId="0D8B95AE" w14:textId="77777777" w:rsidR="006606FA" w:rsidRPr="00F04708" w:rsidRDefault="006606FA" w:rsidP="00F930EC">
            <w:pPr>
              <w:jc w:val="both"/>
              <w:rPr>
                <w:rFonts w:cs="Calibri"/>
                <w:color w:val="000000"/>
              </w:rPr>
            </w:pPr>
            <w:r w:rsidRPr="00F04708">
              <w:rPr>
                <w:rFonts w:cs="Calibri"/>
                <w:color w:val="000000"/>
              </w:rPr>
              <w:t>RODA ARO DE FERRO PARA USO DE CARRINHO DE MÃO, 8 POLEGADAS, COM ROLAMENTO.</w:t>
            </w:r>
          </w:p>
        </w:tc>
        <w:tc>
          <w:tcPr>
            <w:tcW w:w="618" w:type="pct"/>
            <w:tcBorders>
              <w:top w:val="single" w:sz="4" w:space="0" w:color="auto"/>
              <w:left w:val="single" w:sz="4" w:space="0" w:color="auto"/>
              <w:bottom w:val="single" w:sz="4" w:space="0" w:color="auto"/>
              <w:right w:val="single" w:sz="4" w:space="0" w:color="auto"/>
            </w:tcBorders>
            <w:vAlign w:val="center"/>
          </w:tcPr>
          <w:p w14:paraId="3EF9EFC8" w14:textId="77777777" w:rsidR="006606FA" w:rsidRPr="00F04708" w:rsidRDefault="006606FA" w:rsidP="00F930EC">
            <w:pPr>
              <w:jc w:val="center"/>
              <w:rPr>
                <w:rFonts w:cs="Calibri"/>
                <w:b/>
                <w:color w:val="000000"/>
              </w:rPr>
            </w:pPr>
            <w:r w:rsidRPr="00F04708">
              <w:rPr>
                <w:rFonts w:cs="Calibri"/>
                <w:b/>
              </w:rPr>
              <w:t>R$ 89,17</w:t>
            </w:r>
          </w:p>
        </w:tc>
        <w:tc>
          <w:tcPr>
            <w:tcW w:w="823" w:type="pct"/>
            <w:tcBorders>
              <w:top w:val="single" w:sz="4" w:space="0" w:color="auto"/>
              <w:left w:val="single" w:sz="4" w:space="0" w:color="auto"/>
              <w:bottom w:val="single" w:sz="4" w:space="0" w:color="auto"/>
              <w:right w:val="single" w:sz="4" w:space="0" w:color="auto"/>
            </w:tcBorders>
            <w:vAlign w:val="center"/>
          </w:tcPr>
          <w:p w14:paraId="15708EA5" w14:textId="77777777" w:rsidR="006606FA" w:rsidRPr="00F04708" w:rsidRDefault="006606FA" w:rsidP="00F930EC">
            <w:pPr>
              <w:jc w:val="center"/>
              <w:rPr>
                <w:rFonts w:cs="Calibri"/>
                <w:b/>
                <w:color w:val="000000"/>
              </w:rPr>
            </w:pPr>
            <w:r w:rsidRPr="00F04708">
              <w:rPr>
                <w:rFonts w:cs="Calibri"/>
                <w:b/>
              </w:rPr>
              <w:t>R$ 2.229,25</w:t>
            </w:r>
          </w:p>
        </w:tc>
      </w:tr>
      <w:tr w:rsidR="006606FA" w:rsidRPr="00CA29E4" w14:paraId="6D29AE0D"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685217EF"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06D213D"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A0ECD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9AAB91D" w14:textId="77777777" w:rsidR="006606FA" w:rsidRPr="00F04708" w:rsidRDefault="006606FA" w:rsidP="00F930EC">
            <w:pPr>
              <w:jc w:val="center"/>
              <w:rPr>
                <w:rFonts w:cs="Calibri"/>
                <w:color w:val="000000"/>
              </w:rPr>
            </w:pPr>
            <w:r w:rsidRPr="00F04708">
              <w:rPr>
                <w:rFonts w:cs="Calibri"/>
                <w:color w:val="000000"/>
              </w:rPr>
              <w:t>08</w:t>
            </w:r>
          </w:p>
        </w:tc>
        <w:tc>
          <w:tcPr>
            <w:tcW w:w="1873" w:type="pct"/>
            <w:tcBorders>
              <w:top w:val="single" w:sz="4" w:space="0" w:color="auto"/>
              <w:left w:val="single" w:sz="4" w:space="0" w:color="auto"/>
              <w:bottom w:val="single" w:sz="4" w:space="0" w:color="auto"/>
              <w:right w:val="single" w:sz="4" w:space="0" w:color="auto"/>
            </w:tcBorders>
          </w:tcPr>
          <w:p w14:paraId="558C728A" w14:textId="77777777" w:rsidR="006606FA" w:rsidRPr="00F04708" w:rsidRDefault="006606FA" w:rsidP="00F930EC">
            <w:pPr>
              <w:jc w:val="both"/>
              <w:rPr>
                <w:rFonts w:cs="Calibri"/>
                <w:color w:val="000000"/>
              </w:rPr>
            </w:pPr>
            <w:r w:rsidRPr="00F04708">
              <w:rPr>
                <w:rFonts w:cs="Calibri"/>
                <w:color w:val="000000"/>
              </w:rPr>
              <w:t>CARRIOLA DE PVC - 90 LITROS, PVC RESISTENTE.</w:t>
            </w:r>
          </w:p>
          <w:p w14:paraId="0812EC48" w14:textId="77777777" w:rsidR="006606FA" w:rsidRPr="00F04708" w:rsidRDefault="006606FA" w:rsidP="00F930EC">
            <w:pPr>
              <w:jc w:val="both"/>
              <w:rPr>
                <w:rFonts w:cs="Calibri"/>
                <w:color w:val="000000"/>
              </w:rPr>
            </w:pPr>
            <w:r w:rsidRPr="00F04708">
              <w:rPr>
                <w:rFonts w:cs="Calibri"/>
                <w:color w:val="000000"/>
              </w:rPr>
              <w:t>METÁLICA COM TRATAMENTO ANTICORROSIVO, PNEU DE 350 MM, PNEUMÁTICO OU MACIÇO, ANTIDERRAPANTES, FÁCIL MONTAGEM, COM MANUAL INCLUSO.</w:t>
            </w:r>
          </w:p>
        </w:tc>
        <w:tc>
          <w:tcPr>
            <w:tcW w:w="618" w:type="pct"/>
            <w:tcBorders>
              <w:top w:val="single" w:sz="4" w:space="0" w:color="auto"/>
              <w:left w:val="single" w:sz="4" w:space="0" w:color="auto"/>
              <w:bottom w:val="single" w:sz="4" w:space="0" w:color="auto"/>
              <w:right w:val="single" w:sz="4" w:space="0" w:color="auto"/>
            </w:tcBorders>
            <w:vAlign w:val="center"/>
          </w:tcPr>
          <w:p w14:paraId="58FF38F5" w14:textId="77777777" w:rsidR="006606FA" w:rsidRPr="00F04708" w:rsidRDefault="006606FA" w:rsidP="00F930EC">
            <w:pPr>
              <w:jc w:val="center"/>
              <w:rPr>
                <w:rFonts w:cs="Calibri"/>
                <w:b/>
                <w:color w:val="000000"/>
              </w:rPr>
            </w:pPr>
            <w:r w:rsidRPr="00F04708">
              <w:rPr>
                <w:rFonts w:cs="Calibri"/>
                <w:b/>
              </w:rPr>
              <w:t>R$ 316,67</w:t>
            </w:r>
          </w:p>
        </w:tc>
        <w:tc>
          <w:tcPr>
            <w:tcW w:w="823" w:type="pct"/>
            <w:tcBorders>
              <w:top w:val="single" w:sz="4" w:space="0" w:color="auto"/>
              <w:left w:val="single" w:sz="4" w:space="0" w:color="auto"/>
              <w:bottom w:val="single" w:sz="4" w:space="0" w:color="auto"/>
              <w:right w:val="single" w:sz="4" w:space="0" w:color="auto"/>
            </w:tcBorders>
            <w:vAlign w:val="center"/>
          </w:tcPr>
          <w:p w14:paraId="5238EEB0" w14:textId="77777777" w:rsidR="006606FA" w:rsidRPr="00F04708" w:rsidRDefault="006606FA" w:rsidP="00F930EC">
            <w:pPr>
              <w:jc w:val="center"/>
              <w:rPr>
                <w:rFonts w:cs="Calibri"/>
                <w:b/>
                <w:color w:val="000000"/>
              </w:rPr>
            </w:pPr>
            <w:r w:rsidRPr="00F04708">
              <w:rPr>
                <w:rFonts w:cs="Calibri"/>
                <w:b/>
              </w:rPr>
              <w:t>R$ 2.533,36</w:t>
            </w:r>
          </w:p>
        </w:tc>
      </w:tr>
      <w:tr w:rsidR="006606FA" w:rsidRPr="00CA29E4" w14:paraId="13D67D9B"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30719F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lastRenderedPageBreak/>
              <w:t>204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27AF7B5"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7DCDC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F4BD183"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single" w:sz="4" w:space="0" w:color="auto"/>
              <w:bottom w:val="single" w:sz="4" w:space="0" w:color="auto"/>
              <w:right w:val="single" w:sz="4" w:space="0" w:color="auto"/>
            </w:tcBorders>
          </w:tcPr>
          <w:p w14:paraId="7AB16B6C" w14:textId="77777777" w:rsidR="006606FA" w:rsidRPr="00F04708" w:rsidRDefault="006606FA" w:rsidP="00F930EC">
            <w:pPr>
              <w:jc w:val="both"/>
              <w:rPr>
                <w:rFonts w:cs="Calibri"/>
                <w:color w:val="000000"/>
              </w:rPr>
            </w:pPr>
            <w:r w:rsidRPr="00F04708">
              <w:rPr>
                <w:rFonts w:cs="Calibri"/>
                <w:color w:val="000000"/>
              </w:rPr>
              <w:t>CARRIOLA ZINCADA - AÇO ZINCADO RESISTENTE À CORROSÃO, MÍNIMO DE 90 LITROS, ROBUSTA E ESTÁVEL.</w:t>
            </w:r>
          </w:p>
        </w:tc>
        <w:tc>
          <w:tcPr>
            <w:tcW w:w="618" w:type="pct"/>
            <w:tcBorders>
              <w:top w:val="single" w:sz="4" w:space="0" w:color="auto"/>
              <w:left w:val="single" w:sz="4" w:space="0" w:color="auto"/>
              <w:bottom w:val="single" w:sz="4" w:space="0" w:color="auto"/>
              <w:right w:val="single" w:sz="4" w:space="0" w:color="auto"/>
            </w:tcBorders>
            <w:vAlign w:val="center"/>
          </w:tcPr>
          <w:p w14:paraId="03731077" w14:textId="77777777" w:rsidR="006606FA" w:rsidRPr="00F04708" w:rsidRDefault="006606FA" w:rsidP="00F930EC">
            <w:pPr>
              <w:jc w:val="center"/>
              <w:rPr>
                <w:rFonts w:cs="Calibri"/>
                <w:b/>
                <w:color w:val="000000"/>
              </w:rPr>
            </w:pPr>
            <w:r w:rsidRPr="00F04708">
              <w:rPr>
                <w:rFonts w:cs="Calibri"/>
                <w:b/>
              </w:rPr>
              <w:t>R$ 301,33</w:t>
            </w:r>
          </w:p>
        </w:tc>
        <w:tc>
          <w:tcPr>
            <w:tcW w:w="823" w:type="pct"/>
            <w:tcBorders>
              <w:top w:val="single" w:sz="4" w:space="0" w:color="auto"/>
              <w:left w:val="single" w:sz="4" w:space="0" w:color="auto"/>
              <w:bottom w:val="single" w:sz="4" w:space="0" w:color="auto"/>
              <w:right w:val="single" w:sz="4" w:space="0" w:color="auto"/>
            </w:tcBorders>
            <w:vAlign w:val="center"/>
          </w:tcPr>
          <w:p w14:paraId="704B4D04" w14:textId="77777777" w:rsidR="006606FA" w:rsidRPr="00F04708" w:rsidRDefault="006606FA" w:rsidP="00F930EC">
            <w:pPr>
              <w:jc w:val="center"/>
              <w:rPr>
                <w:rFonts w:cs="Calibri"/>
                <w:b/>
                <w:color w:val="000000"/>
              </w:rPr>
            </w:pPr>
            <w:r w:rsidRPr="00F04708">
              <w:rPr>
                <w:rFonts w:cs="Calibri"/>
                <w:b/>
              </w:rPr>
              <w:t>R$ 9.039,90</w:t>
            </w:r>
          </w:p>
        </w:tc>
      </w:tr>
      <w:tr w:rsidR="006606FA" w:rsidRPr="00CA29E4" w14:paraId="26EAB41C"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69D4D32"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BA73F3E"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3223A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08FDBA5" w14:textId="77777777" w:rsidR="006606FA" w:rsidRPr="00F04708" w:rsidRDefault="006606FA" w:rsidP="00F930EC">
            <w:pPr>
              <w:jc w:val="center"/>
              <w:rPr>
                <w:rFonts w:cs="Calibri"/>
                <w:color w:val="000000"/>
              </w:rPr>
            </w:pPr>
            <w:r w:rsidRPr="00F04708">
              <w:rPr>
                <w:rFonts w:cs="Calibri"/>
                <w:color w:val="000000"/>
              </w:rPr>
              <w:t>06</w:t>
            </w:r>
          </w:p>
        </w:tc>
        <w:tc>
          <w:tcPr>
            <w:tcW w:w="1873" w:type="pct"/>
            <w:tcBorders>
              <w:top w:val="single" w:sz="4" w:space="0" w:color="auto"/>
              <w:left w:val="single" w:sz="4" w:space="0" w:color="auto"/>
              <w:bottom w:val="single" w:sz="4" w:space="0" w:color="auto"/>
              <w:right w:val="single" w:sz="4" w:space="0" w:color="auto"/>
            </w:tcBorders>
          </w:tcPr>
          <w:p w14:paraId="39EA386F" w14:textId="77777777" w:rsidR="006606FA" w:rsidRPr="00F04708" w:rsidRDefault="006606FA" w:rsidP="00F930EC">
            <w:pPr>
              <w:jc w:val="both"/>
              <w:rPr>
                <w:rFonts w:cs="Calibri"/>
                <w:color w:val="000000"/>
              </w:rPr>
            </w:pPr>
            <w:r w:rsidRPr="00F04708">
              <w:rPr>
                <w:rFonts w:cs="Calibri"/>
                <w:color w:val="000000"/>
              </w:rPr>
              <w:t>CHAVE DE BOCA DE 24 MM - FABRICADA EM AÇO CARBONO DE ALTA QUALIDADE, ACABAMENTO ZINCADO PARA RESISTÊNCIA À CORROSÃO.</w:t>
            </w:r>
          </w:p>
        </w:tc>
        <w:tc>
          <w:tcPr>
            <w:tcW w:w="618" w:type="pct"/>
            <w:tcBorders>
              <w:top w:val="single" w:sz="4" w:space="0" w:color="auto"/>
              <w:left w:val="single" w:sz="4" w:space="0" w:color="auto"/>
              <w:bottom w:val="single" w:sz="4" w:space="0" w:color="auto"/>
              <w:right w:val="single" w:sz="4" w:space="0" w:color="auto"/>
            </w:tcBorders>
            <w:vAlign w:val="center"/>
          </w:tcPr>
          <w:p w14:paraId="6983DEF3" w14:textId="77777777" w:rsidR="006606FA" w:rsidRPr="00F04708" w:rsidRDefault="006606FA" w:rsidP="00F930EC">
            <w:pPr>
              <w:jc w:val="center"/>
              <w:rPr>
                <w:rFonts w:cs="Calibri"/>
                <w:b/>
                <w:color w:val="000000"/>
              </w:rPr>
            </w:pPr>
            <w:r w:rsidRPr="00F04708">
              <w:rPr>
                <w:rFonts w:cs="Calibri"/>
                <w:b/>
              </w:rPr>
              <w:t>R$ 40,63</w:t>
            </w:r>
          </w:p>
        </w:tc>
        <w:tc>
          <w:tcPr>
            <w:tcW w:w="823" w:type="pct"/>
            <w:tcBorders>
              <w:top w:val="single" w:sz="4" w:space="0" w:color="auto"/>
              <w:left w:val="single" w:sz="4" w:space="0" w:color="auto"/>
              <w:bottom w:val="single" w:sz="4" w:space="0" w:color="auto"/>
              <w:right w:val="single" w:sz="4" w:space="0" w:color="auto"/>
            </w:tcBorders>
            <w:vAlign w:val="center"/>
          </w:tcPr>
          <w:p w14:paraId="030D0E50" w14:textId="77777777" w:rsidR="006606FA" w:rsidRPr="00F04708" w:rsidRDefault="006606FA" w:rsidP="00F930EC">
            <w:pPr>
              <w:jc w:val="center"/>
              <w:rPr>
                <w:rFonts w:cs="Calibri"/>
                <w:b/>
                <w:color w:val="000000"/>
              </w:rPr>
            </w:pPr>
            <w:r w:rsidRPr="00F04708">
              <w:rPr>
                <w:rFonts w:cs="Calibri"/>
                <w:b/>
              </w:rPr>
              <w:t>R$ 243,78</w:t>
            </w:r>
          </w:p>
        </w:tc>
      </w:tr>
      <w:tr w:rsidR="006606FA" w:rsidRPr="00CA29E4" w14:paraId="6BCDAE5D"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50C4DA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40AA721"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BA52B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203F306"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vAlign w:val="center"/>
          </w:tcPr>
          <w:p w14:paraId="2C8EFE07" w14:textId="77777777" w:rsidR="006606FA" w:rsidRPr="00F04708" w:rsidRDefault="006606FA" w:rsidP="00F930EC">
            <w:pPr>
              <w:jc w:val="both"/>
              <w:rPr>
                <w:rFonts w:cs="Calibri"/>
                <w:color w:val="000000"/>
              </w:rPr>
            </w:pPr>
            <w:r w:rsidRPr="00F04708">
              <w:rPr>
                <w:rFonts w:cs="Calibri"/>
                <w:color w:val="000000"/>
              </w:rPr>
              <w:t>CHAVE DE BOCA 13 MM - FABRICADA EM AÇO CARBONO DE ALTA QUALIDADE, ACABAMENTO ZINCADO PARA RESISTÊNCIA À CORROSÃO</w:t>
            </w:r>
          </w:p>
        </w:tc>
        <w:tc>
          <w:tcPr>
            <w:tcW w:w="618" w:type="pct"/>
            <w:tcBorders>
              <w:top w:val="single" w:sz="4" w:space="0" w:color="auto"/>
              <w:left w:val="single" w:sz="4" w:space="0" w:color="auto"/>
              <w:bottom w:val="single" w:sz="4" w:space="0" w:color="auto"/>
              <w:right w:val="single" w:sz="4" w:space="0" w:color="auto"/>
            </w:tcBorders>
            <w:vAlign w:val="center"/>
          </w:tcPr>
          <w:p w14:paraId="04B42C03" w14:textId="77777777" w:rsidR="006606FA" w:rsidRPr="00F04708" w:rsidRDefault="006606FA" w:rsidP="00F930EC">
            <w:pPr>
              <w:jc w:val="center"/>
              <w:rPr>
                <w:rFonts w:cs="Calibri"/>
                <w:b/>
                <w:color w:val="000000"/>
              </w:rPr>
            </w:pPr>
            <w:r w:rsidRPr="00F04708">
              <w:rPr>
                <w:rFonts w:cs="Calibri"/>
                <w:b/>
              </w:rPr>
              <w:t>R$ 16,50</w:t>
            </w:r>
          </w:p>
        </w:tc>
        <w:tc>
          <w:tcPr>
            <w:tcW w:w="823" w:type="pct"/>
            <w:tcBorders>
              <w:top w:val="single" w:sz="4" w:space="0" w:color="auto"/>
              <w:left w:val="single" w:sz="4" w:space="0" w:color="auto"/>
              <w:bottom w:val="single" w:sz="4" w:space="0" w:color="auto"/>
              <w:right w:val="single" w:sz="4" w:space="0" w:color="auto"/>
            </w:tcBorders>
            <w:vAlign w:val="center"/>
          </w:tcPr>
          <w:p w14:paraId="0F091DEC" w14:textId="77777777" w:rsidR="006606FA" w:rsidRPr="00F04708" w:rsidRDefault="006606FA" w:rsidP="00F930EC">
            <w:pPr>
              <w:jc w:val="center"/>
              <w:rPr>
                <w:rFonts w:cs="Calibri"/>
                <w:b/>
                <w:color w:val="000000"/>
              </w:rPr>
            </w:pPr>
            <w:r w:rsidRPr="00F04708">
              <w:rPr>
                <w:rFonts w:cs="Calibri"/>
                <w:b/>
              </w:rPr>
              <w:t>R$ 165,00</w:t>
            </w:r>
          </w:p>
        </w:tc>
      </w:tr>
      <w:tr w:rsidR="006606FA" w:rsidRPr="00CA29E4" w14:paraId="6FEE8827"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CA7188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163C3F0"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609512"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343A6EF"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vAlign w:val="center"/>
          </w:tcPr>
          <w:p w14:paraId="4567FF08" w14:textId="77777777" w:rsidR="006606FA" w:rsidRPr="00F04708" w:rsidRDefault="006606FA" w:rsidP="00F930EC">
            <w:pPr>
              <w:jc w:val="both"/>
              <w:rPr>
                <w:rFonts w:cs="Calibri"/>
                <w:color w:val="000000"/>
              </w:rPr>
            </w:pPr>
            <w:r w:rsidRPr="00F04708">
              <w:rPr>
                <w:rFonts w:cs="Calibri"/>
                <w:color w:val="000000"/>
              </w:rPr>
              <w:t>CHAVE BOCA 15 MM - FABRICADA EM AÇO CARBONO DE ALTA QUALIDADE, ACABAMENTO ZINCADO PARA RESISTÊNCIA À CORROSÃO</w:t>
            </w:r>
          </w:p>
        </w:tc>
        <w:tc>
          <w:tcPr>
            <w:tcW w:w="618" w:type="pct"/>
            <w:tcBorders>
              <w:top w:val="single" w:sz="4" w:space="0" w:color="auto"/>
              <w:left w:val="single" w:sz="4" w:space="0" w:color="auto"/>
              <w:bottom w:val="single" w:sz="4" w:space="0" w:color="auto"/>
              <w:right w:val="single" w:sz="4" w:space="0" w:color="auto"/>
            </w:tcBorders>
            <w:vAlign w:val="center"/>
          </w:tcPr>
          <w:p w14:paraId="41AFB870" w14:textId="77777777" w:rsidR="006606FA" w:rsidRPr="00F04708" w:rsidRDefault="006606FA" w:rsidP="00F930EC">
            <w:pPr>
              <w:jc w:val="center"/>
              <w:rPr>
                <w:rFonts w:cs="Calibri"/>
                <w:b/>
                <w:color w:val="000000"/>
              </w:rPr>
            </w:pPr>
            <w:r w:rsidRPr="00F04708">
              <w:rPr>
                <w:rFonts w:cs="Calibri"/>
                <w:b/>
              </w:rPr>
              <w:t>R$ 19,33</w:t>
            </w:r>
          </w:p>
        </w:tc>
        <w:tc>
          <w:tcPr>
            <w:tcW w:w="823" w:type="pct"/>
            <w:tcBorders>
              <w:top w:val="single" w:sz="4" w:space="0" w:color="auto"/>
              <w:left w:val="single" w:sz="4" w:space="0" w:color="auto"/>
              <w:bottom w:val="single" w:sz="4" w:space="0" w:color="auto"/>
              <w:right w:val="single" w:sz="4" w:space="0" w:color="auto"/>
            </w:tcBorders>
            <w:vAlign w:val="center"/>
          </w:tcPr>
          <w:p w14:paraId="0D43750F" w14:textId="77777777" w:rsidR="006606FA" w:rsidRPr="00F04708" w:rsidRDefault="006606FA" w:rsidP="00F930EC">
            <w:pPr>
              <w:jc w:val="center"/>
              <w:rPr>
                <w:rFonts w:cs="Calibri"/>
                <w:b/>
                <w:color w:val="000000"/>
              </w:rPr>
            </w:pPr>
            <w:r w:rsidRPr="00F04708">
              <w:rPr>
                <w:rFonts w:cs="Calibri"/>
                <w:b/>
              </w:rPr>
              <w:t>R$ 193,30</w:t>
            </w:r>
          </w:p>
        </w:tc>
      </w:tr>
      <w:tr w:rsidR="006606FA" w:rsidRPr="00CA29E4" w14:paraId="3A7D5218"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CEA39DA"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0BA3970"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3A3DF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C6873D1" w14:textId="77777777" w:rsidR="006606FA" w:rsidRPr="00F04708" w:rsidRDefault="006606FA" w:rsidP="00F930EC">
            <w:pPr>
              <w:jc w:val="center"/>
              <w:rPr>
                <w:rFonts w:cs="Calibri"/>
                <w:color w:val="000000"/>
              </w:rPr>
            </w:pPr>
            <w:r w:rsidRPr="00F04708">
              <w:rPr>
                <w:rFonts w:cs="Calibri"/>
                <w:color w:val="000000"/>
              </w:rPr>
              <w:t>06</w:t>
            </w:r>
          </w:p>
        </w:tc>
        <w:tc>
          <w:tcPr>
            <w:tcW w:w="1873" w:type="pct"/>
            <w:tcBorders>
              <w:top w:val="single" w:sz="4" w:space="0" w:color="auto"/>
              <w:left w:val="single" w:sz="4" w:space="0" w:color="auto"/>
              <w:bottom w:val="single" w:sz="4" w:space="0" w:color="auto"/>
              <w:right w:val="single" w:sz="4" w:space="0" w:color="auto"/>
            </w:tcBorders>
          </w:tcPr>
          <w:p w14:paraId="6E2FE43A" w14:textId="77777777" w:rsidR="006606FA" w:rsidRPr="00F04708" w:rsidRDefault="006606FA" w:rsidP="00F930EC">
            <w:pPr>
              <w:jc w:val="both"/>
              <w:rPr>
                <w:rFonts w:cs="Calibri"/>
                <w:color w:val="000000"/>
              </w:rPr>
            </w:pPr>
            <w:r w:rsidRPr="00F04708">
              <w:rPr>
                <w:rFonts w:cs="Calibri"/>
                <w:color w:val="000000"/>
              </w:rPr>
              <w:t>CHAVE BOCA 19MM - FABRICADA EM AÇO CARBONO DE ALTA QUALIDADE, ACABAMENTO ZINCADO PARA RESISTÊNCIA À CORROSÃO</w:t>
            </w:r>
          </w:p>
        </w:tc>
        <w:tc>
          <w:tcPr>
            <w:tcW w:w="618" w:type="pct"/>
            <w:tcBorders>
              <w:top w:val="single" w:sz="4" w:space="0" w:color="auto"/>
              <w:left w:val="single" w:sz="4" w:space="0" w:color="auto"/>
              <w:bottom w:val="single" w:sz="4" w:space="0" w:color="auto"/>
              <w:right w:val="single" w:sz="4" w:space="0" w:color="auto"/>
            </w:tcBorders>
            <w:vAlign w:val="center"/>
          </w:tcPr>
          <w:p w14:paraId="3E5373F7" w14:textId="77777777" w:rsidR="006606FA" w:rsidRPr="00F04708" w:rsidRDefault="006606FA" w:rsidP="00F930EC">
            <w:pPr>
              <w:jc w:val="center"/>
              <w:rPr>
                <w:rFonts w:cs="Calibri"/>
                <w:b/>
                <w:color w:val="000000"/>
              </w:rPr>
            </w:pPr>
            <w:r w:rsidRPr="00F04708">
              <w:rPr>
                <w:rFonts w:cs="Calibri"/>
                <w:b/>
              </w:rPr>
              <w:t>R$ 29,00</w:t>
            </w:r>
          </w:p>
        </w:tc>
        <w:tc>
          <w:tcPr>
            <w:tcW w:w="823" w:type="pct"/>
            <w:tcBorders>
              <w:top w:val="single" w:sz="4" w:space="0" w:color="auto"/>
              <w:left w:val="single" w:sz="4" w:space="0" w:color="auto"/>
              <w:bottom w:val="single" w:sz="4" w:space="0" w:color="auto"/>
              <w:right w:val="single" w:sz="4" w:space="0" w:color="auto"/>
            </w:tcBorders>
            <w:vAlign w:val="center"/>
          </w:tcPr>
          <w:p w14:paraId="22949DFA" w14:textId="77777777" w:rsidR="006606FA" w:rsidRPr="00F04708" w:rsidRDefault="006606FA" w:rsidP="00F930EC">
            <w:pPr>
              <w:jc w:val="center"/>
              <w:rPr>
                <w:rFonts w:cs="Calibri"/>
                <w:b/>
                <w:color w:val="000000"/>
              </w:rPr>
            </w:pPr>
            <w:r w:rsidRPr="00F04708">
              <w:rPr>
                <w:rFonts w:cs="Calibri"/>
                <w:b/>
              </w:rPr>
              <w:t>R$ 174,00</w:t>
            </w:r>
          </w:p>
        </w:tc>
      </w:tr>
      <w:tr w:rsidR="006606FA" w:rsidRPr="00CA29E4" w14:paraId="0A8E3DB4"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4C3272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209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DC0F09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DB5F6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3E8887B" w14:textId="77777777" w:rsidR="006606FA" w:rsidRPr="00F04708" w:rsidRDefault="006606FA" w:rsidP="00F930EC">
            <w:pPr>
              <w:jc w:val="center"/>
              <w:rPr>
                <w:rFonts w:cs="Calibri"/>
                <w:color w:val="000000"/>
              </w:rPr>
            </w:pPr>
            <w:r w:rsidRPr="00F04708">
              <w:rPr>
                <w:rFonts w:cs="Calibri"/>
                <w:color w:val="000000"/>
              </w:rPr>
              <w:t>06</w:t>
            </w:r>
          </w:p>
        </w:tc>
        <w:tc>
          <w:tcPr>
            <w:tcW w:w="1873" w:type="pct"/>
            <w:tcBorders>
              <w:top w:val="single" w:sz="4" w:space="0" w:color="auto"/>
              <w:left w:val="single" w:sz="4" w:space="0" w:color="auto"/>
              <w:bottom w:val="single" w:sz="4" w:space="0" w:color="auto"/>
              <w:right w:val="single" w:sz="4" w:space="0" w:color="auto"/>
            </w:tcBorders>
          </w:tcPr>
          <w:p w14:paraId="5AC88CDB" w14:textId="77777777" w:rsidR="006606FA" w:rsidRPr="00F04708" w:rsidRDefault="006606FA" w:rsidP="00F930EC">
            <w:pPr>
              <w:jc w:val="both"/>
              <w:rPr>
                <w:rFonts w:cs="Calibri"/>
                <w:color w:val="000000"/>
              </w:rPr>
            </w:pPr>
            <w:r w:rsidRPr="00F04708">
              <w:rPr>
                <w:rFonts w:cs="Calibri"/>
                <w:color w:val="000000"/>
              </w:rPr>
              <w:t>CHAVE BOCA 9 MM - FABRICADA EM AÇO CARBONO DE ALTA QUALIDADE, ACABAMENTO ZINCADO PARA RESISTÊNCIA À CORROSÃO</w:t>
            </w:r>
          </w:p>
        </w:tc>
        <w:tc>
          <w:tcPr>
            <w:tcW w:w="618" w:type="pct"/>
            <w:tcBorders>
              <w:top w:val="single" w:sz="4" w:space="0" w:color="auto"/>
              <w:left w:val="single" w:sz="4" w:space="0" w:color="auto"/>
              <w:bottom w:val="single" w:sz="4" w:space="0" w:color="auto"/>
              <w:right w:val="single" w:sz="4" w:space="0" w:color="auto"/>
            </w:tcBorders>
            <w:vAlign w:val="center"/>
          </w:tcPr>
          <w:p w14:paraId="5AD093E9" w14:textId="77777777" w:rsidR="006606FA" w:rsidRPr="00F04708" w:rsidRDefault="006606FA" w:rsidP="00F930EC">
            <w:pPr>
              <w:jc w:val="center"/>
              <w:rPr>
                <w:rFonts w:cs="Calibri"/>
                <w:b/>
                <w:color w:val="000000"/>
              </w:rPr>
            </w:pPr>
            <w:r w:rsidRPr="00F04708">
              <w:rPr>
                <w:rFonts w:cs="Calibri"/>
                <w:b/>
              </w:rPr>
              <w:t>R$ 11,00</w:t>
            </w:r>
          </w:p>
        </w:tc>
        <w:tc>
          <w:tcPr>
            <w:tcW w:w="823" w:type="pct"/>
            <w:tcBorders>
              <w:top w:val="single" w:sz="4" w:space="0" w:color="auto"/>
              <w:left w:val="single" w:sz="4" w:space="0" w:color="auto"/>
              <w:bottom w:val="single" w:sz="4" w:space="0" w:color="auto"/>
              <w:right w:val="single" w:sz="4" w:space="0" w:color="auto"/>
            </w:tcBorders>
            <w:vAlign w:val="center"/>
          </w:tcPr>
          <w:p w14:paraId="0EC73022" w14:textId="77777777" w:rsidR="006606FA" w:rsidRPr="00F04708" w:rsidRDefault="006606FA" w:rsidP="00F930EC">
            <w:pPr>
              <w:jc w:val="center"/>
              <w:rPr>
                <w:rFonts w:cs="Calibri"/>
                <w:b/>
                <w:color w:val="000000"/>
              </w:rPr>
            </w:pPr>
            <w:r w:rsidRPr="00F04708">
              <w:rPr>
                <w:rFonts w:cs="Calibri"/>
                <w:b/>
              </w:rPr>
              <w:t>R$ 66,00</w:t>
            </w:r>
          </w:p>
        </w:tc>
      </w:tr>
      <w:tr w:rsidR="006606FA" w:rsidRPr="00CA29E4" w14:paraId="6EAA631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DE1E275"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DB9619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E1DBC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2BA7B00" w14:textId="77777777" w:rsidR="006606FA" w:rsidRPr="00F04708" w:rsidRDefault="006606FA" w:rsidP="00F930EC">
            <w:pPr>
              <w:jc w:val="center"/>
              <w:rPr>
                <w:rFonts w:cs="Calibri"/>
                <w:color w:val="000000"/>
              </w:rPr>
            </w:pPr>
            <w:r w:rsidRPr="00F04708">
              <w:rPr>
                <w:rFonts w:cs="Calibri"/>
                <w:color w:val="000000"/>
              </w:rPr>
              <w:t>15</w:t>
            </w:r>
          </w:p>
        </w:tc>
        <w:tc>
          <w:tcPr>
            <w:tcW w:w="1873" w:type="pct"/>
            <w:tcBorders>
              <w:top w:val="single" w:sz="4" w:space="0" w:color="auto"/>
              <w:left w:val="single" w:sz="4" w:space="0" w:color="auto"/>
              <w:bottom w:val="single" w:sz="4" w:space="0" w:color="auto"/>
              <w:right w:val="single" w:sz="4" w:space="0" w:color="auto"/>
            </w:tcBorders>
          </w:tcPr>
          <w:p w14:paraId="270D90EF"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CHAVE FENDA PROFISSIONAL "L" 1/4" X 5", CHAVE DE FENDA “L” (TIPO COTOVELO), MATERIAL DA HASTE AÇO CROMO-VANÁDIO DE ALTA QUALIDADE.</w:t>
            </w:r>
          </w:p>
          <w:p w14:paraId="4E7DE3CF" w14:textId="77777777" w:rsidR="006606FA" w:rsidRPr="00F04708" w:rsidRDefault="006606FA" w:rsidP="00F930EC">
            <w:pPr>
              <w:jc w:val="both"/>
              <w:rPr>
                <w:rFonts w:cs="Calibri"/>
                <w:color w:val="000000"/>
              </w:rPr>
            </w:pPr>
            <w:r w:rsidRPr="00F04708">
              <w:rPr>
                <w:rFonts w:cs="Calibri"/>
                <w:color w:val="000000"/>
              </w:rPr>
              <w:t>CABO EMBORRACHADO OU REVESTIDO PARA CONFORTO E ADERÊNCIA DURANTE O USO.</w:t>
            </w:r>
          </w:p>
        </w:tc>
        <w:tc>
          <w:tcPr>
            <w:tcW w:w="618" w:type="pct"/>
            <w:tcBorders>
              <w:top w:val="single" w:sz="4" w:space="0" w:color="auto"/>
              <w:left w:val="single" w:sz="4" w:space="0" w:color="auto"/>
              <w:bottom w:val="single" w:sz="4" w:space="0" w:color="auto"/>
              <w:right w:val="single" w:sz="4" w:space="0" w:color="auto"/>
            </w:tcBorders>
            <w:vAlign w:val="center"/>
          </w:tcPr>
          <w:p w14:paraId="4E9964E0" w14:textId="77777777" w:rsidR="006606FA" w:rsidRPr="00F04708" w:rsidRDefault="006606FA" w:rsidP="00F930EC">
            <w:pPr>
              <w:autoSpaceDE w:val="0"/>
              <w:autoSpaceDN w:val="0"/>
              <w:adjustRightInd w:val="0"/>
              <w:jc w:val="center"/>
              <w:rPr>
                <w:rFonts w:cs="Calibri"/>
                <w:b/>
                <w:color w:val="000000"/>
              </w:rPr>
            </w:pPr>
            <w:r w:rsidRPr="00F04708">
              <w:rPr>
                <w:rFonts w:cs="Calibri"/>
                <w:b/>
              </w:rPr>
              <w:t>R$ 11,95</w:t>
            </w:r>
          </w:p>
        </w:tc>
        <w:tc>
          <w:tcPr>
            <w:tcW w:w="823" w:type="pct"/>
            <w:tcBorders>
              <w:top w:val="single" w:sz="4" w:space="0" w:color="auto"/>
              <w:left w:val="single" w:sz="4" w:space="0" w:color="auto"/>
              <w:bottom w:val="single" w:sz="4" w:space="0" w:color="auto"/>
              <w:right w:val="single" w:sz="4" w:space="0" w:color="auto"/>
            </w:tcBorders>
            <w:vAlign w:val="center"/>
          </w:tcPr>
          <w:p w14:paraId="6DBFB5B2" w14:textId="77777777" w:rsidR="006606FA" w:rsidRPr="00F04708" w:rsidRDefault="006606FA" w:rsidP="00F930EC">
            <w:pPr>
              <w:autoSpaceDE w:val="0"/>
              <w:autoSpaceDN w:val="0"/>
              <w:adjustRightInd w:val="0"/>
              <w:jc w:val="center"/>
              <w:rPr>
                <w:rFonts w:cs="Calibri"/>
                <w:b/>
                <w:color w:val="000000"/>
              </w:rPr>
            </w:pPr>
            <w:r w:rsidRPr="00F04708">
              <w:rPr>
                <w:rFonts w:cs="Calibri"/>
                <w:b/>
              </w:rPr>
              <w:t>R$ 179,25</w:t>
            </w:r>
          </w:p>
        </w:tc>
      </w:tr>
      <w:tr w:rsidR="006606FA" w:rsidRPr="00CA29E4" w14:paraId="79FE573A"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9A7C205"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3CB05DE"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ACFD8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D85E7E6" w14:textId="77777777" w:rsidR="006606FA" w:rsidRPr="00F04708" w:rsidRDefault="006606FA" w:rsidP="00F930EC">
            <w:pPr>
              <w:jc w:val="center"/>
              <w:rPr>
                <w:rFonts w:cs="Calibri"/>
                <w:color w:val="000000"/>
              </w:rPr>
            </w:pPr>
            <w:r w:rsidRPr="00F04708">
              <w:rPr>
                <w:rFonts w:cs="Calibri"/>
                <w:color w:val="000000"/>
              </w:rPr>
              <w:t>12</w:t>
            </w:r>
          </w:p>
        </w:tc>
        <w:tc>
          <w:tcPr>
            <w:tcW w:w="1873" w:type="pct"/>
            <w:tcBorders>
              <w:top w:val="single" w:sz="4" w:space="0" w:color="auto"/>
              <w:left w:val="single" w:sz="4" w:space="0" w:color="auto"/>
              <w:bottom w:val="single" w:sz="4" w:space="0" w:color="auto"/>
              <w:right w:val="single" w:sz="4" w:space="0" w:color="auto"/>
            </w:tcBorders>
          </w:tcPr>
          <w:p w14:paraId="551E3892" w14:textId="77777777" w:rsidR="006606FA" w:rsidRPr="00F04708" w:rsidRDefault="006606FA" w:rsidP="00F930EC">
            <w:pPr>
              <w:jc w:val="both"/>
              <w:rPr>
                <w:rFonts w:cs="Calibri"/>
                <w:color w:val="000000"/>
              </w:rPr>
            </w:pPr>
            <w:r w:rsidRPr="00F04708">
              <w:rPr>
                <w:rFonts w:cs="Calibri"/>
                <w:color w:val="000000"/>
              </w:rPr>
              <w:t>CHAVE DE FENDA 1/1X5 (CHAVE DE FENDA PADRÃO), MATERIAL DA HASTE AÇO RESISTENTE E DURÁVEL, CABO ERGONÔMICO, PROPORCIONANDO CONFORTO DURANTE O USO.</w:t>
            </w:r>
          </w:p>
        </w:tc>
        <w:tc>
          <w:tcPr>
            <w:tcW w:w="618" w:type="pct"/>
            <w:tcBorders>
              <w:top w:val="single" w:sz="4" w:space="0" w:color="auto"/>
              <w:left w:val="single" w:sz="4" w:space="0" w:color="auto"/>
              <w:bottom w:val="single" w:sz="4" w:space="0" w:color="auto"/>
              <w:right w:val="single" w:sz="4" w:space="0" w:color="auto"/>
            </w:tcBorders>
            <w:vAlign w:val="center"/>
          </w:tcPr>
          <w:p w14:paraId="036D26F6" w14:textId="77777777" w:rsidR="006606FA" w:rsidRPr="00F04708" w:rsidRDefault="006606FA" w:rsidP="00F930EC">
            <w:pPr>
              <w:jc w:val="center"/>
              <w:rPr>
                <w:rFonts w:cs="Calibri"/>
                <w:b/>
                <w:color w:val="000000"/>
              </w:rPr>
            </w:pPr>
            <w:r w:rsidRPr="00F04708">
              <w:rPr>
                <w:rFonts w:cs="Calibri"/>
                <w:b/>
              </w:rPr>
              <w:t>R$ 12,33</w:t>
            </w:r>
          </w:p>
        </w:tc>
        <w:tc>
          <w:tcPr>
            <w:tcW w:w="823" w:type="pct"/>
            <w:tcBorders>
              <w:top w:val="single" w:sz="4" w:space="0" w:color="auto"/>
              <w:left w:val="single" w:sz="4" w:space="0" w:color="auto"/>
              <w:bottom w:val="single" w:sz="4" w:space="0" w:color="auto"/>
              <w:right w:val="single" w:sz="4" w:space="0" w:color="auto"/>
            </w:tcBorders>
            <w:vAlign w:val="center"/>
          </w:tcPr>
          <w:p w14:paraId="0D7C70C1" w14:textId="77777777" w:rsidR="006606FA" w:rsidRPr="00F04708" w:rsidRDefault="006606FA" w:rsidP="00F930EC">
            <w:pPr>
              <w:jc w:val="center"/>
              <w:rPr>
                <w:rFonts w:cs="Calibri"/>
                <w:b/>
                <w:color w:val="000000"/>
              </w:rPr>
            </w:pPr>
            <w:r w:rsidRPr="00F04708">
              <w:rPr>
                <w:rFonts w:cs="Calibri"/>
                <w:b/>
              </w:rPr>
              <w:t>R$ 147,96</w:t>
            </w:r>
          </w:p>
        </w:tc>
      </w:tr>
      <w:tr w:rsidR="006606FA" w:rsidRPr="00CA29E4" w14:paraId="63A4C9EA"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D655856"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3FAB64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2FB63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56ED99E"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589F3041"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DESEMPENADEIRA PLÁSTICA - 17X30 DSP2, PLÁSTICO RESISTENTE E DURÁVEL, ADEQUADO PARA APLICAÇÃO DE REVESTIMENTOS.</w:t>
            </w:r>
          </w:p>
        </w:tc>
        <w:tc>
          <w:tcPr>
            <w:tcW w:w="618" w:type="pct"/>
            <w:tcBorders>
              <w:top w:val="single" w:sz="4" w:space="0" w:color="auto"/>
              <w:left w:val="single" w:sz="4" w:space="0" w:color="auto"/>
              <w:bottom w:val="single" w:sz="4" w:space="0" w:color="auto"/>
              <w:right w:val="single" w:sz="4" w:space="0" w:color="auto"/>
            </w:tcBorders>
            <w:vAlign w:val="center"/>
          </w:tcPr>
          <w:p w14:paraId="6E0B0DBE" w14:textId="77777777" w:rsidR="006606FA" w:rsidRPr="00F04708" w:rsidRDefault="006606FA" w:rsidP="00F930EC">
            <w:pPr>
              <w:autoSpaceDE w:val="0"/>
              <w:autoSpaceDN w:val="0"/>
              <w:adjustRightInd w:val="0"/>
              <w:jc w:val="center"/>
              <w:rPr>
                <w:rFonts w:cs="Calibri"/>
                <w:b/>
                <w:color w:val="000000"/>
              </w:rPr>
            </w:pPr>
            <w:r w:rsidRPr="00F04708">
              <w:rPr>
                <w:rFonts w:cs="Calibri"/>
                <w:b/>
              </w:rPr>
              <w:t>R$ 29,36</w:t>
            </w:r>
          </w:p>
        </w:tc>
        <w:tc>
          <w:tcPr>
            <w:tcW w:w="823" w:type="pct"/>
            <w:tcBorders>
              <w:top w:val="single" w:sz="4" w:space="0" w:color="auto"/>
              <w:left w:val="single" w:sz="4" w:space="0" w:color="auto"/>
              <w:bottom w:val="single" w:sz="4" w:space="0" w:color="auto"/>
              <w:right w:val="single" w:sz="4" w:space="0" w:color="auto"/>
            </w:tcBorders>
            <w:vAlign w:val="center"/>
          </w:tcPr>
          <w:p w14:paraId="391B33F3" w14:textId="77777777" w:rsidR="006606FA" w:rsidRPr="00F04708" w:rsidRDefault="006606FA" w:rsidP="00F930EC">
            <w:pPr>
              <w:autoSpaceDE w:val="0"/>
              <w:autoSpaceDN w:val="0"/>
              <w:adjustRightInd w:val="0"/>
              <w:jc w:val="center"/>
              <w:rPr>
                <w:rFonts w:cs="Calibri"/>
                <w:b/>
                <w:color w:val="000000"/>
              </w:rPr>
            </w:pPr>
            <w:r w:rsidRPr="00F04708">
              <w:rPr>
                <w:rFonts w:cs="Calibri"/>
                <w:b/>
              </w:rPr>
              <w:t>R$ 587,20</w:t>
            </w:r>
          </w:p>
        </w:tc>
      </w:tr>
      <w:tr w:rsidR="006606FA" w:rsidRPr="00CA29E4" w14:paraId="5DAF7586"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3E311A4"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9288F2D"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099FF2"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049BE4A"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4815D946" w14:textId="77777777" w:rsidR="006606FA" w:rsidRPr="00F04708" w:rsidRDefault="006606FA" w:rsidP="00F930EC">
            <w:pPr>
              <w:jc w:val="both"/>
              <w:rPr>
                <w:rFonts w:cs="Calibri"/>
                <w:color w:val="000000"/>
              </w:rPr>
            </w:pPr>
            <w:r w:rsidRPr="00F04708">
              <w:rPr>
                <w:rFonts w:cs="Calibri"/>
                <w:color w:val="000000"/>
              </w:rPr>
              <w:t xml:space="preserve">DISCO DE SERRA CIRCULAR PARA CORTE DE MADEIRA, DIÂMETRO 7.1/4 POLEGADAS, MATERIAL AÇO DE ALTA QUALIDADE, RESISTENTE AO DESGASTE </w:t>
            </w:r>
            <w:r w:rsidRPr="00F04708">
              <w:rPr>
                <w:rFonts w:cs="Calibri"/>
                <w:color w:val="000000"/>
              </w:rPr>
              <w:lastRenderedPageBreak/>
              <w:t>E À CORROSÃO, IDEAL PARA CORTES PRECISOS E EFICIENTES EM DIVERSOS TIPOS DE MADEIRA.</w:t>
            </w:r>
          </w:p>
        </w:tc>
        <w:tc>
          <w:tcPr>
            <w:tcW w:w="618" w:type="pct"/>
            <w:tcBorders>
              <w:top w:val="single" w:sz="4" w:space="0" w:color="auto"/>
              <w:left w:val="single" w:sz="4" w:space="0" w:color="auto"/>
              <w:bottom w:val="single" w:sz="4" w:space="0" w:color="auto"/>
              <w:right w:val="single" w:sz="4" w:space="0" w:color="auto"/>
            </w:tcBorders>
            <w:vAlign w:val="center"/>
          </w:tcPr>
          <w:p w14:paraId="093D3BB5" w14:textId="77777777" w:rsidR="006606FA" w:rsidRPr="00F04708" w:rsidRDefault="006606FA" w:rsidP="00F930EC">
            <w:pPr>
              <w:jc w:val="center"/>
              <w:rPr>
                <w:rFonts w:cs="Calibri"/>
                <w:b/>
                <w:color w:val="000000"/>
              </w:rPr>
            </w:pPr>
            <w:r w:rsidRPr="00F04708">
              <w:rPr>
                <w:rFonts w:cs="Calibri"/>
                <w:b/>
              </w:rPr>
              <w:lastRenderedPageBreak/>
              <w:t>R$ 54,67</w:t>
            </w:r>
          </w:p>
        </w:tc>
        <w:tc>
          <w:tcPr>
            <w:tcW w:w="823" w:type="pct"/>
            <w:tcBorders>
              <w:top w:val="single" w:sz="4" w:space="0" w:color="auto"/>
              <w:left w:val="single" w:sz="4" w:space="0" w:color="auto"/>
              <w:bottom w:val="single" w:sz="4" w:space="0" w:color="auto"/>
              <w:right w:val="single" w:sz="4" w:space="0" w:color="auto"/>
            </w:tcBorders>
            <w:vAlign w:val="center"/>
          </w:tcPr>
          <w:p w14:paraId="0D284A1A" w14:textId="77777777" w:rsidR="006606FA" w:rsidRPr="00F04708" w:rsidRDefault="006606FA" w:rsidP="00F930EC">
            <w:pPr>
              <w:jc w:val="center"/>
              <w:rPr>
                <w:rFonts w:cs="Calibri"/>
                <w:b/>
                <w:color w:val="000000"/>
              </w:rPr>
            </w:pPr>
            <w:r w:rsidRPr="00F04708">
              <w:rPr>
                <w:rFonts w:cs="Calibri"/>
                <w:b/>
              </w:rPr>
              <w:t>R$ 546,70</w:t>
            </w:r>
          </w:p>
        </w:tc>
      </w:tr>
      <w:tr w:rsidR="006606FA" w:rsidRPr="00CA29E4" w14:paraId="04F9B132"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F3C8AB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0A2840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0739C"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D500ACD" w14:textId="77777777" w:rsidR="006606FA" w:rsidRPr="00F04708" w:rsidRDefault="006606FA" w:rsidP="00F930EC">
            <w:pPr>
              <w:jc w:val="center"/>
              <w:rPr>
                <w:rFonts w:cs="Calibri"/>
                <w:color w:val="000000"/>
              </w:rPr>
            </w:pPr>
            <w:r w:rsidRPr="00F04708">
              <w:rPr>
                <w:rFonts w:cs="Calibri"/>
                <w:color w:val="000000"/>
              </w:rPr>
              <w:t>12</w:t>
            </w:r>
          </w:p>
        </w:tc>
        <w:tc>
          <w:tcPr>
            <w:tcW w:w="1873" w:type="pct"/>
            <w:tcBorders>
              <w:top w:val="single" w:sz="4" w:space="0" w:color="auto"/>
              <w:left w:val="single" w:sz="4" w:space="0" w:color="auto"/>
              <w:bottom w:val="single" w:sz="4" w:space="0" w:color="auto"/>
              <w:right w:val="single" w:sz="4" w:space="0" w:color="auto"/>
            </w:tcBorders>
          </w:tcPr>
          <w:p w14:paraId="12BB403A" w14:textId="77777777" w:rsidR="006606FA" w:rsidRPr="00F04708" w:rsidRDefault="006606FA" w:rsidP="00F930EC">
            <w:pPr>
              <w:jc w:val="both"/>
              <w:rPr>
                <w:rFonts w:cs="Calibri"/>
                <w:color w:val="000000"/>
              </w:rPr>
            </w:pPr>
            <w:r w:rsidRPr="00F04708">
              <w:rPr>
                <w:rFonts w:cs="Calibri"/>
                <w:color w:val="000000"/>
              </w:rPr>
              <w:t>DISCO MADEIRA VIDEA PEQUENO, TAMANHO PADRÃO.</w:t>
            </w:r>
          </w:p>
          <w:p w14:paraId="349BBE2C" w14:textId="77777777" w:rsidR="006606FA" w:rsidRPr="00F04708" w:rsidRDefault="006606FA" w:rsidP="00F930EC">
            <w:pPr>
              <w:jc w:val="both"/>
              <w:rPr>
                <w:rFonts w:cs="Calibri"/>
                <w:color w:val="000000"/>
              </w:rPr>
            </w:pPr>
            <w:r w:rsidRPr="00F04708">
              <w:rPr>
                <w:rFonts w:cs="Calibri"/>
                <w:color w:val="000000"/>
              </w:rPr>
              <w:t>MATERIAL LIGA DE METAL DURO (VÍDEA), RESISTENTE E DURÁVEL.</w:t>
            </w:r>
          </w:p>
          <w:p w14:paraId="55DB744D" w14:textId="77777777" w:rsidR="006606FA" w:rsidRPr="00F04708" w:rsidRDefault="006606FA" w:rsidP="00F930EC">
            <w:pPr>
              <w:jc w:val="both"/>
              <w:rPr>
                <w:rFonts w:cs="Calibri"/>
                <w:color w:val="000000"/>
              </w:rPr>
            </w:pPr>
            <w:r w:rsidRPr="00F04708">
              <w:rPr>
                <w:rFonts w:cs="Calibri"/>
                <w:color w:val="000000"/>
              </w:rPr>
              <w:t>APLICAÇÃO IDEAL PARA CORTES PRECISOS EM MADEIRA MACIA E DURA.</w:t>
            </w:r>
          </w:p>
        </w:tc>
        <w:tc>
          <w:tcPr>
            <w:tcW w:w="618" w:type="pct"/>
            <w:tcBorders>
              <w:top w:val="single" w:sz="4" w:space="0" w:color="auto"/>
              <w:left w:val="single" w:sz="4" w:space="0" w:color="auto"/>
              <w:bottom w:val="single" w:sz="4" w:space="0" w:color="auto"/>
              <w:right w:val="single" w:sz="4" w:space="0" w:color="auto"/>
            </w:tcBorders>
            <w:vAlign w:val="center"/>
          </w:tcPr>
          <w:p w14:paraId="5F099167" w14:textId="77777777" w:rsidR="006606FA" w:rsidRPr="00F04708" w:rsidRDefault="006606FA" w:rsidP="00F930EC">
            <w:pPr>
              <w:jc w:val="center"/>
              <w:rPr>
                <w:rFonts w:cs="Calibri"/>
                <w:b/>
                <w:color w:val="000000"/>
              </w:rPr>
            </w:pPr>
            <w:r w:rsidRPr="00F04708">
              <w:rPr>
                <w:rFonts w:cs="Calibri"/>
                <w:b/>
              </w:rPr>
              <w:t>R$ 42,50</w:t>
            </w:r>
          </w:p>
        </w:tc>
        <w:tc>
          <w:tcPr>
            <w:tcW w:w="823" w:type="pct"/>
            <w:tcBorders>
              <w:top w:val="single" w:sz="4" w:space="0" w:color="auto"/>
              <w:left w:val="single" w:sz="4" w:space="0" w:color="auto"/>
              <w:bottom w:val="single" w:sz="4" w:space="0" w:color="auto"/>
              <w:right w:val="single" w:sz="4" w:space="0" w:color="auto"/>
            </w:tcBorders>
            <w:vAlign w:val="center"/>
          </w:tcPr>
          <w:p w14:paraId="0D1BF7AF" w14:textId="77777777" w:rsidR="006606FA" w:rsidRPr="00F04708" w:rsidRDefault="006606FA" w:rsidP="00F930EC">
            <w:pPr>
              <w:jc w:val="center"/>
              <w:rPr>
                <w:rFonts w:cs="Calibri"/>
                <w:b/>
                <w:color w:val="000000"/>
              </w:rPr>
            </w:pPr>
            <w:r w:rsidRPr="00F04708">
              <w:rPr>
                <w:rFonts w:cs="Calibri"/>
                <w:b/>
              </w:rPr>
              <w:t>R$ 510,00</w:t>
            </w:r>
          </w:p>
        </w:tc>
      </w:tr>
      <w:tr w:rsidR="006606FA" w:rsidRPr="00CA29E4" w14:paraId="10F04D2E"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A0F7C9D"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F2C8EBE"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6CE4A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B8D3F34" w14:textId="77777777" w:rsidR="006606FA" w:rsidRPr="00F04708" w:rsidRDefault="006606FA" w:rsidP="00F930EC">
            <w:pPr>
              <w:jc w:val="center"/>
              <w:rPr>
                <w:rFonts w:cs="Calibri"/>
                <w:color w:val="000000"/>
              </w:rPr>
            </w:pPr>
            <w:r w:rsidRPr="00F04708">
              <w:rPr>
                <w:rFonts w:cs="Calibri"/>
                <w:color w:val="000000"/>
              </w:rPr>
              <w:t>60</w:t>
            </w:r>
          </w:p>
        </w:tc>
        <w:tc>
          <w:tcPr>
            <w:tcW w:w="1873" w:type="pct"/>
            <w:tcBorders>
              <w:top w:val="single" w:sz="4" w:space="0" w:color="auto"/>
              <w:left w:val="single" w:sz="4" w:space="0" w:color="auto"/>
              <w:bottom w:val="single" w:sz="4" w:space="0" w:color="auto"/>
              <w:right w:val="single" w:sz="4" w:space="0" w:color="auto"/>
            </w:tcBorders>
          </w:tcPr>
          <w:p w14:paraId="44BE6184" w14:textId="77777777" w:rsidR="006606FA" w:rsidRPr="00F04708" w:rsidRDefault="006606FA" w:rsidP="00F930EC">
            <w:pPr>
              <w:jc w:val="both"/>
              <w:rPr>
                <w:rFonts w:cs="Calibri"/>
                <w:color w:val="000000"/>
              </w:rPr>
            </w:pPr>
            <w:r w:rsidRPr="00F04708">
              <w:rPr>
                <w:rFonts w:cs="Calibri"/>
                <w:color w:val="000000"/>
              </w:rPr>
              <w:t>DISCO CORTE INOX 115MM x 1,0MM x 22,22 MM, MATERIAL LIGA DE ALTA RESISTÊNCIA E DURABILIDADE, ADEQUADA PARA CORTES EM METAIS.</w:t>
            </w:r>
          </w:p>
          <w:p w14:paraId="56AFE490" w14:textId="77777777" w:rsidR="006606FA" w:rsidRPr="00F04708" w:rsidRDefault="006606FA" w:rsidP="00F930EC">
            <w:pPr>
              <w:jc w:val="both"/>
              <w:rPr>
                <w:rFonts w:cs="Calibri"/>
                <w:color w:val="000000"/>
              </w:rPr>
            </w:pPr>
            <w:r w:rsidRPr="00F04708">
              <w:rPr>
                <w:rFonts w:cs="Calibri"/>
                <w:color w:val="000000"/>
              </w:rPr>
              <w:t>APLICAÇÃO INDICADO PARA CORTES PRECISOS E EFICIENTES EM MATERIAIS DE INOX E FERRO.</w:t>
            </w:r>
          </w:p>
        </w:tc>
        <w:tc>
          <w:tcPr>
            <w:tcW w:w="618" w:type="pct"/>
            <w:tcBorders>
              <w:top w:val="single" w:sz="4" w:space="0" w:color="auto"/>
              <w:left w:val="single" w:sz="4" w:space="0" w:color="auto"/>
              <w:bottom w:val="single" w:sz="4" w:space="0" w:color="auto"/>
              <w:right w:val="single" w:sz="4" w:space="0" w:color="auto"/>
            </w:tcBorders>
            <w:vAlign w:val="center"/>
          </w:tcPr>
          <w:p w14:paraId="34E03976" w14:textId="77777777" w:rsidR="006606FA" w:rsidRPr="00F04708" w:rsidRDefault="006606FA" w:rsidP="00F930EC">
            <w:pPr>
              <w:jc w:val="center"/>
              <w:rPr>
                <w:rFonts w:cs="Calibri"/>
                <w:b/>
                <w:color w:val="000000"/>
              </w:rPr>
            </w:pPr>
            <w:r w:rsidRPr="00F04708">
              <w:rPr>
                <w:rFonts w:cs="Calibri"/>
                <w:b/>
              </w:rPr>
              <w:t>R$ 5,33</w:t>
            </w:r>
          </w:p>
        </w:tc>
        <w:tc>
          <w:tcPr>
            <w:tcW w:w="823" w:type="pct"/>
            <w:tcBorders>
              <w:top w:val="single" w:sz="4" w:space="0" w:color="auto"/>
              <w:left w:val="single" w:sz="4" w:space="0" w:color="auto"/>
              <w:bottom w:val="single" w:sz="4" w:space="0" w:color="auto"/>
              <w:right w:val="single" w:sz="4" w:space="0" w:color="auto"/>
            </w:tcBorders>
            <w:vAlign w:val="center"/>
          </w:tcPr>
          <w:p w14:paraId="190932D8" w14:textId="77777777" w:rsidR="006606FA" w:rsidRPr="00F04708" w:rsidRDefault="006606FA" w:rsidP="00F930EC">
            <w:pPr>
              <w:jc w:val="center"/>
              <w:rPr>
                <w:rFonts w:cs="Calibri"/>
                <w:b/>
                <w:color w:val="000000"/>
              </w:rPr>
            </w:pPr>
            <w:r w:rsidRPr="00F04708">
              <w:rPr>
                <w:rFonts w:cs="Calibri"/>
                <w:b/>
              </w:rPr>
              <w:t>R$ 319,80</w:t>
            </w:r>
          </w:p>
        </w:tc>
      </w:tr>
      <w:tr w:rsidR="006606FA" w:rsidRPr="00CA29E4" w14:paraId="18B36008"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6DCDA6D7"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5866ABD"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B9860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857FC02" w14:textId="77777777" w:rsidR="006606FA" w:rsidRPr="00F04708" w:rsidRDefault="006606FA" w:rsidP="00F930EC">
            <w:pPr>
              <w:jc w:val="center"/>
              <w:rPr>
                <w:rFonts w:cs="Calibri"/>
                <w:color w:val="000000"/>
              </w:rPr>
            </w:pPr>
            <w:r w:rsidRPr="00F04708">
              <w:rPr>
                <w:rFonts w:cs="Calibri"/>
                <w:color w:val="000000"/>
              </w:rPr>
              <w:t>20</w:t>
            </w:r>
          </w:p>
        </w:tc>
        <w:tc>
          <w:tcPr>
            <w:tcW w:w="1873" w:type="pct"/>
            <w:tcBorders>
              <w:top w:val="single" w:sz="4" w:space="0" w:color="auto"/>
              <w:left w:val="single" w:sz="4" w:space="0" w:color="auto"/>
              <w:bottom w:val="single" w:sz="4" w:space="0" w:color="auto"/>
              <w:right w:val="single" w:sz="4" w:space="0" w:color="auto"/>
            </w:tcBorders>
          </w:tcPr>
          <w:p w14:paraId="226BB26B" w14:textId="77777777" w:rsidR="006606FA" w:rsidRPr="00F04708" w:rsidRDefault="006606FA" w:rsidP="00F930EC">
            <w:pPr>
              <w:jc w:val="both"/>
              <w:rPr>
                <w:rFonts w:cs="Calibri"/>
                <w:color w:val="000000"/>
              </w:rPr>
            </w:pPr>
            <w:r w:rsidRPr="00F04708">
              <w:rPr>
                <w:rFonts w:cs="Calibri"/>
                <w:color w:val="000000"/>
              </w:rPr>
              <w:t>DISCO DIAMANTADO LISO CONTINUO 110 x 20MM, APLICAÇÃO IDEAL PARA CORTE DE MATERIAIS DUROS COMO CONCRETO, GRANITO, MÁRMORE, PEDRA E CERÂMICA.</w:t>
            </w:r>
          </w:p>
        </w:tc>
        <w:tc>
          <w:tcPr>
            <w:tcW w:w="618" w:type="pct"/>
            <w:tcBorders>
              <w:top w:val="single" w:sz="4" w:space="0" w:color="auto"/>
              <w:left w:val="single" w:sz="4" w:space="0" w:color="auto"/>
              <w:bottom w:val="single" w:sz="4" w:space="0" w:color="auto"/>
              <w:right w:val="single" w:sz="4" w:space="0" w:color="auto"/>
            </w:tcBorders>
            <w:vAlign w:val="center"/>
          </w:tcPr>
          <w:p w14:paraId="18A8769C" w14:textId="77777777" w:rsidR="006606FA" w:rsidRPr="00F04708" w:rsidRDefault="006606FA" w:rsidP="00F930EC">
            <w:pPr>
              <w:jc w:val="center"/>
              <w:rPr>
                <w:rFonts w:cs="Calibri"/>
                <w:b/>
                <w:color w:val="000000"/>
              </w:rPr>
            </w:pPr>
            <w:r w:rsidRPr="00F04708">
              <w:rPr>
                <w:rFonts w:cs="Calibri"/>
                <w:b/>
              </w:rPr>
              <w:t>R$ 36,60</w:t>
            </w:r>
          </w:p>
        </w:tc>
        <w:tc>
          <w:tcPr>
            <w:tcW w:w="823" w:type="pct"/>
            <w:tcBorders>
              <w:top w:val="single" w:sz="4" w:space="0" w:color="auto"/>
              <w:left w:val="single" w:sz="4" w:space="0" w:color="auto"/>
              <w:bottom w:val="single" w:sz="4" w:space="0" w:color="auto"/>
              <w:right w:val="single" w:sz="4" w:space="0" w:color="auto"/>
            </w:tcBorders>
            <w:vAlign w:val="center"/>
          </w:tcPr>
          <w:p w14:paraId="11DAF9F1" w14:textId="77777777" w:rsidR="006606FA" w:rsidRPr="00F04708" w:rsidRDefault="006606FA" w:rsidP="00F930EC">
            <w:pPr>
              <w:jc w:val="center"/>
              <w:rPr>
                <w:rFonts w:cs="Calibri"/>
                <w:b/>
                <w:color w:val="000000"/>
              </w:rPr>
            </w:pPr>
            <w:r w:rsidRPr="00F04708">
              <w:rPr>
                <w:rFonts w:cs="Calibri"/>
                <w:b/>
              </w:rPr>
              <w:t>R$ 732,00</w:t>
            </w:r>
          </w:p>
        </w:tc>
      </w:tr>
      <w:tr w:rsidR="006606FA" w:rsidRPr="00CA29E4" w14:paraId="77DB0A0A"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3477BF57"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0F43B6D"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98C818"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4413887"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single" w:sz="4" w:space="0" w:color="auto"/>
              <w:bottom w:val="single" w:sz="4" w:space="0" w:color="auto"/>
              <w:right w:val="single" w:sz="4" w:space="0" w:color="auto"/>
            </w:tcBorders>
          </w:tcPr>
          <w:p w14:paraId="65227DE4" w14:textId="77777777" w:rsidR="006606FA" w:rsidRPr="00F04708" w:rsidRDefault="006606FA" w:rsidP="00F930EC">
            <w:pPr>
              <w:jc w:val="both"/>
              <w:rPr>
                <w:rFonts w:cs="Calibri"/>
                <w:color w:val="000000"/>
              </w:rPr>
            </w:pPr>
            <w:r w:rsidRPr="00F04708">
              <w:rPr>
                <w:rFonts w:cs="Calibri"/>
                <w:color w:val="000000"/>
              </w:rPr>
              <w:t xml:space="preserve">ENXADA LARGA S/ CABO 2,5 - </w:t>
            </w:r>
            <w:r w:rsidRPr="00F04708">
              <w:rPr>
                <w:rFonts w:cs="Calibri"/>
                <w:color w:val="000000"/>
                <w:shd w:val="clear" w:color="auto" w:fill="FFFFFF"/>
              </w:rPr>
              <w:t>A ENXADA É TEMPERADA EM TODO O CORPO DA PEÇA, PROPORCIONANDO MAIOR RESISTÊNCIA E MENOR DESGASTE DURANTE O USO.</w:t>
            </w:r>
            <w:r w:rsidRPr="00F04708">
              <w:rPr>
                <w:rFonts w:cs="Calibri"/>
                <w:color w:val="000000"/>
              </w:rPr>
              <w:br/>
            </w:r>
            <w:r w:rsidRPr="00F04708">
              <w:rPr>
                <w:rFonts w:cs="Calibri"/>
                <w:color w:val="000000"/>
                <w:shd w:val="clear" w:color="auto" w:fill="FFFFFF"/>
              </w:rPr>
              <w:t xml:space="preserve"> FABRICADA EM AÇO CARBONO ESPECIAL DE ALTA QUALIDADE.</w:t>
            </w:r>
          </w:p>
        </w:tc>
        <w:tc>
          <w:tcPr>
            <w:tcW w:w="618" w:type="pct"/>
            <w:tcBorders>
              <w:top w:val="single" w:sz="4" w:space="0" w:color="auto"/>
              <w:left w:val="single" w:sz="4" w:space="0" w:color="auto"/>
              <w:bottom w:val="single" w:sz="4" w:space="0" w:color="auto"/>
              <w:right w:val="single" w:sz="4" w:space="0" w:color="auto"/>
            </w:tcBorders>
            <w:vAlign w:val="center"/>
          </w:tcPr>
          <w:p w14:paraId="77446E6A" w14:textId="77777777" w:rsidR="006606FA" w:rsidRPr="00F04708" w:rsidRDefault="006606FA" w:rsidP="00F930EC">
            <w:pPr>
              <w:jc w:val="center"/>
              <w:rPr>
                <w:rFonts w:cs="Calibri"/>
                <w:b/>
                <w:color w:val="000000"/>
              </w:rPr>
            </w:pPr>
            <w:r w:rsidRPr="00F04708">
              <w:rPr>
                <w:rFonts w:cs="Calibri"/>
                <w:b/>
              </w:rPr>
              <w:t>R$ 56,17</w:t>
            </w:r>
          </w:p>
        </w:tc>
        <w:tc>
          <w:tcPr>
            <w:tcW w:w="823" w:type="pct"/>
            <w:tcBorders>
              <w:top w:val="single" w:sz="4" w:space="0" w:color="auto"/>
              <w:left w:val="single" w:sz="4" w:space="0" w:color="auto"/>
              <w:bottom w:val="single" w:sz="4" w:space="0" w:color="auto"/>
              <w:right w:val="single" w:sz="4" w:space="0" w:color="auto"/>
            </w:tcBorders>
            <w:vAlign w:val="center"/>
          </w:tcPr>
          <w:p w14:paraId="174CC981" w14:textId="77777777" w:rsidR="006606FA" w:rsidRPr="00F04708" w:rsidRDefault="006606FA" w:rsidP="00F930EC">
            <w:pPr>
              <w:jc w:val="center"/>
              <w:rPr>
                <w:rFonts w:cs="Calibri"/>
                <w:b/>
                <w:color w:val="000000"/>
              </w:rPr>
            </w:pPr>
            <w:r w:rsidRPr="00F04708">
              <w:rPr>
                <w:rFonts w:cs="Calibri"/>
                <w:b/>
              </w:rPr>
              <w:t>R$ 1.685,10</w:t>
            </w:r>
          </w:p>
        </w:tc>
      </w:tr>
      <w:tr w:rsidR="006606FA" w:rsidRPr="00CA29E4" w14:paraId="119B35F9"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91D19F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C7A0E24"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7D6D1E"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3D00345"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single" w:sz="4" w:space="0" w:color="auto"/>
              <w:bottom w:val="single" w:sz="4" w:space="0" w:color="auto"/>
              <w:right w:val="single" w:sz="4" w:space="0" w:color="auto"/>
            </w:tcBorders>
          </w:tcPr>
          <w:p w14:paraId="6E1A5311" w14:textId="77777777" w:rsidR="006606FA" w:rsidRPr="00F04708" w:rsidRDefault="006606FA" w:rsidP="00F930EC">
            <w:pPr>
              <w:jc w:val="both"/>
              <w:rPr>
                <w:rFonts w:cs="Calibri"/>
                <w:color w:val="000000"/>
              </w:rPr>
            </w:pPr>
            <w:r w:rsidRPr="00F04708">
              <w:rPr>
                <w:rFonts w:cs="Calibri"/>
                <w:color w:val="000000"/>
              </w:rPr>
              <w:t>ENXADA ESTREITA S/ CABO 1,5 - A ENXADA É TEMPERADA EM TODO O CORPO DA PEÇA, PROPORCIONANDO MAIOR RESISTÊNCIA E MENOR DESGASTE DURANTE O USO.</w:t>
            </w:r>
          </w:p>
          <w:p w14:paraId="02F1ADB0" w14:textId="77777777" w:rsidR="006606FA" w:rsidRPr="00F04708" w:rsidRDefault="006606FA" w:rsidP="00F930EC">
            <w:pPr>
              <w:jc w:val="both"/>
              <w:rPr>
                <w:rFonts w:cs="Calibri"/>
                <w:color w:val="000000"/>
              </w:rPr>
            </w:pPr>
            <w:r w:rsidRPr="00F04708">
              <w:rPr>
                <w:rFonts w:cs="Calibri"/>
                <w:color w:val="000000"/>
              </w:rPr>
              <w:t xml:space="preserve"> FABRICADA EM AÇO CARBONO ESPECIAL DE ALTA QUALIDADE.</w:t>
            </w:r>
          </w:p>
        </w:tc>
        <w:tc>
          <w:tcPr>
            <w:tcW w:w="618" w:type="pct"/>
            <w:tcBorders>
              <w:top w:val="single" w:sz="4" w:space="0" w:color="auto"/>
              <w:left w:val="single" w:sz="4" w:space="0" w:color="auto"/>
              <w:bottom w:val="single" w:sz="4" w:space="0" w:color="auto"/>
              <w:right w:val="single" w:sz="4" w:space="0" w:color="auto"/>
            </w:tcBorders>
            <w:vAlign w:val="center"/>
          </w:tcPr>
          <w:p w14:paraId="0CA0EBD1" w14:textId="77777777" w:rsidR="006606FA" w:rsidRPr="00F04708" w:rsidRDefault="006606FA" w:rsidP="00F930EC">
            <w:pPr>
              <w:jc w:val="center"/>
              <w:rPr>
                <w:rFonts w:cs="Calibri"/>
                <w:b/>
                <w:color w:val="000000"/>
              </w:rPr>
            </w:pPr>
            <w:r w:rsidRPr="00F04708">
              <w:rPr>
                <w:rFonts w:cs="Calibri"/>
                <w:b/>
              </w:rPr>
              <w:t>R$ 57,17</w:t>
            </w:r>
          </w:p>
        </w:tc>
        <w:tc>
          <w:tcPr>
            <w:tcW w:w="823" w:type="pct"/>
            <w:tcBorders>
              <w:top w:val="single" w:sz="4" w:space="0" w:color="auto"/>
              <w:left w:val="single" w:sz="4" w:space="0" w:color="auto"/>
              <w:bottom w:val="single" w:sz="4" w:space="0" w:color="auto"/>
              <w:right w:val="single" w:sz="4" w:space="0" w:color="auto"/>
            </w:tcBorders>
            <w:vAlign w:val="center"/>
          </w:tcPr>
          <w:p w14:paraId="14837138" w14:textId="77777777" w:rsidR="006606FA" w:rsidRPr="00F04708" w:rsidRDefault="006606FA" w:rsidP="00F930EC">
            <w:pPr>
              <w:jc w:val="center"/>
              <w:rPr>
                <w:rFonts w:cs="Calibri"/>
                <w:b/>
                <w:color w:val="000000"/>
              </w:rPr>
            </w:pPr>
            <w:r w:rsidRPr="00F04708">
              <w:rPr>
                <w:rFonts w:cs="Calibri"/>
                <w:b/>
              </w:rPr>
              <w:t>R$ 1.715,10</w:t>
            </w:r>
          </w:p>
        </w:tc>
      </w:tr>
      <w:tr w:rsidR="006606FA" w:rsidRPr="00CA29E4" w14:paraId="68CFA3E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A72446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219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CB5C777"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B2055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C83F2B5" w14:textId="77777777" w:rsidR="006606FA" w:rsidRPr="00F04708" w:rsidRDefault="006606FA" w:rsidP="00F930EC">
            <w:pPr>
              <w:jc w:val="center"/>
              <w:rPr>
                <w:rFonts w:cs="Calibri"/>
                <w:color w:val="000000"/>
              </w:rPr>
            </w:pPr>
            <w:r w:rsidRPr="00F04708">
              <w:rPr>
                <w:rFonts w:cs="Calibri"/>
                <w:color w:val="000000"/>
              </w:rPr>
              <w:t>02</w:t>
            </w:r>
          </w:p>
        </w:tc>
        <w:tc>
          <w:tcPr>
            <w:tcW w:w="1873" w:type="pct"/>
            <w:tcBorders>
              <w:top w:val="single" w:sz="4" w:space="0" w:color="auto"/>
              <w:left w:val="single" w:sz="4" w:space="0" w:color="auto"/>
              <w:bottom w:val="single" w:sz="4" w:space="0" w:color="auto"/>
              <w:right w:val="single" w:sz="4" w:space="0" w:color="auto"/>
            </w:tcBorders>
          </w:tcPr>
          <w:p w14:paraId="6D02FF9D" w14:textId="77777777" w:rsidR="006606FA" w:rsidRPr="00F04708" w:rsidRDefault="006606FA" w:rsidP="00F930EC">
            <w:pPr>
              <w:jc w:val="both"/>
              <w:rPr>
                <w:rFonts w:cs="Calibri"/>
                <w:color w:val="000000"/>
              </w:rPr>
            </w:pPr>
            <w:r w:rsidRPr="00F04708">
              <w:rPr>
                <w:rFonts w:cs="Calibri"/>
                <w:color w:val="000000"/>
              </w:rPr>
              <w:t>FURADEIRA 710W IMP ½ - FMANDRIL: ½” (13 MM), ADEQUADO PARA DIFERENTES TAMANHOS DE BROCAS E ACESSÓRIOS.</w:t>
            </w:r>
          </w:p>
          <w:p w14:paraId="27151F99" w14:textId="77777777" w:rsidR="006606FA" w:rsidRPr="00F04708" w:rsidRDefault="006606FA" w:rsidP="00F930EC">
            <w:pPr>
              <w:jc w:val="both"/>
              <w:rPr>
                <w:rFonts w:cs="Calibri"/>
                <w:color w:val="000000"/>
              </w:rPr>
            </w:pPr>
            <w:r w:rsidRPr="00F04708">
              <w:rPr>
                <w:rFonts w:cs="Calibri"/>
                <w:color w:val="000000"/>
                <w:shd w:val="clear" w:color="auto" w:fill="FFFFFF"/>
              </w:rPr>
              <w:t>LEVE, COMPACTA E ERGONÔMICA;</w:t>
            </w:r>
            <w:r w:rsidRPr="00F04708">
              <w:rPr>
                <w:rFonts w:cs="Calibri"/>
                <w:color w:val="000000"/>
              </w:rPr>
              <w:br/>
            </w:r>
            <w:r w:rsidRPr="00F04708">
              <w:rPr>
                <w:rFonts w:cs="Calibri"/>
                <w:color w:val="000000"/>
                <w:shd w:val="clear" w:color="auto" w:fill="FFFFFF"/>
              </w:rPr>
              <w:t>EMPUNHADURA EMBORRACHADA;</w:t>
            </w:r>
            <w:r w:rsidRPr="00F04708">
              <w:rPr>
                <w:rFonts w:cs="Calibri"/>
                <w:color w:val="000000"/>
              </w:rPr>
              <w:br/>
            </w:r>
            <w:r w:rsidRPr="00F04708">
              <w:rPr>
                <w:rFonts w:cs="Calibri"/>
                <w:color w:val="000000"/>
                <w:shd w:val="clear" w:color="auto" w:fill="FFFFFF"/>
              </w:rPr>
              <w:t>POTENTE MOTOR 100% APOIADO EM ROLAMENTOS DE ESFERAS;</w:t>
            </w:r>
            <w:r w:rsidRPr="00F04708">
              <w:rPr>
                <w:rFonts w:cs="Calibri"/>
                <w:color w:val="000000"/>
              </w:rPr>
              <w:br/>
            </w:r>
            <w:r w:rsidRPr="00F04708">
              <w:rPr>
                <w:rFonts w:cs="Calibri"/>
                <w:color w:val="000000"/>
                <w:shd w:val="clear" w:color="auto" w:fill="FFFFFF"/>
              </w:rPr>
              <w:t>VELOCIDADE VARIÁVEL E REVERSÍVEL COM TRAVA PARA USO CONTÍNUO;</w:t>
            </w:r>
            <w:r w:rsidRPr="00F04708">
              <w:rPr>
                <w:rFonts w:cs="Calibri"/>
                <w:color w:val="000000"/>
              </w:rPr>
              <w:br/>
            </w:r>
            <w:r w:rsidRPr="00F04708">
              <w:rPr>
                <w:rFonts w:cs="Calibri"/>
                <w:color w:val="000000"/>
                <w:shd w:val="clear" w:color="auto" w:fill="FFFFFF"/>
              </w:rPr>
              <w:lastRenderedPageBreak/>
              <w:t>EMPUNHADURA LATERAL 360° PARA EXCELENTE CONTROLE E VERSATILIDADE;</w:t>
            </w:r>
            <w:r w:rsidRPr="00F04708">
              <w:rPr>
                <w:rFonts w:cs="Calibri"/>
                <w:color w:val="000000"/>
              </w:rPr>
              <w:br/>
            </w:r>
            <w:r w:rsidRPr="00F04708">
              <w:rPr>
                <w:rFonts w:cs="Calibri"/>
                <w:color w:val="000000"/>
                <w:shd w:val="clear" w:color="auto" w:fill="FFFFFF"/>
              </w:rPr>
              <w:t>SUPORTE PARA CHAVE DO MANDRIL NO CABO ELÉTRICO.</w:t>
            </w:r>
          </w:p>
        </w:tc>
        <w:tc>
          <w:tcPr>
            <w:tcW w:w="618" w:type="pct"/>
            <w:tcBorders>
              <w:top w:val="single" w:sz="4" w:space="0" w:color="auto"/>
              <w:left w:val="single" w:sz="4" w:space="0" w:color="auto"/>
              <w:bottom w:val="single" w:sz="4" w:space="0" w:color="auto"/>
              <w:right w:val="single" w:sz="4" w:space="0" w:color="auto"/>
            </w:tcBorders>
            <w:vAlign w:val="center"/>
          </w:tcPr>
          <w:p w14:paraId="706A0A45" w14:textId="77777777" w:rsidR="006606FA" w:rsidRPr="00F04708" w:rsidRDefault="006606FA" w:rsidP="00F930EC">
            <w:pPr>
              <w:jc w:val="center"/>
              <w:rPr>
                <w:rFonts w:cs="Calibri"/>
                <w:b/>
                <w:color w:val="000000"/>
              </w:rPr>
            </w:pPr>
            <w:r w:rsidRPr="00F04708">
              <w:rPr>
                <w:rFonts w:cs="Calibri"/>
                <w:b/>
              </w:rPr>
              <w:lastRenderedPageBreak/>
              <w:t>R$ 729,33</w:t>
            </w:r>
          </w:p>
        </w:tc>
        <w:tc>
          <w:tcPr>
            <w:tcW w:w="823" w:type="pct"/>
            <w:tcBorders>
              <w:top w:val="single" w:sz="4" w:space="0" w:color="auto"/>
              <w:left w:val="single" w:sz="4" w:space="0" w:color="auto"/>
              <w:bottom w:val="single" w:sz="4" w:space="0" w:color="auto"/>
              <w:right w:val="single" w:sz="4" w:space="0" w:color="auto"/>
            </w:tcBorders>
            <w:vAlign w:val="center"/>
          </w:tcPr>
          <w:p w14:paraId="2F18E32B" w14:textId="77777777" w:rsidR="006606FA" w:rsidRPr="00F04708" w:rsidRDefault="006606FA" w:rsidP="00F930EC">
            <w:pPr>
              <w:jc w:val="center"/>
              <w:rPr>
                <w:rFonts w:cs="Calibri"/>
                <w:b/>
                <w:color w:val="000000"/>
              </w:rPr>
            </w:pPr>
            <w:r w:rsidRPr="00F04708">
              <w:rPr>
                <w:rFonts w:cs="Calibri"/>
                <w:b/>
              </w:rPr>
              <w:t>R$ 1.458,66</w:t>
            </w:r>
          </w:p>
        </w:tc>
      </w:tr>
      <w:tr w:rsidR="006606FA" w:rsidRPr="00CA29E4" w14:paraId="70D6AE5C"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0CF2F4F"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7569622"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CA652D"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29857FC" w14:textId="77777777" w:rsidR="006606FA" w:rsidRPr="00F04708" w:rsidRDefault="006606FA" w:rsidP="00F930EC">
            <w:pPr>
              <w:jc w:val="center"/>
              <w:rPr>
                <w:rFonts w:cs="Calibri"/>
                <w:color w:val="000000"/>
              </w:rPr>
            </w:pPr>
            <w:r w:rsidRPr="00F04708">
              <w:rPr>
                <w:rFonts w:cs="Calibri"/>
                <w:color w:val="000000"/>
              </w:rPr>
              <w:t>12</w:t>
            </w:r>
          </w:p>
        </w:tc>
        <w:tc>
          <w:tcPr>
            <w:tcW w:w="1873" w:type="pct"/>
            <w:tcBorders>
              <w:top w:val="single" w:sz="4" w:space="0" w:color="auto"/>
              <w:left w:val="single" w:sz="4" w:space="0" w:color="auto"/>
              <w:bottom w:val="single" w:sz="4" w:space="0" w:color="auto"/>
              <w:right w:val="single" w:sz="4" w:space="0" w:color="auto"/>
            </w:tcBorders>
          </w:tcPr>
          <w:p w14:paraId="39743E9B" w14:textId="77777777" w:rsidR="006606FA" w:rsidRPr="00F04708" w:rsidRDefault="006606FA" w:rsidP="00F930EC">
            <w:pPr>
              <w:jc w:val="both"/>
              <w:rPr>
                <w:rFonts w:cs="Calibri"/>
                <w:color w:val="000000"/>
              </w:rPr>
            </w:pPr>
            <w:r w:rsidRPr="00F04708">
              <w:rPr>
                <w:rFonts w:cs="Calibri"/>
                <w:color w:val="000000"/>
              </w:rPr>
              <w:t xml:space="preserve">LIMA PARA ENXADA </w:t>
            </w:r>
            <w:r w:rsidRPr="00F04708">
              <w:rPr>
                <w:rFonts w:cs="Calibri"/>
                <w:color w:val="000000"/>
                <w:shd w:val="clear" w:color="auto" w:fill="FFFFFF"/>
              </w:rPr>
              <w:t>LIMA CHATA, TIPO BASTARDA, COMPRIMENTO 8 POL, USO ACABAMENTOS, APLICAÇÃO LIMAGEM FERRAMENTAS MECÂNICAS E FERRAMENTARIA.</w:t>
            </w:r>
          </w:p>
        </w:tc>
        <w:tc>
          <w:tcPr>
            <w:tcW w:w="618" w:type="pct"/>
            <w:tcBorders>
              <w:top w:val="single" w:sz="4" w:space="0" w:color="auto"/>
              <w:left w:val="single" w:sz="4" w:space="0" w:color="auto"/>
              <w:bottom w:val="single" w:sz="4" w:space="0" w:color="auto"/>
              <w:right w:val="single" w:sz="4" w:space="0" w:color="auto"/>
            </w:tcBorders>
            <w:vAlign w:val="center"/>
          </w:tcPr>
          <w:p w14:paraId="3B9294E7" w14:textId="77777777" w:rsidR="006606FA" w:rsidRPr="00F04708" w:rsidRDefault="006606FA" w:rsidP="00F930EC">
            <w:pPr>
              <w:jc w:val="center"/>
              <w:rPr>
                <w:rFonts w:cs="Calibri"/>
                <w:b/>
                <w:color w:val="000000"/>
              </w:rPr>
            </w:pPr>
            <w:r w:rsidRPr="00F04708">
              <w:rPr>
                <w:rFonts w:cs="Calibri"/>
                <w:b/>
              </w:rPr>
              <w:t>R$ 20,44</w:t>
            </w:r>
          </w:p>
        </w:tc>
        <w:tc>
          <w:tcPr>
            <w:tcW w:w="823" w:type="pct"/>
            <w:tcBorders>
              <w:top w:val="single" w:sz="4" w:space="0" w:color="auto"/>
              <w:left w:val="single" w:sz="4" w:space="0" w:color="auto"/>
              <w:bottom w:val="single" w:sz="4" w:space="0" w:color="auto"/>
              <w:right w:val="single" w:sz="4" w:space="0" w:color="auto"/>
            </w:tcBorders>
            <w:vAlign w:val="center"/>
          </w:tcPr>
          <w:p w14:paraId="01673E89" w14:textId="77777777" w:rsidR="006606FA" w:rsidRPr="00F04708" w:rsidRDefault="006606FA" w:rsidP="00F930EC">
            <w:pPr>
              <w:jc w:val="center"/>
              <w:rPr>
                <w:rFonts w:cs="Calibri"/>
                <w:b/>
                <w:color w:val="000000"/>
              </w:rPr>
            </w:pPr>
            <w:r w:rsidRPr="00F04708">
              <w:rPr>
                <w:rFonts w:cs="Calibri"/>
                <w:b/>
              </w:rPr>
              <w:t>R$ 245,28</w:t>
            </w:r>
          </w:p>
        </w:tc>
      </w:tr>
      <w:tr w:rsidR="006606FA" w:rsidRPr="00CA29E4" w14:paraId="3F7E1AB0"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6EC0026"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6CE996E"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E0F2E4"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6D2FE2E" w14:textId="77777777" w:rsidR="006606FA" w:rsidRPr="00F04708" w:rsidRDefault="006606FA" w:rsidP="00F930EC">
            <w:pPr>
              <w:jc w:val="center"/>
              <w:rPr>
                <w:rFonts w:cs="Calibri"/>
                <w:color w:val="000000"/>
              </w:rPr>
            </w:pPr>
            <w:r w:rsidRPr="00F04708">
              <w:rPr>
                <w:rFonts w:cs="Calibri"/>
                <w:color w:val="000000"/>
              </w:rPr>
              <w:t>30</w:t>
            </w:r>
          </w:p>
        </w:tc>
        <w:tc>
          <w:tcPr>
            <w:tcW w:w="1873" w:type="pct"/>
            <w:tcBorders>
              <w:top w:val="single" w:sz="4" w:space="0" w:color="auto"/>
              <w:left w:val="single" w:sz="4" w:space="0" w:color="auto"/>
              <w:bottom w:val="single" w:sz="4" w:space="0" w:color="auto"/>
              <w:right w:val="single" w:sz="4" w:space="0" w:color="auto"/>
            </w:tcBorders>
          </w:tcPr>
          <w:p w14:paraId="076DED07"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LUVA DE RASPA, CANO LONGO COM 15CM, REFORÇO NA PALMA.</w:t>
            </w:r>
          </w:p>
        </w:tc>
        <w:tc>
          <w:tcPr>
            <w:tcW w:w="618" w:type="pct"/>
            <w:tcBorders>
              <w:top w:val="single" w:sz="4" w:space="0" w:color="auto"/>
              <w:left w:val="single" w:sz="4" w:space="0" w:color="auto"/>
              <w:bottom w:val="single" w:sz="4" w:space="0" w:color="auto"/>
              <w:right w:val="single" w:sz="4" w:space="0" w:color="auto"/>
            </w:tcBorders>
            <w:vAlign w:val="center"/>
          </w:tcPr>
          <w:p w14:paraId="1F2ACF81" w14:textId="77777777" w:rsidR="006606FA" w:rsidRPr="00F04708" w:rsidRDefault="006606FA" w:rsidP="00F930EC">
            <w:pPr>
              <w:autoSpaceDE w:val="0"/>
              <w:autoSpaceDN w:val="0"/>
              <w:adjustRightInd w:val="0"/>
              <w:jc w:val="center"/>
              <w:rPr>
                <w:rFonts w:cs="Calibri"/>
                <w:b/>
                <w:color w:val="000000"/>
              </w:rPr>
            </w:pPr>
            <w:r w:rsidRPr="00F04708">
              <w:rPr>
                <w:rFonts w:cs="Calibri"/>
                <w:b/>
              </w:rPr>
              <w:t>R$ 26,00</w:t>
            </w:r>
          </w:p>
        </w:tc>
        <w:tc>
          <w:tcPr>
            <w:tcW w:w="823" w:type="pct"/>
            <w:tcBorders>
              <w:top w:val="single" w:sz="4" w:space="0" w:color="auto"/>
              <w:left w:val="single" w:sz="4" w:space="0" w:color="auto"/>
              <w:bottom w:val="single" w:sz="4" w:space="0" w:color="auto"/>
              <w:right w:val="single" w:sz="4" w:space="0" w:color="auto"/>
            </w:tcBorders>
            <w:vAlign w:val="center"/>
          </w:tcPr>
          <w:p w14:paraId="486756EA" w14:textId="77777777" w:rsidR="006606FA" w:rsidRPr="00F04708" w:rsidRDefault="006606FA" w:rsidP="00F930EC">
            <w:pPr>
              <w:autoSpaceDE w:val="0"/>
              <w:autoSpaceDN w:val="0"/>
              <w:adjustRightInd w:val="0"/>
              <w:jc w:val="center"/>
              <w:rPr>
                <w:rFonts w:cs="Calibri"/>
                <w:b/>
                <w:color w:val="000000"/>
              </w:rPr>
            </w:pPr>
            <w:r w:rsidRPr="00F04708">
              <w:rPr>
                <w:rFonts w:cs="Calibri"/>
                <w:b/>
              </w:rPr>
              <w:t>R$ 780,00</w:t>
            </w:r>
          </w:p>
        </w:tc>
      </w:tr>
      <w:tr w:rsidR="006606FA" w:rsidRPr="00CA29E4" w14:paraId="171750AF"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63D296F2"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0F5A6E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115985" w14:textId="77777777" w:rsidR="006606FA" w:rsidRPr="00F04708" w:rsidRDefault="006606FA" w:rsidP="00F930EC">
            <w:pPr>
              <w:jc w:val="center"/>
              <w:rPr>
                <w:rFonts w:cs="Calibri"/>
                <w:color w:val="000000"/>
              </w:rPr>
            </w:pPr>
            <w:r w:rsidRPr="00F04708">
              <w:rPr>
                <w:rFonts w:cs="Calibri"/>
                <w:color w:val="000000"/>
              </w:rPr>
              <w:t>PCT</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3A3F61E"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single" w:sz="4" w:space="0" w:color="auto"/>
              <w:bottom w:val="single" w:sz="4" w:space="0" w:color="auto"/>
              <w:right w:val="single" w:sz="4" w:space="0" w:color="auto"/>
            </w:tcBorders>
          </w:tcPr>
          <w:p w14:paraId="3425BC95" w14:textId="77777777" w:rsidR="006606FA" w:rsidRPr="00F04708" w:rsidRDefault="006606FA" w:rsidP="00F930EC">
            <w:pPr>
              <w:jc w:val="both"/>
              <w:rPr>
                <w:rFonts w:cs="Calibri"/>
                <w:color w:val="000000"/>
              </w:rPr>
            </w:pPr>
            <w:r w:rsidRPr="00F04708">
              <w:rPr>
                <w:rFonts w:cs="Calibri"/>
                <w:color w:val="000000"/>
              </w:rPr>
              <w:t>LUVA ANTI CORTE BANHO PU, SINTÉTICAS.</w:t>
            </w:r>
          </w:p>
          <w:p w14:paraId="26C0783F" w14:textId="77777777" w:rsidR="006606FA" w:rsidRPr="00F04708" w:rsidRDefault="006606FA" w:rsidP="00F930EC">
            <w:pPr>
              <w:jc w:val="both"/>
              <w:rPr>
                <w:rFonts w:cs="Calibri"/>
                <w:color w:val="000000"/>
              </w:rPr>
            </w:pPr>
            <w:r w:rsidRPr="00F04708">
              <w:rPr>
                <w:rFonts w:cs="Calibri"/>
                <w:color w:val="000000"/>
              </w:rPr>
              <w:t>FIOS ESPECIAIS DE POLIETILENO DE ALTA PERFORMANCE EXCELENTE RESISTÊNCIA MECÂNICA, ESPECIALMENTE A ABRASÃO E CORTE,</w:t>
            </w:r>
          </w:p>
          <w:p w14:paraId="40D1D3BE" w14:textId="77777777" w:rsidR="006606FA" w:rsidRPr="00F04708" w:rsidRDefault="006606FA" w:rsidP="00F930EC">
            <w:pPr>
              <w:jc w:val="both"/>
              <w:rPr>
                <w:rFonts w:cs="Calibri"/>
                <w:color w:val="000000"/>
              </w:rPr>
            </w:pPr>
            <w:r w:rsidRPr="00F04708">
              <w:rPr>
                <w:rFonts w:cs="Calibri"/>
                <w:color w:val="000000"/>
              </w:rPr>
              <w:t>MACIEZ E CONFORTO, FIBRA MACIA RESISTENTE A CORTE QUE ADAPTA MUITO BEM A MÃO DO USUÁRIO.</w:t>
            </w:r>
          </w:p>
        </w:tc>
        <w:tc>
          <w:tcPr>
            <w:tcW w:w="618" w:type="pct"/>
            <w:tcBorders>
              <w:top w:val="single" w:sz="4" w:space="0" w:color="auto"/>
              <w:left w:val="single" w:sz="4" w:space="0" w:color="auto"/>
              <w:bottom w:val="single" w:sz="4" w:space="0" w:color="auto"/>
              <w:right w:val="single" w:sz="4" w:space="0" w:color="auto"/>
            </w:tcBorders>
            <w:vAlign w:val="center"/>
          </w:tcPr>
          <w:p w14:paraId="4CB4E51B" w14:textId="77777777" w:rsidR="006606FA" w:rsidRPr="00F04708" w:rsidRDefault="006606FA" w:rsidP="00F930EC">
            <w:pPr>
              <w:jc w:val="center"/>
              <w:rPr>
                <w:rFonts w:cs="Calibri"/>
                <w:b/>
                <w:color w:val="000000"/>
              </w:rPr>
            </w:pPr>
            <w:r w:rsidRPr="00F04708">
              <w:rPr>
                <w:rFonts w:cs="Calibri"/>
                <w:b/>
              </w:rPr>
              <w:t>R$ 46,00</w:t>
            </w:r>
          </w:p>
        </w:tc>
        <w:tc>
          <w:tcPr>
            <w:tcW w:w="823" w:type="pct"/>
            <w:tcBorders>
              <w:top w:val="single" w:sz="4" w:space="0" w:color="auto"/>
              <w:left w:val="single" w:sz="4" w:space="0" w:color="auto"/>
              <w:bottom w:val="single" w:sz="4" w:space="0" w:color="auto"/>
              <w:right w:val="single" w:sz="4" w:space="0" w:color="auto"/>
            </w:tcBorders>
            <w:vAlign w:val="center"/>
          </w:tcPr>
          <w:p w14:paraId="52C628C8" w14:textId="77777777" w:rsidR="006606FA" w:rsidRPr="00F04708" w:rsidRDefault="006606FA" w:rsidP="00F930EC">
            <w:pPr>
              <w:jc w:val="center"/>
              <w:rPr>
                <w:rFonts w:cs="Calibri"/>
                <w:b/>
                <w:color w:val="000000"/>
              </w:rPr>
            </w:pPr>
            <w:r w:rsidRPr="00F04708">
              <w:rPr>
                <w:rFonts w:cs="Calibri"/>
                <w:b/>
              </w:rPr>
              <w:t>R$ 4.600,00</w:t>
            </w:r>
          </w:p>
        </w:tc>
      </w:tr>
      <w:tr w:rsidR="006606FA" w:rsidRPr="00CA29E4" w14:paraId="06C90E5C"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47EFCBF"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6B32DE9"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F52DAB"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2E5D3C8"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75FA979D" w14:textId="77777777" w:rsidR="006606FA" w:rsidRPr="00F04708" w:rsidRDefault="006606FA" w:rsidP="00F930EC">
            <w:pPr>
              <w:jc w:val="both"/>
              <w:rPr>
                <w:rFonts w:cs="Calibri"/>
                <w:color w:val="000000"/>
                <w:shd w:val="clear" w:color="auto" w:fill="FFFFFF"/>
              </w:rPr>
            </w:pPr>
            <w:r w:rsidRPr="00F04708">
              <w:rPr>
                <w:rFonts w:cs="Calibri"/>
                <w:color w:val="000000"/>
                <w:shd w:val="clear" w:color="auto" w:fill="FFFFFF"/>
              </w:rPr>
              <w:t>MARTELO, MATERIAL AÇO FORJADO, MATERIAL CABO MADEIRA MARFIM, TIPO UNHA, TAMANHO 29 MM</w:t>
            </w:r>
          </w:p>
        </w:tc>
        <w:tc>
          <w:tcPr>
            <w:tcW w:w="618" w:type="pct"/>
            <w:tcBorders>
              <w:top w:val="single" w:sz="4" w:space="0" w:color="auto"/>
              <w:left w:val="single" w:sz="4" w:space="0" w:color="auto"/>
              <w:bottom w:val="single" w:sz="4" w:space="0" w:color="auto"/>
              <w:right w:val="single" w:sz="4" w:space="0" w:color="auto"/>
            </w:tcBorders>
            <w:vAlign w:val="center"/>
          </w:tcPr>
          <w:p w14:paraId="29975AE5" w14:textId="77777777" w:rsidR="006606FA" w:rsidRPr="00F04708" w:rsidRDefault="006606FA" w:rsidP="00F930EC">
            <w:pPr>
              <w:jc w:val="center"/>
              <w:rPr>
                <w:rFonts w:cs="Calibri"/>
                <w:b/>
                <w:color w:val="000000"/>
                <w:shd w:val="clear" w:color="auto" w:fill="FFFFFF"/>
              </w:rPr>
            </w:pPr>
            <w:r w:rsidRPr="00F04708">
              <w:rPr>
                <w:rFonts w:cs="Calibri"/>
                <w:b/>
              </w:rPr>
              <w:t>R$ 43,00</w:t>
            </w:r>
          </w:p>
        </w:tc>
        <w:tc>
          <w:tcPr>
            <w:tcW w:w="823" w:type="pct"/>
            <w:tcBorders>
              <w:top w:val="single" w:sz="4" w:space="0" w:color="auto"/>
              <w:left w:val="single" w:sz="4" w:space="0" w:color="auto"/>
              <w:bottom w:val="single" w:sz="4" w:space="0" w:color="auto"/>
              <w:right w:val="single" w:sz="4" w:space="0" w:color="auto"/>
            </w:tcBorders>
            <w:vAlign w:val="center"/>
          </w:tcPr>
          <w:p w14:paraId="2E86DC95" w14:textId="77777777" w:rsidR="006606FA" w:rsidRPr="00F04708" w:rsidRDefault="006606FA" w:rsidP="00F930EC">
            <w:pPr>
              <w:jc w:val="center"/>
              <w:rPr>
                <w:rFonts w:cs="Calibri"/>
                <w:b/>
                <w:color w:val="000000"/>
                <w:shd w:val="clear" w:color="auto" w:fill="FFFFFF"/>
              </w:rPr>
            </w:pPr>
            <w:r w:rsidRPr="00F04708">
              <w:rPr>
                <w:rFonts w:cs="Calibri"/>
                <w:b/>
              </w:rPr>
              <w:t>R$ 430,00</w:t>
            </w:r>
          </w:p>
        </w:tc>
      </w:tr>
      <w:tr w:rsidR="006606FA" w:rsidRPr="00CA29E4" w14:paraId="7A22802A"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6A3884CF"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54BEB8B"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97EE05"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B92E3FA" w14:textId="77777777" w:rsidR="006606FA" w:rsidRPr="00F04708" w:rsidRDefault="006606FA" w:rsidP="00F930EC">
            <w:pPr>
              <w:jc w:val="center"/>
              <w:rPr>
                <w:rFonts w:cs="Calibri"/>
                <w:color w:val="000000"/>
              </w:rPr>
            </w:pPr>
            <w:r w:rsidRPr="00F04708">
              <w:rPr>
                <w:rFonts w:cs="Calibri"/>
                <w:color w:val="000000"/>
              </w:rPr>
              <w:t>06</w:t>
            </w:r>
          </w:p>
        </w:tc>
        <w:tc>
          <w:tcPr>
            <w:tcW w:w="1873" w:type="pct"/>
            <w:tcBorders>
              <w:top w:val="single" w:sz="4" w:space="0" w:color="auto"/>
              <w:left w:val="single" w:sz="4" w:space="0" w:color="auto"/>
              <w:bottom w:val="single" w:sz="4" w:space="0" w:color="auto"/>
              <w:right w:val="single" w:sz="4" w:space="0" w:color="auto"/>
            </w:tcBorders>
          </w:tcPr>
          <w:p w14:paraId="1D409D1A" w14:textId="77777777" w:rsidR="006606FA" w:rsidRPr="00F04708" w:rsidRDefault="006606FA" w:rsidP="00F930EC">
            <w:pPr>
              <w:jc w:val="both"/>
              <w:rPr>
                <w:rFonts w:cs="Calibri"/>
                <w:color w:val="000000"/>
              </w:rPr>
            </w:pPr>
            <w:r w:rsidRPr="00F04708">
              <w:rPr>
                <w:rFonts w:cs="Calibri"/>
                <w:color w:val="000000"/>
              </w:rPr>
              <w:t>NIVEL ALUMINIO 40CM, FABRICADO EM ALUMÍNIO DE QUALIDADE, PROPORCIONANDO RESISTÊNCIA E DURABILIDADE. DESIGN DO CORPO LEVE. BOLHAS DE 45° / 90°.</w:t>
            </w:r>
          </w:p>
          <w:p w14:paraId="52D7B986" w14:textId="77777777" w:rsidR="006606FA" w:rsidRPr="00F04708" w:rsidRDefault="006606FA" w:rsidP="00F930EC">
            <w:pPr>
              <w:jc w:val="both"/>
              <w:rPr>
                <w:rFonts w:cs="Calibri"/>
                <w:color w:val="000000"/>
              </w:rPr>
            </w:pPr>
            <w:r w:rsidRPr="00F04708">
              <w:rPr>
                <w:rFonts w:cs="Calibri"/>
                <w:color w:val="000000"/>
              </w:rPr>
              <w:t>FURO PARA ARMAZENAMENTO CONVENIENTE.</w:t>
            </w:r>
          </w:p>
          <w:p w14:paraId="38F523AB" w14:textId="77777777" w:rsidR="006606FA" w:rsidRPr="00F04708" w:rsidRDefault="006606FA" w:rsidP="00F930EC">
            <w:pPr>
              <w:jc w:val="both"/>
              <w:rPr>
                <w:rFonts w:cs="Calibri"/>
                <w:color w:val="000000"/>
              </w:rPr>
            </w:pPr>
            <w:r w:rsidRPr="00F04708">
              <w:rPr>
                <w:rFonts w:cs="Calibri"/>
                <w:color w:val="000000"/>
              </w:rPr>
              <w:t>SUPERFÍCIE INFERIOR USINADA PARA PRECISÃO.</w:t>
            </w:r>
          </w:p>
          <w:p w14:paraId="2F6636BB" w14:textId="77777777" w:rsidR="006606FA" w:rsidRPr="00F04708" w:rsidRDefault="006606FA" w:rsidP="00F930EC">
            <w:pPr>
              <w:jc w:val="both"/>
              <w:rPr>
                <w:rFonts w:cs="Calibri"/>
                <w:color w:val="000000"/>
              </w:rPr>
            </w:pPr>
            <w:r w:rsidRPr="00F04708">
              <w:rPr>
                <w:rFonts w:cs="Calibri"/>
                <w:color w:val="000000"/>
              </w:rPr>
              <w:t>APLICAÇÃO: NIVELE OBJETOS EM TRÊS POSIÇÕES: VERTICAL, HORIZONTAL E EM ÂNGULO.</w:t>
            </w:r>
          </w:p>
        </w:tc>
        <w:tc>
          <w:tcPr>
            <w:tcW w:w="618" w:type="pct"/>
            <w:tcBorders>
              <w:top w:val="single" w:sz="4" w:space="0" w:color="auto"/>
              <w:left w:val="single" w:sz="4" w:space="0" w:color="auto"/>
              <w:bottom w:val="single" w:sz="4" w:space="0" w:color="auto"/>
              <w:right w:val="single" w:sz="4" w:space="0" w:color="auto"/>
            </w:tcBorders>
            <w:vAlign w:val="center"/>
          </w:tcPr>
          <w:p w14:paraId="7F4E7514" w14:textId="77777777" w:rsidR="006606FA" w:rsidRPr="00F04708" w:rsidRDefault="006606FA" w:rsidP="00F930EC">
            <w:pPr>
              <w:jc w:val="center"/>
              <w:rPr>
                <w:rFonts w:cs="Calibri"/>
                <w:b/>
                <w:color w:val="000000"/>
              </w:rPr>
            </w:pPr>
            <w:r w:rsidRPr="00F04708">
              <w:rPr>
                <w:rFonts w:cs="Calibri"/>
                <w:b/>
              </w:rPr>
              <w:t>R$ 47,33</w:t>
            </w:r>
          </w:p>
        </w:tc>
        <w:tc>
          <w:tcPr>
            <w:tcW w:w="823" w:type="pct"/>
            <w:tcBorders>
              <w:top w:val="single" w:sz="4" w:space="0" w:color="auto"/>
              <w:left w:val="single" w:sz="4" w:space="0" w:color="auto"/>
              <w:bottom w:val="single" w:sz="4" w:space="0" w:color="auto"/>
              <w:right w:val="single" w:sz="4" w:space="0" w:color="auto"/>
            </w:tcBorders>
            <w:vAlign w:val="center"/>
          </w:tcPr>
          <w:p w14:paraId="7FEE759A" w14:textId="77777777" w:rsidR="006606FA" w:rsidRPr="00F04708" w:rsidRDefault="006606FA" w:rsidP="00F930EC">
            <w:pPr>
              <w:jc w:val="center"/>
              <w:rPr>
                <w:rFonts w:cs="Calibri"/>
                <w:b/>
                <w:color w:val="000000"/>
              </w:rPr>
            </w:pPr>
            <w:r w:rsidRPr="00F04708">
              <w:rPr>
                <w:rFonts w:cs="Calibri"/>
                <w:b/>
              </w:rPr>
              <w:t>R$ 283,98</w:t>
            </w:r>
          </w:p>
        </w:tc>
      </w:tr>
      <w:tr w:rsidR="006606FA" w:rsidRPr="00CA29E4" w14:paraId="0061B70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189BC8C4"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B71C445"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836654"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9F9877F" w14:textId="77777777" w:rsidR="006606FA" w:rsidRPr="00F04708" w:rsidRDefault="006606FA" w:rsidP="00F930EC">
            <w:pPr>
              <w:jc w:val="center"/>
              <w:rPr>
                <w:rFonts w:cs="Calibri"/>
                <w:color w:val="000000"/>
              </w:rPr>
            </w:pPr>
            <w:r w:rsidRPr="00F04708">
              <w:rPr>
                <w:rFonts w:cs="Calibri"/>
                <w:color w:val="000000"/>
              </w:rPr>
              <w:t>04</w:t>
            </w:r>
          </w:p>
        </w:tc>
        <w:tc>
          <w:tcPr>
            <w:tcW w:w="1873" w:type="pct"/>
            <w:tcBorders>
              <w:top w:val="single" w:sz="4" w:space="0" w:color="auto"/>
              <w:left w:val="single" w:sz="4" w:space="0" w:color="auto"/>
              <w:bottom w:val="single" w:sz="4" w:space="0" w:color="auto"/>
              <w:right w:val="single" w:sz="4" w:space="0" w:color="auto"/>
            </w:tcBorders>
          </w:tcPr>
          <w:p w14:paraId="34CFEAF4" w14:textId="77777777" w:rsidR="006606FA" w:rsidRPr="00F04708" w:rsidRDefault="006606FA" w:rsidP="00F930EC">
            <w:pPr>
              <w:jc w:val="both"/>
              <w:rPr>
                <w:rFonts w:cs="Calibri"/>
                <w:color w:val="000000"/>
              </w:rPr>
            </w:pPr>
            <w:r w:rsidRPr="00F04708">
              <w:rPr>
                <w:rFonts w:cs="Calibri"/>
                <w:color w:val="000000"/>
              </w:rPr>
              <w:t>PÉ CABRA 3/4X60CM REDONDO AÇO FORJADO.</w:t>
            </w:r>
          </w:p>
        </w:tc>
        <w:tc>
          <w:tcPr>
            <w:tcW w:w="618" w:type="pct"/>
            <w:tcBorders>
              <w:top w:val="single" w:sz="4" w:space="0" w:color="auto"/>
              <w:left w:val="single" w:sz="4" w:space="0" w:color="auto"/>
              <w:bottom w:val="single" w:sz="4" w:space="0" w:color="auto"/>
              <w:right w:val="single" w:sz="4" w:space="0" w:color="auto"/>
            </w:tcBorders>
            <w:vAlign w:val="center"/>
          </w:tcPr>
          <w:p w14:paraId="277567FC" w14:textId="77777777" w:rsidR="006606FA" w:rsidRPr="00F04708" w:rsidRDefault="006606FA" w:rsidP="00F930EC">
            <w:pPr>
              <w:jc w:val="center"/>
              <w:rPr>
                <w:rFonts w:cs="Calibri"/>
                <w:b/>
                <w:color w:val="000000"/>
              </w:rPr>
            </w:pPr>
            <w:r w:rsidRPr="00F04708">
              <w:rPr>
                <w:rFonts w:cs="Calibri"/>
                <w:b/>
              </w:rPr>
              <w:t>R$ 73,67</w:t>
            </w:r>
          </w:p>
        </w:tc>
        <w:tc>
          <w:tcPr>
            <w:tcW w:w="823" w:type="pct"/>
            <w:tcBorders>
              <w:top w:val="single" w:sz="4" w:space="0" w:color="auto"/>
              <w:left w:val="single" w:sz="4" w:space="0" w:color="auto"/>
              <w:bottom w:val="single" w:sz="4" w:space="0" w:color="auto"/>
              <w:right w:val="single" w:sz="4" w:space="0" w:color="auto"/>
            </w:tcBorders>
            <w:vAlign w:val="center"/>
          </w:tcPr>
          <w:p w14:paraId="5E23041D" w14:textId="77777777" w:rsidR="006606FA" w:rsidRPr="00F04708" w:rsidRDefault="006606FA" w:rsidP="00F930EC">
            <w:pPr>
              <w:jc w:val="center"/>
              <w:rPr>
                <w:rFonts w:cs="Calibri"/>
                <w:b/>
                <w:color w:val="000000"/>
              </w:rPr>
            </w:pPr>
            <w:r w:rsidRPr="00F04708">
              <w:rPr>
                <w:rFonts w:cs="Calibri"/>
                <w:b/>
              </w:rPr>
              <w:t>R$ 294,68</w:t>
            </w:r>
          </w:p>
        </w:tc>
      </w:tr>
      <w:tr w:rsidR="006606FA" w:rsidRPr="00CA29E4" w14:paraId="7476DBF3"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3FB6A5D6"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D04E1FA"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5E16E1"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7A06E28" w14:textId="77777777" w:rsidR="006606FA" w:rsidRPr="00F04708" w:rsidRDefault="006606FA" w:rsidP="00F930EC">
            <w:pPr>
              <w:jc w:val="center"/>
              <w:rPr>
                <w:rFonts w:cs="Calibri"/>
                <w:color w:val="000000"/>
              </w:rPr>
            </w:pPr>
            <w:r w:rsidRPr="00F04708">
              <w:rPr>
                <w:rFonts w:cs="Calibri"/>
                <w:color w:val="000000"/>
              </w:rPr>
              <w:t>25</w:t>
            </w:r>
          </w:p>
        </w:tc>
        <w:tc>
          <w:tcPr>
            <w:tcW w:w="1873" w:type="pct"/>
            <w:tcBorders>
              <w:top w:val="single" w:sz="4" w:space="0" w:color="auto"/>
              <w:left w:val="single" w:sz="4" w:space="0" w:color="auto"/>
              <w:bottom w:val="single" w:sz="4" w:space="0" w:color="auto"/>
              <w:right w:val="single" w:sz="4" w:space="0" w:color="auto"/>
            </w:tcBorders>
          </w:tcPr>
          <w:p w14:paraId="60AEEC1D" w14:textId="77777777" w:rsidR="006606FA" w:rsidRPr="00F04708" w:rsidRDefault="006606FA" w:rsidP="00F930EC">
            <w:pPr>
              <w:jc w:val="both"/>
              <w:rPr>
                <w:rFonts w:cs="Calibri"/>
                <w:color w:val="000000"/>
              </w:rPr>
            </w:pPr>
            <w:r w:rsidRPr="00F04708">
              <w:rPr>
                <w:rFonts w:cs="Calibri"/>
                <w:color w:val="000000"/>
              </w:rPr>
              <w:t>PNEU CARRIOLA 3,25 X 8, CAPACIDADE MÁXIMA DE CARGA DO PNEU: 100,0 KGF, PRESSÃO MÁXIMA RECOMENDADA PARA O PNEU (PSI): 25 LBF/POL²</w:t>
            </w:r>
          </w:p>
        </w:tc>
        <w:tc>
          <w:tcPr>
            <w:tcW w:w="618" w:type="pct"/>
            <w:tcBorders>
              <w:top w:val="single" w:sz="4" w:space="0" w:color="auto"/>
              <w:left w:val="single" w:sz="4" w:space="0" w:color="auto"/>
              <w:bottom w:val="single" w:sz="4" w:space="0" w:color="auto"/>
              <w:right w:val="single" w:sz="4" w:space="0" w:color="auto"/>
            </w:tcBorders>
            <w:vAlign w:val="center"/>
          </w:tcPr>
          <w:p w14:paraId="31A510D8" w14:textId="77777777" w:rsidR="006606FA" w:rsidRPr="00F04708" w:rsidRDefault="006606FA" w:rsidP="00F930EC">
            <w:pPr>
              <w:jc w:val="center"/>
              <w:rPr>
                <w:rFonts w:cs="Calibri"/>
                <w:b/>
                <w:color w:val="000000"/>
              </w:rPr>
            </w:pPr>
            <w:r w:rsidRPr="00F04708">
              <w:rPr>
                <w:rFonts w:cs="Calibri"/>
                <w:b/>
              </w:rPr>
              <w:t>R$ 52,00</w:t>
            </w:r>
          </w:p>
        </w:tc>
        <w:tc>
          <w:tcPr>
            <w:tcW w:w="823" w:type="pct"/>
            <w:tcBorders>
              <w:top w:val="single" w:sz="4" w:space="0" w:color="auto"/>
              <w:left w:val="single" w:sz="4" w:space="0" w:color="auto"/>
              <w:bottom w:val="single" w:sz="4" w:space="0" w:color="auto"/>
              <w:right w:val="single" w:sz="4" w:space="0" w:color="auto"/>
            </w:tcBorders>
            <w:vAlign w:val="center"/>
          </w:tcPr>
          <w:p w14:paraId="2483EF0F" w14:textId="77777777" w:rsidR="006606FA" w:rsidRPr="00F04708" w:rsidRDefault="006606FA" w:rsidP="00F930EC">
            <w:pPr>
              <w:jc w:val="center"/>
              <w:rPr>
                <w:rFonts w:cs="Calibri"/>
                <w:b/>
                <w:color w:val="000000"/>
              </w:rPr>
            </w:pPr>
            <w:r w:rsidRPr="00F04708">
              <w:rPr>
                <w:rFonts w:cs="Calibri"/>
                <w:b/>
              </w:rPr>
              <w:t>R$ 1.300,00</w:t>
            </w:r>
          </w:p>
        </w:tc>
      </w:tr>
      <w:tr w:rsidR="006606FA" w:rsidRPr="00CA29E4" w14:paraId="641E6F3D"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EE100C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227</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8E688CF"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1B5CD7"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7C596AD" w14:textId="77777777" w:rsidR="006606FA" w:rsidRPr="00F04708" w:rsidRDefault="006606FA" w:rsidP="00F930EC">
            <w:pPr>
              <w:jc w:val="center"/>
              <w:rPr>
                <w:rFonts w:cs="Calibri"/>
                <w:color w:val="000000"/>
              </w:rPr>
            </w:pPr>
            <w:r w:rsidRPr="00F04708">
              <w:rPr>
                <w:rFonts w:cs="Calibri"/>
                <w:color w:val="000000"/>
              </w:rPr>
              <w:t>04</w:t>
            </w:r>
          </w:p>
        </w:tc>
        <w:tc>
          <w:tcPr>
            <w:tcW w:w="1873" w:type="pct"/>
            <w:tcBorders>
              <w:top w:val="single" w:sz="4" w:space="0" w:color="auto"/>
              <w:left w:val="single" w:sz="4" w:space="0" w:color="auto"/>
              <w:bottom w:val="single" w:sz="4" w:space="0" w:color="auto"/>
              <w:right w:val="single" w:sz="4" w:space="0" w:color="auto"/>
            </w:tcBorders>
          </w:tcPr>
          <w:p w14:paraId="423213FC" w14:textId="77777777" w:rsidR="006606FA" w:rsidRPr="00F04708" w:rsidRDefault="006606FA" w:rsidP="00F930EC">
            <w:pPr>
              <w:jc w:val="both"/>
              <w:rPr>
                <w:rFonts w:cs="Calibri"/>
                <w:color w:val="000000"/>
              </w:rPr>
            </w:pPr>
            <w:r w:rsidRPr="00F04708">
              <w:rPr>
                <w:rFonts w:cs="Calibri"/>
                <w:color w:val="000000"/>
              </w:rPr>
              <w:t>PRUMO METAL PARA PAREDE 400GR.</w:t>
            </w:r>
          </w:p>
        </w:tc>
        <w:tc>
          <w:tcPr>
            <w:tcW w:w="618" w:type="pct"/>
            <w:tcBorders>
              <w:top w:val="single" w:sz="4" w:space="0" w:color="auto"/>
              <w:left w:val="single" w:sz="4" w:space="0" w:color="auto"/>
              <w:bottom w:val="single" w:sz="4" w:space="0" w:color="auto"/>
              <w:right w:val="single" w:sz="4" w:space="0" w:color="auto"/>
            </w:tcBorders>
            <w:vAlign w:val="center"/>
          </w:tcPr>
          <w:p w14:paraId="163579AD" w14:textId="77777777" w:rsidR="006606FA" w:rsidRPr="00F04708" w:rsidRDefault="006606FA" w:rsidP="00F930EC">
            <w:pPr>
              <w:jc w:val="center"/>
              <w:rPr>
                <w:rFonts w:cs="Calibri"/>
                <w:b/>
                <w:color w:val="000000"/>
              </w:rPr>
            </w:pPr>
            <w:r w:rsidRPr="00F04708">
              <w:rPr>
                <w:rFonts w:cs="Calibri"/>
                <w:b/>
              </w:rPr>
              <w:t>R$ 34,33</w:t>
            </w:r>
          </w:p>
        </w:tc>
        <w:tc>
          <w:tcPr>
            <w:tcW w:w="823" w:type="pct"/>
            <w:tcBorders>
              <w:top w:val="single" w:sz="4" w:space="0" w:color="auto"/>
              <w:left w:val="single" w:sz="4" w:space="0" w:color="auto"/>
              <w:bottom w:val="single" w:sz="4" w:space="0" w:color="auto"/>
              <w:right w:val="single" w:sz="4" w:space="0" w:color="auto"/>
            </w:tcBorders>
            <w:vAlign w:val="center"/>
          </w:tcPr>
          <w:p w14:paraId="1C898E22" w14:textId="77777777" w:rsidR="006606FA" w:rsidRPr="00F04708" w:rsidRDefault="006606FA" w:rsidP="00F930EC">
            <w:pPr>
              <w:jc w:val="center"/>
              <w:rPr>
                <w:rFonts w:cs="Calibri"/>
                <w:b/>
                <w:color w:val="000000"/>
              </w:rPr>
            </w:pPr>
            <w:r w:rsidRPr="00F04708">
              <w:rPr>
                <w:rFonts w:cs="Calibri"/>
                <w:b/>
              </w:rPr>
              <w:t>R$ 137,32</w:t>
            </w:r>
          </w:p>
        </w:tc>
      </w:tr>
      <w:tr w:rsidR="006606FA" w:rsidRPr="00CA29E4" w14:paraId="3F59D8A4"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E9E5C89"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lastRenderedPageBreak/>
              <w:t>228</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C50EAC2"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4AD909"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D750FD4"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single" w:sz="4" w:space="0" w:color="auto"/>
              <w:bottom w:val="single" w:sz="4" w:space="0" w:color="auto"/>
              <w:right w:val="single" w:sz="4" w:space="0" w:color="auto"/>
            </w:tcBorders>
          </w:tcPr>
          <w:p w14:paraId="4EECFE86"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 xml:space="preserve">RASTELO FERRO 18 POLEGADAS, REGULAGEM, </w:t>
            </w:r>
            <w:r w:rsidRPr="00F04708">
              <w:rPr>
                <w:rStyle w:val="nfase"/>
                <w:rFonts w:cs="Calibri"/>
                <w:bCs/>
                <w:color w:val="000000"/>
                <w:shd w:val="clear" w:color="auto" w:fill="FFFFFF"/>
              </w:rPr>
              <w:t>FERRO REFORÇADO.</w:t>
            </w:r>
          </w:p>
        </w:tc>
        <w:tc>
          <w:tcPr>
            <w:tcW w:w="618" w:type="pct"/>
            <w:tcBorders>
              <w:top w:val="single" w:sz="4" w:space="0" w:color="auto"/>
              <w:left w:val="single" w:sz="4" w:space="0" w:color="auto"/>
              <w:bottom w:val="single" w:sz="4" w:space="0" w:color="auto"/>
              <w:right w:val="single" w:sz="4" w:space="0" w:color="auto"/>
            </w:tcBorders>
            <w:vAlign w:val="center"/>
          </w:tcPr>
          <w:p w14:paraId="74ED3198" w14:textId="77777777" w:rsidR="006606FA" w:rsidRPr="00F04708" w:rsidRDefault="006606FA" w:rsidP="00F930EC">
            <w:pPr>
              <w:autoSpaceDE w:val="0"/>
              <w:autoSpaceDN w:val="0"/>
              <w:adjustRightInd w:val="0"/>
              <w:jc w:val="center"/>
              <w:rPr>
                <w:rFonts w:cs="Calibri"/>
                <w:b/>
                <w:color w:val="000000"/>
              </w:rPr>
            </w:pPr>
            <w:r w:rsidRPr="00F04708">
              <w:rPr>
                <w:rFonts w:cs="Calibri"/>
                <w:b/>
              </w:rPr>
              <w:t>R$ 42,06</w:t>
            </w:r>
          </w:p>
        </w:tc>
        <w:tc>
          <w:tcPr>
            <w:tcW w:w="823" w:type="pct"/>
            <w:tcBorders>
              <w:top w:val="single" w:sz="4" w:space="0" w:color="auto"/>
              <w:left w:val="single" w:sz="4" w:space="0" w:color="auto"/>
              <w:bottom w:val="single" w:sz="4" w:space="0" w:color="auto"/>
              <w:right w:val="single" w:sz="4" w:space="0" w:color="auto"/>
            </w:tcBorders>
            <w:vAlign w:val="center"/>
          </w:tcPr>
          <w:p w14:paraId="4A948908" w14:textId="77777777" w:rsidR="006606FA" w:rsidRPr="00F04708" w:rsidRDefault="006606FA" w:rsidP="00F930EC">
            <w:pPr>
              <w:autoSpaceDE w:val="0"/>
              <w:autoSpaceDN w:val="0"/>
              <w:adjustRightInd w:val="0"/>
              <w:jc w:val="center"/>
              <w:rPr>
                <w:rFonts w:cs="Calibri"/>
                <w:b/>
                <w:color w:val="000000"/>
              </w:rPr>
            </w:pPr>
            <w:r w:rsidRPr="00F04708">
              <w:rPr>
                <w:rFonts w:cs="Calibri"/>
                <w:b/>
              </w:rPr>
              <w:t>R$ 1.682,40</w:t>
            </w:r>
          </w:p>
        </w:tc>
      </w:tr>
      <w:tr w:rsidR="006606FA" w:rsidRPr="00CA29E4" w14:paraId="24B66D98"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74D8D228"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229</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D034CC8"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A55F0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D3CAA73" w14:textId="77777777" w:rsidR="006606FA" w:rsidRPr="00F04708" w:rsidRDefault="006606FA" w:rsidP="00F930EC">
            <w:pPr>
              <w:jc w:val="center"/>
              <w:rPr>
                <w:rFonts w:cs="Calibri"/>
                <w:color w:val="000000"/>
              </w:rPr>
            </w:pPr>
            <w:r w:rsidRPr="00F04708">
              <w:rPr>
                <w:rFonts w:cs="Calibri"/>
                <w:color w:val="000000"/>
              </w:rPr>
              <w:t>02</w:t>
            </w:r>
          </w:p>
        </w:tc>
        <w:tc>
          <w:tcPr>
            <w:tcW w:w="1873" w:type="pct"/>
            <w:tcBorders>
              <w:top w:val="single" w:sz="4" w:space="0" w:color="auto"/>
              <w:left w:val="single" w:sz="4" w:space="0" w:color="auto"/>
              <w:bottom w:val="single" w:sz="4" w:space="0" w:color="auto"/>
              <w:right w:val="single" w:sz="4" w:space="0" w:color="auto"/>
            </w:tcBorders>
          </w:tcPr>
          <w:p w14:paraId="7B63DC1C"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SERRA MÁRMORE, POTÊNCIA MÍNIMA DE 1400-W, 127-V OU BIVOLT, PODENDO UTILIZAR DISCO DIAMANTADO DE 115 MM OU SUPERIOR, MÍNIMO DE 12.000 RPM, CORTE INCLINADO DE ATÉ45°, GARANTIA DE 01 ANO POR DEFEITO DE FABRICAÇÃO.</w:t>
            </w:r>
          </w:p>
        </w:tc>
        <w:tc>
          <w:tcPr>
            <w:tcW w:w="618" w:type="pct"/>
            <w:tcBorders>
              <w:top w:val="single" w:sz="4" w:space="0" w:color="auto"/>
              <w:left w:val="single" w:sz="4" w:space="0" w:color="auto"/>
              <w:bottom w:val="single" w:sz="4" w:space="0" w:color="auto"/>
              <w:right w:val="single" w:sz="4" w:space="0" w:color="auto"/>
            </w:tcBorders>
            <w:vAlign w:val="center"/>
          </w:tcPr>
          <w:p w14:paraId="41001250" w14:textId="77777777" w:rsidR="006606FA" w:rsidRPr="00F04708" w:rsidRDefault="006606FA" w:rsidP="00F930EC">
            <w:pPr>
              <w:autoSpaceDE w:val="0"/>
              <w:autoSpaceDN w:val="0"/>
              <w:adjustRightInd w:val="0"/>
              <w:jc w:val="center"/>
              <w:rPr>
                <w:rFonts w:cs="Calibri"/>
                <w:b/>
                <w:color w:val="000000"/>
              </w:rPr>
            </w:pPr>
            <w:r w:rsidRPr="00F04708">
              <w:rPr>
                <w:rFonts w:cs="Calibri"/>
                <w:b/>
              </w:rPr>
              <w:t>R$ 697,50</w:t>
            </w:r>
          </w:p>
        </w:tc>
        <w:tc>
          <w:tcPr>
            <w:tcW w:w="823" w:type="pct"/>
            <w:tcBorders>
              <w:top w:val="single" w:sz="4" w:space="0" w:color="auto"/>
              <w:left w:val="single" w:sz="4" w:space="0" w:color="auto"/>
              <w:bottom w:val="single" w:sz="4" w:space="0" w:color="auto"/>
              <w:right w:val="single" w:sz="4" w:space="0" w:color="auto"/>
            </w:tcBorders>
            <w:vAlign w:val="center"/>
          </w:tcPr>
          <w:p w14:paraId="3ACB4F85" w14:textId="77777777" w:rsidR="006606FA" w:rsidRPr="00F04708" w:rsidRDefault="006606FA" w:rsidP="00F930EC">
            <w:pPr>
              <w:autoSpaceDE w:val="0"/>
              <w:autoSpaceDN w:val="0"/>
              <w:adjustRightInd w:val="0"/>
              <w:jc w:val="center"/>
              <w:rPr>
                <w:rFonts w:cs="Calibri"/>
                <w:b/>
                <w:color w:val="000000"/>
              </w:rPr>
            </w:pPr>
            <w:r w:rsidRPr="00F04708">
              <w:rPr>
                <w:rFonts w:cs="Calibri"/>
                <w:b/>
              </w:rPr>
              <w:t>R$ 1.395,00</w:t>
            </w:r>
          </w:p>
        </w:tc>
      </w:tr>
      <w:tr w:rsidR="006606FA" w:rsidRPr="00CA29E4" w14:paraId="6BF17F2C"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597369D"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230</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516E913"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F82EAF"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E23AC92" w14:textId="77777777" w:rsidR="006606FA" w:rsidRPr="00F04708" w:rsidRDefault="006606FA" w:rsidP="00F930EC">
            <w:pPr>
              <w:jc w:val="center"/>
              <w:rPr>
                <w:rFonts w:cs="Calibri"/>
                <w:color w:val="000000"/>
              </w:rPr>
            </w:pPr>
            <w:r w:rsidRPr="00F04708">
              <w:rPr>
                <w:rFonts w:cs="Calibri"/>
                <w:color w:val="000000"/>
              </w:rPr>
              <w:t>01</w:t>
            </w:r>
          </w:p>
        </w:tc>
        <w:tc>
          <w:tcPr>
            <w:tcW w:w="1873" w:type="pct"/>
            <w:tcBorders>
              <w:top w:val="single" w:sz="4" w:space="0" w:color="auto"/>
              <w:left w:val="single" w:sz="4" w:space="0" w:color="auto"/>
              <w:bottom w:val="single" w:sz="4" w:space="0" w:color="auto"/>
              <w:right w:val="single" w:sz="4" w:space="0" w:color="auto"/>
            </w:tcBorders>
          </w:tcPr>
          <w:p w14:paraId="09A00AF9" w14:textId="77777777" w:rsidR="006606FA" w:rsidRPr="00F04708" w:rsidRDefault="006606FA" w:rsidP="00F930EC">
            <w:pPr>
              <w:jc w:val="both"/>
              <w:rPr>
                <w:rFonts w:cs="Calibri"/>
                <w:color w:val="000000"/>
              </w:rPr>
            </w:pPr>
            <w:r w:rsidRPr="00F04708">
              <w:rPr>
                <w:rFonts w:cs="Calibri"/>
                <w:color w:val="000000"/>
              </w:rPr>
              <w:t>SERRA CIRCULAR MANUAL 1500W, 127V COM DISCO.</w:t>
            </w:r>
          </w:p>
        </w:tc>
        <w:tc>
          <w:tcPr>
            <w:tcW w:w="618" w:type="pct"/>
            <w:tcBorders>
              <w:top w:val="single" w:sz="4" w:space="0" w:color="auto"/>
              <w:left w:val="single" w:sz="4" w:space="0" w:color="auto"/>
              <w:bottom w:val="single" w:sz="4" w:space="0" w:color="auto"/>
              <w:right w:val="single" w:sz="4" w:space="0" w:color="auto"/>
            </w:tcBorders>
            <w:vAlign w:val="center"/>
          </w:tcPr>
          <w:p w14:paraId="5BD1B332" w14:textId="77777777" w:rsidR="006606FA" w:rsidRPr="00F04708" w:rsidRDefault="006606FA" w:rsidP="00F930EC">
            <w:pPr>
              <w:jc w:val="center"/>
              <w:rPr>
                <w:rFonts w:cs="Calibri"/>
                <w:b/>
                <w:color w:val="000000"/>
              </w:rPr>
            </w:pPr>
            <w:r w:rsidRPr="00F04708">
              <w:rPr>
                <w:rFonts w:cs="Calibri"/>
                <w:b/>
              </w:rPr>
              <w:t>R$ 968,33</w:t>
            </w:r>
          </w:p>
        </w:tc>
        <w:tc>
          <w:tcPr>
            <w:tcW w:w="823" w:type="pct"/>
            <w:tcBorders>
              <w:top w:val="single" w:sz="4" w:space="0" w:color="auto"/>
              <w:left w:val="single" w:sz="4" w:space="0" w:color="auto"/>
              <w:bottom w:val="single" w:sz="4" w:space="0" w:color="auto"/>
              <w:right w:val="single" w:sz="4" w:space="0" w:color="auto"/>
            </w:tcBorders>
            <w:vAlign w:val="center"/>
          </w:tcPr>
          <w:p w14:paraId="16D45C9C" w14:textId="77777777" w:rsidR="006606FA" w:rsidRPr="00F04708" w:rsidRDefault="006606FA" w:rsidP="00F930EC">
            <w:pPr>
              <w:jc w:val="center"/>
              <w:rPr>
                <w:rFonts w:cs="Calibri"/>
                <w:b/>
                <w:color w:val="000000"/>
              </w:rPr>
            </w:pPr>
            <w:r w:rsidRPr="00F04708">
              <w:rPr>
                <w:rFonts w:cs="Calibri"/>
                <w:b/>
              </w:rPr>
              <w:t>R$ 968,33</w:t>
            </w:r>
          </w:p>
        </w:tc>
      </w:tr>
      <w:tr w:rsidR="006606FA" w:rsidRPr="00CA29E4" w14:paraId="7A9F811A"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2AA8A529"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231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D4D835"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773993"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AE8B1D1" w14:textId="77777777" w:rsidR="006606FA" w:rsidRPr="00F04708" w:rsidRDefault="006606FA" w:rsidP="00F930EC">
            <w:pPr>
              <w:jc w:val="center"/>
              <w:rPr>
                <w:rFonts w:cs="Calibri"/>
                <w:color w:val="000000"/>
              </w:rPr>
            </w:pPr>
            <w:r w:rsidRPr="00F04708">
              <w:rPr>
                <w:rFonts w:cs="Calibri"/>
                <w:color w:val="000000"/>
              </w:rPr>
              <w:t>100</w:t>
            </w:r>
          </w:p>
        </w:tc>
        <w:tc>
          <w:tcPr>
            <w:tcW w:w="1873" w:type="pct"/>
            <w:tcBorders>
              <w:top w:val="single" w:sz="4" w:space="0" w:color="auto"/>
              <w:left w:val="single" w:sz="4" w:space="0" w:color="auto"/>
              <w:bottom w:val="single" w:sz="4" w:space="0" w:color="auto"/>
              <w:right w:val="single" w:sz="4" w:space="0" w:color="auto"/>
            </w:tcBorders>
          </w:tcPr>
          <w:p w14:paraId="3BFA6A9B" w14:textId="77777777" w:rsidR="006606FA" w:rsidRPr="00F04708" w:rsidRDefault="006606FA" w:rsidP="00F930EC">
            <w:pPr>
              <w:jc w:val="both"/>
              <w:rPr>
                <w:rFonts w:cs="Calibri"/>
                <w:color w:val="000000"/>
              </w:rPr>
            </w:pPr>
            <w:r w:rsidRPr="00F04708">
              <w:rPr>
                <w:rFonts w:cs="Calibri"/>
                <w:color w:val="000000"/>
              </w:rPr>
              <w:t>TAMBOR DE PLÁSTICO 200LT AZUL, PARA USOS DIVERSOS.</w:t>
            </w:r>
          </w:p>
        </w:tc>
        <w:tc>
          <w:tcPr>
            <w:tcW w:w="618" w:type="pct"/>
            <w:tcBorders>
              <w:top w:val="single" w:sz="4" w:space="0" w:color="auto"/>
              <w:left w:val="single" w:sz="4" w:space="0" w:color="auto"/>
              <w:bottom w:val="single" w:sz="4" w:space="0" w:color="auto"/>
              <w:right w:val="single" w:sz="4" w:space="0" w:color="auto"/>
            </w:tcBorders>
            <w:vAlign w:val="center"/>
          </w:tcPr>
          <w:p w14:paraId="10D88152" w14:textId="77777777" w:rsidR="006606FA" w:rsidRPr="00F04708" w:rsidRDefault="006606FA" w:rsidP="00F930EC">
            <w:pPr>
              <w:jc w:val="center"/>
              <w:rPr>
                <w:rFonts w:cs="Calibri"/>
                <w:b/>
                <w:color w:val="000000"/>
              </w:rPr>
            </w:pPr>
            <w:r w:rsidRPr="00F04708">
              <w:rPr>
                <w:rFonts w:cs="Calibri"/>
                <w:b/>
              </w:rPr>
              <w:t>R$ 148,50</w:t>
            </w:r>
          </w:p>
        </w:tc>
        <w:tc>
          <w:tcPr>
            <w:tcW w:w="823" w:type="pct"/>
            <w:tcBorders>
              <w:top w:val="single" w:sz="4" w:space="0" w:color="auto"/>
              <w:left w:val="single" w:sz="4" w:space="0" w:color="auto"/>
              <w:bottom w:val="single" w:sz="4" w:space="0" w:color="auto"/>
              <w:right w:val="single" w:sz="4" w:space="0" w:color="auto"/>
            </w:tcBorders>
            <w:vAlign w:val="center"/>
          </w:tcPr>
          <w:p w14:paraId="5CE5E56D" w14:textId="77777777" w:rsidR="006606FA" w:rsidRPr="00F04708" w:rsidRDefault="006606FA" w:rsidP="00F930EC">
            <w:pPr>
              <w:jc w:val="center"/>
              <w:rPr>
                <w:rFonts w:cs="Calibri"/>
                <w:b/>
                <w:color w:val="000000"/>
              </w:rPr>
            </w:pPr>
            <w:r w:rsidRPr="00F04708">
              <w:rPr>
                <w:rFonts w:cs="Calibri"/>
                <w:b/>
              </w:rPr>
              <w:t>R$ 14.850,00</w:t>
            </w:r>
          </w:p>
        </w:tc>
      </w:tr>
      <w:tr w:rsidR="006606FA" w:rsidRPr="00CA29E4" w14:paraId="10F5CB07"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5428C1F9"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232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AA64D4A"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EFF5F0"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8BABACC" w14:textId="77777777" w:rsidR="006606FA" w:rsidRPr="00F04708" w:rsidRDefault="006606FA" w:rsidP="00F930EC">
            <w:pPr>
              <w:jc w:val="center"/>
              <w:rPr>
                <w:rFonts w:cs="Calibri"/>
                <w:color w:val="000000"/>
              </w:rPr>
            </w:pPr>
            <w:r w:rsidRPr="00F04708">
              <w:rPr>
                <w:rFonts w:cs="Calibri"/>
                <w:color w:val="000000"/>
              </w:rPr>
              <w:t>12</w:t>
            </w:r>
          </w:p>
        </w:tc>
        <w:tc>
          <w:tcPr>
            <w:tcW w:w="1873" w:type="pct"/>
            <w:tcBorders>
              <w:top w:val="single" w:sz="4" w:space="0" w:color="auto"/>
              <w:left w:val="single" w:sz="4" w:space="0" w:color="auto"/>
              <w:bottom w:val="single" w:sz="4" w:space="0" w:color="auto"/>
              <w:right w:val="single" w:sz="4" w:space="0" w:color="auto"/>
            </w:tcBorders>
          </w:tcPr>
          <w:p w14:paraId="3E9D104E" w14:textId="77777777" w:rsidR="006606FA" w:rsidRPr="00F04708" w:rsidRDefault="006606FA" w:rsidP="00F930EC">
            <w:pPr>
              <w:jc w:val="both"/>
              <w:rPr>
                <w:rFonts w:cs="Calibri"/>
                <w:color w:val="000000"/>
              </w:rPr>
            </w:pPr>
            <w:r w:rsidRPr="00F04708">
              <w:rPr>
                <w:rFonts w:cs="Calibri"/>
                <w:color w:val="000000"/>
              </w:rPr>
              <w:t>TRENA CARPINTEIRO 5 MT, MATERIAL: LIGA DE AÇO.</w:t>
            </w:r>
          </w:p>
        </w:tc>
        <w:tc>
          <w:tcPr>
            <w:tcW w:w="618" w:type="pct"/>
            <w:tcBorders>
              <w:top w:val="single" w:sz="4" w:space="0" w:color="auto"/>
              <w:left w:val="single" w:sz="4" w:space="0" w:color="auto"/>
              <w:bottom w:val="single" w:sz="4" w:space="0" w:color="auto"/>
              <w:right w:val="single" w:sz="4" w:space="0" w:color="auto"/>
            </w:tcBorders>
            <w:vAlign w:val="center"/>
          </w:tcPr>
          <w:p w14:paraId="2A876544" w14:textId="77777777" w:rsidR="006606FA" w:rsidRPr="00F04708" w:rsidRDefault="006606FA" w:rsidP="00F930EC">
            <w:pPr>
              <w:jc w:val="center"/>
              <w:rPr>
                <w:rFonts w:cs="Calibri"/>
                <w:b/>
                <w:color w:val="000000"/>
              </w:rPr>
            </w:pPr>
            <w:r w:rsidRPr="00F04708">
              <w:rPr>
                <w:rFonts w:cs="Calibri"/>
                <w:b/>
              </w:rPr>
              <w:t>R$ 24,63</w:t>
            </w:r>
          </w:p>
        </w:tc>
        <w:tc>
          <w:tcPr>
            <w:tcW w:w="823" w:type="pct"/>
            <w:tcBorders>
              <w:top w:val="single" w:sz="4" w:space="0" w:color="auto"/>
              <w:left w:val="single" w:sz="4" w:space="0" w:color="auto"/>
              <w:bottom w:val="single" w:sz="4" w:space="0" w:color="auto"/>
              <w:right w:val="single" w:sz="4" w:space="0" w:color="auto"/>
            </w:tcBorders>
            <w:vAlign w:val="center"/>
          </w:tcPr>
          <w:p w14:paraId="2744AEE2" w14:textId="77777777" w:rsidR="006606FA" w:rsidRPr="00F04708" w:rsidRDefault="006606FA" w:rsidP="00F930EC">
            <w:pPr>
              <w:jc w:val="center"/>
              <w:rPr>
                <w:rFonts w:cs="Calibri"/>
                <w:b/>
                <w:color w:val="000000"/>
              </w:rPr>
            </w:pPr>
            <w:r w:rsidRPr="00F04708">
              <w:rPr>
                <w:rFonts w:cs="Calibri"/>
                <w:b/>
              </w:rPr>
              <w:t>R$ 295,56</w:t>
            </w:r>
          </w:p>
        </w:tc>
      </w:tr>
      <w:tr w:rsidR="006606FA" w:rsidRPr="00CA29E4" w14:paraId="28277334"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407A847D"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233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7398B0C"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982AD2"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9AF7D80" w14:textId="77777777" w:rsidR="006606FA" w:rsidRPr="00F04708" w:rsidRDefault="006606FA" w:rsidP="00F930EC">
            <w:pPr>
              <w:jc w:val="center"/>
              <w:rPr>
                <w:rFonts w:cs="Calibri"/>
                <w:color w:val="000000"/>
              </w:rPr>
            </w:pPr>
            <w:r w:rsidRPr="00F04708">
              <w:rPr>
                <w:rFonts w:cs="Calibri"/>
                <w:color w:val="000000"/>
              </w:rPr>
              <w:t>10</w:t>
            </w:r>
          </w:p>
        </w:tc>
        <w:tc>
          <w:tcPr>
            <w:tcW w:w="1873" w:type="pct"/>
            <w:tcBorders>
              <w:top w:val="single" w:sz="4" w:space="0" w:color="auto"/>
              <w:left w:val="single" w:sz="4" w:space="0" w:color="auto"/>
              <w:bottom w:val="single" w:sz="4" w:space="0" w:color="auto"/>
              <w:right w:val="single" w:sz="4" w:space="0" w:color="auto"/>
            </w:tcBorders>
          </w:tcPr>
          <w:p w14:paraId="4C6E6EB7" w14:textId="77777777" w:rsidR="006606FA" w:rsidRPr="00F04708" w:rsidRDefault="006606FA" w:rsidP="00F930EC">
            <w:pPr>
              <w:jc w:val="both"/>
              <w:rPr>
                <w:rFonts w:cs="Calibri"/>
                <w:color w:val="000000"/>
              </w:rPr>
            </w:pPr>
            <w:r w:rsidRPr="00F04708">
              <w:rPr>
                <w:rFonts w:cs="Calibri"/>
                <w:color w:val="000000"/>
              </w:rPr>
              <w:t>VANGA QUADRADA 96,1 x 20,6 x 8,4 CENTIMETROS, C/ CABO DE MADEIRA 71 CENTIMETOS.</w:t>
            </w:r>
          </w:p>
        </w:tc>
        <w:tc>
          <w:tcPr>
            <w:tcW w:w="618" w:type="pct"/>
            <w:tcBorders>
              <w:top w:val="single" w:sz="4" w:space="0" w:color="auto"/>
              <w:left w:val="single" w:sz="4" w:space="0" w:color="auto"/>
              <w:bottom w:val="single" w:sz="4" w:space="0" w:color="auto"/>
              <w:right w:val="single" w:sz="4" w:space="0" w:color="auto"/>
            </w:tcBorders>
            <w:vAlign w:val="center"/>
          </w:tcPr>
          <w:p w14:paraId="439A4CCE" w14:textId="77777777" w:rsidR="006606FA" w:rsidRPr="00F04708" w:rsidRDefault="006606FA" w:rsidP="00F930EC">
            <w:pPr>
              <w:jc w:val="center"/>
              <w:rPr>
                <w:rFonts w:cs="Calibri"/>
                <w:b/>
                <w:color w:val="000000"/>
              </w:rPr>
            </w:pPr>
            <w:r w:rsidRPr="00F04708">
              <w:rPr>
                <w:rFonts w:cs="Calibri"/>
                <w:b/>
              </w:rPr>
              <w:t>R$ 57,77</w:t>
            </w:r>
          </w:p>
        </w:tc>
        <w:tc>
          <w:tcPr>
            <w:tcW w:w="823" w:type="pct"/>
            <w:tcBorders>
              <w:top w:val="single" w:sz="4" w:space="0" w:color="auto"/>
              <w:left w:val="single" w:sz="4" w:space="0" w:color="auto"/>
              <w:bottom w:val="single" w:sz="4" w:space="0" w:color="auto"/>
              <w:right w:val="single" w:sz="4" w:space="0" w:color="auto"/>
            </w:tcBorders>
            <w:vAlign w:val="center"/>
          </w:tcPr>
          <w:p w14:paraId="11814B03" w14:textId="77777777" w:rsidR="006606FA" w:rsidRPr="00F04708" w:rsidRDefault="006606FA" w:rsidP="00F930EC">
            <w:pPr>
              <w:jc w:val="center"/>
              <w:rPr>
                <w:rFonts w:cs="Calibri"/>
                <w:b/>
                <w:color w:val="000000"/>
              </w:rPr>
            </w:pPr>
            <w:r w:rsidRPr="00F04708">
              <w:rPr>
                <w:rFonts w:cs="Calibri"/>
                <w:b/>
              </w:rPr>
              <w:t>R$ 577,70</w:t>
            </w:r>
          </w:p>
        </w:tc>
      </w:tr>
      <w:tr w:rsidR="006606FA" w:rsidRPr="00CA29E4" w14:paraId="2A3A0A8F"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C7B65D0"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234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4FDA0D2"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0F845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B54AE63" w14:textId="77777777" w:rsidR="006606FA" w:rsidRPr="00F04708" w:rsidRDefault="006606FA" w:rsidP="00F930EC">
            <w:pPr>
              <w:jc w:val="center"/>
              <w:rPr>
                <w:rFonts w:cs="Calibri"/>
                <w:color w:val="000000"/>
              </w:rPr>
            </w:pPr>
            <w:r w:rsidRPr="00F04708">
              <w:rPr>
                <w:rFonts w:cs="Calibri"/>
                <w:color w:val="000000"/>
              </w:rPr>
              <w:t>60</w:t>
            </w:r>
          </w:p>
        </w:tc>
        <w:tc>
          <w:tcPr>
            <w:tcW w:w="1873" w:type="pct"/>
            <w:tcBorders>
              <w:top w:val="single" w:sz="4" w:space="0" w:color="auto"/>
              <w:left w:val="single" w:sz="4" w:space="0" w:color="auto"/>
              <w:bottom w:val="single" w:sz="4" w:space="0" w:color="auto"/>
              <w:right w:val="single" w:sz="4" w:space="0" w:color="auto"/>
            </w:tcBorders>
          </w:tcPr>
          <w:p w14:paraId="4AB2C8F5"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VASSOURA PLASTICA</w:t>
            </w:r>
            <w:r w:rsidRPr="00F04708">
              <w:rPr>
                <w:rFonts w:cs="Calibri"/>
                <w:color w:val="000000"/>
                <w:shd w:val="clear" w:color="auto" w:fill="FFFFFF"/>
              </w:rPr>
              <w:t xml:space="preserve"> DE JARDIM </w:t>
            </w:r>
            <w:r w:rsidRPr="00F04708">
              <w:rPr>
                <w:rFonts w:cs="Calibri"/>
                <w:color w:val="000000"/>
              </w:rPr>
              <w:t>26 DENTES, COM CABO EM MADEIRA</w:t>
            </w:r>
            <w:r w:rsidRPr="00F04708">
              <w:rPr>
                <w:rFonts w:cs="Calibri"/>
                <w:color w:val="000000"/>
                <w:shd w:val="clear" w:color="auto" w:fill="FFFFFF"/>
              </w:rPr>
              <w:t>.</w:t>
            </w:r>
          </w:p>
        </w:tc>
        <w:tc>
          <w:tcPr>
            <w:tcW w:w="618" w:type="pct"/>
            <w:tcBorders>
              <w:top w:val="single" w:sz="4" w:space="0" w:color="auto"/>
              <w:left w:val="single" w:sz="4" w:space="0" w:color="auto"/>
              <w:bottom w:val="single" w:sz="4" w:space="0" w:color="auto"/>
              <w:right w:val="single" w:sz="4" w:space="0" w:color="auto"/>
            </w:tcBorders>
            <w:vAlign w:val="center"/>
          </w:tcPr>
          <w:p w14:paraId="47D4334C" w14:textId="77777777" w:rsidR="006606FA" w:rsidRPr="00F04708" w:rsidRDefault="006606FA" w:rsidP="00F930EC">
            <w:pPr>
              <w:autoSpaceDE w:val="0"/>
              <w:autoSpaceDN w:val="0"/>
              <w:adjustRightInd w:val="0"/>
              <w:jc w:val="center"/>
              <w:rPr>
                <w:rFonts w:cs="Calibri"/>
                <w:b/>
                <w:color w:val="000000"/>
              </w:rPr>
            </w:pPr>
            <w:r w:rsidRPr="00F04708">
              <w:rPr>
                <w:rFonts w:cs="Calibri"/>
                <w:b/>
              </w:rPr>
              <w:t>R$ 45,48</w:t>
            </w:r>
          </w:p>
        </w:tc>
        <w:tc>
          <w:tcPr>
            <w:tcW w:w="823" w:type="pct"/>
            <w:tcBorders>
              <w:top w:val="single" w:sz="4" w:space="0" w:color="auto"/>
              <w:left w:val="single" w:sz="4" w:space="0" w:color="auto"/>
              <w:bottom w:val="single" w:sz="4" w:space="0" w:color="auto"/>
              <w:right w:val="single" w:sz="4" w:space="0" w:color="auto"/>
            </w:tcBorders>
            <w:vAlign w:val="center"/>
          </w:tcPr>
          <w:p w14:paraId="32C0D1B6" w14:textId="77777777" w:rsidR="006606FA" w:rsidRPr="00F04708" w:rsidRDefault="006606FA" w:rsidP="00F930EC">
            <w:pPr>
              <w:autoSpaceDE w:val="0"/>
              <w:autoSpaceDN w:val="0"/>
              <w:adjustRightInd w:val="0"/>
              <w:jc w:val="center"/>
              <w:rPr>
                <w:rFonts w:cs="Calibri"/>
                <w:b/>
                <w:color w:val="000000"/>
              </w:rPr>
            </w:pPr>
            <w:r w:rsidRPr="00F04708">
              <w:rPr>
                <w:rFonts w:cs="Calibri"/>
                <w:b/>
              </w:rPr>
              <w:t>R$ 2.728,80</w:t>
            </w:r>
          </w:p>
        </w:tc>
      </w:tr>
      <w:tr w:rsidR="006606FA" w:rsidRPr="00CA29E4" w14:paraId="180BE8FB" w14:textId="77777777" w:rsidTr="00F930EC">
        <w:trPr>
          <w:trHeight w:val="21"/>
          <w:jc w:val="center"/>
        </w:trPr>
        <w:tc>
          <w:tcPr>
            <w:tcW w:w="391" w:type="pct"/>
            <w:tcBorders>
              <w:top w:val="single" w:sz="4" w:space="0" w:color="auto"/>
              <w:left w:val="single" w:sz="4" w:space="0" w:color="auto"/>
              <w:bottom w:val="single" w:sz="4" w:space="0" w:color="auto"/>
              <w:right w:val="nil"/>
            </w:tcBorders>
            <w:shd w:val="clear" w:color="auto" w:fill="auto"/>
            <w:vAlign w:val="center"/>
          </w:tcPr>
          <w:p w14:paraId="0FB3E8D1" w14:textId="77777777" w:rsidR="006606FA" w:rsidRPr="00F04708" w:rsidRDefault="006606FA" w:rsidP="00F930EC">
            <w:pPr>
              <w:pStyle w:val="TableParagraph"/>
              <w:spacing w:before="3"/>
              <w:ind w:left="17"/>
              <w:jc w:val="center"/>
              <w:rPr>
                <w:rFonts w:ascii="Calibri" w:hAnsi="Calibri" w:cs="Calibri"/>
                <w:bCs/>
                <w:color w:val="000000"/>
                <w:sz w:val="24"/>
                <w:szCs w:val="24"/>
              </w:rPr>
            </w:pPr>
            <w:r w:rsidRPr="00F04708">
              <w:rPr>
                <w:rFonts w:ascii="Calibri" w:hAnsi="Calibri" w:cs="Calibri"/>
                <w:bCs/>
                <w:color w:val="000000"/>
                <w:sz w:val="24"/>
                <w:szCs w:val="24"/>
              </w:rPr>
              <w:t>235</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3F75DBD" w14:textId="77777777" w:rsidR="006606FA" w:rsidRPr="00F04708" w:rsidRDefault="006606FA" w:rsidP="00F930EC">
            <w:pPr>
              <w:jc w:val="center"/>
              <w:rPr>
                <w:rFonts w:cs="Calibri"/>
                <w:color w:val="000000"/>
              </w:rPr>
            </w:pPr>
            <w:r w:rsidRPr="00F04708">
              <w:rPr>
                <w:rFonts w:cs="Calibri"/>
                <w:color w:val="00000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D3DDE6" w14:textId="77777777" w:rsidR="006606FA" w:rsidRPr="00F04708" w:rsidRDefault="006606FA" w:rsidP="00F930EC">
            <w:pPr>
              <w:jc w:val="center"/>
              <w:rPr>
                <w:rFonts w:cs="Calibri"/>
                <w:color w:val="000000"/>
              </w:rPr>
            </w:pPr>
            <w:r w:rsidRPr="00F04708">
              <w:rPr>
                <w:rFonts w:cs="Calibri"/>
                <w:color w:val="000000"/>
              </w:rPr>
              <w:t>UNID</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1F489E9" w14:textId="77777777" w:rsidR="006606FA" w:rsidRPr="00F04708" w:rsidRDefault="006606FA" w:rsidP="00F930EC">
            <w:pPr>
              <w:jc w:val="center"/>
              <w:rPr>
                <w:rFonts w:cs="Calibri"/>
                <w:color w:val="000000"/>
              </w:rPr>
            </w:pPr>
            <w:r w:rsidRPr="00F04708">
              <w:rPr>
                <w:rFonts w:cs="Calibri"/>
                <w:color w:val="000000"/>
              </w:rPr>
              <w:t>40</w:t>
            </w:r>
          </w:p>
        </w:tc>
        <w:tc>
          <w:tcPr>
            <w:tcW w:w="1873" w:type="pct"/>
            <w:tcBorders>
              <w:top w:val="single" w:sz="4" w:space="0" w:color="auto"/>
              <w:left w:val="single" w:sz="4" w:space="0" w:color="auto"/>
              <w:bottom w:val="single" w:sz="4" w:space="0" w:color="auto"/>
              <w:right w:val="single" w:sz="4" w:space="0" w:color="auto"/>
            </w:tcBorders>
          </w:tcPr>
          <w:p w14:paraId="0D5B82D1" w14:textId="77777777" w:rsidR="006606FA" w:rsidRPr="00F04708" w:rsidRDefault="006606FA" w:rsidP="00F930EC">
            <w:pPr>
              <w:autoSpaceDE w:val="0"/>
              <w:autoSpaceDN w:val="0"/>
              <w:adjustRightInd w:val="0"/>
              <w:jc w:val="both"/>
              <w:rPr>
                <w:rFonts w:cs="Calibri"/>
                <w:color w:val="000000"/>
              </w:rPr>
            </w:pPr>
            <w:r w:rsidRPr="00F04708">
              <w:rPr>
                <w:rFonts w:cs="Calibri"/>
                <w:color w:val="000000"/>
              </w:rPr>
              <w:t xml:space="preserve">VASSOURA TIPO GARI DE 30CM, MATERIAL DAS CERDAS EM FIBRAS, COM CABO DE MADEIRA DE APROXIMADAMENTE 120CM. </w:t>
            </w:r>
          </w:p>
        </w:tc>
        <w:tc>
          <w:tcPr>
            <w:tcW w:w="618" w:type="pct"/>
            <w:tcBorders>
              <w:top w:val="single" w:sz="4" w:space="0" w:color="auto"/>
              <w:left w:val="single" w:sz="4" w:space="0" w:color="auto"/>
              <w:bottom w:val="single" w:sz="4" w:space="0" w:color="auto"/>
              <w:right w:val="single" w:sz="4" w:space="0" w:color="auto"/>
            </w:tcBorders>
            <w:vAlign w:val="center"/>
          </w:tcPr>
          <w:p w14:paraId="0AB6573B" w14:textId="77777777" w:rsidR="006606FA" w:rsidRPr="00F04708" w:rsidRDefault="006606FA" w:rsidP="00F930EC">
            <w:pPr>
              <w:autoSpaceDE w:val="0"/>
              <w:autoSpaceDN w:val="0"/>
              <w:adjustRightInd w:val="0"/>
              <w:jc w:val="center"/>
              <w:rPr>
                <w:rFonts w:cs="Calibri"/>
                <w:b/>
                <w:color w:val="000000"/>
              </w:rPr>
            </w:pPr>
            <w:r w:rsidRPr="00F04708">
              <w:rPr>
                <w:rFonts w:cs="Calibri"/>
                <w:b/>
              </w:rPr>
              <w:t>R$ 67,63</w:t>
            </w:r>
          </w:p>
        </w:tc>
        <w:tc>
          <w:tcPr>
            <w:tcW w:w="823" w:type="pct"/>
            <w:tcBorders>
              <w:top w:val="single" w:sz="4" w:space="0" w:color="auto"/>
              <w:left w:val="single" w:sz="4" w:space="0" w:color="auto"/>
              <w:bottom w:val="single" w:sz="4" w:space="0" w:color="auto"/>
              <w:right w:val="single" w:sz="4" w:space="0" w:color="auto"/>
            </w:tcBorders>
            <w:vAlign w:val="center"/>
          </w:tcPr>
          <w:p w14:paraId="103D3AF8" w14:textId="77777777" w:rsidR="006606FA" w:rsidRPr="00F04708" w:rsidRDefault="006606FA" w:rsidP="00F930EC">
            <w:pPr>
              <w:autoSpaceDE w:val="0"/>
              <w:autoSpaceDN w:val="0"/>
              <w:adjustRightInd w:val="0"/>
              <w:jc w:val="center"/>
              <w:rPr>
                <w:rFonts w:cs="Calibri"/>
                <w:b/>
                <w:color w:val="000000"/>
              </w:rPr>
            </w:pPr>
            <w:r w:rsidRPr="00F04708">
              <w:rPr>
                <w:rFonts w:cs="Calibri"/>
                <w:b/>
              </w:rPr>
              <w:t>R$ 2.705,20</w:t>
            </w:r>
          </w:p>
        </w:tc>
      </w:tr>
      <w:bookmarkEnd w:id="4"/>
    </w:tbl>
    <w:p w14:paraId="269FDEDB" w14:textId="5E35493B" w:rsidR="007809B6" w:rsidRDefault="007809B6" w:rsidP="00C34AEC">
      <w:pPr>
        <w:jc w:val="both"/>
        <w:rPr>
          <w:rFonts w:asciiTheme="majorHAnsi" w:hAnsiTheme="majorHAnsi" w:cstheme="minorHAnsi"/>
          <w:b/>
          <w:sz w:val="22"/>
          <w:szCs w:val="22"/>
        </w:rPr>
      </w:pPr>
    </w:p>
    <w:p w14:paraId="4535B73E" w14:textId="1A021C27" w:rsidR="007809B6" w:rsidRPr="007809B6" w:rsidRDefault="00052FAD" w:rsidP="00A268D7">
      <w:pPr>
        <w:spacing w:line="276" w:lineRule="auto"/>
        <w:jc w:val="both"/>
        <w:rPr>
          <w:rFonts w:asciiTheme="majorHAnsi" w:hAnsiTheme="majorHAnsi" w:cstheme="minorHAnsi"/>
          <w:bCs/>
          <w:sz w:val="22"/>
          <w:szCs w:val="22"/>
        </w:rPr>
      </w:pPr>
      <w:r w:rsidRPr="007809B6">
        <w:rPr>
          <w:rFonts w:asciiTheme="majorHAnsi" w:hAnsiTheme="majorHAnsi" w:cstheme="minorHAnsi"/>
          <w:bCs/>
          <w:sz w:val="22"/>
          <w:szCs w:val="22"/>
        </w:rPr>
        <w:t>1.1</w:t>
      </w:r>
      <w:r w:rsidR="007809B6">
        <w:rPr>
          <w:rFonts w:asciiTheme="majorHAnsi" w:hAnsiTheme="majorHAnsi" w:cstheme="minorHAnsi"/>
          <w:bCs/>
          <w:sz w:val="22"/>
          <w:szCs w:val="22"/>
        </w:rPr>
        <w:t xml:space="preserve">. </w:t>
      </w:r>
      <w:r w:rsidRPr="007809B6">
        <w:rPr>
          <w:rFonts w:asciiTheme="majorHAnsi" w:hAnsiTheme="majorHAnsi" w:cstheme="minorHAnsi"/>
          <w:bCs/>
          <w:sz w:val="22"/>
          <w:szCs w:val="22"/>
        </w:rPr>
        <w:t>Os bens objeto desta contratação são caracterizados como comuns, conforme justificativa constante do Estudo Técnico Preliminar e no presente Termo de Referência.</w:t>
      </w:r>
    </w:p>
    <w:p w14:paraId="094CC1BB" w14:textId="76CF5D0D" w:rsidR="00052FAD" w:rsidRPr="007809B6" w:rsidRDefault="00052FAD" w:rsidP="00A268D7">
      <w:pPr>
        <w:spacing w:line="276" w:lineRule="auto"/>
        <w:jc w:val="both"/>
        <w:rPr>
          <w:rFonts w:asciiTheme="majorHAnsi" w:hAnsiTheme="majorHAnsi" w:cstheme="minorHAnsi"/>
          <w:bCs/>
          <w:sz w:val="22"/>
          <w:szCs w:val="22"/>
        </w:rPr>
      </w:pPr>
      <w:r w:rsidRPr="007809B6">
        <w:rPr>
          <w:rFonts w:asciiTheme="majorHAnsi" w:hAnsiTheme="majorHAnsi" w:cstheme="minorHAnsi"/>
          <w:bCs/>
          <w:sz w:val="22"/>
          <w:szCs w:val="22"/>
        </w:rPr>
        <w:t>1.1.</w:t>
      </w:r>
      <w:r w:rsidR="007809B6">
        <w:rPr>
          <w:rFonts w:asciiTheme="majorHAnsi" w:hAnsiTheme="majorHAnsi" w:cstheme="minorHAnsi"/>
          <w:bCs/>
          <w:sz w:val="22"/>
          <w:szCs w:val="22"/>
        </w:rPr>
        <w:t>2</w:t>
      </w:r>
      <w:r w:rsidRPr="007809B6">
        <w:rPr>
          <w:rFonts w:asciiTheme="majorHAnsi" w:hAnsiTheme="majorHAnsi" w:cstheme="minorHAnsi"/>
          <w:bCs/>
          <w:sz w:val="22"/>
          <w:szCs w:val="22"/>
        </w:rPr>
        <w:t xml:space="preserve"> O objeto desta contratação não se enquadra como sendo de bem de luxo, conforme Decreto Municipal 207/2023.</w:t>
      </w:r>
    </w:p>
    <w:p w14:paraId="670C4259" w14:textId="675FEEBE" w:rsidR="00052FAD" w:rsidRPr="007809B6" w:rsidRDefault="00052FAD" w:rsidP="00A268D7">
      <w:pPr>
        <w:spacing w:line="276" w:lineRule="auto"/>
        <w:jc w:val="both"/>
        <w:rPr>
          <w:rFonts w:asciiTheme="majorHAnsi" w:hAnsiTheme="majorHAnsi" w:cstheme="minorHAnsi"/>
          <w:bCs/>
          <w:sz w:val="22"/>
          <w:szCs w:val="22"/>
        </w:rPr>
      </w:pPr>
      <w:r w:rsidRPr="007809B6">
        <w:rPr>
          <w:rFonts w:asciiTheme="majorHAnsi" w:hAnsiTheme="majorHAnsi" w:cstheme="minorHAnsi"/>
          <w:bCs/>
          <w:sz w:val="22"/>
          <w:szCs w:val="22"/>
        </w:rPr>
        <w:t>1.1.</w:t>
      </w:r>
      <w:r w:rsidR="007809B6">
        <w:rPr>
          <w:rFonts w:asciiTheme="majorHAnsi" w:hAnsiTheme="majorHAnsi" w:cstheme="minorHAnsi"/>
          <w:bCs/>
          <w:sz w:val="22"/>
          <w:szCs w:val="22"/>
        </w:rPr>
        <w:t>3</w:t>
      </w:r>
      <w:r w:rsidRPr="007809B6">
        <w:rPr>
          <w:rFonts w:asciiTheme="majorHAnsi" w:hAnsiTheme="majorHAnsi" w:cstheme="minorHAnsi"/>
          <w:bCs/>
          <w:sz w:val="22"/>
          <w:szCs w:val="22"/>
        </w:rPr>
        <w:t xml:space="preserve"> O prazo de vigência da contratação é de 12 (doze) meses contados a partir da data contando no instrumento contratual, podendo ser prorrogada na forma do artigo 84 da Lei n° 14.133, de 2021.</w:t>
      </w:r>
    </w:p>
    <w:p w14:paraId="5B78B459" w14:textId="77777777" w:rsidR="00052FAD" w:rsidRPr="00B858F7" w:rsidRDefault="00052FAD" w:rsidP="00C34AEC">
      <w:pPr>
        <w:jc w:val="both"/>
        <w:rPr>
          <w:rFonts w:asciiTheme="majorHAnsi" w:hAnsiTheme="majorHAnsi" w:cstheme="minorHAnsi"/>
          <w:b/>
          <w:sz w:val="22"/>
          <w:szCs w:val="22"/>
        </w:rPr>
      </w:pPr>
    </w:p>
    <w:p w14:paraId="66781B58" w14:textId="77777777" w:rsidR="00754D4E" w:rsidRPr="00B858F7"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JUSTIFICATIVA E OBJETIVO DA CONTRATAÇÃO.</w:t>
      </w:r>
    </w:p>
    <w:p w14:paraId="1319D8CE" w14:textId="77777777" w:rsidR="00F046C1" w:rsidRDefault="00F046C1" w:rsidP="00C612DA">
      <w:pPr>
        <w:pStyle w:val="Corpodetexto3"/>
        <w:tabs>
          <w:tab w:val="left" w:pos="9356"/>
        </w:tabs>
        <w:rPr>
          <w:rFonts w:asciiTheme="majorHAnsi" w:hAnsiTheme="majorHAnsi" w:cstheme="majorHAnsi"/>
          <w:sz w:val="22"/>
          <w:szCs w:val="22"/>
        </w:rPr>
      </w:pPr>
      <w:bookmarkStart w:id="5" w:name="_Hlk149047522"/>
    </w:p>
    <w:p w14:paraId="396B6143"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Primeiramente, vale frisar que a aquisição de itens se justifica face ao interesse desta administração de manter os serviços da administração pública em níveis aceitáveis e mantendo em boa conservação os prédios públicos onde são realizados serviços a atendimento ao público. Os materiais, ferramentas e acessórios elétricos, e demais itens pela necessidade da utilização dos materiais por diversas Secretarias desta Administração Pública Municipal. Bem como a necessidade de realizar processo licitatório para compra de material de para manutenção e conservação de prédios como Prefeitura, Centro de Saúde, CEMEI, Ginásio de Esportes, logradouros públicos, cemitério municipal, dentre os outros, bens patrimoniais.</w:t>
      </w:r>
    </w:p>
    <w:p w14:paraId="677F1F4E"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Garantia da Qualidade: A aquisição desses materiais qualidade é fundamental para garantir a durabilidade, segurança e eficiência das obras realizadas pelo município, assegurando a satisfação e o bem-estar da população que utilizará essas infraestruturas.</w:t>
      </w:r>
    </w:p>
    <w:p w14:paraId="12E0D69E"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lastRenderedPageBreak/>
        <w:t xml:space="preserve">Regularidade no Abastecimento: Ao adquirir materiais, o município garante um suprimento regular e contínuo desses insumos, evitando a interrupção dos serviços por falta de material. A compra e criteriosa de material de construção permite ao município obter os melhores preços e condições de pagamento, contribuindo para a economia de recursos públicos e a maximização do investimento em infraestrutura. </w:t>
      </w:r>
    </w:p>
    <w:p w14:paraId="569638B9"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JUSTIFICATIVA DA NECESSIDADE DA CONTRATAÇÃO DE FORNECEDOR LOCAL E REGIONAL:</w:t>
      </w:r>
    </w:p>
    <w:p w14:paraId="5C0AFC6E"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 xml:space="preserve"> As contratações governamentais produzem significativo impacto na atividade econômica, tendo em vista o volume de recursos envolvidos, os quais, em grande parte, são instrumentos de realização de políticas públicas.</w:t>
      </w:r>
    </w:p>
    <w:p w14:paraId="2C82DF07"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Sendo assim, as compras governamentais são instrumento essencial na promoção do desenvolvimento local e regional, auxiliando na geração de empregos e renda, dinamizando e promovendo o progresso econômico.</w:t>
      </w:r>
    </w:p>
    <w:p w14:paraId="33B2EBEE"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 xml:space="preserve">Ressaltamos que neste município não contem almoxarifado para poder armazenar a grande maioria dos materiais solicitados, visto que há muitos materiais que não possuem durabilidade quanto aos efeitos climáticos ( sol, chuva, humidade) vindo assim a ter uma perca considerável, um exemplo disso são canos em PVC, cimento, argamassa, areia, cal, taboas, </w:t>
      </w:r>
      <w:proofErr w:type="spellStart"/>
      <w:r w:rsidRPr="00E77C49">
        <w:rPr>
          <w:rFonts w:asciiTheme="majorHAnsi" w:hAnsiTheme="majorHAnsi" w:cstheme="majorHAnsi"/>
          <w:sz w:val="22"/>
          <w:szCs w:val="22"/>
        </w:rPr>
        <w:t>etc</w:t>
      </w:r>
      <w:proofErr w:type="spellEnd"/>
      <w:r w:rsidRPr="00E77C49">
        <w:rPr>
          <w:rFonts w:asciiTheme="majorHAnsi" w:hAnsiTheme="majorHAnsi" w:cstheme="majorHAnsi"/>
          <w:sz w:val="22"/>
          <w:szCs w:val="22"/>
        </w:rPr>
        <w:t>, que seria de uso imediato, garantindo assim a máxima eficiência na realização de pequenos reparos, visto que a grande maioria dos prédios municipais são de edificações antigas, não sendo possível uma exata previsão de qual material será utilizado durante os reparos, nem seus quantitativos, que embora se faça uma previsão, as vezes no curso do reparo, aparece outras necessidades, que podem aumentar quantitativo e também outros tipos de materiais. Isso também justifica a necessidade de uma entrega desses materiais em um curto espaço de tempo, pois, em muitos casos, o reparo tem que ser iniciado e concluído muito rápido, para não paralisar o serviço público, o que seria impossível de cumprir no caso de participantes de outras regiões, como já aconteceu em outras ocasiões na municipalidade, onde empresas de outro estado venceram, e os produtos demoravam semanas para serem entregues, além disso, muitos reparos exigem pouco material, como areia, pedra brita, cimento, dificultando o cumprimento por empresas sediadas em outras regiões. lembrando que o presente objeto também é essencial para a continuidade dos trabalhos voltados a infraestrutura do município, permitindo aos habilitantes desfrutar, plenamente, do espaço que é considerado público, de uso comum e posse de todos os períodos do dia com acessibilidade.</w:t>
      </w:r>
    </w:p>
    <w:p w14:paraId="7211E1E0"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Diante disso solicito, que seja analisada a possibilidade de realizar essa licitação de forma LICITAÇÃO EXCLUSIVA PARA ME, EPP, MEI, COM PRIORIDADE DE CONTRATAÇÃO LOCAL E REGIONAL, haja vista a existência de mais de 3 (três) empresas do mesmo ramo de atividade, com fundamento no artigo 49 da Lei Complementar nº 123/06, o qual prevê a impossibilidade de licitação exclusiva caso não houvesse:</w:t>
      </w:r>
    </w:p>
    <w:p w14:paraId="3313351A" w14:textId="77777777" w:rsidR="00E77C49" w:rsidRPr="00E77C49" w:rsidRDefault="00E77C49" w:rsidP="00E77C49">
      <w:pPr>
        <w:pStyle w:val="Corpodetexto3"/>
        <w:tabs>
          <w:tab w:val="left" w:pos="9356"/>
        </w:tabs>
        <w:rPr>
          <w:rFonts w:asciiTheme="majorHAnsi" w:hAnsiTheme="majorHAnsi" w:cstheme="majorHAnsi"/>
          <w:sz w:val="22"/>
          <w:szCs w:val="22"/>
        </w:rPr>
      </w:pPr>
    </w:p>
    <w:p w14:paraId="02E9017D" w14:textId="77777777" w:rsidR="00E77C49" w:rsidRPr="00E77C49" w:rsidRDefault="00E77C49" w:rsidP="00E77C49">
      <w:pPr>
        <w:pStyle w:val="Corpodetexto3"/>
        <w:tabs>
          <w:tab w:val="left" w:pos="9356"/>
        </w:tabs>
        <w:ind w:left="3402"/>
        <w:rPr>
          <w:rFonts w:asciiTheme="majorHAnsi" w:hAnsiTheme="majorHAnsi" w:cstheme="majorHAnsi"/>
          <w:sz w:val="22"/>
          <w:szCs w:val="22"/>
        </w:rPr>
      </w:pPr>
      <w:r w:rsidRPr="00E77C49">
        <w:rPr>
          <w:rFonts w:asciiTheme="majorHAnsi" w:hAnsiTheme="majorHAnsi" w:cstheme="majorHAnsi"/>
          <w:sz w:val="22"/>
          <w:szCs w:val="22"/>
        </w:rPr>
        <w:t xml:space="preserve"> “no mínimo 3 (três) fornecedores competitivos enquadrados como microempresas ou empresas de pequeno porte sediados local ou regionalmente e capazes de cumprir as exigências estabelecidas no instrumento convocatório”.</w:t>
      </w:r>
    </w:p>
    <w:p w14:paraId="3FEAC01F" w14:textId="77777777" w:rsidR="00E77C49" w:rsidRPr="00E77C49" w:rsidRDefault="00E77C49" w:rsidP="00E77C49">
      <w:pPr>
        <w:pStyle w:val="Corpodetexto3"/>
        <w:tabs>
          <w:tab w:val="left" w:pos="9356"/>
        </w:tabs>
        <w:rPr>
          <w:rFonts w:asciiTheme="majorHAnsi" w:hAnsiTheme="majorHAnsi" w:cstheme="majorHAnsi"/>
          <w:sz w:val="22"/>
          <w:szCs w:val="22"/>
        </w:rPr>
      </w:pPr>
    </w:p>
    <w:p w14:paraId="2BD94972"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Essa exclusividade visa promover o desenvolvimento econômico e social no âmbito Municipal e regional, conforme previsão legal do art. 47 da LC 123/06:</w:t>
      </w:r>
    </w:p>
    <w:p w14:paraId="49E35F46" w14:textId="77777777" w:rsidR="00E77C49" w:rsidRPr="00E77C49" w:rsidRDefault="00E77C49" w:rsidP="00E77C49">
      <w:pPr>
        <w:pStyle w:val="Corpodetexto3"/>
        <w:tabs>
          <w:tab w:val="left" w:pos="9356"/>
        </w:tabs>
        <w:rPr>
          <w:rFonts w:asciiTheme="majorHAnsi" w:hAnsiTheme="majorHAnsi" w:cstheme="majorHAnsi"/>
          <w:sz w:val="22"/>
          <w:szCs w:val="22"/>
        </w:rPr>
      </w:pPr>
    </w:p>
    <w:p w14:paraId="32CAD77F" w14:textId="77777777" w:rsidR="00E77C49" w:rsidRPr="00E77C49" w:rsidRDefault="00E77C49" w:rsidP="00E77C49">
      <w:pPr>
        <w:pStyle w:val="Corpodetexto3"/>
        <w:tabs>
          <w:tab w:val="left" w:pos="9356"/>
        </w:tabs>
        <w:ind w:left="3402"/>
        <w:rPr>
          <w:rFonts w:asciiTheme="majorHAnsi" w:hAnsiTheme="majorHAnsi" w:cstheme="majorHAnsi"/>
          <w:sz w:val="22"/>
          <w:szCs w:val="22"/>
        </w:rPr>
      </w:pPr>
      <w:r w:rsidRPr="00E77C49">
        <w:rPr>
          <w:rFonts w:asciiTheme="majorHAnsi" w:hAnsiTheme="majorHAnsi" w:cstheme="majorHAnsi"/>
          <w:sz w:val="22"/>
          <w:szCs w:val="22"/>
        </w:rPr>
        <w:t>Art. 47 –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2AB9FF86" w14:textId="77777777" w:rsidR="00E77C49" w:rsidRPr="00E77C49" w:rsidRDefault="00E77C49" w:rsidP="00E77C49">
      <w:pPr>
        <w:pStyle w:val="Corpodetexto3"/>
        <w:tabs>
          <w:tab w:val="left" w:pos="9356"/>
        </w:tabs>
        <w:rPr>
          <w:rFonts w:asciiTheme="majorHAnsi" w:hAnsiTheme="majorHAnsi" w:cstheme="majorHAnsi"/>
          <w:sz w:val="22"/>
          <w:szCs w:val="22"/>
        </w:rPr>
      </w:pPr>
    </w:p>
    <w:p w14:paraId="3C8C9018" w14:textId="77777777" w:rsidR="00E77C49" w:rsidRPr="00E77C4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t>Conforme orçamentos coletados em anexos, nenhum item é superior ao valor citado acima. No mesmo sentido, vale citar os artigos 34 e 35 da Lei Municipal nº 407/2009, em que ratifica a Lei Complementar Federal no tocante à restrição de participação bem como ao limite de valor.</w:t>
      </w:r>
    </w:p>
    <w:p w14:paraId="20F8265A" w14:textId="05545EBE" w:rsidR="00F13789" w:rsidRDefault="00E77C49" w:rsidP="00E77C49">
      <w:pPr>
        <w:pStyle w:val="Corpodetexto3"/>
        <w:tabs>
          <w:tab w:val="left" w:pos="9356"/>
        </w:tabs>
        <w:rPr>
          <w:rFonts w:asciiTheme="majorHAnsi" w:hAnsiTheme="majorHAnsi" w:cstheme="majorHAnsi"/>
          <w:sz w:val="22"/>
          <w:szCs w:val="22"/>
        </w:rPr>
      </w:pPr>
      <w:r w:rsidRPr="00E77C49">
        <w:rPr>
          <w:rFonts w:asciiTheme="majorHAnsi" w:hAnsiTheme="majorHAnsi" w:cstheme="majorHAnsi"/>
          <w:sz w:val="22"/>
          <w:szCs w:val="22"/>
        </w:rPr>
        <w:lastRenderedPageBreak/>
        <w:t>Conformidade com a Legislação: A realização da compra de material de construção por meio de processo licitatório, de acordo com a legislação vigente, assegura a transparência, legalidade e equidade no processo de aquisição, garantindo a lisura e a idoneidade das contratações públicas. Portanto, a justificativa para a compra de material de construção pelo Município de Esperança Nova Pr está alinhada com a necessidade de atender às demandas dos departamentos e secretarias, garantir a qualidade e regularidade das construções já existentes que passam por depreciação ao longo dos anos, economizar recursos públicos e promover o desenvolvimento econômico local e regional.</w:t>
      </w:r>
    </w:p>
    <w:p w14:paraId="10C34816" w14:textId="77777777" w:rsidR="00E77C49" w:rsidRPr="00C612DA" w:rsidRDefault="00E77C49" w:rsidP="00E77C49">
      <w:pPr>
        <w:pStyle w:val="Corpodetexto3"/>
        <w:tabs>
          <w:tab w:val="left" w:pos="9356"/>
        </w:tabs>
        <w:rPr>
          <w:rFonts w:asciiTheme="majorHAnsi" w:hAnsiTheme="majorHAnsi" w:cstheme="majorHAnsi"/>
          <w:sz w:val="22"/>
          <w:szCs w:val="22"/>
        </w:rPr>
      </w:pPr>
    </w:p>
    <w:p w14:paraId="667B5C0B" w14:textId="3999E567" w:rsidR="00C612DA" w:rsidRPr="00B858F7" w:rsidRDefault="00C612DA">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DA JUSTIFICATIVA DO AGRUPAMENTO DOS ITENS </w:t>
      </w:r>
    </w:p>
    <w:p w14:paraId="315502F4" w14:textId="77777777" w:rsidR="00F046C1" w:rsidRDefault="00F046C1" w:rsidP="00C612DA">
      <w:pPr>
        <w:pStyle w:val="Corpodetexto3"/>
        <w:tabs>
          <w:tab w:val="left" w:pos="9356"/>
        </w:tabs>
        <w:rPr>
          <w:rFonts w:asciiTheme="majorHAnsi" w:hAnsiTheme="majorHAnsi" w:cstheme="majorHAnsi"/>
          <w:sz w:val="22"/>
          <w:szCs w:val="22"/>
        </w:rPr>
      </w:pPr>
    </w:p>
    <w:p w14:paraId="50790AAF" w14:textId="3A047E49" w:rsidR="00175014" w:rsidRPr="00175014" w:rsidRDefault="00052FAD" w:rsidP="00A268D7">
      <w:pPr>
        <w:pStyle w:val="Corpodetexto3"/>
        <w:tabs>
          <w:tab w:val="left" w:pos="9356"/>
        </w:tabs>
        <w:spacing w:line="276" w:lineRule="auto"/>
        <w:rPr>
          <w:rFonts w:asciiTheme="majorHAnsi" w:hAnsiTheme="majorHAnsi" w:cstheme="majorHAnsi"/>
          <w:sz w:val="22"/>
          <w:szCs w:val="22"/>
        </w:rPr>
      </w:pPr>
      <w:r w:rsidRPr="00052FAD">
        <w:rPr>
          <w:rFonts w:asciiTheme="majorHAnsi" w:hAnsiTheme="majorHAnsi" w:cstheme="majorHAnsi"/>
          <w:sz w:val="22"/>
          <w:szCs w:val="22"/>
        </w:rPr>
        <w:t>Devido à natureza da aquisição a possível variedade de prestadores destes, optou-se pelo parcelamento, sendo que no processo será realizado por item e não divido através de lote.</w:t>
      </w:r>
    </w:p>
    <w:p w14:paraId="4E9BB88F" w14:textId="77777777" w:rsidR="00175014" w:rsidRPr="00175014" w:rsidRDefault="00175014" w:rsidP="00175014">
      <w:pPr>
        <w:pStyle w:val="Corpodetexto3"/>
        <w:tabs>
          <w:tab w:val="left" w:pos="9356"/>
        </w:tabs>
        <w:rPr>
          <w:rFonts w:asciiTheme="majorHAnsi" w:hAnsiTheme="majorHAnsi" w:cstheme="majorHAnsi"/>
          <w:sz w:val="22"/>
          <w:szCs w:val="22"/>
        </w:rPr>
      </w:pPr>
    </w:p>
    <w:p w14:paraId="26DB5441" w14:textId="77777777" w:rsidR="00175014" w:rsidRPr="00B858F7" w:rsidRDefault="00175014">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Pr>
          <w:rFonts w:asciiTheme="majorHAnsi" w:hAnsiTheme="majorHAnsi" w:cstheme="minorHAnsi"/>
          <w:b/>
          <w:sz w:val="22"/>
          <w:szCs w:val="22"/>
        </w:rPr>
        <w:t xml:space="preserve">DA </w:t>
      </w:r>
      <w:r w:rsidRPr="00C612DA">
        <w:rPr>
          <w:rFonts w:asciiTheme="majorHAnsi" w:hAnsiTheme="majorHAnsi" w:cstheme="majorHAnsi"/>
          <w:b/>
          <w:bCs/>
          <w:sz w:val="22"/>
          <w:szCs w:val="22"/>
        </w:rPr>
        <w:t>SISTEMA DE REGISTRO DE PREÇO</w:t>
      </w:r>
    </w:p>
    <w:p w14:paraId="06A89E83" w14:textId="77777777" w:rsidR="00175014" w:rsidRPr="00175014" w:rsidRDefault="00175014" w:rsidP="00175014">
      <w:pPr>
        <w:pStyle w:val="Corpodetexto3"/>
        <w:tabs>
          <w:tab w:val="left" w:pos="9356"/>
        </w:tabs>
        <w:rPr>
          <w:rFonts w:asciiTheme="majorHAnsi" w:hAnsiTheme="majorHAnsi" w:cstheme="majorHAnsi"/>
          <w:sz w:val="22"/>
          <w:szCs w:val="22"/>
        </w:rPr>
      </w:pPr>
    </w:p>
    <w:p w14:paraId="0DD5BF31" w14:textId="53B63F01" w:rsidR="00175014" w:rsidRPr="00175014" w:rsidRDefault="00175014" w:rsidP="00A268D7">
      <w:pPr>
        <w:pStyle w:val="Corpodetexto3"/>
        <w:tabs>
          <w:tab w:val="left" w:pos="9356"/>
        </w:tabs>
        <w:spacing w:line="276" w:lineRule="auto"/>
        <w:rPr>
          <w:rFonts w:asciiTheme="majorHAnsi" w:hAnsiTheme="majorHAnsi" w:cstheme="majorHAnsi"/>
          <w:sz w:val="22"/>
          <w:szCs w:val="22"/>
        </w:rPr>
      </w:pPr>
      <w:r w:rsidRPr="00175014">
        <w:rPr>
          <w:rFonts w:asciiTheme="majorHAnsi" w:hAnsiTheme="majorHAnsi" w:cstheme="majorHAnsi"/>
          <w:sz w:val="22"/>
          <w:szCs w:val="22"/>
        </w:rPr>
        <w:t>Será adotado o Sistema de Registro de Preços, haja vista a conveniência do fornecimento do objeto com previsão de serem de forma parcelados conforme a necessidade, visando minimizar e reduzir os custos necessários. Pois, 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w:t>
      </w:r>
    </w:p>
    <w:p w14:paraId="5C1465BC" w14:textId="77777777" w:rsidR="00175014" w:rsidRPr="00175014" w:rsidRDefault="00175014" w:rsidP="00A268D7">
      <w:pPr>
        <w:pStyle w:val="Corpodetexto3"/>
        <w:tabs>
          <w:tab w:val="left" w:pos="9356"/>
        </w:tabs>
        <w:spacing w:line="276" w:lineRule="auto"/>
        <w:rPr>
          <w:rFonts w:asciiTheme="majorHAnsi" w:hAnsiTheme="majorHAnsi" w:cstheme="majorHAnsi"/>
          <w:sz w:val="22"/>
          <w:szCs w:val="22"/>
        </w:rPr>
      </w:pPr>
      <w:r w:rsidRPr="00175014">
        <w:rPr>
          <w:rFonts w:asciiTheme="majorHAnsi" w:hAnsiTheme="majorHAnsi" w:cstheme="majorHAnsi"/>
          <w:sz w:val="22"/>
          <w:szCs w:val="22"/>
        </w:rPr>
        <w:t>Considerando a demanda de utilização desse material/produto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79448C11" w14:textId="45E76616" w:rsidR="00C612DA" w:rsidRDefault="00175014" w:rsidP="00A268D7">
      <w:pPr>
        <w:pStyle w:val="Corpodetexto3"/>
        <w:tabs>
          <w:tab w:val="left" w:pos="9356"/>
        </w:tabs>
        <w:spacing w:line="276" w:lineRule="auto"/>
        <w:rPr>
          <w:rFonts w:asciiTheme="majorHAnsi" w:hAnsiTheme="majorHAnsi" w:cstheme="majorHAnsi"/>
          <w:sz w:val="22"/>
          <w:szCs w:val="22"/>
        </w:rPr>
      </w:pPr>
      <w:r w:rsidRPr="00175014">
        <w:rPr>
          <w:rFonts w:asciiTheme="majorHAnsi" w:hAnsiTheme="majorHAnsi" w:cstheme="majorHAnsi"/>
          <w:sz w:val="22"/>
          <w:szCs w:val="22"/>
        </w:rPr>
        <w:t>Nesse sentido, justifica-se ainda a motivação para utilização do Sistema de Registro de Preços em razão da demanda ser eventual e futura, sendo utilizado o registro de acordo com a necessidade dos produtos demandados, levando em consideração o desgaste natural. Outro ponto que merece destaque é o emprego de recursos financeiros somente para o atendimento imediato da demanda.</w:t>
      </w:r>
    </w:p>
    <w:p w14:paraId="4DCDD6F1" w14:textId="77777777" w:rsidR="00F046C1" w:rsidRDefault="00F046C1" w:rsidP="00C612DA">
      <w:pPr>
        <w:autoSpaceDE w:val="0"/>
        <w:autoSpaceDN w:val="0"/>
        <w:adjustRightInd w:val="0"/>
        <w:jc w:val="both"/>
        <w:rPr>
          <w:rFonts w:asciiTheme="majorHAnsi" w:hAnsiTheme="majorHAnsi" w:cstheme="majorHAnsi"/>
          <w:sz w:val="22"/>
          <w:szCs w:val="22"/>
        </w:rPr>
      </w:pPr>
    </w:p>
    <w:bookmarkEnd w:id="5"/>
    <w:p w14:paraId="3B2ED2F4" w14:textId="77777777" w:rsidR="00754D4E" w:rsidRPr="008A145C"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8A145C">
        <w:rPr>
          <w:rFonts w:asciiTheme="majorHAnsi" w:hAnsiTheme="majorHAnsi" w:cstheme="minorHAnsi"/>
          <w:b/>
          <w:sz w:val="22"/>
          <w:szCs w:val="22"/>
        </w:rPr>
        <w:t>CLASSIFICAÇÃO DOS BENS COMUNS.</w:t>
      </w:r>
    </w:p>
    <w:p w14:paraId="0E5FB2E9" w14:textId="77777777" w:rsidR="00141D12" w:rsidRDefault="00141D12" w:rsidP="00C340D4">
      <w:pPr>
        <w:jc w:val="both"/>
        <w:rPr>
          <w:rFonts w:asciiTheme="majorHAnsi" w:hAnsiTheme="majorHAnsi" w:cstheme="majorHAnsi"/>
          <w:b/>
          <w:bCs/>
          <w:sz w:val="22"/>
          <w:szCs w:val="22"/>
        </w:rPr>
      </w:pPr>
    </w:p>
    <w:p w14:paraId="4A3660BE" w14:textId="724FD12D" w:rsidR="00754D4E" w:rsidRPr="00BB099F" w:rsidRDefault="00A268D7" w:rsidP="00A268D7">
      <w:pPr>
        <w:spacing w:line="276" w:lineRule="auto"/>
        <w:jc w:val="both"/>
        <w:rPr>
          <w:rFonts w:asciiTheme="majorHAnsi" w:hAnsiTheme="majorHAnsi" w:cstheme="majorHAnsi"/>
          <w:sz w:val="22"/>
          <w:szCs w:val="22"/>
          <w:highlight w:val="yellow"/>
        </w:rPr>
      </w:pPr>
      <w:r>
        <w:rPr>
          <w:rFonts w:asciiTheme="majorHAnsi" w:hAnsiTheme="majorHAnsi" w:cstheme="majorHAnsi"/>
          <w:b/>
          <w:bCs/>
          <w:sz w:val="22"/>
          <w:szCs w:val="22"/>
        </w:rPr>
        <w:t>5</w:t>
      </w:r>
      <w:r w:rsidR="00C340D4" w:rsidRPr="00C340D4">
        <w:rPr>
          <w:rFonts w:asciiTheme="majorHAnsi" w:hAnsiTheme="majorHAnsi" w:cstheme="majorHAnsi"/>
          <w:b/>
          <w:bCs/>
          <w:sz w:val="22"/>
          <w:szCs w:val="22"/>
        </w:rPr>
        <w:t>.1</w:t>
      </w:r>
      <w:r w:rsidR="00C340D4">
        <w:rPr>
          <w:rFonts w:asciiTheme="majorHAnsi" w:hAnsiTheme="majorHAnsi" w:cstheme="majorHAnsi"/>
          <w:b/>
          <w:bCs/>
          <w:sz w:val="22"/>
          <w:szCs w:val="22"/>
        </w:rPr>
        <w:t xml:space="preserve">. </w:t>
      </w:r>
      <w:r w:rsidR="00754D4E" w:rsidRPr="00C340D4">
        <w:rPr>
          <w:rFonts w:asciiTheme="majorHAnsi" w:hAnsiTheme="majorHAnsi" w:cstheme="majorHAnsi"/>
          <w:sz w:val="22"/>
          <w:szCs w:val="22"/>
        </w:rPr>
        <w:t>A natureza do objeto a ser contratado é de natureza comum nos termos do parágrafo único, do artigo 1º, da Lei 10.520, de 2002, e as especificações dos materiais estão definidas de forma clara, concisa e objetiva e que as unidades de medida atendem ao princípio da padronização usual existente no mercado.</w:t>
      </w:r>
    </w:p>
    <w:p w14:paraId="2F978A6F" w14:textId="77777777" w:rsidR="009E0E7B" w:rsidRPr="00B858F7" w:rsidRDefault="009E0E7B" w:rsidP="00754D4E">
      <w:pPr>
        <w:jc w:val="both"/>
        <w:rPr>
          <w:rFonts w:asciiTheme="majorHAnsi" w:hAnsiTheme="majorHAnsi" w:cstheme="minorHAnsi"/>
          <w:sz w:val="22"/>
          <w:szCs w:val="22"/>
        </w:rPr>
      </w:pPr>
    </w:p>
    <w:p w14:paraId="232A45BF" w14:textId="1FC5C03B" w:rsidR="00754D4E" w:rsidRPr="00C612DA" w:rsidRDefault="00754D4E">
      <w:pPr>
        <w:pStyle w:val="PargrafodaLista"/>
        <w:numPr>
          <w:ilvl w:val="0"/>
          <w:numId w:val="22"/>
        </w:numPr>
        <w:shd w:val="clear" w:color="auto" w:fill="C8CAE7" w:themeFill="text2" w:themeFillTint="33"/>
        <w:ind w:left="284" w:hanging="263"/>
        <w:jc w:val="both"/>
        <w:rPr>
          <w:rFonts w:asciiTheme="majorHAnsi" w:hAnsiTheme="majorHAnsi" w:cstheme="minorHAnsi"/>
          <w:b/>
          <w:sz w:val="22"/>
          <w:szCs w:val="22"/>
        </w:rPr>
      </w:pPr>
      <w:r w:rsidRPr="00C612DA">
        <w:rPr>
          <w:rFonts w:asciiTheme="majorHAnsi" w:hAnsiTheme="majorHAnsi" w:cstheme="minorHAnsi"/>
          <w:b/>
          <w:sz w:val="22"/>
          <w:szCs w:val="22"/>
        </w:rPr>
        <w:t xml:space="preserve">ENTREGA </w:t>
      </w:r>
      <w:r w:rsidR="00C340D4" w:rsidRPr="00C612DA">
        <w:rPr>
          <w:rFonts w:asciiTheme="majorHAnsi" w:hAnsiTheme="majorHAnsi" w:cstheme="minorHAnsi"/>
          <w:b/>
          <w:sz w:val="22"/>
          <w:szCs w:val="22"/>
        </w:rPr>
        <w:t xml:space="preserve">E </w:t>
      </w:r>
      <w:r w:rsidRPr="00C612DA">
        <w:rPr>
          <w:rFonts w:asciiTheme="majorHAnsi" w:hAnsiTheme="majorHAnsi" w:cstheme="minorHAnsi"/>
          <w:b/>
          <w:sz w:val="22"/>
          <w:szCs w:val="22"/>
        </w:rPr>
        <w:t xml:space="preserve">CRITÉRIO DE ACEITAÇÃO </w:t>
      </w:r>
      <w:r w:rsidR="005F1E6F" w:rsidRPr="00C612DA">
        <w:rPr>
          <w:rFonts w:asciiTheme="majorHAnsi" w:hAnsiTheme="majorHAnsi" w:cstheme="minorHAnsi"/>
          <w:b/>
          <w:sz w:val="22"/>
          <w:szCs w:val="22"/>
        </w:rPr>
        <w:t>DO</w:t>
      </w:r>
      <w:r w:rsidRPr="00C612DA">
        <w:rPr>
          <w:rFonts w:asciiTheme="majorHAnsi" w:hAnsiTheme="majorHAnsi" w:cstheme="minorHAnsi"/>
          <w:b/>
          <w:sz w:val="22"/>
          <w:szCs w:val="22"/>
        </w:rPr>
        <w:t xml:space="preserve"> OBJETO.</w:t>
      </w:r>
    </w:p>
    <w:p w14:paraId="74DCFD67" w14:textId="77777777" w:rsidR="00C21104" w:rsidRDefault="00C21104" w:rsidP="00C21104">
      <w:pPr>
        <w:autoSpaceDE w:val="0"/>
        <w:autoSpaceDN w:val="0"/>
        <w:adjustRightInd w:val="0"/>
        <w:jc w:val="both"/>
      </w:pPr>
      <w:bookmarkStart w:id="6" w:name="_Hlk123046670"/>
    </w:p>
    <w:p w14:paraId="0B5CE962" w14:textId="12BB1FC5" w:rsidR="00A268D7" w:rsidRPr="00A268D7" w:rsidRDefault="00A268D7">
      <w:pPr>
        <w:pStyle w:val="Nivel2"/>
        <w:numPr>
          <w:ilvl w:val="1"/>
          <w:numId w:val="22"/>
        </w:numPr>
        <w:ind w:left="0" w:firstLine="0"/>
        <w:rPr>
          <w:rFonts w:asciiTheme="majorHAnsi" w:hAnsiTheme="majorHAnsi" w:cstheme="majorHAnsi"/>
          <w:sz w:val="22"/>
          <w:szCs w:val="22"/>
        </w:rPr>
      </w:pPr>
      <w:r w:rsidRPr="00A268D7">
        <w:rPr>
          <w:rFonts w:asciiTheme="majorHAnsi" w:hAnsiTheme="majorHAnsi" w:cstheme="majorHAnsi"/>
          <w:sz w:val="22"/>
          <w:szCs w:val="22"/>
        </w:rPr>
        <w:t>Constatando-se a necessidade da aquisição dos materiais</w:t>
      </w:r>
      <w:r>
        <w:rPr>
          <w:rFonts w:asciiTheme="majorHAnsi" w:hAnsiTheme="majorHAnsi" w:cstheme="majorHAnsi"/>
          <w:sz w:val="22"/>
          <w:szCs w:val="22"/>
        </w:rPr>
        <w:t xml:space="preserve"> e demais itens</w:t>
      </w:r>
      <w:r w:rsidRPr="00A268D7">
        <w:rPr>
          <w:rFonts w:asciiTheme="majorHAnsi" w:hAnsiTheme="majorHAnsi" w:cstheme="majorHAnsi"/>
          <w:sz w:val="22"/>
          <w:szCs w:val="22"/>
        </w:rPr>
        <w:t xml:space="preserve">, a Contratante deverá encaminhar à empresa Contratada a autorização de compras, a partir da data de assinatura da ATA e a partir do recebimento da Nota de Empenho e confirmação de pedido expedida pelo Departamento requisitante. </w:t>
      </w:r>
    </w:p>
    <w:p w14:paraId="7EA44796" w14:textId="77777777" w:rsidR="00E77C49" w:rsidRDefault="00E77C49">
      <w:pPr>
        <w:pStyle w:val="Nivel2"/>
        <w:numPr>
          <w:ilvl w:val="1"/>
          <w:numId w:val="22"/>
        </w:numPr>
        <w:ind w:left="0" w:firstLine="0"/>
        <w:rPr>
          <w:rFonts w:asciiTheme="majorHAnsi" w:hAnsiTheme="majorHAnsi" w:cstheme="majorHAnsi"/>
          <w:sz w:val="22"/>
          <w:szCs w:val="22"/>
        </w:rPr>
      </w:pPr>
      <w:r w:rsidRPr="00E77C49">
        <w:rPr>
          <w:rFonts w:asciiTheme="majorHAnsi" w:hAnsiTheme="majorHAnsi" w:cstheme="majorHAnsi"/>
          <w:sz w:val="22"/>
          <w:szCs w:val="22"/>
        </w:rPr>
        <w:lastRenderedPageBreak/>
        <w:t xml:space="preserve">Os materiais deverão ser entregues com prazo máximo de </w:t>
      </w:r>
      <w:r w:rsidRPr="00E77C49">
        <w:rPr>
          <w:rFonts w:asciiTheme="majorHAnsi" w:hAnsiTheme="majorHAnsi" w:cstheme="majorHAnsi"/>
          <w:b/>
          <w:bCs/>
          <w:sz w:val="22"/>
          <w:szCs w:val="22"/>
        </w:rPr>
        <w:t>05 (cinco) dias</w:t>
      </w:r>
      <w:r w:rsidRPr="00E77C49">
        <w:rPr>
          <w:rFonts w:asciiTheme="majorHAnsi" w:hAnsiTheme="majorHAnsi" w:cstheme="majorHAnsi"/>
          <w:sz w:val="22"/>
          <w:szCs w:val="22"/>
        </w:rPr>
        <w:t xml:space="preserve"> após o recebimento da requisição do setor solicitante, independentemente da quantidade de itens solicitado conforme a necessidade da administração.</w:t>
      </w:r>
      <w:r>
        <w:rPr>
          <w:rFonts w:asciiTheme="majorHAnsi" w:hAnsiTheme="majorHAnsi" w:cstheme="majorHAnsi"/>
          <w:sz w:val="22"/>
          <w:szCs w:val="22"/>
        </w:rPr>
        <w:t xml:space="preserve"> </w:t>
      </w:r>
    </w:p>
    <w:p w14:paraId="608FCEB8" w14:textId="0C9D03B7" w:rsidR="00A268D7" w:rsidRPr="00A268D7" w:rsidRDefault="00A268D7">
      <w:pPr>
        <w:pStyle w:val="Nivel2"/>
        <w:numPr>
          <w:ilvl w:val="1"/>
          <w:numId w:val="22"/>
        </w:numPr>
        <w:ind w:left="0" w:firstLine="0"/>
        <w:rPr>
          <w:rFonts w:asciiTheme="majorHAnsi" w:hAnsiTheme="majorHAnsi" w:cstheme="majorHAnsi"/>
          <w:sz w:val="22"/>
          <w:szCs w:val="22"/>
        </w:rPr>
      </w:pPr>
      <w:r w:rsidRPr="00A268D7">
        <w:rPr>
          <w:rFonts w:asciiTheme="majorHAnsi" w:hAnsiTheme="majorHAnsi" w:cstheme="majorHAnsi"/>
          <w:sz w:val="22"/>
          <w:szCs w:val="22"/>
        </w:rPr>
        <w:t>O fornecimento dos materiais, deverão ser entregues e realizados em dias úteis, entre os horários das 07h30min às 11h30 e das 13h às 17h, correndo por conta da CONTRATADA todas as despesas, inclusos: seguros, transporte, tributos e demais encargos decorrentes do fornecimento.</w:t>
      </w:r>
    </w:p>
    <w:p w14:paraId="07FA55F1" w14:textId="62B99C83" w:rsidR="00A268D7" w:rsidRPr="00A268D7" w:rsidRDefault="00A268D7">
      <w:pPr>
        <w:pStyle w:val="Nivel2"/>
        <w:numPr>
          <w:ilvl w:val="1"/>
          <w:numId w:val="22"/>
        </w:numPr>
        <w:ind w:left="0" w:firstLine="0"/>
        <w:rPr>
          <w:rFonts w:asciiTheme="majorHAnsi" w:hAnsiTheme="majorHAnsi" w:cstheme="majorHAnsi"/>
          <w:sz w:val="22"/>
          <w:szCs w:val="22"/>
        </w:rPr>
      </w:pPr>
      <w:r w:rsidRPr="00A268D7">
        <w:rPr>
          <w:rFonts w:asciiTheme="majorHAnsi" w:hAnsiTheme="majorHAnsi" w:cstheme="majorHAnsi"/>
          <w:sz w:val="22"/>
          <w:szCs w:val="22"/>
        </w:rPr>
        <w:t>A entrega dos materiais deverá conter a quantidade solicitada conforme na Nota de Empenho, não sendo permitida entregas parceladas, correndo por conta da Contratada as despesas de entrega, seguros, transporte, tributos, encargos trabalhistas e previdenciários decorrentes do fornecimento.</w:t>
      </w:r>
    </w:p>
    <w:p w14:paraId="29BFC403" w14:textId="05B647A7" w:rsidR="00A268D7" w:rsidRPr="00A268D7" w:rsidRDefault="00A268D7">
      <w:pPr>
        <w:pStyle w:val="Nivel2"/>
        <w:numPr>
          <w:ilvl w:val="1"/>
          <w:numId w:val="22"/>
        </w:numPr>
        <w:ind w:left="0" w:firstLine="0"/>
        <w:rPr>
          <w:rFonts w:asciiTheme="majorHAnsi" w:hAnsiTheme="majorHAnsi" w:cstheme="majorHAnsi"/>
          <w:sz w:val="22"/>
          <w:szCs w:val="22"/>
        </w:rPr>
      </w:pPr>
      <w:r w:rsidRPr="00A268D7">
        <w:rPr>
          <w:rFonts w:asciiTheme="majorHAnsi" w:hAnsiTheme="majorHAnsi" w:cstheme="majorHAnsi"/>
          <w:sz w:val="22"/>
          <w:szCs w:val="22"/>
        </w:rPr>
        <w:t>A entrega dos produtos será feita nos endereços supra indicados pelo órgão solicitante a quem caberá conferi-lo e lavrar Termo de Recebimento Provisório, para efeito de posterior verificação da conformidade do mesmo com as exigências do edital.</w:t>
      </w:r>
    </w:p>
    <w:p w14:paraId="3CCF692D" w14:textId="3CE78106" w:rsidR="00A268D7" w:rsidRPr="00A268D7" w:rsidRDefault="00A268D7">
      <w:pPr>
        <w:pStyle w:val="Nivel2"/>
        <w:numPr>
          <w:ilvl w:val="1"/>
          <w:numId w:val="22"/>
        </w:numPr>
        <w:ind w:left="0" w:firstLine="0"/>
        <w:rPr>
          <w:rFonts w:asciiTheme="majorHAnsi" w:hAnsiTheme="majorHAnsi" w:cstheme="majorHAnsi"/>
          <w:sz w:val="22"/>
          <w:szCs w:val="22"/>
        </w:rPr>
      </w:pPr>
      <w:r w:rsidRPr="00A268D7">
        <w:rPr>
          <w:rFonts w:asciiTheme="majorHAnsi" w:hAnsiTheme="majorHAnsi" w:cstheme="majorHAnsi"/>
          <w:sz w:val="22"/>
          <w:szCs w:val="22"/>
        </w:rPr>
        <w:t>valor do frete e demais despesas deverão estar inclusos no preço cotado.</w:t>
      </w:r>
    </w:p>
    <w:p w14:paraId="7C02C520" w14:textId="184D953B" w:rsidR="00A268D7" w:rsidRPr="00A268D7" w:rsidRDefault="00A268D7">
      <w:pPr>
        <w:pStyle w:val="Nivel2"/>
        <w:numPr>
          <w:ilvl w:val="1"/>
          <w:numId w:val="22"/>
        </w:numPr>
        <w:ind w:left="0" w:firstLine="0"/>
        <w:rPr>
          <w:rFonts w:asciiTheme="majorHAnsi" w:hAnsiTheme="majorHAnsi" w:cstheme="majorHAnsi"/>
          <w:sz w:val="22"/>
          <w:szCs w:val="22"/>
        </w:rPr>
      </w:pPr>
      <w:r w:rsidRPr="00A268D7">
        <w:rPr>
          <w:rFonts w:asciiTheme="majorHAnsi" w:hAnsiTheme="majorHAnsi" w:cstheme="majorHAnsi"/>
          <w:sz w:val="22"/>
          <w:szCs w:val="22"/>
        </w:rPr>
        <w:t>Serão emitidas autorizações de fornecimento de forma parcelada pelo período de 12 (doze) meses, ficando a vencedora obrigada a entregar qualquer quantidade solicitada, não tendo, portanto, quantidade mínima para cada pedido.</w:t>
      </w:r>
    </w:p>
    <w:p w14:paraId="11515E67" w14:textId="2AD1822C" w:rsidR="00A268D7" w:rsidRPr="00A268D7" w:rsidRDefault="00A268D7">
      <w:pPr>
        <w:pStyle w:val="Nivel2"/>
        <w:numPr>
          <w:ilvl w:val="1"/>
          <w:numId w:val="22"/>
        </w:numPr>
        <w:ind w:left="0" w:firstLine="0"/>
        <w:rPr>
          <w:rFonts w:asciiTheme="majorHAnsi" w:hAnsiTheme="majorHAnsi" w:cstheme="majorHAnsi"/>
          <w:sz w:val="22"/>
          <w:szCs w:val="22"/>
        </w:rPr>
      </w:pPr>
      <w:r w:rsidRPr="00A268D7">
        <w:rPr>
          <w:rFonts w:asciiTheme="majorHAnsi" w:hAnsiTheme="majorHAnsi" w:cstheme="majorHAnsi"/>
          <w:sz w:val="22"/>
          <w:szCs w:val="22"/>
        </w:rPr>
        <w:t>Toda e qualquer entrega fora do estabelecido neste edital será imediatamente notificada à licitante vencedora que ficará obrigada a substituí-los, o que fará prontamente, ficando entendido que correrão por sua conta e risco tais substituições, sendo aplicadas também, as sanções previstas neste edital.</w:t>
      </w:r>
    </w:p>
    <w:p w14:paraId="799F5FF8" w14:textId="427B9FAF" w:rsidR="00A268D7" w:rsidRPr="00A268D7" w:rsidRDefault="00A268D7">
      <w:pPr>
        <w:pStyle w:val="Nivel2"/>
        <w:numPr>
          <w:ilvl w:val="1"/>
          <w:numId w:val="22"/>
        </w:numPr>
        <w:ind w:left="0" w:firstLine="0"/>
        <w:rPr>
          <w:rFonts w:asciiTheme="majorHAnsi" w:hAnsiTheme="majorHAnsi" w:cstheme="majorHAnsi"/>
          <w:sz w:val="22"/>
          <w:szCs w:val="22"/>
        </w:rPr>
      </w:pPr>
      <w:r w:rsidRPr="00A268D7">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21158D31" w14:textId="77777777" w:rsidR="00052FAD" w:rsidRDefault="00052FAD" w:rsidP="00052FAD">
      <w:pPr>
        <w:pStyle w:val="PargrafodaLista"/>
        <w:ind w:left="0"/>
        <w:rPr>
          <w:rFonts w:asciiTheme="majorHAnsi" w:hAnsiTheme="majorHAnsi" w:cs="Arial"/>
          <w:color w:val="000000"/>
          <w:sz w:val="22"/>
          <w:szCs w:val="22"/>
        </w:rPr>
      </w:pPr>
    </w:p>
    <w:p w14:paraId="4CEF9495" w14:textId="77777777" w:rsidR="00C02B6E" w:rsidRPr="00C02B6E" w:rsidRDefault="00C02B6E">
      <w:pPr>
        <w:numPr>
          <w:ilvl w:val="1"/>
          <w:numId w:val="22"/>
        </w:numPr>
        <w:tabs>
          <w:tab w:val="left" w:pos="426"/>
        </w:tabs>
        <w:ind w:left="0" w:firstLine="0"/>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1E23EDB3" w14:textId="77777777" w:rsidR="00C02B6E" w:rsidRPr="00C02B6E" w:rsidRDefault="00C02B6E" w:rsidP="00175014">
      <w:pPr>
        <w:tabs>
          <w:tab w:val="left" w:pos="426"/>
        </w:tabs>
        <w:jc w:val="both"/>
        <w:rPr>
          <w:rFonts w:asciiTheme="majorHAnsi" w:hAnsiTheme="majorHAnsi" w:cs="Arial"/>
          <w:color w:val="000000"/>
          <w:sz w:val="22"/>
          <w:szCs w:val="22"/>
        </w:rPr>
      </w:pPr>
    </w:p>
    <w:p w14:paraId="6362B023" w14:textId="36CACAEB" w:rsidR="00C02B6E" w:rsidRP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Os bens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C0C0CD3" w14:textId="77777777" w:rsidR="00C02B6E" w:rsidRPr="00C02B6E" w:rsidRDefault="00C02B6E" w:rsidP="00175014">
      <w:pPr>
        <w:tabs>
          <w:tab w:val="left" w:pos="426"/>
        </w:tabs>
        <w:jc w:val="both"/>
        <w:rPr>
          <w:rFonts w:asciiTheme="majorHAnsi" w:hAnsiTheme="majorHAnsi" w:cs="Arial"/>
          <w:color w:val="000000"/>
          <w:sz w:val="22"/>
          <w:szCs w:val="22"/>
        </w:rPr>
      </w:pPr>
    </w:p>
    <w:p w14:paraId="734DBF0E" w14:textId="77777777"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08A76A4F" w14:textId="77777777" w:rsidR="00C02B6E" w:rsidRPr="00C02B6E" w:rsidRDefault="00C02B6E" w:rsidP="00175014">
      <w:pPr>
        <w:pStyle w:val="PargrafodaLista"/>
        <w:ind w:left="0"/>
        <w:rPr>
          <w:rFonts w:asciiTheme="majorHAnsi" w:hAnsiTheme="majorHAnsi" w:cs="Arial"/>
          <w:color w:val="000000"/>
          <w:sz w:val="22"/>
          <w:szCs w:val="22"/>
        </w:rPr>
      </w:pPr>
    </w:p>
    <w:p w14:paraId="5A454082" w14:textId="77777777"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DC8B0DE" w14:textId="77777777" w:rsidR="00C02B6E" w:rsidRPr="00C02B6E" w:rsidRDefault="00C02B6E" w:rsidP="00175014">
      <w:pPr>
        <w:pStyle w:val="PargrafodaLista"/>
        <w:ind w:left="0"/>
        <w:rPr>
          <w:rFonts w:asciiTheme="majorHAnsi" w:hAnsiTheme="majorHAnsi" w:cs="Arial"/>
          <w:color w:val="000000"/>
          <w:sz w:val="22"/>
          <w:szCs w:val="22"/>
        </w:rPr>
      </w:pPr>
    </w:p>
    <w:p w14:paraId="5E34CC24" w14:textId="77777777"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2A885CCB" w14:textId="77777777" w:rsidR="00C02B6E" w:rsidRPr="00C02B6E" w:rsidRDefault="00C02B6E" w:rsidP="00175014">
      <w:pPr>
        <w:pStyle w:val="PargrafodaLista"/>
        <w:ind w:left="0"/>
        <w:rPr>
          <w:rFonts w:asciiTheme="majorHAnsi" w:hAnsiTheme="majorHAnsi" w:cs="Arial"/>
          <w:color w:val="000000"/>
          <w:sz w:val="22"/>
          <w:szCs w:val="22"/>
        </w:rPr>
      </w:pPr>
    </w:p>
    <w:p w14:paraId="2C755CD1" w14:textId="77777777"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C02B6E">
        <w:rPr>
          <w:rFonts w:asciiTheme="majorHAnsi" w:hAnsiTheme="majorHAnsi" w:cs="Arial"/>
          <w:color w:val="000000"/>
          <w:sz w:val="22"/>
          <w:szCs w:val="22"/>
        </w:rPr>
        <w:t>pertine</w:t>
      </w:r>
      <w:proofErr w:type="spellEnd"/>
      <w:r w:rsidRPr="00C02B6E">
        <w:rPr>
          <w:rFonts w:asciiTheme="majorHAnsi" w:hAnsiTheme="majorHAnsi" w:cs="Arial"/>
          <w:color w:val="000000"/>
          <w:sz w:val="22"/>
          <w:szCs w:val="22"/>
        </w:rPr>
        <w:t xml:space="preserve"> à parcela incontroversa da execução do objeto, para efeito de liquidação e pagamento.</w:t>
      </w:r>
    </w:p>
    <w:p w14:paraId="2D7688A1" w14:textId="77777777" w:rsidR="00C02B6E" w:rsidRPr="00C02B6E" w:rsidRDefault="00C02B6E" w:rsidP="00175014">
      <w:pPr>
        <w:pStyle w:val="PargrafodaLista"/>
        <w:ind w:left="0"/>
        <w:rPr>
          <w:rFonts w:asciiTheme="majorHAnsi" w:hAnsiTheme="majorHAnsi" w:cs="Arial"/>
          <w:color w:val="000000"/>
          <w:sz w:val="22"/>
          <w:szCs w:val="22"/>
        </w:rPr>
      </w:pPr>
    </w:p>
    <w:p w14:paraId="1C0A718E" w14:textId="77777777" w:rsidR="00C02B6E"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B31A1E" w14:textId="77777777" w:rsidR="00C02B6E" w:rsidRPr="00C02B6E" w:rsidRDefault="00C02B6E" w:rsidP="00175014">
      <w:pPr>
        <w:pStyle w:val="PargrafodaLista"/>
        <w:ind w:left="0"/>
        <w:rPr>
          <w:rFonts w:asciiTheme="majorHAnsi" w:hAnsiTheme="majorHAnsi" w:cs="Arial"/>
          <w:color w:val="000000"/>
          <w:sz w:val="22"/>
          <w:szCs w:val="22"/>
        </w:rPr>
      </w:pPr>
    </w:p>
    <w:p w14:paraId="689E0D93" w14:textId="23161E09" w:rsidR="00C02B6E" w:rsidRPr="00AA2122" w:rsidRDefault="00C02B6E">
      <w:pPr>
        <w:pStyle w:val="PargrafodaLista"/>
        <w:numPr>
          <w:ilvl w:val="2"/>
          <w:numId w:val="22"/>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provisório ou definitivo não excluirá a responsabilidade civil pela solidez e pela segurança dos bens nem a responsabilidade ético-profissional pela perfeita execução do contrato.</w:t>
      </w:r>
    </w:p>
    <w:p w14:paraId="156C42EA" w14:textId="77777777" w:rsidR="00C21104" w:rsidRDefault="00C21104" w:rsidP="00C21104">
      <w:pPr>
        <w:pStyle w:val="PargrafodaLista"/>
        <w:rPr>
          <w:rFonts w:asciiTheme="majorHAnsi" w:hAnsiTheme="majorHAnsi" w:cs="Arial"/>
          <w:color w:val="000000"/>
          <w:sz w:val="22"/>
          <w:szCs w:val="22"/>
        </w:rPr>
      </w:pPr>
    </w:p>
    <w:bookmarkEnd w:id="6"/>
    <w:p w14:paraId="1C006BE7" w14:textId="77777777" w:rsidR="00754D4E" w:rsidRPr="00B858F7" w:rsidRDefault="00754D4E" w:rsidP="00754D4E">
      <w:pPr>
        <w:tabs>
          <w:tab w:val="left" w:pos="426"/>
        </w:tabs>
        <w:jc w:val="both"/>
        <w:rPr>
          <w:rFonts w:asciiTheme="majorHAnsi" w:hAnsiTheme="majorHAnsi" w:cs="Arial"/>
          <w:color w:val="000000"/>
          <w:sz w:val="22"/>
          <w:szCs w:val="22"/>
        </w:rPr>
      </w:pPr>
    </w:p>
    <w:p w14:paraId="57383A22" w14:textId="4F28DEE6" w:rsidR="00754D4E" w:rsidRPr="002D328F"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2D328F">
        <w:rPr>
          <w:rFonts w:asciiTheme="majorHAnsi" w:hAnsiTheme="majorHAnsi" w:cstheme="minorHAnsi"/>
          <w:b/>
          <w:sz w:val="22"/>
          <w:szCs w:val="22"/>
        </w:rPr>
        <w:t>OBRIGAÇÕES DA CONTRATANTE</w:t>
      </w:r>
      <w:r w:rsidR="00B44F52">
        <w:rPr>
          <w:rFonts w:asciiTheme="majorHAnsi" w:hAnsiTheme="majorHAnsi" w:cstheme="minorHAnsi"/>
          <w:b/>
          <w:sz w:val="22"/>
          <w:szCs w:val="22"/>
        </w:rPr>
        <w:t xml:space="preserve"> E CONTRATADA</w:t>
      </w:r>
      <w:r w:rsidRPr="002D328F">
        <w:rPr>
          <w:rFonts w:asciiTheme="majorHAnsi" w:hAnsiTheme="majorHAnsi" w:cstheme="minorHAnsi"/>
          <w:b/>
          <w:sz w:val="22"/>
          <w:szCs w:val="22"/>
        </w:rPr>
        <w:t>.</w:t>
      </w:r>
    </w:p>
    <w:p w14:paraId="4805F923" w14:textId="78DB95E4" w:rsidR="00F7544C" w:rsidRDefault="00F7544C" w:rsidP="00F7544C">
      <w:pPr>
        <w:pStyle w:val="PargrafodaLista"/>
        <w:tabs>
          <w:tab w:val="left" w:pos="2070"/>
        </w:tabs>
        <w:ind w:left="405"/>
        <w:jc w:val="both"/>
        <w:rPr>
          <w:rFonts w:asciiTheme="majorHAnsi" w:hAnsiTheme="majorHAnsi" w:cstheme="minorHAnsi"/>
          <w:sz w:val="22"/>
          <w:szCs w:val="22"/>
        </w:rPr>
      </w:pPr>
    </w:p>
    <w:p w14:paraId="1B124CEF" w14:textId="3B732290" w:rsidR="00175014" w:rsidRPr="00175014" w:rsidRDefault="00585166" w:rsidP="00175014">
      <w:pPr>
        <w:tabs>
          <w:tab w:val="left" w:pos="2070"/>
        </w:tabs>
        <w:jc w:val="both"/>
        <w:rPr>
          <w:rFonts w:asciiTheme="majorHAnsi" w:hAnsiTheme="majorHAnsi" w:cstheme="minorHAnsi"/>
          <w:sz w:val="22"/>
          <w:szCs w:val="22"/>
        </w:rPr>
      </w:pPr>
      <w:r>
        <w:rPr>
          <w:rFonts w:asciiTheme="majorHAnsi" w:hAnsiTheme="majorHAnsi" w:cstheme="minorHAnsi"/>
          <w:b/>
          <w:bCs/>
          <w:sz w:val="22"/>
          <w:szCs w:val="22"/>
        </w:rPr>
        <w:t>7</w:t>
      </w:r>
      <w:r w:rsidR="00175014" w:rsidRPr="00175014">
        <w:rPr>
          <w:rFonts w:asciiTheme="majorHAnsi" w:hAnsiTheme="majorHAnsi" w:cstheme="minorHAnsi"/>
          <w:b/>
          <w:bCs/>
          <w:sz w:val="22"/>
          <w:szCs w:val="22"/>
        </w:rPr>
        <w:t>.1.</w:t>
      </w:r>
      <w:r w:rsidR="00175014" w:rsidRPr="00175014">
        <w:rPr>
          <w:rFonts w:asciiTheme="majorHAnsi" w:hAnsiTheme="majorHAnsi" w:cstheme="minorHAnsi"/>
          <w:sz w:val="22"/>
          <w:szCs w:val="22"/>
        </w:rPr>
        <w:t xml:space="preserve"> </w:t>
      </w:r>
      <w:r w:rsidR="00175014">
        <w:rPr>
          <w:rFonts w:asciiTheme="majorHAnsi" w:hAnsiTheme="majorHAnsi" w:cstheme="minorHAnsi"/>
          <w:sz w:val="22"/>
          <w:szCs w:val="22"/>
        </w:rPr>
        <w:t xml:space="preserve"> Conforme o Edital. </w:t>
      </w:r>
    </w:p>
    <w:p w14:paraId="269BFDB7" w14:textId="77777777" w:rsidR="00175014" w:rsidRDefault="00175014" w:rsidP="00F7544C">
      <w:pPr>
        <w:pStyle w:val="PargrafodaLista"/>
        <w:tabs>
          <w:tab w:val="left" w:pos="2070"/>
        </w:tabs>
        <w:ind w:left="405"/>
        <w:jc w:val="both"/>
        <w:rPr>
          <w:rFonts w:asciiTheme="majorHAnsi" w:hAnsiTheme="majorHAnsi" w:cstheme="minorHAnsi"/>
          <w:sz w:val="22"/>
          <w:szCs w:val="22"/>
        </w:rPr>
      </w:pPr>
    </w:p>
    <w:p w14:paraId="6F7AFF09" w14:textId="77777777" w:rsidR="00754D4E" w:rsidRPr="00B858F7"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DA SUBCONTRATAÇÃO.</w:t>
      </w:r>
    </w:p>
    <w:p w14:paraId="5C96E970" w14:textId="77777777" w:rsidR="00754D4E" w:rsidRPr="00A57653" w:rsidRDefault="00754D4E" w:rsidP="00754D4E">
      <w:pPr>
        <w:pStyle w:val="PargrafodaLista"/>
        <w:ind w:left="405"/>
        <w:jc w:val="both"/>
        <w:rPr>
          <w:rFonts w:asciiTheme="majorHAnsi" w:hAnsiTheme="majorHAnsi" w:cstheme="minorHAnsi"/>
          <w:sz w:val="22"/>
          <w:szCs w:val="22"/>
        </w:rPr>
      </w:pPr>
    </w:p>
    <w:p w14:paraId="2486608E" w14:textId="77777777" w:rsidR="00754D4E" w:rsidRPr="00B858F7" w:rsidRDefault="00754D4E">
      <w:pPr>
        <w:pStyle w:val="PargrafodaLista"/>
        <w:numPr>
          <w:ilvl w:val="1"/>
          <w:numId w:val="22"/>
        </w:numPr>
        <w:jc w:val="both"/>
        <w:rPr>
          <w:rFonts w:asciiTheme="majorHAnsi" w:hAnsiTheme="majorHAnsi" w:cstheme="minorHAnsi"/>
          <w:sz w:val="22"/>
          <w:szCs w:val="22"/>
        </w:rPr>
      </w:pPr>
      <w:r w:rsidRPr="00B858F7">
        <w:rPr>
          <w:rFonts w:asciiTheme="majorHAnsi" w:hAnsiTheme="majorHAnsi" w:cs="Arial"/>
          <w:sz w:val="22"/>
          <w:szCs w:val="22"/>
        </w:rPr>
        <w:t>Não será admitida a subcontratação do objeto licitatório.</w:t>
      </w:r>
    </w:p>
    <w:p w14:paraId="5232EC85" w14:textId="77777777" w:rsidR="00754D4E" w:rsidRPr="00F5359D" w:rsidRDefault="00754D4E" w:rsidP="00754D4E">
      <w:pPr>
        <w:tabs>
          <w:tab w:val="left" w:pos="426"/>
        </w:tabs>
        <w:jc w:val="both"/>
        <w:rPr>
          <w:rFonts w:asciiTheme="majorHAnsi" w:hAnsiTheme="majorHAnsi" w:cs="Arial"/>
          <w:color w:val="0000FF"/>
          <w:sz w:val="22"/>
          <w:szCs w:val="22"/>
          <w:lang w:eastAsia="en-US"/>
        </w:rPr>
      </w:pPr>
    </w:p>
    <w:p w14:paraId="06A8885B" w14:textId="77777777" w:rsidR="00754D4E" w:rsidRPr="00B858F7" w:rsidRDefault="00754D4E">
      <w:pPr>
        <w:pStyle w:val="PargrafodaLista"/>
        <w:numPr>
          <w:ilvl w:val="0"/>
          <w:numId w:val="22"/>
        </w:numPr>
        <w:shd w:val="clear" w:color="auto" w:fill="C8CAE7" w:themeFill="text2" w:themeFillTint="33"/>
        <w:ind w:left="284" w:hanging="284"/>
        <w:jc w:val="both"/>
        <w:rPr>
          <w:rFonts w:asciiTheme="majorHAnsi" w:hAnsiTheme="majorHAnsi" w:cstheme="minorHAnsi"/>
          <w:b/>
          <w:sz w:val="22"/>
          <w:szCs w:val="22"/>
        </w:rPr>
      </w:pPr>
      <w:r w:rsidRPr="00B858F7">
        <w:rPr>
          <w:rFonts w:asciiTheme="majorHAnsi" w:hAnsiTheme="majorHAnsi" w:cstheme="minorHAnsi"/>
          <w:b/>
          <w:sz w:val="22"/>
          <w:szCs w:val="22"/>
        </w:rPr>
        <w:t>DO CONTROLE E FISCALIZAÇÃO DA EXECUÇÃO.</w:t>
      </w:r>
    </w:p>
    <w:p w14:paraId="29436805" w14:textId="77777777" w:rsidR="00754D4E" w:rsidRPr="001545FF" w:rsidRDefault="00754D4E" w:rsidP="001545FF">
      <w:pPr>
        <w:pStyle w:val="PargrafodaLista"/>
        <w:tabs>
          <w:tab w:val="left" w:pos="426"/>
        </w:tabs>
        <w:ind w:left="0"/>
        <w:jc w:val="both"/>
        <w:rPr>
          <w:rFonts w:asciiTheme="majorHAnsi" w:hAnsiTheme="majorHAnsi" w:cs="Arial"/>
          <w:b/>
          <w:bCs/>
          <w:color w:val="000000"/>
          <w:sz w:val="22"/>
          <w:szCs w:val="22"/>
        </w:rPr>
      </w:pPr>
    </w:p>
    <w:p w14:paraId="19EBFC9F" w14:textId="1FBE6274" w:rsidR="00175014" w:rsidRPr="00175014" w:rsidRDefault="00585166" w:rsidP="00175014">
      <w:pPr>
        <w:tabs>
          <w:tab w:val="left" w:pos="2070"/>
        </w:tabs>
        <w:jc w:val="both"/>
        <w:rPr>
          <w:rFonts w:asciiTheme="majorHAnsi" w:hAnsiTheme="majorHAnsi" w:cstheme="minorHAnsi"/>
          <w:sz w:val="22"/>
          <w:szCs w:val="22"/>
        </w:rPr>
      </w:pPr>
      <w:r>
        <w:rPr>
          <w:rFonts w:asciiTheme="majorHAnsi" w:hAnsiTheme="majorHAnsi" w:cstheme="minorHAnsi"/>
          <w:b/>
          <w:bCs/>
          <w:sz w:val="22"/>
          <w:szCs w:val="22"/>
        </w:rPr>
        <w:t>9</w:t>
      </w:r>
      <w:r w:rsidR="00175014" w:rsidRPr="00175014">
        <w:rPr>
          <w:rFonts w:asciiTheme="majorHAnsi" w:hAnsiTheme="majorHAnsi" w:cstheme="minorHAnsi"/>
          <w:b/>
          <w:bCs/>
          <w:sz w:val="22"/>
          <w:szCs w:val="22"/>
        </w:rPr>
        <w:t>.1.</w:t>
      </w:r>
      <w:r w:rsidR="00175014">
        <w:rPr>
          <w:rFonts w:asciiTheme="majorHAnsi" w:hAnsiTheme="majorHAnsi" w:cstheme="minorHAnsi"/>
          <w:sz w:val="22"/>
          <w:szCs w:val="22"/>
        </w:rPr>
        <w:t xml:space="preserve"> Conforme o Edital. </w:t>
      </w:r>
    </w:p>
    <w:p w14:paraId="0BC83027" w14:textId="77777777" w:rsidR="00175014" w:rsidRPr="002D328F" w:rsidRDefault="00175014" w:rsidP="00754D4E">
      <w:pPr>
        <w:jc w:val="both"/>
        <w:rPr>
          <w:rFonts w:asciiTheme="majorHAnsi" w:hAnsiTheme="majorHAnsi" w:cstheme="majorHAnsi"/>
          <w:sz w:val="22"/>
          <w:szCs w:val="22"/>
        </w:rPr>
      </w:pPr>
    </w:p>
    <w:p w14:paraId="302EEFBD" w14:textId="1F9AD313" w:rsidR="00754D4E" w:rsidRPr="00BB099F" w:rsidRDefault="00111AE6">
      <w:pPr>
        <w:pStyle w:val="PargrafodaLista"/>
        <w:numPr>
          <w:ilvl w:val="0"/>
          <w:numId w:val="22"/>
        </w:numPr>
        <w:shd w:val="clear" w:color="auto" w:fill="C8CAE7" w:themeFill="text2" w:themeFillTint="33"/>
        <w:jc w:val="both"/>
        <w:rPr>
          <w:rFonts w:asciiTheme="majorHAnsi" w:hAnsiTheme="majorHAnsi" w:cstheme="minorHAnsi"/>
          <w:b/>
          <w:sz w:val="22"/>
          <w:szCs w:val="22"/>
        </w:rPr>
      </w:pPr>
      <w:bookmarkStart w:id="7" w:name="_Hlk156912243"/>
      <w:r>
        <w:rPr>
          <w:rFonts w:asciiTheme="majorHAnsi" w:hAnsiTheme="majorHAnsi" w:cstheme="minorHAnsi"/>
          <w:b/>
          <w:sz w:val="22"/>
          <w:szCs w:val="22"/>
        </w:rPr>
        <w:t>CRITÉRIOS DE LIQUIDAÇÃO E PAGAMENTO</w:t>
      </w:r>
      <w:r w:rsidR="00754D4E" w:rsidRPr="00B858F7">
        <w:rPr>
          <w:rFonts w:asciiTheme="majorHAnsi" w:hAnsiTheme="majorHAnsi" w:cstheme="minorHAnsi"/>
          <w:b/>
          <w:sz w:val="22"/>
          <w:szCs w:val="22"/>
        </w:rPr>
        <w:t>.</w:t>
      </w:r>
    </w:p>
    <w:bookmarkEnd w:id="7"/>
    <w:p w14:paraId="329AB970" w14:textId="18885C14" w:rsidR="00754D4E" w:rsidRDefault="00754D4E" w:rsidP="005641EC">
      <w:pPr>
        <w:jc w:val="both"/>
        <w:rPr>
          <w:rFonts w:asciiTheme="majorHAnsi" w:hAnsiTheme="majorHAnsi"/>
          <w:sz w:val="22"/>
          <w:szCs w:val="22"/>
        </w:rPr>
      </w:pPr>
    </w:p>
    <w:p w14:paraId="5BD15C51" w14:textId="0632E47F" w:rsidR="00175014" w:rsidRPr="00175014" w:rsidRDefault="00175014" w:rsidP="00175014">
      <w:pPr>
        <w:tabs>
          <w:tab w:val="left" w:pos="2070"/>
        </w:tabs>
        <w:jc w:val="both"/>
        <w:rPr>
          <w:rFonts w:asciiTheme="majorHAnsi" w:hAnsiTheme="majorHAnsi" w:cstheme="minorHAnsi"/>
          <w:sz w:val="22"/>
          <w:szCs w:val="22"/>
        </w:rPr>
      </w:pPr>
      <w:r w:rsidRPr="00175014">
        <w:rPr>
          <w:rFonts w:asciiTheme="majorHAnsi" w:hAnsiTheme="majorHAnsi" w:cstheme="minorHAnsi"/>
          <w:b/>
          <w:bCs/>
          <w:sz w:val="22"/>
          <w:szCs w:val="22"/>
        </w:rPr>
        <w:t>1</w:t>
      </w:r>
      <w:r w:rsidR="00585166">
        <w:rPr>
          <w:rFonts w:asciiTheme="majorHAnsi" w:hAnsiTheme="majorHAnsi" w:cstheme="minorHAnsi"/>
          <w:b/>
          <w:bCs/>
          <w:sz w:val="22"/>
          <w:szCs w:val="22"/>
        </w:rPr>
        <w:t>0</w:t>
      </w:r>
      <w:r w:rsidRPr="00175014">
        <w:rPr>
          <w:rFonts w:asciiTheme="majorHAnsi" w:hAnsiTheme="majorHAnsi" w:cstheme="minorHAnsi"/>
          <w:b/>
          <w:bCs/>
          <w:sz w:val="22"/>
          <w:szCs w:val="22"/>
        </w:rPr>
        <w:t>.1.</w:t>
      </w:r>
      <w:r>
        <w:rPr>
          <w:rFonts w:asciiTheme="majorHAnsi" w:hAnsiTheme="majorHAnsi" w:cstheme="minorHAnsi"/>
          <w:sz w:val="22"/>
          <w:szCs w:val="22"/>
        </w:rPr>
        <w:t xml:space="preserve"> Conforme o Edital. </w:t>
      </w:r>
    </w:p>
    <w:p w14:paraId="0D96344B" w14:textId="77777777" w:rsidR="00D84577" w:rsidRPr="00B858F7" w:rsidRDefault="00D84577" w:rsidP="005641EC">
      <w:pPr>
        <w:jc w:val="both"/>
        <w:rPr>
          <w:rFonts w:asciiTheme="majorHAnsi" w:hAnsiTheme="majorHAnsi"/>
          <w:sz w:val="22"/>
          <w:szCs w:val="22"/>
        </w:rPr>
      </w:pPr>
    </w:p>
    <w:p w14:paraId="74C8BD60" w14:textId="77777777" w:rsidR="00754D4E" w:rsidRPr="00B858F7" w:rsidRDefault="00754D4E">
      <w:pPr>
        <w:pStyle w:val="PargrafodaLista"/>
        <w:numPr>
          <w:ilvl w:val="0"/>
          <w:numId w:val="22"/>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DO REAJUSTE.</w:t>
      </w:r>
    </w:p>
    <w:p w14:paraId="5415F4D9" w14:textId="77777777" w:rsidR="00754D4E" w:rsidRPr="00B858F7" w:rsidRDefault="00754D4E" w:rsidP="00754D4E">
      <w:pPr>
        <w:rPr>
          <w:rFonts w:asciiTheme="majorHAnsi" w:hAnsiTheme="majorHAnsi"/>
          <w:sz w:val="22"/>
          <w:szCs w:val="22"/>
        </w:rPr>
      </w:pPr>
    </w:p>
    <w:p w14:paraId="21B86C10" w14:textId="4D0A7A57" w:rsidR="008825CA" w:rsidRDefault="004320CF">
      <w:pPr>
        <w:pStyle w:val="PargrafodaLista"/>
        <w:numPr>
          <w:ilvl w:val="1"/>
          <w:numId w:val="22"/>
        </w:numPr>
        <w:tabs>
          <w:tab w:val="left" w:pos="567"/>
        </w:tabs>
        <w:ind w:left="0" w:firstLine="0"/>
        <w:jc w:val="both"/>
        <w:rPr>
          <w:rFonts w:asciiTheme="majorHAnsi" w:hAnsiTheme="majorHAnsi" w:cstheme="majorHAnsi"/>
          <w:color w:val="000000"/>
          <w:sz w:val="22"/>
          <w:szCs w:val="22"/>
        </w:rPr>
      </w:pPr>
      <w:bookmarkStart w:id="8" w:name="_Hlk125122689"/>
      <w:r>
        <w:rPr>
          <w:rFonts w:asciiTheme="majorHAnsi" w:hAnsiTheme="majorHAnsi" w:cstheme="majorHAnsi"/>
          <w:color w:val="000000"/>
          <w:sz w:val="22"/>
          <w:szCs w:val="22"/>
        </w:rPr>
        <w:t xml:space="preserve">Conforme </w:t>
      </w:r>
      <w:r w:rsidR="009542AB">
        <w:rPr>
          <w:rFonts w:asciiTheme="majorHAnsi" w:hAnsiTheme="majorHAnsi" w:cstheme="majorHAnsi"/>
          <w:color w:val="000000"/>
          <w:sz w:val="22"/>
          <w:szCs w:val="22"/>
        </w:rPr>
        <w:t xml:space="preserve">o </w:t>
      </w:r>
      <w:r w:rsidR="00D87E4F">
        <w:rPr>
          <w:rFonts w:asciiTheme="majorHAnsi" w:hAnsiTheme="majorHAnsi" w:cstheme="majorHAnsi"/>
          <w:color w:val="000000"/>
          <w:sz w:val="22"/>
          <w:szCs w:val="22"/>
        </w:rPr>
        <w:t xml:space="preserve">a </w:t>
      </w:r>
      <w:bookmarkStart w:id="9" w:name="_Hlk156912203"/>
      <w:r w:rsidR="00D87E4F">
        <w:rPr>
          <w:rFonts w:asciiTheme="majorHAnsi" w:hAnsiTheme="majorHAnsi" w:cstheme="majorHAnsi"/>
          <w:color w:val="000000"/>
          <w:sz w:val="22"/>
          <w:szCs w:val="22"/>
        </w:rPr>
        <w:t>Ata de Registro de Preço</w:t>
      </w:r>
      <w:bookmarkEnd w:id="9"/>
      <w:r w:rsidR="009542AB">
        <w:rPr>
          <w:rFonts w:asciiTheme="majorHAnsi" w:hAnsiTheme="majorHAnsi" w:cstheme="majorHAnsi"/>
          <w:color w:val="000000"/>
          <w:sz w:val="22"/>
          <w:szCs w:val="22"/>
        </w:rPr>
        <w:t>.</w:t>
      </w:r>
    </w:p>
    <w:bookmarkEnd w:id="8"/>
    <w:p w14:paraId="65C7FFC3" w14:textId="77777777" w:rsidR="001E683C" w:rsidRPr="001E683C" w:rsidRDefault="001E683C" w:rsidP="001E683C">
      <w:pPr>
        <w:pStyle w:val="PargrafodaLista"/>
        <w:tabs>
          <w:tab w:val="left" w:pos="567"/>
        </w:tabs>
        <w:ind w:left="0"/>
        <w:jc w:val="both"/>
        <w:rPr>
          <w:rFonts w:asciiTheme="majorHAnsi" w:hAnsiTheme="majorHAnsi" w:cstheme="majorHAnsi"/>
          <w:color w:val="000000"/>
          <w:sz w:val="22"/>
          <w:szCs w:val="22"/>
        </w:rPr>
      </w:pPr>
    </w:p>
    <w:p w14:paraId="44ABDBD1" w14:textId="77777777" w:rsidR="00754D4E" w:rsidRPr="00B858F7" w:rsidRDefault="00754D4E">
      <w:pPr>
        <w:pStyle w:val="PargrafodaLista"/>
        <w:numPr>
          <w:ilvl w:val="0"/>
          <w:numId w:val="22"/>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DA GARANTIA DE EXECUÇÃO.</w:t>
      </w:r>
    </w:p>
    <w:p w14:paraId="101CC40F" w14:textId="77777777" w:rsidR="00754D4E" w:rsidRPr="00B858F7" w:rsidRDefault="00754D4E" w:rsidP="00754D4E">
      <w:pPr>
        <w:jc w:val="both"/>
        <w:rPr>
          <w:rFonts w:asciiTheme="majorHAnsi" w:hAnsiTheme="majorHAnsi" w:cstheme="minorHAnsi"/>
          <w:sz w:val="22"/>
          <w:szCs w:val="22"/>
        </w:rPr>
      </w:pPr>
    </w:p>
    <w:p w14:paraId="489D2F35" w14:textId="32CCBB4C" w:rsidR="00754D4E" w:rsidRPr="004320CF" w:rsidRDefault="00754D4E">
      <w:pPr>
        <w:pStyle w:val="PargrafodaLista"/>
        <w:numPr>
          <w:ilvl w:val="1"/>
          <w:numId w:val="22"/>
        </w:numPr>
        <w:tabs>
          <w:tab w:val="left" w:pos="567"/>
        </w:tabs>
        <w:ind w:left="0" w:firstLine="0"/>
        <w:jc w:val="both"/>
        <w:rPr>
          <w:rFonts w:asciiTheme="majorHAnsi" w:hAnsiTheme="majorHAnsi" w:cs="Arial"/>
          <w:sz w:val="22"/>
          <w:szCs w:val="22"/>
        </w:rPr>
      </w:pPr>
      <w:r w:rsidRPr="00B858F7">
        <w:rPr>
          <w:rFonts w:asciiTheme="majorHAnsi" w:hAnsiTheme="majorHAnsi" w:cs="Arial"/>
          <w:sz w:val="22"/>
          <w:szCs w:val="22"/>
        </w:rPr>
        <w:t>Não haverá exigência de garantia contratual da execução</w:t>
      </w:r>
      <w:r w:rsidR="004320CF">
        <w:rPr>
          <w:rFonts w:asciiTheme="majorHAnsi" w:hAnsiTheme="majorHAnsi" w:cs="Arial"/>
          <w:sz w:val="22"/>
          <w:szCs w:val="22"/>
        </w:rPr>
        <w:t>.</w:t>
      </w:r>
    </w:p>
    <w:p w14:paraId="188E80AB" w14:textId="77777777" w:rsidR="00754D4E" w:rsidRPr="00B858F7" w:rsidRDefault="00754D4E" w:rsidP="00754D4E">
      <w:pPr>
        <w:jc w:val="both"/>
        <w:rPr>
          <w:rFonts w:asciiTheme="majorHAnsi" w:hAnsiTheme="majorHAnsi" w:cstheme="minorHAnsi"/>
          <w:sz w:val="22"/>
          <w:szCs w:val="22"/>
        </w:rPr>
      </w:pPr>
    </w:p>
    <w:p w14:paraId="2DEAE967" w14:textId="77777777" w:rsidR="00754D4E" w:rsidRPr="00B858F7" w:rsidRDefault="00754D4E">
      <w:pPr>
        <w:pStyle w:val="PargrafodaLista"/>
        <w:numPr>
          <w:ilvl w:val="0"/>
          <w:numId w:val="22"/>
        </w:numPr>
        <w:shd w:val="clear" w:color="auto" w:fill="C8CAE7" w:themeFill="text2" w:themeFillTint="33"/>
        <w:jc w:val="both"/>
        <w:rPr>
          <w:rFonts w:asciiTheme="majorHAnsi" w:hAnsiTheme="majorHAnsi" w:cstheme="minorHAnsi"/>
          <w:b/>
          <w:sz w:val="22"/>
          <w:szCs w:val="22"/>
        </w:rPr>
      </w:pPr>
      <w:r w:rsidRPr="00B858F7">
        <w:rPr>
          <w:rFonts w:asciiTheme="majorHAnsi" w:hAnsiTheme="majorHAnsi" w:cstheme="minorHAnsi"/>
          <w:b/>
          <w:sz w:val="22"/>
          <w:szCs w:val="22"/>
        </w:rPr>
        <w:t>ESTIMATIVA DE PREÇOS E PREÇOS REFERENCIAIS.</w:t>
      </w:r>
    </w:p>
    <w:p w14:paraId="2808E09F" w14:textId="77777777" w:rsidR="00754D4E" w:rsidRPr="00B858F7" w:rsidRDefault="00754D4E" w:rsidP="00754D4E">
      <w:pPr>
        <w:jc w:val="both"/>
        <w:rPr>
          <w:rFonts w:asciiTheme="majorHAnsi" w:hAnsiTheme="majorHAnsi" w:cstheme="minorHAnsi"/>
          <w:b/>
          <w:sz w:val="22"/>
          <w:szCs w:val="22"/>
        </w:rPr>
      </w:pPr>
    </w:p>
    <w:p w14:paraId="738D71C4" w14:textId="239DB11E" w:rsidR="009162A1" w:rsidRDefault="00A75BE3" w:rsidP="00012469">
      <w:pPr>
        <w:autoSpaceDE w:val="0"/>
        <w:autoSpaceDN w:val="0"/>
        <w:adjustRightInd w:val="0"/>
        <w:jc w:val="both"/>
        <w:rPr>
          <w:b/>
          <w:sz w:val="22"/>
          <w:szCs w:val="22"/>
        </w:rPr>
      </w:pPr>
      <w:r w:rsidRPr="00022E17">
        <w:rPr>
          <w:rFonts w:asciiTheme="majorHAnsi" w:hAnsiTheme="majorHAnsi" w:cs="Calibri"/>
          <w:bCs/>
          <w:sz w:val="22"/>
          <w:szCs w:val="22"/>
        </w:rPr>
        <w:t xml:space="preserve">O valor total da licitação fora estimado em </w:t>
      </w:r>
      <w:r w:rsidR="00397CF6">
        <w:rPr>
          <w:rFonts w:asciiTheme="majorHAnsi" w:hAnsiTheme="majorHAnsi" w:cs="Calibri"/>
          <w:bCs/>
          <w:sz w:val="22"/>
          <w:szCs w:val="22"/>
        </w:rPr>
        <w:t xml:space="preserve">preço </w:t>
      </w:r>
      <w:r w:rsidR="00397CF6" w:rsidRPr="00F15088">
        <w:rPr>
          <w:rFonts w:asciiTheme="majorHAnsi" w:hAnsiTheme="majorHAnsi" w:cs="Calibri"/>
          <w:b/>
          <w:sz w:val="22"/>
          <w:szCs w:val="22"/>
        </w:rPr>
        <w:t>m</w:t>
      </w:r>
      <w:r w:rsidR="00022E17" w:rsidRPr="00F15088">
        <w:rPr>
          <w:b/>
          <w:sz w:val="22"/>
          <w:szCs w:val="22"/>
        </w:rPr>
        <w:t xml:space="preserve">áximo </w:t>
      </w:r>
      <w:r w:rsidR="00FA238A" w:rsidRPr="00FA238A">
        <w:rPr>
          <w:b/>
          <w:sz w:val="22"/>
          <w:szCs w:val="22"/>
        </w:rPr>
        <w:t>R$868.263,13 (oitocentos e sessenta e oito mil, duzentos e sessenta e três reais e treze centavos)</w:t>
      </w:r>
      <w:r w:rsidR="00175014">
        <w:rPr>
          <w:b/>
          <w:sz w:val="22"/>
          <w:szCs w:val="22"/>
        </w:rPr>
        <w:t>.</w:t>
      </w:r>
    </w:p>
    <w:p w14:paraId="3597ABAD" w14:textId="16A1CE89" w:rsidR="009162A1" w:rsidRDefault="009162A1" w:rsidP="00012469">
      <w:pPr>
        <w:autoSpaceDE w:val="0"/>
        <w:autoSpaceDN w:val="0"/>
        <w:adjustRightInd w:val="0"/>
        <w:jc w:val="both"/>
        <w:rPr>
          <w:b/>
          <w:sz w:val="22"/>
          <w:szCs w:val="22"/>
        </w:rPr>
      </w:pPr>
    </w:p>
    <w:p w14:paraId="587D2A92" w14:textId="54D703D8" w:rsidR="009162A1" w:rsidRDefault="009162A1" w:rsidP="00012469">
      <w:pPr>
        <w:autoSpaceDE w:val="0"/>
        <w:autoSpaceDN w:val="0"/>
        <w:adjustRightInd w:val="0"/>
        <w:jc w:val="both"/>
        <w:rPr>
          <w:b/>
          <w:sz w:val="22"/>
          <w:szCs w:val="22"/>
        </w:rPr>
      </w:pPr>
    </w:p>
    <w:p w14:paraId="57BB6962" w14:textId="2693F8B2" w:rsidR="009162A1" w:rsidRDefault="009162A1" w:rsidP="00012469">
      <w:pPr>
        <w:autoSpaceDE w:val="0"/>
        <w:autoSpaceDN w:val="0"/>
        <w:adjustRightInd w:val="0"/>
        <w:jc w:val="both"/>
        <w:rPr>
          <w:b/>
          <w:sz w:val="22"/>
          <w:szCs w:val="22"/>
        </w:rPr>
      </w:pPr>
    </w:p>
    <w:p w14:paraId="15B87D76" w14:textId="61B1E591" w:rsidR="007E59CA" w:rsidRDefault="007E59CA" w:rsidP="00012469">
      <w:pPr>
        <w:autoSpaceDE w:val="0"/>
        <w:autoSpaceDN w:val="0"/>
        <w:adjustRightInd w:val="0"/>
        <w:jc w:val="both"/>
        <w:rPr>
          <w:b/>
          <w:sz w:val="22"/>
          <w:szCs w:val="22"/>
        </w:rPr>
      </w:pPr>
    </w:p>
    <w:p w14:paraId="00C0D361" w14:textId="0079F2B4" w:rsidR="007E59CA" w:rsidRDefault="007E59CA" w:rsidP="00012469">
      <w:pPr>
        <w:autoSpaceDE w:val="0"/>
        <w:autoSpaceDN w:val="0"/>
        <w:adjustRightInd w:val="0"/>
        <w:jc w:val="both"/>
        <w:rPr>
          <w:b/>
          <w:sz w:val="22"/>
          <w:szCs w:val="22"/>
        </w:rPr>
      </w:pPr>
    </w:p>
    <w:p w14:paraId="61609B49" w14:textId="52323830" w:rsidR="007E59CA" w:rsidRDefault="007E59CA" w:rsidP="00012469">
      <w:pPr>
        <w:autoSpaceDE w:val="0"/>
        <w:autoSpaceDN w:val="0"/>
        <w:adjustRightInd w:val="0"/>
        <w:jc w:val="both"/>
        <w:rPr>
          <w:b/>
          <w:sz w:val="22"/>
          <w:szCs w:val="22"/>
        </w:rPr>
      </w:pPr>
    </w:p>
    <w:p w14:paraId="6BA273E9" w14:textId="77777777" w:rsidR="007E59CA" w:rsidRDefault="007E59CA" w:rsidP="00012469">
      <w:pPr>
        <w:autoSpaceDE w:val="0"/>
        <w:autoSpaceDN w:val="0"/>
        <w:adjustRightInd w:val="0"/>
        <w:jc w:val="both"/>
        <w:rPr>
          <w:b/>
          <w:sz w:val="22"/>
          <w:szCs w:val="22"/>
        </w:rPr>
      </w:pPr>
    </w:p>
    <w:p w14:paraId="5FA73A41" w14:textId="2D72ADE0" w:rsidR="00A268D7" w:rsidRDefault="00A268D7" w:rsidP="00012469">
      <w:pPr>
        <w:autoSpaceDE w:val="0"/>
        <w:autoSpaceDN w:val="0"/>
        <w:adjustRightInd w:val="0"/>
        <w:jc w:val="both"/>
        <w:rPr>
          <w:b/>
          <w:sz w:val="22"/>
          <w:szCs w:val="22"/>
        </w:rPr>
      </w:pPr>
    </w:p>
    <w:p w14:paraId="2FC70721" w14:textId="77777777" w:rsidR="00137B72" w:rsidRPr="00534A76"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II – PROPOSTA DE PREÇOS (MODELO)</w:t>
      </w:r>
    </w:p>
    <w:p w14:paraId="016951D0" w14:textId="77777777" w:rsidR="00137B72" w:rsidRPr="008B08EE" w:rsidRDefault="00137B72" w:rsidP="008B08EE">
      <w:pPr>
        <w:jc w:val="both"/>
        <w:rPr>
          <w:rFonts w:asciiTheme="majorHAnsi" w:hAnsiTheme="majorHAnsi" w:cstheme="minorHAnsi"/>
          <w:b/>
          <w:sz w:val="22"/>
          <w:szCs w:val="22"/>
        </w:rPr>
      </w:pPr>
    </w:p>
    <w:p w14:paraId="40743D5A" w14:textId="2A1DCC89"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175014">
        <w:rPr>
          <w:rFonts w:asciiTheme="majorHAnsi" w:hAnsiTheme="majorHAnsi" w:cstheme="minorHAnsi"/>
          <w:b/>
          <w:sz w:val="22"/>
          <w:szCs w:val="22"/>
        </w:rPr>
        <w:t>4</w:t>
      </w:r>
    </w:p>
    <w:p w14:paraId="466286A7" w14:textId="2CE2BB6B"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175014">
        <w:rPr>
          <w:rFonts w:asciiTheme="majorHAnsi" w:hAnsiTheme="majorHAnsi" w:cstheme="minorHAnsi"/>
          <w:b/>
          <w:sz w:val="22"/>
          <w:szCs w:val="22"/>
        </w:rPr>
        <w:t>4</w:t>
      </w:r>
    </w:p>
    <w:p w14:paraId="4CD49B9E" w14:textId="77777777" w:rsidR="00137B72" w:rsidRPr="008B08EE" w:rsidRDefault="00137B72" w:rsidP="008B08EE">
      <w:pPr>
        <w:jc w:val="both"/>
        <w:rPr>
          <w:rFonts w:asciiTheme="majorHAnsi" w:hAnsiTheme="majorHAnsi" w:cstheme="minorHAnsi"/>
          <w:b/>
          <w:sz w:val="22"/>
          <w:szCs w:val="22"/>
        </w:rPr>
      </w:pPr>
    </w:p>
    <w:p w14:paraId="1362EC45" w14:textId="6323DD5C"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sz w:val="22"/>
          <w:szCs w:val="22"/>
        </w:rPr>
        <w:t>SESSÃO PÚBLICA: ----/----/20</w:t>
      </w:r>
      <w:r w:rsidR="00177E7B" w:rsidRPr="008B08EE">
        <w:rPr>
          <w:rFonts w:asciiTheme="majorHAnsi" w:hAnsiTheme="majorHAnsi" w:cstheme="minorHAnsi"/>
          <w:sz w:val="22"/>
          <w:szCs w:val="22"/>
        </w:rPr>
        <w:t>2</w:t>
      </w:r>
      <w:r w:rsidR="00175014">
        <w:rPr>
          <w:rFonts w:asciiTheme="majorHAnsi" w:hAnsiTheme="majorHAnsi" w:cstheme="minorHAnsi"/>
          <w:sz w:val="22"/>
          <w:szCs w:val="22"/>
        </w:rPr>
        <w:t>4</w:t>
      </w:r>
      <w:r w:rsidRPr="008B08EE">
        <w:rPr>
          <w:rFonts w:asciiTheme="majorHAnsi" w:hAnsiTheme="majorHAnsi" w:cstheme="minorHAnsi"/>
          <w:sz w:val="22"/>
          <w:szCs w:val="22"/>
        </w:rPr>
        <w:t xml:space="preserve">, ÀS ----H----MIN </w:t>
      </w:r>
      <w:r w:rsidRPr="008B08EE">
        <w:rPr>
          <w:rFonts w:asciiTheme="majorHAnsi" w:hAnsiTheme="majorHAnsi" w:cstheme="minorHAnsi"/>
          <w:noProof/>
          <w:sz w:val="22"/>
          <w:szCs w:val="22"/>
        </w:rPr>
        <w:t>(----) HORAS.</w:t>
      </w:r>
    </w:p>
    <w:p w14:paraId="550ECDCF" w14:textId="77777777"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noProof/>
          <w:sz w:val="22"/>
          <w:szCs w:val="22"/>
        </w:rPr>
        <w:t xml:space="preserve">LOCAL:  </w:t>
      </w:r>
      <w:r w:rsidRPr="008B08EE">
        <w:rPr>
          <w:rFonts w:asciiTheme="majorHAnsi" w:hAnsiTheme="majorHAnsi" w:cstheme="minorHAnsi"/>
          <w:b/>
          <w:noProof/>
          <w:sz w:val="22"/>
          <w:szCs w:val="22"/>
        </w:rPr>
        <w:t xml:space="preserve">PREFEITURA MUNCIPAL DE </w:t>
      </w:r>
      <w:r w:rsidR="00FA7D80">
        <w:rPr>
          <w:rFonts w:asciiTheme="majorHAnsi" w:hAnsiTheme="majorHAnsi" w:cstheme="minorHAnsi"/>
          <w:b/>
          <w:noProof/>
          <w:sz w:val="22"/>
          <w:szCs w:val="22"/>
        </w:rPr>
        <w:t>_______________/UF</w:t>
      </w:r>
    </w:p>
    <w:p w14:paraId="33FA67A0" w14:textId="77777777" w:rsidR="00137B72" w:rsidRPr="008B08EE" w:rsidRDefault="00137B72" w:rsidP="008B08EE">
      <w:pPr>
        <w:jc w:val="both"/>
        <w:rPr>
          <w:rFonts w:asciiTheme="majorHAnsi" w:hAnsiTheme="majorHAnsi" w:cstheme="minorHAnsi"/>
          <w:noProof/>
          <w:sz w:val="22"/>
          <w:szCs w:val="22"/>
        </w:rPr>
      </w:pPr>
    </w:p>
    <w:p w14:paraId="28662E68" w14:textId="77777777" w:rsidR="00137B72" w:rsidRPr="00534A76" w:rsidRDefault="00137B72" w:rsidP="008B08EE">
      <w:pPr>
        <w:jc w:val="both"/>
        <w:rPr>
          <w:rFonts w:asciiTheme="majorHAnsi" w:hAnsiTheme="majorHAnsi" w:cstheme="minorHAnsi"/>
          <w:noProof/>
          <w:sz w:val="21"/>
          <w:szCs w:val="21"/>
        </w:rPr>
      </w:pPr>
      <w:r w:rsidRPr="00534A76">
        <w:rPr>
          <w:rFonts w:asciiTheme="majorHAnsi" w:hAnsiTheme="majorHAnsi" w:cstheme="minorHAnsi"/>
          <w:noProof/>
          <w:sz w:val="21"/>
          <w:szCs w:val="21"/>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950"/>
        <w:gridCol w:w="993"/>
        <w:gridCol w:w="1366"/>
        <w:gridCol w:w="2058"/>
        <w:gridCol w:w="1045"/>
        <w:gridCol w:w="1559"/>
        <w:gridCol w:w="1418"/>
      </w:tblGrid>
      <w:tr w:rsidR="00137B72" w:rsidRPr="00534A76" w14:paraId="2517EDF9" w14:textId="77777777" w:rsidTr="00012469">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730F17FB"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NOME DE FANTASIA:</w:t>
            </w:r>
          </w:p>
        </w:tc>
      </w:tr>
      <w:tr w:rsidR="00137B72" w:rsidRPr="00534A76" w14:paraId="08A92ACE"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2211319D"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RAZÃO SOCIAL:</w:t>
            </w:r>
          </w:p>
        </w:tc>
      </w:tr>
      <w:tr w:rsidR="00137B72" w:rsidRPr="00534A76" w14:paraId="7A60FC3A"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CDBE15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CNPJ:</w:t>
            </w:r>
          </w:p>
        </w:tc>
      </w:tr>
      <w:tr w:rsidR="00137B72" w:rsidRPr="00534A76" w14:paraId="60256484"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5B948A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INSC. EST.:</w:t>
            </w:r>
          </w:p>
        </w:tc>
      </w:tr>
      <w:tr w:rsidR="00137B72" w:rsidRPr="00534A76" w14:paraId="06F5068E"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58E162A"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OPTANTE PELO SIMPLES? SIM </w:t>
            </w:r>
            <w:proofErr w:type="gramStart"/>
            <w:r w:rsidRPr="00534A76">
              <w:rPr>
                <w:rFonts w:asciiTheme="majorHAnsi" w:hAnsiTheme="majorHAnsi" w:cstheme="minorHAnsi"/>
                <w:b/>
                <w:sz w:val="21"/>
                <w:szCs w:val="21"/>
              </w:rPr>
              <w:t xml:space="preserve">(  </w:t>
            </w:r>
            <w:proofErr w:type="gramEnd"/>
            <w:r w:rsidRPr="00534A76">
              <w:rPr>
                <w:rFonts w:asciiTheme="majorHAnsi" w:hAnsiTheme="majorHAnsi" w:cstheme="minorHAnsi"/>
                <w:b/>
                <w:sz w:val="21"/>
                <w:szCs w:val="21"/>
              </w:rPr>
              <w:t xml:space="preserve">  ) NÃO(    )</w:t>
            </w:r>
          </w:p>
        </w:tc>
      </w:tr>
      <w:tr w:rsidR="00137B72" w:rsidRPr="00534A76" w14:paraId="5511F829" w14:textId="77777777" w:rsidTr="00012469">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1091908"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ENDEREÇO:</w:t>
            </w:r>
          </w:p>
        </w:tc>
      </w:tr>
      <w:tr w:rsidR="00137B72" w:rsidRPr="00534A76" w14:paraId="49980802" w14:textId="77777777" w:rsidTr="00012469">
        <w:trPr>
          <w:cantSplit/>
          <w:trHeight w:val="96"/>
        </w:trPr>
        <w:tc>
          <w:tcPr>
            <w:tcW w:w="3985" w:type="dxa"/>
            <w:gridSpan w:val="4"/>
            <w:tcBorders>
              <w:top w:val="single" w:sz="4" w:space="0" w:color="auto"/>
              <w:left w:val="single" w:sz="4" w:space="0" w:color="auto"/>
              <w:bottom w:val="single" w:sz="4" w:space="0" w:color="auto"/>
              <w:right w:val="single" w:sz="4" w:space="0" w:color="auto"/>
            </w:tcBorders>
            <w:hideMark/>
          </w:tcPr>
          <w:p w14:paraId="2D6A15D6"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BAIRRO:</w:t>
            </w:r>
          </w:p>
        </w:tc>
        <w:tc>
          <w:tcPr>
            <w:tcW w:w="6080" w:type="dxa"/>
            <w:gridSpan w:val="4"/>
            <w:tcBorders>
              <w:top w:val="single" w:sz="4" w:space="0" w:color="auto"/>
              <w:left w:val="single" w:sz="4" w:space="0" w:color="auto"/>
              <w:bottom w:val="single" w:sz="4" w:space="0" w:color="auto"/>
              <w:right w:val="single" w:sz="4" w:space="0" w:color="auto"/>
            </w:tcBorders>
            <w:hideMark/>
          </w:tcPr>
          <w:p w14:paraId="59D488F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CIDADE:</w:t>
            </w:r>
          </w:p>
        </w:tc>
      </w:tr>
      <w:tr w:rsidR="00137B72" w:rsidRPr="00534A76" w14:paraId="1262A5A2" w14:textId="77777777" w:rsidTr="00012469">
        <w:trPr>
          <w:cantSplit/>
          <w:trHeight w:val="99"/>
        </w:trPr>
        <w:tc>
          <w:tcPr>
            <w:tcW w:w="3985" w:type="dxa"/>
            <w:gridSpan w:val="4"/>
            <w:tcBorders>
              <w:top w:val="single" w:sz="4" w:space="0" w:color="auto"/>
              <w:left w:val="single" w:sz="4" w:space="0" w:color="auto"/>
              <w:bottom w:val="single" w:sz="4" w:space="0" w:color="auto"/>
              <w:right w:val="single" w:sz="4" w:space="0" w:color="auto"/>
            </w:tcBorders>
            <w:hideMark/>
          </w:tcPr>
          <w:p w14:paraId="6878141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CEP:</w:t>
            </w:r>
          </w:p>
        </w:tc>
        <w:tc>
          <w:tcPr>
            <w:tcW w:w="6080" w:type="dxa"/>
            <w:gridSpan w:val="4"/>
            <w:tcBorders>
              <w:top w:val="single" w:sz="4" w:space="0" w:color="auto"/>
              <w:left w:val="single" w:sz="4" w:space="0" w:color="auto"/>
              <w:bottom w:val="single" w:sz="4" w:space="0" w:color="auto"/>
              <w:right w:val="single" w:sz="4" w:space="0" w:color="auto"/>
            </w:tcBorders>
            <w:hideMark/>
          </w:tcPr>
          <w:p w14:paraId="61A858C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E-MAIL:</w:t>
            </w:r>
          </w:p>
        </w:tc>
      </w:tr>
      <w:tr w:rsidR="00137B72" w:rsidRPr="00534A76" w14:paraId="64514464" w14:textId="77777777" w:rsidTr="00012469">
        <w:trPr>
          <w:cantSplit/>
          <w:trHeight w:val="73"/>
        </w:trPr>
        <w:tc>
          <w:tcPr>
            <w:tcW w:w="3985" w:type="dxa"/>
            <w:gridSpan w:val="4"/>
            <w:tcBorders>
              <w:top w:val="single" w:sz="4" w:space="0" w:color="auto"/>
              <w:left w:val="single" w:sz="4" w:space="0" w:color="auto"/>
              <w:bottom w:val="single" w:sz="4" w:space="0" w:color="auto"/>
              <w:right w:val="single" w:sz="4" w:space="0" w:color="auto"/>
            </w:tcBorders>
            <w:hideMark/>
          </w:tcPr>
          <w:p w14:paraId="6D78FB6F"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c>
          <w:tcPr>
            <w:tcW w:w="6080" w:type="dxa"/>
            <w:gridSpan w:val="4"/>
            <w:tcBorders>
              <w:top w:val="single" w:sz="4" w:space="0" w:color="auto"/>
              <w:left w:val="single" w:sz="4" w:space="0" w:color="auto"/>
              <w:bottom w:val="single" w:sz="4" w:space="0" w:color="auto"/>
              <w:right w:val="single" w:sz="4" w:space="0" w:color="auto"/>
            </w:tcBorders>
            <w:hideMark/>
          </w:tcPr>
          <w:p w14:paraId="5552CB62"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FAX:</w:t>
            </w:r>
          </w:p>
        </w:tc>
      </w:tr>
      <w:tr w:rsidR="00137B72" w:rsidRPr="00534A76" w14:paraId="1B6602DC"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1CB9AFB5"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CONTATO DA LICITANTE:</w:t>
            </w:r>
          </w:p>
        </w:tc>
        <w:tc>
          <w:tcPr>
            <w:tcW w:w="6080" w:type="dxa"/>
            <w:gridSpan w:val="4"/>
            <w:tcBorders>
              <w:top w:val="single" w:sz="4" w:space="0" w:color="auto"/>
              <w:left w:val="single" w:sz="4" w:space="0" w:color="auto"/>
              <w:bottom w:val="single" w:sz="4" w:space="0" w:color="auto"/>
              <w:right w:val="single" w:sz="4" w:space="0" w:color="auto"/>
            </w:tcBorders>
            <w:hideMark/>
          </w:tcPr>
          <w:p w14:paraId="1A968481"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r>
      <w:tr w:rsidR="00137B72" w:rsidRPr="00534A76" w14:paraId="3AF362F1"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33887C0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BANCO DA LICITANTE: </w:t>
            </w:r>
          </w:p>
        </w:tc>
        <w:tc>
          <w:tcPr>
            <w:tcW w:w="6080" w:type="dxa"/>
            <w:gridSpan w:val="4"/>
            <w:tcBorders>
              <w:top w:val="single" w:sz="4" w:space="0" w:color="auto"/>
              <w:left w:val="single" w:sz="4" w:space="0" w:color="auto"/>
              <w:bottom w:val="single" w:sz="4" w:space="0" w:color="auto"/>
              <w:right w:val="single" w:sz="4" w:space="0" w:color="auto"/>
            </w:tcBorders>
            <w:hideMark/>
          </w:tcPr>
          <w:p w14:paraId="160AE4A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 BANCÁRIA DA LICITANTE:</w:t>
            </w:r>
          </w:p>
        </w:tc>
      </w:tr>
      <w:tr w:rsidR="00137B72" w:rsidRPr="00534A76" w14:paraId="54F93268" w14:textId="77777777" w:rsidTr="00012469">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62783D4"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Nº DA AGÊNCIA:</w:t>
            </w:r>
          </w:p>
        </w:tc>
      </w:tr>
      <w:tr w:rsidR="00137B72" w:rsidRPr="00534A76" w14:paraId="0BD6F14E"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70FAA2D" w14:textId="77777777" w:rsidR="00137B72" w:rsidRPr="00534A76" w:rsidRDefault="00137B72" w:rsidP="008B08EE">
            <w:pPr>
              <w:jc w:val="center"/>
              <w:rPr>
                <w:rFonts w:asciiTheme="majorHAnsi" w:hAnsiTheme="majorHAnsi" w:cstheme="minorHAnsi"/>
                <w:b/>
                <w:bCs/>
                <w:sz w:val="21"/>
                <w:szCs w:val="21"/>
              </w:rPr>
            </w:pPr>
            <w:r w:rsidRPr="00534A76">
              <w:rPr>
                <w:rFonts w:asciiTheme="majorHAnsi" w:hAnsiTheme="majorHAnsi" w:cstheme="minorHAnsi"/>
                <w:b/>
                <w:bCs/>
                <w:sz w:val="21"/>
                <w:szCs w:val="21"/>
              </w:rPr>
              <w:t>ITENS</w:t>
            </w: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F007DDB" w14:textId="4A08E99F"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QUANT.</w:t>
            </w: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0E8F7A0" w14:textId="69FADB69"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UNIDADE </w:t>
            </w: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4709063" w14:textId="4FAD650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DESCRIÇÃO </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D6008F2" w14:textId="57C02FB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MARCA</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84403BB"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444FF247"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A0E635C"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2506AAE6"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TOTAL R$</w:t>
            </w:r>
          </w:p>
        </w:tc>
      </w:tr>
      <w:tr w:rsidR="00012469" w:rsidRPr="00534A76" w14:paraId="6A6D7F8B"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EBCD7AA" w14:textId="77777777" w:rsidR="00012469" w:rsidRPr="00534A76" w:rsidRDefault="00012469" w:rsidP="008B08EE">
            <w:pPr>
              <w:jc w:val="center"/>
              <w:rPr>
                <w:rFonts w:asciiTheme="majorHAnsi" w:hAnsiTheme="majorHAnsi" w:cstheme="minorHAnsi"/>
                <w:b/>
                <w:bCs/>
                <w:sz w:val="21"/>
                <w:szCs w:val="21"/>
              </w:rPr>
            </w:pP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DAA50FF" w14:textId="77777777" w:rsidR="00012469" w:rsidRPr="00534A76" w:rsidRDefault="00012469" w:rsidP="008B08EE">
            <w:pPr>
              <w:jc w:val="center"/>
              <w:rPr>
                <w:rFonts w:asciiTheme="majorHAnsi" w:hAnsiTheme="majorHAnsi" w:cstheme="minorHAnsi"/>
                <w:b/>
                <w:sz w:val="21"/>
                <w:szCs w:val="21"/>
              </w:rPr>
            </w:pP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9F24857" w14:textId="77777777" w:rsidR="00012469" w:rsidRPr="00534A76" w:rsidRDefault="00012469" w:rsidP="008B08EE">
            <w:pPr>
              <w:jc w:val="center"/>
              <w:rPr>
                <w:rFonts w:asciiTheme="majorHAnsi" w:hAnsiTheme="majorHAnsi" w:cstheme="minorHAnsi"/>
                <w:b/>
                <w:sz w:val="21"/>
                <w:szCs w:val="21"/>
              </w:rPr>
            </w:pP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CDF544" w14:textId="77777777" w:rsidR="00012469" w:rsidRPr="00534A76" w:rsidRDefault="00012469" w:rsidP="008B08EE">
            <w:pPr>
              <w:jc w:val="center"/>
              <w:rPr>
                <w:rFonts w:asciiTheme="majorHAnsi" w:hAnsiTheme="majorHAnsi" w:cstheme="minorHAnsi"/>
                <w:b/>
                <w:sz w:val="21"/>
                <w:szCs w:val="21"/>
              </w:rPr>
            </w:pP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470C5E" w14:textId="77777777" w:rsidR="00012469" w:rsidRPr="00534A76" w:rsidRDefault="00012469" w:rsidP="008B08EE">
            <w:pPr>
              <w:jc w:val="center"/>
              <w:rPr>
                <w:rFonts w:asciiTheme="majorHAnsi" w:hAnsiTheme="majorHAnsi" w:cstheme="minorHAnsi"/>
                <w:b/>
                <w:sz w:val="21"/>
                <w:szCs w:val="21"/>
              </w:rPr>
            </w:pP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B243BE" w14:textId="77777777" w:rsidR="00012469" w:rsidRPr="00534A76" w:rsidRDefault="00012469" w:rsidP="008B08EE">
            <w:pPr>
              <w:jc w:val="center"/>
              <w:rPr>
                <w:rFonts w:asciiTheme="majorHAnsi" w:hAnsiTheme="majorHAnsi" w:cstheme="minorHAnsi"/>
                <w:b/>
                <w:sz w:val="21"/>
                <w:szCs w:val="21"/>
              </w:rPr>
            </w:pP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DDC8CF" w14:textId="77777777" w:rsidR="00012469" w:rsidRPr="00534A76" w:rsidRDefault="00012469" w:rsidP="008B08EE">
            <w:pPr>
              <w:jc w:val="center"/>
              <w:rPr>
                <w:rFonts w:asciiTheme="majorHAnsi" w:hAnsiTheme="majorHAnsi" w:cstheme="minorHAnsi"/>
                <w:b/>
                <w:sz w:val="21"/>
                <w:szCs w:val="21"/>
              </w:rPr>
            </w:pPr>
          </w:p>
        </w:tc>
      </w:tr>
      <w:tr w:rsidR="00137B72" w:rsidRPr="00534A76" w14:paraId="74793754"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A22C77" w14:textId="77777777" w:rsidR="00137B72" w:rsidRPr="00534A76" w:rsidRDefault="00137B72" w:rsidP="008B08EE">
            <w:pPr>
              <w:rPr>
                <w:rFonts w:asciiTheme="majorHAnsi" w:hAnsiTheme="majorHAnsi" w:cstheme="minorHAnsi"/>
                <w:b/>
                <w:sz w:val="21"/>
                <w:szCs w:val="21"/>
              </w:rPr>
            </w:pPr>
            <w:r w:rsidRPr="00534A76">
              <w:rPr>
                <w:rFonts w:asciiTheme="majorHAnsi" w:hAnsiTheme="majorHAnsi" w:cstheme="min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908CDF" w14:textId="77777777" w:rsidR="00137B72" w:rsidRPr="00534A76" w:rsidRDefault="00137B72" w:rsidP="008B08EE">
            <w:pPr>
              <w:jc w:val="right"/>
              <w:rPr>
                <w:rFonts w:asciiTheme="majorHAnsi" w:hAnsiTheme="majorHAnsi" w:cstheme="minorHAnsi"/>
                <w:b/>
                <w:bCs/>
                <w:sz w:val="21"/>
                <w:szCs w:val="21"/>
              </w:rPr>
            </w:pPr>
          </w:p>
        </w:tc>
      </w:tr>
    </w:tbl>
    <w:p w14:paraId="694C7624" w14:textId="77777777" w:rsidR="00137B72" w:rsidRPr="00534A76" w:rsidRDefault="00137B72" w:rsidP="008B08EE">
      <w:pPr>
        <w:pStyle w:val="padrao"/>
        <w:autoSpaceDE w:val="0"/>
        <w:spacing w:before="0" w:beforeAutospacing="0" w:after="0" w:afterAutospacing="0"/>
        <w:jc w:val="both"/>
        <w:rPr>
          <w:rFonts w:asciiTheme="majorHAnsi" w:hAnsiTheme="majorHAnsi" w:cstheme="minorHAnsi"/>
          <w:sz w:val="21"/>
          <w:szCs w:val="21"/>
        </w:rPr>
      </w:pPr>
      <w:r w:rsidRPr="00534A76">
        <w:rPr>
          <w:rFonts w:asciiTheme="majorHAnsi" w:hAnsiTheme="majorHAnsi" w:cstheme="minorHAnsi"/>
          <w:sz w:val="21"/>
          <w:szCs w:val="21"/>
        </w:rPr>
        <w:t>A EMPRESA: ............................................ DECLARA QUE:</w:t>
      </w:r>
    </w:p>
    <w:p w14:paraId="355D412F" w14:textId="77777777" w:rsidR="00137B72" w:rsidRPr="00534A76"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59A7673" w14:textId="77777777" w:rsidR="00137B72" w:rsidRPr="00534A76"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VALIDADE DA PROPOSTA: 60 (SESSENTA) DIAS.</w:t>
      </w:r>
    </w:p>
    <w:p w14:paraId="21BEF378" w14:textId="77777777" w:rsidR="00137B72" w:rsidRPr="00534A76"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PRAZO DE INICIO DE FORNECIMENTO/EXECUÇÃO DOS SERVIÇOS DE ACORDO COM O ESTABELECIDO NO TERMO DE REFERENCIA (ANEXO I) DO EDITAL DESSE PROCESSO.</w:t>
      </w:r>
    </w:p>
    <w:p w14:paraId="358F0654" w14:textId="64810240" w:rsidR="00137B72" w:rsidRPr="00534A76"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 xml:space="preserve">QUE </w:t>
      </w:r>
      <w:r w:rsidRPr="00534A76">
        <w:rPr>
          <w:rFonts w:asciiTheme="majorHAnsi" w:hAnsiTheme="majorHAnsi" w:cstheme="minorHAnsi"/>
          <w:b/>
          <w:sz w:val="21"/>
          <w:szCs w:val="21"/>
        </w:rPr>
        <w:t xml:space="preserve">NÃO POSSUI </w:t>
      </w:r>
      <w:r w:rsidRPr="00534A76">
        <w:rPr>
          <w:rFonts w:asciiTheme="majorHAnsi" w:hAnsiTheme="majorHAnsi" w:cstheme="minorHAnsi"/>
          <w:sz w:val="21"/>
          <w:szCs w:val="21"/>
        </w:rPr>
        <w:t xml:space="preserve">COMO SÓCIO, GERENTE E DIRETORES, SERVIDORES DA </w:t>
      </w:r>
      <w:r w:rsidRPr="00534A76">
        <w:rPr>
          <w:rFonts w:asciiTheme="majorHAnsi" w:hAnsiTheme="majorHAnsi" w:cstheme="minorHAnsi"/>
          <w:b/>
          <w:sz w:val="21"/>
          <w:szCs w:val="21"/>
        </w:rPr>
        <w:t xml:space="preserve">PREFEITURA MUNICIPAL DE </w:t>
      </w:r>
      <w:r w:rsidR="00FA7D80">
        <w:rPr>
          <w:rFonts w:asciiTheme="majorHAnsi" w:hAnsiTheme="majorHAnsi" w:cstheme="minorHAnsi"/>
          <w:b/>
          <w:sz w:val="21"/>
          <w:szCs w:val="21"/>
        </w:rPr>
        <w:t>_______________/</w:t>
      </w:r>
      <w:r w:rsidR="00012469">
        <w:rPr>
          <w:rFonts w:asciiTheme="majorHAnsi" w:hAnsiTheme="majorHAnsi" w:cstheme="minorHAnsi"/>
          <w:b/>
          <w:sz w:val="21"/>
          <w:szCs w:val="21"/>
        </w:rPr>
        <w:t>PR</w:t>
      </w:r>
      <w:r w:rsidRPr="00534A76">
        <w:rPr>
          <w:rFonts w:asciiTheme="majorHAnsi" w:hAnsiTheme="majorHAnsi" w:cstheme="minorHAnsi"/>
          <w:sz w:val="21"/>
          <w:szCs w:val="21"/>
        </w:rPr>
        <w:t>, E AINDA CÔNJUGE, COMPANHEIRO OU PARENTE ATÉ TERCEIRO GRAU.</w:t>
      </w:r>
    </w:p>
    <w:p w14:paraId="4AF2A626" w14:textId="19194E88" w:rsidR="00137B72" w:rsidRDefault="00137B72">
      <w:pPr>
        <w:pStyle w:val="padrao"/>
        <w:numPr>
          <w:ilvl w:val="0"/>
          <w:numId w:val="21"/>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QUE O PRAZO DE INICIO DA ENTREGA D</w:t>
      </w:r>
      <w:r w:rsidR="00012469">
        <w:rPr>
          <w:rFonts w:asciiTheme="majorHAnsi" w:hAnsiTheme="majorHAnsi" w:cstheme="minorHAnsi"/>
          <w:sz w:val="21"/>
          <w:szCs w:val="21"/>
        </w:rPr>
        <w:t>OS PRODUTOS</w:t>
      </w:r>
      <w:r w:rsidR="00EA5AD3">
        <w:rPr>
          <w:rFonts w:asciiTheme="majorHAnsi" w:hAnsiTheme="majorHAnsi" w:cstheme="minorHAnsi"/>
          <w:sz w:val="21"/>
          <w:szCs w:val="21"/>
        </w:rPr>
        <w:t xml:space="preserve"> </w:t>
      </w:r>
      <w:r w:rsidRPr="00534A76">
        <w:rPr>
          <w:rFonts w:asciiTheme="majorHAnsi" w:hAnsiTheme="majorHAnsi" w:cstheme="minorHAnsi"/>
          <w:sz w:val="21"/>
          <w:szCs w:val="21"/>
        </w:rPr>
        <w:t>SERÁ DE ACORDO COM OS TERMOS ESTABELECIDOS NO ANEXO I, DESTE EDITAL A CONTAR DO RECEBIMENTO, POR PARTE DA CONTRATADA, DA ORDEM DE COMPRA OU DOCUMENTO SIMILAR</w:t>
      </w:r>
      <w:r w:rsidR="00DB1F75">
        <w:rPr>
          <w:rFonts w:asciiTheme="majorHAnsi" w:hAnsiTheme="majorHAnsi" w:cstheme="minorHAnsi"/>
          <w:sz w:val="21"/>
          <w:szCs w:val="21"/>
        </w:rPr>
        <w:t>.</w:t>
      </w:r>
    </w:p>
    <w:p w14:paraId="06BC15F5" w14:textId="77777777" w:rsidR="00965000" w:rsidRPr="005C30B2" w:rsidRDefault="00965000">
      <w:pPr>
        <w:numPr>
          <w:ilvl w:val="0"/>
          <w:numId w:val="21"/>
        </w:numPr>
        <w:tabs>
          <w:tab w:val="left" w:pos="0"/>
        </w:tabs>
        <w:autoSpaceDE w:val="0"/>
        <w:snapToGrid w:val="0"/>
        <w:spacing w:line="200" w:lineRule="atLeast"/>
        <w:ind w:right="42"/>
        <w:jc w:val="both"/>
        <w:rPr>
          <w:rFonts w:ascii="Calibri" w:hAnsi="Calibri" w:cs="Calibri"/>
          <w:sz w:val="22"/>
          <w:szCs w:val="22"/>
        </w:rPr>
      </w:pPr>
      <w:r w:rsidRPr="005C30B2">
        <w:rPr>
          <w:rFonts w:ascii="Calibri" w:hAnsi="Calibri" w:cs="Calibri"/>
          <w:sz w:val="22"/>
          <w:szCs w:val="22"/>
        </w:rPr>
        <w:t>SERÃO OBSERVADOS CRITÉRIOS OBJETIVOS, OS QUAIS ESTÃO DESCRITOS NO ANEXO I DESTE EDITAL.</w:t>
      </w:r>
    </w:p>
    <w:p w14:paraId="78A30076" w14:textId="77777777" w:rsidR="00965000" w:rsidRPr="005C30B2" w:rsidRDefault="00965000">
      <w:pPr>
        <w:numPr>
          <w:ilvl w:val="0"/>
          <w:numId w:val="21"/>
        </w:numPr>
        <w:tabs>
          <w:tab w:val="left" w:pos="0"/>
        </w:tabs>
        <w:autoSpaceDE w:val="0"/>
        <w:snapToGrid w:val="0"/>
        <w:spacing w:line="200" w:lineRule="atLeast"/>
        <w:ind w:right="42"/>
        <w:jc w:val="both"/>
        <w:rPr>
          <w:rFonts w:ascii="Calibri" w:hAnsi="Calibri" w:cs="Calibri"/>
          <w:b/>
          <w:bCs/>
          <w:sz w:val="22"/>
          <w:szCs w:val="22"/>
        </w:rPr>
      </w:pPr>
      <w:r w:rsidRPr="005C30B2">
        <w:rPr>
          <w:rFonts w:ascii="Calibri" w:hAnsi="Calibri" w:cs="Calibri"/>
          <w:b/>
          <w:bCs/>
          <w:sz w:val="22"/>
          <w:szCs w:val="22"/>
        </w:rPr>
        <w:t>EM CASO DE DESCLASSIFICAÇÃO DA PROPOSTA VENCEDORA SERÃO SOLICITADOS OS PROSPECTOS DO SEGUNDO COLOCADO E ASSIM SUCESSIVAMENTE, OBEDECIDA A ORDEM DE CLASSIFICAÇÃO DAS LICITANTES.</w:t>
      </w:r>
    </w:p>
    <w:p w14:paraId="2055B25E" w14:textId="77777777" w:rsidR="00137B72" w:rsidRPr="00534A76" w:rsidRDefault="00137B72" w:rsidP="008B08EE">
      <w:pPr>
        <w:jc w:val="right"/>
        <w:rPr>
          <w:rFonts w:asciiTheme="majorHAnsi" w:hAnsiTheme="majorHAnsi" w:cstheme="minorHAnsi"/>
          <w:sz w:val="21"/>
          <w:szCs w:val="21"/>
        </w:rPr>
      </w:pPr>
      <w:r w:rsidRPr="00534A76">
        <w:rPr>
          <w:rFonts w:asciiTheme="majorHAnsi" w:hAnsiTheme="majorHAnsi" w:cstheme="minorHAnsi"/>
          <w:sz w:val="21"/>
          <w:szCs w:val="21"/>
        </w:rPr>
        <w:t>LOCAL E DATA</w:t>
      </w:r>
    </w:p>
    <w:p w14:paraId="12A89199"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_____________________________________</w:t>
      </w:r>
    </w:p>
    <w:p w14:paraId="67E65F10"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CARIMBO DA EMPRESA/ASSINATURA DO RESPONSÁVEL</w:t>
      </w:r>
    </w:p>
    <w:p w14:paraId="0BD9E9C5" w14:textId="77777777" w:rsidR="00137B72" w:rsidRPr="00534A76" w:rsidRDefault="00137B72" w:rsidP="008B08EE">
      <w:pPr>
        <w:jc w:val="center"/>
        <w:rPr>
          <w:rFonts w:asciiTheme="majorHAnsi" w:hAnsiTheme="majorHAnsi" w:cstheme="minorHAnsi"/>
          <w:sz w:val="21"/>
          <w:szCs w:val="21"/>
        </w:rPr>
      </w:pPr>
    </w:p>
    <w:p w14:paraId="41E9CED5" w14:textId="77777777" w:rsidR="00137B72" w:rsidRDefault="00137B72" w:rsidP="008B08EE">
      <w:pPr>
        <w:jc w:val="both"/>
        <w:rPr>
          <w:rFonts w:asciiTheme="majorHAnsi" w:hAnsiTheme="majorHAnsi" w:cstheme="minorHAnsi"/>
          <w:sz w:val="21"/>
          <w:szCs w:val="21"/>
        </w:rPr>
      </w:pPr>
      <w:r w:rsidRPr="00534A76">
        <w:rPr>
          <w:rFonts w:asciiTheme="majorHAnsi" w:hAnsiTheme="majorHAnsi" w:cstheme="minorHAnsi"/>
          <w:b/>
          <w:sz w:val="21"/>
          <w:szCs w:val="21"/>
        </w:rPr>
        <w:t xml:space="preserve">OBS. </w:t>
      </w:r>
      <w:r w:rsidRPr="00534A76">
        <w:rPr>
          <w:rFonts w:asciiTheme="majorHAnsi" w:hAnsiTheme="majorHAnsi" w:cstheme="min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B097EC" w14:textId="77777777" w:rsidR="00296C26" w:rsidRPr="00534A76" w:rsidRDefault="00296C26" w:rsidP="008B08EE">
      <w:pPr>
        <w:jc w:val="both"/>
        <w:rPr>
          <w:rFonts w:asciiTheme="majorHAnsi" w:hAnsiTheme="majorHAnsi" w:cstheme="minorHAnsi"/>
          <w:sz w:val="21"/>
          <w:szCs w:val="21"/>
        </w:rPr>
      </w:pPr>
    </w:p>
    <w:p w14:paraId="10380FD6" w14:textId="77777777" w:rsidR="0097635E" w:rsidRDefault="0097635E" w:rsidP="008B08EE">
      <w:pPr>
        <w:jc w:val="both"/>
        <w:rPr>
          <w:rFonts w:asciiTheme="majorHAnsi" w:hAnsiTheme="majorHAnsi" w:cstheme="minorHAnsi"/>
          <w:sz w:val="22"/>
          <w:szCs w:val="22"/>
        </w:rPr>
      </w:pPr>
    </w:p>
    <w:p w14:paraId="51C44F12" w14:textId="77777777" w:rsidR="00726F6F" w:rsidRPr="008B08EE"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534A76">
        <w:rPr>
          <w:rFonts w:asciiTheme="majorHAnsi" w:hAnsiTheme="majorHAnsi" w:cstheme="minorHAnsi"/>
          <w:b/>
          <w:szCs w:val="22"/>
        </w:rPr>
        <w:lastRenderedPageBreak/>
        <w:t>ANEXO III –</w:t>
      </w:r>
      <w:r>
        <w:rPr>
          <w:rFonts w:asciiTheme="majorHAnsi" w:hAnsiTheme="majorHAnsi" w:cstheme="minorHAnsi"/>
          <w:b/>
          <w:szCs w:val="22"/>
        </w:rPr>
        <w:t xml:space="preserve"> </w:t>
      </w:r>
      <w:r w:rsidRPr="00726F6F">
        <w:rPr>
          <w:rFonts w:asciiTheme="majorHAnsi" w:hAnsiTheme="majorHAnsi" w:cstheme="minorHAnsi"/>
          <w:b/>
          <w:szCs w:val="22"/>
        </w:rPr>
        <w:t>MODELO DE PROCURAÇÃO</w:t>
      </w:r>
    </w:p>
    <w:p w14:paraId="588512A9" w14:textId="77777777" w:rsidR="005F1E6F" w:rsidRDefault="005F1E6F" w:rsidP="00726F6F">
      <w:pPr>
        <w:jc w:val="both"/>
        <w:rPr>
          <w:rFonts w:asciiTheme="majorHAnsi" w:hAnsiTheme="majorHAnsi" w:cstheme="minorHAnsi"/>
          <w:b/>
          <w:sz w:val="22"/>
          <w:szCs w:val="22"/>
        </w:rPr>
      </w:pPr>
    </w:p>
    <w:p w14:paraId="731A4692" w14:textId="1E91FDA2" w:rsidR="00726F6F" w:rsidRPr="008B08EE"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175014">
        <w:rPr>
          <w:rFonts w:asciiTheme="majorHAnsi" w:hAnsiTheme="majorHAnsi" w:cstheme="minorHAnsi"/>
          <w:b/>
          <w:sz w:val="22"/>
          <w:szCs w:val="22"/>
        </w:rPr>
        <w:t>4</w:t>
      </w:r>
    </w:p>
    <w:p w14:paraId="5212317E" w14:textId="007FDA05" w:rsidR="00726F6F"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175014">
        <w:rPr>
          <w:rFonts w:asciiTheme="majorHAnsi" w:hAnsiTheme="majorHAnsi" w:cstheme="minorHAnsi"/>
          <w:b/>
          <w:sz w:val="22"/>
          <w:szCs w:val="22"/>
        </w:rPr>
        <w:t>4</w:t>
      </w:r>
    </w:p>
    <w:p w14:paraId="1F01A2B1" w14:textId="77777777" w:rsidR="00726F6F" w:rsidRPr="00BD754B" w:rsidRDefault="00726F6F" w:rsidP="00726F6F">
      <w:pPr>
        <w:jc w:val="both"/>
        <w:rPr>
          <w:rFonts w:ascii="Calibri" w:hAnsi="Calibri" w:cs="Calibri"/>
          <w:b/>
          <w:iCs/>
          <w:u w:val="single"/>
        </w:rPr>
      </w:pPr>
    </w:p>
    <w:p w14:paraId="1CCB13B4" w14:textId="77777777" w:rsidR="00726F6F" w:rsidRPr="00BD754B" w:rsidRDefault="00726F6F" w:rsidP="00726F6F">
      <w:pPr>
        <w:ind w:right="394"/>
        <w:jc w:val="center"/>
        <w:rPr>
          <w:rFonts w:ascii="Calibri" w:hAnsi="Calibri" w:cs="Calibri"/>
          <w:iCs/>
          <w:u w:val="single"/>
        </w:rPr>
      </w:pPr>
    </w:p>
    <w:p w14:paraId="35BFAB18"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rPr>
        <w:t>:</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 xml:space="preserve"> </w:t>
      </w:r>
      <w:r w:rsidRPr="001D66D6">
        <w:rPr>
          <w:rFonts w:ascii="Calibri" w:eastAsia="Calibri" w:hAnsi="Calibri" w:cs="Calibri"/>
          <w:b/>
        </w:rPr>
        <w:t>LT</w:t>
      </w:r>
      <w:r w:rsidRPr="001D66D6">
        <w:rPr>
          <w:rFonts w:ascii="Calibri" w:eastAsia="Calibri" w:hAnsi="Calibri" w:cs="Calibri"/>
          <w:b/>
          <w:spacing w:val="-1"/>
        </w:rPr>
        <w:t>DA</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oa j</w:t>
      </w:r>
      <w:r w:rsidRPr="001D66D6">
        <w:rPr>
          <w:rFonts w:ascii="Calibri" w:eastAsia="Calibri" w:hAnsi="Calibri" w:cs="Calibri"/>
          <w:spacing w:val="1"/>
        </w:rPr>
        <w:t>u</w:t>
      </w:r>
      <w:r w:rsidRPr="001D66D6">
        <w:rPr>
          <w:rFonts w:ascii="Calibri" w:eastAsia="Calibri" w:hAnsi="Calibri" w:cs="Calibri"/>
        </w:rPr>
        <w:t>rí</w:t>
      </w:r>
      <w:r w:rsidRPr="001D66D6">
        <w:rPr>
          <w:rFonts w:ascii="Calibri" w:eastAsia="Calibri" w:hAnsi="Calibri" w:cs="Calibri"/>
          <w:spacing w:val="1"/>
        </w:rPr>
        <w:t>d</w:t>
      </w:r>
      <w:r w:rsidRPr="001D66D6">
        <w:rPr>
          <w:rFonts w:ascii="Calibri" w:eastAsia="Calibri" w:hAnsi="Calibri" w:cs="Calibri"/>
        </w:rPr>
        <w:t>ica</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ito</w:t>
      </w:r>
      <w:r w:rsidRPr="001D66D6">
        <w:rPr>
          <w:rFonts w:ascii="Calibri" w:eastAsia="Calibri" w:hAnsi="Calibri" w:cs="Calibri"/>
          <w:spacing w:val="1"/>
        </w:rPr>
        <w:t xml:space="preserve"> p</w:t>
      </w:r>
      <w:r w:rsidRPr="001D66D6">
        <w:rPr>
          <w:rFonts w:ascii="Calibri" w:eastAsia="Calibri" w:hAnsi="Calibri" w:cs="Calibri"/>
        </w:rPr>
        <w:t>ri</w:t>
      </w:r>
      <w:r w:rsidRPr="001D66D6">
        <w:rPr>
          <w:rFonts w:ascii="Calibri" w:eastAsia="Calibri" w:hAnsi="Calibri" w:cs="Calibri"/>
          <w:spacing w:val="1"/>
        </w:rPr>
        <w:t>v</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crita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
        </w:rPr>
        <w:t xml:space="preserve"> </w:t>
      </w:r>
      <w:r w:rsidRPr="001D66D6">
        <w:rPr>
          <w:rFonts w:ascii="Calibri" w:eastAsia="Calibri" w:hAnsi="Calibri" w:cs="Calibri"/>
        </w:rPr>
        <w:t>CNPJ</w:t>
      </w:r>
      <w:r w:rsidRPr="001D66D6">
        <w:rPr>
          <w:rFonts w:ascii="Calibri" w:eastAsia="Calibri" w:hAnsi="Calibri" w:cs="Calibri"/>
          <w:spacing w:val="3"/>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2"/>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000/0</w:t>
      </w:r>
      <w:r w:rsidRPr="001D66D6">
        <w:rPr>
          <w:rFonts w:ascii="Calibri" w:eastAsia="Calibri" w:hAnsi="Calibri" w:cs="Calibri"/>
          <w:b/>
          <w:spacing w:val="2"/>
        </w:rPr>
        <w:t>0</w:t>
      </w:r>
      <w:r w:rsidRPr="001D66D6">
        <w:rPr>
          <w:rFonts w:ascii="Calibri" w:eastAsia="Calibri" w:hAnsi="Calibri" w:cs="Calibri"/>
          <w:b/>
        </w:rPr>
        <w:t>01</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rPr>
        <w:t>, i</w:t>
      </w:r>
      <w:r w:rsidRPr="001D66D6">
        <w:rPr>
          <w:rFonts w:ascii="Calibri" w:eastAsia="Calibri" w:hAnsi="Calibri" w:cs="Calibri"/>
          <w:spacing w:val="1"/>
        </w:rPr>
        <w:t>ns</w:t>
      </w:r>
      <w:r w:rsidRPr="001D66D6">
        <w:rPr>
          <w:rFonts w:ascii="Calibri" w:eastAsia="Calibri" w:hAnsi="Calibri" w:cs="Calibri"/>
        </w:rPr>
        <w:t>crição</w:t>
      </w:r>
      <w:r w:rsidRPr="001D66D6">
        <w:rPr>
          <w:rFonts w:ascii="Calibri" w:eastAsia="Calibri" w:hAnsi="Calibri" w:cs="Calibri"/>
          <w:spacing w:val="15"/>
        </w:rPr>
        <w:t xml:space="preserve"> </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adu</w:t>
      </w:r>
      <w:r w:rsidRPr="001D66D6">
        <w:rPr>
          <w:rFonts w:ascii="Calibri" w:eastAsia="Calibri" w:hAnsi="Calibri" w:cs="Calibri"/>
        </w:rPr>
        <w:t>al</w:t>
      </w:r>
      <w:r w:rsidRPr="001D66D6">
        <w:rPr>
          <w:rFonts w:ascii="Calibri" w:eastAsia="Calibri" w:hAnsi="Calibri" w:cs="Calibri"/>
          <w:spacing w:val="13"/>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22"/>
        </w:rPr>
        <w:t xml:space="preserve"> </w:t>
      </w:r>
      <w:r w:rsidRPr="001D66D6">
        <w:rPr>
          <w:rFonts w:ascii="Calibri" w:eastAsia="Calibri" w:hAnsi="Calibri" w:cs="Calibri"/>
          <w:b/>
        </w:rPr>
        <w:t>(0000</w:t>
      </w:r>
      <w:r w:rsidRPr="001D66D6">
        <w:rPr>
          <w:rFonts w:ascii="Calibri" w:eastAsia="Calibri" w:hAnsi="Calibri" w:cs="Calibri"/>
          <w:b/>
          <w:spacing w:val="-1"/>
        </w:rPr>
        <w:t>0</w:t>
      </w:r>
      <w:r w:rsidRPr="001D66D6">
        <w:rPr>
          <w:rFonts w:ascii="Calibri" w:eastAsia="Calibri" w:hAnsi="Calibri" w:cs="Calibri"/>
          <w:b/>
        </w:rPr>
        <w:t>000</w:t>
      </w:r>
      <w:r w:rsidRPr="001D66D6">
        <w:rPr>
          <w:rFonts w:ascii="Calibri" w:eastAsia="Calibri" w:hAnsi="Calibri" w:cs="Calibri"/>
          <w:b/>
          <w:spacing w:val="-1"/>
        </w:rPr>
        <w:t>-</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8"/>
        </w:rPr>
        <w:t xml:space="preserve"> </w:t>
      </w:r>
      <w:r w:rsidRPr="001D66D6">
        <w:rPr>
          <w:rFonts w:ascii="Calibri" w:eastAsia="Calibri" w:hAnsi="Calibri" w:cs="Calibri"/>
        </w:rPr>
        <w:t>com</w:t>
      </w:r>
      <w:r w:rsidRPr="001D66D6">
        <w:rPr>
          <w:rFonts w:ascii="Calibri" w:eastAsia="Calibri" w:hAnsi="Calibri" w:cs="Calibri"/>
          <w:spacing w:val="18"/>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1"/>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8"/>
        </w:rPr>
        <w:t xml:space="preserve"> </w:t>
      </w:r>
      <w:r w:rsidRPr="001D66D6">
        <w:rPr>
          <w:rFonts w:ascii="Calibri" w:eastAsia="Calibri" w:hAnsi="Calibri" w:cs="Calibri"/>
          <w:b/>
          <w:spacing w:val="-2"/>
        </w:rPr>
        <w:t>X</w:t>
      </w:r>
      <w:r w:rsidRPr="001D66D6">
        <w:rPr>
          <w:rFonts w:ascii="Calibri" w:eastAsia="Calibri" w:hAnsi="Calibri" w:cs="Calibri"/>
          <w:b/>
        </w:rPr>
        <w:t>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8"/>
        </w:rPr>
        <w:t xml:space="preserve"> </w:t>
      </w:r>
      <w:r w:rsidRPr="001D66D6">
        <w:rPr>
          <w:rFonts w:ascii="Calibri" w:eastAsia="Calibri" w:hAnsi="Calibri" w:cs="Calibri"/>
        </w:rPr>
        <w:t>CEP</w:t>
      </w:r>
      <w:r w:rsidRPr="001D66D6">
        <w:rPr>
          <w:rFonts w:ascii="Calibri" w:eastAsia="Calibri" w:hAnsi="Calibri" w:cs="Calibri"/>
          <w:spacing w:val="20"/>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0"/>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1"/>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r w:rsidRPr="001D66D6">
        <w:rPr>
          <w:rFonts w:ascii="Calibri" w:eastAsia="Calibri" w:hAnsi="Calibri" w:cs="Calibri"/>
          <w:b/>
          <w:spacing w:val="13"/>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te a</w:t>
      </w:r>
      <w:r w:rsidRPr="001D66D6">
        <w:rPr>
          <w:rFonts w:ascii="Calibri" w:eastAsia="Calibri" w:hAnsi="Calibri" w:cs="Calibri"/>
          <w:spacing w:val="1"/>
        </w:rPr>
        <w:t>t</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 xml:space="preserve">a </w:t>
      </w:r>
      <w:r w:rsidRPr="001D66D6">
        <w:rPr>
          <w:rFonts w:ascii="Calibri" w:eastAsia="Calibri" w:hAnsi="Calibri" w:cs="Calibri"/>
          <w:spacing w:val="1"/>
        </w:rPr>
        <w:t>p</w:t>
      </w:r>
      <w:r w:rsidRPr="001D66D6">
        <w:rPr>
          <w:rFonts w:ascii="Calibri" w:eastAsia="Calibri" w:hAnsi="Calibri" w:cs="Calibri"/>
        </w:rPr>
        <w:t>or</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rPr>
        <w:t>u</w:t>
      </w:r>
      <w:r w:rsidRPr="001D66D6">
        <w:rPr>
          <w:rFonts w:ascii="Calibri" w:eastAsia="Calibri" w:hAnsi="Calibri" w:cs="Calibri"/>
          <w:spacing w:val="11"/>
        </w:rPr>
        <w:t xml:space="preserve"> </w:t>
      </w:r>
      <w:r w:rsidRPr="001D66D6">
        <w:rPr>
          <w:rFonts w:ascii="Calibri" w:eastAsia="Calibri" w:hAnsi="Calibri" w:cs="Calibri"/>
          <w:b/>
        </w:rPr>
        <w:t>(s</w:t>
      </w:r>
      <w:r w:rsidRPr="001D66D6">
        <w:rPr>
          <w:rFonts w:ascii="Calibri" w:eastAsia="Calibri" w:hAnsi="Calibri" w:cs="Calibri"/>
          <w:b/>
          <w:spacing w:val="1"/>
        </w:rPr>
        <w:t>óc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6"/>
        </w:rPr>
        <w:t xml:space="preserve"> </w:t>
      </w:r>
      <w:r w:rsidRPr="001D66D6">
        <w:rPr>
          <w:rFonts w:ascii="Calibri" w:eastAsia="Calibri" w:hAnsi="Calibri" w:cs="Calibri"/>
          <w:b/>
          <w:spacing w:val="-1"/>
        </w:rPr>
        <w:t>g</w:t>
      </w:r>
      <w:r w:rsidRPr="001D66D6">
        <w:rPr>
          <w:rFonts w:ascii="Calibri" w:eastAsia="Calibri" w:hAnsi="Calibri" w:cs="Calibri"/>
          <w:b/>
        </w:rPr>
        <w:t>e</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Jo</w:t>
      </w:r>
      <w:r w:rsidRPr="001D66D6">
        <w:rPr>
          <w:rFonts w:ascii="Calibri" w:eastAsia="Calibri" w:hAnsi="Calibri" w:cs="Calibri"/>
          <w:b/>
        </w:rPr>
        <w:t>ão</w:t>
      </w:r>
      <w:r w:rsidRPr="001D66D6">
        <w:rPr>
          <w:rFonts w:ascii="Calibri" w:eastAsia="Calibri" w:hAnsi="Calibri" w:cs="Calibri"/>
          <w:b/>
          <w:spacing w:val="7"/>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7"/>
        </w:rPr>
        <w:t xml:space="preserve"> </w:t>
      </w:r>
      <w:r w:rsidRPr="001D66D6">
        <w:rPr>
          <w:rFonts w:ascii="Calibri" w:eastAsia="Calibri" w:hAnsi="Calibri" w:cs="Calibri"/>
          <w:spacing w:val="1"/>
        </w:rPr>
        <w:t>b</w:t>
      </w:r>
      <w:r w:rsidRPr="001D66D6">
        <w:rPr>
          <w:rFonts w:ascii="Calibri" w:eastAsia="Calibri" w:hAnsi="Calibri" w:cs="Calibri"/>
        </w:rPr>
        <w:t>r</w:t>
      </w:r>
      <w:r w:rsidRPr="001D66D6">
        <w:rPr>
          <w:rFonts w:ascii="Calibri" w:eastAsia="Calibri" w:hAnsi="Calibri" w:cs="Calibri"/>
          <w:spacing w:val="-2"/>
        </w:rPr>
        <w:t>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empr</w:t>
      </w:r>
      <w:r w:rsidRPr="001D66D6">
        <w:rPr>
          <w:rFonts w:ascii="Calibri" w:eastAsia="Calibri" w:hAnsi="Calibri" w:cs="Calibri"/>
          <w:b/>
        </w:rPr>
        <w:t>esá</w:t>
      </w:r>
      <w:r w:rsidRPr="001D66D6">
        <w:rPr>
          <w:rFonts w:ascii="Calibri" w:eastAsia="Calibri" w:hAnsi="Calibri" w:cs="Calibri"/>
          <w:b/>
          <w:spacing w:val="1"/>
        </w:rPr>
        <w:t>r</w:t>
      </w:r>
      <w:r w:rsidRPr="001D66D6">
        <w:rPr>
          <w:rFonts w:ascii="Calibri" w:eastAsia="Calibri" w:hAnsi="Calibri" w:cs="Calibri"/>
          <w:b/>
          <w:spacing w:val="-1"/>
        </w:rPr>
        <w:t>i</w:t>
      </w:r>
      <w:r w:rsidRPr="001D66D6">
        <w:rPr>
          <w:rFonts w:ascii="Calibri" w:eastAsia="Calibri" w:hAnsi="Calibri" w:cs="Calibri"/>
          <w:b/>
          <w:spacing w:val="-2"/>
        </w:rPr>
        <w:t>o</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ad</w:t>
      </w:r>
      <w:r w:rsidRPr="001D66D6">
        <w:rPr>
          <w:rFonts w:ascii="Calibri" w:eastAsia="Calibri" w:hAnsi="Calibri" w:cs="Calibri"/>
        </w:rPr>
        <w:t>or</w:t>
      </w:r>
      <w:r w:rsidRPr="001D66D6">
        <w:rPr>
          <w:rFonts w:ascii="Calibri" w:eastAsia="Calibri" w:hAnsi="Calibri" w:cs="Calibri"/>
          <w:spacing w:val="3"/>
        </w:rPr>
        <w:t xml:space="preserve"> </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9"/>
        </w:rPr>
        <w:t xml:space="preserve"> </w:t>
      </w:r>
      <w:r w:rsidRPr="001D66D6">
        <w:rPr>
          <w:rFonts w:ascii="Calibri" w:eastAsia="Calibri" w:hAnsi="Calibri" w:cs="Calibri"/>
        </w:rPr>
        <w:t>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la</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5"/>
        </w:rPr>
        <w:t xml:space="preserve"> </w:t>
      </w:r>
      <w:r w:rsidRPr="001D66D6">
        <w:rPr>
          <w:rFonts w:ascii="Calibri" w:eastAsia="Calibri" w:hAnsi="Calibri" w:cs="Calibri"/>
        </w:rPr>
        <w:t>RG</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5"/>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w:t>
      </w:r>
      <w:r w:rsidRPr="001D66D6">
        <w:rPr>
          <w:rFonts w:ascii="Calibri" w:eastAsia="Calibri" w:hAnsi="Calibri" w:cs="Calibri"/>
          <w:b/>
        </w:rPr>
        <w:t>XXX</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crito</w:t>
      </w:r>
      <w:r w:rsidRPr="001D66D6">
        <w:rPr>
          <w:rFonts w:ascii="Calibri" w:eastAsia="Calibri" w:hAnsi="Calibri" w:cs="Calibri"/>
          <w:spacing w:val="9"/>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3"/>
        </w:rPr>
        <w:t xml:space="preserve"> </w:t>
      </w:r>
      <w:r w:rsidRPr="001D66D6">
        <w:rPr>
          <w:rFonts w:ascii="Calibri" w:eastAsia="Calibri" w:hAnsi="Calibri" w:cs="Calibri"/>
        </w:rPr>
        <w:t>CPF</w:t>
      </w:r>
      <w:r w:rsidRPr="001D66D6">
        <w:rPr>
          <w:rFonts w:ascii="Calibri" w:eastAsia="Calibri" w:hAnsi="Calibri" w:cs="Calibri"/>
          <w:spacing w:val="11"/>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13"/>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7"/>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3"/>
        </w:rPr>
        <w:t>X</w:t>
      </w:r>
      <w:r w:rsidRPr="001D66D6">
        <w:rPr>
          <w:rFonts w:ascii="Calibri" w:eastAsia="Calibri" w:hAnsi="Calibri" w:cs="Calibri"/>
          <w:b/>
          <w:spacing w:val="-1"/>
        </w:rPr>
        <w:t>-</w:t>
      </w:r>
      <w:r w:rsidRPr="001D66D6">
        <w:rPr>
          <w:rFonts w:ascii="Calibri" w:eastAsia="Calibri" w:hAnsi="Calibri" w:cs="Calibri"/>
          <w:b/>
          <w:spacing w:val="1"/>
        </w:rPr>
        <w:t>XX</w:t>
      </w:r>
      <w:r w:rsidRPr="001D66D6">
        <w:rPr>
          <w:rFonts w:ascii="Calibri" w:eastAsia="Calibri" w:hAnsi="Calibri" w:cs="Calibri"/>
          <w:b/>
        </w:rPr>
        <w:t>)</w:t>
      </w:r>
      <w:r w:rsidRPr="001D66D6">
        <w:rPr>
          <w:rFonts w:ascii="Calibri" w:eastAsia="Calibri" w:hAnsi="Calibri" w:cs="Calibri"/>
        </w:rPr>
        <w:t>, 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3"/>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6"/>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1"/>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0"/>
        </w:rPr>
        <w:t xml:space="preserve"> </w:t>
      </w:r>
      <w:r w:rsidRPr="001D66D6">
        <w:rPr>
          <w:rFonts w:ascii="Calibri" w:eastAsia="Calibri" w:hAnsi="Calibri" w:cs="Calibri"/>
        </w:rPr>
        <w:t xml:space="preserve">CEP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b/>
        </w:rPr>
        <w:t>(</w:t>
      </w:r>
      <w:proofErr w:type="spellStart"/>
      <w:r w:rsidRPr="001D66D6">
        <w:rPr>
          <w:rFonts w:ascii="Calibri" w:eastAsia="Calibri" w:hAnsi="Calibri" w:cs="Calibri"/>
          <w:b/>
          <w:spacing w:val="2"/>
        </w:rPr>
        <w:t>x</w:t>
      </w:r>
      <w:r w:rsidRPr="001D66D6">
        <w:rPr>
          <w:rFonts w:ascii="Calibri" w:eastAsia="Calibri" w:hAnsi="Calibri" w:cs="Calibri"/>
          <w:b/>
        </w:rPr>
        <w:t>xxxxx</w:t>
      </w:r>
      <w:proofErr w:type="spellEnd"/>
      <w:r w:rsidRPr="001D66D6">
        <w:rPr>
          <w:rFonts w:ascii="Calibri" w:eastAsia="Calibri" w:hAnsi="Calibri" w:cs="Calibri"/>
          <w:b/>
        </w:rPr>
        <w:t>)</w:t>
      </w:r>
      <w:r w:rsidRPr="001D66D6">
        <w:rPr>
          <w:rFonts w:ascii="Calibri" w:eastAsia="Calibri" w:hAnsi="Calibri" w:cs="Calibri"/>
        </w:rPr>
        <w:t>.</w:t>
      </w:r>
    </w:p>
    <w:p w14:paraId="1513953B" w14:textId="77777777" w:rsidR="00726F6F" w:rsidRPr="001D66D6" w:rsidRDefault="00726F6F" w:rsidP="00726F6F">
      <w:pPr>
        <w:tabs>
          <w:tab w:val="left" w:pos="9639"/>
          <w:tab w:val="left" w:pos="9781"/>
        </w:tabs>
        <w:ind w:right="394"/>
        <w:jc w:val="both"/>
        <w:rPr>
          <w:rFonts w:ascii="Calibri" w:hAnsi="Calibri" w:cs="Calibri"/>
        </w:rPr>
      </w:pPr>
    </w:p>
    <w:p w14:paraId="2B50C649"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2"/>
        </w:rPr>
        <w:t>D</w:t>
      </w:r>
      <w:r w:rsidRPr="001D66D6">
        <w:rPr>
          <w:rFonts w:ascii="Calibri" w:eastAsia="Calibri" w:hAnsi="Calibri" w:cs="Calibri"/>
          <w:b/>
        </w:rPr>
        <w:t>O:</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 xml:space="preserve">XX) </w:t>
      </w:r>
      <w:r w:rsidRPr="001D66D6">
        <w:rPr>
          <w:rFonts w:ascii="Calibri" w:eastAsia="Calibri" w:hAnsi="Calibri" w:cs="Calibri"/>
          <w:spacing w:val="1"/>
        </w:rPr>
        <w:t>b</w:t>
      </w:r>
      <w:r w:rsidRPr="001D66D6">
        <w:rPr>
          <w:rFonts w:ascii="Calibri" w:eastAsia="Calibri" w:hAnsi="Calibri" w:cs="Calibri"/>
        </w:rPr>
        <w:t>ra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44"/>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b/>
        </w:rPr>
        <w:t>),</w:t>
      </w:r>
      <w:r w:rsidRPr="001D66D6">
        <w:rPr>
          <w:rFonts w:ascii="Calibri" w:eastAsia="Calibri" w:hAnsi="Calibri" w:cs="Calibri"/>
          <w:b/>
          <w:spacing w:val="42"/>
        </w:rPr>
        <w:t xml:space="preserve"> </w:t>
      </w:r>
      <w:r w:rsidRPr="001D66D6">
        <w:rPr>
          <w:rFonts w:ascii="Calibri" w:eastAsia="Calibri" w:hAnsi="Calibri" w:cs="Calibri"/>
          <w:b/>
        </w:rPr>
        <w:t>(</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pr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38"/>
        </w:rPr>
        <w:t xml:space="preserve"> </w:t>
      </w:r>
      <w:r w:rsidRPr="001D66D6">
        <w:rPr>
          <w:rFonts w:ascii="Calibri" w:eastAsia="Calibri" w:hAnsi="Calibri" w:cs="Calibri"/>
          <w:b/>
          <w:spacing w:val="-1"/>
        </w:rPr>
        <w:t>l</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a</w:t>
      </w:r>
      <w:r w:rsidRPr="001D66D6">
        <w:rPr>
          <w:rFonts w:ascii="Calibri" w:eastAsia="Calibri" w:hAnsi="Calibri" w:cs="Calibri"/>
          <w:b/>
          <w:spacing w:val="-1"/>
        </w:rPr>
        <w:t>l</w:t>
      </w:r>
      <w:r w:rsidRPr="001D66D6">
        <w:rPr>
          <w:rFonts w:ascii="Calibri" w:eastAsia="Calibri" w:hAnsi="Calibri" w:cs="Calibri"/>
          <w:b/>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w:t>
      </w:r>
      <w:r w:rsidRPr="001D66D6">
        <w:rPr>
          <w:rFonts w:ascii="Calibri" w:eastAsia="Calibri" w:hAnsi="Calibri" w:cs="Calibri"/>
          <w:spacing w:val="3"/>
        </w:rPr>
        <w:t>d</w:t>
      </w:r>
      <w:r w:rsidRPr="001D66D6">
        <w:rPr>
          <w:rFonts w:ascii="Calibri" w:eastAsia="Calibri" w:hAnsi="Calibri" w:cs="Calibri"/>
        </w:rPr>
        <w:t>or</w:t>
      </w:r>
      <w:r w:rsidRPr="001D66D6">
        <w:rPr>
          <w:rFonts w:ascii="Calibri" w:eastAsia="Calibri" w:hAnsi="Calibri" w:cs="Calibri"/>
          <w:spacing w:val="42"/>
        </w:rPr>
        <w:t xml:space="preserve"> </w:t>
      </w:r>
      <w:r w:rsidRPr="001D66D6">
        <w:rPr>
          <w:rFonts w:ascii="Calibri" w:eastAsia="Calibri" w:hAnsi="Calibri" w:cs="Calibri"/>
          <w:spacing w:val="1"/>
        </w:rPr>
        <w:t>d</w:t>
      </w:r>
      <w:r w:rsidRPr="001D66D6">
        <w:rPr>
          <w:rFonts w:ascii="Calibri" w:eastAsia="Calibri" w:hAnsi="Calibri" w:cs="Calibri"/>
        </w:rPr>
        <w:t>a 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 xml:space="preserve">la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43"/>
        </w:rPr>
        <w:t xml:space="preserve"> </w:t>
      </w:r>
      <w:r w:rsidRPr="001D66D6">
        <w:rPr>
          <w:rFonts w:ascii="Calibri" w:eastAsia="Calibri" w:hAnsi="Calibri" w:cs="Calibri"/>
        </w:rPr>
        <w:t xml:space="preserve">RG </w:t>
      </w:r>
      <w:r w:rsidRPr="001D66D6">
        <w:rPr>
          <w:rFonts w:ascii="Calibri" w:eastAsia="Calibri" w:hAnsi="Calibri" w:cs="Calibri"/>
          <w:spacing w:val="1"/>
        </w:rPr>
        <w:t>n</w:t>
      </w:r>
      <w:r w:rsidRPr="001D66D6">
        <w:rPr>
          <w:rFonts w:ascii="Calibri" w:eastAsia="Calibri" w:hAnsi="Calibri" w:cs="Calibri"/>
        </w:rPr>
        <w:t xml:space="preserve">º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crito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3"/>
        </w:rPr>
        <w:t xml:space="preserve"> </w:t>
      </w:r>
      <w:r w:rsidRPr="001D66D6">
        <w:rPr>
          <w:rFonts w:ascii="Calibri" w:eastAsia="Calibri" w:hAnsi="Calibri" w:cs="Calibri"/>
          <w:spacing w:val="-3"/>
        </w:rPr>
        <w:t>C</w:t>
      </w:r>
      <w:r w:rsidRPr="001D66D6">
        <w:rPr>
          <w:rFonts w:ascii="Calibri" w:eastAsia="Calibri" w:hAnsi="Calibri" w:cs="Calibri"/>
        </w:rPr>
        <w:t>PF</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7"/>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
        </w:rPr>
        <w:t xml:space="preserve"> </w:t>
      </w:r>
      <w:r w:rsidRPr="001D66D6">
        <w:rPr>
          <w:rFonts w:ascii="Calibri" w:eastAsia="Calibri" w:hAnsi="Calibri" w:cs="Calibri"/>
          <w:b/>
        </w:rPr>
        <w:t>XXX),</w:t>
      </w:r>
      <w:r w:rsidRPr="001D66D6">
        <w:rPr>
          <w:rFonts w:ascii="Calibri" w:eastAsia="Calibri" w:hAnsi="Calibri" w:cs="Calibri"/>
          <w:b/>
          <w:spacing w:val="2"/>
        </w:rPr>
        <w:t xml:space="preserve"> </w:t>
      </w:r>
      <w:r w:rsidRPr="001D66D6">
        <w:rPr>
          <w:rFonts w:ascii="Calibri" w:eastAsia="Calibri" w:hAnsi="Calibri" w:cs="Calibri"/>
        </w:rPr>
        <w:t>CEP</w:t>
      </w:r>
      <w:r w:rsidRPr="001D66D6">
        <w:rPr>
          <w:rFonts w:ascii="Calibri" w:eastAsia="Calibri" w:hAnsi="Calibri" w:cs="Calibri"/>
          <w:spacing w:val="3"/>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b/>
          <w:spacing w:val="2"/>
        </w:rPr>
        <w:t>)</w:t>
      </w:r>
      <w:r w:rsidRPr="001D66D6">
        <w:rPr>
          <w:rFonts w:ascii="Calibri" w:eastAsia="Calibri" w:hAnsi="Calibri" w:cs="Calibri"/>
          <w:b/>
        </w:rPr>
        <w:t>,</w:t>
      </w:r>
      <w:r w:rsidRPr="001D66D6">
        <w:rPr>
          <w:rFonts w:ascii="Calibri" w:eastAsia="Calibri" w:hAnsi="Calibri" w:cs="Calibri"/>
          <w:b/>
          <w:spacing w:val="-5"/>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4"/>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 xml:space="preserve">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p>
    <w:p w14:paraId="54D3ADCB" w14:textId="77777777" w:rsidR="00726F6F" w:rsidRPr="001D66D6" w:rsidRDefault="00726F6F" w:rsidP="00726F6F">
      <w:pPr>
        <w:tabs>
          <w:tab w:val="left" w:pos="9639"/>
          <w:tab w:val="left" w:pos="9781"/>
        </w:tabs>
        <w:ind w:right="394"/>
        <w:jc w:val="both"/>
        <w:rPr>
          <w:rFonts w:ascii="Calibri" w:hAnsi="Calibri" w:cs="Calibri"/>
        </w:rPr>
      </w:pPr>
    </w:p>
    <w:p w14:paraId="57BF2554" w14:textId="378D3A4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P</w:t>
      </w:r>
      <w:r w:rsidRPr="001D66D6">
        <w:rPr>
          <w:rFonts w:ascii="Calibri" w:eastAsia="Calibri" w:hAnsi="Calibri" w:cs="Calibri"/>
          <w:b/>
          <w:spacing w:val="-1"/>
        </w:rPr>
        <w:t>OD</w:t>
      </w:r>
      <w:r w:rsidRPr="001D66D6">
        <w:rPr>
          <w:rFonts w:ascii="Calibri" w:eastAsia="Calibri" w:hAnsi="Calibri" w:cs="Calibri"/>
          <w:b/>
          <w:spacing w:val="1"/>
        </w:rPr>
        <w:t>E</w:t>
      </w:r>
      <w:r w:rsidRPr="001D66D6">
        <w:rPr>
          <w:rFonts w:ascii="Calibri" w:eastAsia="Calibri" w:hAnsi="Calibri" w:cs="Calibri"/>
          <w:b/>
        </w:rPr>
        <w:t>R</w:t>
      </w:r>
      <w:r w:rsidRPr="001D66D6">
        <w:rPr>
          <w:rFonts w:ascii="Calibri" w:eastAsia="Calibri" w:hAnsi="Calibri" w:cs="Calibri"/>
          <w:b/>
          <w:spacing w:val="1"/>
        </w:rPr>
        <w:t>E</w:t>
      </w:r>
      <w:r w:rsidRPr="001D66D6">
        <w:rPr>
          <w:rFonts w:ascii="Calibri" w:eastAsia="Calibri" w:hAnsi="Calibri" w:cs="Calibri"/>
          <w:b/>
          <w:spacing w:val="-1"/>
        </w:rPr>
        <w:t>S</w:t>
      </w:r>
      <w:r w:rsidRPr="001D66D6">
        <w:rPr>
          <w:rFonts w:ascii="Calibri" w:eastAsia="Calibri" w:hAnsi="Calibri" w:cs="Calibri"/>
          <w:b/>
        </w:rPr>
        <w:t xml:space="preserve">:     </w:t>
      </w:r>
      <w:r w:rsidRPr="001D66D6">
        <w:rPr>
          <w:rFonts w:ascii="Calibri" w:eastAsia="Calibri" w:hAnsi="Calibri" w:cs="Calibri"/>
          <w:b/>
          <w:spacing w:val="31"/>
        </w:rPr>
        <w:t xml:space="preserve"> </w:t>
      </w:r>
      <w:r w:rsidRPr="001D66D6">
        <w:rPr>
          <w:rFonts w:ascii="Calibri" w:eastAsia="Calibri" w:hAnsi="Calibri" w:cs="Calibri"/>
        </w:rPr>
        <w:t>A</w:t>
      </w:r>
      <w:r w:rsidRPr="001D66D6">
        <w:rPr>
          <w:rFonts w:ascii="Calibri" w:eastAsia="Calibri" w:hAnsi="Calibri" w:cs="Calibri"/>
          <w:spacing w:val="-1"/>
        </w:rPr>
        <w:t>m</w:t>
      </w:r>
      <w:r w:rsidRPr="001D66D6">
        <w:rPr>
          <w:rFonts w:ascii="Calibri" w:eastAsia="Calibri" w:hAnsi="Calibri" w:cs="Calibri"/>
          <w:spacing w:val="1"/>
        </w:rPr>
        <w:t>p</w:t>
      </w:r>
      <w:r w:rsidRPr="001D66D6">
        <w:rPr>
          <w:rFonts w:ascii="Calibri" w:eastAsia="Calibri" w:hAnsi="Calibri" w:cs="Calibri"/>
        </w:rPr>
        <w:t>los</w:t>
      </w:r>
      <w:r w:rsidRPr="001D66D6">
        <w:rPr>
          <w:rFonts w:ascii="Calibri" w:eastAsia="Calibri" w:hAnsi="Calibri" w:cs="Calibri"/>
          <w:spacing w:val="8"/>
        </w:rPr>
        <w:t xml:space="preserve"> </w:t>
      </w:r>
      <w:r w:rsidRPr="001D66D6">
        <w:rPr>
          <w:rFonts w:ascii="Calibri" w:eastAsia="Calibri" w:hAnsi="Calibri" w:cs="Calibri"/>
        </w:rPr>
        <w:t>e</w:t>
      </w:r>
      <w:r w:rsidRPr="001D66D6">
        <w:rPr>
          <w:rFonts w:ascii="Calibri" w:eastAsia="Calibri" w:hAnsi="Calibri" w:cs="Calibri"/>
          <w:spacing w:val="10"/>
        </w:rPr>
        <w:t xml:space="preserve"> </w:t>
      </w:r>
      <w:r w:rsidRPr="001D66D6">
        <w:rPr>
          <w:rFonts w:ascii="Calibri" w:eastAsia="Calibri" w:hAnsi="Calibri" w:cs="Calibri"/>
        </w:rPr>
        <w:t>gerais</w:t>
      </w:r>
      <w:r w:rsidRPr="001D66D6">
        <w:rPr>
          <w:rFonts w:ascii="Calibri" w:eastAsia="Calibri" w:hAnsi="Calibri" w:cs="Calibri"/>
          <w:spacing w:val="8"/>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9"/>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b/>
        </w:rPr>
        <w:t>f</w:t>
      </w:r>
      <w:r w:rsidRPr="001D66D6">
        <w:rPr>
          <w:rFonts w:ascii="Calibri" w:eastAsia="Calibri" w:hAnsi="Calibri" w:cs="Calibri"/>
          <w:b/>
          <w:spacing w:val="-2"/>
        </w:rPr>
        <w:t>i</w:t>
      </w:r>
      <w:r w:rsidRPr="001D66D6">
        <w:rPr>
          <w:rFonts w:ascii="Calibri" w:eastAsia="Calibri" w:hAnsi="Calibri" w:cs="Calibri"/>
          <w:b/>
        </w:rPr>
        <w:t>m</w:t>
      </w:r>
      <w:r w:rsidRPr="001D66D6">
        <w:rPr>
          <w:rFonts w:ascii="Calibri" w:eastAsia="Calibri" w:hAnsi="Calibri" w:cs="Calibri"/>
          <w:b/>
          <w:spacing w:val="10"/>
        </w:rPr>
        <w:t xml:space="preserve"> </w:t>
      </w:r>
      <w:r w:rsidRPr="001D66D6">
        <w:rPr>
          <w:rFonts w:ascii="Calibri" w:eastAsia="Calibri" w:hAnsi="Calibri" w:cs="Calibri"/>
          <w:b/>
        </w:rPr>
        <w:t>es</w:t>
      </w:r>
      <w:r w:rsidRPr="001D66D6">
        <w:rPr>
          <w:rFonts w:ascii="Calibri" w:eastAsia="Calibri" w:hAnsi="Calibri" w:cs="Calibri"/>
          <w:b/>
          <w:spacing w:val="1"/>
        </w:rPr>
        <w:t>p</w:t>
      </w:r>
      <w:r w:rsidRPr="001D66D6">
        <w:rPr>
          <w:rFonts w:ascii="Calibri" w:eastAsia="Calibri" w:hAnsi="Calibri" w:cs="Calibri"/>
          <w:b/>
        </w:rPr>
        <w:t>e</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al</w:t>
      </w:r>
      <w:r w:rsidRPr="001D66D6">
        <w:rPr>
          <w:rFonts w:ascii="Calibri" w:eastAsia="Calibri" w:hAnsi="Calibri" w:cs="Calibri"/>
          <w:b/>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spacing w:val="2"/>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o</w:t>
      </w:r>
      <w:r w:rsidRPr="001D66D6">
        <w:rPr>
          <w:rFonts w:ascii="Calibri" w:eastAsia="Calibri" w:hAnsi="Calibri" w:cs="Calibri"/>
          <w:spacing w:val="1"/>
        </w:rPr>
        <w:t>u</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rga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spacing w:val="-1"/>
        </w:rPr>
        <w:t>m</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i</w:t>
      </w:r>
      <w:r w:rsidRPr="001D66D6">
        <w:rPr>
          <w:rFonts w:ascii="Calibri" w:eastAsia="Calibri" w:hAnsi="Calibri" w:cs="Calibri"/>
          <w:spacing w:val="1"/>
        </w:rPr>
        <w:t>s</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ção</w:t>
      </w:r>
      <w:r w:rsidRPr="001D66D6">
        <w:rPr>
          <w:rFonts w:ascii="Calibri" w:eastAsia="Calibri" w:hAnsi="Calibri" w:cs="Calibri"/>
          <w:spacing w:val="1"/>
        </w:rPr>
        <w:t xml:space="preserve"> </w:t>
      </w:r>
      <w:r w:rsidRPr="001D66D6">
        <w:rPr>
          <w:rFonts w:ascii="Calibri" w:eastAsia="Calibri" w:hAnsi="Calibri" w:cs="Calibri"/>
        </w:rPr>
        <w:t>P</w:t>
      </w:r>
      <w:r w:rsidRPr="001D66D6">
        <w:rPr>
          <w:rFonts w:ascii="Calibri" w:eastAsia="Calibri" w:hAnsi="Calibri" w:cs="Calibri"/>
          <w:spacing w:val="1"/>
        </w:rPr>
        <w:t>úb</w:t>
      </w:r>
      <w:r w:rsidRPr="001D66D6">
        <w:rPr>
          <w:rFonts w:ascii="Calibri" w:eastAsia="Calibri" w:hAnsi="Calibri" w:cs="Calibri"/>
        </w:rPr>
        <w:t xml:space="preserve">lica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un</w:t>
      </w:r>
      <w:r w:rsidRPr="001D66D6">
        <w:rPr>
          <w:rFonts w:ascii="Calibri" w:eastAsia="Calibri" w:hAnsi="Calibri" w:cs="Calibri"/>
        </w:rPr>
        <w:t>icí</w:t>
      </w:r>
      <w:r w:rsidRPr="001D66D6">
        <w:rPr>
          <w:rFonts w:ascii="Calibri" w:eastAsia="Calibri" w:hAnsi="Calibri" w:cs="Calibri"/>
          <w:spacing w:val="1"/>
        </w:rPr>
        <w:t>p</w:t>
      </w:r>
      <w:r w:rsidRPr="001D66D6">
        <w:rPr>
          <w:rFonts w:ascii="Calibri" w:eastAsia="Calibri" w:hAnsi="Calibri" w:cs="Calibri"/>
        </w:rPr>
        <w:t>io</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Esperança Nova,</w:t>
      </w:r>
      <w:r w:rsidRPr="001D66D6">
        <w:rPr>
          <w:rFonts w:ascii="Calibri" w:eastAsia="Calibri" w:hAnsi="Calibri" w:cs="Calibri"/>
          <w:spacing w:val="5"/>
        </w:rPr>
        <w:t xml:space="preserve"> </w:t>
      </w:r>
      <w:r w:rsidRPr="001D66D6">
        <w:rPr>
          <w:rFonts w:ascii="Calibri" w:eastAsia="Calibri" w:hAnsi="Calibri" w:cs="Calibri"/>
          <w:spacing w:val="1"/>
        </w:rPr>
        <w:t>Es</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o</w:t>
      </w:r>
      <w:r w:rsidRPr="001D66D6">
        <w:rPr>
          <w:rFonts w:ascii="Calibri" w:eastAsia="Calibri" w:hAnsi="Calibri" w:cs="Calibri"/>
          <w:spacing w:val="5"/>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P</w:t>
      </w:r>
      <w:r w:rsidRPr="001D66D6">
        <w:rPr>
          <w:rFonts w:ascii="Calibri" w:eastAsia="Calibri" w:hAnsi="Calibri" w:cs="Calibri"/>
          <w:spacing w:val="1"/>
        </w:rPr>
        <w:t>a</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á,</w:t>
      </w:r>
      <w:r w:rsidRPr="001D66D6">
        <w:rPr>
          <w:rFonts w:ascii="Calibri" w:eastAsia="Calibri" w:hAnsi="Calibri" w:cs="Calibri"/>
          <w:spacing w:val="5"/>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r</w:t>
      </w:r>
      <w:r w:rsidRPr="001D66D6">
        <w:rPr>
          <w:rFonts w:ascii="Calibri" w:eastAsia="Calibri" w:hAnsi="Calibri" w:cs="Calibri"/>
          <w:spacing w:val="-1"/>
        </w:rPr>
        <w:t>ef</w:t>
      </w:r>
      <w:r w:rsidRPr="001D66D6">
        <w:rPr>
          <w:rFonts w:ascii="Calibri" w:eastAsia="Calibri" w:hAnsi="Calibri" w:cs="Calibri"/>
          <w:spacing w:val="1"/>
        </w:rPr>
        <w:t>e</w:t>
      </w:r>
      <w:r w:rsidRPr="001D66D6">
        <w:rPr>
          <w:rFonts w:ascii="Calibri" w:eastAsia="Calibri" w:hAnsi="Calibri" w:cs="Calibri"/>
        </w:rPr>
        <w:t>re</w:t>
      </w:r>
      <w:r w:rsidRPr="001D66D6">
        <w:rPr>
          <w:rFonts w:ascii="Calibri" w:eastAsia="Calibri" w:hAnsi="Calibri" w:cs="Calibri"/>
          <w:spacing w:val="4"/>
        </w:rPr>
        <w:t xml:space="preserve"> </w:t>
      </w:r>
      <w:r w:rsidRPr="001D66D6">
        <w:rPr>
          <w:rFonts w:ascii="Calibri" w:eastAsia="Calibri" w:hAnsi="Calibri" w:cs="Calibri"/>
        </w:rPr>
        <w:t>ao</w:t>
      </w:r>
      <w:r w:rsidRPr="001D66D6">
        <w:rPr>
          <w:rFonts w:ascii="Calibri" w:eastAsia="Calibri" w:hAnsi="Calibri" w:cs="Calibri"/>
          <w:spacing w:val="9"/>
        </w:rPr>
        <w:t xml:space="preserve"> </w:t>
      </w:r>
      <w:r w:rsidRPr="001D66D6">
        <w:rPr>
          <w:rFonts w:ascii="Calibri" w:eastAsia="Calibri" w:hAnsi="Calibri" w:cs="Calibri"/>
        </w:rPr>
        <w:t>Pr</w:t>
      </w:r>
      <w:r w:rsidRPr="001D66D6">
        <w:rPr>
          <w:rFonts w:ascii="Calibri" w:eastAsia="Calibri" w:hAnsi="Calibri" w:cs="Calibri"/>
          <w:spacing w:val="1"/>
        </w:rPr>
        <w:t>o</w:t>
      </w:r>
      <w:r w:rsidRPr="001D66D6">
        <w:rPr>
          <w:rFonts w:ascii="Calibri" w:eastAsia="Calibri" w:hAnsi="Calibri" w:cs="Calibri"/>
          <w:spacing w:val="2"/>
        </w:rPr>
        <w:t>c</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 xml:space="preserve">to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od</w:t>
      </w:r>
      <w:r w:rsidRPr="001D66D6">
        <w:rPr>
          <w:rFonts w:ascii="Calibri" w:eastAsia="Calibri" w:hAnsi="Calibri" w:cs="Calibri"/>
          <w:spacing w:val="3"/>
        </w:rPr>
        <w:t>a</w:t>
      </w:r>
      <w:r w:rsidRPr="001D66D6">
        <w:rPr>
          <w:rFonts w:ascii="Calibri" w:eastAsia="Calibri" w:hAnsi="Calibri" w:cs="Calibri"/>
        </w:rPr>
        <w:t>lid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ão</w:t>
      </w:r>
      <w:r w:rsidRPr="001D66D6">
        <w:rPr>
          <w:rFonts w:ascii="Calibri" w:eastAsia="Calibri" w:hAnsi="Calibri" w:cs="Calibri"/>
          <w:b/>
          <w:spacing w:val="5"/>
        </w:rPr>
        <w:t xml:space="preserve"> </w:t>
      </w:r>
      <w:r>
        <w:rPr>
          <w:rFonts w:ascii="Calibri" w:eastAsia="Calibri" w:hAnsi="Calibri" w:cs="Calibri"/>
          <w:b/>
        </w:rPr>
        <w:t xml:space="preserve">Eletrônico </w:t>
      </w:r>
      <w:r w:rsidRPr="001D66D6">
        <w:rPr>
          <w:rFonts w:ascii="Calibri" w:eastAsia="Calibri" w:hAnsi="Calibri" w:cs="Calibri"/>
          <w:b/>
        </w:rPr>
        <w:t xml:space="preserve"> </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1"/>
        </w:rPr>
        <w:t xml:space="preserve"> </w:t>
      </w:r>
      <w:proofErr w:type="spellStart"/>
      <w:r>
        <w:rPr>
          <w:rFonts w:ascii="Calibri" w:eastAsia="Calibri" w:hAnsi="Calibri" w:cs="Calibri"/>
          <w:b/>
        </w:rPr>
        <w:t>xx</w:t>
      </w:r>
      <w:proofErr w:type="spellEnd"/>
      <w:r>
        <w:rPr>
          <w:rFonts w:ascii="Calibri" w:eastAsia="Calibri" w:hAnsi="Calibri" w:cs="Calibri"/>
          <w:b/>
        </w:rPr>
        <w:t>/202</w:t>
      </w:r>
      <w:r w:rsidR="00CF46F8">
        <w:rPr>
          <w:rFonts w:ascii="Calibri" w:eastAsia="Calibri" w:hAnsi="Calibri" w:cs="Calibri"/>
          <w:b/>
        </w:rPr>
        <w:t>4</w:t>
      </w:r>
      <w:r w:rsidRPr="001D66D6">
        <w:rPr>
          <w:rFonts w:ascii="Calibri" w:eastAsia="Calibri" w:hAnsi="Calibri" w:cs="Calibri"/>
        </w:rPr>
        <w:t>,</w:t>
      </w:r>
      <w:r w:rsidRPr="001D66D6">
        <w:rPr>
          <w:rFonts w:ascii="Calibri" w:eastAsia="Calibri" w:hAnsi="Calibri" w:cs="Calibri"/>
          <w:spacing w:val="6"/>
        </w:rPr>
        <w:t xml:space="preserve"> </w:t>
      </w:r>
      <w:r w:rsidRPr="001D66D6">
        <w:rPr>
          <w:rFonts w:ascii="Calibri" w:eastAsia="Calibri" w:hAnsi="Calibri" w:cs="Calibri"/>
          <w:spacing w:val="1"/>
        </w:rPr>
        <w:t>p</w:t>
      </w:r>
      <w:r w:rsidRPr="001D66D6">
        <w:rPr>
          <w:rFonts w:ascii="Calibri" w:eastAsia="Calibri" w:hAnsi="Calibri" w:cs="Calibri"/>
        </w:rPr>
        <w:t>o</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nd</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10"/>
        </w:rPr>
        <w:t xml:space="preserve"> </w:t>
      </w:r>
      <w:r w:rsidRPr="001D66D6">
        <w:rPr>
          <w:rFonts w:ascii="Calibri" w:eastAsia="Calibri" w:hAnsi="Calibri" w:cs="Calibri"/>
          <w:spacing w:val="-2"/>
        </w:rPr>
        <w:t>t</w:t>
      </w:r>
      <w:r w:rsidRPr="001D66D6">
        <w:rPr>
          <w:rFonts w:ascii="Calibri" w:eastAsia="Calibri" w:hAnsi="Calibri" w:cs="Calibri"/>
        </w:rPr>
        <w:t>a</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a</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spacing w:val="1"/>
        </w:rPr>
        <w:t>pu</w:t>
      </w:r>
      <w:r w:rsidRPr="001D66D6">
        <w:rPr>
          <w:rFonts w:ascii="Calibri" w:eastAsia="Calibri" w:hAnsi="Calibri" w:cs="Calibri"/>
        </w:rPr>
        <w:t>g</w:t>
      </w:r>
      <w:r w:rsidRPr="001D66D6">
        <w:rPr>
          <w:rFonts w:ascii="Calibri" w:eastAsia="Calibri" w:hAnsi="Calibri" w:cs="Calibri"/>
          <w:spacing w:val="1"/>
        </w:rPr>
        <w:t>n</w:t>
      </w:r>
      <w:r w:rsidRPr="001D66D6">
        <w:rPr>
          <w:rFonts w:ascii="Calibri" w:eastAsia="Calibri" w:hAnsi="Calibri" w:cs="Calibri"/>
        </w:rPr>
        <w:t>aç</w:t>
      </w:r>
      <w:r w:rsidRPr="001D66D6">
        <w:rPr>
          <w:rFonts w:ascii="Calibri" w:eastAsia="Calibri" w:hAnsi="Calibri" w:cs="Calibri"/>
          <w:spacing w:val="1"/>
        </w:rPr>
        <w:t>õ</w:t>
      </w:r>
      <w:r w:rsidRPr="001D66D6">
        <w:rPr>
          <w:rFonts w:ascii="Calibri" w:eastAsia="Calibri" w:hAnsi="Calibri" w:cs="Calibri"/>
          <w:spacing w:val="-3"/>
        </w:rPr>
        <w:t>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3"/>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spacing w:val="8"/>
        </w:rPr>
        <w:t>o</w:t>
      </w:r>
      <w:r w:rsidRPr="001D66D6">
        <w:rPr>
          <w:rFonts w:ascii="Calibri" w:eastAsia="Calibri" w:hAnsi="Calibri" w:cs="Calibri"/>
        </w:rPr>
        <w:t>s</w:t>
      </w:r>
      <w:r w:rsidRPr="001D66D6">
        <w:rPr>
          <w:rFonts w:ascii="Calibri" w:eastAsia="Calibri" w:hAnsi="Calibri" w:cs="Calibri"/>
          <w:spacing w:val="6"/>
        </w:rPr>
        <w:t xml:space="preserve"> </w:t>
      </w:r>
      <w:r w:rsidRPr="001D66D6">
        <w:rPr>
          <w:rFonts w:ascii="Calibri" w:eastAsia="Calibri" w:hAnsi="Calibri" w:cs="Calibri"/>
        </w:rPr>
        <w:t>e</w:t>
      </w:r>
      <w:r w:rsidRPr="001D66D6">
        <w:rPr>
          <w:rFonts w:ascii="Calibri" w:eastAsia="Calibri" w:hAnsi="Calibri" w:cs="Calibri"/>
          <w:spacing w:val="12"/>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raçã</w:t>
      </w:r>
      <w:r w:rsidRPr="001D66D6">
        <w:rPr>
          <w:rFonts w:ascii="Calibri" w:eastAsia="Calibri" w:hAnsi="Calibri" w:cs="Calibri"/>
          <w:spacing w:val="1"/>
        </w:rPr>
        <w:t>o</w:t>
      </w:r>
      <w:r w:rsidRPr="001D66D6">
        <w:rPr>
          <w:rFonts w:ascii="Calibri" w:eastAsia="Calibri" w:hAnsi="Calibri" w:cs="Calibri"/>
        </w:rPr>
        <w:t xml:space="preserve">; </w:t>
      </w:r>
      <w:r w:rsidRPr="001D66D6">
        <w:rPr>
          <w:rFonts w:ascii="Calibri" w:eastAsia="Calibri" w:hAnsi="Calibri" w:cs="Calibri"/>
          <w:spacing w:val="1"/>
        </w:rPr>
        <w:t>subs</w:t>
      </w:r>
      <w:r w:rsidRPr="001D66D6">
        <w:rPr>
          <w:rFonts w:ascii="Calibri" w:eastAsia="Calibri" w:hAnsi="Calibri" w:cs="Calibri"/>
        </w:rPr>
        <w:t>cr</w:t>
      </w:r>
      <w:r w:rsidRPr="001D66D6">
        <w:rPr>
          <w:rFonts w:ascii="Calibri" w:eastAsia="Calibri" w:hAnsi="Calibri" w:cs="Calibri"/>
          <w:spacing w:val="-1"/>
        </w:rPr>
        <w:t>e</w:t>
      </w:r>
      <w:r w:rsidRPr="001D66D6">
        <w:rPr>
          <w:rFonts w:ascii="Calibri" w:eastAsia="Calibri" w:hAnsi="Calibri" w:cs="Calibri"/>
          <w:spacing w:val="1"/>
        </w:rPr>
        <w:t>v</w:t>
      </w:r>
      <w:r w:rsidRPr="001D66D6">
        <w:rPr>
          <w:rFonts w:ascii="Calibri" w:eastAsia="Calibri" w:hAnsi="Calibri" w:cs="Calibri"/>
          <w:spacing w:val="-1"/>
        </w:rPr>
        <w:t>e</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e 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w:t>
      </w:r>
      <w:r w:rsidRPr="001D66D6">
        <w:rPr>
          <w:rFonts w:ascii="Calibri" w:eastAsia="Calibri" w:hAnsi="Calibri" w:cs="Calibri"/>
          <w:spacing w:val="3"/>
        </w:rPr>
        <w:t xml:space="preserve"> </w:t>
      </w:r>
      <w:r w:rsidRPr="001D66D6">
        <w:rPr>
          <w:rFonts w:ascii="Calibri" w:eastAsia="Calibri" w:hAnsi="Calibri" w:cs="Calibri"/>
        </w:rPr>
        <w:t>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4"/>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q</w:t>
      </w:r>
      <w:r w:rsidRPr="001D66D6">
        <w:rPr>
          <w:rFonts w:ascii="Calibri" w:eastAsia="Calibri" w:hAnsi="Calibri" w:cs="Calibri"/>
          <w:spacing w:val="1"/>
        </w:rPr>
        <w:t>u</w:t>
      </w:r>
      <w:r w:rsidRPr="001D66D6">
        <w:rPr>
          <w:rFonts w:ascii="Calibri" w:eastAsia="Calibri" w:hAnsi="Calibri" w:cs="Calibri"/>
        </w:rPr>
        <w:t>ai</w:t>
      </w:r>
      <w:r w:rsidRPr="001D66D6">
        <w:rPr>
          <w:rFonts w:ascii="Calibri" w:eastAsia="Calibri" w:hAnsi="Calibri" w:cs="Calibri"/>
          <w:spacing w:val="1"/>
        </w:rPr>
        <w:t>squ</w:t>
      </w:r>
      <w:r w:rsidRPr="001D66D6">
        <w:rPr>
          <w:rFonts w:ascii="Calibri" w:eastAsia="Calibri" w:hAnsi="Calibri" w:cs="Calibri"/>
          <w:spacing w:val="-1"/>
        </w:rPr>
        <w:t>e</w:t>
      </w:r>
      <w:r w:rsidRPr="001D66D6">
        <w:rPr>
          <w:rFonts w:ascii="Calibri" w:eastAsia="Calibri" w:hAnsi="Calibri" w:cs="Calibri"/>
        </w:rPr>
        <w:t xml:space="preserve">r </w:t>
      </w:r>
      <w:r w:rsidRPr="001D66D6">
        <w:rPr>
          <w:rFonts w:ascii="Calibri" w:eastAsia="Calibri" w:hAnsi="Calibri" w:cs="Calibri"/>
          <w:spacing w:val="1"/>
        </w:rPr>
        <w:t>d</w:t>
      </w:r>
      <w:r w:rsidRPr="001D66D6">
        <w:rPr>
          <w:rFonts w:ascii="Calibri" w:eastAsia="Calibri" w:hAnsi="Calibri" w:cs="Calibri"/>
          <w:spacing w:val="-2"/>
        </w:rPr>
        <w:t>o</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s</w:t>
      </w:r>
      <w:r w:rsidRPr="001D66D6">
        <w:rPr>
          <w:rFonts w:ascii="Calibri" w:eastAsia="Calibri" w:hAnsi="Calibri" w:cs="Calibri"/>
          <w:spacing w:val="1"/>
        </w:rPr>
        <w:t xml:space="preserve"> qu</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8"/>
        </w:rPr>
        <w:t xml:space="preserve"> </w:t>
      </w:r>
      <w:r w:rsidRPr="001D66D6">
        <w:rPr>
          <w:rFonts w:ascii="Calibri" w:eastAsia="Calibri" w:hAnsi="Calibri" w:cs="Calibri"/>
          <w:spacing w:val="-1"/>
        </w:rPr>
        <w:t>f</w:t>
      </w:r>
      <w:r w:rsidRPr="001D66D6">
        <w:rPr>
          <w:rFonts w:ascii="Calibri" w:eastAsia="Calibri" w:hAnsi="Calibri" w:cs="Calibri"/>
        </w:rPr>
        <w:t>izer</w:t>
      </w:r>
      <w:r w:rsidRPr="001D66D6">
        <w:rPr>
          <w:rFonts w:ascii="Calibri" w:eastAsia="Calibri" w:hAnsi="Calibri" w:cs="Calibri"/>
          <w:spacing w:val="-1"/>
        </w:rPr>
        <w:t>e</w:t>
      </w:r>
      <w:r w:rsidRPr="001D66D6">
        <w:rPr>
          <w:rFonts w:ascii="Calibri" w:eastAsia="Calibri" w:hAnsi="Calibri" w:cs="Calibri"/>
        </w:rPr>
        <w:t>m</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ário</w:t>
      </w:r>
      <w:r w:rsidRPr="001D66D6">
        <w:rPr>
          <w:rFonts w:ascii="Calibri" w:eastAsia="Calibri" w:hAnsi="Calibri" w:cs="Calibri"/>
          <w:spacing w:val="2"/>
        </w:rPr>
        <w:t>s</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f</w:t>
      </w:r>
      <w:r w:rsidRPr="001D66D6">
        <w:rPr>
          <w:rFonts w:ascii="Calibri" w:eastAsia="Calibri" w:hAnsi="Calibri" w:cs="Calibri"/>
        </w:rPr>
        <w:t>ir</w:t>
      </w:r>
      <w:r w:rsidRPr="001D66D6">
        <w:rPr>
          <w:rFonts w:ascii="Calibri" w:eastAsia="Calibri" w:hAnsi="Calibri" w:cs="Calibri"/>
          <w:spacing w:val="-1"/>
        </w:rPr>
        <w:t>m</w:t>
      </w:r>
      <w:r w:rsidRPr="001D66D6">
        <w:rPr>
          <w:rFonts w:ascii="Calibri" w:eastAsia="Calibri" w:hAnsi="Calibri" w:cs="Calibri"/>
        </w:rPr>
        <w:t>ar</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clar</w:t>
      </w:r>
      <w:r w:rsidRPr="001D66D6">
        <w:rPr>
          <w:rFonts w:ascii="Calibri" w:eastAsia="Calibri" w:hAnsi="Calibri" w:cs="Calibri"/>
          <w:spacing w:val="1"/>
        </w:rPr>
        <w:t>a</w:t>
      </w:r>
      <w:r w:rsidRPr="001D66D6">
        <w:rPr>
          <w:rFonts w:ascii="Calibri" w:eastAsia="Calibri" w:hAnsi="Calibri" w:cs="Calibri"/>
        </w:rPr>
        <w:t>çõe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1"/>
        </w:rPr>
        <w:t xml:space="preserve"> p</w:t>
      </w:r>
      <w:r w:rsidRPr="001D66D6">
        <w:rPr>
          <w:rFonts w:ascii="Calibri" w:eastAsia="Calibri" w:hAnsi="Calibri" w:cs="Calibri"/>
        </w:rPr>
        <w:t>r</w:t>
      </w:r>
      <w:r w:rsidRPr="001D66D6">
        <w:rPr>
          <w:rFonts w:ascii="Calibri" w:eastAsia="Calibri" w:hAnsi="Calibri" w:cs="Calibri"/>
          <w:spacing w:val="1"/>
        </w:rPr>
        <w:t>op</w:t>
      </w:r>
      <w:r w:rsidRPr="001D66D6">
        <w:rPr>
          <w:rFonts w:ascii="Calibri" w:eastAsia="Calibri" w:hAnsi="Calibri" w:cs="Calibri"/>
        </w:rPr>
        <w:t>o</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s</w:t>
      </w:r>
      <w:r w:rsidRPr="001D66D6">
        <w:rPr>
          <w:rFonts w:ascii="Calibri" w:eastAsia="Calibri" w:hAnsi="Calibri" w:cs="Calibri"/>
          <w:spacing w:val="1"/>
        </w:rPr>
        <w:t xml:space="preserve"> </w:t>
      </w:r>
      <w:r w:rsidRPr="001D66D6">
        <w:rPr>
          <w:rFonts w:ascii="Calibri" w:eastAsia="Calibri" w:hAnsi="Calibri" w:cs="Calibri"/>
        </w:rPr>
        <w:t>e la</w:t>
      </w:r>
      <w:r w:rsidRPr="001D66D6">
        <w:rPr>
          <w:rFonts w:ascii="Calibri" w:eastAsia="Calibri" w:hAnsi="Calibri" w:cs="Calibri"/>
          <w:spacing w:val="1"/>
        </w:rPr>
        <w:t>n</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1"/>
        </w:rPr>
        <w:t>p</w:t>
      </w:r>
      <w:r w:rsidRPr="001D66D6">
        <w:rPr>
          <w:rFonts w:ascii="Calibri" w:eastAsia="Calibri" w:hAnsi="Calibri" w:cs="Calibri"/>
        </w:rPr>
        <w:t>artici</w:t>
      </w:r>
      <w:r w:rsidRPr="001D66D6">
        <w:rPr>
          <w:rFonts w:ascii="Calibri" w:eastAsia="Calibri" w:hAnsi="Calibri" w:cs="Calibri"/>
          <w:spacing w:val="1"/>
        </w:rPr>
        <w:t>p</w:t>
      </w:r>
      <w:r w:rsidRPr="001D66D6">
        <w:rPr>
          <w:rFonts w:ascii="Calibri" w:eastAsia="Calibri" w:hAnsi="Calibri" w:cs="Calibri"/>
        </w:rPr>
        <w:t xml:space="preserve">ar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õ</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3"/>
        </w:rPr>
        <w:t xml:space="preserve"> </w:t>
      </w:r>
      <w:r w:rsidRPr="001D66D6">
        <w:rPr>
          <w:rFonts w:ascii="Calibri" w:eastAsia="Calibri" w:hAnsi="Calibri" w:cs="Calibri"/>
          <w:spacing w:val="1"/>
        </w:rPr>
        <w:t>púb</w:t>
      </w:r>
      <w:r w:rsidRPr="001D66D6">
        <w:rPr>
          <w:rFonts w:ascii="Calibri" w:eastAsia="Calibri" w:hAnsi="Calibri" w:cs="Calibri"/>
        </w:rPr>
        <w:t xml:space="preserve">licas, </w:t>
      </w:r>
      <w:r w:rsidRPr="001D66D6">
        <w:rPr>
          <w:rFonts w:ascii="Calibri" w:eastAsia="Calibri" w:hAnsi="Calibri" w:cs="Calibri"/>
          <w:spacing w:val="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nun</w:t>
      </w:r>
      <w:r w:rsidRPr="001D66D6">
        <w:rPr>
          <w:rFonts w:ascii="Calibri" w:eastAsia="Calibri" w:hAnsi="Calibri" w:cs="Calibri"/>
        </w:rPr>
        <w:t>c</w:t>
      </w:r>
      <w:r w:rsidRPr="001D66D6">
        <w:rPr>
          <w:rFonts w:ascii="Calibri" w:eastAsia="Calibri" w:hAnsi="Calibri" w:cs="Calibri"/>
          <w:spacing w:val="-3"/>
        </w:rPr>
        <w:t>i</w:t>
      </w:r>
      <w:r w:rsidRPr="001D66D6">
        <w:rPr>
          <w:rFonts w:ascii="Calibri" w:eastAsia="Calibri" w:hAnsi="Calibri" w:cs="Calibri"/>
        </w:rPr>
        <w:t xml:space="preserve">ar  a </w:t>
      </w:r>
      <w:r w:rsidRPr="001D66D6">
        <w:rPr>
          <w:rFonts w:ascii="Calibri" w:eastAsia="Calibri" w:hAnsi="Calibri" w:cs="Calibri"/>
          <w:spacing w:val="7"/>
        </w:rPr>
        <w:t xml:space="preserve"> </w:t>
      </w:r>
      <w:r w:rsidRPr="001D66D6">
        <w:rPr>
          <w:rFonts w:ascii="Calibri" w:eastAsia="Calibri" w:hAnsi="Calibri" w:cs="Calibri"/>
          <w:spacing w:val="1"/>
        </w:rPr>
        <w:t>p</w:t>
      </w:r>
      <w:r w:rsidRPr="001D66D6">
        <w:rPr>
          <w:rFonts w:ascii="Calibri" w:eastAsia="Calibri" w:hAnsi="Calibri" w:cs="Calibri"/>
        </w:rPr>
        <w:t xml:space="preserve">razo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 xml:space="preserve">ito </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rPr>
        <w:t>o;  r</w:t>
      </w:r>
      <w:r w:rsidRPr="001D66D6">
        <w:rPr>
          <w:rFonts w:ascii="Calibri" w:eastAsia="Calibri" w:hAnsi="Calibri" w:cs="Calibri"/>
          <w:spacing w:val="-1"/>
        </w:rPr>
        <w:t>e</w:t>
      </w:r>
      <w:r w:rsidRPr="001D66D6">
        <w:rPr>
          <w:rFonts w:ascii="Calibri" w:eastAsia="Calibri" w:hAnsi="Calibri" w:cs="Calibri"/>
        </w:rPr>
        <w:t>tir</w:t>
      </w:r>
      <w:r w:rsidRPr="001D66D6">
        <w:rPr>
          <w:rFonts w:ascii="Calibri" w:eastAsia="Calibri" w:hAnsi="Calibri" w:cs="Calibri"/>
          <w:spacing w:val="1"/>
        </w:rPr>
        <w:t>a</w:t>
      </w:r>
      <w:r w:rsidRPr="001D66D6">
        <w:rPr>
          <w:rFonts w:ascii="Calibri" w:eastAsia="Calibri" w:hAnsi="Calibri" w:cs="Calibri"/>
        </w:rPr>
        <w:t xml:space="preserve">r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 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to</w:t>
      </w:r>
      <w:r w:rsidRPr="001D66D6">
        <w:rPr>
          <w:rFonts w:ascii="Calibri" w:eastAsia="Calibri" w:hAnsi="Calibri" w:cs="Calibri"/>
          <w:spacing w:val="-1"/>
        </w:rPr>
        <w:t xml:space="preserve"> </w:t>
      </w:r>
      <w:r w:rsidRPr="001D66D6">
        <w:rPr>
          <w:rFonts w:ascii="Calibri" w:eastAsia="Calibri" w:hAnsi="Calibri" w:cs="Calibri"/>
        </w:rPr>
        <w:t>ou</w:t>
      </w:r>
      <w:r w:rsidRPr="001D66D6">
        <w:rPr>
          <w:rFonts w:ascii="Calibri" w:eastAsia="Calibri" w:hAnsi="Calibri" w:cs="Calibri"/>
          <w:spacing w:val="2"/>
        </w:rPr>
        <w:t xml:space="preserve"> </w:t>
      </w:r>
      <w:r w:rsidRPr="001D66D6">
        <w:rPr>
          <w:rFonts w:ascii="Calibri" w:eastAsia="Calibri" w:hAnsi="Calibri" w:cs="Calibri"/>
          <w:spacing w:val="-2"/>
        </w:rPr>
        <w:t>o</w:t>
      </w:r>
      <w:r w:rsidRPr="001D66D6">
        <w:rPr>
          <w:rFonts w:ascii="Calibri" w:eastAsia="Calibri" w:hAnsi="Calibri" w:cs="Calibri"/>
          <w:spacing w:val="1"/>
        </w:rPr>
        <w:t>u</w:t>
      </w:r>
      <w:r w:rsidRPr="001D66D6">
        <w:rPr>
          <w:rFonts w:ascii="Calibri" w:eastAsia="Calibri" w:hAnsi="Calibri" w:cs="Calibri"/>
        </w:rPr>
        <w:t>tro</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spacing w:val="-1"/>
        </w:rPr>
        <w:t>u</w:t>
      </w:r>
      <w:r w:rsidRPr="001D66D6">
        <w:rPr>
          <w:rFonts w:ascii="Calibri" w:eastAsia="Calibri" w:hAnsi="Calibri" w:cs="Calibri"/>
          <w:spacing w:val="1"/>
        </w:rPr>
        <w:t>bs</w:t>
      </w:r>
      <w:r w:rsidRPr="001D66D6">
        <w:rPr>
          <w:rFonts w:ascii="Calibri" w:eastAsia="Calibri" w:hAnsi="Calibri" w:cs="Calibri"/>
        </w:rPr>
        <w:t>t</w:t>
      </w:r>
      <w:r w:rsidRPr="001D66D6">
        <w:rPr>
          <w:rFonts w:ascii="Calibri" w:eastAsia="Calibri" w:hAnsi="Calibri" w:cs="Calibri"/>
          <w:spacing w:val="-2"/>
        </w:rPr>
        <w:t>i</w:t>
      </w:r>
      <w:r w:rsidRPr="001D66D6">
        <w:rPr>
          <w:rFonts w:ascii="Calibri" w:eastAsia="Calibri" w:hAnsi="Calibri" w:cs="Calibri"/>
        </w:rPr>
        <w:t>t</w:t>
      </w:r>
      <w:r w:rsidRPr="001D66D6">
        <w:rPr>
          <w:rFonts w:ascii="Calibri" w:eastAsia="Calibri" w:hAnsi="Calibri" w:cs="Calibri"/>
          <w:spacing w:val="1"/>
        </w:rPr>
        <w:t>u</w:t>
      </w:r>
      <w:r w:rsidRPr="001D66D6">
        <w:rPr>
          <w:rFonts w:ascii="Calibri" w:eastAsia="Calibri" w:hAnsi="Calibri" w:cs="Calibri"/>
        </w:rPr>
        <w:t>a;</w:t>
      </w:r>
      <w:r w:rsidRPr="001D66D6">
        <w:rPr>
          <w:rFonts w:ascii="Calibri" w:eastAsia="Calibri" w:hAnsi="Calibri" w:cs="Calibri"/>
          <w:spacing w:val="-3"/>
        </w:rPr>
        <w:t xml:space="preserve"> </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spacing w:val="-1"/>
        </w:rPr>
        <w:t>f</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raticar 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1"/>
        </w:rPr>
        <w:t xml:space="preserve"> </w:t>
      </w:r>
      <w:r w:rsidRPr="001D66D6">
        <w:rPr>
          <w:rFonts w:ascii="Calibri" w:eastAsia="Calibri" w:hAnsi="Calibri" w:cs="Calibri"/>
          <w:spacing w:val="-2"/>
        </w:rPr>
        <w:t>o</w:t>
      </w:r>
      <w:r w:rsidRPr="001D66D6">
        <w:rPr>
          <w:rFonts w:ascii="Calibri" w:eastAsia="Calibri" w:hAnsi="Calibri" w:cs="Calibri"/>
        </w:rPr>
        <w:t>s</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spacing w:val="-1"/>
        </w:rPr>
        <w:t>em</w:t>
      </w:r>
      <w:r w:rsidRPr="001D66D6">
        <w:rPr>
          <w:rFonts w:ascii="Calibri" w:eastAsia="Calibri" w:hAnsi="Calibri" w:cs="Calibri"/>
        </w:rPr>
        <w:t>ais a</w:t>
      </w:r>
      <w:r w:rsidRPr="001D66D6">
        <w:rPr>
          <w:rFonts w:ascii="Calibri" w:eastAsia="Calibri" w:hAnsi="Calibri" w:cs="Calibri"/>
          <w:spacing w:val="1"/>
        </w:rPr>
        <w:t>t</w:t>
      </w:r>
      <w:r w:rsidRPr="001D66D6">
        <w:rPr>
          <w:rFonts w:ascii="Calibri" w:eastAsia="Calibri" w:hAnsi="Calibri" w:cs="Calibri"/>
        </w:rPr>
        <w:t>os</w:t>
      </w:r>
      <w:r w:rsidRPr="001D66D6">
        <w:rPr>
          <w:rFonts w:ascii="Calibri" w:eastAsia="Calibri" w:hAnsi="Calibri" w:cs="Calibri"/>
          <w:spacing w:val="3"/>
        </w:rPr>
        <w:t xml:space="preserve"> </w:t>
      </w:r>
      <w:r w:rsidRPr="001D66D6">
        <w:rPr>
          <w:rFonts w:ascii="Calibri" w:eastAsia="Calibri" w:hAnsi="Calibri" w:cs="Calibri"/>
          <w:spacing w:val="1"/>
          <w:w w:val="99"/>
        </w:rPr>
        <w:t>n</w:t>
      </w:r>
      <w:r w:rsidRPr="001D66D6">
        <w:rPr>
          <w:rFonts w:ascii="Calibri" w:eastAsia="Calibri" w:hAnsi="Calibri" w:cs="Calibri"/>
          <w:spacing w:val="-1"/>
          <w:w w:val="99"/>
        </w:rPr>
        <w:t>e</w:t>
      </w:r>
      <w:r w:rsidRPr="001D66D6">
        <w:rPr>
          <w:rFonts w:ascii="Calibri" w:eastAsia="Calibri" w:hAnsi="Calibri" w:cs="Calibri"/>
          <w:w w:val="99"/>
        </w:rPr>
        <w:t>c</w:t>
      </w:r>
      <w:r w:rsidRPr="001D66D6">
        <w:rPr>
          <w:rFonts w:ascii="Calibri" w:eastAsia="Calibri" w:hAnsi="Calibri" w:cs="Calibri"/>
          <w:spacing w:val="-1"/>
          <w:w w:val="99"/>
        </w:rPr>
        <w:t>e</w:t>
      </w:r>
      <w:r w:rsidRPr="001D66D6">
        <w:rPr>
          <w:rFonts w:ascii="Calibri" w:eastAsia="Calibri" w:hAnsi="Calibri" w:cs="Calibri"/>
          <w:spacing w:val="1"/>
          <w:w w:val="99"/>
        </w:rPr>
        <w:t>ss</w:t>
      </w:r>
      <w:r w:rsidRPr="001D66D6">
        <w:rPr>
          <w:rFonts w:ascii="Calibri" w:eastAsia="Calibri" w:hAnsi="Calibri" w:cs="Calibri"/>
          <w:w w:val="99"/>
        </w:rPr>
        <w:t>ários e</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nd</w:t>
      </w:r>
      <w:r w:rsidRPr="001D66D6">
        <w:rPr>
          <w:rFonts w:ascii="Calibri" w:eastAsia="Calibri" w:hAnsi="Calibri" w:cs="Calibri"/>
        </w:rPr>
        <w:t>i</w:t>
      </w:r>
      <w:r w:rsidRPr="001D66D6">
        <w:rPr>
          <w:rFonts w:ascii="Calibri" w:eastAsia="Calibri" w:hAnsi="Calibri" w:cs="Calibri"/>
          <w:spacing w:val="1"/>
        </w:rPr>
        <w:t>sp</w:t>
      </w:r>
      <w:r w:rsidRPr="001D66D6">
        <w:rPr>
          <w:rFonts w:ascii="Calibri" w:eastAsia="Calibri" w:hAnsi="Calibri" w:cs="Calibri"/>
          <w:spacing w:val="-1"/>
        </w:rPr>
        <w:t>e</w:t>
      </w:r>
      <w:r w:rsidRPr="001D66D6">
        <w:rPr>
          <w:rFonts w:ascii="Calibri" w:eastAsia="Calibri" w:hAnsi="Calibri" w:cs="Calibri"/>
          <w:spacing w:val="1"/>
        </w:rPr>
        <w:t>ns</w:t>
      </w:r>
      <w:r w:rsidRPr="001D66D6">
        <w:rPr>
          <w:rFonts w:ascii="Calibri" w:eastAsia="Calibri" w:hAnsi="Calibri" w:cs="Calibri"/>
        </w:rPr>
        <w:t>á</w:t>
      </w:r>
      <w:r w:rsidRPr="001D66D6">
        <w:rPr>
          <w:rFonts w:ascii="Calibri" w:eastAsia="Calibri" w:hAnsi="Calibri" w:cs="Calibri"/>
          <w:spacing w:val="2"/>
        </w:rPr>
        <w:t>v</w:t>
      </w:r>
      <w:r w:rsidRPr="001D66D6">
        <w:rPr>
          <w:rFonts w:ascii="Calibri" w:eastAsia="Calibri" w:hAnsi="Calibri" w:cs="Calibri"/>
          <w:spacing w:val="-1"/>
        </w:rPr>
        <w:t>e</w:t>
      </w:r>
      <w:r w:rsidRPr="001D66D6">
        <w:rPr>
          <w:rFonts w:ascii="Calibri" w:eastAsia="Calibri" w:hAnsi="Calibri" w:cs="Calibri"/>
        </w:rPr>
        <w:t>is</w:t>
      </w:r>
      <w:r w:rsidRPr="001D66D6">
        <w:rPr>
          <w:rFonts w:ascii="Calibri" w:eastAsia="Calibri" w:hAnsi="Calibri" w:cs="Calibri"/>
          <w:spacing w:val="-11"/>
        </w:rPr>
        <w:t xml:space="preserve"> </w:t>
      </w:r>
      <w:r w:rsidRPr="001D66D6">
        <w:rPr>
          <w:rFonts w:ascii="Calibri" w:eastAsia="Calibri" w:hAnsi="Calibri" w:cs="Calibri"/>
          <w:spacing w:val="1"/>
        </w:rPr>
        <w:t>a</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b</w:t>
      </w:r>
      <w:r w:rsidRPr="001D66D6">
        <w:rPr>
          <w:rFonts w:ascii="Calibri" w:eastAsia="Calibri" w:hAnsi="Calibri" w:cs="Calibri"/>
        </w:rPr>
        <w:t>om</w:t>
      </w:r>
      <w:r w:rsidRPr="001D66D6">
        <w:rPr>
          <w:rFonts w:ascii="Calibri" w:eastAsia="Calibri" w:hAnsi="Calibri" w:cs="Calibri"/>
          <w:spacing w:val="-5"/>
        </w:rPr>
        <w:t xml:space="preserve"> </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f</w:t>
      </w:r>
      <w:r w:rsidRPr="001D66D6">
        <w:rPr>
          <w:rFonts w:ascii="Calibri" w:eastAsia="Calibri" w:hAnsi="Calibri" w:cs="Calibri"/>
          <w:spacing w:val="-1"/>
        </w:rPr>
        <w:t>ie</w:t>
      </w:r>
      <w:r w:rsidRPr="001D66D6">
        <w:rPr>
          <w:rFonts w:ascii="Calibri" w:eastAsia="Calibri" w:hAnsi="Calibri" w:cs="Calibri"/>
        </w:rPr>
        <w:t>l</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em</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nh</w:t>
      </w:r>
      <w:r w:rsidRPr="001D66D6">
        <w:rPr>
          <w:rFonts w:ascii="Calibri" w:eastAsia="Calibri" w:hAnsi="Calibri" w:cs="Calibri"/>
        </w:rPr>
        <w:t>o</w:t>
      </w:r>
      <w:r w:rsidRPr="001D66D6">
        <w:rPr>
          <w:rFonts w:ascii="Calibri" w:eastAsia="Calibri" w:hAnsi="Calibri" w:cs="Calibri"/>
          <w:spacing w:val="-11"/>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rPr>
        <w:t>m</w:t>
      </w:r>
      <w:r w:rsidRPr="001D66D6">
        <w:rPr>
          <w:rFonts w:ascii="Calibri" w:eastAsia="Calibri" w:hAnsi="Calibri" w:cs="Calibri"/>
          <w:spacing w:val="2"/>
        </w:rPr>
        <w:t>a</w:t>
      </w:r>
      <w:r w:rsidRPr="001D66D6">
        <w:rPr>
          <w:rFonts w:ascii="Calibri" w:eastAsia="Calibri" w:hAnsi="Calibri" w:cs="Calibri"/>
          <w:spacing w:val="1"/>
        </w:rPr>
        <w:t>nd</w:t>
      </w:r>
      <w:r w:rsidRPr="001D66D6">
        <w:rPr>
          <w:rFonts w:ascii="Calibri" w:eastAsia="Calibri" w:hAnsi="Calibri" w:cs="Calibri"/>
        </w:rPr>
        <w:t>a</w:t>
      </w:r>
      <w:r w:rsidRPr="001D66D6">
        <w:rPr>
          <w:rFonts w:ascii="Calibri" w:eastAsia="Calibri" w:hAnsi="Calibri" w:cs="Calibri"/>
          <w:spacing w:val="1"/>
        </w:rPr>
        <w:t>t</w:t>
      </w:r>
      <w:r w:rsidRPr="001D66D6">
        <w:rPr>
          <w:rFonts w:ascii="Calibri" w:eastAsia="Calibri" w:hAnsi="Calibri" w:cs="Calibri"/>
        </w:rPr>
        <w:t>o.</w:t>
      </w:r>
    </w:p>
    <w:p w14:paraId="5B07E686" w14:textId="77777777" w:rsidR="00726F6F" w:rsidRPr="001D66D6" w:rsidRDefault="00726F6F" w:rsidP="00726F6F">
      <w:pPr>
        <w:tabs>
          <w:tab w:val="left" w:pos="9639"/>
          <w:tab w:val="left" w:pos="9781"/>
        </w:tabs>
        <w:ind w:right="394"/>
        <w:jc w:val="both"/>
        <w:rPr>
          <w:rFonts w:ascii="Calibri" w:hAnsi="Calibri" w:cs="Calibri"/>
        </w:rPr>
      </w:pPr>
    </w:p>
    <w:p w14:paraId="592388CE" w14:textId="77777777" w:rsidR="00726F6F" w:rsidRPr="001D66D6" w:rsidRDefault="00726F6F" w:rsidP="00726F6F">
      <w:pPr>
        <w:tabs>
          <w:tab w:val="left" w:pos="9639"/>
          <w:tab w:val="left" w:pos="9781"/>
        </w:tabs>
        <w:ind w:right="394"/>
        <w:jc w:val="both"/>
        <w:rPr>
          <w:rFonts w:ascii="Calibri" w:hAnsi="Calibri" w:cs="Calibri"/>
        </w:rPr>
      </w:pPr>
    </w:p>
    <w:p w14:paraId="434436C7"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(LOC</w:t>
      </w:r>
      <w:r w:rsidRPr="001D66D6">
        <w:rPr>
          <w:rFonts w:ascii="Calibri" w:eastAsia="Calibri" w:hAnsi="Calibri" w:cs="Calibri"/>
          <w:b/>
          <w:spacing w:val="-1"/>
        </w:rPr>
        <w:t>A</w:t>
      </w:r>
      <w:r w:rsidRPr="001D66D6">
        <w:rPr>
          <w:rFonts w:ascii="Calibri" w:eastAsia="Calibri" w:hAnsi="Calibri" w:cs="Calibri"/>
          <w:b/>
        </w:rPr>
        <w:t>L</w:t>
      </w:r>
      <w:r w:rsidRPr="001D66D6">
        <w:rPr>
          <w:rFonts w:ascii="Calibri" w:eastAsia="Calibri" w:hAnsi="Calibri" w:cs="Calibri"/>
          <w:b/>
          <w:spacing w:val="-6"/>
        </w:rPr>
        <w:t xml:space="preserve"> </w:t>
      </w:r>
      <w:r w:rsidRPr="001D66D6">
        <w:rPr>
          <w:rFonts w:ascii="Calibri" w:eastAsia="Calibri" w:hAnsi="Calibri" w:cs="Calibri"/>
          <w:b/>
        </w:rPr>
        <w:t xml:space="preserve">E </w:t>
      </w:r>
      <w:r w:rsidRPr="001D66D6">
        <w:rPr>
          <w:rFonts w:ascii="Calibri" w:eastAsia="Calibri" w:hAnsi="Calibri" w:cs="Calibri"/>
          <w:b/>
          <w:spacing w:val="2"/>
          <w:w w:val="99"/>
        </w:rPr>
        <w:t>D</w:t>
      </w:r>
      <w:r w:rsidRPr="001D66D6">
        <w:rPr>
          <w:rFonts w:ascii="Calibri" w:eastAsia="Calibri" w:hAnsi="Calibri" w:cs="Calibri"/>
          <w:b/>
          <w:spacing w:val="-1"/>
          <w:w w:val="99"/>
        </w:rPr>
        <w:t>A</w:t>
      </w:r>
      <w:r w:rsidRPr="001D66D6">
        <w:rPr>
          <w:rFonts w:ascii="Calibri" w:eastAsia="Calibri" w:hAnsi="Calibri" w:cs="Calibri"/>
          <w:b/>
          <w:spacing w:val="2"/>
          <w:w w:val="99"/>
        </w:rPr>
        <w:t>T</w:t>
      </w:r>
      <w:r w:rsidRPr="001D66D6">
        <w:rPr>
          <w:rFonts w:ascii="Calibri" w:eastAsia="Calibri" w:hAnsi="Calibri" w:cs="Calibri"/>
          <w:b/>
          <w:spacing w:val="-1"/>
          <w:w w:val="99"/>
        </w:rPr>
        <w:t>A</w:t>
      </w:r>
      <w:r w:rsidRPr="001D66D6">
        <w:rPr>
          <w:rFonts w:ascii="Calibri" w:eastAsia="Calibri" w:hAnsi="Calibri" w:cs="Calibri"/>
          <w:b/>
          <w:w w:val="99"/>
        </w:rPr>
        <w:t>)</w:t>
      </w:r>
    </w:p>
    <w:p w14:paraId="2AF6585F" w14:textId="77777777" w:rsidR="00726F6F" w:rsidRPr="001D66D6" w:rsidRDefault="00726F6F" w:rsidP="00726F6F">
      <w:pPr>
        <w:tabs>
          <w:tab w:val="left" w:pos="9639"/>
          <w:tab w:val="left" w:pos="9781"/>
        </w:tabs>
        <w:ind w:right="394"/>
        <w:jc w:val="center"/>
        <w:rPr>
          <w:rFonts w:ascii="Calibri" w:hAnsi="Calibri" w:cs="Calibri"/>
        </w:rPr>
      </w:pPr>
    </w:p>
    <w:p w14:paraId="47A8F374" w14:textId="77777777" w:rsidR="00726F6F" w:rsidRPr="001D66D6" w:rsidRDefault="00726F6F" w:rsidP="00726F6F">
      <w:pPr>
        <w:tabs>
          <w:tab w:val="left" w:pos="9639"/>
          <w:tab w:val="left" w:pos="9781"/>
        </w:tabs>
        <w:ind w:right="394"/>
        <w:jc w:val="center"/>
        <w:rPr>
          <w:rFonts w:ascii="Calibri" w:hAnsi="Calibri" w:cs="Calibri"/>
        </w:rPr>
      </w:pPr>
    </w:p>
    <w:p w14:paraId="379072CC"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(ass</w:t>
      </w:r>
      <w:r w:rsidRPr="001D66D6">
        <w:rPr>
          <w:rFonts w:ascii="Calibri" w:eastAsia="Calibri" w:hAnsi="Calibri" w:cs="Calibri"/>
          <w:b/>
          <w:spacing w:val="-1"/>
        </w:rPr>
        <w:t>i</w:t>
      </w:r>
      <w:r w:rsidRPr="001D66D6">
        <w:rPr>
          <w:rFonts w:ascii="Calibri" w:eastAsia="Calibri" w:hAnsi="Calibri" w:cs="Calibri"/>
          <w:b/>
          <w:spacing w:val="1"/>
        </w:rPr>
        <w:t>n</w:t>
      </w:r>
      <w:r w:rsidRPr="001D66D6">
        <w:rPr>
          <w:rFonts w:ascii="Calibri" w:eastAsia="Calibri" w:hAnsi="Calibri" w:cs="Calibri"/>
          <w:b/>
        </w:rPr>
        <w:t>at</w:t>
      </w:r>
      <w:r w:rsidRPr="001D66D6">
        <w:rPr>
          <w:rFonts w:ascii="Calibri" w:eastAsia="Calibri" w:hAnsi="Calibri" w:cs="Calibri"/>
          <w:b/>
          <w:spacing w:val="2"/>
        </w:rPr>
        <w:t>u</w:t>
      </w:r>
      <w:r w:rsidRPr="001D66D6">
        <w:rPr>
          <w:rFonts w:ascii="Calibri" w:eastAsia="Calibri" w:hAnsi="Calibri" w:cs="Calibri"/>
          <w:b/>
          <w:spacing w:val="1"/>
        </w:rPr>
        <w:t>r</w:t>
      </w:r>
      <w:r w:rsidRPr="001D66D6">
        <w:rPr>
          <w:rFonts w:ascii="Calibri" w:eastAsia="Calibri" w:hAnsi="Calibri" w:cs="Calibri"/>
          <w:b/>
        </w:rPr>
        <w:t>a</w:t>
      </w:r>
      <w:r w:rsidRPr="001D66D6">
        <w:rPr>
          <w:rFonts w:ascii="Calibri" w:eastAsia="Calibri" w:hAnsi="Calibri" w:cs="Calibri"/>
          <w:b/>
          <w:spacing w:val="-9"/>
        </w:rPr>
        <w:t xml:space="preserve"> </w:t>
      </w:r>
      <w:r w:rsidRPr="001D66D6">
        <w:rPr>
          <w:rFonts w:ascii="Calibri" w:eastAsia="Calibri" w:hAnsi="Calibri" w:cs="Calibri"/>
          <w:b/>
          <w:spacing w:val="1"/>
        </w:rPr>
        <w:t>d</w:t>
      </w:r>
      <w:r w:rsidRPr="001D66D6">
        <w:rPr>
          <w:rFonts w:ascii="Calibri" w:eastAsia="Calibri" w:hAnsi="Calibri" w:cs="Calibri"/>
          <w:b/>
        </w:rPr>
        <w:t>o</w:t>
      </w:r>
      <w:r w:rsidRPr="001D66D6">
        <w:rPr>
          <w:rFonts w:ascii="Calibri" w:eastAsia="Calibri" w:hAnsi="Calibri" w:cs="Calibri"/>
          <w:b/>
          <w:spacing w:val="-2"/>
        </w:rPr>
        <w:t xml:space="preserve"> </w:t>
      </w:r>
      <w:r w:rsidRPr="001D66D6">
        <w:rPr>
          <w:rFonts w:ascii="Calibri" w:eastAsia="Calibri" w:hAnsi="Calibri" w:cs="Calibri"/>
          <w:b/>
          <w:spacing w:val="2"/>
        </w:rPr>
        <w:t>r</w:t>
      </w:r>
      <w:r w:rsidRPr="001D66D6">
        <w:rPr>
          <w:rFonts w:ascii="Calibri" w:eastAsia="Calibri" w:hAnsi="Calibri" w:cs="Calibri"/>
          <w:b/>
        </w:rPr>
        <w:t>e</w:t>
      </w:r>
      <w:r w:rsidRPr="001D66D6">
        <w:rPr>
          <w:rFonts w:ascii="Calibri" w:eastAsia="Calibri" w:hAnsi="Calibri" w:cs="Calibri"/>
          <w:b/>
          <w:spacing w:val="-1"/>
        </w:rPr>
        <w:t>p</w:t>
      </w:r>
      <w:r w:rsidRPr="001D66D6">
        <w:rPr>
          <w:rFonts w:ascii="Calibri" w:eastAsia="Calibri" w:hAnsi="Calibri" w:cs="Calibri"/>
          <w:b/>
          <w:spacing w:val="1"/>
        </w:rPr>
        <w:t>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14"/>
        </w:rPr>
        <w:t xml:space="preserve"> </w:t>
      </w:r>
      <w:r w:rsidRPr="001D66D6">
        <w:rPr>
          <w:rFonts w:ascii="Calibri" w:eastAsia="Calibri" w:hAnsi="Calibri" w:cs="Calibri"/>
          <w:b/>
          <w:w w:val="99"/>
        </w:rPr>
        <w:t>le</w:t>
      </w:r>
      <w:r w:rsidRPr="001D66D6">
        <w:rPr>
          <w:rFonts w:ascii="Calibri" w:eastAsia="Calibri" w:hAnsi="Calibri" w:cs="Calibri"/>
          <w:b/>
          <w:spacing w:val="-1"/>
          <w:w w:val="99"/>
        </w:rPr>
        <w:t>g</w:t>
      </w:r>
      <w:r w:rsidRPr="001D66D6">
        <w:rPr>
          <w:rFonts w:ascii="Calibri" w:eastAsia="Calibri" w:hAnsi="Calibri" w:cs="Calibri"/>
          <w:b/>
          <w:w w:val="99"/>
        </w:rPr>
        <w:t>a</w:t>
      </w:r>
      <w:r w:rsidRPr="001D66D6">
        <w:rPr>
          <w:rFonts w:ascii="Calibri" w:eastAsia="Calibri" w:hAnsi="Calibri" w:cs="Calibri"/>
          <w:b/>
          <w:spacing w:val="-1"/>
          <w:w w:val="99"/>
        </w:rPr>
        <w:t>l</w:t>
      </w:r>
      <w:r w:rsidRPr="001D66D6">
        <w:rPr>
          <w:rFonts w:ascii="Calibri" w:eastAsia="Calibri" w:hAnsi="Calibri" w:cs="Calibri"/>
          <w:b/>
          <w:w w:val="99"/>
        </w:rPr>
        <w:t xml:space="preserve">) </w:t>
      </w:r>
      <w:r w:rsidRPr="001D66D6">
        <w:rPr>
          <w:rFonts w:ascii="Calibri" w:eastAsia="Calibri" w:hAnsi="Calibri" w:cs="Calibri"/>
          <w:b/>
        </w:rPr>
        <w:t>XXX</w:t>
      </w:r>
      <w:r w:rsidRPr="001D66D6">
        <w:rPr>
          <w:rFonts w:ascii="Calibri" w:eastAsia="Calibri" w:hAnsi="Calibri" w:cs="Calibri"/>
          <w:b/>
          <w:spacing w:val="-3"/>
        </w:rPr>
        <w:t xml:space="preserve"> </w:t>
      </w:r>
      <w:r w:rsidRPr="001D66D6">
        <w:rPr>
          <w:rFonts w:ascii="Calibri" w:eastAsia="Calibri" w:hAnsi="Calibri" w:cs="Calibri"/>
          <w:b/>
          <w:w w:val="99"/>
        </w:rPr>
        <w:t>LTDA</w:t>
      </w:r>
    </w:p>
    <w:p w14:paraId="3B90C4CA"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spacing w:val="1"/>
          <w:w w:val="99"/>
          <w:position w:val="1"/>
        </w:rPr>
        <w:t>XXX</w:t>
      </w:r>
    </w:p>
    <w:p w14:paraId="3BDA5A91"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(Só</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3"/>
        </w:rPr>
        <w:t xml:space="preserve"> </w:t>
      </w:r>
      <w:r w:rsidRPr="001D66D6">
        <w:rPr>
          <w:rFonts w:ascii="Calibri" w:eastAsia="Calibri" w:hAnsi="Calibri" w:cs="Calibri"/>
          <w:b/>
          <w:w w:val="99"/>
        </w:rPr>
        <w:t>G</w:t>
      </w:r>
      <w:r w:rsidRPr="001D66D6">
        <w:rPr>
          <w:rFonts w:ascii="Calibri" w:eastAsia="Calibri" w:hAnsi="Calibri" w:cs="Calibri"/>
          <w:b/>
          <w:spacing w:val="1"/>
          <w:w w:val="99"/>
        </w:rPr>
        <w:t>er</w:t>
      </w:r>
      <w:r w:rsidRPr="001D66D6">
        <w:rPr>
          <w:rFonts w:ascii="Calibri" w:eastAsia="Calibri" w:hAnsi="Calibri" w:cs="Calibri"/>
          <w:b/>
          <w:w w:val="99"/>
        </w:rPr>
        <w:t>e</w:t>
      </w:r>
      <w:r w:rsidRPr="001D66D6">
        <w:rPr>
          <w:rFonts w:ascii="Calibri" w:eastAsia="Calibri" w:hAnsi="Calibri" w:cs="Calibri"/>
          <w:b/>
          <w:spacing w:val="1"/>
          <w:w w:val="99"/>
        </w:rPr>
        <w:t>n</w:t>
      </w:r>
      <w:r w:rsidRPr="001D66D6">
        <w:rPr>
          <w:rFonts w:ascii="Calibri" w:eastAsia="Calibri" w:hAnsi="Calibri" w:cs="Calibri"/>
          <w:b/>
          <w:w w:val="99"/>
        </w:rPr>
        <w:t>t</w:t>
      </w:r>
      <w:r w:rsidRPr="001D66D6">
        <w:rPr>
          <w:rFonts w:ascii="Calibri" w:eastAsia="Calibri" w:hAnsi="Calibri" w:cs="Calibri"/>
          <w:b/>
          <w:spacing w:val="1"/>
          <w:w w:val="99"/>
        </w:rPr>
        <w:t>e</w:t>
      </w:r>
      <w:r w:rsidRPr="001D66D6">
        <w:rPr>
          <w:rFonts w:ascii="Calibri" w:eastAsia="Calibri" w:hAnsi="Calibri" w:cs="Calibri"/>
          <w:b/>
          <w:w w:val="99"/>
        </w:rPr>
        <w:t>)</w:t>
      </w:r>
    </w:p>
    <w:p w14:paraId="42D136B5" w14:textId="77777777" w:rsidR="00726F6F" w:rsidRDefault="00726F6F" w:rsidP="00726F6F">
      <w:pPr>
        <w:jc w:val="center"/>
        <w:rPr>
          <w:rFonts w:asciiTheme="majorHAnsi" w:hAnsiTheme="majorHAnsi" w:cstheme="minorHAnsi"/>
          <w:sz w:val="22"/>
          <w:szCs w:val="22"/>
        </w:rPr>
      </w:pPr>
      <w:r w:rsidRPr="00A45B0C">
        <w:rPr>
          <w:rFonts w:ascii="Arial" w:hAnsi="Arial" w:cs="Arial"/>
          <w:b/>
          <w:sz w:val="20"/>
          <w:szCs w:val="20"/>
        </w:rPr>
        <w:t>Carimbo do CNPJ</w:t>
      </w:r>
    </w:p>
    <w:p w14:paraId="6F2C82E9" w14:textId="77777777" w:rsidR="00726F6F" w:rsidRDefault="00726F6F" w:rsidP="008B08EE">
      <w:pPr>
        <w:jc w:val="both"/>
        <w:rPr>
          <w:rFonts w:asciiTheme="majorHAnsi" w:hAnsiTheme="majorHAnsi" w:cstheme="minorHAnsi"/>
          <w:sz w:val="22"/>
          <w:szCs w:val="22"/>
        </w:rPr>
      </w:pPr>
    </w:p>
    <w:p w14:paraId="19A71796" w14:textId="77777777" w:rsidR="00726F6F" w:rsidRDefault="00726F6F" w:rsidP="008B08EE">
      <w:pPr>
        <w:jc w:val="both"/>
        <w:rPr>
          <w:rFonts w:asciiTheme="majorHAnsi" w:hAnsiTheme="majorHAnsi" w:cstheme="minorHAnsi"/>
          <w:sz w:val="22"/>
          <w:szCs w:val="22"/>
        </w:rPr>
      </w:pPr>
    </w:p>
    <w:p w14:paraId="3A40A18C" w14:textId="77777777" w:rsidR="00726F6F" w:rsidRDefault="00726F6F" w:rsidP="008B08EE">
      <w:pPr>
        <w:jc w:val="both"/>
        <w:rPr>
          <w:rFonts w:asciiTheme="majorHAnsi" w:hAnsiTheme="majorHAnsi" w:cstheme="minorHAnsi"/>
          <w:sz w:val="22"/>
          <w:szCs w:val="22"/>
        </w:rPr>
      </w:pPr>
    </w:p>
    <w:p w14:paraId="5C823958" w14:textId="77777777" w:rsidR="00726F6F" w:rsidRDefault="00726F6F" w:rsidP="008B08EE">
      <w:pPr>
        <w:jc w:val="both"/>
        <w:rPr>
          <w:rFonts w:asciiTheme="majorHAnsi" w:hAnsiTheme="majorHAnsi" w:cstheme="minorHAnsi"/>
          <w:sz w:val="22"/>
          <w:szCs w:val="22"/>
        </w:rPr>
      </w:pPr>
    </w:p>
    <w:p w14:paraId="0ADEDBBC" w14:textId="77777777" w:rsidR="00726F6F" w:rsidRDefault="00726F6F" w:rsidP="008B08EE">
      <w:pPr>
        <w:jc w:val="both"/>
        <w:rPr>
          <w:rFonts w:asciiTheme="majorHAnsi" w:hAnsiTheme="majorHAnsi" w:cstheme="minorHAnsi"/>
          <w:sz w:val="22"/>
          <w:szCs w:val="22"/>
        </w:rPr>
      </w:pPr>
    </w:p>
    <w:p w14:paraId="22A06AF4" w14:textId="77777777" w:rsidR="00726F6F" w:rsidRDefault="00726F6F" w:rsidP="008B08EE">
      <w:pPr>
        <w:jc w:val="both"/>
        <w:rPr>
          <w:rFonts w:asciiTheme="majorHAnsi" w:hAnsiTheme="majorHAnsi" w:cstheme="minorHAnsi"/>
          <w:sz w:val="22"/>
          <w:szCs w:val="22"/>
        </w:rPr>
      </w:pPr>
    </w:p>
    <w:p w14:paraId="7F33DA32" w14:textId="77777777" w:rsidR="00726F6F" w:rsidRDefault="00726F6F" w:rsidP="008B08EE">
      <w:pPr>
        <w:jc w:val="both"/>
        <w:rPr>
          <w:rFonts w:asciiTheme="majorHAnsi" w:hAnsiTheme="majorHAnsi" w:cstheme="minorHAnsi"/>
          <w:sz w:val="22"/>
          <w:szCs w:val="22"/>
        </w:rPr>
      </w:pPr>
    </w:p>
    <w:p w14:paraId="03469BEA" w14:textId="77777777" w:rsidR="00726F6F" w:rsidRDefault="00726F6F" w:rsidP="008B08EE">
      <w:pPr>
        <w:jc w:val="both"/>
        <w:rPr>
          <w:rFonts w:asciiTheme="majorHAnsi" w:hAnsiTheme="majorHAnsi" w:cstheme="minorHAnsi"/>
          <w:sz w:val="22"/>
          <w:szCs w:val="22"/>
        </w:rPr>
      </w:pPr>
    </w:p>
    <w:p w14:paraId="46D81B47" w14:textId="77777777" w:rsidR="00726F6F" w:rsidRDefault="00726F6F" w:rsidP="008B08EE">
      <w:pPr>
        <w:jc w:val="both"/>
        <w:rPr>
          <w:rFonts w:asciiTheme="majorHAnsi" w:hAnsiTheme="majorHAnsi" w:cstheme="minorHAnsi"/>
          <w:sz w:val="22"/>
          <w:szCs w:val="22"/>
        </w:rPr>
      </w:pPr>
    </w:p>
    <w:p w14:paraId="6B9B4045" w14:textId="77777777" w:rsidR="00726F6F" w:rsidRDefault="00726F6F" w:rsidP="008B08EE">
      <w:pPr>
        <w:jc w:val="both"/>
        <w:rPr>
          <w:rFonts w:asciiTheme="majorHAnsi" w:hAnsiTheme="majorHAnsi" w:cstheme="minorHAnsi"/>
          <w:sz w:val="22"/>
          <w:szCs w:val="22"/>
        </w:rPr>
      </w:pPr>
    </w:p>
    <w:p w14:paraId="3DFD80DE" w14:textId="77777777" w:rsidR="00726F6F" w:rsidRDefault="00726F6F" w:rsidP="008B08EE">
      <w:pPr>
        <w:jc w:val="both"/>
        <w:rPr>
          <w:rFonts w:asciiTheme="majorHAnsi" w:hAnsiTheme="majorHAnsi" w:cstheme="minorHAnsi"/>
          <w:sz w:val="22"/>
          <w:szCs w:val="22"/>
        </w:rPr>
      </w:pPr>
    </w:p>
    <w:p w14:paraId="70CD816D" w14:textId="2E1422FF" w:rsidR="00CF46F8" w:rsidRPr="008B08EE" w:rsidRDefault="009C4444" w:rsidP="00CF46F8">
      <w:pPr>
        <w:jc w:val="both"/>
        <w:rPr>
          <w:rFonts w:asciiTheme="majorHAnsi" w:hAnsiTheme="majorHAnsi" w:cstheme="minorHAnsi"/>
          <w:sz w:val="22"/>
          <w:szCs w:val="22"/>
        </w:rPr>
      </w:pPr>
      <w:r w:rsidRPr="004B2FEB">
        <w:rPr>
          <w:rFonts w:asciiTheme="majorHAnsi" w:hAnsiTheme="majorHAnsi" w:cstheme="minorHAnsi"/>
          <w:sz w:val="22"/>
          <w:szCs w:val="22"/>
        </w:rPr>
        <w:t>(ESTA DECLARAÇÃO DEVERÁ COMPOR O ENVELOPE DE HABILITAÇÃO)</w:t>
      </w:r>
    </w:p>
    <w:p w14:paraId="16EB1EDF" w14:textId="5BA635CB" w:rsidR="00CF46F8" w:rsidRPr="00534A76" w:rsidRDefault="00CF46F8" w:rsidP="00CF46F8">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w:t>
      </w:r>
      <w:r>
        <w:rPr>
          <w:rFonts w:asciiTheme="majorHAnsi" w:hAnsiTheme="majorHAnsi" w:cstheme="minorHAnsi"/>
          <w:b/>
          <w:szCs w:val="22"/>
        </w:rPr>
        <w:t>V</w:t>
      </w:r>
      <w:r w:rsidRPr="00534A76">
        <w:rPr>
          <w:rFonts w:asciiTheme="majorHAnsi" w:hAnsiTheme="majorHAnsi" w:cstheme="minorHAnsi"/>
          <w:b/>
          <w:szCs w:val="22"/>
        </w:rPr>
        <w:t xml:space="preserve"> – </w:t>
      </w:r>
      <w:r w:rsidR="006963D2" w:rsidRPr="006963D2">
        <w:rPr>
          <w:rFonts w:asciiTheme="majorHAnsi" w:eastAsia="MS Mincho" w:hAnsiTheme="majorHAnsi" w:cstheme="minorHAnsi"/>
          <w:b/>
          <w:szCs w:val="22"/>
        </w:rPr>
        <w:t>DECLARAÇÃO UNIFICADA</w:t>
      </w:r>
    </w:p>
    <w:p w14:paraId="550C169F" w14:textId="77777777" w:rsidR="00CF46F8" w:rsidRPr="008B08EE" w:rsidRDefault="00CF46F8" w:rsidP="00CF46F8">
      <w:pPr>
        <w:jc w:val="both"/>
        <w:rPr>
          <w:rFonts w:asciiTheme="majorHAnsi" w:hAnsiTheme="majorHAnsi" w:cstheme="minorHAnsi"/>
          <w:b/>
          <w:sz w:val="22"/>
          <w:szCs w:val="22"/>
        </w:rPr>
      </w:pPr>
    </w:p>
    <w:p w14:paraId="4BCCA1C9" w14:textId="5A9AD45A"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175014">
        <w:rPr>
          <w:rFonts w:asciiTheme="majorHAnsi" w:hAnsiTheme="majorHAnsi" w:cstheme="minorHAnsi"/>
          <w:b/>
          <w:sz w:val="22"/>
          <w:szCs w:val="22"/>
        </w:rPr>
        <w:t>4</w:t>
      </w:r>
    </w:p>
    <w:p w14:paraId="04677590" w14:textId="7C095A3D"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175014">
        <w:rPr>
          <w:rFonts w:asciiTheme="majorHAnsi" w:hAnsiTheme="majorHAnsi" w:cstheme="minorHAnsi"/>
          <w:b/>
          <w:sz w:val="22"/>
          <w:szCs w:val="22"/>
        </w:rPr>
        <w:t>4</w:t>
      </w:r>
    </w:p>
    <w:p w14:paraId="1015CB1D" w14:textId="77777777" w:rsidR="00CF46F8" w:rsidRPr="008B08EE" w:rsidRDefault="00CF46F8" w:rsidP="00CF46F8">
      <w:pPr>
        <w:jc w:val="both"/>
        <w:rPr>
          <w:rFonts w:asciiTheme="majorHAnsi" w:hAnsiTheme="majorHAnsi" w:cstheme="minorHAnsi"/>
          <w:sz w:val="22"/>
          <w:szCs w:val="22"/>
        </w:rPr>
      </w:pPr>
    </w:p>
    <w:p w14:paraId="2F1DDB0C" w14:textId="77777777" w:rsidR="00CF46F8" w:rsidRPr="008B08EE" w:rsidRDefault="00CF46F8" w:rsidP="00CF46F8">
      <w:pPr>
        <w:jc w:val="both"/>
        <w:rPr>
          <w:rFonts w:asciiTheme="majorHAnsi" w:eastAsia="MS Mincho" w:hAnsiTheme="majorHAnsi" w:cstheme="minorHAnsi"/>
          <w:sz w:val="22"/>
          <w:szCs w:val="22"/>
        </w:rPr>
      </w:pPr>
      <w:r w:rsidRPr="008B08EE">
        <w:rPr>
          <w:rFonts w:asciiTheme="majorHAnsi" w:eastAsia="MS Mincho" w:hAnsiTheme="majorHAnsi" w:cstheme="minorHAnsi"/>
          <w:sz w:val="22"/>
          <w:szCs w:val="22"/>
        </w:rPr>
        <w:t>À</w:t>
      </w:r>
    </w:p>
    <w:p w14:paraId="27692816" w14:textId="77777777" w:rsidR="00CF46F8" w:rsidRPr="008B08EE" w:rsidRDefault="00CF46F8" w:rsidP="00CF46F8">
      <w:pPr>
        <w:jc w:val="both"/>
        <w:rPr>
          <w:rFonts w:asciiTheme="majorHAnsi" w:eastAsia="Calibri" w:hAnsiTheme="majorHAnsi" w:cstheme="minorHAnsi"/>
          <w:sz w:val="22"/>
          <w:szCs w:val="22"/>
        </w:rPr>
      </w:pPr>
      <w:r w:rsidRPr="008B08EE">
        <w:rPr>
          <w:rFonts w:asciiTheme="majorHAnsi" w:eastAsia="MS Mincho" w:hAnsiTheme="majorHAnsi" w:cstheme="minorHAnsi"/>
          <w:b/>
          <w:sz w:val="22"/>
          <w:szCs w:val="22"/>
        </w:rPr>
        <w:t xml:space="preserve">PREFEITURA MUNICIPAL DE </w:t>
      </w:r>
      <w:r>
        <w:rPr>
          <w:rFonts w:asciiTheme="majorHAnsi" w:eastAsia="MS Mincho" w:hAnsiTheme="majorHAnsi" w:cstheme="minorHAnsi"/>
          <w:b/>
          <w:sz w:val="22"/>
          <w:szCs w:val="22"/>
        </w:rPr>
        <w:t>ESPERANÇA NOVA/PR</w:t>
      </w:r>
    </w:p>
    <w:p w14:paraId="0833ADD6" w14:textId="77777777" w:rsidR="00CF46F8" w:rsidRPr="008B08EE" w:rsidRDefault="00CF46F8" w:rsidP="00CF46F8">
      <w:pPr>
        <w:pStyle w:val="Cabealho"/>
        <w:jc w:val="both"/>
        <w:rPr>
          <w:rFonts w:asciiTheme="majorHAnsi" w:hAnsiTheme="majorHAnsi" w:cstheme="minorHAnsi"/>
          <w:sz w:val="22"/>
          <w:szCs w:val="22"/>
        </w:rPr>
      </w:pPr>
      <w:r w:rsidRPr="008B08EE">
        <w:rPr>
          <w:rFonts w:asciiTheme="majorHAnsi" w:eastAsia="MS Mincho" w:hAnsiTheme="majorHAnsi" w:cstheme="minorHAnsi"/>
          <w:sz w:val="22"/>
          <w:szCs w:val="22"/>
        </w:rPr>
        <w:t>AO PREGOEIRO E EQUIPE DE APOIO.</w:t>
      </w:r>
    </w:p>
    <w:p w14:paraId="14410A6F" w14:textId="1E3A1134" w:rsidR="00CF46F8" w:rsidRDefault="00CF46F8" w:rsidP="00951339">
      <w:pPr>
        <w:jc w:val="both"/>
        <w:rPr>
          <w:rFonts w:asciiTheme="majorHAnsi" w:hAnsiTheme="majorHAnsi" w:cstheme="minorHAnsi"/>
          <w:sz w:val="22"/>
          <w:szCs w:val="22"/>
        </w:rPr>
      </w:pPr>
    </w:p>
    <w:p w14:paraId="4D47BE7F" w14:textId="70EEFE17" w:rsidR="00CF46F8" w:rsidRDefault="00B33062" w:rsidP="006963D2">
      <w:pPr>
        <w:autoSpaceDE w:val="0"/>
        <w:autoSpaceDN w:val="0"/>
        <w:adjustRightInd w:val="0"/>
        <w:jc w:val="both"/>
        <w:rPr>
          <w:rFonts w:ascii="CIDFont+F1" w:hAnsi="CIDFont+F1" w:cs="CIDFont+F1"/>
          <w:sz w:val="22"/>
          <w:szCs w:val="22"/>
          <w:lang w:eastAsia="en-US"/>
        </w:rPr>
      </w:pPr>
      <w:r>
        <w:rPr>
          <w:rFonts w:ascii="CIDFont+F1" w:hAnsi="CIDFont+F1" w:cs="CIDFont+F1"/>
          <w:sz w:val="22"/>
          <w:szCs w:val="22"/>
          <w:lang w:eastAsia="en-US"/>
        </w:rPr>
        <w:t>PELO PRESENTE INSTRUMENTO, A EMPRESA ........................., CNPJ Nº ......................, COM SEDE NA............................................, ATRAVÉS DE SEU REPRESENTANTE LEGAL INFRA-ASSINADO, QUE:</w:t>
      </w:r>
    </w:p>
    <w:p w14:paraId="41E0056A" w14:textId="77777777" w:rsidR="006963D2" w:rsidRDefault="006963D2" w:rsidP="006963D2">
      <w:pPr>
        <w:autoSpaceDE w:val="0"/>
        <w:autoSpaceDN w:val="0"/>
        <w:adjustRightInd w:val="0"/>
        <w:jc w:val="both"/>
        <w:rPr>
          <w:rFonts w:ascii="CIDFont+F1" w:hAnsi="CIDFont+F1" w:cs="CIDFont+F1"/>
          <w:sz w:val="22"/>
          <w:szCs w:val="22"/>
          <w:lang w:eastAsia="en-US"/>
        </w:rPr>
      </w:pPr>
    </w:p>
    <w:p w14:paraId="36BD9552" w14:textId="7F8006A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w:t>
      </w:r>
      <w:r>
        <w:rPr>
          <w:rFonts w:ascii="CIDFont+F1" w:hAnsi="CIDFont+F1" w:cs="CIDFont+F1"/>
          <w:sz w:val="22"/>
          <w:szCs w:val="22"/>
          <w:lang w:eastAsia="en-US"/>
        </w:rPr>
        <w:t xml:space="preserve"> DECLARAMOS, PARA OS FINS DO DISPOSTO NO INCISO VI DO ART. 68 DA LEI N.º 14.133/21, E </w:t>
      </w:r>
      <w:r w:rsidRPr="00B33062">
        <w:rPr>
          <w:rFonts w:ascii="CIDFont+F1" w:hAnsi="CIDFont+F1" w:cs="CIDFont+F1"/>
          <w:b/>
          <w:bCs/>
          <w:sz w:val="22"/>
          <w:szCs w:val="22"/>
          <w:lang w:eastAsia="en-US"/>
        </w:rPr>
        <w:t>DISPOSTO NOS INCISOS XXXIII</w:t>
      </w:r>
      <w:r>
        <w:rPr>
          <w:rFonts w:ascii="CIDFont+F1" w:hAnsi="CIDFont+F1" w:cs="CIDFont+F1"/>
          <w:sz w:val="22"/>
          <w:szCs w:val="22"/>
          <w:lang w:eastAsia="en-US"/>
        </w:rPr>
        <w:t xml:space="preserve">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3337CDCC" w14:textId="77777777" w:rsidR="006963D2" w:rsidRDefault="006963D2" w:rsidP="006963D2">
      <w:pPr>
        <w:autoSpaceDE w:val="0"/>
        <w:autoSpaceDN w:val="0"/>
        <w:adjustRightInd w:val="0"/>
        <w:jc w:val="both"/>
        <w:rPr>
          <w:rFonts w:ascii="CIDFont+F1" w:hAnsi="CIDFont+F1" w:cs="CIDFont+F1"/>
          <w:sz w:val="22"/>
          <w:szCs w:val="22"/>
          <w:lang w:eastAsia="en-US"/>
        </w:rPr>
      </w:pPr>
    </w:p>
    <w:p w14:paraId="04E4CEA8" w14:textId="34AD6F05"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2)</w:t>
      </w:r>
      <w:r>
        <w:rPr>
          <w:rFonts w:ascii="CIDFont+F1" w:hAnsi="CIDFont+F1" w:cs="CIDFont+F1"/>
          <w:sz w:val="22"/>
          <w:szCs w:val="22"/>
          <w:lang w:eastAsia="en-US"/>
        </w:rPr>
        <w:t xml:space="preserve"> DECLARAMOS, SOB AS PENAS DA LEI, QUE A EMPRESA NÃO FOI </w:t>
      </w:r>
      <w:r w:rsidRPr="00B33062">
        <w:rPr>
          <w:rFonts w:ascii="CIDFont+F1" w:hAnsi="CIDFont+F1" w:cs="CIDFont+F1"/>
          <w:b/>
          <w:bCs/>
          <w:sz w:val="22"/>
          <w:szCs w:val="22"/>
          <w:lang w:eastAsia="en-US"/>
        </w:rPr>
        <w:t>DECLARADA INIDÔNEA</w:t>
      </w:r>
      <w:r>
        <w:rPr>
          <w:rFonts w:ascii="CIDFont+F1" w:hAnsi="CIDFont+F1" w:cs="CIDFont+F1"/>
          <w:sz w:val="22"/>
          <w:szCs w:val="22"/>
          <w:lang w:eastAsia="en-US"/>
        </w:rPr>
        <w:t xml:space="preserve"> PARA LICITAR OU CONTRATAR COM A ADMINISTRAÇÃO PÚBLICA E QUE ATÉ A PRESENTE DATA INEXISTEM FATOS IMPEDITIVOS PARA SUA HABILITAÇÃO NO PRESENTE PROCESSO, CIENTE DA OBRIGATORIEDADE DE DECLARAR OCORRÊNCIAS POSTERIORES.</w:t>
      </w:r>
    </w:p>
    <w:p w14:paraId="2501601C" w14:textId="77777777" w:rsidR="006963D2" w:rsidRDefault="006963D2" w:rsidP="006963D2">
      <w:pPr>
        <w:autoSpaceDE w:val="0"/>
        <w:autoSpaceDN w:val="0"/>
        <w:adjustRightInd w:val="0"/>
        <w:jc w:val="both"/>
        <w:rPr>
          <w:rFonts w:ascii="CIDFont+F1" w:hAnsi="CIDFont+F1" w:cs="CIDFont+F1"/>
          <w:sz w:val="22"/>
          <w:szCs w:val="22"/>
          <w:lang w:eastAsia="en-US"/>
        </w:rPr>
      </w:pPr>
    </w:p>
    <w:p w14:paraId="45C97205" w14:textId="0945ACCA"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3)</w:t>
      </w:r>
      <w:r>
        <w:rPr>
          <w:rFonts w:ascii="CIDFont+F1" w:hAnsi="CIDFont+F1" w:cs="CIDFont+F1"/>
          <w:sz w:val="22"/>
          <w:szCs w:val="22"/>
          <w:lang w:eastAsia="en-US"/>
        </w:rPr>
        <w:t xml:space="preserve"> DECLARAMOS PARA TODOS OS FINS DE DIREITO, QUE CONHECEMOS AS ESPECIFICAÇÕES DO OBJETO E OS TERMOS CONSTANTES NESTE EDITAL E SEUS ANEXOS, E QUE, </w:t>
      </w:r>
      <w:r w:rsidRPr="00B33062">
        <w:rPr>
          <w:rFonts w:ascii="CIDFont+F1" w:hAnsi="CIDFont+F1" w:cs="CIDFont+F1"/>
          <w:b/>
          <w:bCs/>
          <w:sz w:val="22"/>
          <w:szCs w:val="22"/>
          <w:lang w:eastAsia="en-US"/>
        </w:rPr>
        <w:t>CONCORDAMOS COM TODOS OS TERMOS</w:t>
      </w:r>
      <w:r>
        <w:rPr>
          <w:rFonts w:ascii="CIDFont+F1" w:hAnsi="CIDFont+F1" w:cs="CIDFont+F1"/>
          <w:sz w:val="22"/>
          <w:szCs w:val="22"/>
          <w:lang w:eastAsia="en-US"/>
        </w:rPr>
        <w:t xml:space="preserve"> CONSTANTES NO MESMO E AINDA, QUE POSSUÍMOS TODAS AS CONDIÇÕES PARA ATENDER E CUMPRIR TODAS AS EXIGÊNCIAS DE FORNECIMENTO ALI CONTIDAS, INCLUSIVE COM RELAÇÃO A DOCUMENTAÇÃO, QUE ESTÁ SENDO APRESENTADA PARA FINS DE HABILITAÇÃO.</w:t>
      </w:r>
    </w:p>
    <w:p w14:paraId="47C29B49" w14:textId="77777777" w:rsidR="006963D2" w:rsidRDefault="006963D2" w:rsidP="006963D2">
      <w:pPr>
        <w:autoSpaceDE w:val="0"/>
        <w:autoSpaceDN w:val="0"/>
        <w:adjustRightInd w:val="0"/>
        <w:jc w:val="both"/>
        <w:rPr>
          <w:rFonts w:ascii="CIDFont+F1" w:hAnsi="CIDFont+F1" w:cs="CIDFont+F1"/>
          <w:sz w:val="22"/>
          <w:szCs w:val="22"/>
          <w:lang w:eastAsia="en-US"/>
        </w:rPr>
      </w:pPr>
    </w:p>
    <w:p w14:paraId="1C0B4452" w14:textId="4C50921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4)</w:t>
      </w:r>
      <w:r>
        <w:rPr>
          <w:rFonts w:ascii="CIDFont+F1" w:hAnsi="CIDFont+F1" w:cs="CIDFont+F1"/>
          <w:sz w:val="22"/>
          <w:szCs w:val="22"/>
          <w:lang w:eastAsia="en-US"/>
        </w:rPr>
        <w:t xml:space="preserve"> DECLARAMOS PARA OS DEVIDOS FINS DE DIREITO, NA QUALIDADE DE PROPONENTE DOS PROCEDIMENTOS LICITATÓRIOS, INSTAURADOS POR ESTE MUNICÍPIO, QUE O(A) RESPONSÁVEL LEGAL DA EMPRESA É O(A) SR.(A)................................................, PORTADOR(A) DO RG SOB Nº ................................................. E CPF Nº ........................................................, CUJA FUNÇÃO/CARGO É .................................................. (SÓCIO ADMINISTRADOR), RESPONSÁVEL PELA ASSINATURA DO CONTRATO.</w:t>
      </w:r>
    </w:p>
    <w:p w14:paraId="17D3B3E9" w14:textId="77777777" w:rsidR="006963D2" w:rsidRDefault="006963D2" w:rsidP="006963D2">
      <w:pPr>
        <w:autoSpaceDE w:val="0"/>
        <w:autoSpaceDN w:val="0"/>
        <w:adjustRightInd w:val="0"/>
        <w:jc w:val="both"/>
        <w:rPr>
          <w:rFonts w:ascii="CIDFont+F1" w:hAnsi="CIDFont+F1" w:cs="CIDFont+F1"/>
          <w:sz w:val="22"/>
          <w:szCs w:val="22"/>
          <w:lang w:eastAsia="en-US"/>
        </w:rPr>
      </w:pPr>
    </w:p>
    <w:p w14:paraId="564719DA" w14:textId="323603C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5)</w:t>
      </w:r>
      <w:r>
        <w:rPr>
          <w:rFonts w:ascii="CIDFont+F1" w:hAnsi="CIDFont+F1" w:cs="CIDFont+F1"/>
          <w:sz w:val="22"/>
          <w:szCs w:val="22"/>
          <w:lang w:eastAsia="en-US"/>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4B35294" w14:textId="77777777" w:rsidR="006963D2" w:rsidRDefault="006963D2" w:rsidP="006963D2">
      <w:pPr>
        <w:autoSpaceDE w:val="0"/>
        <w:autoSpaceDN w:val="0"/>
        <w:adjustRightInd w:val="0"/>
        <w:jc w:val="both"/>
        <w:rPr>
          <w:rFonts w:ascii="CIDFont+F1" w:hAnsi="CIDFont+F1" w:cs="CIDFont+F1"/>
          <w:sz w:val="22"/>
          <w:szCs w:val="22"/>
          <w:lang w:eastAsia="en-US"/>
        </w:rPr>
      </w:pPr>
    </w:p>
    <w:p w14:paraId="60647D9C" w14:textId="7B2DCA5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6)</w:t>
      </w:r>
      <w:r>
        <w:rPr>
          <w:rFonts w:ascii="CIDFont+F1" w:hAnsi="CIDFont+F1" w:cs="CIDFont+F1"/>
          <w:sz w:val="22"/>
          <w:szCs w:val="22"/>
          <w:lang w:eastAsia="en-US"/>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4BC96D8" w14:textId="77777777" w:rsidR="006963D2" w:rsidRDefault="006963D2" w:rsidP="006963D2">
      <w:pPr>
        <w:autoSpaceDE w:val="0"/>
        <w:autoSpaceDN w:val="0"/>
        <w:adjustRightInd w:val="0"/>
        <w:jc w:val="both"/>
        <w:rPr>
          <w:rFonts w:ascii="CIDFont+F1" w:hAnsi="CIDFont+F1" w:cs="CIDFont+F1"/>
          <w:sz w:val="22"/>
          <w:szCs w:val="22"/>
          <w:lang w:eastAsia="en-US"/>
        </w:rPr>
      </w:pPr>
    </w:p>
    <w:p w14:paraId="7E09ECA2" w14:textId="0AB5FF9B"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7)</w:t>
      </w:r>
      <w:r>
        <w:rPr>
          <w:rFonts w:ascii="CIDFont+F1" w:hAnsi="CIDFont+F1" w:cs="CIDFont+F1"/>
          <w:sz w:val="22"/>
          <w:szCs w:val="22"/>
          <w:lang w:eastAsia="en-US"/>
        </w:rPr>
        <w:t xml:space="preserve"> DECLARO QUE CUMPRO AS EXIGÊNCIAS DE RESERVA DE CARGOS PARA PESSOA COM DEFICIÊNCIA E PARA REABILITADO DA PREVIDÊNCIA SOCIAL, PREVISTAS EM LEI E EM OUTRAS NORMAS ESPECÍFICAS.</w:t>
      </w:r>
    </w:p>
    <w:p w14:paraId="59968CCD" w14:textId="77777777" w:rsidR="006963D2" w:rsidRDefault="006963D2" w:rsidP="006963D2">
      <w:pPr>
        <w:autoSpaceDE w:val="0"/>
        <w:autoSpaceDN w:val="0"/>
        <w:adjustRightInd w:val="0"/>
        <w:jc w:val="both"/>
        <w:rPr>
          <w:rFonts w:ascii="CIDFont+F1" w:hAnsi="CIDFont+F1" w:cs="CIDFont+F1"/>
          <w:sz w:val="22"/>
          <w:szCs w:val="22"/>
          <w:lang w:eastAsia="en-US"/>
        </w:rPr>
      </w:pPr>
    </w:p>
    <w:p w14:paraId="3D0DA802" w14:textId="3A4134F3"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8)</w:t>
      </w:r>
      <w:r>
        <w:rPr>
          <w:rFonts w:ascii="CIDFont+F1" w:hAnsi="CIDFont+F1" w:cs="CIDFont+F1"/>
          <w:sz w:val="22"/>
          <w:szCs w:val="22"/>
          <w:lang w:eastAsia="en-US"/>
        </w:rPr>
        <w:t xml:space="preserve"> DECLARAMOS QUE AS PROPOSTAS ECONÔMICAS COMPREENDEM A INTEGRALIDADE DOS CUSTOS PARA ATENDIMENTO DOS DIREITOS TRABALHISTAS ASSEGURADOS NA CONSTITUIÇÃO FEDERAL, NAS LEIS </w:t>
      </w:r>
      <w:r>
        <w:rPr>
          <w:rFonts w:ascii="CIDFont+F1" w:hAnsi="CIDFont+F1" w:cs="CIDFont+F1"/>
          <w:sz w:val="22"/>
          <w:szCs w:val="22"/>
          <w:lang w:eastAsia="en-US"/>
        </w:rPr>
        <w:lastRenderedPageBreak/>
        <w:t>TRABALHISTAS, NAS NORMAS INFRALEGAIS, NAS CONVENÇÕES COLETIVAS DE TRABALHO E NOS TERMOS DE AJUSTAMENTO DE CONDUTA VIGENTES NA DATA DE ENTREGA DAS PROPOSTAS.</w:t>
      </w:r>
    </w:p>
    <w:p w14:paraId="00298A66" w14:textId="77777777" w:rsidR="006963D2" w:rsidRDefault="006963D2" w:rsidP="006963D2">
      <w:pPr>
        <w:autoSpaceDE w:val="0"/>
        <w:autoSpaceDN w:val="0"/>
        <w:adjustRightInd w:val="0"/>
        <w:jc w:val="both"/>
        <w:rPr>
          <w:rFonts w:ascii="CIDFont+F1" w:hAnsi="CIDFont+F1" w:cs="CIDFont+F1"/>
          <w:sz w:val="22"/>
          <w:szCs w:val="22"/>
          <w:lang w:eastAsia="en-US"/>
        </w:rPr>
      </w:pPr>
    </w:p>
    <w:p w14:paraId="404E16D7" w14:textId="7405434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9)</w:t>
      </w:r>
      <w:r>
        <w:rPr>
          <w:rFonts w:ascii="CIDFont+F1" w:hAnsi="CIDFont+F1" w:cs="CIDFont+F1"/>
          <w:sz w:val="22"/>
          <w:szCs w:val="22"/>
          <w:lang w:eastAsia="en-US"/>
        </w:rPr>
        <w:t xml:space="preserve"> DECLARAMOS QUE A EMPRESA ATENDE AOS </w:t>
      </w:r>
      <w:r w:rsidRPr="00B33062">
        <w:rPr>
          <w:rFonts w:ascii="CIDFont+F1" w:hAnsi="CIDFont+F1" w:cs="CIDFont+F1"/>
          <w:b/>
          <w:bCs/>
          <w:sz w:val="22"/>
          <w:szCs w:val="22"/>
          <w:lang w:eastAsia="en-US"/>
        </w:rPr>
        <w:t>REQUISITOS DE HABILITAÇÃO</w:t>
      </w:r>
      <w:r>
        <w:rPr>
          <w:rFonts w:ascii="CIDFont+F1" w:hAnsi="CIDFont+F1" w:cs="CIDFont+F1"/>
          <w:sz w:val="22"/>
          <w:szCs w:val="22"/>
          <w:lang w:eastAsia="en-US"/>
        </w:rPr>
        <w:t xml:space="preserve"> E QUE O DECLARANTE RESPONDERÁ PELA VERACIDADE DAS INFORMAÇÕES PRESTADAS, NA FORMA DA LEI.</w:t>
      </w:r>
    </w:p>
    <w:p w14:paraId="08F430AD" w14:textId="77777777" w:rsidR="00870D50" w:rsidRDefault="00870D50" w:rsidP="006963D2">
      <w:pPr>
        <w:autoSpaceDE w:val="0"/>
        <w:autoSpaceDN w:val="0"/>
        <w:adjustRightInd w:val="0"/>
        <w:jc w:val="both"/>
        <w:rPr>
          <w:rFonts w:ascii="CIDFont+F1" w:hAnsi="CIDFont+F1" w:cs="CIDFont+F1"/>
          <w:sz w:val="22"/>
          <w:szCs w:val="22"/>
          <w:lang w:eastAsia="en-US"/>
        </w:rPr>
      </w:pPr>
    </w:p>
    <w:p w14:paraId="3E2489EB" w14:textId="2FCCEB0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10)</w:t>
      </w:r>
      <w:r>
        <w:rPr>
          <w:rFonts w:ascii="CIDFont+F1" w:hAnsi="CIDFont+F1" w:cs="CIDFont+F1"/>
          <w:sz w:val="22"/>
          <w:szCs w:val="22"/>
          <w:lang w:eastAsia="en-US"/>
        </w:rPr>
        <w:t xml:space="preserve"> DECLARAMOS PARA OS DEVIDOS FINS QUE EM CASO DE QUALQUER COMUNICAÇÃO FUTURA REFERENTE E ESTE PROCESSO LICITATÓRIO, BEM COMO EM CASO DE EVENTUAL CONTRATAÇÃO, CONCORDO QUE O CONTRATO SEJA ENCAMINHADO PARA O SEGUINTE ENDEREÇO:</w:t>
      </w:r>
    </w:p>
    <w:p w14:paraId="51A3704E" w14:textId="77777777" w:rsidR="006963D2" w:rsidRDefault="006963D2" w:rsidP="006963D2">
      <w:pPr>
        <w:jc w:val="both"/>
        <w:rPr>
          <w:rFonts w:ascii="CIDFont+F1" w:hAnsi="CIDFont+F1" w:cs="CIDFont+F1"/>
          <w:sz w:val="22"/>
          <w:szCs w:val="22"/>
          <w:lang w:eastAsia="en-US"/>
        </w:rPr>
      </w:pPr>
    </w:p>
    <w:p w14:paraId="34B2B94E" w14:textId="18F44E41" w:rsidR="00CF46F8" w:rsidRDefault="00B33062" w:rsidP="006963D2">
      <w:pPr>
        <w:jc w:val="both"/>
        <w:rPr>
          <w:rFonts w:ascii="CIDFont+F1" w:hAnsi="CIDFont+F1" w:cs="CIDFont+F1"/>
          <w:sz w:val="22"/>
          <w:szCs w:val="22"/>
          <w:lang w:eastAsia="en-US"/>
        </w:rPr>
      </w:pPr>
      <w:r>
        <w:rPr>
          <w:rFonts w:ascii="CIDFont+F1" w:hAnsi="CIDFont+F1" w:cs="CIDFont+F1"/>
          <w:sz w:val="22"/>
          <w:szCs w:val="22"/>
          <w:lang w:eastAsia="en-US"/>
        </w:rPr>
        <w:t>E-MAILS DE CONTATO PARA CADA SETOR RESPONSÁVEL PELO ATOS DESTA CONTRATAÇÃO:</w:t>
      </w:r>
    </w:p>
    <w:p w14:paraId="10551F6C" w14:textId="71A90964"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EMAILS:...............................................................................................</w:t>
      </w:r>
    </w:p>
    <w:p w14:paraId="2CA319A6" w14:textId="53E0D109"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 xml:space="preserve">TELEFONES PARA CONTATO: </w:t>
      </w:r>
      <w:proofErr w:type="gramStart"/>
      <w:r>
        <w:rPr>
          <w:rFonts w:ascii="CIDFont+F1" w:hAnsi="CIDFont+F1" w:cs="CIDFont+F1"/>
          <w:sz w:val="22"/>
          <w:szCs w:val="22"/>
          <w:lang w:eastAsia="en-US"/>
        </w:rPr>
        <w:t>( )</w:t>
      </w:r>
      <w:proofErr w:type="gramEnd"/>
      <w:r>
        <w:rPr>
          <w:rFonts w:ascii="CIDFont+F1" w:hAnsi="CIDFont+F1" w:cs="CIDFont+F1"/>
          <w:sz w:val="22"/>
          <w:szCs w:val="22"/>
          <w:lang w:eastAsia="en-US"/>
        </w:rPr>
        <w:t>.................................................................</w:t>
      </w:r>
    </w:p>
    <w:p w14:paraId="026EB669" w14:textId="77777777" w:rsidR="006963D2" w:rsidRDefault="006963D2" w:rsidP="006963D2">
      <w:pPr>
        <w:autoSpaceDE w:val="0"/>
        <w:autoSpaceDN w:val="0"/>
        <w:adjustRightInd w:val="0"/>
        <w:jc w:val="both"/>
        <w:rPr>
          <w:rFonts w:ascii="CIDFont+F1" w:hAnsi="CIDFont+F1" w:cs="CIDFont+F1"/>
          <w:sz w:val="22"/>
          <w:szCs w:val="22"/>
          <w:lang w:eastAsia="en-US"/>
        </w:rPr>
      </w:pPr>
    </w:p>
    <w:p w14:paraId="4DE6BE27" w14:textId="610227CE" w:rsidR="006963D2"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11)</w:t>
      </w:r>
      <w:r>
        <w:rPr>
          <w:rFonts w:ascii="CIDFont+F1" w:hAnsi="CIDFont+F1" w:cs="CIDFont+F1"/>
          <w:sz w:val="22"/>
          <w:szCs w:val="22"/>
          <w:lang w:eastAsia="en-US"/>
        </w:rPr>
        <w:t xml:space="preserve"> CASO ALTERE O CITADO E-MAIL OU TELEFONE COMPROMETO-ME EM PROTOCOLIZAR PEDIDO DE ALTERAÇÃO JUNTO AO MUNICÍPIO, SOB PENA DE SER CONSIDERADO COMO INTIMADO NOS DADOS ANTERIORMENTE FORNECIDOS. NOMEAMOS E CONSTITUÍMOS O SENHOR(A)........................................., PORTADOR(A) DO CPF/MF SOB N.º.................................. (CARGO NA EMPRESA), PARA SER O(A) RESPONSÁVEL PARA ACOMPANHAR A EXECUÇÃO DO CONTRATO, REFERENTE AO REFERIDO PREGÃO ELETRÔNICO E TODOS OS ATOS NECESSÁRIOS AO CUMPRIMENTO DAS OBRIGAÇÕES CONTIDAS NO INSTRUMENTO CONVOCATÓRIO, SEUS ANEXOS E CONTRATO.</w:t>
      </w:r>
    </w:p>
    <w:p w14:paraId="32E44342" w14:textId="77777777" w:rsidR="006963D2" w:rsidRDefault="006963D2" w:rsidP="006963D2">
      <w:pPr>
        <w:autoSpaceDE w:val="0"/>
        <w:autoSpaceDN w:val="0"/>
        <w:adjustRightInd w:val="0"/>
        <w:jc w:val="both"/>
        <w:rPr>
          <w:rFonts w:ascii="CIDFont+F1" w:hAnsi="CIDFont+F1" w:cs="CIDFont+F1"/>
          <w:sz w:val="22"/>
          <w:szCs w:val="22"/>
          <w:lang w:eastAsia="en-US"/>
        </w:rPr>
      </w:pPr>
    </w:p>
    <w:p w14:paraId="2819AEB8" w14:textId="2A8FBEC9" w:rsidR="006963D2" w:rsidRDefault="00B33062" w:rsidP="00B33062">
      <w:pPr>
        <w:autoSpaceDE w:val="0"/>
        <w:autoSpaceDN w:val="0"/>
        <w:adjustRightInd w:val="0"/>
        <w:ind w:left="5954"/>
        <w:rPr>
          <w:rFonts w:ascii="CIDFont+F1" w:hAnsi="CIDFont+F1" w:cs="CIDFont+F1"/>
          <w:sz w:val="22"/>
          <w:szCs w:val="22"/>
          <w:lang w:eastAsia="en-US"/>
        </w:rPr>
      </w:pPr>
      <w:r>
        <w:rPr>
          <w:rFonts w:ascii="CIDFont+F1" w:hAnsi="CIDFont+F1" w:cs="CIDFont+F1"/>
          <w:sz w:val="22"/>
          <w:szCs w:val="22"/>
          <w:lang w:eastAsia="en-US"/>
        </w:rPr>
        <w:t>CIDADE, ........ DE .............................. DE 202</w:t>
      </w:r>
      <w:r w:rsidR="00175014">
        <w:rPr>
          <w:rFonts w:ascii="CIDFont+F1" w:hAnsi="CIDFont+F1" w:cs="CIDFont+F1"/>
          <w:sz w:val="22"/>
          <w:szCs w:val="22"/>
          <w:lang w:eastAsia="en-US"/>
        </w:rPr>
        <w:t>4</w:t>
      </w:r>
      <w:r>
        <w:rPr>
          <w:rFonts w:ascii="CIDFont+F1" w:hAnsi="CIDFont+F1" w:cs="CIDFont+F1"/>
          <w:sz w:val="22"/>
          <w:szCs w:val="22"/>
          <w:lang w:eastAsia="en-US"/>
        </w:rPr>
        <w:t>.</w:t>
      </w:r>
    </w:p>
    <w:p w14:paraId="5BCE67EA" w14:textId="18755759" w:rsidR="00B33062" w:rsidRDefault="00B33062" w:rsidP="00B33062">
      <w:pPr>
        <w:autoSpaceDE w:val="0"/>
        <w:autoSpaceDN w:val="0"/>
        <w:adjustRightInd w:val="0"/>
        <w:ind w:left="5954"/>
        <w:rPr>
          <w:rFonts w:ascii="CIDFont+F1" w:hAnsi="CIDFont+F1" w:cs="CIDFont+F1"/>
          <w:sz w:val="22"/>
          <w:szCs w:val="22"/>
          <w:lang w:eastAsia="en-US"/>
        </w:rPr>
      </w:pPr>
    </w:p>
    <w:p w14:paraId="68A4B4EA" w14:textId="51DA873D" w:rsidR="00B33062" w:rsidRDefault="00B33062" w:rsidP="00B33062">
      <w:pPr>
        <w:autoSpaceDE w:val="0"/>
        <w:autoSpaceDN w:val="0"/>
        <w:adjustRightInd w:val="0"/>
        <w:ind w:left="5954"/>
        <w:rPr>
          <w:rFonts w:ascii="CIDFont+F1" w:hAnsi="CIDFont+F1" w:cs="CIDFont+F1"/>
          <w:sz w:val="22"/>
          <w:szCs w:val="22"/>
          <w:lang w:eastAsia="en-US"/>
        </w:rPr>
      </w:pPr>
    </w:p>
    <w:p w14:paraId="47830507" w14:textId="0864BD88" w:rsidR="00B33062" w:rsidRDefault="00B33062" w:rsidP="00B33062">
      <w:pPr>
        <w:autoSpaceDE w:val="0"/>
        <w:autoSpaceDN w:val="0"/>
        <w:adjustRightInd w:val="0"/>
        <w:ind w:left="5954"/>
        <w:rPr>
          <w:rFonts w:ascii="CIDFont+F1" w:hAnsi="CIDFont+F1" w:cs="CIDFont+F1"/>
          <w:sz w:val="22"/>
          <w:szCs w:val="22"/>
          <w:lang w:eastAsia="en-US"/>
        </w:rPr>
      </w:pPr>
    </w:p>
    <w:p w14:paraId="1BC7B1AC" w14:textId="77777777" w:rsidR="00B33062" w:rsidRDefault="00B33062" w:rsidP="00B33062">
      <w:pPr>
        <w:autoSpaceDE w:val="0"/>
        <w:autoSpaceDN w:val="0"/>
        <w:adjustRightInd w:val="0"/>
        <w:ind w:left="5954"/>
        <w:rPr>
          <w:rFonts w:ascii="CIDFont+F1" w:hAnsi="CIDFont+F1" w:cs="CIDFont+F1"/>
          <w:sz w:val="22"/>
          <w:szCs w:val="22"/>
          <w:lang w:eastAsia="en-US"/>
        </w:rPr>
      </w:pPr>
    </w:p>
    <w:p w14:paraId="2B5AB4E5" w14:textId="77777777" w:rsidR="00B33062" w:rsidRDefault="00B33062" w:rsidP="00B33062">
      <w:pPr>
        <w:autoSpaceDE w:val="0"/>
        <w:autoSpaceDN w:val="0"/>
        <w:adjustRightInd w:val="0"/>
        <w:ind w:left="5954"/>
        <w:rPr>
          <w:rFonts w:ascii="CIDFont+F1" w:hAnsi="CIDFont+F1" w:cs="CIDFont+F1"/>
          <w:sz w:val="22"/>
          <w:szCs w:val="22"/>
          <w:lang w:eastAsia="en-US"/>
        </w:rPr>
      </w:pPr>
    </w:p>
    <w:p w14:paraId="6BF53113" w14:textId="1A610292" w:rsidR="006963D2" w:rsidRDefault="00B33062" w:rsidP="00B33062">
      <w:pPr>
        <w:jc w:val="center"/>
        <w:rPr>
          <w:rFonts w:asciiTheme="majorHAnsi" w:hAnsiTheme="majorHAnsi" w:cstheme="minorHAnsi"/>
          <w:sz w:val="22"/>
          <w:szCs w:val="22"/>
        </w:rPr>
      </w:pPr>
      <w:r>
        <w:rPr>
          <w:rFonts w:ascii="CIDFont+F1" w:hAnsi="CIDFont+F1" w:cs="CIDFont+F1"/>
          <w:sz w:val="22"/>
          <w:szCs w:val="22"/>
          <w:lang w:eastAsia="en-US"/>
        </w:rPr>
        <w:t>NOME DO REPRESENTANTE LEGAL E ASSINATURA</w:t>
      </w:r>
    </w:p>
    <w:p w14:paraId="6EEC6F57" w14:textId="7F784A26" w:rsidR="00CF46F8" w:rsidRDefault="00CF46F8" w:rsidP="00951339">
      <w:pPr>
        <w:jc w:val="both"/>
        <w:rPr>
          <w:rFonts w:asciiTheme="majorHAnsi" w:hAnsiTheme="majorHAnsi" w:cstheme="minorHAnsi"/>
          <w:sz w:val="22"/>
          <w:szCs w:val="22"/>
        </w:rPr>
      </w:pPr>
    </w:p>
    <w:p w14:paraId="44C18339" w14:textId="4ED3FF71" w:rsidR="00CF46F8" w:rsidRDefault="00CF46F8" w:rsidP="00951339">
      <w:pPr>
        <w:jc w:val="both"/>
        <w:rPr>
          <w:rFonts w:asciiTheme="majorHAnsi" w:hAnsiTheme="majorHAnsi" w:cstheme="minorHAnsi"/>
          <w:sz w:val="22"/>
          <w:szCs w:val="22"/>
        </w:rPr>
      </w:pPr>
    </w:p>
    <w:p w14:paraId="35FB74CF" w14:textId="0ABCEC1D" w:rsidR="00CF46F8" w:rsidRDefault="00CF46F8" w:rsidP="00951339">
      <w:pPr>
        <w:jc w:val="both"/>
        <w:rPr>
          <w:rFonts w:asciiTheme="majorHAnsi" w:hAnsiTheme="majorHAnsi" w:cstheme="minorHAnsi"/>
          <w:sz w:val="22"/>
          <w:szCs w:val="22"/>
        </w:rPr>
      </w:pPr>
    </w:p>
    <w:p w14:paraId="0CBACFE2" w14:textId="75C5BF2E" w:rsidR="00CF46F8" w:rsidRDefault="00CF46F8" w:rsidP="00951339">
      <w:pPr>
        <w:jc w:val="both"/>
        <w:rPr>
          <w:rFonts w:asciiTheme="majorHAnsi" w:hAnsiTheme="majorHAnsi" w:cstheme="minorHAnsi"/>
          <w:sz w:val="22"/>
          <w:szCs w:val="22"/>
        </w:rPr>
      </w:pPr>
    </w:p>
    <w:p w14:paraId="3E443CC0" w14:textId="5ADB6119" w:rsidR="00CF46F8" w:rsidRDefault="00CF46F8" w:rsidP="00951339">
      <w:pPr>
        <w:jc w:val="both"/>
        <w:rPr>
          <w:rFonts w:asciiTheme="majorHAnsi" w:hAnsiTheme="majorHAnsi" w:cstheme="minorHAnsi"/>
          <w:sz w:val="22"/>
          <w:szCs w:val="22"/>
        </w:rPr>
      </w:pPr>
    </w:p>
    <w:p w14:paraId="2D28E3A2" w14:textId="14B198BE" w:rsidR="00CF46F8" w:rsidRDefault="00CF46F8" w:rsidP="00951339">
      <w:pPr>
        <w:jc w:val="both"/>
        <w:rPr>
          <w:rFonts w:asciiTheme="majorHAnsi" w:hAnsiTheme="majorHAnsi" w:cstheme="minorHAnsi"/>
          <w:sz w:val="22"/>
          <w:szCs w:val="22"/>
        </w:rPr>
      </w:pPr>
    </w:p>
    <w:p w14:paraId="7C3D7129" w14:textId="5C2B1E50" w:rsidR="00CF46F8" w:rsidRDefault="00CF46F8" w:rsidP="00951339">
      <w:pPr>
        <w:jc w:val="both"/>
        <w:rPr>
          <w:rFonts w:asciiTheme="majorHAnsi" w:hAnsiTheme="majorHAnsi" w:cstheme="minorHAnsi"/>
          <w:sz w:val="22"/>
          <w:szCs w:val="22"/>
        </w:rPr>
      </w:pPr>
    </w:p>
    <w:p w14:paraId="7D36DCF8" w14:textId="3CC8043D" w:rsidR="00CF46F8" w:rsidRDefault="00CF46F8" w:rsidP="00951339">
      <w:pPr>
        <w:jc w:val="both"/>
        <w:rPr>
          <w:rFonts w:asciiTheme="majorHAnsi" w:hAnsiTheme="majorHAnsi" w:cstheme="minorHAnsi"/>
          <w:sz w:val="22"/>
          <w:szCs w:val="22"/>
        </w:rPr>
      </w:pPr>
    </w:p>
    <w:p w14:paraId="60577299" w14:textId="79F51ACE" w:rsidR="00CF46F8" w:rsidRDefault="00CF46F8" w:rsidP="00951339">
      <w:pPr>
        <w:jc w:val="both"/>
        <w:rPr>
          <w:rFonts w:asciiTheme="majorHAnsi" w:hAnsiTheme="majorHAnsi" w:cstheme="minorHAnsi"/>
          <w:sz w:val="22"/>
          <w:szCs w:val="22"/>
        </w:rPr>
      </w:pPr>
    </w:p>
    <w:p w14:paraId="4B125D40" w14:textId="1A904961" w:rsidR="006963D2" w:rsidRDefault="006963D2" w:rsidP="00951339">
      <w:pPr>
        <w:jc w:val="both"/>
        <w:rPr>
          <w:rFonts w:asciiTheme="majorHAnsi" w:hAnsiTheme="majorHAnsi" w:cstheme="minorHAnsi"/>
          <w:sz w:val="22"/>
          <w:szCs w:val="22"/>
        </w:rPr>
      </w:pPr>
    </w:p>
    <w:p w14:paraId="2C5BBBA5" w14:textId="563A85A0" w:rsidR="006963D2" w:rsidRDefault="006963D2" w:rsidP="00951339">
      <w:pPr>
        <w:jc w:val="both"/>
        <w:rPr>
          <w:rFonts w:asciiTheme="majorHAnsi" w:hAnsiTheme="majorHAnsi" w:cstheme="minorHAnsi"/>
          <w:sz w:val="22"/>
          <w:szCs w:val="22"/>
        </w:rPr>
      </w:pPr>
    </w:p>
    <w:p w14:paraId="1E253F6B" w14:textId="15FE9BC1" w:rsidR="006963D2" w:rsidRDefault="006963D2" w:rsidP="00951339">
      <w:pPr>
        <w:jc w:val="both"/>
        <w:rPr>
          <w:rFonts w:asciiTheme="majorHAnsi" w:hAnsiTheme="majorHAnsi" w:cstheme="minorHAnsi"/>
          <w:sz w:val="22"/>
          <w:szCs w:val="22"/>
        </w:rPr>
      </w:pPr>
    </w:p>
    <w:p w14:paraId="63A9F136" w14:textId="09978401" w:rsidR="006963D2" w:rsidRDefault="006963D2" w:rsidP="00951339">
      <w:pPr>
        <w:jc w:val="both"/>
        <w:rPr>
          <w:rFonts w:asciiTheme="majorHAnsi" w:hAnsiTheme="majorHAnsi" w:cstheme="minorHAnsi"/>
          <w:sz w:val="22"/>
          <w:szCs w:val="22"/>
        </w:rPr>
      </w:pPr>
    </w:p>
    <w:p w14:paraId="14AFD69C" w14:textId="38C8D3A6" w:rsidR="006963D2" w:rsidRDefault="006963D2" w:rsidP="00951339">
      <w:pPr>
        <w:jc w:val="both"/>
        <w:rPr>
          <w:rFonts w:asciiTheme="majorHAnsi" w:hAnsiTheme="majorHAnsi" w:cstheme="minorHAnsi"/>
          <w:sz w:val="22"/>
          <w:szCs w:val="22"/>
        </w:rPr>
      </w:pPr>
    </w:p>
    <w:p w14:paraId="0B6C4AE5" w14:textId="5481E086" w:rsidR="006963D2" w:rsidRDefault="006963D2" w:rsidP="00951339">
      <w:pPr>
        <w:jc w:val="both"/>
        <w:rPr>
          <w:rFonts w:asciiTheme="majorHAnsi" w:hAnsiTheme="majorHAnsi" w:cstheme="minorHAnsi"/>
          <w:sz w:val="22"/>
          <w:szCs w:val="22"/>
        </w:rPr>
      </w:pPr>
    </w:p>
    <w:p w14:paraId="158F4A67" w14:textId="3525FD1A" w:rsidR="006963D2" w:rsidRDefault="006963D2" w:rsidP="00951339">
      <w:pPr>
        <w:jc w:val="both"/>
        <w:rPr>
          <w:rFonts w:asciiTheme="majorHAnsi" w:hAnsiTheme="majorHAnsi" w:cstheme="minorHAnsi"/>
          <w:sz w:val="22"/>
          <w:szCs w:val="22"/>
        </w:rPr>
      </w:pPr>
    </w:p>
    <w:p w14:paraId="0D6BA451" w14:textId="758B710B" w:rsidR="006963D2" w:rsidRDefault="006963D2" w:rsidP="00951339">
      <w:pPr>
        <w:jc w:val="both"/>
        <w:rPr>
          <w:rFonts w:asciiTheme="majorHAnsi" w:hAnsiTheme="majorHAnsi" w:cstheme="minorHAnsi"/>
          <w:sz w:val="22"/>
          <w:szCs w:val="22"/>
        </w:rPr>
      </w:pPr>
    </w:p>
    <w:p w14:paraId="017CA6FD" w14:textId="261EF248" w:rsidR="006963D2" w:rsidRDefault="006963D2" w:rsidP="00951339">
      <w:pPr>
        <w:jc w:val="both"/>
        <w:rPr>
          <w:rFonts w:asciiTheme="majorHAnsi" w:hAnsiTheme="majorHAnsi" w:cstheme="minorHAnsi"/>
          <w:sz w:val="22"/>
          <w:szCs w:val="22"/>
        </w:rPr>
      </w:pPr>
    </w:p>
    <w:p w14:paraId="0C417ABE" w14:textId="470E8E0C" w:rsidR="006963D2" w:rsidRDefault="006963D2" w:rsidP="00951339">
      <w:pPr>
        <w:jc w:val="both"/>
        <w:rPr>
          <w:rFonts w:asciiTheme="majorHAnsi" w:hAnsiTheme="majorHAnsi" w:cstheme="minorHAnsi"/>
          <w:sz w:val="22"/>
          <w:szCs w:val="22"/>
        </w:rPr>
      </w:pPr>
    </w:p>
    <w:p w14:paraId="5A2B95FF" w14:textId="552635E5" w:rsidR="006963D2" w:rsidRDefault="006963D2" w:rsidP="00951339">
      <w:pPr>
        <w:jc w:val="both"/>
        <w:rPr>
          <w:rFonts w:asciiTheme="majorHAnsi" w:hAnsiTheme="majorHAnsi" w:cstheme="minorHAnsi"/>
          <w:sz w:val="22"/>
          <w:szCs w:val="22"/>
        </w:rPr>
      </w:pPr>
    </w:p>
    <w:p w14:paraId="70BB2FB3" w14:textId="56F7CDDA" w:rsidR="00351759" w:rsidRDefault="00B33062" w:rsidP="008B08EE">
      <w:pPr>
        <w:jc w:val="both"/>
        <w:rPr>
          <w:rFonts w:asciiTheme="majorHAnsi" w:hAnsiTheme="majorHAnsi" w:cstheme="minorHAnsi"/>
          <w:sz w:val="22"/>
          <w:szCs w:val="22"/>
        </w:rPr>
      </w:pPr>
      <w:r w:rsidRPr="004B2FEB">
        <w:rPr>
          <w:rFonts w:asciiTheme="majorHAnsi" w:hAnsiTheme="majorHAnsi" w:cstheme="minorHAnsi"/>
          <w:sz w:val="22"/>
          <w:szCs w:val="22"/>
        </w:rPr>
        <w:t>(ESTA DECLARAÇÃO DEVERÁ COMPOR OS DOCUMENTOS DE HABILITAÇÃO)</w:t>
      </w:r>
    </w:p>
    <w:p w14:paraId="5821C915" w14:textId="6D1B6FF6" w:rsidR="00351759" w:rsidRPr="00534A76"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b/>
          <w:szCs w:val="22"/>
        </w:rPr>
      </w:pPr>
      <w:r w:rsidRPr="00534A76">
        <w:rPr>
          <w:rFonts w:asciiTheme="majorHAnsi" w:hAnsiTheme="majorHAnsi" w:cstheme="minorHAnsi"/>
          <w:b/>
          <w:szCs w:val="22"/>
        </w:rPr>
        <w:lastRenderedPageBreak/>
        <w:t>ANEXO V – DECLARAÇÃO DO PORTE DA EMPRESA (MICROEMPRESA OU EMPRESA DE PEQUENO PORTE)</w:t>
      </w:r>
    </w:p>
    <w:p w14:paraId="232C0991" w14:textId="77777777" w:rsidR="00351759" w:rsidRPr="008B08EE" w:rsidRDefault="00351759" w:rsidP="00351759">
      <w:pPr>
        <w:jc w:val="both"/>
        <w:rPr>
          <w:rFonts w:asciiTheme="majorHAnsi" w:hAnsiTheme="majorHAnsi" w:cstheme="minorHAnsi"/>
          <w:sz w:val="22"/>
          <w:szCs w:val="22"/>
        </w:rPr>
      </w:pPr>
    </w:p>
    <w:p w14:paraId="6B77B878" w14:textId="2343D78F" w:rsidR="00351759" w:rsidRPr="008B08EE" w:rsidRDefault="00351759" w:rsidP="00351759">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175014">
        <w:rPr>
          <w:rFonts w:asciiTheme="majorHAnsi" w:hAnsiTheme="majorHAnsi" w:cstheme="minorHAnsi"/>
          <w:b/>
          <w:sz w:val="22"/>
          <w:szCs w:val="22"/>
        </w:rPr>
        <w:t>4</w:t>
      </w:r>
      <w:r w:rsidRPr="008B08EE">
        <w:rPr>
          <w:rFonts w:asciiTheme="majorHAnsi" w:hAnsiTheme="majorHAnsi" w:cstheme="minorHAnsi"/>
          <w:b/>
          <w:sz w:val="22"/>
          <w:szCs w:val="22"/>
        </w:rPr>
        <w:t xml:space="preserve"> </w:t>
      </w:r>
    </w:p>
    <w:p w14:paraId="6AECC7A8" w14:textId="3773473E" w:rsidR="00351759" w:rsidRPr="008B08EE" w:rsidRDefault="00351759" w:rsidP="00351759">
      <w:pPr>
        <w:jc w:val="both"/>
        <w:rPr>
          <w:rFonts w:asciiTheme="majorHAnsi" w:hAnsiTheme="majorHAnsi" w:cstheme="minorHAnsi"/>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175014">
        <w:rPr>
          <w:rFonts w:asciiTheme="majorHAnsi" w:hAnsiTheme="majorHAnsi" w:cstheme="minorHAnsi"/>
          <w:b/>
          <w:sz w:val="22"/>
          <w:szCs w:val="22"/>
        </w:rPr>
        <w:t>4</w:t>
      </w:r>
    </w:p>
    <w:p w14:paraId="18B45FCF"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
          <w:bCs/>
          <w:sz w:val="22"/>
          <w:szCs w:val="22"/>
        </w:rPr>
      </w:pPr>
    </w:p>
    <w:p w14:paraId="5ACC51B4"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Cs/>
          <w:sz w:val="22"/>
          <w:szCs w:val="22"/>
        </w:rPr>
      </w:pPr>
      <w:r w:rsidRPr="008B08EE">
        <w:rPr>
          <w:rFonts w:asciiTheme="majorHAnsi" w:hAnsiTheme="majorHAnsi" w:cstheme="minorHAnsi"/>
          <w:b/>
          <w:bCs/>
          <w:sz w:val="22"/>
          <w:szCs w:val="22"/>
        </w:rPr>
        <w:t>[NOME DA EMPRESA</w:t>
      </w:r>
      <w:r w:rsidRPr="008B08EE">
        <w:rPr>
          <w:rFonts w:asciiTheme="majorHAnsi" w:hAnsiTheme="majorHAnsi" w:cstheme="min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8B08EE">
        <w:rPr>
          <w:rFonts w:asciiTheme="majorHAnsi" w:hAnsiTheme="majorHAnsi" w:cstheme="minorHAnsi"/>
          <w:b/>
          <w:bCs/>
          <w:sz w:val="22"/>
          <w:szCs w:val="22"/>
        </w:rPr>
        <w:t>DECLARA</w:t>
      </w:r>
      <w:r w:rsidRPr="008B08EE">
        <w:rPr>
          <w:rFonts w:asciiTheme="majorHAnsi" w:hAnsiTheme="majorHAnsi" w:cstheme="min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8B08EE" w:rsidRDefault="00351759" w:rsidP="00351759">
      <w:pPr>
        <w:widowControl w:val="0"/>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sz w:val="22"/>
          <w:szCs w:val="22"/>
        </w:rPr>
        <w:t>DECLARO, PARA FINS DA LC 123/2006 E SUAS ALTERAÇÕES, SOB AS PENALIDADES DESTA, SER:</w:t>
      </w:r>
    </w:p>
    <w:p w14:paraId="742EBC8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4004A9A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MICROEMPRESA</w:t>
      </w:r>
      <w:r w:rsidRPr="008B08EE">
        <w:rPr>
          <w:rFonts w:asciiTheme="majorHAnsi" w:hAnsiTheme="maj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892606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EMPRESA DE PEQUENO PORTE </w:t>
      </w:r>
      <w:r w:rsidRPr="008B08EE">
        <w:rPr>
          <w:rFonts w:asciiTheme="majorHAnsi" w:hAnsiTheme="maj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1C8934A4"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r w:rsidRPr="008B08EE">
        <w:rPr>
          <w:rFonts w:asciiTheme="majorHAnsi" w:hAnsiTheme="majorHAnsi" w:cstheme="minorHAnsi"/>
          <w:b/>
          <w:sz w:val="22"/>
          <w:szCs w:val="22"/>
        </w:rPr>
        <w:t>OBSERVAÇÕES:</w:t>
      </w:r>
    </w:p>
    <w:p w14:paraId="56B526E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EA370DE" w14:textId="77777777" w:rsidR="00351759" w:rsidRPr="008B08EE" w:rsidRDefault="00351759">
      <w:pPr>
        <w:pStyle w:val="PargrafodaLista"/>
        <w:numPr>
          <w:ilvl w:val="0"/>
          <w:numId w:val="20"/>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ESTA DECLARAÇÃO PODERÁ SER PREENCHIDA SOMENTE PELA LICITANTE ENQUADRADA COMO ME OU EPP, NOS TERMOS DA LC 123, DE 14 DE DEZEMBRO DE 2006;</w:t>
      </w:r>
    </w:p>
    <w:p w14:paraId="5F2DF0E1"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007EC7E0" w14:textId="77777777" w:rsidR="00351759" w:rsidRPr="008B08EE" w:rsidRDefault="00351759">
      <w:pPr>
        <w:pStyle w:val="PargrafodaLista"/>
        <w:numPr>
          <w:ilvl w:val="0"/>
          <w:numId w:val="20"/>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AC69194"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4ECB8CE5"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71E90006" w14:textId="77777777" w:rsidR="00351759" w:rsidRPr="008B08EE" w:rsidRDefault="00351759" w:rsidP="00351759">
      <w:pPr>
        <w:widowControl w:val="0"/>
        <w:autoSpaceDE w:val="0"/>
        <w:autoSpaceDN w:val="0"/>
        <w:adjustRightInd w:val="0"/>
        <w:jc w:val="right"/>
        <w:rPr>
          <w:rFonts w:asciiTheme="majorHAnsi" w:hAnsiTheme="majorHAnsi" w:cstheme="minorHAnsi"/>
          <w:bCs/>
          <w:sz w:val="22"/>
          <w:szCs w:val="22"/>
        </w:rPr>
      </w:pPr>
      <w:r w:rsidRPr="008B08EE">
        <w:rPr>
          <w:rFonts w:asciiTheme="majorHAnsi" w:hAnsiTheme="majorHAnsi" w:cstheme="minorHAnsi"/>
          <w:bCs/>
          <w:sz w:val="22"/>
          <w:szCs w:val="22"/>
        </w:rPr>
        <w:t>LOCAL E DATA</w:t>
      </w:r>
    </w:p>
    <w:p w14:paraId="12B2CBA3"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703ADD97"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1D53DE99"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r w:rsidRPr="008B08EE">
        <w:rPr>
          <w:rFonts w:asciiTheme="majorHAnsi" w:hAnsiTheme="majorHAnsi" w:cstheme="minorHAnsi"/>
          <w:bCs/>
          <w:sz w:val="22"/>
          <w:szCs w:val="22"/>
        </w:rPr>
        <w:t>NOME E ASSINATURA DO REPRESENTANTE LEGAL</w:t>
      </w:r>
    </w:p>
    <w:p w14:paraId="358F470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54A5DC1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79FA6AA6" w14:textId="77777777" w:rsidR="00351759" w:rsidRDefault="00351759" w:rsidP="00351759">
      <w:pPr>
        <w:widowControl w:val="0"/>
        <w:autoSpaceDE w:val="0"/>
        <w:autoSpaceDN w:val="0"/>
        <w:adjustRightInd w:val="0"/>
        <w:jc w:val="center"/>
        <w:rPr>
          <w:rFonts w:asciiTheme="majorHAnsi" w:hAnsiTheme="majorHAnsi" w:cstheme="minorHAnsi"/>
          <w:bCs/>
          <w:sz w:val="22"/>
          <w:szCs w:val="22"/>
        </w:rPr>
      </w:pPr>
    </w:p>
    <w:p w14:paraId="16DA56E5" w14:textId="77777777" w:rsidR="00351759" w:rsidRDefault="00351759" w:rsidP="008B08EE">
      <w:pPr>
        <w:jc w:val="both"/>
        <w:rPr>
          <w:rFonts w:asciiTheme="majorHAnsi" w:hAnsiTheme="majorHAnsi" w:cstheme="minorHAnsi"/>
          <w:sz w:val="22"/>
          <w:szCs w:val="22"/>
        </w:rPr>
      </w:pPr>
    </w:p>
    <w:p w14:paraId="51445AF1" w14:textId="77777777" w:rsidR="004F75BD" w:rsidRDefault="004F75BD" w:rsidP="008B08EE">
      <w:pPr>
        <w:jc w:val="both"/>
        <w:rPr>
          <w:rFonts w:asciiTheme="majorHAnsi" w:hAnsiTheme="majorHAnsi" w:cstheme="minorHAnsi"/>
          <w:sz w:val="22"/>
          <w:szCs w:val="22"/>
        </w:rPr>
      </w:pPr>
    </w:p>
    <w:p w14:paraId="4661C1E4" w14:textId="77777777" w:rsidR="004F75BD" w:rsidRDefault="004F75BD" w:rsidP="008B08EE">
      <w:pPr>
        <w:jc w:val="both"/>
        <w:rPr>
          <w:rFonts w:asciiTheme="majorHAnsi" w:hAnsiTheme="majorHAnsi" w:cstheme="minorHAnsi"/>
          <w:sz w:val="22"/>
          <w:szCs w:val="22"/>
        </w:rPr>
      </w:pPr>
    </w:p>
    <w:p w14:paraId="2F5828B6" w14:textId="77777777" w:rsidR="006F313E" w:rsidRDefault="006F313E" w:rsidP="008B08EE">
      <w:pPr>
        <w:jc w:val="both"/>
        <w:rPr>
          <w:rFonts w:asciiTheme="majorHAnsi" w:hAnsiTheme="majorHAnsi" w:cstheme="minorHAnsi"/>
          <w:sz w:val="22"/>
          <w:szCs w:val="22"/>
        </w:rPr>
      </w:pPr>
    </w:p>
    <w:p w14:paraId="641EA2A2" w14:textId="4935A2CA" w:rsidR="009C4444" w:rsidRDefault="009C4444" w:rsidP="009C4444">
      <w:pPr>
        <w:jc w:val="both"/>
        <w:rPr>
          <w:rFonts w:asciiTheme="majorHAnsi" w:hAnsiTheme="majorHAnsi" w:cstheme="minorHAnsi"/>
          <w:sz w:val="22"/>
          <w:szCs w:val="22"/>
        </w:rPr>
      </w:pPr>
      <w:r w:rsidRPr="004B2FEB">
        <w:rPr>
          <w:rFonts w:asciiTheme="majorHAnsi" w:hAnsiTheme="majorHAnsi" w:cstheme="minorHAnsi"/>
          <w:sz w:val="22"/>
          <w:szCs w:val="22"/>
        </w:rPr>
        <w:t>(ESTA DECLARAÇÃO DEVERÁ COMPOR O</w:t>
      </w:r>
      <w:r w:rsidR="00B33062" w:rsidRPr="004B2FEB">
        <w:rPr>
          <w:rFonts w:asciiTheme="majorHAnsi" w:hAnsiTheme="majorHAnsi" w:cstheme="minorHAnsi"/>
          <w:sz w:val="22"/>
          <w:szCs w:val="22"/>
        </w:rPr>
        <w:t>S DOCUMENTOS</w:t>
      </w:r>
      <w:r w:rsidRPr="004B2FEB">
        <w:rPr>
          <w:rFonts w:asciiTheme="majorHAnsi" w:hAnsiTheme="majorHAnsi" w:cstheme="minorHAnsi"/>
          <w:sz w:val="22"/>
          <w:szCs w:val="22"/>
        </w:rPr>
        <w:t xml:space="preserve"> DE HABILITAÇÃO)</w:t>
      </w:r>
    </w:p>
    <w:p w14:paraId="23AF4FDA" w14:textId="5A8636AF" w:rsidR="009C4444" w:rsidRDefault="009C4444" w:rsidP="009C4444">
      <w:pPr>
        <w:jc w:val="both"/>
        <w:rPr>
          <w:rFonts w:asciiTheme="majorHAnsi" w:hAnsiTheme="majorHAnsi" w:cstheme="minorHAnsi"/>
          <w:sz w:val="22"/>
          <w:szCs w:val="22"/>
        </w:rPr>
      </w:pPr>
    </w:p>
    <w:p w14:paraId="69ECB409" w14:textId="77777777" w:rsidR="00B33062" w:rsidRPr="008B08EE" w:rsidRDefault="00B33062" w:rsidP="009C4444">
      <w:pPr>
        <w:jc w:val="both"/>
        <w:rPr>
          <w:rFonts w:asciiTheme="majorHAnsi" w:hAnsiTheme="majorHAnsi" w:cstheme="minorHAnsi"/>
          <w:sz w:val="22"/>
          <w:szCs w:val="22"/>
        </w:rPr>
      </w:pPr>
    </w:p>
    <w:p w14:paraId="5A45F5CC" w14:textId="49B1997A" w:rsidR="00D73574" w:rsidRPr="00534A76" w:rsidRDefault="00D73574" w:rsidP="00D73574">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bookmarkStart w:id="10" w:name="_Hlk149049511"/>
      <w:r w:rsidRPr="00534A76">
        <w:rPr>
          <w:rFonts w:asciiTheme="majorHAnsi" w:hAnsiTheme="majorHAnsi" w:cstheme="minorHAnsi"/>
          <w:b/>
          <w:szCs w:val="22"/>
        </w:rPr>
        <w:lastRenderedPageBreak/>
        <w:t xml:space="preserve">ANEXO </w:t>
      </w:r>
      <w:r w:rsidR="00B33062">
        <w:rPr>
          <w:rFonts w:asciiTheme="majorHAnsi" w:hAnsiTheme="majorHAnsi" w:cstheme="minorHAnsi"/>
          <w:b/>
          <w:szCs w:val="22"/>
        </w:rPr>
        <w:t>VI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512A0F">
        <w:rPr>
          <w:rFonts w:asciiTheme="majorHAnsi" w:hAnsiTheme="majorHAnsi" w:cstheme="minorHAnsi"/>
          <w:b/>
          <w:szCs w:val="22"/>
        </w:rPr>
        <w:t>DA ATA DE REGISTRO DE PREÇO</w:t>
      </w:r>
      <w:r w:rsidRPr="009F5565">
        <w:rPr>
          <w:rFonts w:asciiTheme="majorHAnsi" w:hAnsiTheme="majorHAnsi" w:cstheme="minorHAnsi"/>
          <w:b/>
          <w:szCs w:val="22"/>
        </w:rPr>
        <w:t xml:space="preserve"> Nº ___/20__</w:t>
      </w:r>
    </w:p>
    <w:bookmarkEnd w:id="10"/>
    <w:p w14:paraId="411F827F" w14:textId="77777777" w:rsidR="00D73574" w:rsidRPr="008B08EE" w:rsidRDefault="00D73574" w:rsidP="00D73574">
      <w:pPr>
        <w:jc w:val="both"/>
        <w:rPr>
          <w:rFonts w:asciiTheme="majorHAnsi" w:hAnsiTheme="majorHAnsi" w:cstheme="minorHAnsi"/>
          <w:b/>
          <w:sz w:val="22"/>
          <w:szCs w:val="22"/>
        </w:rPr>
      </w:pPr>
    </w:p>
    <w:p w14:paraId="020D05D9" w14:textId="77777777" w:rsid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 xml:space="preserve">PREFEITURA MUNICIPAL DE </w:t>
      </w:r>
      <w:r>
        <w:rPr>
          <w:rFonts w:asciiTheme="majorHAnsi" w:hAnsiTheme="majorHAnsi" w:cs="Arial"/>
          <w:b/>
          <w:sz w:val="22"/>
          <w:szCs w:val="22"/>
        </w:rPr>
        <w:t>ESPERANÇA NOVA</w:t>
      </w:r>
    </w:p>
    <w:p w14:paraId="539EED29" w14:textId="414152A9" w:rsidR="002C6925" w:rsidRP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ATA DE REGISTRO DE PREÇOS</w:t>
      </w:r>
    </w:p>
    <w:p w14:paraId="1ABF9AD2" w14:textId="3A4BBDA5" w:rsidR="00D73574"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N.º .........</w:t>
      </w:r>
    </w:p>
    <w:p w14:paraId="06B723C2" w14:textId="77777777" w:rsidR="002C6925" w:rsidRPr="00BB409C" w:rsidRDefault="002C6925" w:rsidP="002C6925">
      <w:pPr>
        <w:ind w:right="-15"/>
        <w:jc w:val="center"/>
        <w:rPr>
          <w:rFonts w:asciiTheme="majorHAnsi" w:hAnsiTheme="majorHAnsi" w:cs="Arial"/>
          <w:b/>
          <w:color w:val="FF0000"/>
          <w:sz w:val="22"/>
          <w:szCs w:val="22"/>
        </w:rPr>
      </w:pPr>
    </w:p>
    <w:p w14:paraId="56C46CEE" w14:textId="42BA7E64" w:rsidR="00D73574" w:rsidRDefault="00D73574" w:rsidP="00D73574">
      <w:pPr>
        <w:pStyle w:val="NormalWeb"/>
        <w:spacing w:before="0" w:beforeAutospacing="0" w:after="0" w:afterAutospacing="0"/>
        <w:jc w:val="both"/>
        <w:rPr>
          <w:rFonts w:asciiTheme="majorHAnsi" w:hAnsiTheme="majorHAnsi" w:cs="Arial"/>
          <w:sz w:val="22"/>
          <w:szCs w:val="22"/>
        </w:rPr>
      </w:pPr>
      <w:r w:rsidRPr="00BB409C">
        <w:rPr>
          <w:rFonts w:asciiTheme="majorHAnsi" w:hAnsiTheme="majorHAnsi" w:cs="Arial"/>
          <w:sz w:val="22"/>
          <w:szCs w:val="22"/>
        </w:rPr>
        <w:t xml:space="preserve">A </w:t>
      </w:r>
      <w:bookmarkStart w:id="11" w:name="_Hlk158129991"/>
      <w:r w:rsidRPr="00BB409C">
        <w:rPr>
          <w:rFonts w:asciiTheme="majorHAnsi" w:hAnsiTheme="majorHAnsi" w:cs="Arial"/>
          <w:sz w:val="22"/>
          <w:szCs w:val="22"/>
        </w:rPr>
        <w:t xml:space="preserve">PREFEITURA MUNICIPAL DE </w:t>
      </w:r>
      <w:bookmarkEnd w:id="11"/>
      <w:r w:rsidRPr="00BB409C">
        <w:rPr>
          <w:rFonts w:asciiTheme="majorHAnsi" w:hAnsiTheme="majorHAnsi" w:cs="Arial"/>
          <w:sz w:val="22"/>
          <w:szCs w:val="22"/>
        </w:rPr>
        <w:t>............................... por intermédio do(a) .................................... (órgão) contratante</w:t>
      </w:r>
      <w:r w:rsidR="00512A0F" w:rsidRPr="00BB409C">
        <w:rPr>
          <w:rFonts w:asciiTheme="majorHAnsi" w:hAnsiTheme="majorHAnsi" w:cs="Arial"/>
          <w:sz w:val="22"/>
          <w:szCs w:val="22"/>
        </w:rPr>
        <w:t>), com</w:t>
      </w:r>
      <w:r w:rsidRPr="00BB409C">
        <w:rPr>
          <w:rFonts w:asciiTheme="majorHAnsi" w:hAnsiTheme="majorHAnsi" w:cs="Arial"/>
          <w:sz w:val="22"/>
          <w:szCs w:val="22"/>
        </w:rPr>
        <w:t xml:space="preserve">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 sob o nº </w:t>
      </w:r>
      <w:r w:rsidRPr="00BB409C">
        <w:rPr>
          <w:rFonts w:asciiTheme="majorHAnsi" w:hAnsiTheme="majorHAnsi" w:cs="Arial"/>
          <w:color w:val="FF0000"/>
          <w:sz w:val="22"/>
          <w:szCs w:val="22"/>
        </w:rPr>
        <w:t>................................</w:t>
      </w:r>
      <w:r w:rsidRPr="00BB409C">
        <w:rPr>
          <w:rFonts w:asciiTheme="majorHAnsi" w:hAnsiTheme="majorHAnsi" w:cs="Arial"/>
          <w:sz w:val="22"/>
          <w:szCs w:val="22"/>
        </w:rPr>
        <w:t>, neste ato representado(a) pelo PREFEITO MUNICIPAL, Sr.</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denominada </w:t>
      </w:r>
      <w:r w:rsidR="00344F8C">
        <w:rPr>
          <w:rFonts w:asciiTheme="majorHAnsi" w:hAnsiTheme="majorHAnsi" w:cs="Arial"/>
          <w:sz w:val="22"/>
          <w:szCs w:val="22"/>
        </w:rPr>
        <w:t>REGISTRADA</w:t>
      </w:r>
      <w:r w:rsidRPr="00BB409C">
        <w:rPr>
          <w:rFonts w:asciiTheme="majorHAnsi" w:hAnsiTheme="majorHAnsi" w:cs="Arial"/>
          <w:sz w:val="22"/>
          <w:szCs w:val="22"/>
        </w:rPr>
        <w:t xml:space="preserve">, e 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CNPJ/MF sob o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sediado(a) na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proofErr w:type="spellStart"/>
      <w:r w:rsidRPr="00BB409C">
        <w:rPr>
          <w:rFonts w:asciiTheme="majorHAnsi" w:hAnsiTheme="majorHAnsi" w:cs="Arial"/>
          <w:sz w:val="22"/>
          <w:szCs w:val="22"/>
        </w:rPr>
        <w:t>em</w:t>
      </w:r>
      <w:proofErr w:type="spellEnd"/>
      <w:r w:rsidRPr="00BB409C">
        <w:rPr>
          <w:rFonts w:asciiTheme="majorHAnsi" w:hAnsiTheme="majorHAnsi" w:cs="Arial"/>
          <w:sz w:val="22"/>
          <w:szCs w:val="22"/>
        </w:rPr>
        <w:t xml:space="preserv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designada CONTRATADA, neste ato representada pelo(a) Sr.(a)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r w:rsidR="00344F8C" w:rsidRPr="00344F8C">
        <w:rPr>
          <w:rFonts w:asciiTheme="majorHAnsi" w:hAnsiTheme="majorHAnsi" w:cs="Arial"/>
          <w:sz w:val="22"/>
          <w:szCs w:val="22"/>
        </w:rPr>
        <w:t xml:space="preserve">considerando o julgamento da licitação na modalidade de pregão, na forma eletrônica, para REGISTRO DE PREÇOS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publicada no </w:t>
      </w:r>
      <w:r w:rsidR="00344F8C" w:rsidRPr="00344F8C">
        <w:rPr>
          <w:rFonts w:asciiTheme="majorHAnsi" w:hAnsiTheme="majorHAnsi" w:cs="Arial"/>
          <w:color w:val="FF0000"/>
          <w:sz w:val="22"/>
          <w:szCs w:val="22"/>
        </w:rPr>
        <w:t xml:space="preserve">...... </w:t>
      </w:r>
      <w:r w:rsidR="00344F8C" w:rsidRPr="00344F8C">
        <w:rPr>
          <w:rFonts w:asciiTheme="majorHAnsi" w:hAnsiTheme="majorHAnsi" w:cs="Arial"/>
          <w:sz w:val="22"/>
          <w:szCs w:val="22"/>
        </w:rPr>
        <w:t xml:space="preserve">de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processo administrativo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0ED1FEBB" w14:textId="77777777" w:rsidR="00344F8C" w:rsidRDefault="00344F8C" w:rsidP="00D73574">
      <w:pPr>
        <w:pStyle w:val="NormalWeb"/>
        <w:spacing w:before="0" w:beforeAutospacing="0" w:after="0" w:afterAutospacing="0"/>
        <w:jc w:val="both"/>
        <w:rPr>
          <w:rFonts w:asciiTheme="majorHAnsi" w:hAnsiTheme="majorHAnsi" w:cs="Arial"/>
          <w:sz w:val="22"/>
          <w:szCs w:val="22"/>
        </w:rPr>
      </w:pPr>
    </w:p>
    <w:p w14:paraId="06A462BD" w14:textId="757E63BB" w:rsidR="00D73574" w:rsidRPr="00F025F5" w:rsidRDefault="00D73574" w:rsidP="00F025F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inorHAnsi"/>
          <w:sz w:val="22"/>
          <w:szCs w:val="22"/>
        </w:rPr>
      </w:pPr>
      <w:r w:rsidRPr="00D73574">
        <w:rPr>
          <w:rFonts w:asciiTheme="majorHAnsi" w:hAnsiTheme="majorHAnsi" w:cstheme="minorHAnsi"/>
          <w:b/>
          <w:sz w:val="22"/>
          <w:szCs w:val="22"/>
        </w:rPr>
        <w:t xml:space="preserve">1. CLÁUSULA PRIMEIRA – OBJETO </w:t>
      </w:r>
    </w:p>
    <w:p w14:paraId="37952C2B" w14:textId="490AE570" w:rsidR="003F3A08" w:rsidRPr="003F3A08" w:rsidRDefault="003F3A08" w:rsidP="003F3A08">
      <w:pPr>
        <w:pStyle w:val="Nivel010"/>
        <w:numPr>
          <w:ilvl w:val="0"/>
          <w:numId w:val="0"/>
        </w:numPr>
        <w:spacing w:before="0"/>
        <w:rPr>
          <w:rFonts w:asciiTheme="majorHAnsi" w:hAnsiTheme="majorHAnsi" w:cs="Arial"/>
          <w:color w:val="000000"/>
          <w:sz w:val="22"/>
          <w:szCs w:val="22"/>
        </w:rPr>
      </w:pPr>
    </w:p>
    <w:p w14:paraId="4520997F" w14:textId="3A7BFC0A" w:rsidR="00F025F5" w:rsidRPr="00F025F5" w:rsidRDefault="00344F8C">
      <w:pPr>
        <w:pStyle w:val="Nivel010"/>
        <w:numPr>
          <w:ilvl w:val="1"/>
          <w:numId w:val="39"/>
        </w:numPr>
        <w:spacing w:before="0"/>
        <w:rPr>
          <w:rFonts w:asciiTheme="majorHAnsi" w:hAnsiTheme="majorHAnsi" w:cs="Arial"/>
          <w:color w:val="000000"/>
          <w:sz w:val="22"/>
          <w:szCs w:val="22"/>
        </w:rPr>
      </w:pPr>
      <w:r w:rsidRPr="00F025F5">
        <w:rPr>
          <w:rFonts w:asciiTheme="majorHAnsi" w:hAnsiTheme="majorHAnsi" w:cs="Arial"/>
          <w:b w:val="0"/>
          <w:color w:val="000000"/>
          <w:sz w:val="22"/>
          <w:szCs w:val="22"/>
        </w:rPr>
        <w:t xml:space="preserve">A presente Ata tem por objeto o registro de preços para a eventual contratação de </w:t>
      </w:r>
      <w:r w:rsidR="00D73574" w:rsidRPr="00F025F5">
        <w:rPr>
          <w:rFonts w:asciiTheme="majorHAnsi" w:hAnsiTheme="majorHAnsi" w:cs="Arial"/>
          <w:b w:val="0"/>
          <w:color w:val="FF0000"/>
          <w:sz w:val="22"/>
          <w:szCs w:val="22"/>
        </w:rPr>
        <w:t>.........................</w:t>
      </w:r>
      <w:r w:rsidR="00D73574" w:rsidRPr="00F025F5">
        <w:rPr>
          <w:rFonts w:asciiTheme="majorHAnsi" w:hAnsiTheme="majorHAnsi" w:cs="Arial"/>
          <w:b w:val="0"/>
          <w:color w:val="000000"/>
          <w:sz w:val="22"/>
          <w:szCs w:val="22"/>
        </w:rPr>
        <w:t>, conforme especificações e quantitativos estabelecidos no Termo de Referência, anexo do Edital.</w:t>
      </w:r>
    </w:p>
    <w:p w14:paraId="122136C4" w14:textId="3D3A3231" w:rsidR="00344F8C" w:rsidRDefault="00344F8C" w:rsidP="00F025F5">
      <w:pPr>
        <w:pStyle w:val="PargrafodaLista"/>
        <w:ind w:left="0"/>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 xml:space="preserve"> </w:t>
      </w:r>
    </w:p>
    <w:p w14:paraId="28F350DC" w14:textId="77777777" w:rsidR="00F025F5" w:rsidRPr="00344F8C" w:rsidRDefault="00F025F5">
      <w:pPr>
        <w:pStyle w:val="Nivel010"/>
        <w:numPr>
          <w:ilvl w:val="0"/>
          <w:numId w:val="23"/>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SEGUNDA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0258FB6C" w14:textId="77777777" w:rsidR="003F3A08" w:rsidRDefault="003F3A08" w:rsidP="003F3A08">
      <w:pPr>
        <w:pStyle w:val="PargrafodaLista"/>
        <w:ind w:left="0"/>
        <w:jc w:val="both"/>
        <w:rPr>
          <w:rFonts w:asciiTheme="majorHAnsi" w:eastAsiaTheme="majorEastAsia" w:hAnsiTheme="majorHAnsi" w:cs="Arial"/>
          <w:bCs/>
          <w:color w:val="000000"/>
          <w:sz w:val="22"/>
          <w:szCs w:val="22"/>
        </w:rPr>
      </w:pPr>
    </w:p>
    <w:p w14:paraId="785A2430" w14:textId="7F2511A7" w:rsidR="00F025F5" w:rsidRDefault="00F025F5">
      <w:pPr>
        <w:pStyle w:val="PargrafodaLista"/>
        <w:numPr>
          <w:ilvl w:val="1"/>
          <w:numId w:val="38"/>
        </w:numPr>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O preço registrado, as especificações do objeto, as quantidades mínimas e máximas de cada item, fornecedor(es) e as demais condições ofertadas na(s) proposta(s) são as que seguem:</w:t>
      </w:r>
    </w:p>
    <w:p w14:paraId="1DEABD0B" w14:textId="77777777" w:rsidR="00D73574" w:rsidRPr="00F025F5" w:rsidRDefault="00D73574" w:rsidP="00F025F5">
      <w:pPr>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D73574" w:rsidRPr="009410EB" w14:paraId="611A4E55" w14:textId="77777777" w:rsidTr="009410EB">
        <w:tc>
          <w:tcPr>
            <w:tcW w:w="10632" w:type="dxa"/>
            <w:shd w:val="clear" w:color="auto" w:fill="D9D9D9" w:themeFill="background1" w:themeFillShade="D9"/>
            <w:vAlign w:val="center"/>
          </w:tcPr>
          <w:p w14:paraId="5163149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D73574" w:rsidRPr="009410EB" w14:paraId="1AE9A109" w14:textId="77777777" w:rsidTr="009410EB">
        <w:tc>
          <w:tcPr>
            <w:tcW w:w="10632" w:type="dxa"/>
            <w:shd w:val="clear" w:color="auto" w:fill="D9D9D9" w:themeFill="background1" w:themeFillShade="D9"/>
            <w:vAlign w:val="center"/>
          </w:tcPr>
          <w:p w14:paraId="493BEC6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D73574" w:rsidRPr="009410EB" w14:paraId="43BF5A62" w14:textId="77777777" w:rsidTr="009410EB">
        <w:tc>
          <w:tcPr>
            <w:tcW w:w="10632" w:type="dxa"/>
            <w:shd w:val="clear" w:color="auto" w:fill="D9D9D9" w:themeFill="background1" w:themeFillShade="D9"/>
            <w:vAlign w:val="center"/>
          </w:tcPr>
          <w:p w14:paraId="0FD399C8"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D73574" w:rsidRPr="009410EB" w14:paraId="27242FB9" w14:textId="77777777" w:rsidTr="009410EB">
        <w:tc>
          <w:tcPr>
            <w:tcW w:w="10632" w:type="dxa"/>
            <w:shd w:val="clear" w:color="auto" w:fill="D9D9D9" w:themeFill="background1" w:themeFillShade="D9"/>
            <w:vAlign w:val="center"/>
          </w:tcPr>
          <w:p w14:paraId="1EFB3B71"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512A0F" w:rsidRPr="009410EB" w14:paraId="4FD7EC3D" w14:textId="77777777" w:rsidTr="009410EB">
        <w:tc>
          <w:tcPr>
            <w:tcW w:w="10632" w:type="dxa"/>
            <w:shd w:val="clear" w:color="auto" w:fill="D9D9D9" w:themeFill="background1" w:themeFillShade="D9"/>
            <w:vAlign w:val="center"/>
          </w:tcPr>
          <w:p w14:paraId="155097B0" w14:textId="77777777" w:rsidR="00512A0F" w:rsidRPr="009410EB" w:rsidRDefault="00512A0F" w:rsidP="00A5374E">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 xml:space="preserve">E-MAIL:                                                                                                                    TEL.: </w:t>
            </w:r>
            <w:proofErr w:type="gramStart"/>
            <w:r w:rsidRPr="009410EB">
              <w:rPr>
                <w:rFonts w:asciiTheme="majorHAnsi" w:hAnsiTheme="majorHAnsi" w:cs="Arial"/>
                <w:b/>
                <w:sz w:val="20"/>
                <w:szCs w:val="20"/>
                <w:lang w:eastAsia="en-US"/>
              </w:rPr>
              <w:t xml:space="preserve">(  </w:t>
            </w:r>
            <w:proofErr w:type="gramEnd"/>
            <w:r w:rsidRPr="009410EB">
              <w:rPr>
                <w:rFonts w:asciiTheme="majorHAnsi" w:hAnsiTheme="majorHAnsi" w:cs="Arial"/>
                <w:b/>
                <w:sz w:val="20"/>
                <w:szCs w:val="20"/>
                <w:lang w:eastAsia="en-US"/>
              </w:rPr>
              <w:t xml:space="preserve"> )</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3828"/>
        <w:gridCol w:w="992"/>
        <w:gridCol w:w="992"/>
        <w:gridCol w:w="851"/>
        <w:gridCol w:w="1127"/>
      </w:tblGrid>
      <w:tr w:rsidR="00A268D7" w:rsidRPr="009410EB" w14:paraId="1353A6A5" w14:textId="4D7732CA" w:rsidTr="00F27C20">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03ABD64" w14:textId="668D3DB1" w:rsidR="00A268D7" w:rsidRPr="009410EB" w:rsidRDefault="00A268D7"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13F9DDB0" w14:textId="43066DD5" w:rsidR="00A268D7" w:rsidRPr="009410EB" w:rsidRDefault="00A268D7"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EFA4CF4" w14:textId="45E82981" w:rsidR="00A268D7" w:rsidRPr="009410EB" w:rsidRDefault="00A268D7"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30B4E9D" w14:textId="4AAB032C"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382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2366F89F" w14:textId="7FE41619"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3F1BB8E4" w14:textId="39A2FCAE"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590C7C4" w14:textId="77777777"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3E4C61E0" w14:textId="77777777" w:rsidR="00A268D7" w:rsidRPr="009410EB" w:rsidRDefault="00A268D7"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70E45E20" w14:textId="50A260C0" w:rsidR="00A268D7" w:rsidRPr="009410EB" w:rsidRDefault="00A268D7" w:rsidP="005C1F19">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A268D7" w:rsidRPr="009410EB" w14:paraId="02ECC389" w14:textId="03FBDD4D" w:rsidTr="000365F4">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18FF53E1" w14:textId="77777777" w:rsidR="00A268D7" w:rsidRPr="009410EB" w:rsidRDefault="00A268D7" w:rsidP="005C1F19">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52609EAF" w14:textId="77777777" w:rsidR="00A268D7" w:rsidRPr="009410EB" w:rsidRDefault="00A268D7" w:rsidP="005C1F19">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0B2CBA5F" w14:textId="73BA6FD1" w:rsidR="00A268D7" w:rsidRPr="009410EB" w:rsidRDefault="00A268D7" w:rsidP="005C1F19">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3EE4610D" w14:textId="77777777" w:rsidR="00A268D7" w:rsidRPr="009410EB" w:rsidRDefault="00A268D7" w:rsidP="005C1F19">
            <w:pPr>
              <w:jc w:val="both"/>
              <w:rPr>
                <w:rFonts w:asciiTheme="majorHAnsi" w:hAnsiTheme="majorHAnsi" w:cstheme="minorHAnsi"/>
                <w:sz w:val="20"/>
                <w:szCs w:val="20"/>
              </w:rPr>
            </w:pPr>
          </w:p>
        </w:tc>
        <w:tc>
          <w:tcPr>
            <w:tcW w:w="3828" w:type="dxa"/>
            <w:tcBorders>
              <w:top w:val="nil"/>
              <w:left w:val="single" w:sz="4" w:space="0" w:color="auto"/>
              <w:bottom w:val="single" w:sz="4" w:space="0" w:color="auto"/>
              <w:right w:val="single" w:sz="4" w:space="0" w:color="auto"/>
            </w:tcBorders>
          </w:tcPr>
          <w:p w14:paraId="4DF68B5A" w14:textId="231CDF3D" w:rsidR="00A268D7" w:rsidRPr="009410EB" w:rsidRDefault="00A268D7" w:rsidP="005C1F19">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4F7D19DA" w14:textId="77777777" w:rsidR="00A268D7" w:rsidRPr="009410EB" w:rsidRDefault="00A268D7" w:rsidP="005C1F19">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0D5596E4" w14:textId="77777777" w:rsidR="00A268D7" w:rsidRPr="009410EB" w:rsidRDefault="00A268D7" w:rsidP="005C1F19">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78A6260" w14:textId="77777777" w:rsidR="00A268D7" w:rsidRPr="009410EB" w:rsidRDefault="00A268D7" w:rsidP="005C1F19">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70658732" w14:textId="77777777" w:rsidR="00A268D7" w:rsidRPr="009410EB" w:rsidRDefault="00A268D7" w:rsidP="005C1F19">
            <w:pPr>
              <w:jc w:val="right"/>
              <w:rPr>
                <w:rFonts w:asciiTheme="majorHAnsi" w:hAnsiTheme="majorHAnsi" w:cs="Calibri"/>
                <w:sz w:val="20"/>
                <w:szCs w:val="20"/>
              </w:rPr>
            </w:pPr>
          </w:p>
        </w:tc>
      </w:tr>
      <w:tr w:rsidR="009410EB" w:rsidRPr="008B08EE" w14:paraId="2D114845" w14:textId="02007A29" w:rsidTr="009410EB">
        <w:trPr>
          <w:trHeight w:val="24"/>
        </w:trPr>
        <w:tc>
          <w:tcPr>
            <w:tcW w:w="949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6D598C" w14:textId="76FB4677" w:rsidR="009410EB" w:rsidRPr="008B08EE" w:rsidRDefault="009410EB" w:rsidP="00512A0F">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5B2712" w14:textId="77777777" w:rsidR="009410EB" w:rsidRPr="008B08EE" w:rsidRDefault="009410EB" w:rsidP="00512A0F">
            <w:pPr>
              <w:jc w:val="right"/>
              <w:rPr>
                <w:rFonts w:asciiTheme="majorHAnsi" w:hAnsiTheme="majorHAnsi" w:cstheme="minorHAnsi"/>
                <w:b/>
                <w:sz w:val="22"/>
                <w:szCs w:val="22"/>
              </w:rPr>
            </w:pPr>
          </w:p>
        </w:tc>
      </w:tr>
    </w:tbl>
    <w:p w14:paraId="3396BC9A" w14:textId="48231833" w:rsidR="00D73574" w:rsidRDefault="00D73574" w:rsidP="00D73574">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5643852" w14:textId="0993967D" w:rsidR="009410EB" w:rsidRDefault="009410EB">
      <w:pPr>
        <w:pStyle w:val="NormalWeb"/>
        <w:numPr>
          <w:ilvl w:val="1"/>
          <w:numId w:val="23"/>
        </w:numPr>
        <w:shd w:val="clear" w:color="auto" w:fill="FFFFFF" w:themeFill="background1"/>
        <w:spacing w:before="0" w:beforeAutospacing="0" w:after="0" w:afterAutospacing="0"/>
        <w:jc w:val="both"/>
        <w:rPr>
          <w:rFonts w:asciiTheme="majorHAnsi" w:hAnsiTheme="majorHAnsi" w:cstheme="minorHAnsi"/>
          <w:sz w:val="22"/>
          <w:szCs w:val="22"/>
        </w:rPr>
      </w:pPr>
      <w:r w:rsidRPr="009410EB">
        <w:rPr>
          <w:rFonts w:asciiTheme="majorHAnsi" w:hAnsiTheme="majorHAnsi" w:cstheme="minorHAnsi"/>
          <w:sz w:val="22"/>
          <w:szCs w:val="22"/>
        </w:rPr>
        <w:t>A listagem do cadastro de reserva referente ao presente registro de preços consta como anexo a esta Ata.</w:t>
      </w:r>
    </w:p>
    <w:p w14:paraId="7E00E5EA" w14:textId="77777777" w:rsidR="003F3A08" w:rsidRDefault="003F3A08" w:rsidP="003F3A08">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5A3FAF24" w14:textId="5A8250F5" w:rsidR="003F3A08" w:rsidRPr="00344F8C" w:rsidRDefault="003F3A08">
      <w:pPr>
        <w:pStyle w:val="Nivel010"/>
        <w:numPr>
          <w:ilvl w:val="0"/>
          <w:numId w:val="23"/>
        </w:numPr>
        <w:shd w:val="clear" w:color="auto" w:fill="C8CAE7" w:themeFill="text2" w:themeFillTint="33"/>
        <w:spacing w:before="0"/>
        <w:rPr>
          <w:rFonts w:asciiTheme="majorHAnsi" w:hAnsiTheme="majorHAnsi" w:cs="Arial"/>
          <w:iCs/>
          <w:color w:val="auto"/>
          <w:sz w:val="22"/>
          <w:szCs w:val="22"/>
        </w:rPr>
      </w:pPr>
      <w:r>
        <w:rPr>
          <w:rFonts w:asciiTheme="majorHAnsi" w:hAnsiTheme="majorHAnsi" w:cs="Arial"/>
          <w:iCs/>
          <w:color w:val="auto"/>
          <w:sz w:val="22"/>
          <w:szCs w:val="22"/>
        </w:rPr>
        <w:t xml:space="preserve">CLAUSULA TERCEIRA ÓRGÃO(S) GERENCIADOR E PARTICIPANTE(S) </w:t>
      </w:r>
    </w:p>
    <w:p w14:paraId="5172DC27" w14:textId="3E749684" w:rsidR="003F3A08" w:rsidRDefault="003F3A08" w:rsidP="003F3A08">
      <w:pPr>
        <w:pStyle w:val="NormalWeb"/>
        <w:shd w:val="clear" w:color="auto" w:fill="FFFFFF" w:themeFill="background1"/>
        <w:spacing w:before="0" w:beforeAutospacing="0" w:after="0" w:afterAutospacing="0"/>
        <w:jc w:val="both"/>
      </w:pPr>
    </w:p>
    <w:p w14:paraId="73F26B7A" w14:textId="1DD993BA" w:rsidR="003F3A08" w:rsidRPr="003F3A08" w:rsidRDefault="003F3A08">
      <w:pPr>
        <w:pStyle w:val="NormalWeb"/>
        <w:numPr>
          <w:ilvl w:val="1"/>
          <w:numId w:val="23"/>
        </w:numPr>
        <w:shd w:val="clear" w:color="auto" w:fill="FFFFFF" w:themeFill="background1"/>
        <w:spacing w:before="0" w:beforeAutospacing="0" w:after="0" w:afterAutospacing="0"/>
        <w:jc w:val="both"/>
        <w:rPr>
          <w:rFonts w:asciiTheme="majorHAnsi" w:hAnsiTheme="majorHAnsi" w:cstheme="majorHAnsi"/>
          <w:sz w:val="22"/>
          <w:szCs w:val="22"/>
        </w:rPr>
      </w:pPr>
      <w:r w:rsidRPr="003F3A08">
        <w:rPr>
          <w:rFonts w:asciiTheme="majorHAnsi" w:hAnsiTheme="majorHAnsi" w:cstheme="majorHAnsi"/>
          <w:sz w:val="22"/>
          <w:szCs w:val="22"/>
        </w:rPr>
        <w:t>O órgão gerenciador será o Município de Esperança Nova.</w:t>
      </w:r>
    </w:p>
    <w:p w14:paraId="3612201B" w14:textId="17907921" w:rsidR="003F3A08" w:rsidRPr="003F3A08" w:rsidRDefault="003F3A08">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3F3A08">
        <w:rPr>
          <w:rFonts w:asciiTheme="majorHAnsi" w:hAnsiTheme="majorHAnsi" w:cstheme="majorHAnsi"/>
          <w:i w:val="0"/>
          <w:iCs w:val="0"/>
          <w:color w:val="auto"/>
          <w:sz w:val="22"/>
          <w:szCs w:val="22"/>
        </w:rPr>
        <w:t>Além do gerenciador, não há órgãos e entidades públicas participantes do registro de preços.</w:t>
      </w:r>
    </w:p>
    <w:p w14:paraId="33DA0D20" w14:textId="77777777" w:rsidR="003F3A08" w:rsidRDefault="003F3A08" w:rsidP="009410EB">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7001A1D9" w14:textId="6D4416C2" w:rsidR="009410EB" w:rsidRPr="00344F8C" w:rsidRDefault="009410EB">
      <w:pPr>
        <w:pStyle w:val="Nivel010"/>
        <w:numPr>
          <w:ilvl w:val="0"/>
          <w:numId w:val="23"/>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lastRenderedPageBreak/>
        <w:t xml:space="preserve">CLÁUSULA </w:t>
      </w:r>
      <w:r w:rsidR="003F3A08">
        <w:rPr>
          <w:rFonts w:asciiTheme="majorHAnsi" w:hAnsiTheme="majorHAnsi" w:cs="Arial"/>
          <w:color w:val="auto"/>
          <w:sz w:val="22"/>
          <w:szCs w:val="22"/>
        </w:rPr>
        <w:t>QUARTA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59FCDEBE" w14:textId="067354CD" w:rsidR="009410EB" w:rsidRPr="009410EB" w:rsidRDefault="009410EB">
      <w:pPr>
        <w:pStyle w:val="Nivel010"/>
        <w:numPr>
          <w:ilvl w:val="1"/>
          <w:numId w:val="23"/>
        </w:numPr>
        <w:rPr>
          <w:rFonts w:asciiTheme="majorHAnsi" w:hAnsiTheme="majorHAnsi" w:cstheme="majorHAnsi"/>
          <w:b w:val="0"/>
          <w:bCs w:val="0"/>
          <w:color w:val="auto"/>
          <w:sz w:val="22"/>
          <w:szCs w:val="22"/>
          <w:lang w:eastAsia="en-US"/>
        </w:rPr>
      </w:pPr>
      <w:r>
        <w:t xml:space="preserve"> </w:t>
      </w:r>
      <w:r w:rsidRPr="009410EB">
        <w:rPr>
          <w:rFonts w:asciiTheme="majorHAnsi" w:hAnsiTheme="majorHAnsi" w:cstheme="majorHAnsi"/>
          <w:b w:val="0"/>
          <w:b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4FA145C" w14:textId="77777777" w:rsidR="009410EB" w:rsidRPr="009410EB" w:rsidRDefault="009410EB">
      <w:pPr>
        <w:pStyle w:val="Nvel3-R"/>
        <w:numPr>
          <w:ilvl w:val="2"/>
          <w:numId w:val="23"/>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apresentação de justificativa da vantagem da adesão, inclusive em situações de provável desabastecimento ou descontinuidade de serviço público;</w:t>
      </w:r>
    </w:p>
    <w:p w14:paraId="18EBF87F" w14:textId="77777777" w:rsidR="009410EB" w:rsidRPr="009410EB" w:rsidRDefault="009410EB">
      <w:pPr>
        <w:pStyle w:val="Nvel3-R"/>
        <w:numPr>
          <w:ilvl w:val="2"/>
          <w:numId w:val="23"/>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demonstração de que os valores registrados estão compatíveis com os valores praticados pelo mercado na forma do art. 23 da Lei nº 14.133, de 2021; e</w:t>
      </w:r>
    </w:p>
    <w:p w14:paraId="2FA8E945" w14:textId="77777777" w:rsidR="009410EB" w:rsidRPr="009410EB" w:rsidRDefault="009410EB">
      <w:pPr>
        <w:pStyle w:val="Nvel3-R"/>
        <w:numPr>
          <w:ilvl w:val="2"/>
          <w:numId w:val="23"/>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consulta e aceitação prévias do órgão ou da entidade gerenciadora e do fornecedor.</w:t>
      </w:r>
    </w:p>
    <w:p w14:paraId="7E09BA54"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 autorização do órgão ou entidade gerenciadora apenas será realizada após a aceitação da adesão pelo fornecedor.</w:t>
      </w:r>
    </w:p>
    <w:p w14:paraId="563E268B" w14:textId="77777777" w:rsidR="009410EB" w:rsidRPr="009410EB" w:rsidRDefault="009410EB">
      <w:pPr>
        <w:pStyle w:val="Nvel3-R"/>
        <w:numPr>
          <w:ilvl w:val="2"/>
          <w:numId w:val="23"/>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entidade gerenciadora poderá rejeitar adesões caso elas possam acarretar prejuízo à execução de seus próprios contratos ou à sua capacidade de gerenciamento.</w:t>
      </w:r>
    </w:p>
    <w:p w14:paraId="2959906B"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6C061E41"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1C38518"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04D5CFB3" w14:textId="307878D7"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DOS LIMITES PARA AS ADESÕES</w:t>
      </w:r>
    </w:p>
    <w:p w14:paraId="198DC1AC"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4BAD70" w14:textId="77777777" w:rsidR="009410EB" w:rsidRPr="009410EB" w:rsidRDefault="009410EB">
      <w:pPr>
        <w:pStyle w:val="Nvel2-Red"/>
        <w:numPr>
          <w:ilvl w:val="1"/>
          <w:numId w:val="23"/>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7AFC95E" w14:textId="77777777" w:rsidR="009410EB" w:rsidRPr="009410EB" w:rsidRDefault="009410EB">
      <w:pPr>
        <w:pStyle w:val="Nivel2"/>
        <w:numPr>
          <w:ilvl w:val="1"/>
          <w:numId w:val="23"/>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A adesão à ata de registro de preços por órgãos e en</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dades da Administração Pública estadual, distrital e municipal poderá ser exigida para fins de transferências voluntárias, não ficando sujeita ao limite de que trata o item 4.7, desde que seja des</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nada à execução descentralizada de programa ou projeto federal e comprovada a compatibilidade dos preços registrados com os valores praticados no mercado na forma do art. 23 da Lei nº 14.133, de 2021.</w:t>
      </w:r>
    </w:p>
    <w:p w14:paraId="5DCD1AF9" w14:textId="2EC682CF"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VEDAÇÃO A ACRÉSCIMO DE QUANTITATIVOS</w:t>
      </w:r>
    </w:p>
    <w:p w14:paraId="2090BE04" w14:textId="12297229" w:rsidR="009410EB" w:rsidRDefault="009410EB">
      <w:pPr>
        <w:pStyle w:val="Nivel2"/>
        <w:numPr>
          <w:ilvl w:val="1"/>
          <w:numId w:val="23"/>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É vedado efetuar acréscimos nos quantitativos fixados na ata de registro de preços.</w:t>
      </w:r>
    </w:p>
    <w:p w14:paraId="1B9AE4B5" w14:textId="77777777" w:rsidR="00824BE5" w:rsidRDefault="00824BE5" w:rsidP="00824BE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2044AB34" w14:textId="71D628C2" w:rsidR="00824BE5" w:rsidRPr="00344F8C" w:rsidRDefault="00824BE5">
      <w:pPr>
        <w:pStyle w:val="Nivel010"/>
        <w:numPr>
          <w:ilvl w:val="0"/>
          <w:numId w:val="23"/>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lastRenderedPageBreak/>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QUINTA</w:t>
      </w:r>
      <w:r>
        <w:rPr>
          <w:rFonts w:asciiTheme="majorHAnsi" w:hAnsiTheme="majorHAnsi" w:cs="Arial"/>
          <w:color w:val="auto"/>
          <w:sz w:val="22"/>
          <w:szCs w:val="22"/>
        </w:rPr>
        <w:t xml:space="preserve"> - </w:t>
      </w:r>
      <w:r w:rsidRPr="00824BE5">
        <w:rPr>
          <w:rFonts w:asciiTheme="majorHAnsi" w:hAnsiTheme="majorHAnsi" w:cs="Arial"/>
          <w:color w:val="auto"/>
          <w:sz w:val="22"/>
          <w:szCs w:val="22"/>
        </w:rPr>
        <w:t>VALIDADE, FORMALIZAÇÃO DA ATA DE REGISTRO DE PREÇOS</w:t>
      </w:r>
      <w:r>
        <w:rPr>
          <w:rFonts w:asciiTheme="majorHAnsi" w:hAnsiTheme="majorHAnsi" w:cs="Arial"/>
          <w:color w:val="auto"/>
          <w:sz w:val="22"/>
          <w:szCs w:val="22"/>
        </w:rPr>
        <w:t xml:space="preserve"> E CADASTRO RESERVA</w:t>
      </w:r>
      <w:r w:rsidRPr="008B08EE">
        <w:rPr>
          <w:rFonts w:asciiTheme="majorHAnsi" w:hAnsiTheme="majorHAnsi" w:cs="Arial"/>
          <w:color w:val="auto"/>
          <w:sz w:val="22"/>
          <w:szCs w:val="22"/>
        </w:rPr>
        <w:t>.</w:t>
      </w:r>
    </w:p>
    <w:p w14:paraId="1B3D8359" w14:textId="77777777" w:rsidR="009410EB" w:rsidRPr="00824BE5" w:rsidRDefault="009410EB">
      <w:pPr>
        <w:pStyle w:val="Nivel2"/>
        <w:numPr>
          <w:ilvl w:val="1"/>
          <w:numId w:val="23"/>
        </w:numPr>
        <w:autoSpaceDE w:val="0"/>
        <w:autoSpaceDN w:val="0"/>
        <w:adjustRightInd w:val="0"/>
        <w:rPr>
          <w:rFonts w:asciiTheme="majorHAnsi" w:hAnsiTheme="majorHAnsi" w:cstheme="majorHAnsi"/>
          <w:iCs/>
          <w:sz w:val="22"/>
          <w:szCs w:val="22"/>
        </w:rPr>
      </w:pPr>
      <w:r w:rsidRPr="00824BE5">
        <w:rPr>
          <w:rFonts w:asciiTheme="majorHAnsi" w:hAnsiTheme="majorHAnsi" w:cstheme="maj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1E4A468" w14:textId="77777777" w:rsidR="009410EB" w:rsidRPr="00E67CC6" w:rsidRDefault="009410EB">
      <w:pPr>
        <w:pStyle w:val="Nvel3"/>
        <w:numPr>
          <w:ilvl w:val="2"/>
          <w:numId w:val="23"/>
        </w:numPr>
        <w:rPr>
          <w:rFonts w:asciiTheme="majorHAnsi" w:hAnsiTheme="majorHAnsi" w:cstheme="majorHAnsi"/>
          <w:color w:val="auto"/>
          <w:sz w:val="22"/>
          <w:szCs w:val="22"/>
        </w:rPr>
      </w:pPr>
      <w:r w:rsidRPr="00E67CC6">
        <w:rPr>
          <w:rFonts w:asciiTheme="majorHAnsi" w:hAnsiTheme="majorHAnsi" w:cstheme="maj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B83F0A9" w14:textId="69288B25" w:rsidR="009410EB" w:rsidRPr="00E67CC6" w:rsidRDefault="009410EB">
      <w:pPr>
        <w:pStyle w:val="Nvel3"/>
        <w:numPr>
          <w:ilvl w:val="2"/>
          <w:numId w:val="23"/>
        </w:numPr>
        <w:rPr>
          <w:rFonts w:asciiTheme="majorHAnsi" w:hAnsiTheme="majorHAnsi" w:cstheme="majorHAnsi"/>
          <w:color w:val="auto"/>
          <w:sz w:val="22"/>
          <w:szCs w:val="22"/>
        </w:rPr>
      </w:pPr>
      <w:r w:rsidRPr="00E67CC6">
        <w:rPr>
          <w:rFonts w:asciiTheme="majorHAnsi" w:hAnsiTheme="majorHAnsi" w:cstheme="majorHAnsi"/>
          <w:color w:val="auto"/>
          <w:sz w:val="22"/>
          <w:szCs w:val="22"/>
        </w:rPr>
        <w:t>Na formalização do contrato ou do instrumento substituto deverá haver a indicação da disponibilidade dos créditos orçamentários respectivos.</w:t>
      </w:r>
    </w:p>
    <w:p w14:paraId="6FB47D27"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contratação com os fornecedores registrados na ata será formalizada pelo órgão ou pela en</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 xml:space="preserve">dade interessada por intermédio de </w:t>
      </w:r>
      <w:r w:rsidRPr="00482660">
        <w:rPr>
          <w:rFonts w:asciiTheme="majorHAnsi" w:hAnsiTheme="majorHAnsi" w:cstheme="majorHAnsi"/>
          <w:b/>
          <w:bCs/>
          <w:sz w:val="22"/>
          <w:szCs w:val="22"/>
          <w:u w:val="single"/>
        </w:rPr>
        <w:t>instrumento contratual, emissão de nota de empenho de despesa</w:t>
      </w:r>
      <w:r w:rsidRPr="00824BE5">
        <w:rPr>
          <w:rFonts w:asciiTheme="majorHAnsi" w:hAnsiTheme="majorHAnsi" w:cstheme="majorHAnsi"/>
          <w:sz w:val="22"/>
          <w:szCs w:val="22"/>
        </w:rPr>
        <w:t>, autorização de compra ou outro instrumento hábil, conforme o art. 95 da Lei nº 14.133, de 2021.</w:t>
      </w:r>
    </w:p>
    <w:p w14:paraId="7A32215F" w14:textId="6FDC4E08"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instrumento contratual de que trata o item </w:t>
      </w:r>
      <w:r w:rsidR="00D653C6">
        <w:rPr>
          <w:rFonts w:asciiTheme="majorHAnsi" w:hAnsiTheme="majorHAnsi" w:cstheme="majorHAnsi"/>
          <w:color w:val="auto"/>
          <w:sz w:val="22"/>
          <w:szCs w:val="22"/>
        </w:rPr>
        <w:t>5</w:t>
      </w:r>
      <w:r w:rsidRPr="008D129D">
        <w:rPr>
          <w:rFonts w:asciiTheme="majorHAnsi" w:hAnsiTheme="majorHAnsi" w:cstheme="majorHAnsi"/>
          <w:color w:val="auto"/>
          <w:sz w:val="22"/>
          <w:szCs w:val="22"/>
        </w:rPr>
        <w:t>.2. deverá ser assinado no prazo de validade da ata de registro de preços.</w:t>
      </w:r>
    </w:p>
    <w:p w14:paraId="70374267"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Os contratos decorrentes do sistema de registro de preços poderão ser alterados, observado o art. 124 da Lei nº 14.133, de 2021.</w:t>
      </w:r>
    </w:p>
    <w:p w14:paraId="12FB643B" w14:textId="1318DDCF"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deverão ser observadas as seguintes condições para formalização da ata de registro de preços:</w:t>
      </w:r>
    </w:p>
    <w:p w14:paraId="5140D3D2" w14:textId="5EE7539D"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Serão registrados na ata os preços e os quantita</w:t>
      </w:r>
      <w:r w:rsidRPr="008D129D">
        <w:rPr>
          <w:rFonts w:asciiTheme="majorHAnsi" w:eastAsia="Arial" w:hAnsiTheme="majorHAnsi" w:cstheme="majorHAnsi"/>
          <w:color w:val="auto"/>
          <w:sz w:val="22"/>
          <w:szCs w:val="22"/>
        </w:rPr>
        <w:t>ti</w:t>
      </w:r>
      <w:r w:rsidRPr="008D129D">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sidRPr="008D129D">
        <w:rPr>
          <w:rFonts w:asciiTheme="majorHAnsi" w:hAnsiTheme="majorHAnsi" w:cstheme="majorHAnsi"/>
          <w:i/>
          <w:iCs/>
          <w:color w:val="auto"/>
          <w:sz w:val="22"/>
          <w:szCs w:val="22"/>
        </w:rPr>
        <w:t xml:space="preserve">no edital </w:t>
      </w:r>
      <w:r w:rsidRPr="008D129D">
        <w:rPr>
          <w:rFonts w:asciiTheme="majorHAnsi" w:hAnsiTheme="majorHAnsi" w:cstheme="majorHAnsi"/>
          <w:color w:val="auto"/>
          <w:sz w:val="22"/>
          <w:szCs w:val="22"/>
        </w:rPr>
        <w:t>e se obrigar nos limites dela;</w:t>
      </w:r>
    </w:p>
    <w:p w14:paraId="3F0AF575" w14:textId="77777777"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incluído na ata, na forma de anexo, o registro dos licitantes ou dos fornecedores que:</w:t>
      </w:r>
    </w:p>
    <w:p w14:paraId="22775F00" w14:textId="77777777" w:rsidR="009410EB" w:rsidRPr="00824BE5" w:rsidRDefault="009410EB">
      <w:pPr>
        <w:pStyle w:val="Nvel4"/>
        <w:numPr>
          <w:ilvl w:val="3"/>
          <w:numId w:val="23"/>
        </w:numPr>
        <w:rPr>
          <w:rFonts w:asciiTheme="majorHAnsi" w:hAnsiTheme="majorHAnsi" w:cstheme="majorHAnsi"/>
          <w:sz w:val="22"/>
          <w:szCs w:val="22"/>
        </w:rPr>
      </w:pPr>
      <w:r w:rsidRPr="00824BE5">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58844024" w14:textId="77777777" w:rsidR="009410EB" w:rsidRPr="00824BE5" w:rsidRDefault="009410EB">
      <w:pPr>
        <w:pStyle w:val="Nvel4"/>
        <w:numPr>
          <w:ilvl w:val="3"/>
          <w:numId w:val="23"/>
        </w:numPr>
        <w:rPr>
          <w:rFonts w:asciiTheme="majorHAnsi" w:hAnsiTheme="majorHAnsi" w:cstheme="majorHAnsi"/>
          <w:sz w:val="22"/>
          <w:szCs w:val="22"/>
        </w:rPr>
      </w:pPr>
      <w:r w:rsidRPr="00824BE5">
        <w:rPr>
          <w:rFonts w:asciiTheme="majorHAnsi" w:hAnsiTheme="majorHAnsi" w:cstheme="majorHAnsi"/>
          <w:sz w:val="22"/>
          <w:szCs w:val="22"/>
        </w:rPr>
        <w:t xml:space="preserve">Mantiverem sua proposta original. </w:t>
      </w:r>
    </w:p>
    <w:p w14:paraId="649D874F" w14:textId="77777777"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respeitada, nas contratações, a ordem de classificação dos licitantes ou dos fornecedores registrados na ata.</w:t>
      </w:r>
    </w:p>
    <w:p w14:paraId="0A5CC090" w14:textId="359751B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O registro a que se refere o item </w:t>
      </w:r>
      <w:r w:rsidR="00D653C6">
        <w:rPr>
          <w:rFonts w:asciiTheme="majorHAnsi" w:hAnsiTheme="majorHAnsi" w:cstheme="majorHAnsi"/>
          <w:sz w:val="22"/>
          <w:szCs w:val="22"/>
        </w:rPr>
        <w:t>5</w:t>
      </w:r>
      <w:r w:rsidRPr="00824BE5">
        <w:rPr>
          <w:rFonts w:asciiTheme="majorHAnsi" w:hAnsiTheme="majorHAnsi" w:cstheme="majorHAnsi"/>
          <w:sz w:val="22"/>
          <w:szCs w:val="22"/>
        </w:rPr>
        <w:t>.4.2</w:t>
      </w:r>
      <w:r w:rsidRPr="00824BE5">
        <w:rPr>
          <w:rFonts w:asciiTheme="majorHAnsi" w:hAnsiTheme="majorHAnsi" w:cstheme="majorHAnsi"/>
          <w:b/>
          <w:bCs/>
          <w:sz w:val="22"/>
          <w:szCs w:val="22"/>
        </w:rPr>
        <w:t xml:space="preserve"> </w:t>
      </w:r>
      <w:r w:rsidRPr="00824BE5">
        <w:rPr>
          <w:rFonts w:asciiTheme="majorHAnsi" w:hAnsiTheme="majorHAnsi" w:cstheme="majorHAnsi"/>
          <w:sz w:val="22"/>
          <w:szCs w:val="22"/>
        </w:rPr>
        <w:t>tem por obje</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vo a formação de cadastro de reserva para o caso de impossibilidade de atendimento pelo signatário da ata.</w:t>
      </w:r>
    </w:p>
    <w:p w14:paraId="23540624"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697C64E6" w14:textId="4813A365"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A habilitação dos licitantes que comporão o cadastro de reserva a que se refere 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cadastro_reserva \r \h  \* MERGEFORMAT </w:instrText>
      </w:r>
      <w:r w:rsidRPr="00824BE5">
        <w:rPr>
          <w:rFonts w:asciiTheme="majorHAnsi" w:hAnsiTheme="majorHAnsi" w:cstheme="majorHAnsi"/>
          <w:sz w:val="22"/>
          <w:szCs w:val="22"/>
        </w:rPr>
        <w:fldChar w:fldCharType="separate"/>
      </w:r>
      <w:r w:rsidR="00DF1EA5">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somente será efetuada quando houver necessidade de contratação dos licitantes remanescentes, nas seguintes hipóteses:</w:t>
      </w:r>
    </w:p>
    <w:p w14:paraId="6437B2E1" w14:textId="020FEB74"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 xml:space="preserve">Quando o licitante vencedor não assinar a ata de registro de preços, no prazo e nas condições estabelecidos </w:t>
      </w:r>
      <w:r w:rsidRPr="008D129D">
        <w:rPr>
          <w:rFonts w:asciiTheme="majorHAnsi" w:hAnsiTheme="majorHAnsi" w:cstheme="majorHAnsi"/>
          <w:i/>
          <w:iCs/>
          <w:color w:val="auto"/>
          <w:sz w:val="22"/>
          <w:szCs w:val="22"/>
        </w:rPr>
        <w:t>no edital;</w:t>
      </w:r>
      <w:r w:rsidRPr="008D129D">
        <w:rPr>
          <w:rFonts w:asciiTheme="majorHAnsi" w:hAnsiTheme="majorHAnsi" w:cstheme="majorHAnsi"/>
          <w:color w:val="auto"/>
          <w:sz w:val="22"/>
          <w:szCs w:val="22"/>
        </w:rPr>
        <w:t xml:space="preserve"> e</w:t>
      </w:r>
    </w:p>
    <w:p w14:paraId="47D64E16" w14:textId="37C86781"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Quando houver o cancelamento do registro do licitante ou do registro de preços nas hipóteses previstas no item.</w:t>
      </w:r>
    </w:p>
    <w:p w14:paraId="037E6E7F"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2461C313"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5856793" w14:textId="77777777"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9E34AAA" w14:textId="77777777"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ata de registro de preços será assinada por meio de assinatura digital e disponibilizada no Sistema de Registro de Preços.</w:t>
      </w:r>
    </w:p>
    <w:p w14:paraId="1FB45AEA" w14:textId="73F9F765" w:rsidR="009410EB" w:rsidRPr="00824BE5"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habilitacao_reserva \r \h  \* MERGEFORMAT </w:instrText>
      </w:r>
      <w:r w:rsidRPr="00824BE5">
        <w:rPr>
          <w:rFonts w:asciiTheme="majorHAnsi" w:hAnsiTheme="majorHAnsi" w:cstheme="majorHAnsi"/>
          <w:sz w:val="22"/>
          <w:szCs w:val="22"/>
        </w:rPr>
        <w:fldChar w:fldCharType="separate"/>
      </w:r>
      <w:r w:rsidR="00DF1EA5">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observando o item </w:t>
      </w:r>
      <w:r w:rsidR="00D653C6">
        <w:rPr>
          <w:rFonts w:asciiTheme="majorHAnsi" w:hAnsiTheme="majorHAnsi" w:cstheme="majorHAnsi"/>
          <w:sz w:val="22"/>
          <w:szCs w:val="22"/>
        </w:rPr>
        <w:t>5</w:t>
      </w:r>
      <w:r w:rsidRPr="00824BE5">
        <w:rPr>
          <w:rFonts w:asciiTheme="majorHAnsi" w:hAnsiTheme="majorHAnsi" w:cstheme="majorHAnsi"/>
          <w:sz w:val="22"/>
          <w:szCs w:val="22"/>
        </w:rPr>
        <w:t>.7 e subitens, fica facultado à Administração convocar os licitantes remanescentes do cadastro de reserva, na ordem de classificação, para fazê-lo em igual prazo e nas condições propostas pelo primeiro classificado.</w:t>
      </w:r>
    </w:p>
    <w:p w14:paraId="65107FEC" w14:textId="30537381" w:rsidR="009410EB" w:rsidRPr="008D129D" w:rsidRDefault="009410EB">
      <w:pPr>
        <w:pStyle w:val="Nivel2"/>
        <w:numPr>
          <w:ilvl w:val="1"/>
          <w:numId w:val="23"/>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Na hipótese de nenhum dos licitantes que trata o item </w:t>
      </w:r>
      <w:r w:rsidR="00D653C6">
        <w:rPr>
          <w:rFonts w:asciiTheme="majorHAnsi" w:hAnsiTheme="majorHAnsi" w:cstheme="majorHAnsi"/>
          <w:sz w:val="22"/>
          <w:szCs w:val="22"/>
        </w:rPr>
        <w:t>5</w:t>
      </w:r>
      <w:r w:rsidRPr="00824BE5">
        <w:rPr>
          <w:rFonts w:asciiTheme="majorHAnsi" w:hAnsiTheme="majorHAnsi" w:cstheme="majorHAnsi"/>
          <w:sz w:val="22"/>
          <w:szCs w:val="22"/>
        </w:rPr>
        <w:t xml:space="preserve">.4.2.1, aceitar a contratação nos termos do item </w:t>
      </w:r>
      <w:r w:rsidRPr="008D129D">
        <w:rPr>
          <w:rFonts w:asciiTheme="majorHAnsi" w:hAnsiTheme="majorHAnsi" w:cstheme="majorHAnsi"/>
          <w:sz w:val="22"/>
          <w:szCs w:val="22"/>
        </w:rPr>
        <w:t>anterior, a Administração, observados o valor es</w:t>
      </w:r>
      <w:r w:rsidRPr="008D129D">
        <w:rPr>
          <w:rFonts w:asciiTheme="majorHAnsi" w:eastAsia="Arial" w:hAnsiTheme="majorHAnsi" w:cstheme="majorHAnsi"/>
          <w:sz w:val="22"/>
          <w:szCs w:val="22"/>
        </w:rPr>
        <w:t>ti</w:t>
      </w:r>
      <w:r w:rsidRPr="008D129D">
        <w:rPr>
          <w:rFonts w:asciiTheme="majorHAnsi" w:hAnsiTheme="majorHAnsi" w:cstheme="majorHAnsi"/>
          <w:sz w:val="22"/>
          <w:szCs w:val="22"/>
        </w:rPr>
        <w:t xml:space="preserve">mado e sua eventual atualização nos termos </w:t>
      </w:r>
      <w:r w:rsidRPr="008D129D">
        <w:rPr>
          <w:rFonts w:asciiTheme="majorHAnsi" w:hAnsiTheme="majorHAnsi" w:cstheme="majorHAnsi"/>
          <w:i/>
          <w:iCs/>
          <w:sz w:val="22"/>
          <w:szCs w:val="22"/>
        </w:rPr>
        <w:t>do edital</w:t>
      </w:r>
      <w:r w:rsidR="008D129D" w:rsidRPr="008D129D">
        <w:rPr>
          <w:rFonts w:asciiTheme="majorHAnsi" w:hAnsiTheme="majorHAnsi" w:cstheme="majorHAnsi"/>
          <w:i/>
          <w:iCs/>
          <w:sz w:val="22"/>
          <w:szCs w:val="22"/>
        </w:rPr>
        <w:t xml:space="preserve">, </w:t>
      </w:r>
      <w:r w:rsidRPr="008D129D">
        <w:rPr>
          <w:rFonts w:asciiTheme="majorHAnsi" w:hAnsiTheme="majorHAnsi" w:cstheme="majorHAnsi"/>
          <w:sz w:val="22"/>
          <w:szCs w:val="22"/>
        </w:rPr>
        <w:t>poderá:</w:t>
      </w:r>
    </w:p>
    <w:p w14:paraId="4508746C" w14:textId="77777777"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673E74" w14:textId="77777777" w:rsidR="009410EB" w:rsidRPr="008D129D" w:rsidRDefault="009410EB">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60A7D61C" w14:textId="1B0B2668" w:rsidR="00531419" w:rsidRPr="009108AA" w:rsidRDefault="009410EB">
      <w:pPr>
        <w:pStyle w:val="Nivel2"/>
        <w:numPr>
          <w:ilvl w:val="1"/>
          <w:numId w:val="23"/>
        </w:numPr>
        <w:autoSpaceDE w:val="0"/>
        <w:autoSpaceDN w:val="0"/>
        <w:adjustRightInd w:val="0"/>
        <w:rPr>
          <w:rFonts w:asciiTheme="majorHAnsi" w:hAnsiTheme="majorHAnsi" w:cs="Arial"/>
          <w:bCs/>
          <w:iCs/>
          <w:sz w:val="22"/>
          <w:szCs w:val="22"/>
        </w:rPr>
      </w:pPr>
      <w:r w:rsidRPr="009108AA">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CDFC339" w14:textId="442DE431" w:rsidR="008D0720" w:rsidRPr="008B08EE" w:rsidRDefault="008D0720">
      <w:pPr>
        <w:pStyle w:val="Nivel010"/>
        <w:numPr>
          <w:ilvl w:val="0"/>
          <w:numId w:val="23"/>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SEXTA</w:t>
      </w:r>
      <w:r>
        <w:rPr>
          <w:rFonts w:asciiTheme="majorHAnsi" w:hAnsiTheme="majorHAnsi" w:cs="Arial"/>
          <w:color w:val="auto"/>
          <w:sz w:val="22"/>
          <w:szCs w:val="22"/>
        </w:rPr>
        <w:t xml:space="preserve"> </w:t>
      </w:r>
      <w:r w:rsidRPr="008B08EE">
        <w:rPr>
          <w:rFonts w:asciiTheme="majorHAnsi" w:hAnsiTheme="majorHAnsi" w:cs="Arial"/>
          <w:color w:val="auto"/>
          <w:sz w:val="22"/>
          <w:szCs w:val="22"/>
        </w:rPr>
        <w:t xml:space="preserve">– </w:t>
      </w:r>
      <w:r>
        <w:rPr>
          <w:rFonts w:asciiTheme="majorHAnsi" w:hAnsiTheme="majorHAnsi" w:cs="Arial"/>
          <w:color w:val="auto"/>
          <w:sz w:val="22"/>
          <w:szCs w:val="22"/>
        </w:rPr>
        <w:t>ALTERAÇÃO OU UTILIZAÇÃO DOS PREÇOS REGISTRADOS</w:t>
      </w:r>
      <w:r w:rsidRPr="008B08EE">
        <w:rPr>
          <w:rFonts w:asciiTheme="majorHAnsi" w:hAnsiTheme="majorHAnsi" w:cs="Arial"/>
          <w:color w:val="auto"/>
          <w:sz w:val="22"/>
          <w:szCs w:val="22"/>
        </w:rPr>
        <w:t>.</w:t>
      </w:r>
    </w:p>
    <w:p w14:paraId="4F5118B4" w14:textId="77777777" w:rsidR="008D0720" w:rsidRPr="008B08EE" w:rsidRDefault="008D0720" w:rsidP="008D0720">
      <w:pPr>
        <w:pStyle w:val="Nivel010"/>
        <w:numPr>
          <w:ilvl w:val="0"/>
          <w:numId w:val="0"/>
        </w:numPr>
        <w:spacing w:before="0"/>
        <w:rPr>
          <w:rFonts w:asciiTheme="majorHAnsi" w:hAnsiTheme="majorHAnsi" w:cs="Arial"/>
          <w:sz w:val="22"/>
          <w:szCs w:val="22"/>
        </w:rPr>
      </w:pPr>
    </w:p>
    <w:p w14:paraId="04609FB7" w14:textId="55E5DDF1" w:rsidR="008D129D" w:rsidRPr="008D129D" w:rsidRDefault="008D129D">
      <w:pPr>
        <w:pStyle w:val="Nivel2"/>
        <w:numPr>
          <w:ilvl w:val="1"/>
          <w:numId w:val="23"/>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Os preços registrados poderão ser alterados ou atualizados em decorrência de eventual redução dos preços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cados no mercado ou de fato que eleve o custo dos bens, das obras ou dos serviços registrados, nas seguintes situações:</w:t>
      </w:r>
    </w:p>
    <w:p w14:paraId="09DBE0F0" w14:textId="77777777" w:rsidR="008D129D" w:rsidRPr="008D129D" w:rsidRDefault="008D129D">
      <w:pPr>
        <w:pStyle w:val="Nvel3"/>
        <w:numPr>
          <w:ilvl w:val="2"/>
          <w:numId w:val="23"/>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351062B" w14:textId="77777777" w:rsidR="008D129D" w:rsidRPr="008D129D" w:rsidRDefault="008D129D">
      <w:pPr>
        <w:pStyle w:val="Nvel3"/>
        <w:numPr>
          <w:ilvl w:val="2"/>
          <w:numId w:val="23"/>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Em caso de criação, alteração ou ex</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6667530" w14:textId="77777777" w:rsidR="008D129D" w:rsidRPr="008D129D" w:rsidRDefault="008D129D">
      <w:pPr>
        <w:pStyle w:val="Nvel3"/>
        <w:numPr>
          <w:ilvl w:val="2"/>
          <w:numId w:val="23"/>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previsão no edital ou no aviso de contratação direta de cláusula de reajustamento ou repactuação sobre os preços registrados, nos termos da Lei nº 14.133, de 2021.</w:t>
      </w:r>
    </w:p>
    <w:p w14:paraId="03AA9CEA" w14:textId="1B1BB88A" w:rsidR="008D129D" w:rsidRPr="008D129D" w:rsidRDefault="008D129D">
      <w:pPr>
        <w:pStyle w:val="Nvel4"/>
        <w:numPr>
          <w:ilvl w:val="3"/>
          <w:numId w:val="23"/>
        </w:numPr>
        <w:ind w:left="567"/>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 xml:space="preserve">do índice </w:t>
      </w:r>
      <w:r w:rsidR="000709BA" w:rsidRPr="00082661">
        <w:rPr>
          <w:rFonts w:asciiTheme="majorHAnsi" w:hAnsiTheme="majorHAnsi" w:cstheme="majorHAnsi"/>
          <w:b/>
          <w:bCs/>
          <w:sz w:val="22"/>
          <w:szCs w:val="22"/>
        </w:rPr>
        <w:t>IPCA/IBGE</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do período, e em sua falta,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aplicar-se-á o índice fixado pelo Governo Federal, no período do reajuste, legalmente permitido à época,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435274C1" w14:textId="77777777" w:rsidR="008D129D" w:rsidRPr="008D129D" w:rsidRDefault="008D129D">
      <w:pPr>
        <w:pStyle w:val="Nvel4"/>
        <w:numPr>
          <w:ilvl w:val="3"/>
          <w:numId w:val="23"/>
        </w:numPr>
        <w:ind w:left="567"/>
        <w:rPr>
          <w:rFonts w:asciiTheme="majorHAnsi" w:hAnsiTheme="majorHAnsi" w:cstheme="majorHAnsi"/>
          <w:sz w:val="22"/>
          <w:szCs w:val="22"/>
        </w:rPr>
      </w:pPr>
      <w:r w:rsidRPr="008D129D">
        <w:rPr>
          <w:rFonts w:asciiTheme="majorHAnsi" w:hAnsiTheme="majorHAnsi" w:cstheme="majorHAnsi"/>
          <w:sz w:val="22"/>
          <w:szCs w:val="22"/>
        </w:rPr>
        <w:t>No caso da repactuação, poderá ser a pedido do interessado, conforme critérios definidos para a contratação.</w:t>
      </w:r>
    </w:p>
    <w:p w14:paraId="431643BF" w14:textId="77777777" w:rsidR="00A83195" w:rsidRPr="008B08EE" w:rsidRDefault="00A83195" w:rsidP="00A83195">
      <w:pPr>
        <w:ind w:left="425"/>
        <w:jc w:val="both"/>
        <w:rPr>
          <w:rFonts w:asciiTheme="majorHAnsi" w:hAnsiTheme="majorHAnsi" w:cs="Arial"/>
          <w:bCs/>
          <w:iCs/>
          <w:sz w:val="22"/>
          <w:szCs w:val="22"/>
        </w:rPr>
      </w:pPr>
    </w:p>
    <w:p w14:paraId="4831D1F3" w14:textId="7071E4F5" w:rsidR="00A83195" w:rsidRPr="008B08EE" w:rsidRDefault="00A83195">
      <w:pPr>
        <w:pStyle w:val="Nivel010"/>
        <w:numPr>
          <w:ilvl w:val="0"/>
          <w:numId w:val="23"/>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SETIMA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3A502FC5" w14:textId="77777777" w:rsidR="00A83195" w:rsidRPr="008B08EE" w:rsidRDefault="00A83195" w:rsidP="00A83195">
      <w:pPr>
        <w:pStyle w:val="Nivel010"/>
        <w:numPr>
          <w:ilvl w:val="0"/>
          <w:numId w:val="0"/>
        </w:numPr>
        <w:spacing w:before="0"/>
        <w:rPr>
          <w:rFonts w:asciiTheme="majorHAnsi" w:hAnsiTheme="majorHAnsi" w:cs="Arial"/>
          <w:sz w:val="22"/>
          <w:szCs w:val="22"/>
        </w:rPr>
      </w:pPr>
    </w:p>
    <w:p w14:paraId="3117EB6D" w14:textId="77777777" w:rsidR="008D129D" w:rsidRPr="008D129D" w:rsidRDefault="008D129D">
      <w:pPr>
        <w:pStyle w:val="Nivel2"/>
        <w:numPr>
          <w:ilvl w:val="1"/>
          <w:numId w:val="23"/>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registrado tornar-se superior ao preço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 no mercado por mo</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vo superveniente, o órgão ou en</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dade gerenciadora convocará o fornecedor para negociar a redução do preço registrado.</w:t>
      </w:r>
    </w:p>
    <w:p w14:paraId="7DAF7F86" w14:textId="77777777"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Caso não aceite reduzir seu preço aos valores pra</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50BC2A18" w14:textId="77777777"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7C2A5" w14:textId="77777777"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w:t>
      </w:r>
      <w:r w:rsidRPr="008D129D">
        <w:rPr>
          <w:rFonts w:asciiTheme="majorHAnsi" w:eastAsia="Calibri" w:hAnsiTheme="majorHAnsi" w:cstheme="majorHAnsi"/>
          <w:color w:val="auto"/>
          <w:sz w:val="22"/>
          <w:szCs w:val="22"/>
        </w:rPr>
        <w:t>tid</w:t>
      </w:r>
      <w:r w:rsidRPr="008D129D">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12" w:name="reducao_preco_mercado_negociacao_frustra"/>
      <w:bookmarkEnd w:id="12"/>
    </w:p>
    <w:p w14:paraId="07E30B50" w14:textId="77777777"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redução do preço registrado, o gerenciador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2C35A799" w14:textId="77777777" w:rsidR="008D129D" w:rsidRPr="008D129D" w:rsidRDefault="008D129D">
      <w:pPr>
        <w:pStyle w:val="Nivel2"/>
        <w:numPr>
          <w:ilvl w:val="1"/>
          <w:numId w:val="23"/>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 w:name="hipotese_preco_mercado_maior"/>
      <w:bookmarkEnd w:id="13"/>
    </w:p>
    <w:p w14:paraId="216B6084" w14:textId="77777777"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Neste caso, o fornecedor encaminhará, juntamente com o pedido de alteração, a documentação comprobatória ou </w:t>
      </w:r>
      <w:proofErr w:type="spellStart"/>
      <w:r w:rsidRPr="008D129D">
        <w:rPr>
          <w:rFonts w:asciiTheme="majorHAnsi" w:hAnsiTheme="majorHAnsi" w:cstheme="majorHAnsi"/>
          <w:color w:val="auto"/>
          <w:sz w:val="22"/>
          <w:szCs w:val="22"/>
        </w:rPr>
        <w:t>a</w:t>
      </w:r>
      <w:proofErr w:type="spellEnd"/>
      <w:r w:rsidRPr="008D129D">
        <w:rPr>
          <w:rFonts w:asciiTheme="majorHAnsi" w:hAnsiTheme="majorHAnsi" w:cstheme="majorHAnsi"/>
          <w:color w:val="auto"/>
          <w:sz w:val="22"/>
          <w:szCs w:val="22"/>
        </w:rPr>
        <w:t xml:space="preserve"> planilha de custos que demonstre a inviabilidade do preço registrado em relação às condições inicialmente pactuadas.</w:t>
      </w:r>
      <w:bookmarkStart w:id="14" w:name="prova_preco_mercado_maior"/>
      <w:bookmarkEnd w:id="14"/>
    </w:p>
    <w:p w14:paraId="2F6269D1" w14:textId="12487AE8"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Não hipótese de não comprovação da existência de fato superveniente que inviabilize o preço registrado, o pedido será indeferido pelo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15" w:name="nao_comprovacao_majoracao_mercado"/>
      <w:bookmarkEnd w:id="15"/>
    </w:p>
    <w:p w14:paraId="6D8243CD" w14:textId="4A59C480"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respectivamente referente</w:t>
      </w:r>
      <w:r w:rsidRPr="008D129D">
        <w:rPr>
          <w:rFonts w:asciiTheme="majorHAnsi" w:hAnsiTheme="majorHAnsi" w:cstheme="majorHAnsi"/>
          <w:color w:val="auto"/>
          <w:sz w:val="22"/>
          <w:szCs w:val="22"/>
        </w:rPr>
        <w:t>.</w:t>
      </w:r>
    </w:p>
    <w:p w14:paraId="396FF740" w14:textId="2547C9BC"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entidade gerenciadora procederá ao cancelamento da ata de registro de preços, e adotará as medidas cabíveis para a obtenção da contratação mais vantajosa.</w:t>
      </w:r>
      <w:bookmarkStart w:id="16" w:name="majora_preco_mercado_negociacao_frustra"/>
      <w:bookmarkEnd w:id="16"/>
    </w:p>
    <w:p w14:paraId="176D1BC2" w14:textId="6EF46841" w:rsidR="008D129D" w:rsidRP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comprovação da majoração do preço de mercado que inviabilize o preço registrado, conforme previsto no item</w:t>
      </w:r>
      <w:r>
        <w:rPr>
          <w:rFonts w:asciiTheme="majorHAnsi" w:hAnsiTheme="majorHAnsi" w:cstheme="majorHAnsi"/>
          <w:color w:val="auto"/>
          <w:sz w:val="22"/>
          <w:szCs w:val="22"/>
        </w:rPr>
        <w:t xml:space="preserve"> respectivamente</w:t>
      </w:r>
      <w:r w:rsidRPr="008D129D">
        <w:rPr>
          <w:rFonts w:asciiTheme="majorHAnsi" w:hAnsiTheme="majorHAnsi" w:cstheme="majorHAnsi"/>
          <w:color w:val="auto"/>
          <w:sz w:val="22"/>
          <w:szCs w:val="22"/>
        </w:rPr>
        <w:t>,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atualizará o preço registrado, de acordo com a realidade dos valores praticados pelo mercado.</w:t>
      </w:r>
    </w:p>
    <w:p w14:paraId="4FCE9C38" w14:textId="31BE79A5" w:rsidR="008D129D" w:rsidRDefault="008D129D">
      <w:pPr>
        <w:pStyle w:val="Nvel3"/>
        <w:numPr>
          <w:ilvl w:val="2"/>
          <w:numId w:val="23"/>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sobre a efe</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7A0F5C2C" w14:textId="77777777" w:rsidR="00BC0F0C" w:rsidRPr="008D129D" w:rsidRDefault="00BC0F0C" w:rsidP="00BC0F0C">
      <w:pPr>
        <w:pStyle w:val="Nvel3"/>
        <w:numPr>
          <w:ilvl w:val="0"/>
          <w:numId w:val="0"/>
        </w:numPr>
        <w:ind w:left="426"/>
        <w:rPr>
          <w:rFonts w:asciiTheme="majorHAnsi" w:hAnsiTheme="majorHAnsi" w:cstheme="majorHAnsi"/>
          <w:color w:val="auto"/>
          <w:sz w:val="22"/>
          <w:szCs w:val="22"/>
        </w:rPr>
      </w:pPr>
    </w:p>
    <w:p w14:paraId="3A500024" w14:textId="27D5877F" w:rsidR="00BC0F0C" w:rsidRPr="008B08EE" w:rsidRDefault="00BC0F0C">
      <w:pPr>
        <w:pStyle w:val="Nivel010"/>
        <w:numPr>
          <w:ilvl w:val="0"/>
          <w:numId w:val="23"/>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OITAVA</w:t>
      </w:r>
      <w:r>
        <w:rPr>
          <w:rFonts w:asciiTheme="majorHAnsi" w:hAnsiTheme="majorHAnsi" w:cs="Arial"/>
          <w:color w:val="auto"/>
          <w:sz w:val="22"/>
          <w:szCs w:val="22"/>
        </w:rPr>
        <w:t xml:space="preserve"> - </w:t>
      </w:r>
      <w:r w:rsidRPr="00BC0F0C">
        <w:rPr>
          <w:rFonts w:asciiTheme="majorHAnsi" w:hAnsiTheme="majorHAnsi" w:cs="Arial"/>
          <w:color w:val="auto"/>
          <w:sz w:val="22"/>
          <w:szCs w:val="22"/>
        </w:rPr>
        <w:t>REMANEJAMENTO DAS QUANTIDADES REGISTRADAS NA</w:t>
      </w:r>
      <w:r>
        <w:rPr>
          <w:rFonts w:asciiTheme="majorHAnsi" w:hAnsiTheme="majorHAnsi" w:cs="Arial"/>
          <w:color w:val="auto"/>
          <w:sz w:val="22"/>
          <w:szCs w:val="22"/>
        </w:rPr>
        <w:t xml:space="preserve"> ATA DE REGISTRO DE PREÇO</w:t>
      </w:r>
      <w:r w:rsidRPr="008B08EE">
        <w:rPr>
          <w:rFonts w:asciiTheme="majorHAnsi" w:hAnsiTheme="majorHAnsi" w:cs="Arial"/>
          <w:color w:val="auto"/>
          <w:sz w:val="22"/>
          <w:szCs w:val="22"/>
        </w:rPr>
        <w:t>.</w:t>
      </w:r>
    </w:p>
    <w:p w14:paraId="2A223E2B" w14:textId="77777777" w:rsidR="00BC0F0C" w:rsidRPr="008B08EE" w:rsidRDefault="00BC0F0C" w:rsidP="00BC0F0C">
      <w:pPr>
        <w:pStyle w:val="Nivel010"/>
        <w:numPr>
          <w:ilvl w:val="0"/>
          <w:numId w:val="0"/>
        </w:numPr>
        <w:spacing w:before="0"/>
        <w:rPr>
          <w:rFonts w:asciiTheme="majorHAnsi" w:hAnsiTheme="majorHAnsi" w:cs="Arial"/>
          <w:sz w:val="22"/>
          <w:szCs w:val="22"/>
        </w:rPr>
      </w:pPr>
    </w:p>
    <w:p w14:paraId="2C959D0B" w14:textId="0766994C"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previstas para os itens com preços registrados nas atas de registro de preços poderão ser remanejadas pelo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entre os órgãos ou as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e não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do registro de preços.</w:t>
      </w:r>
    </w:p>
    <w:p w14:paraId="02B681F2"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 xml:space="preserve"> O remanejamento somente poderá ser feito:</w:t>
      </w:r>
    </w:p>
    <w:p w14:paraId="2EA3D750" w14:textId="77777777" w:rsidR="00BC0F0C" w:rsidRPr="00F94F8B" w:rsidRDefault="00BC0F0C">
      <w:pPr>
        <w:pStyle w:val="Nvel3"/>
        <w:numPr>
          <w:ilvl w:val="2"/>
          <w:numId w:val="23"/>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ou</w:t>
      </w:r>
    </w:p>
    <w:p w14:paraId="5E87ECF5" w14:textId="77777777" w:rsidR="00BC0F0C" w:rsidRPr="00F94F8B" w:rsidRDefault="00BC0F0C">
      <w:pPr>
        <w:pStyle w:val="Nvel3"/>
        <w:numPr>
          <w:ilvl w:val="2"/>
          <w:numId w:val="23"/>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entidade não participante.</w:t>
      </w:r>
    </w:p>
    <w:p w14:paraId="1F9A5C21"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que tiver es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mado 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que pretende contratar será considerado participante para efeito do remanejamento.</w:t>
      </w:r>
      <w:bookmarkStart w:id="17" w:name="gerenciador_estimador_é_partic_em_remane"/>
      <w:bookmarkEnd w:id="17"/>
    </w:p>
    <w:p w14:paraId="7FCD31C1"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de remanejamento de órgão ou entidade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para órgão ou entidade não participante, serão observados os limites previstos no art. 32 do Decreto nº 11.462, de 2023.</w:t>
      </w:r>
    </w:p>
    <w:p w14:paraId="7DFABC29"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Competirá ao órgão ou à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autorizar o remanejamento solicitado, com a redução do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 inicialmente informado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desde que haja prévia anuência do órgão ou da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que sofrer redução dos quantitativos informados.</w:t>
      </w:r>
    </w:p>
    <w:p w14:paraId="17116543" w14:textId="77777777" w:rsidR="00BC0F0C" w:rsidRP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Caso o remanejamento seja feito entre órgãos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dos Estados, do Distrito Federal ou de Municípios dis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0E06186D" w14:textId="48B40EF1" w:rsidR="00BC0F0C" w:rsidRDefault="00BC0F0C">
      <w:pPr>
        <w:pStyle w:val="Nivel2"/>
        <w:numPr>
          <w:ilvl w:val="1"/>
          <w:numId w:val="23"/>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da compra centralizada, não havendo indicação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dos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vos dos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da compra centralizada, a distribuição das quantidades para a execução descentralizada será por meio do remanejamento.</w:t>
      </w:r>
    </w:p>
    <w:p w14:paraId="3EAE1CC0" w14:textId="77777777" w:rsidR="00B857A1" w:rsidRPr="00BC0F0C" w:rsidRDefault="00B857A1" w:rsidP="00B857A1">
      <w:pPr>
        <w:pStyle w:val="Nivel2"/>
        <w:numPr>
          <w:ilvl w:val="0"/>
          <w:numId w:val="0"/>
        </w:numPr>
        <w:autoSpaceDE w:val="0"/>
        <w:autoSpaceDN w:val="0"/>
        <w:adjustRightInd w:val="0"/>
        <w:rPr>
          <w:rFonts w:asciiTheme="majorHAnsi" w:hAnsiTheme="majorHAnsi" w:cstheme="majorHAnsi"/>
          <w:sz w:val="22"/>
          <w:szCs w:val="22"/>
        </w:rPr>
      </w:pPr>
    </w:p>
    <w:p w14:paraId="60DD2A07" w14:textId="65562D1A" w:rsidR="00904541" w:rsidRDefault="00904541">
      <w:pPr>
        <w:pStyle w:val="Nivel010"/>
        <w:numPr>
          <w:ilvl w:val="0"/>
          <w:numId w:val="23"/>
        </w:numPr>
        <w:shd w:val="clear" w:color="auto" w:fill="C8CAE7" w:themeFill="text2" w:themeFillTint="33"/>
        <w:spacing w:before="0"/>
        <w:rPr>
          <w:rFonts w:asciiTheme="majorHAnsi" w:hAnsiTheme="majorHAnsi" w:cs="Arial"/>
          <w:sz w:val="22"/>
          <w:szCs w:val="22"/>
        </w:rPr>
      </w:pPr>
      <w:r w:rsidRPr="008B08EE">
        <w:rPr>
          <w:rFonts w:asciiTheme="majorHAnsi" w:hAnsiTheme="majorHAnsi" w:cs="Arial"/>
          <w:color w:val="auto"/>
          <w:sz w:val="22"/>
          <w:szCs w:val="22"/>
        </w:rPr>
        <w:lastRenderedPageBreak/>
        <w:t xml:space="preserve">CLÁUSULA </w:t>
      </w:r>
      <w:r w:rsidR="00B857A1">
        <w:rPr>
          <w:rFonts w:asciiTheme="majorHAnsi" w:hAnsiTheme="majorHAnsi" w:cs="Arial"/>
          <w:color w:val="auto"/>
          <w:sz w:val="22"/>
          <w:szCs w:val="22"/>
        </w:rPr>
        <w:t>NONA</w:t>
      </w:r>
      <w:r w:rsidRPr="008B08EE">
        <w:rPr>
          <w:rFonts w:asciiTheme="majorHAnsi" w:hAnsiTheme="majorHAnsi" w:cs="Arial"/>
          <w:color w:val="auto"/>
          <w:sz w:val="22"/>
          <w:szCs w:val="22"/>
        </w:rPr>
        <w:t xml:space="preserve"> </w:t>
      </w:r>
      <w:r>
        <w:rPr>
          <w:rFonts w:asciiTheme="majorHAnsi" w:hAnsiTheme="majorHAnsi" w:cs="Arial"/>
          <w:color w:val="auto"/>
          <w:sz w:val="22"/>
          <w:szCs w:val="22"/>
        </w:rPr>
        <w:t>–</w:t>
      </w:r>
      <w:r w:rsidRPr="00904541">
        <w:rPr>
          <w:rFonts w:asciiTheme="majorHAnsi" w:hAnsiTheme="majorHAnsi" w:cs="Arial"/>
          <w:color w:val="auto"/>
          <w:sz w:val="22"/>
          <w:szCs w:val="22"/>
        </w:rPr>
        <w:t xml:space="preserve"> </w:t>
      </w:r>
      <w:r>
        <w:rPr>
          <w:rFonts w:asciiTheme="majorHAnsi" w:hAnsiTheme="majorHAnsi" w:cs="Arial"/>
          <w:color w:val="auto"/>
          <w:sz w:val="22"/>
          <w:szCs w:val="22"/>
        </w:rPr>
        <w:t>CANCELAMENTO DO REGISTRO DO LICITANTE VENCEDOR E DOS PREÇOS REGISTRADOS</w:t>
      </w:r>
    </w:p>
    <w:p w14:paraId="2BD15F51" w14:textId="77777777" w:rsidR="00904541" w:rsidRPr="00314704" w:rsidRDefault="00904541" w:rsidP="00904541">
      <w:pPr>
        <w:rPr>
          <w:rFonts w:asciiTheme="majorHAnsi" w:hAnsiTheme="majorHAnsi" w:cs="Arial"/>
          <w:iCs/>
          <w:color w:val="000000"/>
          <w:sz w:val="22"/>
          <w:szCs w:val="22"/>
        </w:rPr>
      </w:pPr>
    </w:p>
    <w:p w14:paraId="3E366FCE" w14:textId="1E62B4B2"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bookmarkStart w:id="18" w:name="_Hlk156912828"/>
      <w:r w:rsidRPr="00382EAE">
        <w:rPr>
          <w:rFonts w:asciiTheme="majorHAnsi" w:hAnsiTheme="majorHAnsi" w:cstheme="majorHAnsi"/>
          <w:sz w:val="22"/>
          <w:szCs w:val="22"/>
        </w:rPr>
        <w:t>O registro do fornecedor será cancelado pelo gerenciador, quando o fornecedor:</w:t>
      </w:r>
      <w:bookmarkStart w:id="19" w:name="cancelamento_do_fornecedor"/>
      <w:bookmarkEnd w:id="19"/>
    </w:p>
    <w:p w14:paraId="496C19FC" w14:textId="77777777" w:rsidR="005921E2" w:rsidRPr="00904541" w:rsidRDefault="005921E2">
      <w:pPr>
        <w:pStyle w:val="Nvel3"/>
        <w:numPr>
          <w:ilvl w:val="2"/>
          <w:numId w:val="26"/>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Descumprir as condições da ata de registro de preços, sem motivo justificado;</w:t>
      </w:r>
    </w:p>
    <w:p w14:paraId="532DC4D1" w14:textId="77777777" w:rsidR="005921E2" w:rsidRPr="00904541" w:rsidRDefault="005921E2">
      <w:pPr>
        <w:pStyle w:val="Nvel3"/>
        <w:numPr>
          <w:ilvl w:val="2"/>
          <w:numId w:val="26"/>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re</w:t>
      </w:r>
      <w:r w:rsidRPr="00904541">
        <w:rPr>
          <w:rFonts w:asciiTheme="majorHAnsi" w:eastAsia="Arial" w:hAnsiTheme="majorHAnsi" w:cstheme="majorHAnsi"/>
          <w:color w:val="auto"/>
          <w:sz w:val="22"/>
          <w:szCs w:val="22"/>
        </w:rPr>
        <w:t>ti</w:t>
      </w:r>
      <w:r w:rsidRPr="00904541">
        <w:rPr>
          <w:rFonts w:asciiTheme="majorHAnsi" w:hAnsiTheme="majorHAnsi" w:cstheme="majorHAnsi"/>
          <w:color w:val="auto"/>
          <w:sz w:val="22"/>
          <w:szCs w:val="22"/>
        </w:rPr>
        <w:t>rar a nota de empenho, ou instrumento equivalente, no prazo estabelecido pela Administração sem justificativa razoável;</w:t>
      </w:r>
    </w:p>
    <w:p w14:paraId="1DE471D3" w14:textId="77777777" w:rsidR="005921E2" w:rsidRPr="00904541" w:rsidRDefault="005921E2">
      <w:pPr>
        <w:pStyle w:val="Nvel3"/>
        <w:numPr>
          <w:ilvl w:val="2"/>
          <w:numId w:val="26"/>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aceitar manter seu preço registrado, na hipótese prevista no artigo 27, § 2º, do Decreto nº 11.462, de 2023; ou</w:t>
      </w:r>
    </w:p>
    <w:p w14:paraId="5FEF74B5" w14:textId="77777777" w:rsidR="005921E2" w:rsidRPr="00904541" w:rsidRDefault="005921E2">
      <w:pPr>
        <w:pStyle w:val="Nvel3"/>
        <w:numPr>
          <w:ilvl w:val="2"/>
          <w:numId w:val="26"/>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 Sofrer sanção prevista nos incisos III ou IV do caput do art. 156 da Lei nº 14.133, de 2021.</w:t>
      </w:r>
    </w:p>
    <w:p w14:paraId="005D216B" w14:textId="77777777" w:rsidR="005921E2" w:rsidRPr="00382EAE" w:rsidRDefault="005921E2">
      <w:pPr>
        <w:pStyle w:val="Nvel4"/>
        <w:numPr>
          <w:ilvl w:val="3"/>
          <w:numId w:val="26"/>
        </w:numPr>
        <w:ind w:left="567"/>
        <w:rPr>
          <w:rFonts w:asciiTheme="majorHAnsi" w:hAnsiTheme="majorHAnsi" w:cstheme="majorHAnsi"/>
          <w:sz w:val="22"/>
          <w:szCs w:val="22"/>
        </w:rPr>
      </w:pPr>
      <w:r w:rsidRPr="00382EAE">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FD7BB4C" w14:textId="461BFCA8"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 O cancelamento de registros nas hipóteses previstas </w:t>
      </w:r>
      <w:r w:rsidR="00482660">
        <w:rPr>
          <w:rFonts w:asciiTheme="majorHAnsi" w:hAnsiTheme="majorHAnsi" w:cstheme="majorHAnsi"/>
          <w:sz w:val="22"/>
          <w:szCs w:val="22"/>
        </w:rPr>
        <w:t xml:space="preserve">nesta ata, </w:t>
      </w:r>
      <w:r w:rsidRPr="00382EAE">
        <w:rPr>
          <w:rFonts w:asciiTheme="majorHAnsi" w:hAnsiTheme="majorHAnsi" w:cstheme="majorHAnsi"/>
          <w:sz w:val="22"/>
          <w:szCs w:val="22"/>
        </w:rPr>
        <w:t>será formalizado por despacho do órgão ou da entidade gerenciadora, garantidos os princípios do contraditório e da ampla defesa.</w:t>
      </w:r>
    </w:p>
    <w:p w14:paraId="623919A4" w14:textId="77777777"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43999847" w14:textId="77777777"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20" w:name="cancelamento_da_ata"/>
      <w:bookmarkEnd w:id="20"/>
      <w:r w:rsidRPr="00382EAE">
        <w:rPr>
          <w:rFonts w:asciiTheme="majorHAnsi" w:hAnsiTheme="majorHAnsi" w:cstheme="majorHAnsi"/>
          <w:sz w:val="22"/>
          <w:szCs w:val="22"/>
        </w:rPr>
        <w:t xml:space="preserve"> </w:t>
      </w:r>
    </w:p>
    <w:p w14:paraId="7673B6D4" w14:textId="77777777" w:rsidR="005921E2" w:rsidRPr="00904541" w:rsidRDefault="005921E2">
      <w:pPr>
        <w:pStyle w:val="Nvel3"/>
        <w:numPr>
          <w:ilvl w:val="2"/>
          <w:numId w:val="26"/>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Por razão de interesse público;</w:t>
      </w:r>
    </w:p>
    <w:p w14:paraId="5039D774" w14:textId="77777777" w:rsidR="005921E2" w:rsidRPr="00904541" w:rsidRDefault="005921E2">
      <w:pPr>
        <w:pStyle w:val="Nvel3"/>
        <w:numPr>
          <w:ilvl w:val="2"/>
          <w:numId w:val="26"/>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A pedido do fornecedor, decorrente de caso fortuito ou força maior; ou</w:t>
      </w:r>
    </w:p>
    <w:p w14:paraId="560B6178" w14:textId="67318079" w:rsidR="005921E2" w:rsidRPr="00904541" w:rsidRDefault="005921E2">
      <w:pPr>
        <w:pStyle w:val="Nvel3"/>
        <w:numPr>
          <w:ilvl w:val="2"/>
          <w:numId w:val="26"/>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Se não houver êxito nas negociações, nas hipóteses em que o preço de mercado </w:t>
      </w:r>
      <w:proofErr w:type="gramStart"/>
      <w:r w:rsidRPr="00904541">
        <w:rPr>
          <w:rFonts w:asciiTheme="majorHAnsi" w:hAnsiTheme="majorHAnsi" w:cstheme="majorHAnsi"/>
          <w:color w:val="auto"/>
          <w:sz w:val="22"/>
          <w:szCs w:val="22"/>
        </w:rPr>
        <w:t>tornar-se</w:t>
      </w:r>
      <w:proofErr w:type="gramEnd"/>
      <w:r w:rsidRPr="00904541">
        <w:rPr>
          <w:rFonts w:asciiTheme="majorHAnsi" w:hAnsiTheme="majorHAnsi" w:cstheme="majorHAnsi"/>
          <w:color w:val="auto"/>
          <w:sz w:val="22"/>
          <w:szCs w:val="22"/>
        </w:rPr>
        <w:t xml:space="preserve"> superior ou inferior ao preço registrado, nos termos do artigos 26, § 3º </w:t>
      </w:r>
      <w:r w:rsidR="009C67D6" w:rsidRPr="00904541">
        <w:rPr>
          <w:rFonts w:asciiTheme="majorHAnsi" w:hAnsiTheme="majorHAnsi" w:cstheme="majorHAnsi"/>
          <w:color w:val="auto"/>
          <w:sz w:val="22"/>
          <w:szCs w:val="22"/>
        </w:rPr>
        <w:t>e 27</w:t>
      </w:r>
      <w:r w:rsidRPr="00904541">
        <w:rPr>
          <w:rFonts w:asciiTheme="majorHAnsi" w:hAnsiTheme="majorHAnsi" w:cstheme="majorHAnsi"/>
          <w:color w:val="auto"/>
          <w:sz w:val="22"/>
          <w:szCs w:val="22"/>
        </w:rPr>
        <w:t xml:space="preserve">, § 4º, ambos do Decreto nº 11.462, de 2023. </w:t>
      </w:r>
    </w:p>
    <w:bookmarkEnd w:id="18"/>
    <w:p w14:paraId="5C06C708" w14:textId="77777777" w:rsidR="00E44856" w:rsidRDefault="00E44856" w:rsidP="00E44856">
      <w:pPr>
        <w:rPr>
          <w:rFonts w:asciiTheme="majorHAnsi" w:hAnsiTheme="majorHAnsi" w:cs="Arial"/>
          <w:iCs/>
          <w:color w:val="000000"/>
          <w:sz w:val="22"/>
          <w:szCs w:val="22"/>
        </w:rPr>
      </w:pPr>
    </w:p>
    <w:p w14:paraId="449BBA45" w14:textId="51180E8E" w:rsidR="00E44856" w:rsidRPr="00E44856" w:rsidRDefault="00E44856">
      <w:pPr>
        <w:pStyle w:val="Nivel010"/>
        <w:numPr>
          <w:ilvl w:val="0"/>
          <w:numId w:val="23"/>
        </w:numPr>
        <w:shd w:val="clear" w:color="auto" w:fill="C8CAE7" w:themeFill="text2" w:themeFillTint="33"/>
        <w:spacing w:before="0"/>
        <w:rPr>
          <w:rFonts w:asciiTheme="majorHAnsi" w:hAnsiTheme="majorHAnsi" w:cs="Arial"/>
          <w:iCs/>
          <w:color w:val="000000"/>
          <w:sz w:val="22"/>
          <w:szCs w:val="22"/>
        </w:rPr>
      </w:pPr>
      <w:r w:rsidRPr="00E44856">
        <w:rPr>
          <w:rFonts w:asciiTheme="majorHAnsi" w:hAnsiTheme="majorHAnsi" w:cs="Arial"/>
          <w:color w:val="auto"/>
          <w:sz w:val="22"/>
          <w:szCs w:val="22"/>
        </w:rPr>
        <w:t xml:space="preserve">CLÁUSULA </w:t>
      </w:r>
      <w:proofErr w:type="gramStart"/>
      <w:r w:rsidRPr="00E44856">
        <w:rPr>
          <w:rFonts w:asciiTheme="majorHAnsi" w:hAnsiTheme="majorHAnsi" w:cs="Arial"/>
          <w:color w:val="auto"/>
          <w:sz w:val="22"/>
          <w:szCs w:val="22"/>
        </w:rPr>
        <w:t>DECIMA  –</w:t>
      </w:r>
      <w:proofErr w:type="gramEnd"/>
      <w:r w:rsidRPr="00E44856">
        <w:rPr>
          <w:rFonts w:asciiTheme="majorHAnsi" w:hAnsiTheme="majorHAnsi" w:cs="Arial"/>
          <w:color w:val="auto"/>
          <w:sz w:val="22"/>
          <w:szCs w:val="22"/>
        </w:rPr>
        <w:t xml:space="preserve"> </w:t>
      </w:r>
      <w:r>
        <w:rPr>
          <w:rFonts w:asciiTheme="majorHAnsi" w:hAnsiTheme="majorHAnsi" w:cs="Arial"/>
          <w:color w:val="auto"/>
          <w:sz w:val="22"/>
          <w:szCs w:val="22"/>
        </w:rPr>
        <w:t>PENALIDADES</w:t>
      </w:r>
    </w:p>
    <w:p w14:paraId="3AB4B261" w14:textId="77777777" w:rsidR="00E44856" w:rsidRPr="00314704" w:rsidRDefault="00E44856" w:rsidP="00E44856">
      <w:pPr>
        <w:rPr>
          <w:rFonts w:asciiTheme="majorHAnsi" w:hAnsiTheme="majorHAnsi" w:cs="Arial"/>
          <w:iCs/>
          <w:color w:val="000000"/>
          <w:sz w:val="22"/>
          <w:szCs w:val="22"/>
        </w:rPr>
      </w:pPr>
    </w:p>
    <w:p w14:paraId="5EBA0FA4" w14:textId="1BB4B6A9" w:rsidR="005921E2" w:rsidRPr="00382EAE" w:rsidRDefault="005921E2">
      <w:pPr>
        <w:pStyle w:val="Nivel2"/>
        <w:numPr>
          <w:ilvl w:val="1"/>
          <w:numId w:val="28"/>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O descumprimento da Ata de Registro de Preços ensejará aplicação das penalidades estabelecidas </w:t>
      </w:r>
      <w:r w:rsidRPr="00904541">
        <w:rPr>
          <w:rFonts w:asciiTheme="majorHAnsi" w:hAnsiTheme="majorHAnsi" w:cstheme="majorHAnsi"/>
          <w:i/>
          <w:sz w:val="22"/>
          <w:szCs w:val="22"/>
        </w:rPr>
        <w:t>no edital</w:t>
      </w:r>
      <w:r w:rsidRPr="00382EAE">
        <w:rPr>
          <w:rFonts w:asciiTheme="majorHAnsi" w:hAnsiTheme="majorHAnsi" w:cstheme="majorHAnsi"/>
          <w:sz w:val="22"/>
          <w:szCs w:val="22"/>
        </w:rPr>
        <w:t>.</w:t>
      </w:r>
    </w:p>
    <w:p w14:paraId="22F6E2E4" w14:textId="77777777" w:rsidR="005921E2" w:rsidRPr="00904541" w:rsidRDefault="005921E2">
      <w:pPr>
        <w:pStyle w:val="Nvel3"/>
        <w:numPr>
          <w:ilvl w:val="2"/>
          <w:numId w:val="26"/>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746B1646" w14:textId="77777777"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506EB5C" w14:textId="013E3B6D"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lastRenderedPageBreak/>
        <w:t>O órgão ou entidade participante deverá comunicar ao órgão gerenciador qualquer das ocorrências previstas no item 9.1, dada a necessidade de instauração de procedimento para cancelamento do registro do fornecedor.</w:t>
      </w:r>
    </w:p>
    <w:p w14:paraId="6139A14B" w14:textId="6EC965EC" w:rsidR="00D73574" w:rsidRPr="00382EAE" w:rsidRDefault="00D73574">
      <w:pPr>
        <w:pStyle w:val="Nivel010"/>
        <w:numPr>
          <w:ilvl w:val="0"/>
          <w:numId w:val="23"/>
        </w:numPr>
        <w:shd w:val="clear" w:color="auto" w:fill="C8CAE7" w:themeFill="text2" w:themeFillTint="33"/>
        <w:spacing w:before="0"/>
        <w:rPr>
          <w:rFonts w:asciiTheme="majorHAnsi" w:hAnsiTheme="majorHAnsi" w:cstheme="majorHAnsi"/>
          <w:color w:val="auto"/>
          <w:sz w:val="22"/>
          <w:szCs w:val="22"/>
        </w:rPr>
      </w:pPr>
      <w:r w:rsidRPr="00382EAE">
        <w:rPr>
          <w:rFonts w:asciiTheme="majorHAnsi" w:hAnsiTheme="majorHAnsi" w:cstheme="majorHAnsi"/>
          <w:color w:val="auto"/>
          <w:sz w:val="22"/>
          <w:szCs w:val="22"/>
        </w:rPr>
        <w:t xml:space="preserve">CLÁUSULA DÉCIMA </w:t>
      </w:r>
      <w:r w:rsidR="00B857A1">
        <w:rPr>
          <w:rFonts w:asciiTheme="majorHAnsi" w:hAnsiTheme="majorHAnsi" w:cstheme="majorHAnsi"/>
          <w:color w:val="auto"/>
          <w:sz w:val="22"/>
          <w:szCs w:val="22"/>
        </w:rPr>
        <w:t>PRIMEIRA</w:t>
      </w:r>
      <w:r w:rsidRPr="00382EAE">
        <w:rPr>
          <w:rFonts w:asciiTheme="majorHAnsi" w:hAnsiTheme="majorHAnsi" w:cstheme="majorHAnsi"/>
          <w:color w:val="auto"/>
          <w:sz w:val="22"/>
          <w:szCs w:val="22"/>
        </w:rPr>
        <w:t xml:space="preserve"> – </w:t>
      </w:r>
      <w:r w:rsidR="005921E2" w:rsidRPr="00382EAE">
        <w:rPr>
          <w:rFonts w:asciiTheme="majorHAnsi" w:hAnsiTheme="majorHAnsi" w:cstheme="majorHAnsi"/>
          <w:color w:val="auto"/>
          <w:sz w:val="22"/>
          <w:szCs w:val="22"/>
        </w:rPr>
        <w:t>CONDIÇÕES GERAIS</w:t>
      </w:r>
      <w:r w:rsidRPr="00382EAE">
        <w:rPr>
          <w:rFonts w:asciiTheme="majorHAnsi" w:hAnsiTheme="majorHAnsi" w:cstheme="majorHAnsi"/>
          <w:color w:val="auto"/>
          <w:sz w:val="22"/>
          <w:szCs w:val="22"/>
        </w:rPr>
        <w:t>.</w:t>
      </w:r>
    </w:p>
    <w:p w14:paraId="7AEDA76A" w14:textId="77777777" w:rsidR="00D73574" w:rsidRPr="00382EAE" w:rsidRDefault="00D73574" w:rsidP="00D73574">
      <w:pPr>
        <w:pStyle w:val="Nivel010"/>
        <w:numPr>
          <w:ilvl w:val="0"/>
          <w:numId w:val="0"/>
        </w:numPr>
        <w:spacing w:before="0"/>
        <w:rPr>
          <w:rFonts w:asciiTheme="majorHAnsi" w:hAnsiTheme="majorHAnsi" w:cstheme="majorHAnsi"/>
          <w:sz w:val="22"/>
          <w:szCs w:val="22"/>
        </w:rPr>
      </w:pPr>
    </w:p>
    <w:p w14:paraId="5124EEEA" w14:textId="5BE787A9" w:rsidR="005921E2" w:rsidRPr="00382EAE" w:rsidRDefault="005921E2">
      <w:pPr>
        <w:pStyle w:val="Nivel2"/>
        <w:numPr>
          <w:ilvl w:val="1"/>
          <w:numId w:val="26"/>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04541">
        <w:rPr>
          <w:rFonts w:asciiTheme="majorHAnsi" w:hAnsiTheme="majorHAnsi" w:cstheme="majorHAnsi"/>
          <w:i/>
          <w:sz w:val="22"/>
          <w:szCs w:val="22"/>
        </w:rPr>
        <w:t>AO EDITAL</w:t>
      </w:r>
      <w:r w:rsidRPr="00904541">
        <w:rPr>
          <w:rFonts w:asciiTheme="majorHAnsi" w:hAnsiTheme="majorHAnsi" w:cstheme="majorHAnsi"/>
          <w:sz w:val="22"/>
          <w:szCs w:val="22"/>
        </w:rPr>
        <w:t>.</w:t>
      </w:r>
    </w:p>
    <w:p w14:paraId="10EE6BCA" w14:textId="77777777" w:rsidR="005921E2" w:rsidRPr="00382EAE" w:rsidRDefault="005921E2">
      <w:pPr>
        <w:pStyle w:val="Nvel2-Red"/>
        <w:numPr>
          <w:ilvl w:val="1"/>
          <w:numId w:val="26"/>
        </w:numPr>
        <w:autoSpaceDE w:val="0"/>
        <w:autoSpaceDN w:val="0"/>
        <w:adjustRightInd w:val="0"/>
        <w:rPr>
          <w:rFonts w:asciiTheme="majorHAnsi" w:hAnsiTheme="majorHAnsi" w:cstheme="majorHAnsi"/>
          <w:sz w:val="22"/>
          <w:szCs w:val="22"/>
        </w:rPr>
      </w:pPr>
      <w:r w:rsidRPr="00904541">
        <w:rPr>
          <w:rFonts w:asciiTheme="majorHAnsi" w:hAnsiTheme="majorHAnsi" w:cstheme="maj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18D2458" w14:textId="11EC4367" w:rsidR="00D73574" w:rsidRPr="00382EAE" w:rsidRDefault="005921E2" w:rsidP="005921E2">
      <w:pPr>
        <w:widowControl w:val="0"/>
        <w:autoSpaceDE w:val="0"/>
        <w:autoSpaceDN w:val="0"/>
        <w:adjustRightInd w:val="0"/>
        <w:spacing w:before="120" w:after="120" w:line="276" w:lineRule="auto"/>
        <w:jc w:val="both"/>
        <w:rPr>
          <w:rFonts w:asciiTheme="majorHAnsi" w:hAnsiTheme="majorHAnsi" w:cstheme="majorHAnsi"/>
          <w:i/>
          <w:iCs/>
          <w:color w:val="FF0000"/>
          <w:sz w:val="22"/>
          <w:szCs w:val="22"/>
        </w:rPr>
      </w:pPr>
      <w:r w:rsidRPr="00382EAE">
        <w:rPr>
          <w:rFonts w:asciiTheme="majorHAnsi" w:hAnsiTheme="majorHAnsi" w:cstheme="majorHAnsi"/>
          <w:sz w:val="22"/>
          <w:szCs w:val="22"/>
        </w:rPr>
        <w:t xml:space="preserve">Para firmeza e validade do pactuado, a presente Ata foi lavrada </w:t>
      </w:r>
      <w:proofErr w:type="spellStart"/>
      <w:r w:rsidRPr="00382EAE">
        <w:rPr>
          <w:rFonts w:asciiTheme="majorHAnsi" w:hAnsiTheme="majorHAnsi" w:cstheme="majorHAnsi"/>
          <w:sz w:val="22"/>
          <w:szCs w:val="22"/>
        </w:rPr>
        <w:t>em</w:t>
      </w:r>
      <w:proofErr w:type="spellEnd"/>
      <w:r w:rsidRPr="00382EAE">
        <w:rPr>
          <w:rFonts w:asciiTheme="majorHAnsi" w:hAnsiTheme="majorHAnsi" w:cstheme="majorHAnsi"/>
          <w:sz w:val="22"/>
          <w:szCs w:val="22"/>
        </w:rPr>
        <w:t xml:space="preserve"> </w:t>
      </w:r>
      <w:r w:rsidRPr="00382EAE">
        <w:rPr>
          <w:rFonts w:asciiTheme="majorHAnsi" w:hAnsiTheme="majorHAnsi" w:cstheme="majorHAnsi"/>
          <w:color w:val="FF0000"/>
          <w:sz w:val="22"/>
          <w:szCs w:val="22"/>
        </w:rPr>
        <w:t xml:space="preserve">.... </w:t>
      </w:r>
      <w:r w:rsidRPr="00382EAE">
        <w:rPr>
          <w:rFonts w:asciiTheme="majorHAnsi" w:hAnsiTheme="majorHAnsi" w:cstheme="majorHAnsi"/>
          <w:sz w:val="22"/>
          <w:szCs w:val="22"/>
        </w:rPr>
        <w:t>(</w:t>
      </w:r>
      <w:r w:rsidRPr="00382EAE">
        <w:rPr>
          <w:rFonts w:asciiTheme="majorHAnsi" w:hAnsiTheme="majorHAnsi" w:cstheme="majorHAnsi"/>
          <w:color w:val="FF0000"/>
          <w:sz w:val="22"/>
          <w:szCs w:val="22"/>
        </w:rPr>
        <w:t>....</w:t>
      </w:r>
      <w:r w:rsidRPr="00382EAE">
        <w:rPr>
          <w:rFonts w:asciiTheme="majorHAnsi" w:hAnsiTheme="majorHAnsi" w:cstheme="majorHAnsi"/>
          <w:sz w:val="22"/>
          <w:szCs w:val="22"/>
        </w:rPr>
        <w:t>) vias de igual teor, que, depois de lida e achada em ordem, vai assinada pelas partes</w:t>
      </w:r>
      <w:r w:rsidR="00904541">
        <w:rPr>
          <w:rFonts w:asciiTheme="majorHAnsi" w:hAnsiTheme="majorHAnsi" w:cstheme="majorHAnsi"/>
          <w:sz w:val="22"/>
          <w:szCs w:val="22"/>
        </w:rPr>
        <w:t>.</w:t>
      </w:r>
    </w:p>
    <w:p w14:paraId="5811A33B" w14:textId="593AB6D9" w:rsidR="00D73574" w:rsidRPr="008B08EE" w:rsidRDefault="00D73574" w:rsidP="00D73574">
      <w:pPr>
        <w:ind w:right="-15"/>
        <w:jc w:val="right"/>
        <w:rPr>
          <w:rFonts w:asciiTheme="majorHAnsi" w:hAnsiTheme="majorHAnsi" w:cs="Arial"/>
          <w:sz w:val="22"/>
          <w:szCs w:val="22"/>
        </w:rPr>
      </w:pPr>
      <w:r>
        <w:rPr>
          <w:rFonts w:asciiTheme="majorHAnsi" w:hAnsiTheme="majorHAnsi" w:cs="Arial"/>
          <w:sz w:val="22"/>
          <w:szCs w:val="22"/>
        </w:rPr>
        <w:t>XXXXXXX/PR</w:t>
      </w:r>
      <w:r w:rsidRPr="008B08EE">
        <w:rPr>
          <w:rFonts w:asciiTheme="majorHAnsi" w:hAnsiTheme="majorHAnsi" w:cs="Arial"/>
          <w:sz w:val="22"/>
          <w:szCs w:val="22"/>
        </w:rPr>
        <w:t>, .......... de.......................................... de 20</w:t>
      </w:r>
      <w:r>
        <w:rPr>
          <w:rFonts w:asciiTheme="majorHAnsi" w:hAnsiTheme="majorHAnsi" w:cs="Arial"/>
          <w:sz w:val="22"/>
          <w:szCs w:val="22"/>
        </w:rPr>
        <w:t>2</w:t>
      </w:r>
      <w:r w:rsidR="00175014">
        <w:rPr>
          <w:rFonts w:asciiTheme="majorHAnsi" w:hAnsiTheme="majorHAnsi" w:cs="Arial"/>
          <w:sz w:val="22"/>
          <w:szCs w:val="22"/>
        </w:rPr>
        <w:t>4</w:t>
      </w:r>
      <w:r>
        <w:rPr>
          <w:rFonts w:asciiTheme="majorHAnsi" w:hAnsiTheme="majorHAnsi" w:cs="Arial"/>
          <w:sz w:val="22"/>
          <w:szCs w:val="22"/>
        </w:rPr>
        <w:t>.</w:t>
      </w:r>
    </w:p>
    <w:p w14:paraId="37B0063F" w14:textId="77777777" w:rsidR="00D73574" w:rsidRPr="008B08EE" w:rsidRDefault="00D73574" w:rsidP="00D73574">
      <w:pPr>
        <w:jc w:val="both"/>
        <w:rPr>
          <w:rFonts w:asciiTheme="majorHAnsi" w:hAnsiTheme="majorHAnsi" w:cs="Arial"/>
          <w:bCs/>
          <w:sz w:val="22"/>
          <w:szCs w:val="22"/>
        </w:rPr>
      </w:pPr>
    </w:p>
    <w:p w14:paraId="76EC635E" w14:textId="77777777" w:rsidR="00D73574" w:rsidRPr="008B08EE" w:rsidRDefault="00D73574" w:rsidP="00D73574">
      <w:pPr>
        <w:jc w:val="both"/>
        <w:rPr>
          <w:rFonts w:asciiTheme="majorHAnsi" w:hAnsiTheme="majorHAnsi" w:cs="Arial"/>
          <w:bCs/>
          <w:sz w:val="22"/>
          <w:szCs w:val="22"/>
        </w:rPr>
      </w:pPr>
    </w:p>
    <w:p w14:paraId="65AD0E19"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_______________________                                                            __________________________</w:t>
      </w:r>
    </w:p>
    <w:p w14:paraId="3B02C626" w14:textId="77777777" w:rsidR="00D73574" w:rsidRPr="00CF39B4" w:rsidRDefault="00D73574" w:rsidP="00D73574">
      <w:pPr>
        <w:rPr>
          <w:rFonts w:ascii="Calibri" w:hAnsi="Calibri" w:cs="Calibri"/>
          <w:b/>
          <w:bCs/>
          <w:sz w:val="22"/>
          <w:szCs w:val="22"/>
        </w:rPr>
      </w:pPr>
      <w:r w:rsidRPr="00CF39B4">
        <w:rPr>
          <w:rFonts w:ascii="Calibri" w:hAnsi="Calibri" w:cs="Calibri"/>
          <w:b/>
          <w:bCs/>
          <w:sz w:val="22"/>
          <w:szCs w:val="22"/>
        </w:rPr>
        <w:t xml:space="preserve">      EVERTON BARBIERI                                                                      </w:t>
      </w:r>
      <w:r w:rsidRPr="00CF39B4">
        <w:rPr>
          <w:rFonts w:ascii="Calibri" w:eastAsia="Calibri" w:hAnsi="Calibri" w:cs="Calibri"/>
          <w:sz w:val="22"/>
          <w:szCs w:val="22"/>
        </w:rPr>
        <w:t>XXXXXXXXXXXXXXXXXXXXXXXXX</w:t>
      </w:r>
    </w:p>
    <w:p w14:paraId="74787D50"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          CONTRATANTE                                                                                          CONTRATADO</w:t>
      </w:r>
    </w:p>
    <w:p w14:paraId="4D6C5A47" w14:textId="77777777" w:rsidR="00D73574" w:rsidRPr="00CF39B4" w:rsidRDefault="00D73574" w:rsidP="00D73574">
      <w:pPr>
        <w:rPr>
          <w:rFonts w:ascii="Calibri" w:hAnsi="Calibri" w:cs="Calibri"/>
          <w:sz w:val="22"/>
          <w:szCs w:val="22"/>
        </w:rPr>
      </w:pPr>
      <w:r w:rsidRPr="00CF39B4">
        <w:rPr>
          <w:rFonts w:ascii="Calibri" w:hAnsi="Calibri" w:cs="Calibri"/>
          <w:b/>
          <w:bCs/>
          <w:sz w:val="22"/>
          <w:szCs w:val="22"/>
        </w:rPr>
        <w:t xml:space="preserve">               PREFEITO                                                       XXXXXXXXXXXXXXXXXXXXXXXXXXXXXXXXXXXXXXXX</w:t>
      </w:r>
    </w:p>
    <w:p w14:paraId="50D02524" w14:textId="25BC1CDB" w:rsidR="00D73574" w:rsidRPr="00CF39B4" w:rsidRDefault="00D73574" w:rsidP="00D73574">
      <w:pPr>
        <w:jc w:val="center"/>
        <w:rPr>
          <w:rFonts w:ascii="Calibri" w:hAnsi="Calibri" w:cs="Calibri"/>
          <w:sz w:val="22"/>
          <w:szCs w:val="22"/>
        </w:rPr>
      </w:pPr>
      <w:r w:rsidRPr="00CF39B4">
        <w:rPr>
          <w:rFonts w:ascii="Calibri" w:eastAsia="Calibri" w:hAnsi="Calibri" w:cs="Calibri"/>
          <w:b/>
          <w:bCs/>
          <w:spacing w:val="-1"/>
          <w:sz w:val="22"/>
          <w:szCs w:val="22"/>
        </w:rPr>
        <w:t xml:space="preserve">             </w:t>
      </w:r>
    </w:p>
    <w:p w14:paraId="5C2DBDA1" w14:textId="77777777" w:rsidR="00D73574" w:rsidRPr="00CF39B4" w:rsidRDefault="00D73574" w:rsidP="00D73574">
      <w:pPr>
        <w:pStyle w:val="Ttulo8"/>
        <w:tabs>
          <w:tab w:val="left" w:pos="3957"/>
        </w:tabs>
        <w:rPr>
          <w:rFonts w:ascii="Calibri" w:hAnsi="Calibri" w:cs="Calibri"/>
          <w:b/>
          <w:sz w:val="22"/>
          <w:szCs w:val="22"/>
        </w:rPr>
      </w:pPr>
      <w:r w:rsidRPr="00CF39B4">
        <w:rPr>
          <w:rFonts w:ascii="Calibri" w:hAnsi="Calibri" w:cs="Calibri"/>
          <w:b/>
          <w:sz w:val="22"/>
          <w:szCs w:val="22"/>
        </w:rPr>
        <w:t>TESTEMUNHAS:</w:t>
      </w:r>
    </w:p>
    <w:p w14:paraId="61D0A460" w14:textId="77777777" w:rsidR="00D73574" w:rsidRPr="00CF39B4" w:rsidRDefault="00D73574" w:rsidP="00D73574">
      <w:pPr>
        <w:rPr>
          <w:rFonts w:ascii="Calibri" w:hAnsi="Calibri" w:cs="Calibri"/>
          <w:sz w:val="22"/>
          <w:szCs w:val="22"/>
        </w:rPr>
      </w:pPr>
    </w:p>
    <w:p w14:paraId="1C3EDD61"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                                                              _______________________</w:t>
      </w:r>
    </w:p>
    <w:p w14:paraId="32BF984C"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NOME                                                                                                   </w:t>
      </w:r>
      <w:proofErr w:type="spellStart"/>
      <w:r w:rsidRPr="00CF39B4">
        <w:rPr>
          <w:rFonts w:ascii="Calibri" w:hAnsi="Calibri" w:cs="Calibri"/>
          <w:sz w:val="22"/>
          <w:szCs w:val="22"/>
        </w:rPr>
        <w:t>NOME</w:t>
      </w:r>
      <w:proofErr w:type="spellEnd"/>
    </w:p>
    <w:p w14:paraId="7B426F14" w14:textId="77777777" w:rsidR="00D73574" w:rsidRPr="00CF39B4" w:rsidRDefault="00D73574" w:rsidP="00D73574">
      <w:pPr>
        <w:rPr>
          <w:rFonts w:ascii="Calibri" w:eastAsia="Calibri" w:hAnsi="Calibri" w:cs="Calibri"/>
          <w:sz w:val="22"/>
          <w:szCs w:val="22"/>
        </w:rPr>
      </w:pPr>
      <w:r w:rsidRPr="00CF39B4">
        <w:rPr>
          <w:rFonts w:ascii="Calibri" w:hAnsi="Calibri" w:cs="Calibri"/>
          <w:sz w:val="22"/>
          <w:szCs w:val="22"/>
        </w:rPr>
        <w:t xml:space="preserve">RG                                                                                                          </w:t>
      </w:r>
      <w:proofErr w:type="spellStart"/>
      <w:r w:rsidRPr="00CF39B4">
        <w:rPr>
          <w:rFonts w:ascii="Calibri" w:hAnsi="Calibri" w:cs="Calibri"/>
          <w:sz w:val="22"/>
          <w:szCs w:val="22"/>
        </w:rPr>
        <w:t>RG</w:t>
      </w:r>
      <w:proofErr w:type="spellEnd"/>
      <w:r w:rsidRPr="00CF39B4">
        <w:rPr>
          <w:rFonts w:ascii="Calibri" w:hAnsi="Calibri" w:cs="Calibri"/>
          <w:sz w:val="22"/>
          <w:szCs w:val="22"/>
        </w:rPr>
        <w:t xml:space="preserve">        </w:t>
      </w:r>
    </w:p>
    <w:p w14:paraId="3EAC3971" w14:textId="77777777" w:rsidR="00D73574" w:rsidRDefault="00D73574" w:rsidP="00D73574">
      <w:pPr>
        <w:jc w:val="center"/>
        <w:rPr>
          <w:rFonts w:asciiTheme="majorHAnsi" w:hAnsiTheme="majorHAnsi" w:cs="Arial"/>
          <w:sz w:val="22"/>
          <w:szCs w:val="22"/>
        </w:rPr>
      </w:pPr>
    </w:p>
    <w:p w14:paraId="179720CF" w14:textId="3AB8853C" w:rsidR="001B114E" w:rsidRDefault="001B114E" w:rsidP="008B08EE">
      <w:pPr>
        <w:jc w:val="both"/>
        <w:rPr>
          <w:rFonts w:asciiTheme="majorHAnsi" w:hAnsiTheme="majorHAnsi" w:cs="Arial"/>
          <w:sz w:val="22"/>
          <w:szCs w:val="22"/>
        </w:rPr>
      </w:pPr>
    </w:p>
    <w:p w14:paraId="53DC1E38" w14:textId="3E8038DD" w:rsidR="00482660" w:rsidRDefault="00482660" w:rsidP="008B08EE">
      <w:pPr>
        <w:jc w:val="both"/>
        <w:rPr>
          <w:rFonts w:asciiTheme="majorHAnsi" w:hAnsiTheme="majorHAnsi" w:cs="Arial"/>
          <w:sz w:val="22"/>
          <w:szCs w:val="22"/>
        </w:rPr>
      </w:pPr>
    </w:p>
    <w:p w14:paraId="58124D0D" w14:textId="5122D299" w:rsidR="00482660" w:rsidRDefault="00482660" w:rsidP="008B08EE">
      <w:pPr>
        <w:jc w:val="both"/>
        <w:rPr>
          <w:rFonts w:asciiTheme="majorHAnsi" w:hAnsiTheme="majorHAnsi" w:cs="Arial"/>
          <w:sz w:val="22"/>
          <w:szCs w:val="22"/>
        </w:rPr>
      </w:pPr>
    </w:p>
    <w:p w14:paraId="3FF6207B" w14:textId="6048F3E9" w:rsidR="00482660" w:rsidRDefault="00482660" w:rsidP="008B08EE">
      <w:pPr>
        <w:jc w:val="both"/>
        <w:rPr>
          <w:rFonts w:asciiTheme="majorHAnsi" w:hAnsiTheme="majorHAnsi" w:cs="Arial"/>
          <w:sz w:val="22"/>
          <w:szCs w:val="22"/>
        </w:rPr>
      </w:pPr>
    </w:p>
    <w:p w14:paraId="69C21AB1" w14:textId="5686EB77" w:rsidR="00482660" w:rsidRDefault="00482660" w:rsidP="008B08EE">
      <w:pPr>
        <w:jc w:val="both"/>
        <w:rPr>
          <w:rFonts w:asciiTheme="majorHAnsi" w:hAnsiTheme="majorHAnsi" w:cs="Arial"/>
          <w:sz w:val="22"/>
          <w:szCs w:val="22"/>
        </w:rPr>
      </w:pPr>
    </w:p>
    <w:p w14:paraId="1104150A" w14:textId="64A7EE2F" w:rsidR="00482660" w:rsidRDefault="00482660" w:rsidP="008B08EE">
      <w:pPr>
        <w:jc w:val="both"/>
        <w:rPr>
          <w:rFonts w:asciiTheme="majorHAnsi" w:hAnsiTheme="majorHAnsi" w:cs="Arial"/>
          <w:sz w:val="22"/>
          <w:szCs w:val="22"/>
        </w:rPr>
      </w:pPr>
    </w:p>
    <w:p w14:paraId="19695AD7" w14:textId="79CEB4CE" w:rsidR="00482660" w:rsidRDefault="00482660" w:rsidP="008B08EE">
      <w:pPr>
        <w:jc w:val="both"/>
        <w:rPr>
          <w:rFonts w:asciiTheme="majorHAnsi" w:hAnsiTheme="majorHAnsi" w:cs="Arial"/>
          <w:sz w:val="22"/>
          <w:szCs w:val="22"/>
        </w:rPr>
      </w:pPr>
    </w:p>
    <w:p w14:paraId="09FB46B7" w14:textId="07D481F9" w:rsidR="00482660" w:rsidRDefault="00482660" w:rsidP="008B08EE">
      <w:pPr>
        <w:jc w:val="both"/>
        <w:rPr>
          <w:rFonts w:asciiTheme="majorHAnsi" w:hAnsiTheme="majorHAnsi" w:cs="Arial"/>
          <w:sz w:val="22"/>
          <w:szCs w:val="22"/>
        </w:rPr>
      </w:pPr>
    </w:p>
    <w:p w14:paraId="7E8AD65D" w14:textId="2F4EB4BB" w:rsidR="00482660" w:rsidRDefault="00482660" w:rsidP="008B08EE">
      <w:pPr>
        <w:jc w:val="both"/>
        <w:rPr>
          <w:rFonts w:asciiTheme="majorHAnsi" w:hAnsiTheme="majorHAnsi" w:cs="Arial"/>
          <w:sz w:val="22"/>
          <w:szCs w:val="22"/>
        </w:rPr>
      </w:pPr>
    </w:p>
    <w:p w14:paraId="79784904" w14:textId="16960B8D" w:rsidR="00482660" w:rsidRDefault="00482660" w:rsidP="008B08EE">
      <w:pPr>
        <w:jc w:val="both"/>
        <w:rPr>
          <w:rFonts w:asciiTheme="majorHAnsi" w:hAnsiTheme="majorHAnsi" w:cs="Arial"/>
          <w:sz w:val="22"/>
          <w:szCs w:val="22"/>
        </w:rPr>
      </w:pPr>
    </w:p>
    <w:p w14:paraId="1545E5AF" w14:textId="35892CA9" w:rsidR="00482660" w:rsidRDefault="00482660" w:rsidP="008B08EE">
      <w:pPr>
        <w:jc w:val="both"/>
        <w:rPr>
          <w:rFonts w:asciiTheme="majorHAnsi" w:hAnsiTheme="majorHAnsi" w:cs="Arial"/>
          <w:sz w:val="22"/>
          <w:szCs w:val="22"/>
        </w:rPr>
      </w:pPr>
    </w:p>
    <w:p w14:paraId="6A83312C" w14:textId="460266C3" w:rsidR="00482660" w:rsidRDefault="00482660" w:rsidP="008B08EE">
      <w:pPr>
        <w:jc w:val="both"/>
        <w:rPr>
          <w:rFonts w:asciiTheme="majorHAnsi" w:hAnsiTheme="majorHAnsi" w:cs="Arial"/>
          <w:sz w:val="22"/>
          <w:szCs w:val="22"/>
        </w:rPr>
      </w:pPr>
    </w:p>
    <w:p w14:paraId="652D1164" w14:textId="0D011F45" w:rsidR="00482660" w:rsidRDefault="00482660" w:rsidP="008B08EE">
      <w:pPr>
        <w:jc w:val="both"/>
        <w:rPr>
          <w:rFonts w:asciiTheme="majorHAnsi" w:hAnsiTheme="majorHAnsi" w:cs="Arial"/>
          <w:sz w:val="22"/>
          <w:szCs w:val="22"/>
        </w:rPr>
      </w:pPr>
    </w:p>
    <w:p w14:paraId="7F1949CB" w14:textId="60C99C0A" w:rsidR="00482660" w:rsidRDefault="00482660" w:rsidP="008B08EE">
      <w:pPr>
        <w:jc w:val="both"/>
        <w:rPr>
          <w:rFonts w:asciiTheme="majorHAnsi" w:hAnsiTheme="majorHAnsi" w:cs="Arial"/>
          <w:sz w:val="22"/>
          <w:szCs w:val="22"/>
        </w:rPr>
      </w:pPr>
    </w:p>
    <w:p w14:paraId="31740852" w14:textId="4B6FFFB7" w:rsidR="00927709" w:rsidRDefault="00927709" w:rsidP="008B08EE">
      <w:pPr>
        <w:jc w:val="both"/>
        <w:rPr>
          <w:rFonts w:asciiTheme="majorHAnsi" w:hAnsiTheme="majorHAnsi" w:cs="Arial"/>
          <w:sz w:val="22"/>
          <w:szCs w:val="22"/>
        </w:rPr>
      </w:pPr>
    </w:p>
    <w:p w14:paraId="22B1E5BA" w14:textId="1DC6C6AC" w:rsidR="00927709" w:rsidRDefault="00927709" w:rsidP="008B08EE">
      <w:pPr>
        <w:jc w:val="both"/>
        <w:rPr>
          <w:rFonts w:asciiTheme="majorHAnsi" w:hAnsiTheme="majorHAnsi" w:cs="Arial"/>
          <w:sz w:val="22"/>
          <w:szCs w:val="22"/>
        </w:rPr>
      </w:pPr>
    </w:p>
    <w:p w14:paraId="6DC06D81" w14:textId="0A35D079" w:rsidR="00927709" w:rsidRDefault="00927709" w:rsidP="008B08EE">
      <w:pPr>
        <w:jc w:val="both"/>
        <w:rPr>
          <w:rFonts w:asciiTheme="majorHAnsi" w:hAnsiTheme="majorHAnsi" w:cs="Arial"/>
          <w:sz w:val="22"/>
          <w:szCs w:val="22"/>
        </w:rPr>
      </w:pPr>
    </w:p>
    <w:p w14:paraId="4D8B66EE" w14:textId="77777777" w:rsidR="00927709" w:rsidRDefault="00927709" w:rsidP="008B08EE">
      <w:pPr>
        <w:jc w:val="both"/>
        <w:rPr>
          <w:rFonts w:asciiTheme="majorHAnsi" w:hAnsiTheme="majorHAnsi" w:cs="Arial"/>
          <w:sz w:val="22"/>
          <w:szCs w:val="22"/>
        </w:rPr>
      </w:pPr>
    </w:p>
    <w:p w14:paraId="3A6DBCE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lastRenderedPageBreak/>
        <w:t>Anexo</w:t>
      </w:r>
    </w:p>
    <w:p w14:paraId="1EF5CEF4"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7112DF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Cadastro Reserva</w:t>
      </w:r>
    </w:p>
    <w:p w14:paraId="491D804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0BCFD175"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EA333EB"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1059"/>
        <w:gridCol w:w="993"/>
        <w:gridCol w:w="992"/>
      </w:tblGrid>
      <w:tr w:rsidR="00482660" w:rsidRPr="00482660" w14:paraId="5B4D6F2D" w14:textId="77777777" w:rsidTr="0033072A">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60BA3FA"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79E6CF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73C7DE1B"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413" w:type="dxa"/>
            <w:gridSpan w:val="8"/>
            <w:tcBorders>
              <w:top w:val="single" w:sz="2" w:space="0" w:color="000000"/>
              <w:left w:val="single" w:sz="2" w:space="0" w:color="000000"/>
              <w:bottom w:val="single" w:sz="2" w:space="0" w:color="000000"/>
              <w:right w:val="single" w:sz="2" w:space="0" w:color="000000"/>
            </w:tcBorders>
          </w:tcPr>
          <w:p w14:paraId="55A0947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0C6D61CB"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495DF352" w14:textId="77777777" w:rsidTr="0033072A">
        <w:trPr>
          <w:trHeight w:val="674"/>
        </w:trPr>
        <w:tc>
          <w:tcPr>
            <w:tcW w:w="497" w:type="dxa"/>
            <w:tcBorders>
              <w:top w:val="nil"/>
              <w:left w:val="single" w:sz="2" w:space="0" w:color="000000"/>
              <w:bottom w:val="single" w:sz="2" w:space="0" w:color="000000"/>
              <w:right w:val="nil"/>
            </w:tcBorders>
            <w:vAlign w:val="center"/>
          </w:tcPr>
          <w:p w14:paraId="44AF07A9"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9C5B0F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022D40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532C6097"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6882511A"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6A6E4F46"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4E421C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5EF16221" w14:textId="654F2192" w:rsidR="00482660" w:rsidRPr="00482660" w:rsidRDefault="00C55AD5"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6D4E6FB7"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7520B69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030A9E0C"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7FA44799" w14:textId="77777777" w:rsidTr="0033072A">
        <w:trPr>
          <w:trHeight w:val="174"/>
        </w:trPr>
        <w:tc>
          <w:tcPr>
            <w:tcW w:w="497" w:type="dxa"/>
            <w:tcBorders>
              <w:top w:val="nil"/>
              <w:left w:val="single" w:sz="2" w:space="0" w:color="000000"/>
              <w:bottom w:val="single" w:sz="2" w:space="0" w:color="000000"/>
              <w:right w:val="nil"/>
            </w:tcBorders>
          </w:tcPr>
          <w:p w14:paraId="344C7D2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75698B37"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D0EC593"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ABE7756"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7F4FD7A"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CAD05FC"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14CB9E7E"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28C0AAF"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3182BD4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5C5BAD9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44207C1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D4625B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7722051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mantiveram sua proposta original:</w:t>
      </w:r>
    </w:p>
    <w:p w14:paraId="6F2A503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554"/>
        <w:gridCol w:w="1276"/>
        <w:gridCol w:w="1253"/>
        <w:gridCol w:w="1541"/>
        <w:gridCol w:w="1121"/>
        <w:gridCol w:w="1121"/>
        <w:gridCol w:w="1059"/>
        <w:gridCol w:w="993"/>
        <w:gridCol w:w="992"/>
      </w:tblGrid>
      <w:tr w:rsidR="00482660" w:rsidRPr="00482660" w14:paraId="327682AF" w14:textId="77777777" w:rsidTr="0033072A">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455460C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11112BF"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17091789"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356" w:type="dxa"/>
            <w:gridSpan w:val="8"/>
            <w:tcBorders>
              <w:top w:val="single" w:sz="2" w:space="0" w:color="000000"/>
              <w:left w:val="single" w:sz="2" w:space="0" w:color="000000"/>
              <w:bottom w:val="single" w:sz="2" w:space="0" w:color="000000"/>
              <w:right w:val="single" w:sz="2" w:space="0" w:color="000000"/>
            </w:tcBorders>
          </w:tcPr>
          <w:p w14:paraId="52D896B2"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5A19FFC8"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294E7FC0" w14:textId="77777777" w:rsidTr="0033072A">
        <w:trPr>
          <w:trHeight w:val="674"/>
        </w:trPr>
        <w:tc>
          <w:tcPr>
            <w:tcW w:w="554" w:type="dxa"/>
            <w:tcBorders>
              <w:top w:val="nil"/>
              <w:left w:val="single" w:sz="2" w:space="0" w:color="000000"/>
              <w:bottom w:val="single" w:sz="2" w:space="0" w:color="000000"/>
              <w:right w:val="nil"/>
            </w:tcBorders>
            <w:vAlign w:val="center"/>
          </w:tcPr>
          <w:p w14:paraId="0780440D"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5EBF5D58"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6CE2C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62446553"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74EFFF2F"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361DACB4"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B774E55"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1B04DDA9" w14:textId="0D5920E6" w:rsidR="00482660" w:rsidRPr="00482660" w:rsidRDefault="00C55AD5"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24B85A83"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4F751D52"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5AF2A270" w14:textId="77777777" w:rsidR="00482660" w:rsidRPr="00482660" w:rsidRDefault="00482660" w:rsidP="00F97C5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53E3662D" w14:textId="77777777" w:rsidTr="0033072A">
        <w:trPr>
          <w:trHeight w:val="174"/>
        </w:trPr>
        <w:tc>
          <w:tcPr>
            <w:tcW w:w="554" w:type="dxa"/>
            <w:tcBorders>
              <w:top w:val="nil"/>
              <w:left w:val="single" w:sz="2" w:space="0" w:color="000000"/>
              <w:bottom w:val="single" w:sz="2" w:space="0" w:color="000000"/>
              <w:right w:val="nil"/>
            </w:tcBorders>
          </w:tcPr>
          <w:p w14:paraId="4387B327"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7F0C72B"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7B159AF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6E676C9"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2679F1C"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C4FE7CF"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507CECF4"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39B371D"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49E31A5" w14:textId="77777777" w:rsidR="00482660" w:rsidRPr="00482660" w:rsidRDefault="00482660" w:rsidP="00F97C5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2B8B0CC5" w14:textId="16FAD6AE" w:rsidR="00482660" w:rsidRDefault="00482660" w:rsidP="008B08EE">
      <w:pPr>
        <w:jc w:val="both"/>
        <w:rPr>
          <w:rFonts w:asciiTheme="majorHAnsi" w:hAnsiTheme="majorHAnsi" w:cs="Arial"/>
          <w:sz w:val="22"/>
          <w:szCs w:val="22"/>
        </w:rPr>
      </w:pPr>
    </w:p>
    <w:p w14:paraId="300A965F" w14:textId="21378717" w:rsidR="0033072A" w:rsidRDefault="0033072A" w:rsidP="008B08EE">
      <w:pPr>
        <w:jc w:val="both"/>
        <w:rPr>
          <w:rFonts w:asciiTheme="majorHAnsi" w:hAnsiTheme="majorHAnsi" w:cs="Arial"/>
          <w:sz w:val="22"/>
          <w:szCs w:val="22"/>
        </w:rPr>
      </w:pPr>
    </w:p>
    <w:p w14:paraId="6A464941" w14:textId="77F8A268" w:rsidR="0033072A" w:rsidRDefault="0033072A" w:rsidP="008B08EE">
      <w:pPr>
        <w:jc w:val="both"/>
        <w:rPr>
          <w:rFonts w:asciiTheme="majorHAnsi" w:hAnsiTheme="majorHAnsi" w:cs="Arial"/>
          <w:sz w:val="22"/>
          <w:szCs w:val="22"/>
        </w:rPr>
      </w:pPr>
    </w:p>
    <w:p w14:paraId="187B69D8" w14:textId="77777777" w:rsidR="00927709" w:rsidRDefault="00927709" w:rsidP="008B08EE">
      <w:pPr>
        <w:jc w:val="both"/>
        <w:rPr>
          <w:rFonts w:asciiTheme="majorHAnsi" w:hAnsiTheme="majorHAnsi" w:cs="Arial"/>
          <w:sz w:val="22"/>
          <w:szCs w:val="22"/>
        </w:rPr>
      </w:pPr>
    </w:p>
    <w:p w14:paraId="1E93FD78" w14:textId="24A8C08D" w:rsidR="0033072A" w:rsidRDefault="0033072A" w:rsidP="008B08EE">
      <w:pPr>
        <w:jc w:val="both"/>
        <w:rPr>
          <w:rFonts w:asciiTheme="majorHAnsi" w:hAnsiTheme="majorHAnsi" w:cs="Arial"/>
          <w:sz w:val="22"/>
          <w:szCs w:val="22"/>
        </w:rPr>
      </w:pPr>
    </w:p>
    <w:p w14:paraId="78EF98BE" w14:textId="1AC3A1B8" w:rsidR="0022742C" w:rsidRDefault="0022742C" w:rsidP="008B08EE">
      <w:pPr>
        <w:jc w:val="both"/>
        <w:rPr>
          <w:rFonts w:asciiTheme="majorHAnsi" w:hAnsiTheme="majorHAnsi" w:cs="Arial"/>
          <w:sz w:val="22"/>
          <w:szCs w:val="22"/>
        </w:rPr>
      </w:pPr>
    </w:p>
    <w:p w14:paraId="09A3E980" w14:textId="7236D329" w:rsidR="0033072A" w:rsidRPr="00534A76" w:rsidRDefault="0033072A" w:rsidP="0033072A">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r w:rsidRPr="00534A76">
        <w:rPr>
          <w:rFonts w:asciiTheme="majorHAnsi" w:hAnsiTheme="majorHAnsi" w:cstheme="minorHAnsi"/>
          <w:b/>
          <w:szCs w:val="22"/>
        </w:rPr>
        <w:lastRenderedPageBreak/>
        <w:t xml:space="preserve">ANEXO </w:t>
      </w:r>
      <w:r>
        <w:rPr>
          <w:rFonts w:asciiTheme="majorHAnsi" w:hAnsiTheme="majorHAnsi" w:cstheme="minorHAnsi"/>
          <w:b/>
          <w:szCs w:val="22"/>
        </w:rPr>
        <w:t>VII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A52422">
        <w:rPr>
          <w:rFonts w:asciiTheme="majorHAnsi" w:hAnsiTheme="majorHAnsi" w:cstheme="minorHAnsi"/>
          <w:b/>
          <w:szCs w:val="22"/>
        </w:rPr>
        <w:t>DO CONTRATO ADMINISTRATIVO</w:t>
      </w:r>
      <w:r w:rsidRPr="009F5565">
        <w:rPr>
          <w:rFonts w:asciiTheme="majorHAnsi" w:hAnsiTheme="majorHAnsi" w:cstheme="minorHAnsi"/>
          <w:b/>
          <w:szCs w:val="22"/>
        </w:rPr>
        <w:t xml:space="preserve"> Nº ___/20__</w:t>
      </w:r>
    </w:p>
    <w:p w14:paraId="704195E2" w14:textId="77777777" w:rsidR="0033072A" w:rsidRPr="008B08EE" w:rsidRDefault="0033072A" w:rsidP="0033072A">
      <w:pPr>
        <w:jc w:val="both"/>
        <w:rPr>
          <w:rFonts w:asciiTheme="majorHAnsi" w:hAnsiTheme="majorHAnsi" w:cstheme="minorHAnsi"/>
          <w:b/>
          <w:sz w:val="22"/>
          <w:szCs w:val="22"/>
        </w:rPr>
      </w:pPr>
    </w:p>
    <w:p w14:paraId="7D68867F" w14:textId="77777777" w:rsidR="0033072A" w:rsidRPr="00BC328F" w:rsidRDefault="0033072A" w:rsidP="0033072A">
      <w:pPr>
        <w:spacing w:before="120" w:afterLines="120" w:after="288" w:line="312" w:lineRule="auto"/>
        <w:ind w:firstLine="709"/>
        <w:jc w:val="center"/>
        <w:rPr>
          <w:rFonts w:asciiTheme="majorHAnsi" w:hAnsiTheme="majorHAnsi" w:cstheme="majorHAnsi"/>
          <w:bCs/>
          <w:color w:val="000000"/>
          <w:sz w:val="22"/>
          <w:szCs w:val="22"/>
        </w:rPr>
      </w:pPr>
      <w:r w:rsidRPr="00BC328F">
        <w:rPr>
          <w:rFonts w:asciiTheme="majorHAnsi" w:hAnsiTheme="majorHAnsi" w:cstheme="majorHAnsi"/>
          <w:color w:val="000000"/>
          <w:sz w:val="22"/>
          <w:szCs w:val="22"/>
        </w:rPr>
        <w:t>(Processo Administrativo n</w:t>
      </w:r>
      <w:r w:rsidRPr="00BC328F">
        <w:rPr>
          <w:rFonts w:asciiTheme="majorHAnsi" w:hAnsiTheme="majorHAnsi" w:cstheme="majorHAnsi"/>
          <w:bCs/>
          <w:color w:val="000000"/>
          <w:sz w:val="22"/>
          <w:szCs w:val="22"/>
        </w:rPr>
        <w:t>°...........)</w:t>
      </w:r>
    </w:p>
    <w:p w14:paraId="2DFCACF9" w14:textId="13D9FC8D" w:rsidR="0033072A" w:rsidRPr="00BC328F" w:rsidRDefault="0033072A" w:rsidP="0033072A">
      <w:pPr>
        <w:pStyle w:val="Prembulo"/>
        <w:spacing w:afterLines="120" w:after="288" w:line="312" w:lineRule="auto"/>
        <w:ind w:right="-170"/>
        <w:rPr>
          <w:rFonts w:asciiTheme="majorHAnsi" w:hAnsiTheme="majorHAnsi" w:cstheme="majorHAnsi"/>
          <w:bCs w:val="0"/>
          <w:sz w:val="22"/>
          <w:szCs w:val="22"/>
        </w:rPr>
      </w:pPr>
      <w:r w:rsidRPr="00BC328F">
        <w:rPr>
          <w:rFonts w:asciiTheme="majorHAnsi" w:hAnsiTheme="majorHAnsi" w:cstheme="majorHAnsi"/>
          <w:bCs w:val="0"/>
          <w:sz w:val="22"/>
          <w:szCs w:val="22"/>
        </w:rPr>
        <w:t xml:space="preserve">CONTRATO ADMINISTRATIVO Nº ......../...., QUE FAZEM ENTRE SI A </w:t>
      </w:r>
      <w:r w:rsidR="00B857A1" w:rsidRPr="00BC328F">
        <w:rPr>
          <w:rFonts w:asciiTheme="majorHAnsi" w:hAnsiTheme="majorHAnsi" w:cstheme="majorHAnsi"/>
          <w:sz w:val="22"/>
          <w:szCs w:val="22"/>
        </w:rPr>
        <w:t>PREFEITURA MUNICIPAL DE</w:t>
      </w:r>
      <w:r w:rsidRPr="00BC328F">
        <w:rPr>
          <w:rFonts w:asciiTheme="majorHAnsi" w:hAnsiTheme="majorHAnsi" w:cstheme="majorHAnsi"/>
          <w:bCs w:val="0"/>
          <w:sz w:val="22"/>
          <w:szCs w:val="22"/>
        </w:rPr>
        <w:t xml:space="preserve"> ......................................................... E ............................................................. </w:t>
      </w:r>
    </w:p>
    <w:p w14:paraId="06DA8723" w14:textId="548F8B25" w:rsidR="00A52422" w:rsidRPr="00BC328F" w:rsidRDefault="00A52422" w:rsidP="00A52422">
      <w:pPr>
        <w:spacing w:before="120" w:after="120" w:line="276" w:lineRule="auto"/>
        <w:ind w:firstLine="1418"/>
        <w:jc w:val="both"/>
        <w:rPr>
          <w:rFonts w:asciiTheme="majorHAnsi" w:eastAsia="Arial" w:hAnsiTheme="majorHAnsi" w:cstheme="majorHAnsi"/>
          <w:sz w:val="22"/>
          <w:szCs w:val="22"/>
        </w:rPr>
      </w:pPr>
      <w:r w:rsidRPr="00BC328F">
        <w:rPr>
          <w:rFonts w:asciiTheme="majorHAnsi" w:hAnsiTheme="majorHAnsi" w:cstheme="majorHAnsi"/>
          <w:sz w:val="22"/>
          <w:szCs w:val="22"/>
        </w:rPr>
        <w:t xml:space="preserve">A PREFEITURA MUNICIPAL DE ............................... por intermédio do(a) .................................... (órgão) contratante), com sede no(a) </w:t>
      </w:r>
      <w:r w:rsidRPr="00BC328F">
        <w:rPr>
          <w:rFonts w:asciiTheme="majorHAnsi" w:hAnsiTheme="majorHAnsi" w:cstheme="majorHAnsi"/>
          <w:color w:val="FF0000"/>
          <w:sz w:val="22"/>
          <w:szCs w:val="22"/>
        </w:rPr>
        <w:t>.....................................................</w:t>
      </w:r>
      <w:r w:rsidRPr="00BC328F">
        <w:rPr>
          <w:rFonts w:asciiTheme="majorHAnsi" w:hAnsiTheme="majorHAnsi" w:cstheme="majorHAnsi"/>
          <w:sz w:val="22"/>
          <w:szCs w:val="22"/>
        </w:rPr>
        <w:t xml:space="preserve">, na cidade de </w:t>
      </w:r>
      <w:r w:rsidRPr="00BC328F">
        <w:rPr>
          <w:rFonts w:asciiTheme="majorHAnsi" w:hAnsiTheme="majorHAnsi" w:cstheme="majorHAnsi"/>
          <w:color w:val="FF0000"/>
          <w:sz w:val="22"/>
          <w:szCs w:val="22"/>
        </w:rPr>
        <w:t>......................................</w:t>
      </w:r>
      <w:r w:rsidRPr="00BC328F">
        <w:rPr>
          <w:rFonts w:asciiTheme="majorHAnsi" w:hAnsiTheme="majorHAnsi" w:cstheme="majorHAnsi"/>
          <w:sz w:val="22"/>
          <w:szCs w:val="22"/>
        </w:rPr>
        <w:t xml:space="preserve"> /Estado </w:t>
      </w:r>
      <w:r w:rsidRPr="00BC328F">
        <w:rPr>
          <w:rFonts w:asciiTheme="majorHAnsi" w:hAnsiTheme="majorHAnsi" w:cstheme="majorHAnsi"/>
          <w:color w:val="FF0000"/>
          <w:sz w:val="22"/>
          <w:szCs w:val="22"/>
        </w:rPr>
        <w:t>...</w:t>
      </w:r>
      <w:r w:rsidR="0033072A" w:rsidRPr="00BC328F">
        <w:rPr>
          <w:rFonts w:asciiTheme="majorHAnsi" w:eastAsia="Arial" w:hAnsiTheme="majorHAnsi" w:cstheme="majorHAnsi"/>
          <w:sz w:val="22"/>
          <w:szCs w:val="22"/>
        </w:rPr>
        <w:t xml:space="preserve">, inscrito(a) no CNPJ sob o nº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neste ato representado(a) pelo(a) </w:t>
      </w:r>
      <w:r w:rsidR="0033072A" w:rsidRPr="00BC328F">
        <w:rPr>
          <w:rFonts w:asciiTheme="majorHAnsi" w:eastAsia="Arial" w:hAnsiTheme="majorHAnsi" w:cstheme="majorHAnsi"/>
          <w:color w:val="FF0000"/>
          <w:sz w:val="22"/>
          <w:szCs w:val="22"/>
        </w:rPr>
        <w:t>......................... (</w:t>
      </w:r>
      <w:r w:rsidR="0033072A" w:rsidRPr="00BC328F">
        <w:rPr>
          <w:rFonts w:asciiTheme="majorHAnsi" w:eastAsia="Arial" w:hAnsiTheme="majorHAnsi" w:cstheme="majorHAnsi"/>
          <w:i/>
          <w:iCs/>
          <w:color w:val="FF0000"/>
          <w:sz w:val="22"/>
          <w:szCs w:val="22"/>
        </w:rPr>
        <w:t>cargo e nome</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nomeado(a) pela Portaria nº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de </w:t>
      </w:r>
      <w:proofErr w:type="gramStart"/>
      <w:r w:rsidR="0033072A" w:rsidRPr="00BC328F">
        <w:rPr>
          <w:rFonts w:asciiTheme="majorHAnsi" w:eastAsia="Arial" w:hAnsiTheme="majorHAnsi" w:cstheme="majorHAnsi"/>
          <w:color w:val="FF0000"/>
          <w:sz w:val="22"/>
          <w:szCs w:val="22"/>
        </w:rPr>
        <w:t>.....</w:t>
      </w:r>
      <w:proofErr w:type="gramEnd"/>
      <w:r w:rsidR="0033072A" w:rsidRPr="00BC328F">
        <w:rPr>
          <w:rFonts w:asciiTheme="majorHAnsi" w:eastAsia="Arial" w:hAnsiTheme="majorHAnsi" w:cstheme="majorHAnsi"/>
          <w:sz w:val="22"/>
          <w:szCs w:val="22"/>
        </w:rPr>
        <w:t xml:space="preserve"> de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de 20</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publicada no</w:t>
      </w:r>
      <w:r w:rsidR="002A7A23" w:rsidRPr="00BC328F">
        <w:rPr>
          <w:rFonts w:asciiTheme="majorHAnsi" w:eastAsia="Arial" w:hAnsiTheme="majorHAnsi" w:cstheme="majorHAnsi"/>
          <w:i/>
          <w:iCs/>
          <w:sz w:val="22"/>
          <w:szCs w:val="22"/>
        </w:rPr>
        <w:t xml:space="preserve"> DIARIO OFICIAL DO MUNICIPIO</w:t>
      </w:r>
      <w:r w:rsidR="0033072A" w:rsidRPr="00BC328F">
        <w:rPr>
          <w:rFonts w:asciiTheme="majorHAnsi" w:eastAsia="Arial" w:hAnsiTheme="majorHAnsi" w:cstheme="majorHAnsi"/>
          <w:i/>
          <w:iCs/>
          <w:sz w:val="22"/>
          <w:szCs w:val="22"/>
        </w:rPr>
        <w:t xml:space="preserve"> </w:t>
      </w:r>
      <w:r w:rsidR="0033072A" w:rsidRPr="00BC328F">
        <w:rPr>
          <w:rFonts w:asciiTheme="majorHAnsi" w:eastAsia="Arial" w:hAnsiTheme="majorHAnsi" w:cstheme="majorHAnsi"/>
          <w:sz w:val="22"/>
          <w:szCs w:val="22"/>
        </w:rPr>
        <w:t xml:space="preserve">de </w:t>
      </w:r>
      <w:proofErr w:type="gramStart"/>
      <w:r w:rsidR="0033072A" w:rsidRPr="00BC328F">
        <w:rPr>
          <w:rFonts w:asciiTheme="majorHAnsi" w:eastAsia="Arial" w:hAnsiTheme="majorHAnsi" w:cstheme="majorHAnsi"/>
          <w:color w:val="FF0000"/>
          <w:sz w:val="22"/>
          <w:szCs w:val="22"/>
        </w:rPr>
        <w:t>.....</w:t>
      </w:r>
      <w:proofErr w:type="gramEnd"/>
      <w:r w:rsidR="0033072A" w:rsidRPr="00BC328F">
        <w:rPr>
          <w:rFonts w:asciiTheme="majorHAnsi" w:eastAsia="Arial" w:hAnsiTheme="majorHAnsi" w:cstheme="majorHAnsi"/>
          <w:sz w:val="22"/>
          <w:szCs w:val="22"/>
        </w:rPr>
        <w:t xml:space="preserve"> de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de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portador da Matrícula Funcional nº .........., doravante denominado CONTRATANTE, e o(a)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w:t>
      </w:r>
      <w:r w:rsidR="0033072A" w:rsidRPr="00BC328F">
        <w:rPr>
          <w:rFonts w:asciiTheme="majorHAnsi" w:eastAsia="Arial" w:hAnsiTheme="majorHAnsi" w:cstheme="majorHAnsi"/>
          <w:i/>
          <w:iCs/>
          <w:color w:val="FF0000"/>
          <w:sz w:val="22"/>
          <w:szCs w:val="22"/>
        </w:rPr>
        <w:t>inscrito(a) no CNPJ/MF sob o nº ............................, sediado(a) na</w:t>
      </w:r>
      <w:r w:rsidR="0033072A" w:rsidRPr="00BC328F">
        <w:rPr>
          <w:rFonts w:asciiTheme="majorHAnsi" w:eastAsia="Arial" w:hAnsiTheme="majorHAnsi" w:cstheme="majorHAnsi"/>
          <w:sz w:val="22"/>
          <w:szCs w:val="22"/>
        </w:rPr>
        <w:t xml:space="preserv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w:t>
      </w:r>
      <w:proofErr w:type="spellStart"/>
      <w:r w:rsidR="0033072A" w:rsidRPr="00BC328F">
        <w:rPr>
          <w:rFonts w:asciiTheme="majorHAnsi" w:eastAsia="Arial" w:hAnsiTheme="majorHAnsi" w:cstheme="majorHAnsi"/>
          <w:i/>
          <w:iCs/>
          <w:color w:val="FF0000"/>
          <w:sz w:val="22"/>
          <w:szCs w:val="22"/>
        </w:rPr>
        <w:t>em</w:t>
      </w:r>
      <w:proofErr w:type="spellEnd"/>
      <w:r w:rsidR="0033072A" w:rsidRPr="00BC328F">
        <w:rPr>
          <w:rFonts w:asciiTheme="majorHAnsi" w:eastAsia="Arial" w:hAnsiTheme="majorHAnsi" w:cstheme="majorHAnsi"/>
          <w:sz w:val="22"/>
          <w:szCs w:val="22"/>
        </w:rPr>
        <w:t xml:space="preserve"> </w:t>
      </w:r>
      <w:r w:rsidR="0033072A" w:rsidRPr="00BC328F">
        <w:rPr>
          <w:rFonts w:asciiTheme="majorHAnsi" w:eastAsia="Arial" w:hAnsiTheme="majorHAnsi" w:cstheme="majorHAnsi"/>
          <w:color w:val="FF0000"/>
          <w:sz w:val="22"/>
          <w:szCs w:val="22"/>
        </w:rPr>
        <w:t>.............................</w:t>
      </w:r>
      <w:r w:rsidR="0033072A" w:rsidRPr="00BC328F">
        <w:rPr>
          <w:rFonts w:asciiTheme="majorHAnsi" w:eastAsia="Arial" w:hAnsiTheme="majorHAnsi" w:cstheme="majorHAnsi"/>
          <w:sz w:val="22"/>
          <w:szCs w:val="22"/>
        </w:rPr>
        <w:t xml:space="preserve"> doravante designado CONTRATADO, </w:t>
      </w:r>
      <w:r w:rsidR="0033072A" w:rsidRPr="00BC328F">
        <w:rPr>
          <w:rFonts w:asciiTheme="majorHAnsi" w:eastAsia="Arial" w:hAnsiTheme="majorHAnsi" w:cstheme="majorHAnsi"/>
          <w:i/>
          <w:iCs/>
          <w:color w:val="FF0000"/>
          <w:sz w:val="22"/>
          <w:szCs w:val="22"/>
        </w:rPr>
        <w:t>neste ato representado(a) por</w:t>
      </w:r>
      <w:r w:rsidR="0033072A" w:rsidRPr="00BC328F">
        <w:rPr>
          <w:rFonts w:asciiTheme="majorHAnsi" w:eastAsia="Arial" w:hAnsiTheme="majorHAnsi" w:cstheme="majorHAnsi"/>
          <w:color w:val="FF0000"/>
          <w:sz w:val="22"/>
          <w:szCs w:val="22"/>
        </w:rPr>
        <w:t xml:space="preserve"> </w:t>
      </w:r>
      <w:r w:rsidR="0033072A" w:rsidRPr="00BC328F">
        <w:rPr>
          <w:rFonts w:asciiTheme="majorHAnsi" w:eastAsia="Arial" w:hAnsiTheme="majorHAnsi" w:cstheme="majorHAnsi"/>
          <w:sz w:val="22"/>
          <w:szCs w:val="22"/>
        </w:rPr>
        <w:t xml:space="preserve">.................................. </w:t>
      </w:r>
      <w:r w:rsidR="0033072A" w:rsidRPr="00BC328F">
        <w:rPr>
          <w:rFonts w:asciiTheme="majorHAnsi" w:eastAsia="Arial" w:hAnsiTheme="majorHAnsi" w:cstheme="majorHAnsi"/>
          <w:color w:val="FF0000"/>
          <w:sz w:val="22"/>
          <w:szCs w:val="22"/>
        </w:rPr>
        <w:t>(nome e função no contratado)</w:t>
      </w:r>
      <w:r w:rsidR="0033072A" w:rsidRPr="00BC328F">
        <w:rPr>
          <w:rFonts w:asciiTheme="majorHAnsi" w:eastAsia="Arial" w:hAnsiTheme="majorHAnsi" w:cstheme="majorHAnsi"/>
          <w:sz w:val="22"/>
          <w:szCs w:val="22"/>
        </w:rPr>
        <w:t xml:space="preserve">, </w:t>
      </w:r>
      <w:r w:rsidR="0033072A" w:rsidRPr="00BC328F">
        <w:rPr>
          <w:rFonts w:asciiTheme="majorHAnsi" w:eastAsia="Arial" w:hAnsiTheme="majorHAnsi" w:cstheme="majorHAnsi"/>
          <w:i/>
          <w:iCs/>
          <w:color w:val="FF0000"/>
          <w:sz w:val="22"/>
          <w:szCs w:val="22"/>
        </w:rPr>
        <w:t xml:space="preserve">conforme atos constitutivos da empresa </w:t>
      </w:r>
      <w:r w:rsidR="0033072A" w:rsidRPr="00BC328F">
        <w:rPr>
          <w:rFonts w:asciiTheme="majorHAnsi" w:eastAsia="Arial" w:hAnsiTheme="majorHAnsi" w:cstheme="majorHAnsi"/>
          <w:b/>
          <w:bCs/>
          <w:i/>
          <w:iCs/>
          <w:color w:val="FF0000"/>
          <w:sz w:val="22"/>
          <w:szCs w:val="22"/>
        </w:rPr>
        <w:t>OU</w:t>
      </w:r>
      <w:r w:rsidR="0033072A" w:rsidRPr="00BC328F">
        <w:rPr>
          <w:rFonts w:asciiTheme="majorHAnsi" w:eastAsia="Arial" w:hAnsiTheme="majorHAnsi" w:cstheme="majorHAnsi"/>
          <w:i/>
          <w:iCs/>
          <w:color w:val="FF0000"/>
          <w:sz w:val="22"/>
          <w:szCs w:val="22"/>
        </w:rPr>
        <w:t xml:space="preserve"> procuração apresentada nos autos, </w:t>
      </w:r>
      <w:r w:rsidR="0033072A" w:rsidRPr="00BC328F">
        <w:rPr>
          <w:rFonts w:asciiTheme="majorHAnsi" w:eastAsia="Arial" w:hAnsiTheme="majorHAnsi" w:cstheme="majorHAnsi"/>
          <w:sz w:val="22"/>
          <w:szCs w:val="22"/>
        </w:rPr>
        <w:t xml:space="preserve">tendo em vista o que consta no Processo nº </w:t>
      </w:r>
      <w:r w:rsidR="0033072A" w:rsidRPr="00BC328F">
        <w:rPr>
          <w:rFonts w:asciiTheme="majorHAnsi" w:eastAsia="Arial" w:hAnsiTheme="majorHAnsi" w:cstheme="majorHAnsi"/>
          <w:color w:val="FF0000"/>
          <w:sz w:val="22"/>
          <w:szCs w:val="22"/>
        </w:rPr>
        <w:t xml:space="preserve">.............................. </w:t>
      </w:r>
      <w:r w:rsidR="0033072A" w:rsidRPr="00BC328F">
        <w:rPr>
          <w:rFonts w:asciiTheme="majorHAnsi" w:eastAsia="Arial" w:hAnsiTheme="majorHAnsi" w:cstheme="majorHAnsi"/>
          <w:sz w:val="22"/>
          <w:szCs w:val="22"/>
        </w:rPr>
        <w:t xml:space="preserve">e em observância às disposições da Lei nº 14.133, de 1º de abril de 2021, e demais legislação aplicável, resolvem celebrar o presente Termo de Contrato, decorrente </w:t>
      </w:r>
      <w:r w:rsidR="0033072A" w:rsidRPr="00BC328F">
        <w:rPr>
          <w:rFonts w:asciiTheme="majorHAnsi" w:eastAsia="Arial" w:hAnsiTheme="majorHAnsi" w:cstheme="majorHAnsi"/>
          <w:i/>
          <w:iCs/>
          <w:color w:val="FF0000"/>
          <w:sz w:val="22"/>
          <w:szCs w:val="22"/>
        </w:rPr>
        <w:t>do Pregão Eletrônico n. .../...</w:t>
      </w:r>
      <w:r w:rsidR="0033072A" w:rsidRPr="00BC328F">
        <w:rPr>
          <w:rFonts w:asciiTheme="majorHAnsi" w:eastAsia="Arial" w:hAnsiTheme="majorHAnsi" w:cstheme="majorHAnsi"/>
          <w:sz w:val="22"/>
          <w:szCs w:val="22"/>
        </w:rPr>
        <w:t>, mediante as cláusulas e condições a seguir enunciadas.</w:t>
      </w:r>
    </w:p>
    <w:p w14:paraId="1C4537DD" w14:textId="636FFDAF" w:rsidR="00A52422" w:rsidRPr="00BC328F" w:rsidRDefault="00A52422" w:rsidP="00A52422">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BC328F">
        <w:rPr>
          <w:rFonts w:asciiTheme="majorHAnsi" w:hAnsiTheme="majorHAnsi" w:cstheme="majorHAnsi"/>
          <w:b/>
          <w:sz w:val="22"/>
          <w:szCs w:val="22"/>
        </w:rPr>
        <w:t xml:space="preserve">1. CLÁUSULA PRIMEIRA – OBJETO </w:t>
      </w:r>
    </w:p>
    <w:p w14:paraId="4BED0228" w14:textId="02CE9AA4" w:rsidR="00A52422" w:rsidRPr="00BC328F" w:rsidRDefault="00A52422">
      <w:pPr>
        <w:pStyle w:val="Nivel010"/>
        <w:numPr>
          <w:ilvl w:val="0"/>
          <w:numId w:val="33"/>
        </w:numPr>
        <w:rPr>
          <w:rFonts w:asciiTheme="majorHAnsi" w:hAnsiTheme="majorHAnsi" w:cstheme="majorHAnsi"/>
          <w:b w:val="0"/>
          <w:bCs w:val="0"/>
          <w:color w:val="auto"/>
          <w:sz w:val="22"/>
          <w:szCs w:val="22"/>
        </w:rPr>
      </w:pPr>
      <w:r w:rsidRPr="00BC328F">
        <w:rPr>
          <w:rFonts w:asciiTheme="majorHAnsi" w:hAnsiTheme="majorHAnsi" w:cstheme="majorHAnsi"/>
          <w:b w:val="0"/>
          <w:bCs w:val="0"/>
          <w:color w:val="auto"/>
          <w:sz w:val="22"/>
          <w:szCs w:val="22"/>
        </w:rPr>
        <w:t>O objeto do presente instrumento é a contratação de</w:t>
      </w:r>
      <w:r w:rsidR="004171D3" w:rsidRPr="00BC328F">
        <w:rPr>
          <w:rFonts w:asciiTheme="majorHAnsi" w:hAnsiTheme="majorHAnsi" w:cstheme="majorHAnsi"/>
          <w:b w:val="0"/>
          <w:bCs w:val="0"/>
          <w:color w:val="auto"/>
          <w:sz w:val="22"/>
          <w:szCs w:val="22"/>
        </w:rPr>
        <w:t xml:space="preserve"> </w:t>
      </w:r>
      <w:r w:rsidRPr="00BC328F">
        <w:rPr>
          <w:rFonts w:asciiTheme="majorHAnsi" w:hAnsiTheme="majorHAnsi" w:cstheme="majorHAnsi"/>
          <w:b w:val="0"/>
          <w:bCs w:val="0"/>
          <w:color w:val="auto"/>
          <w:sz w:val="22"/>
          <w:szCs w:val="22"/>
        </w:rPr>
        <w:t>.........................., nas condições estabelecidas no Termo de Referência.</w:t>
      </w:r>
    </w:p>
    <w:p w14:paraId="5E789EE2" w14:textId="5ED739EF" w:rsidR="00A52422" w:rsidRPr="00BC328F" w:rsidRDefault="00A52422">
      <w:pPr>
        <w:pStyle w:val="Nivel2"/>
        <w:numPr>
          <w:ilvl w:val="1"/>
          <w:numId w:val="34"/>
        </w:numPr>
        <w:rPr>
          <w:rFonts w:asciiTheme="majorHAnsi" w:hAnsiTheme="majorHAnsi" w:cstheme="majorHAnsi"/>
          <w:sz w:val="22"/>
          <w:szCs w:val="22"/>
        </w:rPr>
      </w:pPr>
      <w:r w:rsidRPr="00BC328F">
        <w:rPr>
          <w:rFonts w:asciiTheme="majorHAnsi" w:hAnsiTheme="majorHAnsi" w:cstheme="majorHAnsi"/>
          <w:sz w:val="22"/>
          <w:szCs w:val="22"/>
        </w:rPr>
        <w:t>Objeto da contratação:</w:t>
      </w:r>
    </w:p>
    <w:p w14:paraId="642CC707" w14:textId="77777777" w:rsidR="00A52422" w:rsidRPr="00BC328F" w:rsidRDefault="00A52422" w:rsidP="00A52422">
      <w:pPr>
        <w:pStyle w:val="PargrafodaLista"/>
        <w:rPr>
          <w:rFonts w:asciiTheme="majorHAnsi" w:hAnsiTheme="majorHAnsi" w:cstheme="majorHAnsi"/>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A52422" w:rsidRPr="00BC328F" w14:paraId="1FD04399" w14:textId="77777777" w:rsidTr="00E814DE">
        <w:tc>
          <w:tcPr>
            <w:tcW w:w="10632" w:type="dxa"/>
            <w:shd w:val="clear" w:color="auto" w:fill="D9D9D9" w:themeFill="background1" w:themeFillShade="D9"/>
            <w:vAlign w:val="center"/>
          </w:tcPr>
          <w:p w14:paraId="267CE0FE" w14:textId="77777777" w:rsidR="00A52422" w:rsidRPr="00BC328F" w:rsidRDefault="00A52422" w:rsidP="00E814DE">
            <w:pPr>
              <w:ind w:right="-8"/>
              <w:jc w:val="both"/>
              <w:rPr>
                <w:rStyle w:val="Forte"/>
                <w:rFonts w:asciiTheme="majorHAnsi" w:hAnsiTheme="majorHAnsi" w:cstheme="majorHAnsi"/>
                <w:b w:val="0"/>
                <w:sz w:val="22"/>
                <w:szCs w:val="22"/>
              </w:rPr>
            </w:pPr>
            <w:r w:rsidRPr="00BC328F">
              <w:rPr>
                <w:rFonts w:asciiTheme="majorHAnsi" w:hAnsiTheme="majorHAnsi" w:cstheme="majorHAnsi"/>
                <w:b/>
                <w:sz w:val="22"/>
                <w:szCs w:val="22"/>
                <w:lang w:eastAsia="en-US"/>
              </w:rPr>
              <w:t xml:space="preserve">EMPRESA: </w:t>
            </w:r>
          </w:p>
        </w:tc>
      </w:tr>
      <w:tr w:rsidR="00A52422" w:rsidRPr="00BC328F" w14:paraId="79CB2A27" w14:textId="77777777" w:rsidTr="00E814DE">
        <w:tc>
          <w:tcPr>
            <w:tcW w:w="10632" w:type="dxa"/>
            <w:shd w:val="clear" w:color="auto" w:fill="D9D9D9" w:themeFill="background1" w:themeFillShade="D9"/>
            <w:vAlign w:val="center"/>
          </w:tcPr>
          <w:p w14:paraId="13BDF776" w14:textId="77777777" w:rsidR="00A52422" w:rsidRPr="00BC328F" w:rsidRDefault="00A52422" w:rsidP="00E814DE">
            <w:pPr>
              <w:ind w:right="-8"/>
              <w:jc w:val="both"/>
              <w:rPr>
                <w:rStyle w:val="Forte"/>
                <w:rFonts w:asciiTheme="majorHAnsi" w:hAnsiTheme="majorHAnsi" w:cstheme="majorHAnsi"/>
                <w:b w:val="0"/>
                <w:sz w:val="22"/>
                <w:szCs w:val="22"/>
              </w:rPr>
            </w:pPr>
            <w:r w:rsidRPr="00BC328F">
              <w:rPr>
                <w:rFonts w:asciiTheme="majorHAnsi" w:hAnsiTheme="majorHAnsi" w:cstheme="majorHAnsi"/>
                <w:b/>
                <w:sz w:val="22"/>
                <w:szCs w:val="22"/>
                <w:lang w:eastAsia="en-US"/>
              </w:rPr>
              <w:t xml:space="preserve">CNPJ: </w:t>
            </w:r>
          </w:p>
        </w:tc>
      </w:tr>
      <w:tr w:rsidR="00A52422" w:rsidRPr="00BC328F" w14:paraId="30A94A59" w14:textId="77777777" w:rsidTr="00E814DE">
        <w:tc>
          <w:tcPr>
            <w:tcW w:w="10632" w:type="dxa"/>
            <w:shd w:val="clear" w:color="auto" w:fill="D9D9D9" w:themeFill="background1" w:themeFillShade="D9"/>
            <w:vAlign w:val="center"/>
          </w:tcPr>
          <w:p w14:paraId="021D1488" w14:textId="77777777" w:rsidR="00A52422" w:rsidRPr="00BC328F" w:rsidRDefault="00A52422" w:rsidP="00E814DE">
            <w:pPr>
              <w:ind w:right="-8"/>
              <w:jc w:val="both"/>
              <w:rPr>
                <w:rStyle w:val="Forte"/>
                <w:rFonts w:asciiTheme="majorHAnsi" w:hAnsiTheme="majorHAnsi" w:cstheme="majorHAnsi"/>
                <w:b w:val="0"/>
                <w:sz w:val="22"/>
                <w:szCs w:val="22"/>
              </w:rPr>
            </w:pPr>
            <w:r w:rsidRPr="00BC328F">
              <w:rPr>
                <w:rFonts w:asciiTheme="majorHAnsi" w:hAnsiTheme="majorHAnsi" w:cstheme="majorHAnsi"/>
                <w:b/>
                <w:sz w:val="22"/>
                <w:szCs w:val="22"/>
                <w:lang w:eastAsia="en-US"/>
              </w:rPr>
              <w:t xml:space="preserve">ENDEREÇO: </w:t>
            </w:r>
          </w:p>
        </w:tc>
      </w:tr>
      <w:tr w:rsidR="00A52422" w:rsidRPr="00BC328F" w14:paraId="3AAC0889" w14:textId="77777777" w:rsidTr="00E814DE">
        <w:tc>
          <w:tcPr>
            <w:tcW w:w="10632" w:type="dxa"/>
            <w:shd w:val="clear" w:color="auto" w:fill="D9D9D9" w:themeFill="background1" w:themeFillShade="D9"/>
            <w:vAlign w:val="center"/>
          </w:tcPr>
          <w:p w14:paraId="699600DD" w14:textId="77777777" w:rsidR="00A52422" w:rsidRPr="00BC328F" w:rsidRDefault="00A52422" w:rsidP="00E814DE">
            <w:pPr>
              <w:ind w:right="-8"/>
              <w:jc w:val="both"/>
              <w:rPr>
                <w:rStyle w:val="Forte"/>
                <w:rFonts w:asciiTheme="majorHAnsi" w:hAnsiTheme="majorHAnsi" w:cstheme="majorHAnsi"/>
                <w:b w:val="0"/>
                <w:sz w:val="22"/>
                <w:szCs w:val="22"/>
              </w:rPr>
            </w:pPr>
            <w:r w:rsidRPr="00BC328F">
              <w:rPr>
                <w:rFonts w:asciiTheme="majorHAnsi" w:hAnsiTheme="majorHAnsi" w:cstheme="majorHAnsi"/>
                <w:b/>
                <w:sz w:val="22"/>
                <w:szCs w:val="22"/>
                <w:lang w:eastAsia="en-US"/>
              </w:rPr>
              <w:t xml:space="preserve">REPRESENTANTE: </w:t>
            </w:r>
          </w:p>
        </w:tc>
      </w:tr>
      <w:tr w:rsidR="00A52422" w:rsidRPr="00BC328F" w14:paraId="7326940D" w14:textId="77777777" w:rsidTr="00E814DE">
        <w:tc>
          <w:tcPr>
            <w:tcW w:w="10632" w:type="dxa"/>
            <w:shd w:val="clear" w:color="auto" w:fill="D9D9D9" w:themeFill="background1" w:themeFillShade="D9"/>
            <w:vAlign w:val="center"/>
          </w:tcPr>
          <w:p w14:paraId="74D038F9" w14:textId="77777777" w:rsidR="00A52422" w:rsidRPr="00BC328F" w:rsidRDefault="00A52422" w:rsidP="00E814DE">
            <w:pPr>
              <w:ind w:right="-8"/>
              <w:jc w:val="both"/>
              <w:rPr>
                <w:rFonts w:asciiTheme="majorHAnsi" w:hAnsiTheme="majorHAnsi" w:cstheme="majorHAnsi"/>
                <w:b/>
                <w:sz w:val="22"/>
                <w:szCs w:val="22"/>
                <w:lang w:eastAsia="en-US"/>
              </w:rPr>
            </w:pPr>
            <w:r w:rsidRPr="00BC328F">
              <w:rPr>
                <w:rFonts w:asciiTheme="majorHAnsi" w:hAnsiTheme="majorHAnsi" w:cstheme="majorHAnsi"/>
                <w:b/>
                <w:sz w:val="22"/>
                <w:szCs w:val="22"/>
                <w:lang w:eastAsia="en-US"/>
              </w:rPr>
              <w:t xml:space="preserve">E-MAIL:                                                                                                                    TEL.: </w:t>
            </w:r>
            <w:proofErr w:type="gramStart"/>
            <w:r w:rsidRPr="00BC328F">
              <w:rPr>
                <w:rFonts w:asciiTheme="majorHAnsi" w:hAnsiTheme="majorHAnsi" w:cstheme="majorHAnsi"/>
                <w:b/>
                <w:sz w:val="22"/>
                <w:szCs w:val="22"/>
                <w:lang w:eastAsia="en-US"/>
              </w:rPr>
              <w:t xml:space="preserve">(  </w:t>
            </w:r>
            <w:proofErr w:type="gramEnd"/>
            <w:r w:rsidRPr="00BC328F">
              <w:rPr>
                <w:rFonts w:asciiTheme="majorHAnsi" w:hAnsiTheme="majorHAnsi" w:cstheme="majorHAnsi"/>
                <w:b/>
                <w:sz w:val="22"/>
                <w:szCs w:val="22"/>
                <w:lang w:eastAsia="en-US"/>
              </w:rPr>
              <w:t xml:space="preserve"> )</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709"/>
        <w:gridCol w:w="709"/>
        <w:gridCol w:w="992"/>
        <w:gridCol w:w="709"/>
        <w:gridCol w:w="3260"/>
        <w:gridCol w:w="851"/>
        <w:gridCol w:w="1134"/>
        <w:gridCol w:w="992"/>
        <w:gridCol w:w="1269"/>
      </w:tblGrid>
      <w:tr w:rsidR="00A268D7" w:rsidRPr="00BC328F" w14:paraId="0CFC4D26" w14:textId="77777777" w:rsidTr="00F80BF5">
        <w:trPr>
          <w:trHeight w:val="24"/>
        </w:trPr>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2E064703" w14:textId="77777777" w:rsidR="00A268D7" w:rsidRPr="00BC328F" w:rsidRDefault="00A268D7" w:rsidP="00E814DE">
            <w:pPr>
              <w:pStyle w:val="SemEspaamento"/>
              <w:jc w:val="center"/>
              <w:rPr>
                <w:rFonts w:asciiTheme="majorHAnsi" w:hAnsiTheme="majorHAnsi" w:cstheme="majorHAnsi"/>
                <w:b/>
              </w:rPr>
            </w:pPr>
            <w:r w:rsidRPr="00BC328F">
              <w:rPr>
                <w:rFonts w:asciiTheme="majorHAnsi" w:hAnsiTheme="majorHAnsi" w:cstheme="majorHAnsi"/>
                <w:b/>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1DF0F3D" w14:textId="77777777" w:rsidR="00A268D7" w:rsidRPr="00BC328F" w:rsidRDefault="00A268D7" w:rsidP="00E814DE">
            <w:pPr>
              <w:pStyle w:val="SemEspaamento"/>
              <w:jc w:val="center"/>
              <w:rPr>
                <w:rFonts w:asciiTheme="majorHAnsi" w:hAnsiTheme="majorHAnsi" w:cstheme="majorHAnsi"/>
                <w:b/>
              </w:rPr>
            </w:pPr>
            <w:r w:rsidRPr="00BC328F">
              <w:rPr>
                <w:rFonts w:asciiTheme="majorHAnsi" w:hAnsiTheme="majorHAnsi" w:cstheme="majorHAnsi"/>
                <w:b/>
              </w:rPr>
              <w:t>ITENS</w:t>
            </w:r>
          </w:p>
        </w:tc>
        <w:tc>
          <w:tcPr>
            <w:tcW w:w="992"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5586623" w14:textId="77777777" w:rsidR="00A268D7" w:rsidRPr="00BC328F" w:rsidRDefault="00A268D7" w:rsidP="00E814DE">
            <w:pPr>
              <w:pStyle w:val="SemEspaamento"/>
              <w:jc w:val="center"/>
              <w:rPr>
                <w:rFonts w:asciiTheme="majorHAnsi" w:hAnsiTheme="majorHAnsi" w:cstheme="majorHAnsi"/>
                <w:b/>
              </w:rPr>
            </w:pPr>
            <w:r w:rsidRPr="00BC328F">
              <w:rPr>
                <w:rFonts w:asciiTheme="majorHAnsi" w:hAnsiTheme="majorHAnsi" w:cstheme="majorHAnsi"/>
                <w:b/>
              </w:rPr>
              <w:t>QUANT.</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B53116C"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UNID.</w:t>
            </w:r>
          </w:p>
        </w:tc>
        <w:tc>
          <w:tcPr>
            <w:tcW w:w="3260"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6DF60332"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DESCRIÇÃO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11E59332"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MARCA</w:t>
            </w:r>
          </w:p>
        </w:tc>
        <w:tc>
          <w:tcPr>
            <w:tcW w:w="1134"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F4CACB9"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VALOR UNITÁRIO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B8AFA98"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VALOR TOTAL</w:t>
            </w:r>
          </w:p>
        </w:tc>
        <w:tc>
          <w:tcPr>
            <w:tcW w:w="1269"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0DBC5457" w14:textId="77777777" w:rsidR="00A268D7" w:rsidRPr="00BC328F" w:rsidRDefault="00A268D7" w:rsidP="00E814DE">
            <w:pPr>
              <w:pStyle w:val="SemEspaamento"/>
              <w:jc w:val="center"/>
              <w:rPr>
                <w:rStyle w:val="Forte"/>
                <w:rFonts w:asciiTheme="majorHAnsi" w:hAnsiTheme="majorHAnsi" w:cstheme="majorHAnsi"/>
              </w:rPr>
            </w:pPr>
            <w:r w:rsidRPr="00BC328F">
              <w:rPr>
                <w:rStyle w:val="Forte"/>
                <w:rFonts w:asciiTheme="majorHAnsi" w:hAnsiTheme="majorHAnsi" w:cstheme="majorHAnsi"/>
              </w:rPr>
              <w:t>VALIDADE DA PROPOSTA</w:t>
            </w:r>
          </w:p>
        </w:tc>
      </w:tr>
      <w:tr w:rsidR="00A268D7" w:rsidRPr="00BC328F" w14:paraId="5AA8BE56" w14:textId="77777777" w:rsidTr="00F80BF5">
        <w:trPr>
          <w:trHeight w:val="24"/>
        </w:trPr>
        <w:tc>
          <w:tcPr>
            <w:tcW w:w="709" w:type="dxa"/>
            <w:tcBorders>
              <w:top w:val="nil"/>
              <w:left w:val="single" w:sz="4" w:space="0" w:color="000000"/>
              <w:bottom w:val="single" w:sz="4" w:space="0" w:color="000000"/>
              <w:right w:val="nil"/>
            </w:tcBorders>
            <w:shd w:val="clear" w:color="auto" w:fill="F2F2F2" w:themeFill="background1" w:themeFillShade="F2"/>
          </w:tcPr>
          <w:p w14:paraId="46285F7B" w14:textId="77777777" w:rsidR="00A268D7" w:rsidRPr="00BC328F" w:rsidRDefault="00A268D7" w:rsidP="00E814DE">
            <w:pPr>
              <w:pStyle w:val="SemEspaamento"/>
              <w:ind w:left="142"/>
              <w:jc w:val="center"/>
              <w:rPr>
                <w:rFonts w:asciiTheme="majorHAnsi" w:hAnsiTheme="majorHAnsi" w:cstheme="majorHAnsi"/>
                <w:b/>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15E3BFC3" w14:textId="77777777" w:rsidR="00A268D7" w:rsidRPr="00BC328F" w:rsidRDefault="00A268D7" w:rsidP="00E814DE">
            <w:pPr>
              <w:pStyle w:val="SemEspaamento"/>
              <w:ind w:left="142"/>
              <w:jc w:val="center"/>
              <w:rPr>
                <w:rFonts w:asciiTheme="majorHAnsi" w:hAnsiTheme="majorHAnsi" w:cstheme="majorHAnsi"/>
                <w:b/>
              </w:rPr>
            </w:pPr>
          </w:p>
        </w:tc>
        <w:tc>
          <w:tcPr>
            <w:tcW w:w="992" w:type="dxa"/>
            <w:tcBorders>
              <w:top w:val="nil"/>
              <w:left w:val="single" w:sz="4" w:space="0" w:color="000000"/>
              <w:bottom w:val="single" w:sz="4" w:space="0" w:color="000000"/>
              <w:right w:val="nil"/>
            </w:tcBorders>
            <w:shd w:val="clear" w:color="auto" w:fill="F2F2F2" w:themeFill="background1" w:themeFillShade="F2"/>
            <w:noWrap/>
            <w:vAlign w:val="center"/>
          </w:tcPr>
          <w:p w14:paraId="5D4059A7" w14:textId="77777777" w:rsidR="00A268D7" w:rsidRPr="00BC328F" w:rsidRDefault="00A268D7" w:rsidP="00E814DE">
            <w:pPr>
              <w:pStyle w:val="SemEspaamento"/>
              <w:ind w:left="142"/>
              <w:jc w:val="center"/>
              <w:rPr>
                <w:rFonts w:asciiTheme="majorHAnsi" w:hAnsiTheme="majorHAnsi" w:cstheme="majorHAnsi"/>
                <w:b/>
              </w:rPr>
            </w:pPr>
          </w:p>
        </w:tc>
        <w:tc>
          <w:tcPr>
            <w:tcW w:w="709" w:type="dxa"/>
            <w:tcBorders>
              <w:top w:val="nil"/>
              <w:left w:val="single" w:sz="4" w:space="0" w:color="auto"/>
              <w:bottom w:val="single" w:sz="4" w:space="0" w:color="auto"/>
              <w:right w:val="single" w:sz="4" w:space="0" w:color="auto"/>
            </w:tcBorders>
          </w:tcPr>
          <w:p w14:paraId="08BC5641" w14:textId="77777777" w:rsidR="00A268D7" w:rsidRPr="00BC328F" w:rsidRDefault="00A268D7" w:rsidP="00E814DE">
            <w:pPr>
              <w:jc w:val="both"/>
              <w:rPr>
                <w:rFonts w:asciiTheme="majorHAnsi" w:hAnsiTheme="majorHAnsi" w:cstheme="majorHAnsi"/>
                <w:sz w:val="22"/>
                <w:szCs w:val="22"/>
              </w:rPr>
            </w:pPr>
          </w:p>
        </w:tc>
        <w:tc>
          <w:tcPr>
            <w:tcW w:w="3260" w:type="dxa"/>
            <w:tcBorders>
              <w:top w:val="nil"/>
              <w:left w:val="single" w:sz="4" w:space="0" w:color="auto"/>
              <w:bottom w:val="single" w:sz="4" w:space="0" w:color="auto"/>
              <w:right w:val="single" w:sz="4" w:space="0" w:color="auto"/>
            </w:tcBorders>
          </w:tcPr>
          <w:p w14:paraId="594C4C2A" w14:textId="77777777" w:rsidR="00A268D7" w:rsidRPr="00BC328F" w:rsidRDefault="00A268D7" w:rsidP="00E814DE">
            <w:pPr>
              <w:jc w:val="both"/>
              <w:rPr>
                <w:rFonts w:asciiTheme="majorHAnsi" w:hAnsiTheme="majorHAnsi" w:cstheme="majorHAnsi"/>
                <w:sz w:val="22"/>
                <w:szCs w:val="22"/>
              </w:rPr>
            </w:pPr>
          </w:p>
        </w:tc>
        <w:tc>
          <w:tcPr>
            <w:tcW w:w="851" w:type="dxa"/>
            <w:tcBorders>
              <w:top w:val="nil"/>
              <w:left w:val="nil"/>
              <w:bottom w:val="single" w:sz="4" w:space="0" w:color="auto"/>
              <w:right w:val="single" w:sz="4" w:space="0" w:color="auto"/>
            </w:tcBorders>
            <w:shd w:val="clear" w:color="000000" w:fill="FFFFFF"/>
            <w:noWrap/>
            <w:vAlign w:val="center"/>
          </w:tcPr>
          <w:p w14:paraId="5F12BFBF" w14:textId="77777777" w:rsidR="00A268D7" w:rsidRPr="00BC328F" w:rsidRDefault="00A268D7" w:rsidP="00E814DE">
            <w:pPr>
              <w:jc w:val="center"/>
              <w:rPr>
                <w:rFonts w:asciiTheme="majorHAnsi" w:hAnsiTheme="majorHAnsi" w:cstheme="majorHAnsi"/>
                <w:sz w:val="22"/>
                <w:szCs w:val="22"/>
              </w:rPr>
            </w:pPr>
          </w:p>
        </w:tc>
        <w:tc>
          <w:tcPr>
            <w:tcW w:w="1134" w:type="dxa"/>
            <w:tcBorders>
              <w:top w:val="nil"/>
              <w:left w:val="nil"/>
              <w:bottom w:val="single" w:sz="4" w:space="0" w:color="auto"/>
              <w:right w:val="single" w:sz="4" w:space="0" w:color="auto"/>
            </w:tcBorders>
            <w:shd w:val="clear" w:color="000000" w:fill="FFFFFF"/>
            <w:vAlign w:val="center"/>
          </w:tcPr>
          <w:p w14:paraId="6D52F014" w14:textId="77777777" w:rsidR="00A268D7" w:rsidRPr="00BC328F" w:rsidRDefault="00A268D7" w:rsidP="00E814DE">
            <w:pPr>
              <w:jc w:val="right"/>
              <w:rPr>
                <w:rFonts w:asciiTheme="majorHAnsi" w:hAnsiTheme="majorHAnsi" w:cstheme="majorHAnsi"/>
                <w:sz w:val="22"/>
                <w:szCs w:val="22"/>
              </w:rPr>
            </w:pPr>
          </w:p>
        </w:tc>
        <w:tc>
          <w:tcPr>
            <w:tcW w:w="992" w:type="dxa"/>
            <w:tcBorders>
              <w:top w:val="nil"/>
              <w:left w:val="nil"/>
              <w:bottom w:val="single" w:sz="4" w:space="0" w:color="auto"/>
              <w:right w:val="single" w:sz="4" w:space="0" w:color="auto"/>
            </w:tcBorders>
            <w:shd w:val="clear" w:color="000000" w:fill="FFFFFF"/>
            <w:vAlign w:val="center"/>
          </w:tcPr>
          <w:p w14:paraId="21D12C79" w14:textId="77777777" w:rsidR="00A268D7" w:rsidRPr="00BC328F" w:rsidRDefault="00A268D7" w:rsidP="00E814DE">
            <w:pPr>
              <w:jc w:val="right"/>
              <w:rPr>
                <w:rFonts w:asciiTheme="majorHAnsi" w:hAnsiTheme="majorHAnsi" w:cstheme="majorHAnsi"/>
                <w:sz w:val="22"/>
                <w:szCs w:val="22"/>
              </w:rPr>
            </w:pPr>
          </w:p>
        </w:tc>
        <w:tc>
          <w:tcPr>
            <w:tcW w:w="1269" w:type="dxa"/>
            <w:tcBorders>
              <w:top w:val="nil"/>
              <w:left w:val="nil"/>
              <w:bottom w:val="single" w:sz="4" w:space="0" w:color="auto"/>
              <w:right w:val="single" w:sz="4" w:space="0" w:color="auto"/>
            </w:tcBorders>
            <w:shd w:val="clear" w:color="000000" w:fill="FFFFFF"/>
          </w:tcPr>
          <w:p w14:paraId="70A3E583" w14:textId="77777777" w:rsidR="00A268D7" w:rsidRPr="00BC328F" w:rsidRDefault="00A268D7" w:rsidP="00E814DE">
            <w:pPr>
              <w:jc w:val="right"/>
              <w:rPr>
                <w:rFonts w:asciiTheme="majorHAnsi" w:hAnsiTheme="majorHAnsi" w:cstheme="majorHAnsi"/>
                <w:sz w:val="22"/>
                <w:szCs w:val="22"/>
              </w:rPr>
            </w:pPr>
          </w:p>
        </w:tc>
      </w:tr>
      <w:tr w:rsidR="00A52422" w:rsidRPr="00BC328F" w14:paraId="19A43DFE" w14:textId="77777777" w:rsidTr="00F80BF5">
        <w:trPr>
          <w:trHeight w:val="24"/>
        </w:trPr>
        <w:tc>
          <w:tcPr>
            <w:tcW w:w="9356"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9ACAE0" w14:textId="77777777" w:rsidR="00A52422" w:rsidRPr="00BC328F" w:rsidRDefault="00A52422" w:rsidP="00E814DE">
            <w:pPr>
              <w:jc w:val="right"/>
              <w:rPr>
                <w:rFonts w:asciiTheme="majorHAnsi" w:hAnsiTheme="majorHAnsi" w:cstheme="majorHAnsi"/>
                <w:b/>
                <w:sz w:val="22"/>
                <w:szCs w:val="22"/>
              </w:rPr>
            </w:pPr>
          </w:p>
        </w:tc>
        <w:tc>
          <w:tcPr>
            <w:tcW w:w="1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65C0DA" w14:textId="77777777" w:rsidR="00A52422" w:rsidRPr="00BC328F" w:rsidRDefault="00A52422" w:rsidP="00E814DE">
            <w:pPr>
              <w:jc w:val="right"/>
              <w:rPr>
                <w:rFonts w:asciiTheme="majorHAnsi" w:hAnsiTheme="majorHAnsi" w:cstheme="majorHAnsi"/>
                <w:b/>
                <w:sz w:val="22"/>
                <w:szCs w:val="22"/>
              </w:rPr>
            </w:pPr>
          </w:p>
        </w:tc>
      </w:tr>
    </w:tbl>
    <w:p w14:paraId="4CEB0819" w14:textId="77777777" w:rsidR="00A52422" w:rsidRPr="00BC328F" w:rsidRDefault="00A52422" w:rsidP="00A52422">
      <w:pPr>
        <w:pStyle w:val="NormalWeb"/>
        <w:shd w:val="clear" w:color="auto" w:fill="FFFFFF" w:themeFill="background1"/>
        <w:spacing w:before="0" w:beforeAutospacing="0" w:after="0" w:afterAutospacing="0"/>
        <w:jc w:val="both"/>
        <w:rPr>
          <w:rFonts w:asciiTheme="majorHAnsi" w:hAnsiTheme="majorHAnsi" w:cstheme="majorHAnsi"/>
          <w:sz w:val="22"/>
          <w:szCs w:val="22"/>
        </w:rPr>
      </w:pPr>
    </w:p>
    <w:p w14:paraId="068F2B1E" w14:textId="6BFB15E0" w:rsidR="0033072A" w:rsidRPr="00BC328F" w:rsidRDefault="0033072A">
      <w:pPr>
        <w:pStyle w:val="Nivel2"/>
        <w:numPr>
          <w:ilvl w:val="1"/>
          <w:numId w:val="35"/>
        </w:numPr>
        <w:rPr>
          <w:rFonts w:asciiTheme="majorHAnsi" w:hAnsiTheme="majorHAnsi" w:cstheme="majorHAnsi"/>
          <w:sz w:val="22"/>
          <w:szCs w:val="22"/>
        </w:rPr>
      </w:pPr>
      <w:r w:rsidRPr="00BC328F">
        <w:rPr>
          <w:rFonts w:asciiTheme="majorHAnsi" w:hAnsiTheme="majorHAnsi" w:cstheme="majorHAnsi"/>
          <w:sz w:val="22"/>
          <w:szCs w:val="22"/>
        </w:rPr>
        <w:t>Vinculam esta contratação, independentemente de transcrição:</w:t>
      </w:r>
    </w:p>
    <w:p w14:paraId="3D75C576" w14:textId="1CFC00F4" w:rsidR="0033072A" w:rsidRPr="00BC328F" w:rsidRDefault="0033072A">
      <w:pPr>
        <w:pStyle w:val="Nivel3"/>
        <w:numPr>
          <w:ilvl w:val="2"/>
          <w:numId w:val="35"/>
        </w:numPr>
        <w:rPr>
          <w:rFonts w:asciiTheme="majorHAnsi" w:hAnsiTheme="majorHAnsi" w:cstheme="majorHAnsi"/>
          <w:sz w:val="22"/>
          <w:szCs w:val="22"/>
        </w:rPr>
      </w:pPr>
      <w:r w:rsidRPr="00BC328F">
        <w:rPr>
          <w:rFonts w:asciiTheme="majorHAnsi" w:hAnsiTheme="majorHAnsi" w:cstheme="majorHAnsi"/>
          <w:sz w:val="22"/>
          <w:szCs w:val="22"/>
        </w:rPr>
        <w:t>O Termo de Referência;</w:t>
      </w:r>
    </w:p>
    <w:p w14:paraId="6A25161B" w14:textId="77777777" w:rsidR="0033072A" w:rsidRPr="00BC328F" w:rsidRDefault="0033072A">
      <w:pPr>
        <w:pStyle w:val="Nivel3"/>
        <w:numPr>
          <w:ilvl w:val="2"/>
          <w:numId w:val="35"/>
        </w:numPr>
        <w:ind w:left="284"/>
        <w:rPr>
          <w:rFonts w:asciiTheme="majorHAnsi" w:hAnsiTheme="majorHAnsi" w:cstheme="majorHAnsi"/>
          <w:sz w:val="22"/>
          <w:szCs w:val="22"/>
        </w:rPr>
      </w:pPr>
      <w:r w:rsidRPr="00BC328F">
        <w:rPr>
          <w:rFonts w:asciiTheme="majorHAnsi" w:hAnsiTheme="majorHAnsi" w:cstheme="majorHAnsi"/>
          <w:sz w:val="22"/>
          <w:szCs w:val="22"/>
        </w:rPr>
        <w:t>O Edital da Licitação;</w:t>
      </w:r>
    </w:p>
    <w:p w14:paraId="44439735" w14:textId="77777777" w:rsidR="007F3058" w:rsidRPr="00BC328F" w:rsidRDefault="0033072A">
      <w:pPr>
        <w:pStyle w:val="Nivel3"/>
        <w:numPr>
          <w:ilvl w:val="2"/>
          <w:numId w:val="35"/>
        </w:numPr>
        <w:ind w:left="284"/>
        <w:rPr>
          <w:rFonts w:asciiTheme="majorHAnsi" w:hAnsiTheme="majorHAnsi" w:cstheme="majorHAnsi"/>
          <w:sz w:val="22"/>
          <w:szCs w:val="22"/>
        </w:rPr>
      </w:pPr>
      <w:r w:rsidRPr="00BC328F">
        <w:rPr>
          <w:rFonts w:asciiTheme="majorHAnsi" w:hAnsiTheme="majorHAnsi" w:cstheme="majorHAnsi"/>
          <w:sz w:val="22"/>
          <w:szCs w:val="22"/>
        </w:rPr>
        <w:lastRenderedPageBreak/>
        <w:t>A Proposta do contratado</w:t>
      </w:r>
    </w:p>
    <w:p w14:paraId="2BCE0CA3" w14:textId="68F3390D" w:rsidR="0033072A" w:rsidRPr="00BC328F" w:rsidRDefault="007F3058">
      <w:pPr>
        <w:pStyle w:val="Nivel3"/>
        <w:numPr>
          <w:ilvl w:val="2"/>
          <w:numId w:val="35"/>
        </w:numPr>
        <w:ind w:left="284"/>
        <w:rPr>
          <w:rFonts w:asciiTheme="majorHAnsi" w:hAnsiTheme="majorHAnsi" w:cstheme="majorHAnsi"/>
          <w:sz w:val="22"/>
          <w:szCs w:val="22"/>
        </w:rPr>
      </w:pPr>
      <w:r w:rsidRPr="00BC328F">
        <w:rPr>
          <w:rFonts w:asciiTheme="majorHAnsi" w:hAnsiTheme="majorHAnsi" w:cstheme="majorHAnsi"/>
          <w:sz w:val="22"/>
          <w:szCs w:val="22"/>
        </w:rPr>
        <w:t>Ata de Registro de Preço</w:t>
      </w:r>
      <w:r w:rsidR="0033072A" w:rsidRPr="00BC328F">
        <w:rPr>
          <w:rFonts w:asciiTheme="majorHAnsi" w:hAnsiTheme="majorHAnsi" w:cstheme="majorHAnsi"/>
          <w:sz w:val="22"/>
          <w:szCs w:val="22"/>
        </w:rPr>
        <w:t>;</w:t>
      </w:r>
    </w:p>
    <w:p w14:paraId="1AC7823D" w14:textId="71283700" w:rsidR="0033072A" w:rsidRPr="00BC328F" w:rsidRDefault="0033072A">
      <w:pPr>
        <w:pStyle w:val="Nivel3"/>
        <w:numPr>
          <w:ilvl w:val="2"/>
          <w:numId w:val="35"/>
        </w:numPr>
        <w:ind w:left="284"/>
        <w:rPr>
          <w:rFonts w:asciiTheme="majorHAnsi" w:hAnsiTheme="majorHAnsi" w:cstheme="majorHAnsi"/>
          <w:sz w:val="22"/>
          <w:szCs w:val="22"/>
        </w:rPr>
      </w:pPr>
      <w:r w:rsidRPr="00BC328F">
        <w:rPr>
          <w:rFonts w:asciiTheme="majorHAnsi" w:hAnsiTheme="majorHAnsi" w:cstheme="majorHAnsi"/>
          <w:sz w:val="22"/>
          <w:szCs w:val="22"/>
        </w:rPr>
        <w:t>Eventuais anexos dos documentos supracitados.</w:t>
      </w:r>
    </w:p>
    <w:p w14:paraId="2ED2E387" w14:textId="77777777" w:rsidR="007F3058" w:rsidRPr="00BC328F" w:rsidRDefault="007F3058" w:rsidP="007F3058">
      <w:pPr>
        <w:pStyle w:val="Nivel3"/>
        <w:numPr>
          <w:ilvl w:val="0"/>
          <w:numId w:val="0"/>
        </w:numPr>
        <w:ind w:left="284"/>
        <w:rPr>
          <w:rFonts w:asciiTheme="majorHAnsi" w:hAnsiTheme="majorHAnsi" w:cstheme="majorHAnsi"/>
          <w:sz w:val="22"/>
          <w:szCs w:val="22"/>
        </w:rPr>
      </w:pPr>
    </w:p>
    <w:p w14:paraId="6EA72E9C" w14:textId="1D92AF21" w:rsidR="0033072A" w:rsidRPr="00BC328F" w:rsidRDefault="007F3058">
      <w:pPr>
        <w:pStyle w:val="Nivel010"/>
        <w:numPr>
          <w:ilvl w:val="0"/>
          <w:numId w:val="35"/>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CLÁUSULA SEGUNDA – VIGENCIA E PRORROGAÇÃO </w:t>
      </w:r>
    </w:p>
    <w:p w14:paraId="65270DE2" w14:textId="417B39E4"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O prazo de vigência da contratação é de .............................. contados do(a) ............................., na forma do </w:t>
      </w:r>
      <w:hyperlink r:id="rId33" w:anchor="art105" w:history="1">
        <w:r w:rsidRPr="00BC328F">
          <w:rPr>
            <w:rStyle w:val="Hyperlink"/>
            <w:rFonts w:asciiTheme="majorHAnsi" w:hAnsiTheme="majorHAnsi" w:cstheme="majorHAnsi"/>
            <w:color w:val="auto"/>
            <w:sz w:val="22"/>
            <w:szCs w:val="22"/>
          </w:rPr>
          <w:t>artigo 105 da Lei n° 14.133, de 2021</w:t>
        </w:r>
      </w:hyperlink>
      <w:r w:rsidRPr="00BC328F">
        <w:rPr>
          <w:rFonts w:asciiTheme="majorHAnsi" w:hAnsiTheme="majorHAnsi" w:cstheme="majorHAnsi"/>
          <w:color w:val="auto"/>
          <w:sz w:val="22"/>
          <w:szCs w:val="22"/>
        </w:rPr>
        <w:t>.</w:t>
      </w:r>
    </w:p>
    <w:p w14:paraId="73DFAD02" w14:textId="2E65C24F" w:rsidR="0022742C" w:rsidRPr="00BC328F" w:rsidRDefault="007F3058">
      <w:pPr>
        <w:pStyle w:val="Nvel3-R"/>
        <w:numPr>
          <w:ilvl w:val="2"/>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437B6BAB" w14:textId="73DF5E8B" w:rsidR="0022742C" w:rsidRPr="00BC328F"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CLÁUSULA TERCEIRA – MODELOS DE EXECUÇAÕ E GESTÃO CONTRATUAIS  </w:t>
      </w:r>
    </w:p>
    <w:p w14:paraId="1F092161" w14:textId="05F0CF9C" w:rsidR="0022742C" w:rsidRPr="00BC328F" w:rsidRDefault="0022742C" w:rsidP="0022742C">
      <w:pPr>
        <w:jc w:val="both"/>
        <w:rPr>
          <w:rFonts w:asciiTheme="majorHAnsi" w:hAnsiTheme="majorHAnsi" w:cstheme="majorHAnsi"/>
          <w:bCs/>
          <w:color w:val="000000"/>
          <w:sz w:val="22"/>
          <w:szCs w:val="22"/>
        </w:rPr>
      </w:pPr>
    </w:p>
    <w:p w14:paraId="03C45616" w14:textId="03B36291" w:rsidR="0047526D" w:rsidRPr="00BC328F" w:rsidRDefault="0047526D">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A entrega dos </w:t>
      </w:r>
      <w:r w:rsidR="00BC328F" w:rsidRPr="00BC328F">
        <w:rPr>
          <w:rFonts w:asciiTheme="majorHAnsi" w:hAnsiTheme="majorHAnsi" w:cstheme="majorHAnsi"/>
          <w:sz w:val="22"/>
          <w:szCs w:val="22"/>
        </w:rPr>
        <w:t xml:space="preserve">matérias de construção </w:t>
      </w:r>
      <w:r w:rsidRPr="00BC328F">
        <w:rPr>
          <w:rFonts w:asciiTheme="majorHAnsi" w:hAnsiTheme="majorHAnsi" w:cstheme="majorHAnsi"/>
          <w:sz w:val="22"/>
          <w:szCs w:val="22"/>
        </w:rPr>
        <w:t xml:space="preserve">e demais itens, objeto da licitação, será feita de acordo com a necessidade, e será formalizada através da “Autorização de Compras”, nas quantidades e locais determinados. Após solicitação, o fornecedor terá um prazo de </w:t>
      </w:r>
      <w:r w:rsidRPr="00E77C49">
        <w:rPr>
          <w:rFonts w:asciiTheme="majorHAnsi" w:hAnsiTheme="majorHAnsi" w:cstheme="majorHAnsi"/>
          <w:b/>
          <w:bCs/>
          <w:sz w:val="22"/>
          <w:szCs w:val="22"/>
        </w:rPr>
        <w:t xml:space="preserve">até </w:t>
      </w:r>
      <w:r w:rsidR="00E77C49" w:rsidRPr="00E77C49">
        <w:rPr>
          <w:rFonts w:asciiTheme="majorHAnsi" w:hAnsiTheme="majorHAnsi" w:cstheme="majorHAnsi"/>
          <w:b/>
          <w:bCs/>
          <w:sz w:val="22"/>
          <w:szCs w:val="22"/>
        </w:rPr>
        <w:t>5</w:t>
      </w:r>
      <w:r w:rsidRPr="00E77C49">
        <w:rPr>
          <w:rFonts w:asciiTheme="majorHAnsi" w:hAnsiTheme="majorHAnsi" w:cstheme="majorHAnsi"/>
          <w:b/>
          <w:bCs/>
          <w:sz w:val="22"/>
          <w:szCs w:val="22"/>
        </w:rPr>
        <w:t xml:space="preserve"> (</w:t>
      </w:r>
      <w:r w:rsidR="00E77C49" w:rsidRPr="00E77C49">
        <w:rPr>
          <w:rFonts w:asciiTheme="majorHAnsi" w:hAnsiTheme="majorHAnsi" w:cstheme="majorHAnsi"/>
          <w:b/>
          <w:bCs/>
          <w:sz w:val="22"/>
          <w:szCs w:val="22"/>
        </w:rPr>
        <w:t>cinco</w:t>
      </w:r>
      <w:r w:rsidRPr="00E77C49">
        <w:rPr>
          <w:rFonts w:asciiTheme="majorHAnsi" w:hAnsiTheme="majorHAnsi" w:cstheme="majorHAnsi"/>
          <w:b/>
          <w:bCs/>
          <w:sz w:val="22"/>
          <w:szCs w:val="22"/>
        </w:rPr>
        <w:t xml:space="preserve">) </w:t>
      </w:r>
      <w:r w:rsidR="00FF304C" w:rsidRPr="00E77C49">
        <w:rPr>
          <w:rFonts w:asciiTheme="majorHAnsi" w:hAnsiTheme="majorHAnsi" w:cstheme="majorHAnsi"/>
          <w:b/>
          <w:bCs/>
          <w:sz w:val="22"/>
          <w:szCs w:val="22"/>
        </w:rPr>
        <w:t>dias</w:t>
      </w:r>
      <w:r w:rsidRPr="00BC328F">
        <w:rPr>
          <w:rFonts w:asciiTheme="majorHAnsi" w:hAnsiTheme="majorHAnsi" w:cstheme="majorHAnsi"/>
          <w:sz w:val="22"/>
          <w:szCs w:val="22"/>
        </w:rPr>
        <w:t xml:space="preserve"> para efetuar a entrega </w:t>
      </w:r>
      <w:r w:rsidR="00BC328F" w:rsidRPr="00BC328F">
        <w:rPr>
          <w:rFonts w:asciiTheme="majorHAnsi" w:hAnsiTheme="majorHAnsi" w:cstheme="majorHAnsi"/>
          <w:sz w:val="22"/>
          <w:szCs w:val="22"/>
        </w:rPr>
        <w:t>matérias de construção</w:t>
      </w:r>
      <w:r w:rsidRPr="00BC328F">
        <w:rPr>
          <w:rFonts w:asciiTheme="majorHAnsi" w:hAnsiTheme="majorHAnsi" w:cstheme="majorHAnsi"/>
          <w:sz w:val="22"/>
          <w:szCs w:val="22"/>
        </w:rPr>
        <w:t xml:space="preserve"> e demais itens solicitados, sem custo para o município.</w:t>
      </w:r>
    </w:p>
    <w:p w14:paraId="083D61F9" w14:textId="77777777" w:rsidR="0047526D" w:rsidRPr="00BC328F" w:rsidRDefault="0047526D">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A entrega dos itens solicitados deverá ser feita conforme localização sendo sempre localizado neste município indicada na autorização de despesas. </w:t>
      </w:r>
    </w:p>
    <w:p w14:paraId="6768D347" w14:textId="77777777" w:rsidR="0047526D" w:rsidRPr="00BC328F" w:rsidRDefault="0047526D">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Os produtos entregues deverão ser de boa qualidade, dentro do prazo de validade, devendo ser entregues frescos, sem bolores e/ou sinais de apodrecimento, com aspecto, cor, odor e sabor característicos, sem sinais indicando que estejam impróprios para consumo.</w:t>
      </w:r>
    </w:p>
    <w:p w14:paraId="1114D6C0" w14:textId="77777777" w:rsidR="0047526D" w:rsidRPr="00BC328F" w:rsidRDefault="0047526D">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O recebimento definitivo não isenta a empresa de responsabilidades futuras quanto à qualidade do produto entregue.</w:t>
      </w:r>
    </w:p>
    <w:p w14:paraId="23A9132D" w14:textId="00C14230" w:rsidR="0047526D" w:rsidRPr="00BC328F" w:rsidRDefault="0047526D">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O recebimento do objeto não exclui a responsabilidade da contratada pelos prejuízos resultantes da incorreta execução do Contrato.</w:t>
      </w:r>
    </w:p>
    <w:p w14:paraId="606F874B" w14:textId="77777777" w:rsidR="0022742C" w:rsidRPr="00BC328F" w:rsidRDefault="0022742C" w:rsidP="0022742C">
      <w:pPr>
        <w:pStyle w:val="Nvel2-Red"/>
        <w:numPr>
          <w:ilvl w:val="0"/>
          <w:numId w:val="0"/>
        </w:numPr>
        <w:rPr>
          <w:rFonts w:asciiTheme="majorHAnsi" w:hAnsiTheme="majorHAnsi" w:cstheme="majorHAnsi"/>
          <w:sz w:val="22"/>
          <w:szCs w:val="22"/>
          <w:highlight w:val="yellow"/>
        </w:rPr>
      </w:pPr>
    </w:p>
    <w:p w14:paraId="505C164C" w14:textId="585D140D" w:rsidR="0022742C" w:rsidRPr="00BC328F"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CLÁUSULA QUARTA – SUBCONTRATAÇÃO  </w:t>
      </w:r>
    </w:p>
    <w:p w14:paraId="129EF413" w14:textId="2E10BAA2" w:rsidR="007F3058" w:rsidRPr="00BC328F" w:rsidRDefault="007F3058">
      <w:pPr>
        <w:pStyle w:val="Nvel2-Red"/>
        <w:numPr>
          <w:ilvl w:val="1"/>
          <w:numId w:val="37"/>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Não será admitida a subcontratação do objeto contratual.</w:t>
      </w:r>
    </w:p>
    <w:p w14:paraId="52D49F22" w14:textId="41E9C3BA" w:rsidR="0022742C" w:rsidRPr="00BC328F" w:rsidRDefault="0022742C" w:rsidP="0022742C">
      <w:pPr>
        <w:pStyle w:val="Nvel2-Red"/>
        <w:numPr>
          <w:ilvl w:val="0"/>
          <w:numId w:val="0"/>
        </w:numPr>
        <w:rPr>
          <w:rFonts w:asciiTheme="majorHAnsi" w:hAnsiTheme="majorHAnsi" w:cstheme="majorHAnsi"/>
          <w:i w:val="0"/>
          <w:iCs w:val="0"/>
          <w:color w:val="auto"/>
          <w:sz w:val="22"/>
          <w:szCs w:val="22"/>
        </w:rPr>
      </w:pPr>
    </w:p>
    <w:p w14:paraId="5883D4E5" w14:textId="50437923" w:rsidR="0022742C" w:rsidRPr="00BC328F"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 xml:space="preserve">CLÁUSULA QUINTA - PREÇO  </w:t>
      </w:r>
    </w:p>
    <w:p w14:paraId="52F3320A" w14:textId="77777777"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O valor total da contratação é de R$.......... (.....)</w:t>
      </w:r>
    </w:p>
    <w:p w14:paraId="56D37B3B"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2B58DC" w14:textId="21FB9FD4"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lastRenderedPageBreak/>
        <w:t>O valor acima é meramente estimativo, de forma que os pagamentos devidos ao contratado dependerão dos quantitativos efetivamente fornecidos.</w:t>
      </w:r>
    </w:p>
    <w:p w14:paraId="4D2F39FE" w14:textId="77777777" w:rsidR="0022742C" w:rsidRPr="00BC328F" w:rsidRDefault="0022742C" w:rsidP="0022742C">
      <w:pPr>
        <w:pStyle w:val="Nvel2-Red"/>
        <w:numPr>
          <w:ilvl w:val="0"/>
          <w:numId w:val="0"/>
        </w:numPr>
        <w:rPr>
          <w:rFonts w:asciiTheme="majorHAnsi" w:hAnsiTheme="majorHAnsi" w:cstheme="majorHAnsi"/>
          <w:sz w:val="22"/>
          <w:szCs w:val="22"/>
        </w:rPr>
      </w:pPr>
    </w:p>
    <w:p w14:paraId="337EC941" w14:textId="4FBCBBEC" w:rsidR="0022742C" w:rsidRPr="00BC328F"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SEXTA - PAGAMENTO</w:t>
      </w:r>
    </w:p>
    <w:p w14:paraId="46C6F636" w14:textId="4EE6144C" w:rsidR="00330C8A" w:rsidRPr="00BC328F" w:rsidRDefault="00330C8A">
      <w:pPr>
        <w:pStyle w:val="Nvel3"/>
        <w:numPr>
          <w:ilvl w:val="2"/>
          <w:numId w:val="37"/>
        </w:numPr>
        <w:ind w:left="0"/>
        <w:rPr>
          <w:rFonts w:asciiTheme="majorHAnsi" w:hAnsiTheme="majorHAnsi" w:cstheme="majorHAnsi"/>
          <w:bCs/>
          <w:color w:val="auto"/>
          <w:sz w:val="22"/>
          <w:szCs w:val="22"/>
        </w:rPr>
      </w:pPr>
      <w:bookmarkStart w:id="21" w:name="_Hlk156396805"/>
      <w:r w:rsidRPr="00BC328F">
        <w:rPr>
          <w:rFonts w:asciiTheme="majorHAnsi" w:hAnsiTheme="majorHAnsi" w:cstheme="majorHAnsi"/>
          <w:color w:val="auto"/>
          <w:sz w:val="22"/>
          <w:szCs w:val="22"/>
        </w:rPr>
        <w:t xml:space="preserve">O pagamento será efetuado em 30 (trinta) dias após a </w:t>
      </w:r>
      <w:r w:rsidR="00FF304C" w:rsidRPr="00BC328F">
        <w:rPr>
          <w:rFonts w:asciiTheme="majorHAnsi" w:hAnsiTheme="majorHAnsi" w:cstheme="majorHAnsi"/>
          <w:color w:val="auto"/>
          <w:sz w:val="22"/>
          <w:szCs w:val="22"/>
        </w:rPr>
        <w:t xml:space="preserve">materiais de </w:t>
      </w:r>
      <w:proofErr w:type="gramStart"/>
      <w:r w:rsidR="00FF304C" w:rsidRPr="00BC328F">
        <w:rPr>
          <w:rFonts w:asciiTheme="majorHAnsi" w:hAnsiTheme="majorHAnsi" w:cstheme="majorHAnsi"/>
          <w:color w:val="auto"/>
          <w:sz w:val="22"/>
          <w:szCs w:val="22"/>
        </w:rPr>
        <w:t>construção</w:t>
      </w:r>
      <w:r w:rsidR="009E71FF" w:rsidRPr="00BC328F">
        <w:rPr>
          <w:rFonts w:asciiTheme="majorHAnsi" w:hAnsiTheme="majorHAnsi" w:cstheme="majorHAnsi"/>
          <w:color w:val="auto"/>
          <w:sz w:val="22"/>
          <w:szCs w:val="22"/>
        </w:rPr>
        <w:t xml:space="preserve"> </w:t>
      </w:r>
      <w:r w:rsidR="00D041EC" w:rsidRPr="00BC328F">
        <w:rPr>
          <w:rFonts w:asciiTheme="majorHAnsi" w:hAnsiTheme="majorHAnsi" w:cstheme="majorHAnsi"/>
          <w:color w:val="auto"/>
          <w:sz w:val="22"/>
          <w:szCs w:val="22"/>
        </w:rPr>
        <w:t xml:space="preserve"> e</w:t>
      </w:r>
      <w:proofErr w:type="gramEnd"/>
      <w:r w:rsidR="00D041EC" w:rsidRPr="00BC328F">
        <w:rPr>
          <w:rFonts w:asciiTheme="majorHAnsi" w:hAnsiTheme="majorHAnsi" w:cstheme="majorHAnsi"/>
          <w:color w:val="auto"/>
          <w:sz w:val="22"/>
          <w:szCs w:val="22"/>
        </w:rPr>
        <w:t xml:space="preserve"> demais itens </w:t>
      </w:r>
      <w:r w:rsidRPr="00BC328F">
        <w:rPr>
          <w:rFonts w:asciiTheme="majorHAnsi" w:hAnsiTheme="majorHAnsi" w:cstheme="majorHAnsi"/>
          <w:color w:val="auto"/>
          <w:sz w:val="22"/>
          <w:szCs w:val="22"/>
        </w:rPr>
        <w:t>licitado, mediante apresentação da nota fiscal/fatura na prefeitura Municipal, à vista do respectivo Termo de Recebimento do objeto ou Recibo, a empresa deverá manter a regularidade fiscal e trabalhista (RFB, FGTS e CNDT) em toda a vigência da ata de Registro de Preços. As notas fiscais/faturas que apresentarem incorreções serão devolvidas à contratada e seu vencimento ocorrerá após a reapresentação da mesma.</w:t>
      </w:r>
    </w:p>
    <w:p w14:paraId="038F6F62" w14:textId="77777777" w:rsidR="0022742C" w:rsidRPr="00BC328F"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p w14:paraId="30B0BBC6" w14:textId="77777777" w:rsidR="0022742C" w:rsidRPr="00BC328F" w:rsidRDefault="0022742C">
      <w:pPr>
        <w:pStyle w:val="PargrafodaLista"/>
        <w:numPr>
          <w:ilvl w:val="1"/>
          <w:numId w:val="26"/>
        </w:numPr>
        <w:tabs>
          <w:tab w:val="left" w:pos="567"/>
        </w:tabs>
        <w:jc w:val="both"/>
        <w:rPr>
          <w:rFonts w:asciiTheme="majorHAnsi" w:hAnsiTheme="majorHAnsi" w:cstheme="majorHAnsi"/>
          <w:color w:val="000000"/>
          <w:sz w:val="22"/>
          <w:szCs w:val="22"/>
          <w:lang w:eastAsia="en-US"/>
        </w:rPr>
      </w:pPr>
      <w:r w:rsidRPr="00BC328F">
        <w:rPr>
          <w:rFonts w:asciiTheme="majorHAnsi" w:hAnsiTheme="majorHAnsi" w:cstheme="majorHAnsi"/>
          <w:color w:val="000000"/>
          <w:sz w:val="22"/>
          <w:szCs w:val="22"/>
          <w:lang w:eastAsia="en-US"/>
        </w:rPr>
        <w:t>As notas fiscais/faturas que apresentarem incorreções serão devolvidas à contratada e seu vencimento ocorrerá após a reapresentação da mesma.</w:t>
      </w:r>
    </w:p>
    <w:p w14:paraId="0720651D" w14:textId="77777777" w:rsidR="0022742C" w:rsidRPr="00BC328F" w:rsidRDefault="0022742C" w:rsidP="0022742C">
      <w:pPr>
        <w:tabs>
          <w:tab w:val="left" w:pos="567"/>
        </w:tabs>
        <w:jc w:val="both"/>
        <w:rPr>
          <w:rFonts w:asciiTheme="majorHAnsi" w:hAnsiTheme="majorHAnsi" w:cstheme="majorHAnsi"/>
          <w:color w:val="000000"/>
          <w:sz w:val="22"/>
          <w:szCs w:val="22"/>
          <w:lang w:eastAsia="en-US"/>
        </w:rPr>
      </w:pPr>
    </w:p>
    <w:p w14:paraId="00D3B646" w14:textId="77777777" w:rsidR="0022742C" w:rsidRPr="00BC328F" w:rsidRDefault="0022742C">
      <w:pPr>
        <w:pStyle w:val="PargrafodaLista"/>
        <w:numPr>
          <w:ilvl w:val="1"/>
          <w:numId w:val="26"/>
        </w:numPr>
        <w:tabs>
          <w:tab w:val="left" w:pos="567"/>
        </w:tabs>
        <w:jc w:val="both"/>
        <w:rPr>
          <w:rFonts w:asciiTheme="majorHAnsi" w:hAnsiTheme="majorHAnsi" w:cstheme="majorHAnsi"/>
          <w:color w:val="000000"/>
          <w:sz w:val="22"/>
          <w:szCs w:val="22"/>
          <w:lang w:eastAsia="en-US"/>
        </w:rPr>
      </w:pPr>
      <w:r w:rsidRPr="00BC328F">
        <w:rPr>
          <w:rFonts w:asciiTheme="majorHAnsi" w:hAnsiTheme="majorHAnsi" w:cstheme="majorHAnsi"/>
          <w:color w:val="000000"/>
          <w:sz w:val="22"/>
          <w:szCs w:val="22"/>
          <w:lang w:eastAsia="en-US"/>
        </w:rPr>
        <w:t>O pagamento será feito mediante crédito aberto em conta corrente em nome da Contratada.</w:t>
      </w:r>
    </w:p>
    <w:p w14:paraId="55043966" w14:textId="77777777" w:rsidR="0022742C" w:rsidRPr="00BC328F"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bookmarkEnd w:id="21"/>
    <w:p w14:paraId="1E1AF113" w14:textId="33B1B5A4" w:rsidR="0022742C" w:rsidRPr="00BC328F" w:rsidRDefault="0022742C">
      <w:pPr>
        <w:numPr>
          <w:ilvl w:val="1"/>
          <w:numId w:val="26"/>
        </w:numPr>
        <w:jc w:val="both"/>
        <w:rPr>
          <w:rFonts w:asciiTheme="majorHAnsi" w:hAnsiTheme="majorHAnsi" w:cstheme="majorHAnsi"/>
          <w:sz w:val="22"/>
          <w:szCs w:val="22"/>
        </w:rPr>
      </w:pPr>
      <w:r w:rsidRPr="00BC328F">
        <w:rPr>
          <w:rFonts w:asciiTheme="majorHAnsi" w:hAnsiTheme="majorHAnsi" w:cstheme="majorHAnsi"/>
          <w:sz w:val="22"/>
          <w:szCs w:val="22"/>
        </w:rPr>
        <w:t>Demais condições a ele referentes encontram-se no Termo de Referência.</w:t>
      </w:r>
    </w:p>
    <w:p w14:paraId="596A97C9" w14:textId="77777777" w:rsidR="0022742C" w:rsidRPr="00BC328F" w:rsidRDefault="0022742C" w:rsidP="0022742C">
      <w:pPr>
        <w:pStyle w:val="PargrafodaLista"/>
        <w:rPr>
          <w:rFonts w:asciiTheme="majorHAnsi" w:hAnsiTheme="majorHAnsi" w:cstheme="majorHAnsi"/>
          <w:sz w:val="22"/>
          <w:szCs w:val="22"/>
        </w:rPr>
      </w:pPr>
    </w:p>
    <w:p w14:paraId="694DD402" w14:textId="774170FF" w:rsidR="0022742C" w:rsidRPr="00BC328F" w:rsidRDefault="0022742C">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SETIMA - REAJUSTE</w:t>
      </w:r>
    </w:p>
    <w:p w14:paraId="43922A39" w14:textId="77777777" w:rsidR="0022742C" w:rsidRPr="00BC328F" w:rsidRDefault="0022742C" w:rsidP="0022742C">
      <w:pPr>
        <w:jc w:val="both"/>
        <w:rPr>
          <w:rFonts w:asciiTheme="majorHAnsi" w:hAnsiTheme="majorHAnsi" w:cstheme="majorHAnsi"/>
          <w:sz w:val="22"/>
          <w:szCs w:val="22"/>
        </w:rPr>
      </w:pPr>
    </w:p>
    <w:p w14:paraId="0BBBBFC9" w14:textId="77777777" w:rsidR="00FF304C" w:rsidRPr="00BC328F" w:rsidRDefault="00A85411">
      <w:pPr>
        <w:pStyle w:val="Nvel2-Red"/>
        <w:numPr>
          <w:ilvl w:val="1"/>
          <w:numId w:val="37"/>
        </w:numPr>
        <w:rPr>
          <w:rFonts w:asciiTheme="majorHAnsi" w:hAnsiTheme="majorHAnsi" w:cstheme="majorHAnsi"/>
          <w:i w:val="0"/>
          <w:iCs w:val="0"/>
          <w:color w:val="auto"/>
          <w:sz w:val="22"/>
          <w:szCs w:val="22"/>
        </w:rPr>
      </w:pPr>
      <w:r w:rsidRPr="00BC328F">
        <w:rPr>
          <w:rFonts w:asciiTheme="majorHAnsi" w:hAnsiTheme="majorHAnsi" w:cstheme="majorHAnsi"/>
          <w:sz w:val="22"/>
          <w:szCs w:val="22"/>
        </w:rPr>
        <w:t>Os preços inicialmente contratados</w:t>
      </w:r>
      <w:r w:rsidR="007F3058" w:rsidRPr="00BC328F">
        <w:rPr>
          <w:rFonts w:asciiTheme="majorHAnsi" w:hAnsiTheme="majorHAnsi" w:cstheme="majorHAnsi"/>
          <w:sz w:val="22"/>
          <w:szCs w:val="22"/>
        </w:rPr>
        <w:t xml:space="preserve"> são fixos e irreajustáveis no prazo de um ano contado da data do orçamento estimado, em __/__/__ (DD/MM/AAAA).</w:t>
      </w:r>
      <w:r w:rsidR="00FF304C" w:rsidRPr="00BC328F">
        <w:rPr>
          <w:rFonts w:asciiTheme="majorHAnsi" w:hAnsiTheme="majorHAnsi" w:cstheme="majorHAnsi"/>
          <w:i w:val="0"/>
          <w:iCs w:val="0"/>
          <w:color w:val="auto"/>
          <w:sz w:val="22"/>
          <w:szCs w:val="22"/>
        </w:rPr>
        <w:t xml:space="preserve"> O reequilíbrio econômico-financeiro do Contrato, para mais ou para menos, se justifica nas seguintes ocorrências:</w:t>
      </w:r>
    </w:p>
    <w:p w14:paraId="42683E37" w14:textId="77777777" w:rsidR="00FF304C" w:rsidRPr="00BC328F" w:rsidRDefault="00FF304C">
      <w:pPr>
        <w:pStyle w:val="Nvel2-Red"/>
        <w:numPr>
          <w:ilvl w:val="1"/>
          <w:numId w:val="37"/>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p>
    <w:p w14:paraId="12FDCA8E" w14:textId="77777777" w:rsidR="00FF304C" w:rsidRPr="00BC328F" w:rsidRDefault="00FF304C">
      <w:pPr>
        <w:pStyle w:val="Nvel2-Red"/>
        <w:numPr>
          <w:ilvl w:val="1"/>
          <w:numId w:val="37"/>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 xml:space="preserve">Para menos, na hipótese </w:t>
      </w:r>
      <w:proofErr w:type="gramStart"/>
      <w:r w:rsidRPr="00BC328F">
        <w:rPr>
          <w:rFonts w:asciiTheme="majorHAnsi" w:hAnsiTheme="majorHAnsi" w:cstheme="majorHAnsi"/>
          <w:i w:val="0"/>
          <w:iCs w:val="0"/>
          <w:color w:val="auto"/>
          <w:sz w:val="22"/>
          <w:szCs w:val="22"/>
        </w:rPr>
        <w:t>do</w:t>
      </w:r>
      <w:proofErr w:type="gramEnd"/>
      <w:r w:rsidRPr="00BC328F">
        <w:rPr>
          <w:rFonts w:asciiTheme="majorHAnsi" w:hAnsiTheme="majorHAnsi" w:cstheme="majorHAnsi"/>
          <w:i w:val="0"/>
          <w:iCs w:val="0"/>
          <w:color w:val="auto"/>
          <w:sz w:val="22"/>
          <w:szCs w:val="22"/>
        </w:rPr>
        <w:t xml:space="preserve"> valor contratado ficar muito superior ao valor do mercado, ou, ainda, quando ocorrer o fato do príncipe.</w:t>
      </w:r>
    </w:p>
    <w:p w14:paraId="6CAE1D4E" w14:textId="77777777" w:rsidR="00FF304C" w:rsidRPr="00BC328F" w:rsidRDefault="00FF304C">
      <w:pPr>
        <w:pStyle w:val="Nvel2-Red"/>
        <w:numPr>
          <w:ilvl w:val="1"/>
          <w:numId w:val="37"/>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Para solicitar o reequilíbrio não poderão haver empenhos com pendência de entrega referentes aos itens objetos do pedido.</w:t>
      </w:r>
    </w:p>
    <w:p w14:paraId="492CAFCF" w14:textId="77777777" w:rsidR="00FF304C" w:rsidRPr="00BC328F" w:rsidRDefault="00FF304C">
      <w:pPr>
        <w:pStyle w:val="Nvel2-Red"/>
        <w:numPr>
          <w:ilvl w:val="1"/>
          <w:numId w:val="37"/>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Os pedidos de reequilíbrio não suspendem a entrega de itens já empenhados. Os pedidos de reequilíbrio analisados, serão considerados para os pedidos posteriores a decisão final da Autoridade Competente</w:t>
      </w:r>
    </w:p>
    <w:p w14:paraId="0A1882A1" w14:textId="1B4F3839" w:rsidR="00FF304C" w:rsidRPr="00BC328F" w:rsidRDefault="00FF304C">
      <w:pPr>
        <w:pStyle w:val="Nvel2-Red"/>
        <w:numPr>
          <w:ilvl w:val="1"/>
          <w:numId w:val="37"/>
        </w:numPr>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 xml:space="preserve"> Para a caracterização do pedido de reequilíbrio, a CONTRATADA deverá apresentar no Setor de Compras e Licitações, de preferência via e-mail: </w:t>
      </w:r>
      <w:hyperlink r:id="rId34" w:history="1">
        <w:r w:rsidRPr="00BC328F">
          <w:rPr>
            <w:rStyle w:val="Hyperlink"/>
            <w:rFonts w:asciiTheme="majorHAnsi" w:hAnsiTheme="majorHAnsi" w:cstheme="majorHAnsi"/>
            <w:i w:val="0"/>
            <w:iCs w:val="0"/>
            <w:color w:val="auto"/>
            <w:sz w:val="22"/>
            <w:szCs w:val="22"/>
          </w:rPr>
          <w:t>licitacao@esperancanova.pr.gov.br</w:t>
        </w:r>
      </w:hyperlink>
      <w:r w:rsidRPr="00BC328F">
        <w:rPr>
          <w:rFonts w:asciiTheme="majorHAnsi" w:hAnsiTheme="majorHAnsi" w:cstheme="majorHAnsi"/>
          <w:i w:val="0"/>
          <w:iCs w:val="0"/>
          <w:color w:val="auto"/>
          <w:sz w:val="22"/>
          <w:szCs w:val="22"/>
        </w:rPr>
        <w:tab/>
        <w:t xml:space="preserve">toda documentação abaixo: 18.1.4.1 Planilha de Custos informando sua margem de lucro no fornecimento do(s) produto(s) contratados e o preço a ser reequilibrado, conforme modelo simplificado abaixo: </w:t>
      </w:r>
    </w:p>
    <w:p w14:paraId="69580AD1" w14:textId="77777777" w:rsidR="00FF304C" w:rsidRPr="00BC328F" w:rsidRDefault="00FF304C" w:rsidP="00FF304C">
      <w:pPr>
        <w:pStyle w:val="Nivel2"/>
        <w:numPr>
          <w:ilvl w:val="0"/>
          <w:numId w:val="0"/>
        </w:numPr>
        <w:autoSpaceDE w:val="0"/>
        <w:autoSpaceDN w:val="0"/>
        <w:adjustRightInd w:val="0"/>
        <w:rPr>
          <w:rFonts w:asciiTheme="majorHAnsi" w:hAnsiTheme="majorHAnsi" w:cstheme="majorHAnsi"/>
          <w:sz w:val="22"/>
          <w:szCs w:val="22"/>
        </w:rPr>
      </w:pPr>
    </w:p>
    <w:tbl>
      <w:tblPr>
        <w:tblStyle w:val="Tabelacomgrade"/>
        <w:tblW w:w="0" w:type="auto"/>
        <w:tblLook w:val="04A0" w:firstRow="1" w:lastRow="0" w:firstColumn="1" w:lastColumn="0" w:noHBand="0" w:noVBand="1"/>
      </w:tblPr>
      <w:tblGrid>
        <w:gridCol w:w="2972"/>
        <w:gridCol w:w="3730"/>
        <w:gridCol w:w="3351"/>
      </w:tblGrid>
      <w:tr w:rsidR="00FF304C" w:rsidRPr="00BC328F" w14:paraId="35027F67" w14:textId="77777777" w:rsidTr="001D0721">
        <w:trPr>
          <w:trHeight w:val="206"/>
        </w:trPr>
        <w:tc>
          <w:tcPr>
            <w:tcW w:w="10053" w:type="dxa"/>
            <w:gridSpan w:val="3"/>
            <w:shd w:val="clear" w:color="auto" w:fill="C4BCC6" w:themeFill="accent6" w:themeFillTint="99"/>
          </w:tcPr>
          <w:p w14:paraId="71A3D3D5"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sz w:val="22"/>
                <w:szCs w:val="22"/>
              </w:rPr>
            </w:pPr>
            <w:r w:rsidRPr="00BC328F">
              <w:rPr>
                <w:rFonts w:asciiTheme="majorHAnsi" w:hAnsiTheme="majorHAnsi" w:cstheme="majorHAnsi"/>
                <w:b/>
                <w:bCs/>
                <w:sz w:val="22"/>
                <w:szCs w:val="22"/>
              </w:rPr>
              <w:t>PREÇO CONTRATADO</w:t>
            </w:r>
          </w:p>
        </w:tc>
      </w:tr>
      <w:tr w:rsidR="00FF304C" w:rsidRPr="00BC328F" w14:paraId="5AD5A0B9" w14:textId="77777777" w:rsidTr="001D0721">
        <w:tc>
          <w:tcPr>
            <w:tcW w:w="10053" w:type="dxa"/>
            <w:gridSpan w:val="3"/>
          </w:tcPr>
          <w:p w14:paraId="3BDE50FC"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sz w:val="22"/>
                <w:szCs w:val="22"/>
              </w:rPr>
            </w:pPr>
            <w:r w:rsidRPr="00BC328F">
              <w:rPr>
                <w:rFonts w:asciiTheme="majorHAnsi" w:hAnsiTheme="majorHAnsi" w:cstheme="majorHAnsi"/>
                <w:sz w:val="22"/>
                <w:szCs w:val="22"/>
              </w:rPr>
              <w:lastRenderedPageBreak/>
              <w:t>Descrição do Produto</w:t>
            </w:r>
          </w:p>
        </w:tc>
      </w:tr>
      <w:tr w:rsidR="00FF304C" w:rsidRPr="00BC328F" w14:paraId="6B070444" w14:textId="77777777" w:rsidTr="001D0721">
        <w:tc>
          <w:tcPr>
            <w:tcW w:w="6702" w:type="dxa"/>
            <w:gridSpan w:val="2"/>
          </w:tcPr>
          <w:p w14:paraId="5083B67E"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a) Valor registrado no Contrato </w:t>
            </w:r>
          </w:p>
        </w:tc>
        <w:tc>
          <w:tcPr>
            <w:tcW w:w="3351" w:type="dxa"/>
          </w:tcPr>
          <w:p w14:paraId="67FCDF15"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R$ 0,00 </w:t>
            </w:r>
          </w:p>
        </w:tc>
      </w:tr>
      <w:tr w:rsidR="00FF304C" w:rsidRPr="00BC328F" w14:paraId="19AC9F4E" w14:textId="77777777" w:rsidTr="001D0721">
        <w:tc>
          <w:tcPr>
            <w:tcW w:w="2972" w:type="dxa"/>
          </w:tcPr>
          <w:p w14:paraId="073B842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b) </w:t>
            </w:r>
          </w:p>
        </w:tc>
        <w:tc>
          <w:tcPr>
            <w:tcW w:w="3730" w:type="dxa"/>
          </w:tcPr>
          <w:p w14:paraId="114A029F"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Custo Unitário (N.F. nº.......... </w:t>
            </w:r>
            <w:proofErr w:type="gramStart"/>
            <w:r w:rsidRPr="00BC328F">
              <w:rPr>
                <w:rFonts w:asciiTheme="majorHAnsi" w:hAnsiTheme="majorHAnsi" w:cstheme="majorHAnsi"/>
                <w:sz w:val="22"/>
                <w:szCs w:val="22"/>
              </w:rPr>
              <w:t>Data:...</w:t>
            </w:r>
            <w:proofErr w:type="gramEnd"/>
            <w:r w:rsidRPr="00BC328F">
              <w:rPr>
                <w:rFonts w:asciiTheme="majorHAnsi" w:hAnsiTheme="majorHAnsi" w:cstheme="majorHAnsi"/>
                <w:sz w:val="22"/>
                <w:szCs w:val="22"/>
              </w:rPr>
              <w:t xml:space="preserve">./......./........) </w:t>
            </w:r>
          </w:p>
        </w:tc>
        <w:tc>
          <w:tcPr>
            <w:tcW w:w="3351" w:type="dxa"/>
          </w:tcPr>
          <w:p w14:paraId="5F534C8D"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R$ 0,00 </w:t>
            </w:r>
          </w:p>
        </w:tc>
      </w:tr>
      <w:tr w:rsidR="00FF304C" w:rsidRPr="00BC328F" w14:paraId="4A1F9D59" w14:textId="77777777" w:rsidTr="001D0721">
        <w:tc>
          <w:tcPr>
            <w:tcW w:w="2972" w:type="dxa"/>
          </w:tcPr>
          <w:p w14:paraId="0E684443"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 </w:t>
            </w:r>
          </w:p>
        </w:tc>
        <w:tc>
          <w:tcPr>
            <w:tcW w:w="3730" w:type="dxa"/>
          </w:tcPr>
          <w:p w14:paraId="510F7869"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Total de impostos/tributos </w:t>
            </w:r>
          </w:p>
        </w:tc>
        <w:tc>
          <w:tcPr>
            <w:tcW w:w="3351" w:type="dxa"/>
          </w:tcPr>
          <w:p w14:paraId="598B2537"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1F860340" w14:textId="77777777" w:rsidTr="001D0721">
        <w:tc>
          <w:tcPr>
            <w:tcW w:w="2972" w:type="dxa"/>
          </w:tcPr>
          <w:p w14:paraId="39E44E87"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d) </w:t>
            </w:r>
          </w:p>
        </w:tc>
        <w:tc>
          <w:tcPr>
            <w:tcW w:w="3730" w:type="dxa"/>
          </w:tcPr>
          <w:p w14:paraId="06A559CD"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Total de custos fixos </w:t>
            </w:r>
          </w:p>
        </w:tc>
        <w:tc>
          <w:tcPr>
            <w:tcW w:w="3351" w:type="dxa"/>
          </w:tcPr>
          <w:p w14:paraId="1072CF43"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3161AF13" w14:textId="77777777" w:rsidTr="001D0721">
        <w:trPr>
          <w:trHeight w:val="597"/>
        </w:trPr>
        <w:tc>
          <w:tcPr>
            <w:tcW w:w="10053" w:type="dxa"/>
            <w:gridSpan w:val="3"/>
            <w:shd w:val="clear" w:color="auto" w:fill="A8CBEE" w:themeFill="accent3" w:themeFillTint="66"/>
            <w:vAlign w:val="center"/>
          </w:tcPr>
          <w:p w14:paraId="733773C8" w14:textId="77777777" w:rsidR="00FF304C" w:rsidRPr="00BC328F" w:rsidRDefault="00FF304C" w:rsidP="001D0721">
            <w:pPr>
              <w:pStyle w:val="Default"/>
              <w:jc w:val="center"/>
              <w:rPr>
                <w:rFonts w:asciiTheme="majorHAnsi" w:hAnsiTheme="majorHAnsi" w:cstheme="majorHAnsi"/>
                <w:sz w:val="22"/>
                <w:szCs w:val="22"/>
              </w:rPr>
            </w:pPr>
            <w:r w:rsidRPr="00BC328F">
              <w:rPr>
                <w:rFonts w:asciiTheme="majorHAnsi" w:hAnsiTheme="majorHAnsi" w:cstheme="majorHAnsi"/>
                <w:b/>
                <w:bCs/>
                <w:sz w:val="22"/>
                <w:szCs w:val="22"/>
              </w:rPr>
              <w:t>VALOR FINAL (VF) = a - (b + c + d)</w:t>
            </w:r>
          </w:p>
        </w:tc>
      </w:tr>
      <w:tr w:rsidR="00FF304C" w:rsidRPr="00BC328F" w14:paraId="4E6E7001" w14:textId="77777777" w:rsidTr="001D0721">
        <w:tc>
          <w:tcPr>
            <w:tcW w:w="10053" w:type="dxa"/>
            <w:gridSpan w:val="3"/>
          </w:tcPr>
          <w:p w14:paraId="0B8649A4"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b/>
                <w:bCs/>
                <w:sz w:val="22"/>
                <w:szCs w:val="22"/>
              </w:rPr>
              <w:t xml:space="preserve">MARGEM DE LUCRO (%) = [(RECEITA – CUSTO TOTAL) / RECEITAX100 </w:t>
            </w:r>
          </w:p>
          <w:p w14:paraId="39C3D4F9"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b/>
                <w:bCs/>
                <w:sz w:val="22"/>
                <w:szCs w:val="22"/>
              </w:rPr>
              <w:t xml:space="preserve">ONDE </w:t>
            </w:r>
          </w:p>
          <w:p w14:paraId="28CE175F"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sz w:val="22"/>
                <w:szCs w:val="22"/>
              </w:rPr>
              <w:t xml:space="preserve">RECEITA= VALOR FINAL </w:t>
            </w:r>
          </w:p>
          <w:p w14:paraId="056352DC"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CUSTO TOTAL = SOMA DO VALOR PAGO NO ITEM, DO IMPOSTO/TRIBUTO E DO CUSTO FIXO (B+C+D) </w:t>
            </w:r>
          </w:p>
        </w:tc>
      </w:tr>
      <w:tr w:rsidR="00FF304C" w:rsidRPr="00BC328F" w14:paraId="08873FD6" w14:textId="77777777" w:rsidTr="001D0721">
        <w:tc>
          <w:tcPr>
            <w:tcW w:w="10053" w:type="dxa"/>
            <w:gridSpan w:val="3"/>
            <w:shd w:val="clear" w:color="auto" w:fill="C4BCC6" w:themeFill="accent6" w:themeFillTint="99"/>
          </w:tcPr>
          <w:p w14:paraId="7DCBA509"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b/>
                <w:bCs/>
                <w:sz w:val="22"/>
                <w:szCs w:val="22"/>
              </w:rPr>
            </w:pPr>
            <w:r w:rsidRPr="00BC328F">
              <w:rPr>
                <w:rFonts w:asciiTheme="majorHAnsi" w:hAnsiTheme="majorHAnsi" w:cstheme="majorHAnsi"/>
                <w:b/>
                <w:bCs/>
                <w:sz w:val="22"/>
                <w:szCs w:val="22"/>
              </w:rPr>
              <w:t>PREÇO ATUALIZADO</w:t>
            </w:r>
          </w:p>
        </w:tc>
      </w:tr>
      <w:tr w:rsidR="00FF304C" w:rsidRPr="00BC328F" w14:paraId="2C447E47" w14:textId="77777777" w:rsidTr="001D0721">
        <w:tc>
          <w:tcPr>
            <w:tcW w:w="10053" w:type="dxa"/>
            <w:gridSpan w:val="3"/>
          </w:tcPr>
          <w:p w14:paraId="47A8A811"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sz w:val="22"/>
                <w:szCs w:val="22"/>
              </w:rPr>
            </w:pPr>
            <w:r w:rsidRPr="00BC328F">
              <w:rPr>
                <w:rFonts w:asciiTheme="majorHAnsi" w:hAnsiTheme="majorHAnsi" w:cstheme="majorHAnsi"/>
                <w:sz w:val="22"/>
                <w:szCs w:val="22"/>
              </w:rPr>
              <w:t>Descrição do Produto</w:t>
            </w:r>
          </w:p>
        </w:tc>
      </w:tr>
      <w:tr w:rsidR="00FF304C" w:rsidRPr="00BC328F" w14:paraId="52727DAE" w14:textId="77777777" w:rsidTr="001D0721">
        <w:tc>
          <w:tcPr>
            <w:tcW w:w="6702" w:type="dxa"/>
            <w:gridSpan w:val="2"/>
          </w:tcPr>
          <w:p w14:paraId="5AAD250F"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a) Valor registrado no Contrato </w:t>
            </w:r>
          </w:p>
        </w:tc>
        <w:tc>
          <w:tcPr>
            <w:tcW w:w="3351" w:type="dxa"/>
          </w:tcPr>
          <w:p w14:paraId="3F73A44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R$ 0,00 </w:t>
            </w:r>
          </w:p>
        </w:tc>
      </w:tr>
      <w:tr w:rsidR="00FF304C" w:rsidRPr="00BC328F" w14:paraId="5FCA040C" w14:textId="77777777" w:rsidTr="001D0721">
        <w:tc>
          <w:tcPr>
            <w:tcW w:w="2972" w:type="dxa"/>
          </w:tcPr>
          <w:p w14:paraId="0D4C4B0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b) </w:t>
            </w:r>
          </w:p>
        </w:tc>
        <w:tc>
          <w:tcPr>
            <w:tcW w:w="3730" w:type="dxa"/>
          </w:tcPr>
          <w:p w14:paraId="42E77568"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Custo Unitário (N.F. nº.......... </w:t>
            </w:r>
            <w:proofErr w:type="gramStart"/>
            <w:r w:rsidRPr="00BC328F">
              <w:rPr>
                <w:rFonts w:asciiTheme="majorHAnsi" w:hAnsiTheme="majorHAnsi" w:cstheme="majorHAnsi"/>
                <w:sz w:val="22"/>
                <w:szCs w:val="22"/>
              </w:rPr>
              <w:t>Data:...</w:t>
            </w:r>
            <w:proofErr w:type="gramEnd"/>
            <w:r w:rsidRPr="00BC328F">
              <w:rPr>
                <w:rFonts w:asciiTheme="majorHAnsi" w:hAnsiTheme="majorHAnsi" w:cstheme="majorHAnsi"/>
                <w:sz w:val="22"/>
                <w:szCs w:val="22"/>
              </w:rPr>
              <w:t xml:space="preserve">./......./........) </w:t>
            </w:r>
          </w:p>
        </w:tc>
        <w:tc>
          <w:tcPr>
            <w:tcW w:w="3351" w:type="dxa"/>
          </w:tcPr>
          <w:p w14:paraId="448FE827"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R$ 0,00 </w:t>
            </w:r>
          </w:p>
        </w:tc>
      </w:tr>
      <w:tr w:rsidR="00FF304C" w:rsidRPr="00BC328F" w14:paraId="0140F3EE" w14:textId="77777777" w:rsidTr="001D0721">
        <w:tc>
          <w:tcPr>
            <w:tcW w:w="2972" w:type="dxa"/>
          </w:tcPr>
          <w:p w14:paraId="640A1F11"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 </w:t>
            </w:r>
          </w:p>
        </w:tc>
        <w:tc>
          <w:tcPr>
            <w:tcW w:w="3730" w:type="dxa"/>
          </w:tcPr>
          <w:p w14:paraId="7356BFC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Total de impostos/tributos </w:t>
            </w:r>
          </w:p>
        </w:tc>
        <w:tc>
          <w:tcPr>
            <w:tcW w:w="3351" w:type="dxa"/>
          </w:tcPr>
          <w:p w14:paraId="6208A8CF"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0F4FE372" w14:textId="77777777" w:rsidTr="001D0721">
        <w:tc>
          <w:tcPr>
            <w:tcW w:w="2972" w:type="dxa"/>
          </w:tcPr>
          <w:p w14:paraId="33DAA610"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d) </w:t>
            </w:r>
          </w:p>
        </w:tc>
        <w:tc>
          <w:tcPr>
            <w:tcW w:w="3730" w:type="dxa"/>
          </w:tcPr>
          <w:p w14:paraId="66217AEB"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Total de custos fixos </w:t>
            </w:r>
          </w:p>
        </w:tc>
        <w:tc>
          <w:tcPr>
            <w:tcW w:w="3351" w:type="dxa"/>
          </w:tcPr>
          <w:p w14:paraId="2D757D2D"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3C23B4F8" w14:textId="77777777" w:rsidTr="001D0721">
        <w:tc>
          <w:tcPr>
            <w:tcW w:w="10053" w:type="dxa"/>
            <w:gridSpan w:val="3"/>
            <w:shd w:val="clear" w:color="auto" w:fill="A8CBEE" w:themeFill="accent3" w:themeFillTint="66"/>
          </w:tcPr>
          <w:p w14:paraId="06D53375" w14:textId="77777777" w:rsidR="00FF304C" w:rsidRPr="00BC328F" w:rsidRDefault="00FF304C" w:rsidP="001D0721">
            <w:pPr>
              <w:pStyle w:val="Nivel2"/>
              <w:numPr>
                <w:ilvl w:val="0"/>
                <w:numId w:val="0"/>
              </w:numPr>
              <w:autoSpaceDE w:val="0"/>
              <w:autoSpaceDN w:val="0"/>
              <w:adjustRightInd w:val="0"/>
              <w:jc w:val="center"/>
              <w:rPr>
                <w:rFonts w:asciiTheme="majorHAnsi" w:hAnsiTheme="majorHAnsi" w:cstheme="majorHAnsi"/>
                <w:b/>
                <w:bCs/>
                <w:sz w:val="22"/>
                <w:szCs w:val="22"/>
              </w:rPr>
            </w:pPr>
            <w:r w:rsidRPr="00BC328F">
              <w:rPr>
                <w:rFonts w:asciiTheme="majorHAnsi" w:hAnsiTheme="majorHAnsi" w:cstheme="majorHAnsi"/>
                <w:b/>
                <w:bCs/>
                <w:sz w:val="22"/>
                <w:szCs w:val="22"/>
              </w:rPr>
              <w:t>VALOR FINAL (VF) = a - (b + c + d)</w:t>
            </w:r>
          </w:p>
        </w:tc>
      </w:tr>
      <w:tr w:rsidR="00FF304C" w:rsidRPr="00BC328F" w14:paraId="2A5C289E" w14:textId="77777777" w:rsidTr="001D0721">
        <w:tc>
          <w:tcPr>
            <w:tcW w:w="2972" w:type="dxa"/>
          </w:tcPr>
          <w:p w14:paraId="40E2610A"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e) </w:t>
            </w:r>
          </w:p>
        </w:tc>
        <w:tc>
          <w:tcPr>
            <w:tcW w:w="3730" w:type="dxa"/>
          </w:tcPr>
          <w:p w14:paraId="47B19965"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Margem de Lucro </w:t>
            </w:r>
          </w:p>
        </w:tc>
        <w:tc>
          <w:tcPr>
            <w:tcW w:w="3351" w:type="dxa"/>
          </w:tcPr>
          <w:p w14:paraId="03568C97"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0 % </w:t>
            </w:r>
          </w:p>
        </w:tc>
      </w:tr>
      <w:tr w:rsidR="00FF304C" w:rsidRPr="00BC328F" w14:paraId="15D44B57" w14:textId="77777777" w:rsidTr="001D0721">
        <w:tc>
          <w:tcPr>
            <w:tcW w:w="10053" w:type="dxa"/>
            <w:gridSpan w:val="3"/>
          </w:tcPr>
          <w:p w14:paraId="2C8EEBDF"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b/>
                <w:bCs/>
                <w:sz w:val="22"/>
                <w:szCs w:val="22"/>
              </w:rPr>
              <w:t xml:space="preserve">MARGEM DE LUCRO (%) = [(RECEITA – CUSTO TOTAL) / RECEITAX100 </w:t>
            </w:r>
          </w:p>
          <w:p w14:paraId="01FBA5E1"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b/>
                <w:bCs/>
                <w:sz w:val="22"/>
                <w:szCs w:val="22"/>
              </w:rPr>
              <w:t xml:space="preserve">ONDE </w:t>
            </w:r>
          </w:p>
          <w:p w14:paraId="2E175060" w14:textId="77777777" w:rsidR="00FF304C" w:rsidRPr="00BC328F" w:rsidRDefault="00FF304C" w:rsidP="001D0721">
            <w:pPr>
              <w:pStyle w:val="Default"/>
              <w:jc w:val="both"/>
              <w:rPr>
                <w:rFonts w:asciiTheme="majorHAnsi" w:hAnsiTheme="majorHAnsi" w:cstheme="majorHAnsi"/>
                <w:sz w:val="22"/>
                <w:szCs w:val="22"/>
              </w:rPr>
            </w:pPr>
            <w:r w:rsidRPr="00BC328F">
              <w:rPr>
                <w:rFonts w:asciiTheme="majorHAnsi" w:hAnsiTheme="majorHAnsi" w:cstheme="majorHAnsi"/>
                <w:sz w:val="22"/>
                <w:szCs w:val="22"/>
              </w:rPr>
              <w:t xml:space="preserve">RECEITA= VALOR FINAL </w:t>
            </w:r>
          </w:p>
          <w:p w14:paraId="4F735016" w14:textId="77777777" w:rsidR="00FF304C" w:rsidRPr="00BC328F" w:rsidRDefault="00FF304C" w:rsidP="001D0721">
            <w:pPr>
              <w:pStyle w:val="Nivel2"/>
              <w:numPr>
                <w:ilvl w:val="0"/>
                <w:numId w:val="0"/>
              </w:numPr>
              <w:autoSpaceDE w:val="0"/>
              <w:autoSpaceDN w:val="0"/>
              <w:adjustRightInd w:val="0"/>
              <w:rPr>
                <w:rFonts w:asciiTheme="majorHAnsi" w:hAnsiTheme="majorHAnsi" w:cstheme="majorHAnsi"/>
                <w:sz w:val="22"/>
                <w:szCs w:val="22"/>
              </w:rPr>
            </w:pPr>
            <w:r w:rsidRPr="00BC328F">
              <w:rPr>
                <w:rFonts w:asciiTheme="majorHAnsi" w:hAnsiTheme="majorHAnsi" w:cstheme="majorHAnsi"/>
                <w:sz w:val="22"/>
                <w:szCs w:val="22"/>
              </w:rPr>
              <w:t xml:space="preserve">CUSTO TOTAL = SOMA DO VALOR PAGO NO ITEM, DO IMPOSTO/TRIBUTO E DO CUSTO FIXO (B+C+D) </w:t>
            </w:r>
          </w:p>
        </w:tc>
      </w:tr>
    </w:tbl>
    <w:p w14:paraId="0C5AF8F0" w14:textId="77777777" w:rsidR="00FF304C" w:rsidRPr="00BC328F" w:rsidRDefault="00FF304C" w:rsidP="00FF304C">
      <w:pPr>
        <w:pStyle w:val="Nivel2"/>
        <w:numPr>
          <w:ilvl w:val="0"/>
          <w:numId w:val="0"/>
        </w:numPr>
        <w:autoSpaceDE w:val="0"/>
        <w:autoSpaceDN w:val="0"/>
        <w:adjustRightInd w:val="0"/>
        <w:rPr>
          <w:rFonts w:asciiTheme="majorHAnsi" w:hAnsiTheme="majorHAnsi" w:cstheme="majorHAnsi"/>
          <w:sz w:val="22"/>
          <w:szCs w:val="22"/>
        </w:rPr>
      </w:pPr>
    </w:p>
    <w:p w14:paraId="190CC8BC"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lastRenderedPageBreak/>
        <w:t>Cópias das notas fiscais referentes ao mês de julgamento da licitação, informando sua margem de lucro no fornecimento do(s) produto(s) contratado(s), bem como cópia das notas fiscais referentes ao período de realização do pedido</w:t>
      </w:r>
    </w:p>
    <w:p w14:paraId="1A7D9AF5"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O valor reequilibrado nunca deverá ser superior ao valor máximo estipulado no edital da licitação, para a garantia do equilíbrio econômico-financeiro.</w:t>
      </w:r>
    </w:p>
    <w:p w14:paraId="5FAE677E"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rPr>
        <w:t xml:space="preserve">Cópias das certidões vigentes: i) Certificado de regularidade do FGTS; </w:t>
      </w:r>
      <w:proofErr w:type="spellStart"/>
      <w:r w:rsidRPr="00BC328F">
        <w:rPr>
          <w:rFonts w:asciiTheme="majorHAnsi" w:hAnsiTheme="majorHAnsi" w:cstheme="majorHAnsi"/>
          <w:i w:val="0"/>
          <w:iCs w:val="0"/>
          <w:color w:val="auto"/>
          <w:sz w:val="22"/>
          <w:szCs w:val="22"/>
        </w:rPr>
        <w:t>ii</w:t>
      </w:r>
      <w:proofErr w:type="spellEnd"/>
      <w:r w:rsidRPr="00BC328F">
        <w:rPr>
          <w:rFonts w:asciiTheme="majorHAnsi" w:hAnsiTheme="majorHAnsi" w:cstheme="majorHAnsi"/>
          <w:i w:val="0"/>
          <w:iCs w:val="0"/>
          <w:color w:val="auto"/>
          <w:sz w:val="22"/>
          <w:szCs w:val="22"/>
        </w:rPr>
        <w:t xml:space="preserve">) Certidão de débitos Trabalhista; </w:t>
      </w:r>
      <w:proofErr w:type="spellStart"/>
      <w:r w:rsidRPr="00BC328F">
        <w:rPr>
          <w:rFonts w:asciiTheme="majorHAnsi" w:hAnsiTheme="majorHAnsi" w:cstheme="majorHAnsi"/>
          <w:i w:val="0"/>
          <w:iCs w:val="0"/>
          <w:color w:val="auto"/>
          <w:sz w:val="22"/>
          <w:szCs w:val="22"/>
        </w:rPr>
        <w:t>iii</w:t>
      </w:r>
      <w:proofErr w:type="spellEnd"/>
      <w:r w:rsidRPr="00BC328F">
        <w:rPr>
          <w:rFonts w:asciiTheme="majorHAnsi" w:hAnsiTheme="majorHAnsi" w:cstheme="majorHAnsi"/>
          <w:i w:val="0"/>
          <w:iCs w:val="0"/>
          <w:color w:val="auto"/>
          <w:sz w:val="22"/>
          <w:szCs w:val="22"/>
        </w:rPr>
        <w:t xml:space="preserve">) Certidão de débitos relativos aos tributos Federais e à Dívida Ativa da União; </w:t>
      </w:r>
      <w:proofErr w:type="spellStart"/>
      <w:r w:rsidRPr="00BC328F">
        <w:rPr>
          <w:rFonts w:asciiTheme="majorHAnsi" w:hAnsiTheme="majorHAnsi" w:cstheme="majorHAnsi"/>
          <w:i w:val="0"/>
          <w:iCs w:val="0"/>
          <w:color w:val="auto"/>
          <w:sz w:val="22"/>
          <w:szCs w:val="22"/>
        </w:rPr>
        <w:t>iv</w:t>
      </w:r>
      <w:proofErr w:type="spellEnd"/>
      <w:r w:rsidRPr="00BC328F">
        <w:rPr>
          <w:rFonts w:asciiTheme="majorHAnsi" w:hAnsiTheme="majorHAnsi" w:cstheme="majorHAnsi"/>
          <w:i w:val="0"/>
          <w:iCs w:val="0"/>
          <w:color w:val="auto"/>
          <w:sz w:val="22"/>
          <w:szCs w:val="22"/>
        </w:rPr>
        <w:t xml:space="preserve">) Certidão relativos a débitos tributários e dívida ativa Estadual; v) Certidão de débitos relativos a débitos tributários e dívida ativa municipal; vi) Tribunal de Contas do - TCEPR - no site http://www1.tce.pr.gov.br/ (Consulta de Impedidos de Licitar); </w:t>
      </w:r>
      <w:proofErr w:type="spellStart"/>
      <w:r w:rsidRPr="00BC328F">
        <w:rPr>
          <w:rFonts w:asciiTheme="majorHAnsi" w:hAnsiTheme="majorHAnsi" w:cstheme="majorHAnsi"/>
          <w:i w:val="0"/>
          <w:iCs w:val="0"/>
          <w:color w:val="auto"/>
          <w:sz w:val="22"/>
          <w:szCs w:val="22"/>
        </w:rPr>
        <w:t>vii</w:t>
      </w:r>
      <w:proofErr w:type="spellEnd"/>
      <w:r w:rsidRPr="00BC328F">
        <w:rPr>
          <w:rFonts w:asciiTheme="majorHAnsi" w:hAnsiTheme="majorHAnsi" w:cstheme="majorHAnsi"/>
          <w:i w:val="0"/>
          <w:iCs w:val="0"/>
          <w:color w:val="auto"/>
          <w:sz w:val="22"/>
          <w:szCs w:val="22"/>
        </w:rPr>
        <w:t xml:space="preserve">) Tribunal de Contas da União - TCU em consulta consolidada de pessoas jurídicas que reúne os resultados das certidões no TCU - Licitantes Inidôneos; </w:t>
      </w:r>
      <w:proofErr w:type="spellStart"/>
      <w:r w:rsidRPr="00BC328F">
        <w:rPr>
          <w:rFonts w:asciiTheme="majorHAnsi" w:hAnsiTheme="majorHAnsi" w:cstheme="majorHAnsi"/>
          <w:i w:val="0"/>
          <w:iCs w:val="0"/>
          <w:color w:val="auto"/>
          <w:sz w:val="22"/>
          <w:szCs w:val="22"/>
        </w:rPr>
        <w:t>viii</w:t>
      </w:r>
      <w:proofErr w:type="spellEnd"/>
      <w:r w:rsidRPr="00BC328F">
        <w:rPr>
          <w:rFonts w:asciiTheme="majorHAnsi" w:hAnsiTheme="majorHAnsi" w:cstheme="majorHAnsi"/>
          <w:i w:val="0"/>
          <w:iCs w:val="0"/>
          <w:color w:val="auto"/>
          <w:sz w:val="22"/>
          <w:szCs w:val="22"/>
        </w:rPr>
        <w:t xml:space="preserve">) CNIA - Cadastro Nacional de Condenações Cíveis por Ato de Improbidade Administrativa e Inelegibilidade; </w:t>
      </w:r>
      <w:proofErr w:type="spellStart"/>
      <w:r w:rsidRPr="00BC328F">
        <w:rPr>
          <w:rFonts w:asciiTheme="majorHAnsi" w:hAnsiTheme="majorHAnsi" w:cstheme="majorHAnsi"/>
          <w:i w:val="0"/>
          <w:iCs w:val="0"/>
          <w:color w:val="auto"/>
          <w:sz w:val="22"/>
          <w:szCs w:val="22"/>
        </w:rPr>
        <w:t>ix</w:t>
      </w:r>
      <w:proofErr w:type="spellEnd"/>
      <w:r w:rsidRPr="00BC328F">
        <w:rPr>
          <w:rFonts w:asciiTheme="majorHAnsi" w:hAnsiTheme="majorHAnsi" w:cstheme="majorHAnsi"/>
          <w:i w:val="0"/>
          <w:iCs w:val="0"/>
          <w:color w:val="auto"/>
          <w:sz w:val="22"/>
          <w:szCs w:val="22"/>
        </w:rPr>
        <w:t xml:space="preserve">) CEIS - Cadastro Nacional de Empresas Inidôneas e Suspensas e x) CNEP - Cadastro Nacional de Empresas Punidas, no site https://certidoes-apf.apps.tcu.gov.br. </w:t>
      </w:r>
    </w:p>
    <w:p w14:paraId="40C53958"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lang w:eastAsia="en-US"/>
        </w:rPr>
        <w:t>Na ausência de um dos documentos elencados acima, o pedido de reequilíbrio econômico-financeiro NÃO SERÁ RECEBIDO</w:t>
      </w:r>
      <w:r w:rsidRPr="00BC328F">
        <w:rPr>
          <w:rFonts w:asciiTheme="majorHAnsi" w:hAnsiTheme="majorHAnsi" w:cstheme="majorHAnsi"/>
          <w:i w:val="0"/>
          <w:iCs w:val="0"/>
          <w:color w:val="auto"/>
          <w:sz w:val="22"/>
          <w:szCs w:val="22"/>
          <w:lang w:eastAsia="en-US"/>
        </w:rPr>
        <w:t xml:space="preserve">. </w:t>
      </w:r>
    </w:p>
    <w:p w14:paraId="6935C660"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A iniciativa e o encargo da demonstração do desequilíbrio econômico-financeiro serão do CONTRATADO, cabendo a PREFEITURA a análise e deliberação a respeito do pedido. </w:t>
      </w:r>
    </w:p>
    <w:p w14:paraId="4F082FCF"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lang w:eastAsia="en-US"/>
        </w:rPr>
        <w:t xml:space="preserve">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 </w:t>
      </w:r>
    </w:p>
    <w:p w14:paraId="081EF75D"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Se o CONTRATADO não comprovar o desequilíbrio econômico-financeiro e a existência de fato superveniente, o pedido será </w:t>
      </w:r>
      <w:r w:rsidRPr="00BC328F">
        <w:rPr>
          <w:rFonts w:asciiTheme="majorHAnsi" w:hAnsiTheme="majorHAnsi" w:cstheme="majorHAnsi"/>
          <w:b/>
          <w:bCs/>
          <w:i w:val="0"/>
          <w:iCs w:val="0"/>
          <w:color w:val="auto"/>
          <w:sz w:val="22"/>
          <w:szCs w:val="22"/>
          <w:lang w:eastAsia="en-US"/>
        </w:rPr>
        <w:t xml:space="preserve">INDEFERIDO </w:t>
      </w:r>
      <w:r w:rsidRPr="00BC328F">
        <w:rPr>
          <w:rFonts w:asciiTheme="majorHAnsi" w:hAnsiTheme="majorHAnsi" w:cstheme="majorHAnsi"/>
          <w:i w:val="0"/>
          <w:iCs w:val="0"/>
          <w:color w:val="auto"/>
          <w:sz w:val="22"/>
          <w:szCs w:val="22"/>
          <w:lang w:eastAsia="en-US"/>
        </w:rPr>
        <w:t xml:space="preserve">pela PREFEITURA e o contratado continuará obrigado a cumprir os compromissos pelo valor arrematado, sob pena de rescisão do contrato e de aplicação das penalidades administrativas previstas em lei e no edital. </w:t>
      </w:r>
    </w:p>
    <w:p w14:paraId="27045220"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Para deferimento do reequilíbrio, se ocorrida alguma das situações descritas nos itens acima a </w:t>
      </w:r>
      <w:r w:rsidRPr="00BC328F">
        <w:rPr>
          <w:rFonts w:asciiTheme="majorHAnsi" w:hAnsiTheme="majorHAnsi" w:cstheme="majorHAnsi"/>
          <w:b/>
          <w:bCs/>
          <w:i w:val="0"/>
          <w:iCs w:val="0"/>
          <w:color w:val="auto"/>
          <w:sz w:val="22"/>
          <w:szCs w:val="22"/>
          <w:lang w:eastAsia="en-US"/>
        </w:rPr>
        <w:t xml:space="preserve">CONTRATADA </w:t>
      </w:r>
      <w:r w:rsidRPr="00BC328F">
        <w:rPr>
          <w:rFonts w:asciiTheme="majorHAnsi" w:hAnsiTheme="majorHAnsi" w:cstheme="majorHAnsi"/>
          <w:i w:val="0"/>
          <w:iCs w:val="0"/>
          <w:color w:val="auto"/>
          <w:sz w:val="22"/>
          <w:szCs w:val="22"/>
          <w:lang w:eastAsia="en-US"/>
        </w:rPr>
        <w:t xml:space="preserve">deverá apresentar, a cada mês, Planilha de Custos atualizada, novamente acompanhada de todas as notas fiscais e demais documentos que a justifiquem, sendo que o realinhamento se dará mediante a comprovação do preço pago ao(s) fornecedor(es). </w:t>
      </w:r>
    </w:p>
    <w:p w14:paraId="6BCF56F6"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0C480432"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A Administração deverá, quando autorizado o reequilíbrio dos preços, lavrar Termo Aditivo com os preços revisados e emitir Nota de Empenho complementar para as novas despesas, sendo que a atualização não retroagirá a ordens de fornecimento já emitidas. </w:t>
      </w:r>
    </w:p>
    <w:p w14:paraId="41D5AA23"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lang w:eastAsia="en-US"/>
        </w:rPr>
        <w:t>O novo preço só terá validade após parecer jurídico e não terá efeito retroativo</w:t>
      </w:r>
      <w:r w:rsidRPr="00BC328F">
        <w:rPr>
          <w:rFonts w:asciiTheme="majorHAnsi" w:hAnsiTheme="majorHAnsi" w:cstheme="majorHAnsi"/>
          <w:i w:val="0"/>
          <w:iCs w:val="0"/>
          <w:color w:val="auto"/>
          <w:sz w:val="22"/>
          <w:szCs w:val="22"/>
          <w:lang w:eastAsia="en-US"/>
        </w:rPr>
        <w:t xml:space="preserve">. </w:t>
      </w:r>
    </w:p>
    <w:p w14:paraId="3CECCE7E"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lastRenderedPageBreak/>
        <w:t xml:space="preserve">Da mesma forma, para a realização de reequilíbrio econômico do Contrato para menos, a Administração deverá comprovar a queda dos preços através da juntada de planilhas de composição de custos e/ou cotações de preços de mercado. </w:t>
      </w:r>
    </w:p>
    <w:p w14:paraId="63BA8014" w14:textId="77777777" w:rsidR="00FF304C" w:rsidRPr="00BC328F" w:rsidRDefault="00FF304C" w:rsidP="00FF304C">
      <w:pPr>
        <w:pStyle w:val="Nvel2-Red"/>
        <w:ind w:left="0" w:firstLine="0"/>
        <w:rPr>
          <w:rFonts w:asciiTheme="majorHAnsi" w:hAnsiTheme="majorHAnsi" w:cstheme="majorHAnsi"/>
          <w:i w:val="0"/>
          <w:iCs w:val="0"/>
          <w:color w:val="auto"/>
          <w:sz w:val="22"/>
          <w:szCs w:val="22"/>
        </w:rPr>
      </w:pPr>
      <w:r w:rsidRPr="00BC328F">
        <w:rPr>
          <w:rFonts w:asciiTheme="majorHAnsi" w:hAnsiTheme="majorHAnsi" w:cstheme="majorHAnsi"/>
          <w:i w:val="0"/>
          <w:iCs w:val="0"/>
          <w:color w:val="auto"/>
          <w:sz w:val="22"/>
          <w:szCs w:val="22"/>
          <w:lang w:eastAsia="en-US"/>
        </w:rPr>
        <w:t xml:space="preserve">O reajuste de preço será admitido caso a vigência do Contrato ultrapasse o período de 12 (doze) meses, contados a partir da data limite para apresentação da proposta ou do orçamento a que essa se referir. </w:t>
      </w:r>
    </w:p>
    <w:p w14:paraId="0D06C852" w14:textId="4C42BF2A" w:rsidR="007F3058" w:rsidRPr="00BC328F" w:rsidRDefault="00FF304C" w:rsidP="00FF304C">
      <w:pPr>
        <w:pStyle w:val="Nvel2-Red"/>
        <w:numPr>
          <w:ilvl w:val="1"/>
          <w:numId w:val="1"/>
        </w:numPr>
        <w:ind w:left="0" w:firstLine="0"/>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lang w:eastAsia="en-US"/>
        </w:rPr>
        <w:t xml:space="preserve">O reajuste obedecerá à variação do IPCA/IBGE, ou outro índice oficial que venha a substituí-lo no caso de sua extinção </w:t>
      </w:r>
    </w:p>
    <w:p w14:paraId="6424CDC2"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BC328F">
        <w:rPr>
          <w:rFonts w:asciiTheme="majorHAnsi" w:eastAsia="Times New Roman" w:hAnsiTheme="majorHAnsi" w:cstheme="majorHAnsi"/>
          <w:sz w:val="22"/>
          <w:szCs w:val="22"/>
        </w:rPr>
        <w:t xml:space="preserve"> </w:t>
      </w:r>
    </w:p>
    <w:p w14:paraId="72F68276"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Nas aferições finais, o(s) índice(s) utilizado(s) para reajuste será(</w:t>
      </w:r>
      <w:proofErr w:type="spellStart"/>
      <w:r w:rsidRPr="00BC328F">
        <w:rPr>
          <w:rFonts w:asciiTheme="majorHAnsi" w:hAnsiTheme="majorHAnsi" w:cstheme="majorHAnsi"/>
          <w:sz w:val="22"/>
          <w:szCs w:val="22"/>
        </w:rPr>
        <w:t>ão</w:t>
      </w:r>
      <w:proofErr w:type="spellEnd"/>
      <w:r w:rsidRPr="00BC328F">
        <w:rPr>
          <w:rFonts w:asciiTheme="majorHAnsi" w:hAnsiTheme="majorHAnsi" w:cstheme="majorHAnsi"/>
          <w:sz w:val="22"/>
          <w:szCs w:val="22"/>
        </w:rPr>
        <w:t>), obrigatoriamente, o(s) definitivo(s).</w:t>
      </w:r>
    </w:p>
    <w:p w14:paraId="75F7D3C9"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Caso o(s) índice(s) estabelecido(s) para reajustamento venha(m) a ser extinto(s) ou de qualquer forma não possa(m) mais ser utilizado(s), será(</w:t>
      </w:r>
      <w:proofErr w:type="spellStart"/>
      <w:r w:rsidRPr="00BC328F">
        <w:rPr>
          <w:rFonts w:asciiTheme="majorHAnsi" w:hAnsiTheme="majorHAnsi" w:cstheme="majorHAnsi"/>
          <w:sz w:val="22"/>
          <w:szCs w:val="22"/>
        </w:rPr>
        <w:t>ão</w:t>
      </w:r>
      <w:proofErr w:type="spellEnd"/>
      <w:r w:rsidRPr="00BC328F">
        <w:rPr>
          <w:rFonts w:asciiTheme="majorHAnsi" w:hAnsiTheme="majorHAnsi" w:cstheme="majorHAnsi"/>
          <w:sz w:val="22"/>
          <w:szCs w:val="22"/>
        </w:rPr>
        <w:t>) adotado(s), em substituição, o(s) que vier(em) a ser determinado(s) pela legislação então em vigor.</w:t>
      </w:r>
    </w:p>
    <w:p w14:paraId="3F84CE04"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4E03D01" w14:textId="0ACDCF28"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O reajuste será realizado por apostilamento.</w:t>
      </w:r>
    </w:p>
    <w:p w14:paraId="1490DB58" w14:textId="77777777" w:rsidR="00E5741E" w:rsidRPr="00BC328F" w:rsidRDefault="00E5741E" w:rsidP="00E5741E">
      <w:pPr>
        <w:pStyle w:val="Nivel2"/>
        <w:numPr>
          <w:ilvl w:val="0"/>
          <w:numId w:val="0"/>
        </w:numPr>
        <w:rPr>
          <w:rFonts w:asciiTheme="majorHAnsi" w:hAnsiTheme="majorHAnsi" w:cstheme="majorHAnsi"/>
          <w:sz w:val="22"/>
          <w:szCs w:val="22"/>
        </w:rPr>
      </w:pPr>
    </w:p>
    <w:p w14:paraId="352056B2" w14:textId="1415BF76" w:rsidR="00E5741E" w:rsidRPr="00BC328F"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OITAVA - OBRIGAÇÕES DO CONTRATANTE</w:t>
      </w:r>
    </w:p>
    <w:p w14:paraId="20E3A1B2" w14:textId="77777777" w:rsidR="007F3058" w:rsidRPr="00BC328F" w:rsidRDefault="007F3058">
      <w:pPr>
        <w:pStyle w:val="Nivel2"/>
        <w:numPr>
          <w:ilvl w:val="1"/>
          <w:numId w:val="37"/>
        </w:numPr>
        <w:rPr>
          <w:rFonts w:asciiTheme="majorHAnsi" w:hAnsiTheme="majorHAnsi" w:cstheme="majorHAnsi"/>
          <w:b/>
          <w:bCs/>
          <w:sz w:val="22"/>
          <w:szCs w:val="22"/>
        </w:rPr>
      </w:pPr>
      <w:r w:rsidRPr="00BC328F">
        <w:rPr>
          <w:rFonts w:asciiTheme="majorHAnsi" w:hAnsiTheme="majorHAnsi" w:cstheme="majorHAnsi"/>
          <w:sz w:val="22"/>
          <w:szCs w:val="22"/>
        </w:rPr>
        <w:t>São obrigações do Contratante:</w:t>
      </w:r>
    </w:p>
    <w:p w14:paraId="57BEE0CF"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Exigir o cumprimento de todas as obrigações assumidas pelo Contratado, de acordo com o contrato e seus anexos;</w:t>
      </w:r>
    </w:p>
    <w:p w14:paraId="50C3596A"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Receber o objeto no prazo e condições estabelecidas no Termo de Referência;</w:t>
      </w:r>
    </w:p>
    <w:p w14:paraId="714A06C7"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3FF3073D"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Acompanhar e fiscalizar a execução do contrato e o cumprimento das obrigações pelo Contratado;</w:t>
      </w:r>
    </w:p>
    <w:p w14:paraId="69698E3E"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Efetuar o pagamento ao Contratado do valor correspondente ao fornecimento do objeto, no prazo, forma e condições estabelecidos no presente Contrato e no Termo de Referência.</w:t>
      </w:r>
    </w:p>
    <w:p w14:paraId="1182CD9F"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Aplicar ao Contratado as sanções previstas na lei e neste Contrato; </w:t>
      </w:r>
    </w:p>
    <w:p w14:paraId="62171238" w14:textId="0078B09F"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Cientificar o órgão de representação judicial da </w:t>
      </w:r>
      <w:proofErr w:type="spellStart"/>
      <w:r w:rsidR="00D653C6" w:rsidRPr="00BC328F">
        <w:rPr>
          <w:rFonts w:asciiTheme="majorHAnsi" w:hAnsiTheme="majorHAnsi" w:cstheme="majorHAnsi"/>
          <w:sz w:val="22"/>
          <w:szCs w:val="22"/>
        </w:rPr>
        <w:t>copetente</w:t>
      </w:r>
      <w:proofErr w:type="spellEnd"/>
      <w:r w:rsidRPr="00BC328F">
        <w:rPr>
          <w:rFonts w:asciiTheme="majorHAnsi" w:hAnsiTheme="majorHAnsi" w:cstheme="majorHAnsi"/>
          <w:sz w:val="22"/>
          <w:szCs w:val="22"/>
        </w:rPr>
        <w:t xml:space="preserve"> para adoção das medidas cabíveis quando do descumprimento de obrigações pelo Contratado;</w:t>
      </w:r>
    </w:p>
    <w:p w14:paraId="2A22D6CC"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5970B88" w14:textId="52E02B2B" w:rsidR="007F3058" w:rsidRPr="00BC328F" w:rsidRDefault="007F3058">
      <w:pPr>
        <w:pStyle w:val="Nivel2"/>
        <w:numPr>
          <w:ilvl w:val="1"/>
          <w:numId w:val="37"/>
        </w:numPr>
        <w:rPr>
          <w:rFonts w:asciiTheme="majorHAnsi" w:hAnsiTheme="majorHAnsi" w:cstheme="majorHAnsi"/>
          <w:b/>
          <w:bCs/>
          <w:sz w:val="22"/>
          <w:szCs w:val="22"/>
        </w:rPr>
      </w:pPr>
      <w:r w:rsidRPr="00BC328F">
        <w:rPr>
          <w:rFonts w:asciiTheme="majorHAnsi" w:hAnsiTheme="majorHAnsi" w:cstheme="majorHAnsi"/>
          <w:sz w:val="22"/>
          <w:szCs w:val="22"/>
        </w:rPr>
        <w:lastRenderedPageBreak/>
        <w:t xml:space="preserve"> A Administração terá o prazo de</w:t>
      </w:r>
      <w:r w:rsidRPr="00BC328F">
        <w:rPr>
          <w:rFonts w:asciiTheme="majorHAnsi" w:hAnsiTheme="majorHAnsi" w:cstheme="majorHAnsi"/>
          <w:i/>
          <w:iCs/>
          <w:sz w:val="22"/>
          <w:szCs w:val="22"/>
        </w:rPr>
        <w:t xml:space="preserve"> </w:t>
      </w:r>
      <w:r w:rsidR="00FF54AF" w:rsidRPr="00BC328F">
        <w:rPr>
          <w:rFonts w:asciiTheme="majorHAnsi" w:hAnsiTheme="majorHAnsi" w:cstheme="majorHAnsi"/>
          <w:i/>
          <w:iCs/>
          <w:sz w:val="22"/>
          <w:szCs w:val="22"/>
        </w:rPr>
        <w:t>10 (DEZ) dias</w:t>
      </w:r>
      <w:r w:rsidRPr="00BC328F">
        <w:rPr>
          <w:rFonts w:asciiTheme="majorHAnsi" w:hAnsiTheme="majorHAnsi" w:cstheme="majorHAnsi"/>
          <w:sz w:val="22"/>
          <w:szCs w:val="22"/>
        </w:rPr>
        <w:t xml:space="preserve">, a contar da data do protocolo do requerimento para decidir, admitida a prorrogação motivada, por igual período. </w:t>
      </w:r>
    </w:p>
    <w:p w14:paraId="5EA21574" w14:textId="4A8645B2"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Responder eventuais pedidos de reestabelecimento do equilíbrio econômico-financeiro feitos pelo contratado no prazo máximo de </w:t>
      </w:r>
      <w:r w:rsidR="00FF54AF" w:rsidRPr="00BC328F">
        <w:rPr>
          <w:rFonts w:asciiTheme="majorHAnsi" w:hAnsiTheme="majorHAnsi" w:cstheme="majorHAnsi"/>
          <w:i/>
          <w:iCs/>
          <w:sz w:val="22"/>
          <w:szCs w:val="22"/>
        </w:rPr>
        <w:t>10 (DEZ) dias</w:t>
      </w:r>
      <w:r w:rsidRPr="00BC328F">
        <w:rPr>
          <w:rFonts w:asciiTheme="majorHAnsi" w:hAnsiTheme="majorHAnsi" w:cstheme="majorHAnsi"/>
          <w:sz w:val="22"/>
          <w:szCs w:val="22"/>
        </w:rPr>
        <w:t>.</w:t>
      </w:r>
    </w:p>
    <w:p w14:paraId="0B1DF410" w14:textId="77777777" w:rsidR="007F3058" w:rsidRPr="00BC328F" w:rsidRDefault="007F3058">
      <w:pPr>
        <w:pStyle w:val="Nvel2-Red"/>
        <w:numPr>
          <w:ilvl w:val="1"/>
          <w:numId w:val="37"/>
        </w:numPr>
        <w:rPr>
          <w:rFonts w:asciiTheme="majorHAnsi" w:hAnsiTheme="majorHAnsi" w:cstheme="majorHAnsi"/>
          <w:sz w:val="22"/>
          <w:szCs w:val="22"/>
        </w:rPr>
      </w:pPr>
      <w:r w:rsidRPr="00BC328F">
        <w:rPr>
          <w:rFonts w:asciiTheme="majorHAnsi" w:hAnsiTheme="majorHAnsi" w:cstheme="majorHAnsi"/>
          <w:color w:val="auto"/>
          <w:sz w:val="22"/>
          <w:szCs w:val="22"/>
        </w:rPr>
        <w:t>Notificar os emitentes das garantias quanto ao início de processo administrativo para apuração de descumprimento de cláusulas contratuais</w:t>
      </w:r>
      <w:r w:rsidRPr="00BC328F">
        <w:rPr>
          <w:rFonts w:asciiTheme="majorHAnsi" w:hAnsiTheme="majorHAnsi" w:cstheme="majorHAnsi"/>
          <w:sz w:val="22"/>
          <w:szCs w:val="22"/>
        </w:rPr>
        <w:t>.</w:t>
      </w:r>
    </w:p>
    <w:p w14:paraId="1728B307" w14:textId="5794039C"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5B62AB" w14:textId="77777777" w:rsidR="00351EEE" w:rsidRPr="00BC328F" w:rsidRDefault="00351EEE" w:rsidP="00351EEE">
      <w:pPr>
        <w:pStyle w:val="Nivel2"/>
        <w:numPr>
          <w:ilvl w:val="0"/>
          <w:numId w:val="0"/>
        </w:numPr>
        <w:rPr>
          <w:rFonts w:asciiTheme="majorHAnsi" w:hAnsiTheme="majorHAnsi" w:cstheme="majorHAnsi"/>
          <w:sz w:val="22"/>
          <w:szCs w:val="22"/>
        </w:rPr>
      </w:pPr>
    </w:p>
    <w:p w14:paraId="14458E83" w14:textId="0A72FBDF" w:rsidR="00E5741E" w:rsidRPr="00BC328F"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NONA - OBRIGAÇÕES DO CONTRATADO</w:t>
      </w:r>
    </w:p>
    <w:p w14:paraId="411822F4"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601D244" w14:textId="77777777"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Entregar o objeto acompanhado do manual do usuário, com uma versão em português, e da relação da rede de assistência técnica autorizada;</w:t>
      </w:r>
    </w:p>
    <w:p w14:paraId="1EEC5C90" w14:textId="77777777" w:rsidR="007F3058" w:rsidRPr="00BC328F" w:rsidRDefault="007F3058">
      <w:pPr>
        <w:pStyle w:val="Nivel2"/>
        <w:numPr>
          <w:ilvl w:val="1"/>
          <w:numId w:val="37"/>
        </w:numPr>
        <w:rPr>
          <w:rFonts w:asciiTheme="majorHAnsi" w:hAnsiTheme="majorHAnsi" w:cstheme="majorHAnsi"/>
          <w:color w:val="000000" w:themeColor="text1"/>
          <w:sz w:val="22"/>
          <w:szCs w:val="22"/>
        </w:rPr>
      </w:pPr>
      <w:r w:rsidRPr="00BC328F">
        <w:rPr>
          <w:rFonts w:asciiTheme="majorHAnsi" w:hAnsiTheme="majorHAnsi" w:cstheme="majorHAnsi"/>
          <w:sz w:val="22"/>
          <w:szCs w:val="22"/>
        </w:rPr>
        <w:t>Responsabilizar-se pelos vícios e danos decorrentes do objeto, de acordo com o Código de Defesa do Consumidor (</w:t>
      </w:r>
      <w:hyperlink r:id="rId35" w:history="1">
        <w:r w:rsidRPr="00BC328F">
          <w:rPr>
            <w:rStyle w:val="Hyperlink"/>
            <w:rFonts w:asciiTheme="majorHAnsi" w:hAnsiTheme="majorHAnsi" w:cstheme="majorHAnsi"/>
            <w:sz w:val="22"/>
            <w:szCs w:val="22"/>
          </w:rPr>
          <w:t>Lei nº 8.078, de 1990</w:t>
        </w:r>
      </w:hyperlink>
      <w:r w:rsidRPr="00BC328F">
        <w:rPr>
          <w:rFonts w:asciiTheme="majorHAnsi" w:hAnsiTheme="majorHAnsi" w:cstheme="majorHAnsi"/>
          <w:sz w:val="22"/>
          <w:szCs w:val="22"/>
        </w:rPr>
        <w:t>);</w:t>
      </w:r>
    </w:p>
    <w:p w14:paraId="6CA7BC54"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Comunicar ao contratante, no prazo máximo de 24 (vinte e quatro) horas que antecede a data da entrega, os motivos que impossibilitem o cumprimento do prazo previsto, com a devida comprovação;</w:t>
      </w:r>
    </w:p>
    <w:p w14:paraId="79F0CF4F" w14:textId="005B4D7B" w:rsidR="007F3058" w:rsidRPr="00BC328F" w:rsidRDefault="007F3058">
      <w:pPr>
        <w:pStyle w:val="Nivel2"/>
        <w:numPr>
          <w:ilvl w:val="1"/>
          <w:numId w:val="37"/>
        </w:numPr>
        <w:rPr>
          <w:rFonts w:asciiTheme="majorHAnsi" w:hAnsiTheme="majorHAnsi" w:cstheme="majorHAnsi"/>
          <w:color w:val="000000" w:themeColor="text1"/>
          <w:sz w:val="22"/>
          <w:szCs w:val="22"/>
        </w:rPr>
      </w:pPr>
      <w:r w:rsidRPr="00BC328F">
        <w:rPr>
          <w:rFonts w:asciiTheme="majorHAnsi" w:hAnsiTheme="majorHAnsi" w:cstheme="majorHAnsi"/>
          <w:color w:val="000000" w:themeColor="text1"/>
          <w:sz w:val="22"/>
          <w:szCs w:val="22"/>
        </w:rPr>
        <w:t xml:space="preserve">Atender </w:t>
      </w:r>
      <w:r w:rsidRPr="00BC328F">
        <w:rPr>
          <w:rFonts w:asciiTheme="majorHAnsi" w:hAnsiTheme="majorHAnsi" w:cstheme="majorHAnsi"/>
          <w:sz w:val="22"/>
          <w:szCs w:val="22"/>
        </w:rPr>
        <w:t>às</w:t>
      </w:r>
      <w:r w:rsidRPr="00BC328F">
        <w:rPr>
          <w:rFonts w:asciiTheme="majorHAnsi" w:hAnsiTheme="majorHAnsi" w:cstheme="majorHAnsi"/>
          <w:color w:val="000000" w:themeColor="text1"/>
          <w:sz w:val="22"/>
          <w:szCs w:val="22"/>
        </w:rPr>
        <w:t xml:space="preserve"> determinações regulares emitidas pelo fiscal ou gestor do contrato ou autoridade superior (</w:t>
      </w:r>
      <w:hyperlink r:id="rId36" w:anchor="art137" w:history="1">
        <w:r w:rsidRPr="00BC328F">
          <w:rPr>
            <w:rStyle w:val="Hyperlink"/>
            <w:rFonts w:asciiTheme="majorHAnsi" w:hAnsiTheme="majorHAnsi" w:cstheme="majorHAnsi"/>
            <w:sz w:val="22"/>
            <w:szCs w:val="22"/>
          </w:rPr>
          <w:t>art. 137, II, da Lei n.º 14.133, de 2021</w:t>
        </w:r>
      </w:hyperlink>
      <w:r w:rsidRPr="00BC328F">
        <w:rPr>
          <w:rFonts w:asciiTheme="majorHAnsi" w:hAnsiTheme="majorHAnsi" w:cstheme="majorHAnsi"/>
          <w:color w:val="000000" w:themeColor="text1"/>
          <w:sz w:val="22"/>
          <w:szCs w:val="22"/>
        </w:rPr>
        <w:t xml:space="preserve">) e </w:t>
      </w:r>
      <w:r w:rsidRPr="00BC328F">
        <w:rPr>
          <w:rFonts w:asciiTheme="majorHAnsi" w:hAnsiTheme="majorHAnsi" w:cstheme="majorHAnsi"/>
          <w:sz w:val="22"/>
          <w:szCs w:val="22"/>
        </w:rPr>
        <w:t>prestar todo esclarecimento ou informação por eles solicitados</w:t>
      </w:r>
      <w:r w:rsidRPr="00BC328F">
        <w:rPr>
          <w:rFonts w:asciiTheme="majorHAnsi" w:hAnsiTheme="majorHAnsi" w:cstheme="majorHAnsi"/>
          <w:color w:val="000000" w:themeColor="text1"/>
          <w:sz w:val="22"/>
          <w:szCs w:val="22"/>
        </w:rPr>
        <w:t>;</w:t>
      </w:r>
    </w:p>
    <w:p w14:paraId="49B80F8C" w14:textId="144B050A" w:rsidR="00B857A1" w:rsidRPr="00BC328F" w:rsidRDefault="00B857A1">
      <w:pPr>
        <w:pStyle w:val="PargrafodaLista"/>
        <w:numPr>
          <w:ilvl w:val="1"/>
          <w:numId w:val="37"/>
        </w:numPr>
        <w:autoSpaceDE w:val="0"/>
        <w:autoSpaceDN w:val="0"/>
        <w:adjustRightInd w:val="0"/>
        <w:jc w:val="both"/>
        <w:rPr>
          <w:rFonts w:asciiTheme="majorHAnsi" w:hAnsiTheme="majorHAnsi" w:cstheme="majorHAnsi"/>
          <w:sz w:val="22"/>
          <w:szCs w:val="22"/>
        </w:rPr>
      </w:pPr>
      <w:r w:rsidRPr="00BC328F">
        <w:rPr>
          <w:rFonts w:asciiTheme="majorHAnsi" w:hAnsiTheme="majorHAnsi" w:cstheme="majorHAnsi"/>
          <w:sz w:val="22"/>
          <w:szCs w:val="22"/>
        </w:rPr>
        <w:t>A fiscalização da execução do objeto será efetuada pelo servidor designado pela CONTRATANTE a Fiscal de Contrato</w:t>
      </w:r>
      <w:r w:rsidR="00330C8A" w:rsidRPr="00BC328F">
        <w:rPr>
          <w:rFonts w:asciiTheme="majorHAnsi" w:hAnsiTheme="majorHAnsi" w:cstheme="majorHAnsi"/>
          <w:sz w:val="22"/>
          <w:szCs w:val="22"/>
        </w:rPr>
        <w:t>:</w:t>
      </w:r>
    </w:p>
    <w:p w14:paraId="19158451" w14:textId="6981E859" w:rsidR="00330C8A" w:rsidRPr="00BC328F" w:rsidRDefault="00330C8A" w:rsidP="00330C8A">
      <w:pPr>
        <w:pStyle w:val="PargrafodaLista"/>
        <w:autoSpaceDE w:val="0"/>
        <w:autoSpaceDN w:val="0"/>
        <w:adjustRightInd w:val="0"/>
        <w:ind w:left="0"/>
        <w:jc w:val="both"/>
        <w:rPr>
          <w:rFonts w:asciiTheme="majorHAnsi" w:hAnsiTheme="majorHAnsi" w:cstheme="majorHAnsi"/>
          <w:sz w:val="22"/>
          <w:szCs w:val="22"/>
          <w:highlight w:val="yellow"/>
        </w:rPr>
      </w:pPr>
    </w:p>
    <w:tbl>
      <w:tblPr>
        <w:tblW w:w="9781" w:type="dxa"/>
        <w:tblInd w:w="-3" w:type="dxa"/>
        <w:tblLayout w:type="fixed"/>
        <w:tblCellMar>
          <w:left w:w="10" w:type="dxa"/>
          <w:right w:w="10" w:type="dxa"/>
        </w:tblCellMar>
        <w:tblLook w:val="04A0" w:firstRow="1" w:lastRow="0" w:firstColumn="1" w:lastColumn="0" w:noHBand="0" w:noVBand="1"/>
      </w:tblPr>
      <w:tblGrid>
        <w:gridCol w:w="9781"/>
      </w:tblGrid>
      <w:tr w:rsidR="00D041EC" w:rsidRPr="00BC328F" w14:paraId="4C81DF6A" w14:textId="77777777" w:rsidTr="00D041EC">
        <w:tc>
          <w:tcPr>
            <w:tcW w:w="9781" w:type="dxa"/>
            <w:tcBorders>
              <w:top w:val="single" w:sz="2" w:space="0" w:color="000000"/>
              <w:left w:val="single" w:sz="2" w:space="0" w:color="000000"/>
              <w:bottom w:val="single" w:sz="2" w:space="0" w:color="000000"/>
              <w:right w:val="single" w:sz="2" w:space="0" w:color="000000"/>
            </w:tcBorders>
            <w:shd w:val="clear" w:color="auto" w:fill="FFFFFF"/>
            <w:tcMar>
              <w:top w:w="55" w:type="dxa"/>
              <w:left w:w="55" w:type="dxa"/>
              <w:bottom w:w="55" w:type="dxa"/>
              <w:right w:w="55" w:type="dxa"/>
            </w:tcMar>
            <w:hideMark/>
          </w:tcPr>
          <w:p w14:paraId="509A5A2A" w14:textId="77777777" w:rsidR="00D041EC" w:rsidRPr="00BC328F" w:rsidRDefault="00D041EC" w:rsidP="00B9352D">
            <w:pPr>
              <w:pStyle w:val="PargrafodaLista"/>
              <w:widowControl w:val="0"/>
              <w:tabs>
                <w:tab w:val="left" w:pos="555"/>
                <w:tab w:val="left" w:pos="840"/>
                <w:tab w:val="left" w:pos="1140"/>
                <w:tab w:val="left" w:pos="1395"/>
                <w:tab w:val="left" w:pos="1650"/>
                <w:tab w:val="left" w:pos="1965"/>
                <w:tab w:val="left" w:pos="2220"/>
                <w:tab w:val="left" w:pos="7336"/>
              </w:tabs>
              <w:autoSpaceDN w:val="0"/>
              <w:spacing w:before="120" w:after="120"/>
              <w:ind w:left="24"/>
              <w:jc w:val="both"/>
              <w:textAlignment w:val="baseline"/>
              <w:rPr>
                <w:rFonts w:asciiTheme="majorHAnsi" w:hAnsiTheme="majorHAnsi" w:cstheme="majorHAnsi"/>
                <w:b/>
                <w:bCs/>
                <w:sz w:val="22"/>
                <w:szCs w:val="22"/>
              </w:rPr>
            </w:pPr>
            <w:r w:rsidRPr="00BC328F">
              <w:rPr>
                <w:rFonts w:asciiTheme="majorHAnsi" w:hAnsiTheme="majorHAnsi" w:cstheme="majorHAnsi"/>
                <w:b/>
                <w:bCs/>
                <w:sz w:val="22"/>
                <w:szCs w:val="22"/>
              </w:rPr>
              <w:t>Indicação do Gestor de Contrato responsável pela Divisão de Transporte e Controle de Frotas:</w:t>
            </w:r>
          </w:p>
        </w:tc>
      </w:tr>
      <w:tr w:rsidR="00D041EC" w:rsidRPr="00BC328F" w14:paraId="0CC2CE5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4BD66" w14:textId="77777777"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Valdir </w:t>
            </w:r>
            <w:proofErr w:type="spellStart"/>
            <w:r w:rsidRPr="00BC328F">
              <w:rPr>
                <w:rFonts w:asciiTheme="majorHAnsi" w:hAnsiTheme="majorHAnsi" w:cstheme="majorHAnsi"/>
                <w:sz w:val="22"/>
                <w:szCs w:val="22"/>
              </w:rPr>
              <w:t>Tanjoni</w:t>
            </w:r>
            <w:proofErr w:type="spellEnd"/>
            <w:r w:rsidRPr="00BC328F">
              <w:rPr>
                <w:rFonts w:asciiTheme="majorHAnsi" w:hAnsiTheme="majorHAnsi" w:cstheme="majorHAnsi"/>
                <w:sz w:val="22"/>
                <w:szCs w:val="22"/>
              </w:rPr>
              <w:t>, Matrícula nº 7927</w:t>
            </w:r>
          </w:p>
        </w:tc>
      </w:tr>
      <w:tr w:rsidR="00D041EC" w:rsidRPr="00BC328F" w14:paraId="7B3D5B10"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73BD99"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Divisão de Transporte e Controle de Frotas</w:t>
            </w:r>
          </w:p>
        </w:tc>
      </w:tr>
      <w:tr w:rsidR="00D041EC" w:rsidRPr="00BC328F" w14:paraId="4B4663DE"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41AAE8" w14:textId="71E7F905"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Alessandra Camargo Barreiro, Matrícula nº 7943</w:t>
            </w:r>
          </w:p>
        </w:tc>
      </w:tr>
      <w:tr w:rsidR="00D041EC" w:rsidRPr="00BC328F" w14:paraId="40EE96B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721077"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bCs/>
                <w:sz w:val="22"/>
                <w:szCs w:val="22"/>
              </w:rPr>
              <w:t>Indicação do Gestor de Contrato responsável pela Secretaria de Agricultura, Meio Ambiente e Turismo:</w:t>
            </w:r>
          </w:p>
        </w:tc>
      </w:tr>
      <w:tr w:rsidR="00D041EC" w:rsidRPr="00BC328F" w14:paraId="1424C70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3F5175" w14:textId="357202F3"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Alan </w:t>
            </w:r>
            <w:proofErr w:type="spellStart"/>
            <w:r w:rsidRPr="00BC328F">
              <w:rPr>
                <w:rFonts w:asciiTheme="majorHAnsi" w:hAnsiTheme="majorHAnsi" w:cstheme="majorHAnsi"/>
                <w:sz w:val="22"/>
                <w:szCs w:val="22"/>
              </w:rPr>
              <w:t>Santinon</w:t>
            </w:r>
            <w:proofErr w:type="spellEnd"/>
            <w:r w:rsidRPr="00BC328F">
              <w:rPr>
                <w:rFonts w:asciiTheme="majorHAnsi" w:hAnsiTheme="majorHAnsi" w:cstheme="majorHAnsi"/>
                <w:sz w:val="22"/>
                <w:szCs w:val="22"/>
              </w:rPr>
              <w:t xml:space="preserve"> </w:t>
            </w:r>
            <w:proofErr w:type="spellStart"/>
            <w:r w:rsidRPr="00BC328F">
              <w:rPr>
                <w:rFonts w:asciiTheme="majorHAnsi" w:hAnsiTheme="majorHAnsi" w:cstheme="majorHAnsi"/>
                <w:sz w:val="22"/>
                <w:szCs w:val="22"/>
              </w:rPr>
              <w:t>Roncolatto</w:t>
            </w:r>
            <w:proofErr w:type="spellEnd"/>
            <w:r w:rsidRPr="00BC328F">
              <w:rPr>
                <w:rFonts w:asciiTheme="majorHAnsi" w:hAnsiTheme="majorHAnsi" w:cstheme="majorHAnsi"/>
                <w:sz w:val="22"/>
                <w:szCs w:val="22"/>
              </w:rPr>
              <w:t>, Matrícula nº 4812.</w:t>
            </w:r>
          </w:p>
        </w:tc>
      </w:tr>
      <w:tr w:rsidR="00D041EC" w:rsidRPr="00BC328F" w14:paraId="6DEF671A"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F422FE" w14:textId="77777777" w:rsidR="00D041EC" w:rsidRPr="00BC328F" w:rsidRDefault="00D041EC" w:rsidP="00B9352D">
            <w:pPr>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Secretaria de Agricultura, Meio Ambiente e Turismo:</w:t>
            </w:r>
          </w:p>
        </w:tc>
      </w:tr>
      <w:tr w:rsidR="00D041EC" w:rsidRPr="00BC328F" w14:paraId="74E1E095"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109BA8" w14:textId="6EA11A11"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Marcio Cezar </w:t>
            </w:r>
            <w:proofErr w:type="spellStart"/>
            <w:r w:rsidRPr="00BC328F">
              <w:rPr>
                <w:rFonts w:asciiTheme="majorHAnsi" w:hAnsiTheme="majorHAnsi" w:cstheme="majorHAnsi"/>
                <w:sz w:val="22"/>
                <w:szCs w:val="22"/>
              </w:rPr>
              <w:t>Marroquio</w:t>
            </w:r>
            <w:proofErr w:type="spellEnd"/>
            <w:r w:rsidRPr="00BC328F">
              <w:rPr>
                <w:rFonts w:asciiTheme="majorHAnsi" w:hAnsiTheme="majorHAnsi" w:cstheme="majorHAnsi"/>
                <w:sz w:val="22"/>
                <w:szCs w:val="22"/>
              </w:rPr>
              <w:t>, Matrícula nº 7790</w:t>
            </w:r>
          </w:p>
          <w:p w14:paraId="6D3066BA" w14:textId="77777777" w:rsidR="00D041EC" w:rsidRPr="00BC328F" w:rsidRDefault="00D041EC" w:rsidP="00B9352D">
            <w:pPr>
              <w:jc w:val="both"/>
              <w:rPr>
                <w:rFonts w:asciiTheme="majorHAnsi" w:hAnsiTheme="majorHAnsi" w:cstheme="majorHAnsi"/>
                <w:sz w:val="22"/>
                <w:szCs w:val="22"/>
              </w:rPr>
            </w:pPr>
          </w:p>
        </w:tc>
      </w:tr>
      <w:tr w:rsidR="00D041EC" w:rsidRPr="00BC328F" w14:paraId="5C177E8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71AD71" w14:textId="77777777" w:rsidR="00D041EC" w:rsidRPr="00BC328F" w:rsidRDefault="00D041EC" w:rsidP="00B9352D">
            <w:pPr>
              <w:rPr>
                <w:rFonts w:asciiTheme="majorHAnsi" w:hAnsiTheme="majorHAnsi" w:cstheme="majorHAnsi"/>
                <w:b/>
                <w:bCs/>
                <w:sz w:val="22"/>
                <w:szCs w:val="22"/>
              </w:rPr>
            </w:pPr>
            <w:r w:rsidRPr="00BC328F">
              <w:rPr>
                <w:rFonts w:asciiTheme="majorHAnsi" w:hAnsiTheme="majorHAnsi" w:cstheme="majorHAnsi"/>
                <w:b/>
                <w:bCs/>
                <w:sz w:val="22"/>
                <w:szCs w:val="22"/>
              </w:rPr>
              <w:t>Indicação do Gestor de Contrato responsável pela Secretária Municipal de Saúde:</w:t>
            </w:r>
          </w:p>
        </w:tc>
      </w:tr>
      <w:tr w:rsidR="00D041EC" w:rsidRPr="00BC328F" w14:paraId="2355A559"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30C080" w14:textId="62F86755"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Reginaldo </w:t>
            </w:r>
            <w:proofErr w:type="spellStart"/>
            <w:r w:rsidRPr="00BC328F">
              <w:rPr>
                <w:rFonts w:asciiTheme="majorHAnsi" w:hAnsiTheme="majorHAnsi" w:cstheme="majorHAnsi"/>
                <w:sz w:val="22"/>
                <w:szCs w:val="22"/>
              </w:rPr>
              <w:t>Ianqui</w:t>
            </w:r>
            <w:proofErr w:type="spellEnd"/>
            <w:r w:rsidRPr="00BC328F">
              <w:rPr>
                <w:rFonts w:asciiTheme="majorHAnsi" w:hAnsiTheme="majorHAnsi" w:cstheme="majorHAnsi"/>
                <w:sz w:val="22"/>
                <w:szCs w:val="22"/>
              </w:rPr>
              <w:t>, Matrícula nº 5762</w:t>
            </w:r>
          </w:p>
        </w:tc>
      </w:tr>
      <w:tr w:rsidR="00D041EC" w:rsidRPr="00BC328F" w14:paraId="6A8D003E"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B51FAD" w14:textId="77777777" w:rsidR="00D041EC" w:rsidRPr="00BC328F" w:rsidRDefault="00D041EC" w:rsidP="00B9352D">
            <w:pPr>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Secretária Municipal de Saúde:</w:t>
            </w:r>
          </w:p>
        </w:tc>
      </w:tr>
      <w:tr w:rsidR="00D041EC" w:rsidRPr="00BC328F" w14:paraId="3700727D"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5FF9D8" w14:textId="22E558FD"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w:t>
            </w:r>
            <w:r w:rsidR="00847E44" w:rsidRPr="00847E44">
              <w:rPr>
                <w:rFonts w:asciiTheme="majorHAnsi" w:hAnsiTheme="majorHAnsi" w:cstheme="majorHAnsi"/>
                <w:sz w:val="22"/>
                <w:szCs w:val="22"/>
              </w:rPr>
              <w:t xml:space="preserve">Fabiana da Silva </w:t>
            </w:r>
            <w:proofErr w:type="spellStart"/>
            <w:r w:rsidR="00847E44" w:rsidRPr="00847E44">
              <w:rPr>
                <w:rFonts w:asciiTheme="majorHAnsi" w:hAnsiTheme="majorHAnsi" w:cstheme="majorHAnsi"/>
                <w:sz w:val="22"/>
                <w:szCs w:val="22"/>
              </w:rPr>
              <w:t>Prandini</w:t>
            </w:r>
            <w:proofErr w:type="spellEnd"/>
            <w:r w:rsidR="00847E44" w:rsidRPr="00847E44">
              <w:rPr>
                <w:rFonts w:asciiTheme="majorHAnsi" w:hAnsiTheme="majorHAnsi" w:cstheme="majorHAnsi"/>
                <w:sz w:val="22"/>
                <w:szCs w:val="22"/>
              </w:rPr>
              <w:t xml:space="preserve"> </w:t>
            </w:r>
            <w:proofErr w:type="spellStart"/>
            <w:r w:rsidR="00847E44" w:rsidRPr="00847E44">
              <w:rPr>
                <w:rFonts w:asciiTheme="majorHAnsi" w:hAnsiTheme="majorHAnsi" w:cstheme="majorHAnsi"/>
                <w:sz w:val="22"/>
                <w:szCs w:val="22"/>
              </w:rPr>
              <w:t>Tanjoni</w:t>
            </w:r>
            <w:proofErr w:type="spellEnd"/>
            <w:r w:rsidR="00847E44" w:rsidRPr="00847E44">
              <w:rPr>
                <w:rFonts w:asciiTheme="majorHAnsi" w:hAnsiTheme="majorHAnsi" w:cstheme="majorHAnsi"/>
                <w:sz w:val="22"/>
                <w:szCs w:val="22"/>
              </w:rPr>
              <w:t>, Matrícula nº 5711</w:t>
            </w:r>
          </w:p>
        </w:tc>
      </w:tr>
      <w:tr w:rsidR="00D041EC" w:rsidRPr="00BC328F" w14:paraId="385655B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3506E5" w14:textId="77777777" w:rsidR="00D041EC" w:rsidRPr="00BC328F" w:rsidRDefault="00D041EC" w:rsidP="00B9352D">
            <w:pPr>
              <w:ind w:right="-142"/>
              <w:jc w:val="both"/>
              <w:rPr>
                <w:rFonts w:asciiTheme="majorHAnsi" w:hAnsiTheme="majorHAnsi" w:cstheme="majorHAnsi"/>
                <w:b/>
                <w:bCs/>
                <w:sz w:val="22"/>
                <w:szCs w:val="22"/>
              </w:rPr>
            </w:pPr>
            <w:r w:rsidRPr="00BC328F">
              <w:rPr>
                <w:rFonts w:asciiTheme="majorHAnsi" w:hAnsiTheme="majorHAnsi" w:cstheme="majorHAnsi"/>
                <w:b/>
                <w:bCs/>
                <w:sz w:val="22"/>
                <w:szCs w:val="22"/>
              </w:rPr>
              <w:t>Indicação Gestor de Contrato responsável pela Secretaria Municipal de Educação, Cultura, Esporte e Lazer.</w:t>
            </w:r>
          </w:p>
        </w:tc>
      </w:tr>
      <w:tr w:rsidR="00D041EC" w:rsidRPr="00BC328F" w14:paraId="15E56FD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3928F7" w14:textId="20E15AFF" w:rsidR="00D041EC" w:rsidRPr="00BC328F" w:rsidRDefault="00D041EC" w:rsidP="00B9352D">
            <w:pPr>
              <w:autoSpaceDE w:val="0"/>
              <w:autoSpaceDN w:val="0"/>
              <w:adjustRightInd w:val="0"/>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Andréia Amorim </w:t>
            </w:r>
            <w:proofErr w:type="spellStart"/>
            <w:r w:rsidRPr="00BC328F">
              <w:rPr>
                <w:rFonts w:asciiTheme="majorHAnsi" w:hAnsiTheme="majorHAnsi" w:cstheme="majorHAnsi"/>
                <w:sz w:val="22"/>
                <w:szCs w:val="22"/>
              </w:rPr>
              <w:t>Zarelli</w:t>
            </w:r>
            <w:proofErr w:type="spellEnd"/>
            <w:r w:rsidRPr="00BC328F">
              <w:rPr>
                <w:rFonts w:asciiTheme="majorHAnsi" w:hAnsiTheme="majorHAnsi" w:cstheme="majorHAnsi"/>
                <w:sz w:val="22"/>
                <w:szCs w:val="22"/>
              </w:rPr>
              <w:t xml:space="preserve"> De Morais, Matrícula nº 77711</w:t>
            </w:r>
          </w:p>
        </w:tc>
      </w:tr>
      <w:tr w:rsidR="00D041EC" w:rsidRPr="00BC328F" w14:paraId="088AC188"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031FF"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bCs/>
                <w:sz w:val="22"/>
                <w:szCs w:val="22"/>
              </w:rPr>
              <w:lastRenderedPageBreak/>
              <w:t>Indicação do Fiscal de Contrato responsável pela Secretaria Municipal de Educação, Cultura, Esporte e Lazer:</w:t>
            </w:r>
          </w:p>
        </w:tc>
      </w:tr>
      <w:tr w:rsidR="00D041EC" w:rsidRPr="00BC328F" w14:paraId="73480359"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D3A73" w14:textId="498C27D8" w:rsidR="00D041EC" w:rsidRPr="00BC328F" w:rsidRDefault="00D041EC" w:rsidP="00D041EC">
            <w:pPr>
              <w:autoSpaceDE w:val="0"/>
              <w:autoSpaceDN w:val="0"/>
              <w:adjustRightInd w:val="0"/>
              <w:ind w:left="-19"/>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Angelita de Macedo Coelho Souza, Matrícula nº 6904</w:t>
            </w:r>
          </w:p>
        </w:tc>
      </w:tr>
      <w:tr w:rsidR="00D041EC" w:rsidRPr="00BC328F" w14:paraId="467D1AFF"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B568AA" w14:textId="77777777" w:rsidR="00D041EC" w:rsidRPr="00BC328F" w:rsidRDefault="00D041EC" w:rsidP="00B9352D">
            <w:pPr>
              <w:autoSpaceDE w:val="0"/>
              <w:autoSpaceDN w:val="0"/>
              <w:adjustRightInd w:val="0"/>
              <w:rPr>
                <w:rFonts w:asciiTheme="majorHAnsi" w:hAnsiTheme="majorHAnsi" w:cstheme="majorHAnsi"/>
                <w:b/>
                <w:bCs/>
                <w:sz w:val="22"/>
                <w:szCs w:val="22"/>
              </w:rPr>
            </w:pPr>
            <w:r w:rsidRPr="00BC328F">
              <w:rPr>
                <w:rFonts w:asciiTheme="majorHAnsi" w:hAnsiTheme="majorHAnsi" w:cstheme="majorHAnsi"/>
                <w:b/>
                <w:bCs/>
                <w:sz w:val="22"/>
                <w:szCs w:val="22"/>
              </w:rPr>
              <w:t>Indicação do Gestor de Contrato responsável pela Divisão da Divisão de Assistência Social</w:t>
            </w:r>
          </w:p>
        </w:tc>
      </w:tr>
      <w:tr w:rsidR="00D041EC" w:rsidRPr="00BC328F" w14:paraId="44E6CBF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2DDE1" w14:textId="01B9A218" w:rsidR="00D041EC" w:rsidRPr="00BC328F" w:rsidRDefault="00D041EC" w:rsidP="00B9352D">
            <w:pPr>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José </w:t>
            </w:r>
            <w:proofErr w:type="spellStart"/>
            <w:r w:rsidRPr="00BC328F">
              <w:rPr>
                <w:rFonts w:asciiTheme="majorHAnsi" w:hAnsiTheme="majorHAnsi" w:cstheme="majorHAnsi"/>
                <w:sz w:val="22"/>
                <w:szCs w:val="22"/>
              </w:rPr>
              <w:t>Euripedes</w:t>
            </w:r>
            <w:proofErr w:type="spellEnd"/>
            <w:r w:rsidRPr="00BC328F">
              <w:rPr>
                <w:rFonts w:asciiTheme="majorHAnsi" w:hAnsiTheme="majorHAnsi" w:cstheme="majorHAnsi"/>
                <w:sz w:val="22"/>
                <w:szCs w:val="22"/>
              </w:rPr>
              <w:t xml:space="preserve"> </w:t>
            </w:r>
            <w:proofErr w:type="spellStart"/>
            <w:r w:rsidRPr="00BC328F">
              <w:rPr>
                <w:rFonts w:asciiTheme="majorHAnsi" w:hAnsiTheme="majorHAnsi" w:cstheme="majorHAnsi"/>
                <w:sz w:val="22"/>
                <w:szCs w:val="22"/>
              </w:rPr>
              <w:t>Berbel</w:t>
            </w:r>
            <w:proofErr w:type="spellEnd"/>
            <w:r w:rsidRPr="00BC328F">
              <w:rPr>
                <w:rFonts w:asciiTheme="majorHAnsi" w:hAnsiTheme="majorHAnsi" w:cstheme="majorHAnsi"/>
                <w:sz w:val="22"/>
                <w:szCs w:val="22"/>
              </w:rPr>
              <w:t>, Matrícula nº 7781</w:t>
            </w:r>
          </w:p>
        </w:tc>
      </w:tr>
      <w:tr w:rsidR="00D041EC" w:rsidRPr="00BC328F" w14:paraId="573EC66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2BAAA7" w14:textId="77777777" w:rsidR="00D041EC" w:rsidRPr="00BC328F" w:rsidRDefault="00D041EC" w:rsidP="00B9352D">
            <w:pPr>
              <w:rPr>
                <w:rFonts w:asciiTheme="majorHAnsi" w:hAnsiTheme="majorHAnsi" w:cstheme="majorHAnsi"/>
                <w:b/>
                <w:bCs/>
                <w:sz w:val="22"/>
                <w:szCs w:val="22"/>
              </w:rPr>
            </w:pPr>
            <w:r w:rsidRPr="00BC328F">
              <w:rPr>
                <w:rFonts w:asciiTheme="majorHAnsi" w:hAnsiTheme="majorHAnsi" w:cstheme="majorHAnsi"/>
                <w:b/>
                <w:bCs/>
                <w:sz w:val="22"/>
                <w:szCs w:val="22"/>
              </w:rPr>
              <w:t>Indicação do Fiscal de Contrato responsável pela Divisão da Divisão de Assistência Social</w:t>
            </w:r>
          </w:p>
        </w:tc>
      </w:tr>
      <w:tr w:rsidR="00D041EC" w:rsidRPr="00BC328F" w14:paraId="2E4C0944"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BA4093" w14:textId="2AF12F8B"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b/>
                <w:bCs/>
                <w:sz w:val="22"/>
                <w:szCs w:val="22"/>
              </w:rPr>
              <w:t>Titular:</w:t>
            </w:r>
            <w:r w:rsidRPr="00BC328F">
              <w:rPr>
                <w:rFonts w:asciiTheme="majorHAnsi" w:hAnsiTheme="majorHAnsi" w:cstheme="majorHAnsi"/>
                <w:sz w:val="22"/>
                <w:szCs w:val="22"/>
              </w:rPr>
              <w:t xml:space="preserve"> Maria Aparecida Reis Martins, Matrícula nº 7277</w:t>
            </w:r>
          </w:p>
        </w:tc>
      </w:tr>
      <w:tr w:rsidR="00D041EC" w:rsidRPr="00BC328F" w14:paraId="0F630F8B"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0C4295"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sz w:val="22"/>
                <w:szCs w:val="22"/>
              </w:rPr>
              <w:t xml:space="preserve">Indicação do Gestor de Contrato responsável pela </w:t>
            </w:r>
            <w:r w:rsidRPr="00BC328F">
              <w:rPr>
                <w:rFonts w:asciiTheme="majorHAnsi" w:hAnsiTheme="majorHAnsi" w:cstheme="majorHAnsi"/>
                <w:b/>
                <w:bCs/>
                <w:sz w:val="22"/>
                <w:szCs w:val="22"/>
              </w:rPr>
              <w:t>Divisão da Divisão de Obras e Serviços Públicos</w:t>
            </w:r>
          </w:p>
        </w:tc>
      </w:tr>
      <w:tr w:rsidR="00D041EC" w:rsidRPr="00BC328F" w14:paraId="7890A157"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8E2E3C" w14:textId="344089BF"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sz w:val="22"/>
                <w:szCs w:val="22"/>
              </w:rPr>
              <w:t xml:space="preserve">Titular: </w:t>
            </w:r>
            <w:r w:rsidRPr="00BC328F">
              <w:rPr>
                <w:rFonts w:asciiTheme="majorHAnsi" w:hAnsiTheme="majorHAnsi" w:cstheme="majorHAnsi"/>
                <w:iCs/>
                <w:sz w:val="22"/>
                <w:szCs w:val="22"/>
              </w:rPr>
              <w:t xml:space="preserve">Rafael Diego Peres, </w:t>
            </w:r>
            <w:r w:rsidRPr="00BC328F">
              <w:rPr>
                <w:rFonts w:asciiTheme="majorHAnsi" w:hAnsiTheme="majorHAnsi" w:cstheme="majorHAnsi"/>
                <w:sz w:val="22"/>
                <w:szCs w:val="22"/>
              </w:rPr>
              <w:t>Matrícula nº 7870</w:t>
            </w:r>
          </w:p>
        </w:tc>
      </w:tr>
      <w:tr w:rsidR="00D041EC" w:rsidRPr="00BC328F" w14:paraId="5DD8E22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8A75DF"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sz w:val="22"/>
                <w:szCs w:val="22"/>
              </w:rPr>
              <w:t xml:space="preserve">Indicação do Fiscal de Contrato responsável pela </w:t>
            </w:r>
            <w:r w:rsidRPr="00BC328F">
              <w:rPr>
                <w:rFonts w:asciiTheme="majorHAnsi" w:hAnsiTheme="majorHAnsi" w:cstheme="majorHAnsi"/>
                <w:b/>
                <w:bCs/>
                <w:sz w:val="22"/>
                <w:szCs w:val="22"/>
              </w:rPr>
              <w:t>Divisão da Divisão de Obras e Serviços Públicos</w:t>
            </w:r>
          </w:p>
        </w:tc>
      </w:tr>
      <w:tr w:rsidR="00D041EC" w:rsidRPr="00BC328F" w14:paraId="2F57D581"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B831B5" w14:textId="79CFCEE1"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sz w:val="22"/>
                <w:szCs w:val="22"/>
              </w:rPr>
              <w:t xml:space="preserve">Titular: </w:t>
            </w:r>
            <w:proofErr w:type="spellStart"/>
            <w:r w:rsidRPr="00BC328F">
              <w:rPr>
                <w:rFonts w:asciiTheme="majorHAnsi" w:hAnsiTheme="majorHAnsi" w:cstheme="majorHAnsi"/>
                <w:sz w:val="22"/>
                <w:szCs w:val="22"/>
              </w:rPr>
              <w:t>Jhonattan</w:t>
            </w:r>
            <w:proofErr w:type="spellEnd"/>
            <w:r w:rsidRPr="00BC328F">
              <w:rPr>
                <w:rFonts w:asciiTheme="majorHAnsi" w:hAnsiTheme="majorHAnsi" w:cstheme="majorHAnsi"/>
                <w:sz w:val="22"/>
                <w:szCs w:val="22"/>
              </w:rPr>
              <w:t xml:space="preserve"> Wesley </w:t>
            </w:r>
            <w:proofErr w:type="spellStart"/>
            <w:r w:rsidRPr="00BC328F">
              <w:rPr>
                <w:rFonts w:asciiTheme="majorHAnsi" w:hAnsiTheme="majorHAnsi" w:cstheme="majorHAnsi"/>
                <w:sz w:val="22"/>
                <w:szCs w:val="22"/>
              </w:rPr>
              <w:t>Trainotti</w:t>
            </w:r>
            <w:proofErr w:type="spellEnd"/>
            <w:r w:rsidRPr="00BC328F">
              <w:rPr>
                <w:rFonts w:asciiTheme="majorHAnsi" w:hAnsiTheme="majorHAnsi" w:cstheme="majorHAnsi"/>
                <w:sz w:val="22"/>
                <w:szCs w:val="22"/>
              </w:rPr>
              <w:t xml:space="preserve"> - CREA/PR: 173327/D, Matrícula nº 77688</w:t>
            </w:r>
          </w:p>
        </w:tc>
      </w:tr>
      <w:tr w:rsidR="00D041EC" w:rsidRPr="00BC328F" w14:paraId="2B82027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A68D27"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sz w:val="22"/>
                <w:szCs w:val="22"/>
              </w:rPr>
              <w:t xml:space="preserve">Indicação Gestor de Contrato responsável pela </w:t>
            </w:r>
            <w:r w:rsidRPr="00BC328F">
              <w:rPr>
                <w:rFonts w:asciiTheme="majorHAnsi" w:hAnsiTheme="majorHAnsi" w:cstheme="majorHAnsi"/>
                <w:b/>
                <w:bCs/>
                <w:iCs/>
                <w:sz w:val="22"/>
                <w:szCs w:val="22"/>
              </w:rPr>
              <w:t>Secretaria Municipal de Administração e Finanças:</w:t>
            </w:r>
          </w:p>
        </w:tc>
      </w:tr>
      <w:tr w:rsidR="00D041EC" w:rsidRPr="00BC328F" w14:paraId="0244721C"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EC0339" w14:textId="3578E401"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sz w:val="22"/>
                <w:szCs w:val="22"/>
              </w:rPr>
              <w:t xml:space="preserve">Titular: </w:t>
            </w:r>
            <w:r w:rsidRPr="00BC328F">
              <w:rPr>
                <w:rFonts w:asciiTheme="majorHAnsi" w:hAnsiTheme="majorHAnsi" w:cstheme="majorHAnsi"/>
                <w:iCs/>
                <w:sz w:val="22"/>
                <w:szCs w:val="22"/>
              </w:rPr>
              <w:t xml:space="preserve">Joana Mara </w:t>
            </w:r>
            <w:proofErr w:type="spellStart"/>
            <w:r w:rsidRPr="00BC328F">
              <w:rPr>
                <w:rFonts w:asciiTheme="majorHAnsi" w:hAnsiTheme="majorHAnsi" w:cstheme="majorHAnsi"/>
                <w:iCs/>
                <w:sz w:val="22"/>
                <w:szCs w:val="22"/>
              </w:rPr>
              <w:t>Lamazale</w:t>
            </w:r>
            <w:proofErr w:type="spellEnd"/>
            <w:r w:rsidRPr="00BC328F">
              <w:rPr>
                <w:rFonts w:asciiTheme="majorHAnsi" w:hAnsiTheme="majorHAnsi" w:cstheme="majorHAnsi"/>
                <w:iCs/>
                <w:sz w:val="22"/>
                <w:szCs w:val="22"/>
              </w:rPr>
              <w:t xml:space="preserve"> Leal Barbieri</w:t>
            </w:r>
            <w:r w:rsidRPr="00BC328F">
              <w:rPr>
                <w:rFonts w:asciiTheme="majorHAnsi" w:hAnsiTheme="majorHAnsi" w:cstheme="majorHAnsi"/>
                <w:sz w:val="22"/>
                <w:szCs w:val="22"/>
              </w:rPr>
              <w:t>, Matrícula nº 5851</w:t>
            </w:r>
          </w:p>
        </w:tc>
      </w:tr>
      <w:tr w:rsidR="00D041EC" w:rsidRPr="00BC328F" w14:paraId="4F9BCB93"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DA4BD4" w14:textId="77777777" w:rsidR="00D041EC" w:rsidRPr="00BC328F" w:rsidRDefault="00D041EC" w:rsidP="00B9352D">
            <w:pPr>
              <w:jc w:val="both"/>
              <w:rPr>
                <w:rFonts w:asciiTheme="majorHAnsi" w:hAnsiTheme="majorHAnsi" w:cstheme="majorHAnsi"/>
                <w:b/>
                <w:bCs/>
                <w:sz w:val="22"/>
                <w:szCs w:val="22"/>
              </w:rPr>
            </w:pPr>
            <w:r w:rsidRPr="00BC328F">
              <w:rPr>
                <w:rFonts w:asciiTheme="majorHAnsi" w:hAnsiTheme="majorHAnsi" w:cstheme="majorHAnsi"/>
                <w:b/>
                <w:sz w:val="22"/>
                <w:szCs w:val="22"/>
              </w:rPr>
              <w:t>Indicação do Fiscal de Contrato responsável pela Divisão de Transporte e Controle de Frotas:</w:t>
            </w:r>
          </w:p>
        </w:tc>
      </w:tr>
      <w:tr w:rsidR="00D041EC" w:rsidRPr="00BC328F" w14:paraId="62C133D6" w14:textId="77777777" w:rsidTr="00D041EC">
        <w:tc>
          <w:tcPr>
            <w:tcW w:w="97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BAF7CD" w14:textId="534FBFAB" w:rsidR="00D041EC" w:rsidRPr="00BC328F" w:rsidRDefault="00D041EC" w:rsidP="00B9352D">
            <w:pPr>
              <w:jc w:val="both"/>
              <w:rPr>
                <w:rFonts w:asciiTheme="majorHAnsi" w:hAnsiTheme="majorHAnsi" w:cstheme="majorHAnsi"/>
                <w:sz w:val="22"/>
                <w:szCs w:val="22"/>
              </w:rPr>
            </w:pPr>
            <w:r w:rsidRPr="00BC328F">
              <w:rPr>
                <w:rFonts w:asciiTheme="majorHAnsi" w:hAnsiTheme="majorHAnsi" w:cstheme="majorHAnsi"/>
                <w:sz w:val="22"/>
                <w:szCs w:val="22"/>
              </w:rPr>
              <w:t>Titular: Natalia de Oliveira Souza, Matrícula nº 77655</w:t>
            </w:r>
          </w:p>
        </w:tc>
      </w:tr>
    </w:tbl>
    <w:p w14:paraId="37BB7EC4" w14:textId="77777777" w:rsidR="00330C8A" w:rsidRPr="00BC328F" w:rsidRDefault="00330C8A" w:rsidP="00330C8A">
      <w:pPr>
        <w:pStyle w:val="PargrafodaLista"/>
        <w:autoSpaceDE w:val="0"/>
        <w:autoSpaceDN w:val="0"/>
        <w:adjustRightInd w:val="0"/>
        <w:ind w:left="0"/>
        <w:jc w:val="both"/>
        <w:rPr>
          <w:rFonts w:asciiTheme="majorHAnsi" w:hAnsiTheme="majorHAnsi" w:cstheme="majorHAnsi"/>
          <w:sz w:val="22"/>
          <w:szCs w:val="22"/>
          <w:highlight w:val="yellow"/>
        </w:rPr>
      </w:pPr>
    </w:p>
    <w:p w14:paraId="264E0003"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6345BD"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77248D"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5C1F43D"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C398C9"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14:paraId="36C91B94"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5C33DE52"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Manter durante toda a vigência do contrato, em compatibilidade com as obrigações assumidas, todas as condições exigidas para habilitação na licitação; </w:t>
      </w:r>
    </w:p>
    <w:p w14:paraId="4CE4DCA9" w14:textId="77777777" w:rsidR="007F3058" w:rsidRPr="00BC328F" w:rsidRDefault="007F3058">
      <w:pPr>
        <w:pStyle w:val="Nivel2"/>
        <w:numPr>
          <w:ilvl w:val="1"/>
          <w:numId w:val="37"/>
        </w:numPr>
        <w:rPr>
          <w:rFonts w:asciiTheme="majorHAnsi" w:hAnsiTheme="majorHAnsi" w:cstheme="majorHAnsi"/>
          <w:b/>
          <w:bCs/>
          <w:sz w:val="22"/>
          <w:szCs w:val="22"/>
        </w:rPr>
      </w:pPr>
      <w:r w:rsidRPr="00BC328F">
        <w:rPr>
          <w:rFonts w:asciiTheme="majorHAnsi" w:hAnsiTheme="majorHAnsi" w:cstheme="majorHAns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7" w:anchor="art116" w:history="1">
        <w:r w:rsidRPr="00BC328F">
          <w:rPr>
            <w:rStyle w:val="Hyperlink"/>
            <w:rFonts w:asciiTheme="majorHAnsi" w:hAnsiTheme="majorHAnsi" w:cstheme="majorHAnsi"/>
            <w:sz w:val="22"/>
            <w:szCs w:val="22"/>
          </w:rPr>
          <w:t>art. 116, da Lei n.º 14.133, de 2021</w:t>
        </w:r>
      </w:hyperlink>
      <w:r w:rsidRPr="00BC328F">
        <w:rPr>
          <w:rFonts w:asciiTheme="majorHAnsi" w:hAnsiTheme="majorHAnsi" w:cstheme="majorHAnsi"/>
          <w:sz w:val="22"/>
          <w:szCs w:val="22"/>
        </w:rPr>
        <w:t>);</w:t>
      </w:r>
    </w:p>
    <w:p w14:paraId="02F21651"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lastRenderedPageBreak/>
        <w:t>Comprovar a reserva de cargos a que se refere a cláusula acima, no prazo fixado pelo fiscal do contrato, com a indicação dos empregados que preencheram as referidas vagas (</w:t>
      </w:r>
      <w:hyperlink r:id="rId38" w:anchor="art116" w:history="1">
        <w:r w:rsidRPr="00BC328F">
          <w:rPr>
            <w:rStyle w:val="Hyperlink"/>
            <w:rFonts w:asciiTheme="majorHAnsi" w:hAnsiTheme="majorHAnsi" w:cstheme="majorHAnsi"/>
            <w:sz w:val="22"/>
            <w:szCs w:val="22"/>
          </w:rPr>
          <w:t>art. 116, parágrafo único, da Lei n.º 14.133, de 2021</w:t>
        </w:r>
      </w:hyperlink>
      <w:r w:rsidRPr="00BC328F">
        <w:rPr>
          <w:rFonts w:asciiTheme="majorHAnsi" w:hAnsiTheme="majorHAnsi" w:cstheme="majorHAnsi"/>
          <w:sz w:val="22"/>
          <w:szCs w:val="22"/>
        </w:rPr>
        <w:t>);</w:t>
      </w:r>
    </w:p>
    <w:p w14:paraId="1C4EC984"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  Guardar sigilo sobre todas as informações obtidas em decorrência do cumprimento do contrato; </w:t>
      </w:r>
    </w:p>
    <w:p w14:paraId="15958741"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9" w:anchor="art124" w:history="1">
        <w:r w:rsidRPr="00BC328F">
          <w:rPr>
            <w:rStyle w:val="Hyperlink"/>
            <w:rFonts w:asciiTheme="majorHAnsi" w:hAnsiTheme="majorHAnsi" w:cstheme="majorHAnsi"/>
            <w:sz w:val="22"/>
            <w:szCs w:val="22"/>
          </w:rPr>
          <w:t>art. 124, II, d, da Lei nº 14.133, de 2021.</w:t>
        </w:r>
      </w:hyperlink>
    </w:p>
    <w:p w14:paraId="247278DE" w14:textId="7082D9EB"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Cumprir, além dos postulados legais vigentes de âmbito federal, estadual ou municipal, as normas de segurança do contratante;</w:t>
      </w:r>
    </w:p>
    <w:p w14:paraId="123C7B91" w14:textId="77777777" w:rsidR="007F7EF9" w:rsidRPr="00BC328F" w:rsidRDefault="007F7EF9">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A empresa contratada deve observar, na medida do possível, os critérios de sustentabilidade ambiental, conforme preconizado em diferentes normativas, tais como a Instrução Normativa SLTI/MP Nº 01, de 19 de janeiro de 2010, Resolução CONAMA Nº 362, de 23 de junho de 2005, Resolução CONAMA Nº 416, de 30 de setembro de 2009, e Resolução CONAMA Nº 340, de 25 de setembro de 2003. É essencial que a contratada respeite as Normas Brasileiras – NBR publicadas pela Associação Brasileira de Normas Técnicas referentes a resíduos sólidos. Ademais, é recomendável que o Fornecedor adote processos ambientalmente sustentáveis e pratiquem procedimentos de descarte de resíduos ambientalmente corretos.</w:t>
      </w:r>
    </w:p>
    <w:p w14:paraId="66EEF738" w14:textId="355D2399" w:rsidR="007F7EF9" w:rsidRPr="00BC328F" w:rsidRDefault="007F7EF9">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Nos termos do artigo 33, inciso IV, da Lei n° 12.305/2010 – Política Nacional de Resíduos Sólidos e Resolução CONAMA n° 362, de 23/06/2005, a contratada deverá efetuar o recolhimento e o descarte adequado do óleo lubrificante usado ou contaminado originário da contratação, bem como de seus resíduos e embalagens.</w:t>
      </w:r>
    </w:p>
    <w:p w14:paraId="5693B596" w14:textId="77777777" w:rsidR="007F3058" w:rsidRPr="00BC328F" w:rsidRDefault="007F3058">
      <w:pPr>
        <w:pStyle w:val="Nvel2-Red"/>
        <w:numPr>
          <w:ilvl w:val="1"/>
          <w:numId w:val="37"/>
        </w:numPr>
        <w:rPr>
          <w:rFonts w:asciiTheme="majorHAnsi" w:hAnsiTheme="majorHAnsi" w:cstheme="majorHAnsi"/>
          <w:color w:val="auto"/>
          <w:sz w:val="22"/>
          <w:szCs w:val="22"/>
        </w:rPr>
      </w:pPr>
      <w:bookmarkStart w:id="22" w:name="_Ref118293001"/>
      <w:r w:rsidRPr="00BC328F">
        <w:rPr>
          <w:rFonts w:asciiTheme="majorHAnsi" w:hAnsiTheme="majorHAnsi" w:cstheme="majorHAnsi"/>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2"/>
    </w:p>
    <w:p w14:paraId="7BAA2CA1" w14:textId="77777777"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4A7F2755" w14:textId="77777777"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Conduzir os trabalhos com estrita observância às normas da legislação pertinente, cumprindo as determinações dos Poderes Públicos, mantendo sempre limpo o local d</w:t>
      </w:r>
      <w:r w:rsidRPr="00BC328F">
        <w:rPr>
          <w:rFonts w:asciiTheme="majorHAnsi" w:hAnsiTheme="majorHAnsi" w:cstheme="majorHAnsi"/>
          <w:color w:val="auto"/>
          <w:sz w:val="22"/>
          <w:szCs w:val="22"/>
          <w:lang w:eastAsia="en-US"/>
        </w:rPr>
        <w:t>e execução do objeto</w:t>
      </w:r>
      <w:r w:rsidRPr="00BC328F">
        <w:rPr>
          <w:rFonts w:asciiTheme="majorHAnsi" w:hAnsiTheme="majorHAnsi" w:cstheme="majorHAnsi"/>
          <w:color w:val="auto"/>
          <w:sz w:val="22"/>
          <w:szCs w:val="22"/>
        </w:rPr>
        <w:t xml:space="preserve"> e nas melhores condições de segurança, higiene e disciplina.</w:t>
      </w:r>
    </w:p>
    <w:p w14:paraId="0B14B1B0" w14:textId="77777777"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33F15D31" w14:textId="24B24BD7" w:rsidR="007F3058" w:rsidRPr="00BC328F" w:rsidRDefault="007F3058">
      <w:pPr>
        <w:pStyle w:val="Nvel2-Red"/>
        <w:numPr>
          <w:ilvl w:val="1"/>
          <w:numId w:val="37"/>
        </w:numPr>
        <w:rPr>
          <w:rFonts w:asciiTheme="majorHAnsi" w:hAnsiTheme="majorHAnsi" w:cstheme="majorHAnsi"/>
          <w:color w:val="auto"/>
          <w:sz w:val="22"/>
          <w:szCs w:val="22"/>
        </w:rPr>
      </w:pPr>
      <w:bookmarkStart w:id="23" w:name="_Ref118293030"/>
      <w:r w:rsidRPr="00BC328F">
        <w:rPr>
          <w:rFonts w:asciiTheme="majorHAnsi" w:hAnsiTheme="majorHAnsi" w:cs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3"/>
    </w:p>
    <w:p w14:paraId="67143538" w14:textId="77777777" w:rsidR="00E5741E" w:rsidRPr="00BC328F" w:rsidRDefault="00E5741E" w:rsidP="00E5741E">
      <w:pPr>
        <w:pStyle w:val="Nvel2-Red"/>
        <w:numPr>
          <w:ilvl w:val="0"/>
          <w:numId w:val="0"/>
        </w:numPr>
        <w:rPr>
          <w:rFonts w:asciiTheme="majorHAnsi" w:hAnsiTheme="majorHAnsi" w:cstheme="majorHAnsi"/>
          <w:color w:val="000000"/>
          <w:sz w:val="22"/>
          <w:szCs w:val="22"/>
        </w:rPr>
      </w:pPr>
    </w:p>
    <w:p w14:paraId="1D552873" w14:textId="374D7C3A" w:rsidR="00E5741E" w:rsidRPr="00BC328F"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DECIMA – GARANTIA DE EXECUÇÃO</w:t>
      </w:r>
    </w:p>
    <w:p w14:paraId="2B211FA4" w14:textId="3BBC714F" w:rsidR="007F3058" w:rsidRPr="00BC328F" w:rsidRDefault="007F3058">
      <w:pPr>
        <w:pStyle w:val="Nvel2-Red"/>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  </w:t>
      </w:r>
      <w:r w:rsidRPr="00BC328F">
        <w:rPr>
          <w:rFonts w:asciiTheme="majorHAnsi" w:hAnsiTheme="majorHAnsi" w:cstheme="majorHAnsi"/>
          <w:color w:val="auto"/>
          <w:sz w:val="22"/>
          <w:szCs w:val="22"/>
        </w:rPr>
        <w:t>Não haverá exigência de garantia contratual da execução.</w:t>
      </w:r>
    </w:p>
    <w:p w14:paraId="4753A543" w14:textId="6EF7D2B4" w:rsidR="00E5741E" w:rsidRPr="00BC328F" w:rsidRDefault="00E5741E" w:rsidP="00E5741E">
      <w:pPr>
        <w:pStyle w:val="Nvel2-Red"/>
        <w:numPr>
          <w:ilvl w:val="0"/>
          <w:numId w:val="0"/>
        </w:numPr>
        <w:rPr>
          <w:rFonts w:asciiTheme="majorHAnsi" w:hAnsiTheme="majorHAnsi" w:cstheme="majorHAnsi"/>
          <w:sz w:val="22"/>
          <w:szCs w:val="22"/>
        </w:rPr>
      </w:pPr>
    </w:p>
    <w:p w14:paraId="2B0C3DAD" w14:textId="3E7326CD" w:rsidR="00E5741E" w:rsidRPr="00BC328F"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DECIMA PRIMEIRA – INFRAÇÕES E SANÇÕES ADMINISTRATIVAS</w:t>
      </w:r>
    </w:p>
    <w:p w14:paraId="74FEEA9D"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Comete infração administrativa, nos termos da </w:t>
      </w:r>
      <w:hyperlink r:id="rId40" w:history="1">
        <w:r w:rsidRPr="00BC328F">
          <w:rPr>
            <w:rStyle w:val="Hyperlink"/>
            <w:rFonts w:asciiTheme="majorHAnsi" w:hAnsiTheme="majorHAnsi" w:cstheme="majorHAnsi"/>
            <w:sz w:val="22"/>
            <w:szCs w:val="22"/>
          </w:rPr>
          <w:t>Lei nº 14.133, de 2021</w:t>
        </w:r>
      </w:hyperlink>
      <w:r w:rsidRPr="00BC328F">
        <w:rPr>
          <w:rFonts w:asciiTheme="majorHAnsi" w:hAnsiTheme="majorHAnsi" w:cstheme="majorHAnsi"/>
          <w:sz w:val="22"/>
          <w:szCs w:val="22"/>
        </w:rPr>
        <w:t>, o contratado que:</w:t>
      </w:r>
    </w:p>
    <w:p w14:paraId="727B7B00" w14:textId="77777777" w:rsidR="007F3058" w:rsidRPr="00BC328F" w:rsidRDefault="007F3058">
      <w:pPr>
        <w:numPr>
          <w:ilvl w:val="2"/>
          <w:numId w:val="32"/>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der causa à inexecução parcial do contrato;</w:t>
      </w:r>
    </w:p>
    <w:p w14:paraId="062A937C" w14:textId="77777777" w:rsidR="007F3058" w:rsidRPr="00BC328F" w:rsidRDefault="007F3058">
      <w:pPr>
        <w:numPr>
          <w:ilvl w:val="2"/>
          <w:numId w:val="32"/>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der causa à inexecução parcial do contrato que cause grave dano à Administração ou ao funcionamento dos serviços públicos ou ao interesse coletivo;</w:t>
      </w:r>
    </w:p>
    <w:p w14:paraId="2A689F7D" w14:textId="77777777" w:rsidR="007F3058" w:rsidRPr="00BC328F" w:rsidRDefault="007F3058">
      <w:pPr>
        <w:numPr>
          <w:ilvl w:val="2"/>
          <w:numId w:val="32"/>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der causa à inexecução total do contrato;</w:t>
      </w:r>
    </w:p>
    <w:p w14:paraId="0ABB5508" w14:textId="77777777" w:rsidR="007F3058" w:rsidRPr="00BC328F" w:rsidRDefault="007F3058">
      <w:pPr>
        <w:numPr>
          <w:ilvl w:val="2"/>
          <w:numId w:val="32"/>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ensejar o retardamento da execução ou da entrega do objeto da contratação sem motivo justificado;</w:t>
      </w:r>
    </w:p>
    <w:p w14:paraId="4FB9C67B" w14:textId="77777777" w:rsidR="007F3058" w:rsidRPr="00BC328F" w:rsidRDefault="007F3058">
      <w:pPr>
        <w:numPr>
          <w:ilvl w:val="2"/>
          <w:numId w:val="32"/>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apresentar documentação falsa ou prestar declaração falsa durante a execução do contrato;</w:t>
      </w:r>
    </w:p>
    <w:p w14:paraId="25004DD4" w14:textId="77777777" w:rsidR="007F3058" w:rsidRPr="00BC328F" w:rsidRDefault="007F3058">
      <w:pPr>
        <w:numPr>
          <w:ilvl w:val="2"/>
          <w:numId w:val="32"/>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praticar ato fraudulento na execução do contrato;</w:t>
      </w:r>
    </w:p>
    <w:p w14:paraId="17B67C22" w14:textId="77777777" w:rsidR="007F3058" w:rsidRPr="00BC328F" w:rsidRDefault="007F3058">
      <w:pPr>
        <w:numPr>
          <w:ilvl w:val="2"/>
          <w:numId w:val="32"/>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comportar-se de modo inidôneo ou cometer fraude de qualquer natureza;</w:t>
      </w:r>
    </w:p>
    <w:p w14:paraId="4EC4EE15" w14:textId="77777777" w:rsidR="007F3058" w:rsidRPr="00BC328F" w:rsidRDefault="007F3058">
      <w:pPr>
        <w:numPr>
          <w:ilvl w:val="2"/>
          <w:numId w:val="32"/>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 xml:space="preserve">praticar ato lesivo previsto no </w:t>
      </w:r>
      <w:hyperlink r:id="rId41" w:anchor="art5" w:history="1">
        <w:r w:rsidRPr="00BC328F">
          <w:rPr>
            <w:rStyle w:val="Hyperlink"/>
            <w:rFonts w:asciiTheme="majorHAnsi" w:eastAsia="Arial" w:hAnsiTheme="majorHAnsi" w:cstheme="majorHAnsi"/>
            <w:sz w:val="22"/>
            <w:szCs w:val="22"/>
          </w:rPr>
          <w:t>art. 5º da Lei nº 12.846, de 1º de agosto de 2013</w:t>
        </w:r>
      </w:hyperlink>
      <w:r w:rsidRPr="00BC328F">
        <w:rPr>
          <w:rFonts w:asciiTheme="majorHAnsi" w:eastAsia="Arial" w:hAnsiTheme="majorHAnsi" w:cstheme="majorHAnsi"/>
          <w:sz w:val="22"/>
          <w:szCs w:val="22"/>
        </w:rPr>
        <w:t>.</w:t>
      </w:r>
    </w:p>
    <w:p w14:paraId="73EE6B46"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Serão aplicadas ao contratado que incorrer nas infrações acima descritas as seguintes sanções:</w:t>
      </w:r>
    </w:p>
    <w:p w14:paraId="1C965FDB" w14:textId="77777777" w:rsidR="007F3058" w:rsidRPr="00BC328F" w:rsidRDefault="007F3058">
      <w:pPr>
        <w:pStyle w:val="PargrafodaLista"/>
        <w:numPr>
          <w:ilvl w:val="0"/>
          <w:numId w:val="36"/>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b/>
          <w:bCs/>
          <w:sz w:val="22"/>
          <w:szCs w:val="22"/>
        </w:rPr>
        <w:t>Advertência</w:t>
      </w:r>
      <w:r w:rsidRPr="00BC328F">
        <w:rPr>
          <w:rFonts w:asciiTheme="majorHAnsi" w:eastAsia="Arial" w:hAnsiTheme="majorHAnsi" w:cstheme="majorHAnsi"/>
          <w:sz w:val="22"/>
          <w:szCs w:val="22"/>
        </w:rPr>
        <w:t>, quando o contratado der causa à inexecução parcial do contrato, sempre que não se justificar a imposição de penalidade mais grave (</w:t>
      </w:r>
      <w:hyperlink r:id="rId42" w:anchor="art156§2" w:history="1">
        <w:r w:rsidRPr="00BC328F">
          <w:rPr>
            <w:rStyle w:val="Hyperlink"/>
            <w:rFonts w:asciiTheme="majorHAnsi" w:eastAsia="Arial" w:hAnsiTheme="majorHAnsi" w:cstheme="majorHAnsi"/>
            <w:sz w:val="22"/>
            <w:szCs w:val="22"/>
          </w:rPr>
          <w:t xml:space="preserve">art. 156, §2º, da </w:t>
        </w:r>
        <w:bookmarkStart w:id="24" w:name="_Hlk114504069"/>
        <w:r w:rsidRPr="00BC328F">
          <w:rPr>
            <w:rStyle w:val="Hyperlink"/>
            <w:rFonts w:asciiTheme="majorHAnsi" w:eastAsia="Arial" w:hAnsiTheme="majorHAnsi" w:cstheme="majorHAnsi"/>
            <w:sz w:val="22"/>
            <w:szCs w:val="22"/>
          </w:rPr>
          <w:t>Lei nº 14.133, de 2021</w:t>
        </w:r>
        <w:bookmarkEnd w:id="24"/>
      </w:hyperlink>
      <w:r w:rsidRPr="00BC328F">
        <w:rPr>
          <w:rFonts w:asciiTheme="majorHAnsi" w:eastAsia="Arial" w:hAnsiTheme="majorHAnsi" w:cstheme="majorHAnsi"/>
          <w:sz w:val="22"/>
          <w:szCs w:val="22"/>
        </w:rPr>
        <w:t>);</w:t>
      </w:r>
    </w:p>
    <w:p w14:paraId="4FE81F1D" w14:textId="77777777" w:rsidR="007F3058" w:rsidRPr="00BC328F" w:rsidRDefault="007F3058">
      <w:pPr>
        <w:pStyle w:val="PargrafodaLista"/>
        <w:numPr>
          <w:ilvl w:val="0"/>
          <w:numId w:val="36"/>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b/>
          <w:bCs/>
          <w:sz w:val="22"/>
          <w:szCs w:val="22"/>
        </w:rPr>
        <w:t>Impedimento de licitar e contratar</w:t>
      </w:r>
      <w:r w:rsidRPr="00BC328F">
        <w:rPr>
          <w:rFonts w:asciiTheme="majorHAnsi" w:eastAsia="Arial" w:hAnsiTheme="majorHAnsi" w:cstheme="majorHAnsi"/>
          <w:sz w:val="22"/>
          <w:szCs w:val="22"/>
        </w:rPr>
        <w:t>, quando praticadas as condutas descritas nas alíneas “b”, “c” e “d” do subitem acima deste Contrato, sempre que não se justificar a imposição de penalidade mais grave (</w:t>
      </w:r>
      <w:hyperlink r:id="rId43" w:anchor="art156§4" w:history="1">
        <w:r w:rsidRPr="00BC328F">
          <w:rPr>
            <w:rStyle w:val="Hyperlink"/>
            <w:rFonts w:asciiTheme="majorHAnsi" w:eastAsia="Arial" w:hAnsiTheme="majorHAnsi" w:cstheme="majorHAnsi"/>
            <w:sz w:val="22"/>
            <w:szCs w:val="22"/>
          </w:rPr>
          <w:t>art. 156, § 4º, da Lei nº 14.133, de 2021</w:t>
        </w:r>
      </w:hyperlink>
      <w:r w:rsidRPr="00BC328F">
        <w:rPr>
          <w:rFonts w:asciiTheme="majorHAnsi" w:eastAsia="Arial" w:hAnsiTheme="majorHAnsi" w:cstheme="majorHAnsi"/>
          <w:sz w:val="22"/>
          <w:szCs w:val="22"/>
        </w:rPr>
        <w:t>);</w:t>
      </w:r>
    </w:p>
    <w:p w14:paraId="16FE6B1D" w14:textId="77777777" w:rsidR="007F3058" w:rsidRPr="00BC328F" w:rsidRDefault="007F3058">
      <w:pPr>
        <w:pStyle w:val="PargrafodaLista"/>
        <w:numPr>
          <w:ilvl w:val="0"/>
          <w:numId w:val="36"/>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b/>
          <w:bCs/>
          <w:sz w:val="22"/>
          <w:szCs w:val="22"/>
        </w:rPr>
        <w:t>Declaração de inidoneidade para licitar e contratar</w:t>
      </w:r>
      <w:r w:rsidRPr="00BC328F">
        <w:rPr>
          <w:rFonts w:asciiTheme="majorHAnsi" w:eastAsia="Arial" w:hAnsiTheme="majorHAnsi" w:cstheme="majorHAnsi"/>
          <w:sz w:val="22"/>
          <w:szCs w:val="22"/>
        </w:rPr>
        <w:t>, quando praticadas as condutas descritas nas alíneas “e”, “f”, “g” e “h” do subitem acima deste Contrato, bem como nas alíneas “b”, “c” e “d”, que justifiquem a imposição de penalidade mais grave (</w:t>
      </w:r>
      <w:hyperlink r:id="rId44" w:anchor="art156§5" w:history="1">
        <w:r w:rsidRPr="00BC328F">
          <w:rPr>
            <w:rStyle w:val="Hyperlink"/>
            <w:rFonts w:asciiTheme="majorHAnsi" w:eastAsia="Arial" w:hAnsiTheme="majorHAnsi" w:cstheme="majorHAnsi"/>
            <w:sz w:val="22"/>
            <w:szCs w:val="22"/>
          </w:rPr>
          <w:t>art. 156, §5º, da Lei nº 14.133, de 2021</w:t>
        </w:r>
      </w:hyperlink>
      <w:r w:rsidRPr="00BC328F">
        <w:rPr>
          <w:rFonts w:asciiTheme="majorHAnsi" w:eastAsia="Arial" w:hAnsiTheme="majorHAnsi" w:cstheme="majorHAnsi"/>
          <w:sz w:val="22"/>
          <w:szCs w:val="22"/>
        </w:rPr>
        <w:t>).</w:t>
      </w:r>
    </w:p>
    <w:p w14:paraId="395FE744" w14:textId="77777777" w:rsidR="007F3058" w:rsidRPr="00BC328F" w:rsidRDefault="007F3058">
      <w:pPr>
        <w:pStyle w:val="PargrafodaLista"/>
        <w:numPr>
          <w:ilvl w:val="0"/>
          <w:numId w:val="36"/>
        </w:numPr>
        <w:suppressAutoHyphens/>
        <w:spacing w:before="120" w:after="120" w:line="276" w:lineRule="auto"/>
        <w:ind w:left="284" w:firstLine="0"/>
        <w:jc w:val="both"/>
        <w:rPr>
          <w:rFonts w:asciiTheme="majorHAnsi" w:eastAsia="Arial" w:hAnsiTheme="majorHAnsi" w:cstheme="majorHAnsi"/>
          <w:sz w:val="22"/>
          <w:szCs w:val="22"/>
        </w:rPr>
      </w:pPr>
      <w:r w:rsidRPr="00BC328F">
        <w:rPr>
          <w:rFonts w:asciiTheme="majorHAnsi" w:eastAsia="Arial" w:hAnsiTheme="majorHAnsi" w:cstheme="majorHAnsi"/>
          <w:b/>
          <w:bCs/>
          <w:sz w:val="22"/>
          <w:szCs w:val="22"/>
        </w:rPr>
        <w:t>Multa:</w:t>
      </w:r>
    </w:p>
    <w:p w14:paraId="2F37EA3B" w14:textId="163283B0" w:rsidR="007F3058" w:rsidRPr="00BC328F" w:rsidRDefault="007F3058">
      <w:pPr>
        <w:pStyle w:val="PargrafodaLista"/>
        <w:numPr>
          <w:ilvl w:val="1"/>
          <w:numId w:val="36"/>
        </w:numPr>
        <w:suppressAutoHyphens/>
        <w:spacing w:before="120" w:after="120" w:line="276" w:lineRule="auto"/>
        <w:ind w:left="567" w:firstLine="0"/>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 xml:space="preserve">Moratória de </w:t>
      </w:r>
      <w:r w:rsidR="00A8377F" w:rsidRPr="00BC328F">
        <w:rPr>
          <w:rFonts w:asciiTheme="majorHAnsi" w:eastAsia="Arial" w:hAnsiTheme="majorHAnsi" w:cstheme="majorHAnsi"/>
          <w:sz w:val="22"/>
          <w:szCs w:val="22"/>
        </w:rPr>
        <w:t>05</w:t>
      </w:r>
      <w:r w:rsidRPr="00BC328F">
        <w:rPr>
          <w:rFonts w:asciiTheme="majorHAnsi" w:eastAsia="Arial" w:hAnsiTheme="majorHAnsi" w:cstheme="majorHAnsi"/>
          <w:sz w:val="22"/>
          <w:szCs w:val="22"/>
        </w:rPr>
        <w:t>% (</w:t>
      </w:r>
      <w:r w:rsidR="00A8377F" w:rsidRPr="00BC328F">
        <w:rPr>
          <w:rFonts w:asciiTheme="majorHAnsi" w:eastAsia="Arial" w:hAnsiTheme="majorHAnsi" w:cstheme="majorHAnsi"/>
          <w:sz w:val="22"/>
          <w:szCs w:val="22"/>
        </w:rPr>
        <w:t>cinco</w:t>
      </w:r>
      <w:r w:rsidRPr="00BC328F">
        <w:rPr>
          <w:rFonts w:asciiTheme="majorHAnsi" w:eastAsia="Arial" w:hAnsiTheme="majorHAnsi" w:cstheme="majorHAnsi"/>
          <w:sz w:val="22"/>
          <w:szCs w:val="22"/>
        </w:rPr>
        <w:t xml:space="preserve"> por cento) por dia de atraso injustificado sobre o valor da parcela inadimplida, até o limite de</w:t>
      </w:r>
      <w:r w:rsidR="00EB66C6" w:rsidRPr="00BC328F">
        <w:rPr>
          <w:rFonts w:asciiTheme="majorHAnsi" w:eastAsia="Arial" w:hAnsiTheme="majorHAnsi" w:cstheme="majorHAnsi"/>
          <w:sz w:val="22"/>
          <w:szCs w:val="22"/>
        </w:rPr>
        <w:t xml:space="preserve"> 15 (quinze)</w:t>
      </w:r>
      <w:r w:rsidRPr="00BC328F">
        <w:rPr>
          <w:rFonts w:asciiTheme="majorHAnsi" w:eastAsia="Arial" w:hAnsiTheme="majorHAnsi" w:cstheme="majorHAnsi"/>
          <w:sz w:val="22"/>
          <w:szCs w:val="22"/>
        </w:rPr>
        <w:t xml:space="preserve"> dias;</w:t>
      </w:r>
    </w:p>
    <w:p w14:paraId="17388086" w14:textId="31A424E9" w:rsidR="007F3058" w:rsidRPr="00BC328F" w:rsidRDefault="007F3058">
      <w:pPr>
        <w:pStyle w:val="PargrafodaLista"/>
        <w:numPr>
          <w:ilvl w:val="2"/>
          <w:numId w:val="36"/>
        </w:numPr>
        <w:suppressAutoHyphens/>
        <w:spacing w:before="120" w:after="120" w:line="276" w:lineRule="auto"/>
        <w:ind w:left="851" w:firstLine="0"/>
        <w:jc w:val="both"/>
        <w:rPr>
          <w:rFonts w:asciiTheme="majorHAnsi" w:eastAsia="Arial" w:hAnsiTheme="majorHAnsi" w:cstheme="majorHAnsi"/>
          <w:sz w:val="22"/>
          <w:szCs w:val="22"/>
        </w:rPr>
      </w:pPr>
      <w:r w:rsidRPr="00BC328F">
        <w:rPr>
          <w:rFonts w:asciiTheme="majorHAnsi" w:eastAsia="Arial" w:hAnsiTheme="majorHAnsi" w:cstheme="majorHAnsi"/>
          <w:i/>
          <w:iCs/>
          <w:sz w:val="22"/>
          <w:szCs w:val="22"/>
        </w:rPr>
        <w:t xml:space="preserve">O atraso superior a </w:t>
      </w:r>
      <w:r w:rsidR="00EB66C6" w:rsidRPr="00BC328F">
        <w:rPr>
          <w:rFonts w:asciiTheme="majorHAnsi" w:eastAsia="Arial" w:hAnsiTheme="majorHAnsi" w:cstheme="majorHAnsi"/>
          <w:i/>
          <w:iCs/>
          <w:sz w:val="22"/>
          <w:szCs w:val="22"/>
        </w:rPr>
        <w:t>15 (quinze)</w:t>
      </w:r>
      <w:r w:rsidRPr="00BC328F">
        <w:rPr>
          <w:rFonts w:asciiTheme="majorHAnsi" w:eastAsia="Arial" w:hAnsiTheme="majorHAnsi" w:cstheme="majorHAnsi"/>
          <w:i/>
          <w:iCs/>
          <w:sz w:val="22"/>
          <w:szCs w:val="22"/>
        </w:rPr>
        <w:t xml:space="preserve"> dias autoriza a Administração a promover a extinção do contrato por descumprimento ou cumprimento irregular de suas cláusulas, conforme dispõe o inciso I do art. 137 da Lei n. 14.133, de 2021. </w:t>
      </w:r>
    </w:p>
    <w:p w14:paraId="77D205A1"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A aplicação das sanções previstas neste Contrato não exclui, em hipótese alguma, a obrigação de reparação integral do dano causado ao Contratante (</w:t>
      </w:r>
      <w:hyperlink r:id="rId45" w:anchor="art156§9" w:history="1">
        <w:r w:rsidRPr="00BC328F">
          <w:rPr>
            <w:rStyle w:val="Hyperlink"/>
            <w:rFonts w:asciiTheme="majorHAnsi" w:hAnsiTheme="majorHAnsi" w:cstheme="majorHAnsi"/>
            <w:sz w:val="22"/>
            <w:szCs w:val="22"/>
          </w:rPr>
          <w:t>art. 156, §9º, da Lei nº 14.133, de 2021</w:t>
        </w:r>
      </w:hyperlink>
      <w:r w:rsidRPr="00BC328F">
        <w:rPr>
          <w:rFonts w:asciiTheme="majorHAnsi" w:hAnsiTheme="majorHAnsi" w:cstheme="majorHAnsi"/>
          <w:sz w:val="22"/>
          <w:szCs w:val="22"/>
        </w:rPr>
        <w:t>)</w:t>
      </w:r>
    </w:p>
    <w:p w14:paraId="4F2EDBD0" w14:textId="77777777"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t>Todas as sanções previstas neste Contrato poderão ser aplicadas cumulativamente com a multa (</w:t>
      </w:r>
      <w:hyperlink r:id="rId46" w:anchor="art156§7" w:history="1">
        <w:r w:rsidRPr="00BC328F">
          <w:rPr>
            <w:rStyle w:val="Hyperlink"/>
            <w:rFonts w:asciiTheme="majorHAnsi" w:hAnsiTheme="majorHAnsi" w:cstheme="majorHAnsi"/>
            <w:sz w:val="22"/>
            <w:szCs w:val="22"/>
          </w:rPr>
          <w:t>art. 156, §7º, da Lei nº 14.133, de 2021</w:t>
        </w:r>
      </w:hyperlink>
      <w:r w:rsidRPr="00BC328F">
        <w:rPr>
          <w:rFonts w:asciiTheme="majorHAnsi" w:hAnsiTheme="majorHAnsi" w:cstheme="majorHAnsi"/>
          <w:sz w:val="22"/>
          <w:szCs w:val="22"/>
        </w:rPr>
        <w:t>).</w:t>
      </w:r>
    </w:p>
    <w:p w14:paraId="53B38ACF" w14:textId="77777777"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t>Antes da aplicação da multa será facultada a defesa do interessado no prazo de 15 (quinze) dias úteis, contado da data de sua intimação (</w:t>
      </w:r>
      <w:hyperlink r:id="rId47" w:anchor="art157" w:history="1">
        <w:r w:rsidRPr="00BC328F">
          <w:rPr>
            <w:rStyle w:val="Hyperlink"/>
            <w:rFonts w:asciiTheme="majorHAnsi" w:hAnsiTheme="majorHAnsi" w:cstheme="majorHAnsi"/>
            <w:sz w:val="22"/>
            <w:szCs w:val="22"/>
          </w:rPr>
          <w:t>art. 157, da Lei nº 14.133, de 2021</w:t>
        </w:r>
      </w:hyperlink>
      <w:r w:rsidRPr="00BC328F">
        <w:rPr>
          <w:rFonts w:asciiTheme="majorHAnsi" w:hAnsiTheme="majorHAnsi" w:cstheme="majorHAnsi"/>
          <w:sz w:val="22"/>
          <w:szCs w:val="22"/>
        </w:rPr>
        <w:t>)</w:t>
      </w:r>
    </w:p>
    <w:p w14:paraId="29E115A5" w14:textId="77777777"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8" w:anchor="art156§8" w:history="1">
        <w:r w:rsidRPr="00BC328F">
          <w:rPr>
            <w:rStyle w:val="Hyperlink"/>
            <w:rFonts w:asciiTheme="majorHAnsi" w:hAnsiTheme="majorHAnsi" w:cstheme="majorHAnsi"/>
            <w:sz w:val="22"/>
            <w:szCs w:val="22"/>
          </w:rPr>
          <w:t>art. 156, §8º, da Lei nº 14.133, de 2021</w:t>
        </w:r>
      </w:hyperlink>
      <w:r w:rsidRPr="00BC328F">
        <w:rPr>
          <w:rFonts w:asciiTheme="majorHAnsi" w:hAnsiTheme="majorHAnsi" w:cstheme="majorHAnsi"/>
          <w:sz w:val="22"/>
          <w:szCs w:val="22"/>
        </w:rPr>
        <w:t>).</w:t>
      </w:r>
    </w:p>
    <w:p w14:paraId="3B082ABE" w14:textId="755D12D3"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lastRenderedPageBreak/>
        <w:t xml:space="preserve">Previamente ao encaminhamento à cobrança judicial, a multa poderá ser recolhida administrativamente no prazo máximo de </w:t>
      </w:r>
      <w:r w:rsidR="00EB66C6" w:rsidRPr="00BC328F">
        <w:rPr>
          <w:rFonts w:asciiTheme="majorHAnsi" w:hAnsiTheme="majorHAnsi" w:cstheme="majorHAnsi"/>
          <w:sz w:val="22"/>
          <w:szCs w:val="22"/>
        </w:rPr>
        <w:t>15 (quinze)</w:t>
      </w:r>
      <w:r w:rsidRPr="00BC328F">
        <w:rPr>
          <w:rFonts w:asciiTheme="majorHAnsi" w:hAnsiTheme="majorHAnsi" w:cstheme="majorHAnsi"/>
          <w:i/>
          <w:iCs/>
          <w:color w:val="FF0000"/>
          <w:sz w:val="22"/>
          <w:szCs w:val="22"/>
        </w:rPr>
        <w:t xml:space="preserve"> </w:t>
      </w:r>
      <w:r w:rsidRPr="00BC328F">
        <w:rPr>
          <w:rFonts w:asciiTheme="majorHAnsi" w:hAnsiTheme="majorHAnsi" w:cstheme="majorHAnsi"/>
          <w:sz w:val="22"/>
          <w:szCs w:val="22"/>
        </w:rPr>
        <w:t>dias, a contar da data do recebimento da comunicação enviada pela autoridade competente.</w:t>
      </w:r>
      <w:bookmarkStart w:id="25" w:name="_Hlk78351618"/>
      <w:bookmarkEnd w:id="25"/>
    </w:p>
    <w:p w14:paraId="435C7FA8"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A aplicação das sanções realizar-se-á em processo administrativo que assegure o contraditório e a ampla defesa ao Contratado, observando-se o procedimento previsto no </w:t>
      </w:r>
      <w:r w:rsidRPr="00BC328F">
        <w:rPr>
          <w:rFonts w:asciiTheme="majorHAnsi" w:hAnsiTheme="majorHAnsi" w:cstheme="majorHAnsi"/>
          <w:b/>
          <w:bCs/>
          <w:sz w:val="22"/>
          <w:szCs w:val="22"/>
        </w:rPr>
        <w:t xml:space="preserve">caput </w:t>
      </w:r>
      <w:r w:rsidRPr="00BC328F">
        <w:rPr>
          <w:rFonts w:asciiTheme="majorHAnsi" w:hAnsiTheme="majorHAnsi" w:cstheme="majorHAnsi"/>
          <w:sz w:val="22"/>
          <w:szCs w:val="22"/>
        </w:rPr>
        <w:t xml:space="preserve">e parágrafos do </w:t>
      </w:r>
      <w:hyperlink r:id="rId49" w:anchor="art158" w:history="1">
        <w:r w:rsidRPr="00BC328F">
          <w:rPr>
            <w:rStyle w:val="Hyperlink"/>
            <w:rFonts w:asciiTheme="majorHAnsi" w:hAnsiTheme="majorHAnsi" w:cstheme="majorHAnsi"/>
            <w:sz w:val="22"/>
            <w:szCs w:val="22"/>
          </w:rPr>
          <w:t>art. 158 da Lei nº 14.133, de 2021</w:t>
        </w:r>
      </w:hyperlink>
      <w:r w:rsidRPr="00BC328F">
        <w:rPr>
          <w:rFonts w:asciiTheme="majorHAnsi" w:hAnsiTheme="majorHAnsi" w:cstheme="majorHAnsi"/>
          <w:sz w:val="22"/>
          <w:szCs w:val="22"/>
        </w:rPr>
        <w:t>, para as penalidades de impedimento de licitar e contratar e de declaração de inidoneidade para licitar ou contratar.</w:t>
      </w:r>
    </w:p>
    <w:p w14:paraId="4E9A388E"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Na aplicação das sanções serão considerados (</w:t>
      </w:r>
      <w:hyperlink r:id="rId50" w:anchor="art156§1" w:history="1">
        <w:r w:rsidRPr="00BC328F">
          <w:rPr>
            <w:rStyle w:val="Hyperlink"/>
            <w:rFonts w:asciiTheme="majorHAnsi" w:hAnsiTheme="majorHAnsi" w:cstheme="majorHAnsi"/>
            <w:sz w:val="22"/>
            <w:szCs w:val="22"/>
          </w:rPr>
          <w:t>art. 156, §1º, da Lei nº 14.133, de 2021</w:t>
        </w:r>
      </w:hyperlink>
      <w:r w:rsidRPr="00BC328F">
        <w:rPr>
          <w:rFonts w:asciiTheme="majorHAnsi" w:hAnsiTheme="majorHAnsi" w:cstheme="majorHAnsi"/>
          <w:sz w:val="22"/>
          <w:szCs w:val="22"/>
        </w:rPr>
        <w:t>):</w:t>
      </w:r>
    </w:p>
    <w:p w14:paraId="0D788857"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 natureza e a gravidade da infração cometida;</w:t>
      </w:r>
    </w:p>
    <w:p w14:paraId="64132288"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as peculiaridades do caso concreto;</w:t>
      </w:r>
    </w:p>
    <w:p w14:paraId="4D20ACB3"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as circunstâncias agravantes ou atenuantes;</w:t>
      </w:r>
    </w:p>
    <w:p w14:paraId="798E1B14"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os danos que dela provierem para o Contratante;</w:t>
      </w:r>
    </w:p>
    <w:p w14:paraId="5BB1B61D" w14:textId="77777777" w:rsidR="007F3058" w:rsidRPr="00BC328F" w:rsidRDefault="007F3058">
      <w:pPr>
        <w:numPr>
          <w:ilvl w:val="0"/>
          <w:numId w:val="30"/>
        </w:numPr>
        <w:suppressAutoHyphens/>
        <w:spacing w:before="120" w:after="120" w:line="276" w:lineRule="auto"/>
        <w:ind w:left="284" w:firstLine="0"/>
        <w:contextualSpacing/>
        <w:jc w:val="both"/>
        <w:rPr>
          <w:rFonts w:asciiTheme="majorHAnsi" w:eastAsia="Arial" w:hAnsiTheme="majorHAnsi" w:cstheme="majorHAnsi"/>
          <w:sz w:val="22"/>
          <w:szCs w:val="22"/>
        </w:rPr>
      </w:pPr>
      <w:r w:rsidRPr="00BC328F">
        <w:rPr>
          <w:rFonts w:asciiTheme="majorHAnsi" w:eastAsia="Arial" w:hAnsiTheme="majorHAnsi" w:cstheme="majorHAnsi"/>
          <w:sz w:val="22"/>
          <w:szCs w:val="22"/>
        </w:rPr>
        <w:t>a implantação ou o aperfeiçoamento de programa de integridade, conforme normas e orientações dos órgãos de controle.</w:t>
      </w:r>
    </w:p>
    <w:p w14:paraId="4BA46D72"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Os atos previstos como infrações administrativas na </w:t>
      </w:r>
      <w:hyperlink r:id="rId51" w:history="1">
        <w:r w:rsidRPr="00BC328F">
          <w:rPr>
            <w:rStyle w:val="Hyperlink"/>
            <w:rFonts w:asciiTheme="majorHAnsi" w:hAnsiTheme="majorHAnsi" w:cstheme="majorHAnsi"/>
            <w:sz w:val="22"/>
            <w:szCs w:val="22"/>
          </w:rPr>
          <w:t>Lei nº 14.133, de 2021</w:t>
        </w:r>
      </w:hyperlink>
      <w:r w:rsidRPr="00BC328F">
        <w:rPr>
          <w:rFonts w:asciiTheme="majorHAnsi" w:hAnsiTheme="majorHAnsi" w:cstheme="majorHAnsi"/>
          <w:sz w:val="22"/>
          <w:szCs w:val="22"/>
        </w:rPr>
        <w:t xml:space="preserve">, ou em outras leis de licitações e contratos da Administração Pública que também sejam tipificados como atos lesivos na </w:t>
      </w:r>
      <w:hyperlink r:id="rId52" w:history="1">
        <w:r w:rsidRPr="00BC328F">
          <w:rPr>
            <w:rStyle w:val="Hyperlink"/>
            <w:rFonts w:asciiTheme="majorHAnsi" w:hAnsiTheme="majorHAnsi" w:cstheme="majorHAnsi"/>
            <w:sz w:val="22"/>
            <w:szCs w:val="22"/>
          </w:rPr>
          <w:t>Lei nº 12.846, de 2013</w:t>
        </w:r>
      </w:hyperlink>
      <w:r w:rsidRPr="00BC328F">
        <w:rPr>
          <w:rFonts w:asciiTheme="majorHAnsi" w:hAnsiTheme="majorHAnsi" w:cstheme="majorHAnsi"/>
          <w:sz w:val="22"/>
          <w:szCs w:val="22"/>
        </w:rPr>
        <w:t>, serão apurados e julgados conjuntamente, nos mesmos autos, observados o rito procedimental e autoridade competente definidos na referida Lei (</w:t>
      </w:r>
      <w:hyperlink r:id="rId53" w:history="1">
        <w:r w:rsidRPr="00BC328F">
          <w:rPr>
            <w:rStyle w:val="Hyperlink"/>
            <w:rFonts w:asciiTheme="majorHAnsi" w:hAnsiTheme="majorHAnsi" w:cstheme="majorHAnsi"/>
            <w:sz w:val="22"/>
            <w:szCs w:val="22"/>
          </w:rPr>
          <w:t>art. 159</w:t>
        </w:r>
      </w:hyperlink>
      <w:r w:rsidRPr="00BC328F">
        <w:rPr>
          <w:rFonts w:asciiTheme="majorHAnsi" w:hAnsiTheme="majorHAnsi" w:cstheme="majorHAnsi"/>
          <w:sz w:val="22"/>
          <w:szCs w:val="22"/>
        </w:rPr>
        <w:t>).</w:t>
      </w:r>
    </w:p>
    <w:p w14:paraId="7E07925D" w14:textId="77777777" w:rsidR="007F3058" w:rsidRPr="00BC328F" w:rsidRDefault="007F3058">
      <w:pPr>
        <w:pStyle w:val="Nivel2"/>
        <w:numPr>
          <w:ilvl w:val="1"/>
          <w:numId w:val="37"/>
        </w:numPr>
        <w:rPr>
          <w:rFonts w:asciiTheme="majorHAnsi" w:hAnsiTheme="majorHAnsi" w:cstheme="majorHAnsi"/>
          <w:i/>
          <w:iCs/>
          <w:sz w:val="22"/>
          <w:szCs w:val="22"/>
        </w:rPr>
      </w:pPr>
      <w:r w:rsidRPr="00BC328F">
        <w:rPr>
          <w:rFonts w:asciiTheme="majorHAnsi" w:hAnsiTheme="majorHAnsi"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4" w:anchor="art160" w:history="1">
        <w:r w:rsidRPr="00BC328F">
          <w:rPr>
            <w:rStyle w:val="Hyperlink"/>
            <w:rFonts w:asciiTheme="majorHAnsi" w:hAnsiTheme="majorHAnsi" w:cstheme="majorHAnsi"/>
            <w:sz w:val="22"/>
            <w:szCs w:val="22"/>
          </w:rPr>
          <w:t>art. 160, da Lei nº 14.133, de 2021</w:t>
        </w:r>
      </w:hyperlink>
      <w:r w:rsidRPr="00BC328F">
        <w:rPr>
          <w:rFonts w:asciiTheme="majorHAnsi" w:hAnsiTheme="majorHAnsi" w:cstheme="majorHAnsi"/>
          <w:sz w:val="22"/>
          <w:szCs w:val="22"/>
        </w:rPr>
        <w:t>).</w:t>
      </w:r>
    </w:p>
    <w:p w14:paraId="038705D5" w14:textId="77777777" w:rsidR="007F3058" w:rsidRPr="00BC328F" w:rsidRDefault="007F3058">
      <w:pPr>
        <w:pStyle w:val="Nivel2"/>
        <w:numPr>
          <w:ilvl w:val="1"/>
          <w:numId w:val="37"/>
        </w:numPr>
        <w:rPr>
          <w:rFonts w:asciiTheme="majorHAnsi" w:hAnsiTheme="majorHAnsi" w:cstheme="majorHAnsi"/>
          <w:i/>
          <w:iCs/>
          <w:sz w:val="22"/>
          <w:szCs w:val="22"/>
        </w:rPr>
      </w:pPr>
      <w:r w:rsidRPr="00BC328F">
        <w:rPr>
          <w:rFonts w:asciiTheme="majorHAnsi" w:hAnsiTheme="majorHAnsi" w:cstheme="maj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C328F">
        <w:rPr>
          <w:rFonts w:asciiTheme="majorHAnsi" w:hAnsiTheme="majorHAnsi" w:cstheme="majorHAnsi"/>
          <w:sz w:val="22"/>
          <w:szCs w:val="22"/>
        </w:rPr>
        <w:t>Ceis</w:t>
      </w:r>
      <w:proofErr w:type="spellEnd"/>
      <w:r w:rsidRPr="00BC328F">
        <w:rPr>
          <w:rFonts w:asciiTheme="majorHAnsi" w:hAnsiTheme="majorHAnsi" w:cstheme="majorHAnsi"/>
          <w:sz w:val="22"/>
          <w:szCs w:val="22"/>
        </w:rPr>
        <w:t>) e no Cadastro Nacional de Empresas Punidas (</w:t>
      </w:r>
      <w:proofErr w:type="spellStart"/>
      <w:r w:rsidRPr="00BC328F">
        <w:rPr>
          <w:rFonts w:asciiTheme="majorHAnsi" w:hAnsiTheme="majorHAnsi" w:cstheme="majorHAnsi"/>
          <w:sz w:val="22"/>
          <w:szCs w:val="22"/>
        </w:rPr>
        <w:t>Cnep</w:t>
      </w:r>
      <w:proofErr w:type="spellEnd"/>
      <w:r w:rsidRPr="00BC328F">
        <w:rPr>
          <w:rFonts w:asciiTheme="majorHAnsi" w:hAnsiTheme="majorHAnsi" w:cstheme="majorHAnsi"/>
          <w:sz w:val="22"/>
          <w:szCs w:val="22"/>
        </w:rPr>
        <w:t>), instituídos no âmbito do Poder Executivo Federal. (</w:t>
      </w:r>
      <w:hyperlink r:id="rId55" w:anchor="art161" w:history="1">
        <w:r w:rsidRPr="00BC328F">
          <w:rPr>
            <w:rStyle w:val="Hyperlink"/>
            <w:rFonts w:asciiTheme="majorHAnsi" w:hAnsiTheme="majorHAnsi" w:cstheme="majorHAnsi"/>
            <w:sz w:val="22"/>
            <w:szCs w:val="22"/>
          </w:rPr>
          <w:t>Art. 161, da Lei nº 14.133, de 2021</w:t>
        </w:r>
      </w:hyperlink>
      <w:r w:rsidRPr="00BC328F">
        <w:rPr>
          <w:rFonts w:asciiTheme="majorHAnsi" w:hAnsiTheme="majorHAnsi" w:cstheme="majorHAnsi"/>
          <w:sz w:val="22"/>
          <w:szCs w:val="22"/>
        </w:rPr>
        <w:t>).</w:t>
      </w:r>
    </w:p>
    <w:p w14:paraId="6DF75C39" w14:textId="77777777" w:rsidR="007F3058" w:rsidRPr="00BC328F" w:rsidRDefault="007F3058">
      <w:pPr>
        <w:pStyle w:val="Nivel2"/>
        <w:numPr>
          <w:ilvl w:val="1"/>
          <w:numId w:val="37"/>
        </w:numPr>
        <w:rPr>
          <w:rFonts w:asciiTheme="majorHAnsi" w:hAnsiTheme="majorHAnsi" w:cstheme="majorHAnsi"/>
          <w:i/>
          <w:iCs/>
          <w:sz w:val="22"/>
          <w:szCs w:val="22"/>
        </w:rPr>
      </w:pPr>
      <w:r w:rsidRPr="00BC328F">
        <w:rPr>
          <w:rFonts w:asciiTheme="majorHAnsi" w:hAnsiTheme="majorHAnsi" w:cstheme="majorHAnsi"/>
          <w:sz w:val="22"/>
          <w:szCs w:val="22"/>
        </w:rPr>
        <w:t xml:space="preserve">As sanções de impedimento de licitar e contratar e declaração de inidoneidade para licitar ou contratar são passíveis de reabilitação na forma do </w:t>
      </w:r>
      <w:hyperlink r:id="rId56" w:anchor="163" w:history="1">
        <w:r w:rsidRPr="00BC328F">
          <w:rPr>
            <w:rStyle w:val="Hyperlink"/>
            <w:rFonts w:asciiTheme="majorHAnsi" w:hAnsiTheme="majorHAnsi" w:cstheme="majorHAnsi"/>
            <w:sz w:val="22"/>
            <w:szCs w:val="22"/>
          </w:rPr>
          <w:t>art. 163 da Lei nº 14.133/21</w:t>
        </w:r>
      </w:hyperlink>
      <w:r w:rsidRPr="00BC328F">
        <w:rPr>
          <w:rFonts w:asciiTheme="majorHAnsi" w:hAnsiTheme="majorHAnsi" w:cstheme="majorHAnsi"/>
          <w:sz w:val="22"/>
          <w:szCs w:val="22"/>
        </w:rPr>
        <w:t>.</w:t>
      </w:r>
    </w:p>
    <w:p w14:paraId="4599D81D" w14:textId="57C36AB3"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7" w:history="1">
        <w:r w:rsidRPr="00BC328F">
          <w:rPr>
            <w:rStyle w:val="Hyperlink"/>
            <w:rFonts w:asciiTheme="majorHAnsi" w:hAnsiTheme="majorHAnsi" w:cstheme="majorHAnsi"/>
            <w:sz w:val="22"/>
            <w:szCs w:val="22"/>
          </w:rPr>
          <w:t>Normativa SEGES/ME nº 26, de 13 de abril de 2022</w:t>
        </w:r>
      </w:hyperlink>
      <w:r w:rsidRPr="00BC328F">
        <w:rPr>
          <w:rFonts w:asciiTheme="majorHAnsi" w:hAnsiTheme="majorHAnsi" w:cstheme="majorHAnsi"/>
          <w:sz w:val="22"/>
          <w:szCs w:val="22"/>
        </w:rPr>
        <w:t xml:space="preserve">. </w:t>
      </w:r>
    </w:p>
    <w:p w14:paraId="7EE12858" w14:textId="77777777" w:rsidR="00E5741E" w:rsidRPr="00BC328F" w:rsidRDefault="00E5741E" w:rsidP="00E5741E">
      <w:pPr>
        <w:pStyle w:val="Nivel2"/>
        <w:numPr>
          <w:ilvl w:val="0"/>
          <w:numId w:val="0"/>
        </w:numPr>
        <w:rPr>
          <w:rFonts w:asciiTheme="majorHAnsi" w:hAnsiTheme="majorHAnsi" w:cstheme="majorHAnsi"/>
          <w:sz w:val="22"/>
          <w:szCs w:val="22"/>
        </w:rPr>
      </w:pPr>
    </w:p>
    <w:p w14:paraId="619ED457" w14:textId="0DB9F464" w:rsidR="00E5741E" w:rsidRPr="00BC328F"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lastRenderedPageBreak/>
        <w:t>CLÁUSULA DECIMA SEGUNDA– DA EXTINÇÃO CONTRATUAL</w:t>
      </w:r>
    </w:p>
    <w:p w14:paraId="60CC6DC0" w14:textId="77777777"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O contrato será extinto</w:t>
      </w:r>
      <w:r w:rsidRPr="00BC328F">
        <w:rPr>
          <w:rFonts w:asciiTheme="majorHAnsi" w:hAnsiTheme="majorHAnsi" w:cstheme="majorHAnsi"/>
          <w:i w:val="0"/>
          <w:color w:val="auto"/>
          <w:sz w:val="22"/>
          <w:szCs w:val="22"/>
        </w:rPr>
        <w:t xml:space="preserve"> </w:t>
      </w:r>
      <w:r w:rsidRPr="00BC328F">
        <w:rPr>
          <w:rFonts w:asciiTheme="majorHAnsi" w:hAnsiTheme="majorHAnsi" w:cstheme="majorHAnsi"/>
          <w:color w:val="auto"/>
          <w:sz w:val="22"/>
          <w:szCs w:val="22"/>
        </w:rPr>
        <w:t>quando cumpridas as obrigações de ambas as partes, ainda que isso ocorra antes do prazo estipulado para tanto.</w:t>
      </w:r>
    </w:p>
    <w:p w14:paraId="1D9B52D1" w14:textId="77777777"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AC4DD43" w14:textId="77777777" w:rsidR="007F3058" w:rsidRPr="00BC328F" w:rsidRDefault="007F3058">
      <w:pPr>
        <w:pStyle w:val="Nvel3-R"/>
        <w:numPr>
          <w:ilvl w:val="2"/>
          <w:numId w:val="37"/>
        </w:numPr>
        <w:ind w:left="284"/>
        <w:rPr>
          <w:rFonts w:asciiTheme="majorHAnsi" w:hAnsiTheme="majorHAnsi" w:cstheme="majorHAnsi"/>
          <w:color w:val="auto"/>
          <w:sz w:val="22"/>
          <w:szCs w:val="22"/>
        </w:rPr>
      </w:pPr>
      <w:r w:rsidRPr="00BC328F">
        <w:rPr>
          <w:rFonts w:asciiTheme="majorHAnsi" w:hAnsiTheme="majorHAnsi" w:cstheme="majorHAnsi"/>
          <w:color w:val="auto"/>
          <w:sz w:val="22"/>
          <w:szCs w:val="22"/>
        </w:rPr>
        <w:t>Quando a não conclusão do contrato referida no item anterior decorrer de culpa do contratado:</w:t>
      </w:r>
    </w:p>
    <w:p w14:paraId="1D693C2B" w14:textId="77777777" w:rsidR="007F3058" w:rsidRPr="00BC328F" w:rsidRDefault="007F3058">
      <w:pPr>
        <w:pStyle w:val="PargrafodaLista"/>
        <w:numPr>
          <w:ilvl w:val="0"/>
          <w:numId w:val="31"/>
        </w:numPr>
        <w:suppressAutoHyphens/>
        <w:spacing w:before="120" w:after="120" w:line="312" w:lineRule="auto"/>
        <w:ind w:left="567" w:firstLine="0"/>
        <w:jc w:val="both"/>
        <w:rPr>
          <w:rFonts w:asciiTheme="majorHAnsi" w:eastAsia="Arial" w:hAnsiTheme="majorHAnsi" w:cstheme="majorHAnsi"/>
          <w:i/>
          <w:iCs/>
          <w:sz w:val="22"/>
          <w:szCs w:val="22"/>
        </w:rPr>
      </w:pPr>
      <w:r w:rsidRPr="00BC328F">
        <w:rPr>
          <w:rFonts w:asciiTheme="majorHAnsi" w:eastAsia="Arial" w:hAnsiTheme="majorHAnsi" w:cstheme="majorHAnsi"/>
          <w:i/>
          <w:iCs/>
          <w:sz w:val="22"/>
          <w:szCs w:val="22"/>
        </w:rPr>
        <w:t xml:space="preserve">ficará ele constituído em mora, sendo-lhe aplicáveis as respectivas sanções administrativas; e  </w:t>
      </w:r>
    </w:p>
    <w:p w14:paraId="6935F597" w14:textId="77777777" w:rsidR="007F3058" w:rsidRPr="00BC328F" w:rsidRDefault="007F3058">
      <w:pPr>
        <w:pStyle w:val="PargrafodaLista"/>
        <w:numPr>
          <w:ilvl w:val="0"/>
          <w:numId w:val="31"/>
        </w:numPr>
        <w:suppressAutoHyphens/>
        <w:spacing w:before="120" w:after="120" w:line="312" w:lineRule="auto"/>
        <w:ind w:left="567" w:firstLine="0"/>
        <w:jc w:val="both"/>
        <w:rPr>
          <w:rFonts w:asciiTheme="majorHAnsi" w:eastAsia="Arial" w:hAnsiTheme="majorHAnsi" w:cstheme="majorHAnsi"/>
          <w:i/>
          <w:iCs/>
          <w:sz w:val="22"/>
          <w:szCs w:val="22"/>
        </w:rPr>
      </w:pPr>
      <w:r w:rsidRPr="00BC328F">
        <w:rPr>
          <w:rFonts w:asciiTheme="majorHAnsi" w:eastAsia="Arial" w:hAnsiTheme="majorHAnsi" w:cstheme="majorHAnsi"/>
          <w:i/>
          <w:iCs/>
          <w:sz w:val="22"/>
          <w:szCs w:val="22"/>
        </w:rPr>
        <w:t>poderá a Administração optar pela extinção do contrato e, nesse caso, adotará as medidas admitidas em lei para a continuidade da execução contratual.</w:t>
      </w:r>
    </w:p>
    <w:p w14:paraId="4CD5ECF4"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O contrato poderá ser extinto antes de cumpridas as obrigações nele estipuladas, ou antes do prazo nele fixado, por algum dos motivos previstos no </w:t>
      </w:r>
      <w:hyperlink r:id="rId58" w:anchor="art137" w:history="1">
        <w:r w:rsidRPr="00BC328F">
          <w:rPr>
            <w:rStyle w:val="Hyperlink"/>
            <w:rFonts w:asciiTheme="majorHAnsi" w:hAnsiTheme="majorHAnsi" w:cstheme="majorHAnsi"/>
            <w:sz w:val="22"/>
            <w:szCs w:val="22"/>
          </w:rPr>
          <w:t>artigo 137 da Lei nº 14.133/21</w:t>
        </w:r>
      </w:hyperlink>
      <w:r w:rsidRPr="00BC328F">
        <w:rPr>
          <w:rFonts w:asciiTheme="majorHAnsi" w:hAnsiTheme="majorHAnsi" w:cstheme="majorHAnsi"/>
          <w:sz w:val="22"/>
          <w:szCs w:val="22"/>
        </w:rPr>
        <w:t xml:space="preserve">, bem como amigavelmente, </w:t>
      </w:r>
      <w:r w:rsidRPr="00BC328F">
        <w:rPr>
          <w:rFonts w:asciiTheme="majorHAnsi" w:hAnsiTheme="majorHAnsi" w:cstheme="majorHAnsi"/>
          <w:color w:val="000000" w:themeColor="text1"/>
          <w:sz w:val="22"/>
          <w:szCs w:val="22"/>
        </w:rPr>
        <w:t>assegurados o contraditório e a ampla defesa</w:t>
      </w:r>
      <w:r w:rsidRPr="00BC328F">
        <w:rPr>
          <w:rFonts w:asciiTheme="majorHAnsi" w:hAnsiTheme="majorHAnsi" w:cstheme="majorHAnsi"/>
          <w:sz w:val="22"/>
          <w:szCs w:val="22"/>
        </w:rPr>
        <w:t>.</w:t>
      </w:r>
    </w:p>
    <w:p w14:paraId="45F032D8" w14:textId="77777777"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t xml:space="preserve">Nesta hipótese, aplicam-se também os </w:t>
      </w:r>
      <w:hyperlink r:id="rId59" w:anchor="art138" w:history="1">
        <w:r w:rsidRPr="00BC328F">
          <w:rPr>
            <w:rStyle w:val="Hyperlink"/>
            <w:rFonts w:asciiTheme="majorHAnsi" w:hAnsiTheme="majorHAnsi" w:cstheme="majorHAnsi"/>
            <w:sz w:val="22"/>
            <w:szCs w:val="22"/>
          </w:rPr>
          <w:t>artigos 138 e 139 da mesma Lei</w:t>
        </w:r>
      </w:hyperlink>
      <w:r w:rsidRPr="00BC328F">
        <w:rPr>
          <w:rFonts w:asciiTheme="majorHAnsi" w:hAnsiTheme="majorHAnsi" w:cstheme="majorHAnsi"/>
          <w:sz w:val="22"/>
          <w:szCs w:val="22"/>
        </w:rPr>
        <w:t>.</w:t>
      </w:r>
    </w:p>
    <w:p w14:paraId="2ADB5905" w14:textId="77777777"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3BF2D268" w14:textId="77777777" w:rsidR="007F3058" w:rsidRPr="00BC328F" w:rsidRDefault="007F3058">
      <w:pPr>
        <w:pStyle w:val="Nivel4"/>
        <w:numPr>
          <w:ilvl w:val="3"/>
          <w:numId w:val="37"/>
        </w:numPr>
        <w:ind w:left="567"/>
        <w:rPr>
          <w:rFonts w:asciiTheme="majorHAnsi" w:hAnsiTheme="majorHAnsi" w:cstheme="majorHAnsi"/>
          <w:sz w:val="22"/>
          <w:szCs w:val="22"/>
        </w:rPr>
      </w:pPr>
      <w:r w:rsidRPr="00BC328F">
        <w:rPr>
          <w:rFonts w:asciiTheme="majorHAnsi" w:hAnsiTheme="majorHAnsi" w:cstheme="majorHAnsi"/>
          <w:color w:val="000000" w:themeColor="text1"/>
          <w:sz w:val="22"/>
          <w:szCs w:val="22"/>
        </w:rPr>
        <w:t xml:space="preserve">Se a </w:t>
      </w:r>
      <w:r w:rsidRPr="00BC328F">
        <w:rPr>
          <w:rFonts w:asciiTheme="majorHAnsi" w:hAnsiTheme="majorHAnsi" w:cstheme="majorHAnsi"/>
          <w:sz w:val="22"/>
          <w:szCs w:val="22"/>
        </w:rPr>
        <w:t>operação</w:t>
      </w:r>
      <w:r w:rsidRPr="00BC328F">
        <w:rPr>
          <w:rFonts w:asciiTheme="majorHAnsi" w:hAnsiTheme="majorHAnsi" w:cstheme="majorHAnsi"/>
          <w:color w:val="000000" w:themeColor="text1"/>
          <w:sz w:val="22"/>
          <w:szCs w:val="22"/>
        </w:rPr>
        <w:t xml:space="preserve"> </w:t>
      </w:r>
      <w:r w:rsidRPr="00BC328F">
        <w:rPr>
          <w:rFonts w:asciiTheme="majorHAnsi" w:hAnsiTheme="majorHAnsi" w:cstheme="majorHAnsi"/>
          <w:sz w:val="22"/>
          <w:szCs w:val="22"/>
        </w:rPr>
        <w:t>implicar mudança da pessoa jurídica contratada, deverá ser formalizado termo aditivo para alteração subjetiva.</w:t>
      </w:r>
    </w:p>
    <w:p w14:paraId="6D7EC575"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O termo de extinção, sempre que possível, será precedido:</w:t>
      </w:r>
    </w:p>
    <w:p w14:paraId="336A0600" w14:textId="77777777"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t>Balanço dos eventos contratuais já cumpridos ou parcialmente cumpridos;</w:t>
      </w:r>
    </w:p>
    <w:p w14:paraId="05750871" w14:textId="77777777"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t>Relação dos pagamentos já efetuados e ainda devidos;</w:t>
      </w:r>
    </w:p>
    <w:p w14:paraId="75D193BD" w14:textId="77777777" w:rsidR="007F3058" w:rsidRPr="00BC328F" w:rsidRDefault="007F3058">
      <w:pPr>
        <w:pStyle w:val="Nivel3"/>
        <w:numPr>
          <w:ilvl w:val="2"/>
          <w:numId w:val="37"/>
        </w:numPr>
        <w:ind w:left="284"/>
        <w:rPr>
          <w:rFonts w:asciiTheme="majorHAnsi" w:hAnsiTheme="majorHAnsi" w:cstheme="majorHAnsi"/>
          <w:sz w:val="22"/>
          <w:szCs w:val="22"/>
        </w:rPr>
      </w:pPr>
      <w:r w:rsidRPr="00BC328F">
        <w:rPr>
          <w:rFonts w:asciiTheme="majorHAnsi" w:hAnsiTheme="majorHAnsi" w:cstheme="majorHAnsi"/>
          <w:sz w:val="22"/>
          <w:szCs w:val="22"/>
        </w:rPr>
        <w:t>Indenizações e multas.</w:t>
      </w:r>
    </w:p>
    <w:p w14:paraId="041DBED0"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A extinção do contrato não configura óbice para o reconhecimento do desequilíbrio econômico-financeiro, hipótese em que será concedida indenização por meio de termo indenizatório (</w:t>
      </w:r>
      <w:hyperlink r:id="rId60" w:anchor="art131">
        <w:r w:rsidRPr="00BC328F">
          <w:rPr>
            <w:rStyle w:val="Hyperlink"/>
            <w:rFonts w:asciiTheme="majorHAnsi" w:hAnsiTheme="majorHAnsi" w:cstheme="majorHAnsi"/>
            <w:sz w:val="22"/>
            <w:szCs w:val="22"/>
          </w:rPr>
          <w:t xml:space="preserve">art. 131, </w:t>
        </w:r>
        <w:r w:rsidRPr="00BC328F">
          <w:rPr>
            <w:rStyle w:val="Hyperlink"/>
            <w:rFonts w:asciiTheme="majorHAnsi" w:hAnsiTheme="majorHAnsi" w:cstheme="majorHAnsi"/>
            <w:i/>
            <w:iCs/>
            <w:sz w:val="22"/>
            <w:szCs w:val="22"/>
          </w:rPr>
          <w:t xml:space="preserve">caput, </w:t>
        </w:r>
        <w:r w:rsidRPr="00BC328F">
          <w:rPr>
            <w:rStyle w:val="Hyperlink"/>
            <w:rFonts w:asciiTheme="majorHAnsi" w:hAnsiTheme="majorHAnsi" w:cstheme="majorHAnsi"/>
            <w:sz w:val="22"/>
            <w:szCs w:val="22"/>
          </w:rPr>
          <w:t>da Lei n.º 14.133, de 2021</w:t>
        </w:r>
      </w:hyperlink>
      <w:r w:rsidRPr="00BC328F">
        <w:rPr>
          <w:rFonts w:asciiTheme="majorHAnsi" w:hAnsiTheme="majorHAnsi" w:cstheme="majorHAnsi"/>
          <w:sz w:val="22"/>
          <w:szCs w:val="22"/>
        </w:rPr>
        <w:t xml:space="preserve">). </w:t>
      </w:r>
    </w:p>
    <w:p w14:paraId="042DDC80" w14:textId="1F2767B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5C28B2E" w14:textId="53624A49" w:rsidR="00E5741E" w:rsidRPr="00BC328F" w:rsidRDefault="00E5741E" w:rsidP="00E5741E">
      <w:pPr>
        <w:pStyle w:val="Nivel2"/>
        <w:numPr>
          <w:ilvl w:val="0"/>
          <w:numId w:val="0"/>
        </w:numPr>
        <w:rPr>
          <w:rFonts w:asciiTheme="majorHAnsi" w:hAnsiTheme="majorHAnsi" w:cstheme="majorHAnsi"/>
          <w:sz w:val="22"/>
          <w:szCs w:val="22"/>
        </w:rPr>
      </w:pPr>
    </w:p>
    <w:p w14:paraId="3D5D4AFE" w14:textId="083DA6EB" w:rsidR="00E5741E" w:rsidRPr="00BC328F"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TERCEIRA – DOTAÇÃO ORÇAMENTÁRIA</w:t>
      </w:r>
    </w:p>
    <w:p w14:paraId="79109C30" w14:textId="43501EAB"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As despesas decorrentes da presente contratação correrão à conta de recursos específicos consignados no Orçamento Geral d</w:t>
      </w:r>
      <w:r w:rsidR="00AD1D2D" w:rsidRPr="00BC328F">
        <w:rPr>
          <w:rFonts w:asciiTheme="majorHAnsi" w:hAnsiTheme="majorHAnsi" w:cstheme="majorHAnsi"/>
          <w:sz w:val="22"/>
          <w:szCs w:val="22"/>
        </w:rPr>
        <w:t xml:space="preserve">o Município de Esperança Nova </w:t>
      </w:r>
      <w:r w:rsidRPr="00BC328F">
        <w:rPr>
          <w:rFonts w:asciiTheme="majorHAnsi" w:hAnsiTheme="majorHAnsi" w:cstheme="majorHAnsi"/>
          <w:sz w:val="22"/>
          <w:szCs w:val="22"/>
        </w:rPr>
        <w:t>deste exercício, na dotação abaixo discriminada:</w:t>
      </w:r>
    </w:p>
    <w:p w14:paraId="0B53D228"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DIVISÃO DE TRASPORTE</w:t>
      </w:r>
    </w:p>
    <w:p w14:paraId="29B20380" w14:textId="73B15D43"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Red. 129          03.007.26.782.1014.2.121.3.3.90.30.00.00. – Desdobramento 01.06. – Fonte do recurso 1000</w:t>
      </w:r>
    </w:p>
    <w:p w14:paraId="2D3D1D78" w14:textId="77777777" w:rsidR="00FF304C" w:rsidRPr="00BC328F" w:rsidRDefault="00FF304C" w:rsidP="00931A09">
      <w:pPr>
        <w:pStyle w:val="Nvel2-Red"/>
        <w:numPr>
          <w:ilvl w:val="0"/>
          <w:numId w:val="0"/>
        </w:numPr>
        <w:ind w:left="432"/>
        <w:jc w:val="center"/>
        <w:rPr>
          <w:rFonts w:asciiTheme="majorHAnsi" w:hAnsiTheme="majorHAnsi" w:cstheme="majorHAnsi"/>
          <w:b/>
          <w:bCs/>
          <w:i w:val="0"/>
          <w:iCs w:val="0"/>
          <w:color w:val="auto"/>
          <w:sz w:val="22"/>
          <w:szCs w:val="22"/>
        </w:rPr>
      </w:pPr>
    </w:p>
    <w:p w14:paraId="1CA04183"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DIVISÃO DE ASSISTENCIA SOCIAL</w:t>
      </w:r>
    </w:p>
    <w:p w14:paraId="4AFE0BEA"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Red. 184          03.009.08.244.1016.2.124.3.3.90.30.00.00. Desdobramento 01.06. – Fonte do recurso 1000</w:t>
      </w:r>
    </w:p>
    <w:p w14:paraId="0F1BFB3C" w14:textId="77777777" w:rsidR="00FF304C" w:rsidRPr="00BC328F" w:rsidRDefault="00FF304C" w:rsidP="00931A09">
      <w:pPr>
        <w:pStyle w:val="Nvel2-Red"/>
        <w:numPr>
          <w:ilvl w:val="0"/>
          <w:numId w:val="0"/>
        </w:numPr>
        <w:ind w:left="432"/>
        <w:jc w:val="center"/>
        <w:rPr>
          <w:rFonts w:asciiTheme="majorHAnsi" w:hAnsiTheme="majorHAnsi" w:cstheme="majorHAnsi"/>
          <w:b/>
          <w:bCs/>
          <w:i w:val="0"/>
          <w:iCs w:val="0"/>
          <w:color w:val="auto"/>
          <w:sz w:val="22"/>
          <w:szCs w:val="22"/>
        </w:rPr>
      </w:pPr>
    </w:p>
    <w:p w14:paraId="3F81DD80"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DIVISÃO DE OBRAS E SERVIÇOS URBANOS</w:t>
      </w:r>
    </w:p>
    <w:p w14:paraId="741B53E2"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Red. 140          03.008.15.451.1015.2.122.3.3.90.30.00.00. Desdobramento 01.06. – Fonte do recurso 1000</w:t>
      </w:r>
    </w:p>
    <w:p w14:paraId="576E03E1"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p>
    <w:p w14:paraId="3297B577"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SECRETARIA DE AGRICULTURA</w:t>
      </w:r>
    </w:p>
    <w:p w14:paraId="01197133"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Red. 247          05.002.20.122.1025.2.176.3.3.90.30.00.00. – Desdobramento 01.06. - Fonte do recurso 1000</w:t>
      </w:r>
    </w:p>
    <w:p w14:paraId="48185245"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p>
    <w:p w14:paraId="6819095E"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SECRETARIA DE ADMINISTRAÇÃO E FINANÇAS</w:t>
      </w:r>
    </w:p>
    <w:p w14:paraId="23893A76"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Red. 33          03.001.04.122.1003.2.104.3.3.90.30.00.00. Desdobramento 01.06. – Fonte do recurso 1000</w:t>
      </w:r>
    </w:p>
    <w:p w14:paraId="62947624"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p>
    <w:p w14:paraId="74852289"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SECRETARIA DE EDUCAÇÃO ESPORTE E LAZER</w:t>
      </w:r>
    </w:p>
    <w:p w14:paraId="328ACB58" w14:textId="7653C6F4"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Red. 309    06.002.12.361.1012.2.114.3.3.90.30.00.00. Desdobramento 01.06. – Fonte do recurso 104</w:t>
      </w:r>
    </w:p>
    <w:p w14:paraId="11A7C643"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p>
    <w:p w14:paraId="6C6DC344" w14:textId="77777777" w:rsidR="00FF304C" w:rsidRPr="00BC328F" w:rsidRDefault="00FF304C" w:rsidP="00931A09">
      <w:pPr>
        <w:pStyle w:val="Nvel2-Red"/>
        <w:numPr>
          <w:ilvl w:val="0"/>
          <w:numId w:val="0"/>
        </w:numPr>
        <w:ind w:left="432" w:hanging="432"/>
        <w:jc w:val="center"/>
        <w:rPr>
          <w:rFonts w:asciiTheme="majorHAnsi" w:hAnsiTheme="majorHAnsi" w:cstheme="majorHAnsi"/>
          <w:b/>
          <w:bCs/>
          <w:i w:val="0"/>
          <w:iCs w:val="0"/>
          <w:color w:val="auto"/>
          <w:sz w:val="22"/>
          <w:szCs w:val="22"/>
        </w:rPr>
      </w:pPr>
      <w:r w:rsidRPr="00BC328F">
        <w:rPr>
          <w:rFonts w:asciiTheme="majorHAnsi" w:hAnsiTheme="majorHAnsi" w:cstheme="majorHAnsi"/>
          <w:b/>
          <w:bCs/>
          <w:i w:val="0"/>
          <w:iCs w:val="0"/>
          <w:color w:val="auto"/>
          <w:sz w:val="22"/>
          <w:szCs w:val="22"/>
        </w:rPr>
        <w:t>SECRETARIA DE SAUDE</w:t>
      </w:r>
    </w:p>
    <w:p w14:paraId="6D63C78B" w14:textId="571A77D9" w:rsidR="005A6810" w:rsidRPr="00BC328F" w:rsidRDefault="00FF304C" w:rsidP="00931A09">
      <w:pPr>
        <w:pStyle w:val="Nvel2-Red"/>
        <w:numPr>
          <w:ilvl w:val="0"/>
          <w:numId w:val="0"/>
        </w:numPr>
        <w:jc w:val="center"/>
        <w:rPr>
          <w:rFonts w:asciiTheme="majorHAnsi" w:hAnsiTheme="majorHAnsi" w:cstheme="majorHAnsi"/>
          <w:i w:val="0"/>
          <w:iCs w:val="0"/>
          <w:color w:val="auto"/>
          <w:sz w:val="22"/>
          <w:szCs w:val="22"/>
        </w:rPr>
      </w:pPr>
      <w:r w:rsidRPr="00BC328F">
        <w:rPr>
          <w:rFonts w:asciiTheme="majorHAnsi" w:hAnsiTheme="majorHAnsi" w:cstheme="majorHAnsi"/>
          <w:b/>
          <w:bCs/>
          <w:i w:val="0"/>
          <w:iCs w:val="0"/>
          <w:color w:val="auto"/>
          <w:sz w:val="22"/>
          <w:szCs w:val="22"/>
        </w:rPr>
        <w:t>07.002.10.301.1019.2.127.3.3.90.30.00.00. Desdobramento 01.06. – Fonte do recurso 1000</w:t>
      </w:r>
    </w:p>
    <w:p w14:paraId="1D0D0F6D" w14:textId="2ADB3614" w:rsidR="007F3058" w:rsidRPr="00BC328F" w:rsidRDefault="007F3058">
      <w:pPr>
        <w:pStyle w:val="Nvel2-Red"/>
        <w:numPr>
          <w:ilvl w:val="1"/>
          <w:numId w:val="37"/>
        </w:numPr>
        <w:rPr>
          <w:rFonts w:asciiTheme="majorHAnsi" w:hAnsiTheme="majorHAnsi" w:cstheme="majorHAnsi"/>
          <w:color w:val="auto"/>
          <w:sz w:val="22"/>
          <w:szCs w:val="22"/>
        </w:rPr>
      </w:pPr>
      <w:r w:rsidRPr="00BC328F">
        <w:rPr>
          <w:rFonts w:asciiTheme="majorHAnsi" w:hAnsiTheme="majorHAnsi" w:cstheme="majorHAnsi"/>
          <w:color w:val="auto"/>
          <w:sz w:val="22"/>
          <w:szCs w:val="22"/>
        </w:rPr>
        <w:t>A dotação relativa aos exercícios financeiros subsequentes será indicada após aprovação da Lei Orçamentária respectiva e liberação dos créditos correspondentes, mediante apostilamento.</w:t>
      </w:r>
    </w:p>
    <w:p w14:paraId="36B67049" w14:textId="77777777" w:rsidR="002F5915" w:rsidRPr="00BC328F" w:rsidRDefault="002F5915" w:rsidP="002F5915">
      <w:pPr>
        <w:pStyle w:val="Nvel2-Red"/>
        <w:numPr>
          <w:ilvl w:val="0"/>
          <w:numId w:val="0"/>
        </w:numPr>
        <w:rPr>
          <w:rFonts w:asciiTheme="majorHAnsi" w:hAnsiTheme="majorHAnsi" w:cstheme="majorHAnsi"/>
          <w:color w:val="auto"/>
          <w:sz w:val="22"/>
          <w:szCs w:val="22"/>
        </w:rPr>
      </w:pPr>
    </w:p>
    <w:p w14:paraId="6ACB2074" w14:textId="1D662DA5" w:rsidR="00E5741E" w:rsidRPr="00BC328F" w:rsidRDefault="00E5741E">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QUARTA – DOS CASOS OMISSOS</w:t>
      </w:r>
    </w:p>
    <w:p w14:paraId="6981E859" w14:textId="6C59E77C"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Os casos omissos serão decididos pelo contratante, segundo as disposições contidas na Lei </w:t>
      </w:r>
      <w:hyperlink r:id="rId61" w:history="1">
        <w:r w:rsidRPr="00BC328F">
          <w:rPr>
            <w:rStyle w:val="Hyperlink"/>
            <w:rFonts w:asciiTheme="majorHAnsi" w:hAnsiTheme="majorHAnsi" w:cstheme="majorHAnsi"/>
            <w:sz w:val="22"/>
            <w:szCs w:val="22"/>
          </w:rPr>
          <w:t>nº 14.133, de 2021</w:t>
        </w:r>
      </w:hyperlink>
      <w:r w:rsidRPr="00BC328F">
        <w:rPr>
          <w:rFonts w:asciiTheme="majorHAnsi" w:hAnsiTheme="majorHAnsi" w:cstheme="majorHAnsi"/>
          <w:sz w:val="22"/>
          <w:szCs w:val="22"/>
        </w:rPr>
        <w:t xml:space="preserve">, e demais normas federais aplicáveis e, subsidiariamente, segundo as disposições contidas na </w:t>
      </w:r>
      <w:hyperlink r:id="rId62" w:history="1">
        <w:r w:rsidRPr="00BC328F">
          <w:rPr>
            <w:rStyle w:val="Hyperlink"/>
            <w:rFonts w:asciiTheme="majorHAnsi" w:hAnsiTheme="majorHAnsi" w:cstheme="majorHAnsi"/>
            <w:sz w:val="22"/>
            <w:szCs w:val="22"/>
          </w:rPr>
          <w:t>Lei nº 8.078, de 1990 – Código de Defesa do Consumidor</w:t>
        </w:r>
      </w:hyperlink>
      <w:r w:rsidRPr="00BC328F">
        <w:rPr>
          <w:rFonts w:asciiTheme="majorHAnsi" w:hAnsiTheme="majorHAnsi" w:cstheme="majorHAnsi"/>
          <w:sz w:val="22"/>
          <w:szCs w:val="22"/>
        </w:rPr>
        <w:t xml:space="preserve"> – e normas e princípios gerais dos contratos.</w:t>
      </w:r>
    </w:p>
    <w:p w14:paraId="5012789B" w14:textId="77777777" w:rsidR="00931A09" w:rsidRPr="00BC328F" w:rsidRDefault="00931A09" w:rsidP="00931A09">
      <w:pPr>
        <w:pStyle w:val="Nivel2"/>
        <w:numPr>
          <w:ilvl w:val="0"/>
          <w:numId w:val="0"/>
        </w:numPr>
        <w:rPr>
          <w:rFonts w:asciiTheme="majorHAnsi" w:hAnsiTheme="majorHAnsi" w:cstheme="majorHAnsi"/>
          <w:sz w:val="22"/>
          <w:szCs w:val="22"/>
        </w:rPr>
      </w:pPr>
    </w:p>
    <w:p w14:paraId="0371BA25" w14:textId="4706D435" w:rsidR="00CE0934" w:rsidRPr="00BC328F" w:rsidRDefault="00CE0934">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QUINTA – ALTERAÇÕES</w:t>
      </w:r>
    </w:p>
    <w:p w14:paraId="2EFAF647"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Eventuais alterações contratuais reger-se-ão pela disciplina dos </w:t>
      </w:r>
      <w:hyperlink r:id="rId63" w:anchor="art124" w:history="1">
        <w:proofErr w:type="spellStart"/>
        <w:r w:rsidRPr="00BC328F">
          <w:rPr>
            <w:rStyle w:val="Hyperlink"/>
            <w:rFonts w:asciiTheme="majorHAnsi" w:hAnsiTheme="majorHAnsi" w:cstheme="majorHAnsi"/>
            <w:sz w:val="22"/>
            <w:szCs w:val="22"/>
          </w:rPr>
          <w:t>arts</w:t>
        </w:r>
        <w:proofErr w:type="spellEnd"/>
        <w:r w:rsidRPr="00BC328F">
          <w:rPr>
            <w:rStyle w:val="Hyperlink"/>
            <w:rFonts w:asciiTheme="majorHAnsi" w:hAnsiTheme="majorHAnsi" w:cstheme="majorHAnsi"/>
            <w:sz w:val="22"/>
            <w:szCs w:val="22"/>
          </w:rPr>
          <w:t>. 124 e seguintes da Lei nº 14.133, de 2021</w:t>
        </w:r>
      </w:hyperlink>
      <w:r w:rsidRPr="00BC328F">
        <w:rPr>
          <w:rFonts w:asciiTheme="majorHAnsi" w:hAnsiTheme="majorHAnsi" w:cstheme="majorHAnsi"/>
          <w:sz w:val="22"/>
          <w:szCs w:val="22"/>
        </w:rPr>
        <w:t>.</w:t>
      </w:r>
    </w:p>
    <w:p w14:paraId="6CC6C9CC"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2138864E"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852718" w14:textId="2EA80E7B"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64" w:anchor="art136" w:history="1">
        <w:r w:rsidRPr="00BC328F">
          <w:rPr>
            <w:rStyle w:val="Hyperlink"/>
            <w:rFonts w:asciiTheme="majorHAnsi" w:hAnsiTheme="majorHAnsi" w:cstheme="majorHAnsi"/>
            <w:sz w:val="22"/>
            <w:szCs w:val="22"/>
          </w:rPr>
          <w:t>art. 136 da Lei nº 14.133, de 2021</w:t>
        </w:r>
      </w:hyperlink>
      <w:r w:rsidRPr="00BC328F">
        <w:rPr>
          <w:rFonts w:asciiTheme="majorHAnsi" w:hAnsiTheme="majorHAnsi" w:cstheme="majorHAnsi"/>
          <w:sz w:val="22"/>
          <w:szCs w:val="22"/>
        </w:rPr>
        <w:t>.</w:t>
      </w:r>
    </w:p>
    <w:p w14:paraId="004042F4" w14:textId="3C553BF2" w:rsidR="00CE0934" w:rsidRPr="00BC328F" w:rsidRDefault="00CE0934" w:rsidP="00CE0934">
      <w:pPr>
        <w:pStyle w:val="Nivel2"/>
        <w:numPr>
          <w:ilvl w:val="0"/>
          <w:numId w:val="0"/>
        </w:numPr>
        <w:rPr>
          <w:rFonts w:asciiTheme="majorHAnsi" w:hAnsiTheme="majorHAnsi" w:cstheme="majorHAnsi"/>
          <w:sz w:val="22"/>
          <w:szCs w:val="22"/>
        </w:rPr>
      </w:pPr>
    </w:p>
    <w:p w14:paraId="140687FD" w14:textId="2B295302" w:rsidR="00CE0934" w:rsidRPr="00BC328F" w:rsidRDefault="00CE0934">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SEXTA – PUBLICAÇÃO</w:t>
      </w:r>
    </w:p>
    <w:p w14:paraId="3CC39223" w14:textId="60E53263"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rPr>
        <w:t xml:space="preserve">Incumbirá ao contratante divulgar o presente instrumento no Portal Nacional de Contratações Públicas (PNCP), na forma prevista no </w:t>
      </w:r>
      <w:hyperlink r:id="rId65" w:anchor="art94" w:history="1">
        <w:r w:rsidRPr="00BC328F">
          <w:rPr>
            <w:rStyle w:val="Hyperlink"/>
            <w:rFonts w:asciiTheme="majorHAnsi" w:hAnsiTheme="majorHAnsi" w:cstheme="majorHAnsi"/>
            <w:sz w:val="22"/>
            <w:szCs w:val="22"/>
          </w:rPr>
          <w:t>art. 94 da Lei 14.133, de 2021</w:t>
        </w:r>
      </w:hyperlink>
      <w:r w:rsidRPr="00BC328F">
        <w:rPr>
          <w:rFonts w:asciiTheme="majorHAnsi" w:hAnsiTheme="majorHAnsi" w:cstheme="majorHAnsi"/>
          <w:sz w:val="22"/>
          <w:szCs w:val="22"/>
        </w:rPr>
        <w:t xml:space="preserve">, bem como no respectivo sítio oficial na Internet, em atenção ao art. 91, </w:t>
      </w:r>
      <w:r w:rsidRPr="00BC328F">
        <w:rPr>
          <w:rFonts w:asciiTheme="majorHAnsi" w:hAnsiTheme="majorHAnsi" w:cstheme="majorHAnsi"/>
          <w:i/>
          <w:sz w:val="22"/>
          <w:szCs w:val="22"/>
        </w:rPr>
        <w:t>caput,</w:t>
      </w:r>
      <w:r w:rsidRPr="00BC328F">
        <w:rPr>
          <w:rFonts w:asciiTheme="majorHAnsi" w:hAnsiTheme="majorHAnsi" w:cstheme="majorHAnsi"/>
          <w:sz w:val="22"/>
          <w:szCs w:val="22"/>
        </w:rPr>
        <w:t xml:space="preserve"> da Lei n.º 14.133, de 2021, e ao </w:t>
      </w:r>
      <w:hyperlink r:id="rId66" w:anchor="art8§2" w:history="1">
        <w:r w:rsidRPr="00BC328F">
          <w:rPr>
            <w:rStyle w:val="Hyperlink"/>
            <w:rFonts w:asciiTheme="majorHAnsi" w:hAnsiTheme="majorHAnsi" w:cstheme="majorHAnsi"/>
            <w:sz w:val="22"/>
            <w:szCs w:val="22"/>
          </w:rPr>
          <w:t>art. 8º, §2º, da Lei n. 12.527, de 2011</w:t>
        </w:r>
      </w:hyperlink>
      <w:r w:rsidRPr="00BC328F">
        <w:rPr>
          <w:rFonts w:asciiTheme="majorHAnsi" w:hAnsiTheme="majorHAnsi" w:cstheme="majorHAnsi"/>
          <w:sz w:val="22"/>
          <w:szCs w:val="22"/>
        </w:rPr>
        <w:t xml:space="preserve">, c/c </w:t>
      </w:r>
      <w:hyperlink r:id="rId67" w:anchor="art7§3" w:history="1">
        <w:r w:rsidRPr="00BC328F">
          <w:rPr>
            <w:rStyle w:val="Hyperlink"/>
            <w:rFonts w:asciiTheme="majorHAnsi" w:hAnsiTheme="majorHAnsi" w:cstheme="majorHAnsi"/>
            <w:sz w:val="22"/>
            <w:szCs w:val="22"/>
          </w:rPr>
          <w:t>art. 7º, §3º, inciso V, do Decreto n. 7.724, de 2012</w:t>
        </w:r>
      </w:hyperlink>
      <w:r w:rsidRPr="00BC328F">
        <w:rPr>
          <w:rFonts w:asciiTheme="majorHAnsi" w:hAnsiTheme="majorHAnsi" w:cstheme="majorHAnsi"/>
          <w:sz w:val="22"/>
          <w:szCs w:val="22"/>
        </w:rPr>
        <w:t>.</w:t>
      </w:r>
    </w:p>
    <w:p w14:paraId="53CAEB90" w14:textId="77777777" w:rsidR="00CE0934" w:rsidRPr="00BC328F" w:rsidRDefault="00CE0934" w:rsidP="00CE0934">
      <w:pPr>
        <w:pStyle w:val="Nivel2"/>
        <w:numPr>
          <w:ilvl w:val="0"/>
          <w:numId w:val="0"/>
        </w:numPr>
        <w:rPr>
          <w:rFonts w:asciiTheme="majorHAnsi" w:hAnsiTheme="majorHAnsi" w:cstheme="majorHAnsi"/>
          <w:sz w:val="22"/>
          <w:szCs w:val="22"/>
        </w:rPr>
      </w:pPr>
    </w:p>
    <w:p w14:paraId="10319BF8" w14:textId="215C346C" w:rsidR="00CE0934" w:rsidRPr="00BC328F" w:rsidRDefault="00CE0934">
      <w:pPr>
        <w:pStyle w:val="Nivel010"/>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C328F">
        <w:rPr>
          <w:rFonts w:asciiTheme="majorHAnsi" w:hAnsiTheme="majorHAnsi" w:cstheme="majorHAnsi"/>
          <w:color w:val="auto"/>
          <w:sz w:val="22"/>
          <w:szCs w:val="22"/>
        </w:rPr>
        <w:t>CLÁUSULA DÉCIMA SÉTIMA– FORO</w:t>
      </w:r>
    </w:p>
    <w:p w14:paraId="2391764F" w14:textId="77777777" w:rsidR="007F3058" w:rsidRPr="00BC328F" w:rsidRDefault="007F3058">
      <w:pPr>
        <w:pStyle w:val="Nivel2"/>
        <w:numPr>
          <w:ilvl w:val="1"/>
          <w:numId w:val="37"/>
        </w:numPr>
        <w:rPr>
          <w:rFonts w:asciiTheme="majorHAnsi" w:hAnsiTheme="majorHAnsi" w:cstheme="majorHAnsi"/>
          <w:sz w:val="22"/>
          <w:szCs w:val="22"/>
        </w:rPr>
      </w:pPr>
      <w:r w:rsidRPr="00BC328F">
        <w:rPr>
          <w:rFonts w:asciiTheme="majorHAnsi" w:hAnsiTheme="majorHAnsi" w:cstheme="majorHAnsi"/>
          <w:sz w:val="22"/>
          <w:szCs w:val="22"/>
          <w:lang w:eastAsia="en-US"/>
        </w:rPr>
        <w:t>Fica eleito o Foro da Justiça Federal em ..</w:t>
      </w:r>
      <w:r w:rsidRPr="00BC328F">
        <w:rPr>
          <w:rFonts w:asciiTheme="majorHAnsi" w:hAnsiTheme="majorHAnsi" w:cstheme="majorHAnsi"/>
          <w:color w:val="FF0000"/>
          <w:sz w:val="22"/>
          <w:szCs w:val="22"/>
        </w:rPr>
        <w:t>....</w:t>
      </w:r>
      <w:r w:rsidRPr="00BC328F">
        <w:rPr>
          <w:rFonts w:asciiTheme="majorHAnsi" w:hAnsiTheme="majorHAnsi" w:cstheme="majorHAnsi"/>
          <w:sz w:val="22"/>
          <w:szCs w:val="22"/>
        </w:rPr>
        <w:t>, Seção Judiciária de</w:t>
      </w:r>
      <w:r w:rsidRPr="00BC328F">
        <w:rPr>
          <w:rFonts w:asciiTheme="majorHAnsi" w:hAnsiTheme="majorHAnsi" w:cstheme="majorHAnsi"/>
          <w:color w:val="FF0000"/>
          <w:sz w:val="22"/>
          <w:szCs w:val="22"/>
        </w:rPr>
        <w:t>......</w:t>
      </w:r>
      <w:r w:rsidRPr="00BC328F">
        <w:rPr>
          <w:rFonts w:asciiTheme="majorHAnsi" w:hAnsiTheme="majorHAnsi" w:cstheme="majorHAnsi"/>
          <w:sz w:val="22"/>
          <w:szCs w:val="22"/>
        </w:rPr>
        <w:t xml:space="preserve"> para dirimir os litígios que decorrerem da execução deste Termo de Contrato que não puderem ser compostos pela conciliação, conforme </w:t>
      </w:r>
      <w:hyperlink r:id="rId68" w:anchor="art92§1" w:history="1">
        <w:r w:rsidRPr="00BC328F">
          <w:rPr>
            <w:rStyle w:val="Hyperlink"/>
            <w:rFonts w:asciiTheme="majorHAnsi" w:hAnsiTheme="majorHAnsi" w:cstheme="majorHAnsi"/>
            <w:sz w:val="22"/>
            <w:szCs w:val="22"/>
          </w:rPr>
          <w:t>art. 92, §1º, da Lei nº 14.133/21</w:t>
        </w:r>
      </w:hyperlink>
      <w:r w:rsidRPr="00BC328F">
        <w:rPr>
          <w:rFonts w:asciiTheme="majorHAnsi" w:hAnsiTheme="majorHAnsi" w:cstheme="majorHAnsi"/>
          <w:sz w:val="22"/>
          <w:szCs w:val="22"/>
        </w:rPr>
        <w:t>.</w:t>
      </w:r>
    </w:p>
    <w:p w14:paraId="1E746C00" w14:textId="77777777" w:rsidR="007F3058" w:rsidRPr="00BC328F" w:rsidRDefault="007F3058" w:rsidP="007F3058">
      <w:pPr>
        <w:pStyle w:val="Nivel2"/>
        <w:numPr>
          <w:ilvl w:val="0"/>
          <w:numId w:val="0"/>
        </w:numPr>
        <w:spacing w:afterLines="120" w:after="288" w:line="312" w:lineRule="auto"/>
        <w:ind w:firstLine="567"/>
        <w:rPr>
          <w:rFonts w:asciiTheme="majorHAnsi" w:hAnsiTheme="majorHAnsi" w:cstheme="majorHAnsi"/>
          <w:i/>
          <w:iCs/>
          <w:sz w:val="22"/>
          <w:szCs w:val="22"/>
        </w:rPr>
      </w:pPr>
      <w:r w:rsidRPr="00BC328F">
        <w:rPr>
          <w:rFonts w:asciiTheme="majorHAnsi" w:hAnsiTheme="majorHAnsi" w:cstheme="majorHAnsi"/>
          <w:i/>
          <w:iCs/>
          <w:color w:val="FF0000"/>
          <w:sz w:val="22"/>
          <w:szCs w:val="22"/>
        </w:rPr>
        <w:t>[Local]</w:t>
      </w:r>
      <w:r w:rsidRPr="00BC328F">
        <w:rPr>
          <w:rFonts w:asciiTheme="majorHAnsi" w:hAnsiTheme="majorHAnsi" w:cstheme="majorHAnsi"/>
          <w:i/>
          <w:iCs/>
          <w:sz w:val="22"/>
          <w:szCs w:val="22"/>
        </w:rPr>
        <w:t>,</w:t>
      </w:r>
      <w:r w:rsidRPr="00BC328F">
        <w:rPr>
          <w:rFonts w:asciiTheme="majorHAnsi" w:hAnsiTheme="majorHAnsi" w:cstheme="majorHAnsi"/>
          <w:i/>
          <w:iCs/>
          <w:color w:val="FF0000"/>
          <w:sz w:val="22"/>
          <w:szCs w:val="22"/>
        </w:rPr>
        <w:t xml:space="preserve"> [dia] </w:t>
      </w:r>
      <w:r w:rsidRPr="00BC328F">
        <w:rPr>
          <w:rFonts w:asciiTheme="majorHAnsi" w:hAnsiTheme="majorHAnsi" w:cstheme="majorHAnsi"/>
          <w:i/>
          <w:iCs/>
          <w:sz w:val="22"/>
          <w:szCs w:val="22"/>
        </w:rPr>
        <w:t>de</w:t>
      </w:r>
      <w:r w:rsidRPr="00BC328F">
        <w:rPr>
          <w:rFonts w:asciiTheme="majorHAnsi" w:hAnsiTheme="majorHAnsi" w:cstheme="majorHAnsi"/>
          <w:i/>
          <w:iCs/>
          <w:color w:val="FF0000"/>
          <w:sz w:val="22"/>
          <w:szCs w:val="22"/>
        </w:rPr>
        <w:t xml:space="preserve"> [mês] </w:t>
      </w:r>
      <w:r w:rsidRPr="00BC328F">
        <w:rPr>
          <w:rFonts w:asciiTheme="majorHAnsi" w:hAnsiTheme="majorHAnsi" w:cstheme="majorHAnsi"/>
          <w:i/>
          <w:iCs/>
          <w:sz w:val="22"/>
          <w:szCs w:val="22"/>
        </w:rPr>
        <w:t>de</w:t>
      </w:r>
      <w:r w:rsidRPr="00BC328F">
        <w:rPr>
          <w:rFonts w:asciiTheme="majorHAnsi" w:hAnsiTheme="majorHAnsi" w:cstheme="majorHAnsi"/>
          <w:i/>
          <w:iCs/>
          <w:color w:val="FF0000"/>
          <w:sz w:val="22"/>
          <w:szCs w:val="22"/>
        </w:rPr>
        <w:t xml:space="preserve"> [ano].</w:t>
      </w:r>
    </w:p>
    <w:p w14:paraId="3B3618FF" w14:textId="77777777" w:rsidR="00CE0934" w:rsidRPr="00BC328F" w:rsidRDefault="00CE0934" w:rsidP="00CE0934">
      <w:pPr>
        <w:jc w:val="both"/>
        <w:rPr>
          <w:rFonts w:asciiTheme="majorHAnsi" w:hAnsiTheme="majorHAnsi" w:cstheme="majorHAnsi"/>
          <w:bCs/>
          <w:sz w:val="22"/>
          <w:szCs w:val="22"/>
        </w:rPr>
      </w:pPr>
    </w:p>
    <w:p w14:paraId="2569D07F"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sz w:val="22"/>
          <w:szCs w:val="22"/>
        </w:rPr>
        <w:t>_______________________                                                            __________________________</w:t>
      </w:r>
    </w:p>
    <w:p w14:paraId="67705427" w14:textId="77777777" w:rsidR="00CE0934" w:rsidRPr="00BC328F" w:rsidRDefault="00CE0934" w:rsidP="00CE0934">
      <w:pPr>
        <w:rPr>
          <w:rFonts w:asciiTheme="majorHAnsi" w:hAnsiTheme="majorHAnsi" w:cstheme="majorHAnsi"/>
          <w:b/>
          <w:bCs/>
          <w:sz w:val="22"/>
          <w:szCs w:val="22"/>
        </w:rPr>
      </w:pPr>
      <w:r w:rsidRPr="00BC328F">
        <w:rPr>
          <w:rFonts w:asciiTheme="majorHAnsi" w:hAnsiTheme="majorHAnsi" w:cstheme="majorHAnsi"/>
          <w:b/>
          <w:bCs/>
          <w:sz w:val="22"/>
          <w:szCs w:val="22"/>
        </w:rPr>
        <w:t xml:space="preserve">      EVERTON BARBIERI                                                                      </w:t>
      </w:r>
      <w:r w:rsidRPr="00BC328F">
        <w:rPr>
          <w:rFonts w:asciiTheme="majorHAnsi" w:eastAsia="Calibri" w:hAnsiTheme="majorHAnsi" w:cstheme="majorHAnsi"/>
          <w:sz w:val="22"/>
          <w:szCs w:val="22"/>
        </w:rPr>
        <w:t>XXXXXXXXXXXXXXXXXXXXXXXXX</w:t>
      </w:r>
    </w:p>
    <w:p w14:paraId="5B5948F6"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sz w:val="22"/>
          <w:szCs w:val="22"/>
        </w:rPr>
        <w:t xml:space="preserve">          CONTRATANTE                                                                                          CONTRATADO</w:t>
      </w:r>
    </w:p>
    <w:p w14:paraId="0B50FBAF"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b/>
          <w:bCs/>
          <w:sz w:val="22"/>
          <w:szCs w:val="22"/>
        </w:rPr>
        <w:t xml:space="preserve">               PREFEITO                                                       XXXXXXXXXXXXXXXXXXXXXXXXXXXXXXXXXXXXXXXX</w:t>
      </w:r>
    </w:p>
    <w:p w14:paraId="3CD414C8" w14:textId="77777777" w:rsidR="00CE0934" w:rsidRPr="00BC328F" w:rsidRDefault="00CE0934" w:rsidP="00CE0934">
      <w:pPr>
        <w:jc w:val="center"/>
        <w:rPr>
          <w:rFonts w:asciiTheme="majorHAnsi" w:hAnsiTheme="majorHAnsi" w:cstheme="majorHAnsi"/>
          <w:sz w:val="22"/>
          <w:szCs w:val="22"/>
        </w:rPr>
      </w:pPr>
      <w:r w:rsidRPr="00BC328F">
        <w:rPr>
          <w:rFonts w:asciiTheme="majorHAnsi" w:eastAsia="Calibri" w:hAnsiTheme="majorHAnsi" w:cstheme="majorHAnsi"/>
          <w:b/>
          <w:bCs/>
          <w:spacing w:val="-1"/>
          <w:sz w:val="22"/>
          <w:szCs w:val="22"/>
        </w:rPr>
        <w:t xml:space="preserve">             </w:t>
      </w:r>
    </w:p>
    <w:p w14:paraId="2F2E1CF1" w14:textId="77777777" w:rsidR="00CE0934" w:rsidRPr="00BC328F" w:rsidRDefault="00CE0934" w:rsidP="00CE0934">
      <w:pPr>
        <w:pStyle w:val="Ttulo8"/>
        <w:tabs>
          <w:tab w:val="left" w:pos="3957"/>
        </w:tabs>
        <w:rPr>
          <w:rFonts w:cstheme="majorHAnsi"/>
          <w:b/>
          <w:sz w:val="22"/>
          <w:szCs w:val="22"/>
        </w:rPr>
      </w:pPr>
      <w:r w:rsidRPr="00BC328F">
        <w:rPr>
          <w:rFonts w:cstheme="majorHAnsi"/>
          <w:b/>
          <w:sz w:val="22"/>
          <w:szCs w:val="22"/>
        </w:rPr>
        <w:t>TESTEMUNHAS:</w:t>
      </w:r>
    </w:p>
    <w:p w14:paraId="17190CB0" w14:textId="77777777" w:rsidR="00CE0934" w:rsidRPr="00BC328F" w:rsidRDefault="00CE0934" w:rsidP="00CE0934">
      <w:pPr>
        <w:rPr>
          <w:rFonts w:asciiTheme="majorHAnsi" w:hAnsiTheme="majorHAnsi" w:cstheme="majorHAnsi"/>
          <w:sz w:val="22"/>
          <w:szCs w:val="22"/>
        </w:rPr>
      </w:pPr>
    </w:p>
    <w:p w14:paraId="37088C30"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sz w:val="22"/>
          <w:szCs w:val="22"/>
        </w:rPr>
        <w:t>______________________                                                              _______________________</w:t>
      </w:r>
    </w:p>
    <w:p w14:paraId="5DF6D584" w14:textId="77777777" w:rsidR="00CE0934" w:rsidRPr="00BC328F" w:rsidRDefault="00CE0934" w:rsidP="00CE0934">
      <w:pPr>
        <w:rPr>
          <w:rFonts w:asciiTheme="majorHAnsi" w:hAnsiTheme="majorHAnsi" w:cstheme="majorHAnsi"/>
          <w:sz w:val="22"/>
          <w:szCs w:val="22"/>
        </w:rPr>
      </w:pPr>
      <w:r w:rsidRPr="00BC328F">
        <w:rPr>
          <w:rFonts w:asciiTheme="majorHAnsi" w:hAnsiTheme="majorHAnsi" w:cstheme="majorHAnsi"/>
          <w:sz w:val="22"/>
          <w:szCs w:val="22"/>
        </w:rPr>
        <w:t xml:space="preserve">NOME                                                                                                   </w:t>
      </w:r>
      <w:proofErr w:type="spellStart"/>
      <w:r w:rsidRPr="00BC328F">
        <w:rPr>
          <w:rFonts w:asciiTheme="majorHAnsi" w:hAnsiTheme="majorHAnsi" w:cstheme="majorHAnsi"/>
          <w:sz w:val="22"/>
          <w:szCs w:val="22"/>
        </w:rPr>
        <w:t>NOME</w:t>
      </w:r>
      <w:proofErr w:type="spellEnd"/>
    </w:p>
    <w:p w14:paraId="616A1F1D" w14:textId="77777777" w:rsidR="00CE0934" w:rsidRPr="00BC328F" w:rsidRDefault="00CE0934" w:rsidP="00CE0934">
      <w:pPr>
        <w:rPr>
          <w:rFonts w:asciiTheme="majorHAnsi" w:eastAsia="Calibri" w:hAnsiTheme="majorHAnsi" w:cstheme="majorHAnsi"/>
          <w:sz w:val="22"/>
          <w:szCs w:val="22"/>
        </w:rPr>
      </w:pPr>
      <w:r w:rsidRPr="00BC328F">
        <w:rPr>
          <w:rFonts w:asciiTheme="majorHAnsi" w:hAnsiTheme="majorHAnsi" w:cstheme="majorHAnsi"/>
          <w:sz w:val="22"/>
          <w:szCs w:val="22"/>
        </w:rPr>
        <w:t xml:space="preserve">RG                                                                                                          </w:t>
      </w:r>
      <w:proofErr w:type="spellStart"/>
      <w:r w:rsidRPr="00BC328F">
        <w:rPr>
          <w:rFonts w:asciiTheme="majorHAnsi" w:hAnsiTheme="majorHAnsi" w:cstheme="majorHAnsi"/>
          <w:sz w:val="22"/>
          <w:szCs w:val="22"/>
        </w:rPr>
        <w:t>RG</w:t>
      </w:r>
      <w:proofErr w:type="spellEnd"/>
      <w:r w:rsidRPr="00BC328F">
        <w:rPr>
          <w:rFonts w:asciiTheme="majorHAnsi" w:hAnsiTheme="majorHAnsi" w:cstheme="majorHAnsi"/>
          <w:sz w:val="22"/>
          <w:szCs w:val="22"/>
        </w:rPr>
        <w:t xml:space="preserve">        </w:t>
      </w:r>
    </w:p>
    <w:p w14:paraId="01E7B620" w14:textId="088A42EC" w:rsidR="007F3058" w:rsidRPr="00B857A1" w:rsidRDefault="007F3058" w:rsidP="00CE0934">
      <w:pPr>
        <w:spacing w:before="120" w:afterLines="120" w:after="288" w:line="312" w:lineRule="auto"/>
        <w:ind w:firstLine="567"/>
        <w:jc w:val="center"/>
        <w:rPr>
          <w:rFonts w:asciiTheme="majorHAnsi" w:hAnsiTheme="majorHAnsi" w:cstheme="majorHAnsi"/>
          <w:sz w:val="22"/>
          <w:szCs w:val="22"/>
        </w:rPr>
      </w:pPr>
    </w:p>
    <w:sectPr w:rsidR="007F3058" w:rsidRPr="00B857A1" w:rsidSect="00140BB5">
      <w:headerReference w:type="even" r:id="rId69"/>
      <w:headerReference w:type="default" r:id="rId70"/>
      <w:footerReference w:type="even" r:id="rId71"/>
      <w:footerReference w:type="default" r:id="rId72"/>
      <w:headerReference w:type="first" r:id="rId73"/>
      <w:footerReference w:type="first" r:id="rId74"/>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AA358" w14:textId="77777777" w:rsidR="00956448" w:rsidRDefault="00956448">
      <w:r>
        <w:separator/>
      </w:r>
    </w:p>
  </w:endnote>
  <w:endnote w:type="continuationSeparator" w:id="0">
    <w:p w14:paraId="614CFD36" w14:textId="77777777" w:rsidR="00956448" w:rsidRDefault="00956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Yu Gothic"/>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Segoe UI Symbol"/>
    <w:charset w:val="00"/>
    <w:family w:val="auto"/>
    <w:pitch w:val="default"/>
  </w:font>
  <w:font w:name="CIDFont+F1">
    <w:altName w:val="Calibri"/>
    <w:panose1 w:val="00000000000000000000"/>
    <w:charset w:val="00"/>
    <w:family w:val="auto"/>
    <w:notTrueType/>
    <w:pitch w:val="default"/>
    <w:sig w:usb0="00000003" w:usb1="00000000" w:usb2="00000000" w:usb3="00000000" w:csb0="00000001" w:csb1="00000000"/>
  </w:font>
  <w:font w:name="CIDFont+F2">
    <w:altName w:val="Yu Gothic"/>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3A4FE" w14:textId="77777777" w:rsidR="00437101" w:rsidRDefault="0043710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CD86A" w14:textId="77777777" w:rsidR="00437101" w:rsidRDefault="0043710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FF7B" w14:textId="77777777" w:rsidR="00437101" w:rsidRDefault="004371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F5FEA" w14:textId="77777777" w:rsidR="00956448" w:rsidRDefault="00956448">
      <w:r>
        <w:separator/>
      </w:r>
    </w:p>
  </w:footnote>
  <w:footnote w:type="continuationSeparator" w:id="0">
    <w:p w14:paraId="7107F5D2" w14:textId="77777777" w:rsidR="00956448" w:rsidRDefault="009564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E61BF" w14:textId="5E7C9755" w:rsidR="00437101" w:rsidRDefault="00000000">
    <w:pPr>
      <w:pStyle w:val="Cabealho"/>
    </w:pPr>
    <w:r>
      <w:rPr>
        <w:noProof/>
      </w:rPr>
      <w:pict w14:anchorId="6CC68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108" w:type="dxa"/>
      <w:tblLook w:val="04A0" w:firstRow="1" w:lastRow="0" w:firstColumn="1" w:lastColumn="0" w:noHBand="0" w:noVBand="1"/>
    </w:tblPr>
    <w:tblGrid>
      <w:gridCol w:w="9945"/>
    </w:tblGrid>
    <w:tr w:rsidR="00241F52" w:rsidRPr="00550498" w14:paraId="450F5E61" w14:textId="77777777" w:rsidTr="00D94EEC">
      <w:trPr>
        <w:trHeight w:val="1841"/>
      </w:trPr>
      <w:tc>
        <w:tcPr>
          <w:tcW w:w="10135" w:type="dxa"/>
          <w:vAlign w:val="center"/>
        </w:tcPr>
        <w:p w14:paraId="66F07F16" w14:textId="50C6D8AC" w:rsidR="00241F52" w:rsidRPr="008C4467" w:rsidRDefault="00241F52"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241F52" w:rsidRPr="008C4467" w:rsidRDefault="00241F52"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241F52" w:rsidRPr="008C4467" w:rsidRDefault="00241F52"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241F52" w:rsidRDefault="00241F52" w:rsidP="00391ADD">
          <w:pPr>
            <w:jc w:val="center"/>
            <w:rPr>
              <w:rFonts w:asciiTheme="minorHAnsi" w:hAnsiTheme="minorHAnsi" w:cstheme="minorHAnsi"/>
            </w:rPr>
          </w:pPr>
        </w:p>
        <w:p w14:paraId="02CE729B" w14:textId="4318549D" w:rsidR="00241F52" w:rsidRPr="00E33DE6" w:rsidRDefault="00241F52" w:rsidP="00E33DE6">
          <w:pPr>
            <w:rPr>
              <w:rFonts w:asciiTheme="minorHAnsi" w:hAnsiTheme="minorHAnsi" w:cstheme="minorHAnsi"/>
            </w:rPr>
          </w:pPr>
        </w:p>
      </w:tc>
    </w:tr>
  </w:tbl>
  <w:p w14:paraId="79A4804F" w14:textId="167DD511" w:rsidR="00241F52" w:rsidRPr="006209DA" w:rsidRDefault="00000000" w:rsidP="00CB79CB">
    <w:pPr>
      <w:pStyle w:val="Cabealho"/>
    </w:pPr>
    <w:r>
      <w:rPr>
        <w:noProof/>
      </w:rPr>
      <w:pict w14:anchorId="7463A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E06C1" w14:textId="3DC70580" w:rsidR="003B6C6A" w:rsidRPr="008C4467" w:rsidRDefault="00000000" w:rsidP="003B6C6A">
    <w:pPr>
      <w:pStyle w:val="Cabealho"/>
      <w:rPr>
        <w:rFonts w:ascii="Franklin Gothic Book" w:hAnsi="Franklin Gothic Book"/>
        <w:b/>
        <w:bCs/>
        <w:i/>
        <w:sz w:val="28"/>
        <w:szCs w:val="28"/>
      </w:rPr>
    </w:pPr>
    <w:r>
      <w:rPr>
        <w:rFonts w:ascii="Arial" w:hAnsi="Arial" w:cs="Arial"/>
        <w:b/>
        <w:bCs/>
        <w:noProof/>
        <w:sz w:val="28"/>
        <w:szCs w:val="28"/>
      </w:rPr>
      <w:pict w14:anchorId="172AC2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3B6C6A" w:rsidRPr="008C4467">
      <w:rPr>
        <w:rFonts w:ascii="Arial" w:hAnsi="Arial" w:cs="Arial"/>
        <w:b/>
        <w:bCs/>
        <w:noProof/>
        <w:sz w:val="28"/>
        <w:szCs w:val="28"/>
      </w:rPr>
      <w:drawing>
        <wp:anchor distT="0" distB="0" distL="114300" distR="114300" simplePos="0" relativeHeight="251663360" behindDoc="0" locked="0" layoutInCell="1" allowOverlap="1" wp14:anchorId="2F4D9A85" wp14:editId="0CA09D05">
          <wp:simplePos x="0" y="0"/>
          <wp:positionH relativeFrom="column">
            <wp:posOffset>-172529</wp:posOffset>
          </wp:positionH>
          <wp:positionV relativeFrom="paragraph">
            <wp:posOffset>-143251</wp:posOffset>
          </wp:positionV>
          <wp:extent cx="1249045" cy="1010920"/>
          <wp:effectExtent l="0" t="0" r="8255" b="0"/>
          <wp:wrapNone/>
          <wp:docPr id="19794593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60DE1" w14:textId="6F788EB5" w:rsidR="003B6C6A" w:rsidRPr="008C4467" w:rsidRDefault="003B6C6A" w:rsidP="003B6C6A">
    <w:pPr>
      <w:pStyle w:val="Cabealho"/>
      <w:jc w:val="center"/>
      <w:rPr>
        <w:rFonts w:ascii="Franklin Gothic Book" w:hAnsi="Franklin Gothic Book"/>
        <w:b/>
        <w:bCs/>
        <w:iCs/>
        <w:sz w:val="28"/>
        <w:szCs w:val="28"/>
      </w:rPr>
    </w:pPr>
    <w:r w:rsidRPr="008C4467">
      <w:rPr>
        <w:rFonts w:ascii="Franklin Gothic Book" w:hAnsi="Franklin Gothic Book"/>
        <w:b/>
        <w:bCs/>
        <w:iCs/>
        <w:sz w:val="28"/>
        <w:szCs w:val="28"/>
      </w:rPr>
      <w:t>PREFEITURA MUNICIPAL DE ESPERANÇA NOVA</w:t>
    </w:r>
  </w:p>
  <w:p w14:paraId="7B1F3C90" w14:textId="7F0799A1" w:rsidR="003B6C6A" w:rsidRPr="008C4467" w:rsidRDefault="003B6C6A" w:rsidP="003B6C6A">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7863599E" w14:textId="77777777" w:rsidR="003B6C6A" w:rsidRDefault="003B6C6A" w:rsidP="003B6C6A">
    <w:pPr>
      <w:rPr>
        <w:rFonts w:asciiTheme="minorHAnsi" w:hAnsiTheme="minorHAnsi" w:cstheme="minorHAnsi"/>
      </w:rPr>
    </w:pPr>
  </w:p>
  <w:p w14:paraId="5938B54B" w14:textId="77777777" w:rsidR="003B6C6A" w:rsidRPr="003B6C6A" w:rsidRDefault="003B6C6A" w:rsidP="003B6C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5CE5DC7"/>
    <w:multiLevelType w:val="hybridMultilevel"/>
    <w:tmpl w:val="E3D88E0C"/>
    <w:lvl w:ilvl="0" w:tplc="9AE24EDC">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305CA158"/>
    <w:lvl w:ilvl="0">
      <w:start w:val="1"/>
      <w:numFmt w:val="decimal"/>
      <w:lvlText w:val="%1."/>
      <w:lvlJc w:val="left"/>
      <w:pPr>
        <w:ind w:left="360" w:hanging="360"/>
      </w:pPr>
      <w:rPr>
        <w:rFonts w:asciiTheme="majorHAnsi" w:hAnsiTheme="majorHAnsi" w:hint="default"/>
        <w:b/>
      </w:rPr>
    </w:lvl>
    <w:lvl w:ilvl="1">
      <w:start w:val="1"/>
      <w:numFmt w:val="decimal"/>
      <w:pStyle w:val="Nvel2-Red"/>
      <w:lvlText w:val="%1.%2."/>
      <w:lvlJc w:val="left"/>
      <w:pPr>
        <w:ind w:left="432" w:hanging="432"/>
      </w:pPr>
      <w:rPr>
        <w:rFonts w:asciiTheme="majorHAnsi" w:hAnsiTheme="majorHAnsi" w:hint="default"/>
        <w:b/>
        <w:i w:val="0"/>
        <w:iCs w:val="0"/>
        <w:color w:val="auto"/>
        <w:sz w:val="22"/>
        <w:szCs w:val="22"/>
      </w:rPr>
    </w:lvl>
    <w:lvl w:ilvl="2">
      <w:start w:val="1"/>
      <w:numFmt w:val="decimal"/>
      <w:pStyle w:val="Nvel3"/>
      <w:lvlText w:val="%1.%2.%3."/>
      <w:lvlJc w:val="left"/>
      <w:pPr>
        <w:ind w:left="1781"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CC4356"/>
    <w:multiLevelType w:val="hybridMultilevel"/>
    <w:tmpl w:val="052CA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D123E92"/>
    <w:multiLevelType w:val="hybridMultilevel"/>
    <w:tmpl w:val="2102CB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F394E41"/>
    <w:multiLevelType w:val="hybridMultilevel"/>
    <w:tmpl w:val="3A9E3F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pStyle w:val="Nvel3-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15:restartNumberingAfterBreak="0">
    <w:nsid w:val="37CA780C"/>
    <w:multiLevelType w:val="hybridMultilevel"/>
    <w:tmpl w:val="4D94A8EA"/>
    <w:lvl w:ilvl="0" w:tplc="8AE26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3622E3A"/>
    <w:multiLevelType w:val="hybridMultilevel"/>
    <w:tmpl w:val="924AC3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DD361E"/>
    <w:multiLevelType w:val="multilevel"/>
    <w:tmpl w:val="C12A0470"/>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426"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733645B"/>
    <w:multiLevelType w:val="multilevel"/>
    <w:tmpl w:val="6C54602A"/>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405"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0ED1241"/>
    <w:multiLevelType w:val="hybridMultilevel"/>
    <w:tmpl w:val="04906A2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9D3778B"/>
    <w:multiLevelType w:val="multilevel"/>
    <w:tmpl w:val="D1C8795A"/>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7FD67B1F"/>
    <w:multiLevelType w:val="hybridMultilevel"/>
    <w:tmpl w:val="71FEAE24"/>
    <w:lvl w:ilvl="0" w:tplc="04160017">
      <w:start w:val="1"/>
      <w:numFmt w:val="lowerLetter"/>
      <w:lvlText w:val="%1)"/>
      <w:lvlJc w:val="left"/>
      <w:pPr>
        <w:ind w:left="1152" w:hanging="360"/>
      </w:p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num w:numId="1" w16cid:durableId="156117761">
    <w:abstractNumId w:val="8"/>
  </w:num>
  <w:num w:numId="2" w16cid:durableId="414402102">
    <w:abstractNumId w:val="0"/>
  </w:num>
  <w:num w:numId="3" w16cid:durableId="1496458086">
    <w:abstractNumId w:val="27"/>
  </w:num>
  <w:num w:numId="4" w16cid:durableId="1909266453">
    <w:abstractNumId w:val="30"/>
  </w:num>
  <w:num w:numId="5" w16cid:durableId="1292176384">
    <w:abstractNumId w:val="16"/>
  </w:num>
  <w:num w:numId="6" w16cid:durableId="697000319">
    <w:abstractNumId w:val="12"/>
  </w:num>
  <w:num w:numId="7" w16cid:durableId="546836723">
    <w:abstractNumId w:val="19"/>
  </w:num>
  <w:num w:numId="8" w16cid:durableId="205144878">
    <w:abstractNumId w:val="25"/>
  </w:num>
  <w:num w:numId="9" w16cid:durableId="516576425">
    <w:abstractNumId w:val="8"/>
  </w:num>
  <w:num w:numId="10" w16cid:durableId="991955637">
    <w:abstractNumId w:val="8"/>
    <w:lvlOverride w:ilvl="0">
      <w:startOverride w:val="8"/>
    </w:lvlOverride>
    <w:lvlOverride w:ilvl="1">
      <w:startOverride w:val="1"/>
    </w:lvlOverride>
  </w:num>
  <w:num w:numId="11" w16cid:durableId="969626882">
    <w:abstractNumId w:val="28"/>
  </w:num>
  <w:num w:numId="12" w16cid:durableId="825784114">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90275">
    <w:abstractNumId w:val="21"/>
  </w:num>
  <w:num w:numId="14" w16cid:durableId="2000425385">
    <w:abstractNumId w:val="13"/>
  </w:num>
  <w:num w:numId="15" w16cid:durableId="229729270">
    <w:abstractNumId w:val="8"/>
    <w:lvlOverride w:ilvl="0">
      <w:startOverride w:val="7"/>
    </w:lvlOverride>
    <w:lvlOverride w:ilvl="1">
      <w:startOverride w:val="15"/>
    </w:lvlOverride>
  </w:num>
  <w:num w:numId="16" w16cid:durableId="401801662">
    <w:abstractNumId w:val="8"/>
    <w:lvlOverride w:ilvl="0">
      <w:startOverride w:val="9"/>
    </w:lvlOverride>
    <w:lvlOverride w:ilvl="1">
      <w:startOverride w:val="13"/>
    </w:lvlOverride>
    <w:lvlOverride w:ilvl="2">
      <w:startOverride w:val="1"/>
    </w:lvlOverride>
  </w:num>
  <w:num w:numId="17" w16cid:durableId="1015958934">
    <w:abstractNumId w:val="3"/>
  </w:num>
  <w:num w:numId="18" w16cid:durableId="1931111255">
    <w:abstractNumId w:val="14"/>
  </w:num>
  <w:num w:numId="19" w16cid:durableId="1655599814">
    <w:abstractNumId w:val="1"/>
  </w:num>
  <w:num w:numId="20" w16cid:durableId="1022852715">
    <w:abstractNumId w:val="18"/>
  </w:num>
  <w:num w:numId="21" w16cid:durableId="11596871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964304">
    <w:abstractNumId w:val="24"/>
  </w:num>
  <w:num w:numId="23" w16cid:durableId="1001935111">
    <w:abstractNumId w:val="22"/>
  </w:num>
  <w:num w:numId="24" w16cid:durableId="521280308">
    <w:abstractNumId w:val="5"/>
  </w:num>
  <w:num w:numId="25" w16cid:durableId="552277009">
    <w:abstractNumId w:val="23"/>
  </w:num>
  <w:num w:numId="26" w16cid:durableId="2099060966">
    <w:abstractNumId w:val="22"/>
  </w:num>
  <w:num w:numId="27" w16cid:durableId="2101565464">
    <w:abstractNumId w:val="17"/>
  </w:num>
  <w:num w:numId="28" w16cid:durableId="1207598795">
    <w:abstractNumId w:val="22"/>
    <w:lvlOverride w:ilvl="0">
      <w:startOverride w:val="12"/>
    </w:lvlOverride>
    <w:lvlOverride w:ilvl="1">
      <w:startOverride w:val="1"/>
    </w:lvlOverride>
  </w:num>
  <w:num w:numId="29" w16cid:durableId="495414673">
    <w:abstractNumId w:val="8"/>
    <w:lvlOverride w:ilvl="0">
      <w:startOverride w:val="18"/>
    </w:lvlOverride>
  </w:num>
  <w:num w:numId="30" w16cid:durableId="229049191">
    <w:abstractNumId w:val="2"/>
  </w:num>
  <w:num w:numId="31" w16cid:durableId="2006395138">
    <w:abstractNumId w:val="6"/>
  </w:num>
  <w:num w:numId="32" w16cid:durableId="1516646845">
    <w:abstractNumId w:val="31"/>
  </w:num>
  <w:num w:numId="33" w16cid:durableId="10428273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844777">
    <w:abstractNumId w:val="22"/>
    <w:lvlOverride w:ilvl="0">
      <w:startOverride w:val="1"/>
    </w:lvlOverride>
    <w:lvlOverride w:ilvl="1">
      <w:startOverride w:val="2"/>
    </w:lvlOverride>
  </w:num>
  <w:num w:numId="35" w16cid:durableId="1529097838">
    <w:abstractNumId w:val="22"/>
    <w:lvlOverride w:ilvl="0">
      <w:startOverride w:val="2"/>
    </w:lvlOverride>
    <w:lvlOverride w:ilvl="1">
      <w:startOverride w:val="3"/>
    </w:lvlOverride>
  </w:num>
  <w:num w:numId="36" w16cid:durableId="430126554">
    <w:abstractNumId w:val="7"/>
  </w:num>
  <w:num w:numId="37" w16cid:durableId="1540556157">
    <w:abstractNumId w:val="22"/>
  </w:num>
  <w:num w:numId="38" w16cid:durableId="506140822">
    <w:abstractNumId w:val="22"/>
    <w:lvlOverride w:ilvl="0">
      <w:startOverride w:val="2"/>
    </w:lvlOverride>
    <w:lvlOverride w:ilvl="1">
      <w:startOverride w:val="1"/>
    </w:lvlOverride>
  </w:num>
  <w:num w:numId="39" w16cid:durableId="571701388">
    <w:abstractNumId w:val="22"/>
    <w:lvlOverride w:ilvl="0">
      <w:startOverride w:val="1"/>
    </w:lvlOverride>
    <w:lvlOverride w:ilvl="1">
      <w:startOverride w:val="1"/>
    </w:lvlOverride>
  </w:num>
  <w:num w:numId="40" w16cid:durableId="728379535">
    <w:abstractNumId w:val="11"/>
  </w:num>
  <w:num w:numId="41" w16cid:durableId="1814443188">
    <w:abstractNumId w:val="10"/>
  </w:num>
  <w:num w:numId="42" w16cid:durableId="409232910">
    <w:abstractNumId w:val="26"/>
  </w:num>
  <w:num w:numId="43" w16cid:durableId="2563302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23496295">
    <w:abstractNumId w:val="32"/>
  </w:num>
  <w:num w:numId="45" w16cid:durableId="512302442">
    <w:abstractNumId w:val="15"/>
  </w:num>
  <w:num w:numId="46" w16cid:durableId="532496473">
    <w:abstractNumId w:val="4"/>
  </w:num>
  <w:num w:numId="47" w16cid:durableId="73673535">
    <w:abstractNumId w:val="20"/>
  </w:num>
  <w:num w:numId="48" w16cid:durableId="1399326023">
    <w:abstractNumId w:val="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2C1"/>
    <w:rsid w:val="00012469"/>
    <w:rsid w:val="00012A11"/>
    <w:rsid w:val="00014236"/>
    <w:rsid w:val="00014E7A"/>
    <w:rsid w:val="00014FC0"/>
    <w:rsid w:val="00015D4B"/>
    <w:rsid w:val="00015F64"/>
    <w:rsid w:val="0002260C"/>
    <w:rsid w:val="000226D1"/>
    <w:rsid w:val="00022E17"/>
    <w:rsid w:val="0002306D"/>
    <w:rsid w:val="00023CDD"/>
    <w:rsid w:val="000242C8"/>
    <w:rsid w:val="0002478E"/>
    <w:rsid w:val="00024D5E"/>
    <w:rsid w:val="00027155"/>
    <w:rsid w:val="00027933"/>
    <w:rsid w:val="00027A5D"/>
    <w:rsid w:val="00030900"/>
    <w:rsid w:val="000318BA"/>
    <w:rsid w:val="000321F5"/>
    <w:rsid w:val="00032B81"/>
    <w:rsid w:val="00032DA2"/>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A0"/>
    <w:rsid w:val="000518EF"/>
    <w:rsid w:val="000526DD"/>
    <w:rsid w:val="00052FAD"/>
    <w:rsid w:val="000533B5"/>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19B"/>
    <w:rsid w:val="000709BA"/>
    <w:rsid w:val="000709FF"/>
    <w:rsid w:val="00070C7E"/>
    <w:rsid w:val="00070EA5"/>
    <w:rsid w:val="00070FD8"/>
    <w:rsid w:val="00073E35"/>
    <w:rsid w:val="00073E63"/>
    <w:rsid w:val="00076CBC"/>
    <w:rsid w:val="00076DCA"/>
    <w:rsid w:val="0007709E"/>
    <w:rsid w:val="000779C7"/>
    <w:rsid w:val="00077E70"/>
    <w:rsid w:val="00080B53"/>
    <w:rsid w:val="00081098"/>
    <w:rsid w:val="00082661"/>
    <w:rsid w:val="0008276E"/>
    <w:rsid w:val="00082DC7"/>
    <w:rsid w:val="00083B36"/>
    <w:rsid w:val="00083FB3"/>
    <w:rsid w:val="000868D3"/>
    <w:rsid w:val="00086C80"/>
    <w:rsid w:val="00086D55"/>
    <w:rsid w:val="000872C8"/>
    <w:rsid w:val="000877A3"/>
    <w:rsid w:val="00087EF2"/>
    <w:rsid w:val="00090161"/>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1CF"/>
    <w:rsid w:val="000A23DA"/>
    <w:rsid w:val="000A3362"/>
    <w:rsid w:val="000A3736"/>
    <w:rsid w:val="000A498A"/>
    <w:rsid w:val="000A50B2"/>
    <w:rsid w:val="000A61E4"/>
    <w:rsid w:val="000A674F"/>
    <w:rsid w:val="000A731A"/>
    <w:rsid w:val="000B1626"/>
    <w:rsid w:val="000B1C01"/>
    <w:rsid w:val="000B226F"/>
    <w:rsid w:val="000B283A"/>
    <w:rsid w:val="000B7B55"/>
    <w:rsid w:val="000C052F"/>
    <w:rsid w:val="000C123B"/>
    <w:rsid w:val="000C20BD"/>
    <w:rsid w:val="000C21AD"/>
    <w:rsid w:val="000C2578"/>
    <w:rsid w:val="000C2C16"/>
    <w:rsid w:val="000C32BF"/>
    <w:rsid w:val="000C380A"/>
    <w:rsid w:val="000C3E5F"/>
    <w:rsid w:val="000C40BD"/>
    <w:rsid w:val="000C4998"/>
    <w:rsid w:val="000C5AC4"/>
    <w:rsid w:val="000C670A"/>
    <w:rsid w:val="000C6D1A"/>
    <w:rsid w:val="000D2A6B"/>
    <w:rsid w:val="000D2AC3"/>
    <w:rsid w:val="000D37FA"/>
    <w:rsid w:val="000D4159"/>
    <w:rsid w:val="000D4C2F"/>
    <w:rsid w:val="000D5774"/>
    <w:rsid w:val="000E2FAA"/>
    <w:rsid w:val="000E38B5"/>
    <w:rsid w:val="000E4C1B"/>
    <w:rsid w:val="000E610F"/>
    <w:rsid w:val="000E7097"/>
    <w:rsid w:val="000E7EB8"/>
    <w:rsid w:val="000F01DF"/>
    <w:rsid w:val="000F0A2E"/>
    <w:rsid w:val="000F113C"/>
    <w:rsid w:val="000F1290"/>
    <w:rsid w:val="000F1885"/>
    <w:rsid w:val="000F1C1C"/>
    <w:rsid w:val="000F2129"/>
    <w:rsid w:val="000F2B66"/>
    <w:rsid w:val="000F2D6D"/>
    <w:rsid w:val="000F4088"/>
    <w:rsid w:val="000F4F96"/>
    <w:rsid w:val="000F5A07"/>
    <w:rsid w:val="000F6FB2"/>
    <w:rsid w:val="0010044D"/>
    <w:rsid w:val="00100990"/>
    <w:rsid w:val="00100A36"/>
    <w:rsid w:val="00100BD1"/>
    <w:rsid w:val="001011D5"/>
    <w:rsid w:val="00103461"/>
    <w:rsid w:val="00104D72"/>
    <w:rsid w:val="00105707"/>
    <w:rsid w:val="00106B39"/>
    <w:rsid w:val="00107100"/>
    <w:rsid w:val="00107C35"/>
    <w:rsid w:val="00110305"/>
    <w:rsid w:val="001103FF"/>
    <w:rsid w:val="00111AE6"/>
    <w:rsid w:val="00112450"/>
    <w:rsid w:val="00112A6A"/>
    <w:rsid w:val="00112ABD"/>
    <w:rsid w:val="00113EEB"/>
    <w:rsid w:val="0011449D"/>
    <w:rsid w:val="00114C63"/>
    <w:rsid w:val="00115429"/>
    <w:rsid w:val="0011575E"/>
    <w:rsid w:val="00117794"/>
    <w:rsid w:val="00117939"/>
    <w:rsid w:val="00120DAD"/>
    <w:rsid w:val="001219B0"/>
    <w:rsid w:val="00121E12"/>
    <w:rsid w:val="00122C50"/>
    <w:rsid w:val="00124736"/>
    <w:rsid w:val="00124990"/>
    <w:rsid w:val="00124FB7"/>
    <w:rsid w:val="0012671E"/>
    <w:rsid w:val="00126FDE"/>
    <w:rsid w:val="00127C0B"/>
    <w:rsid w:val="001304C0"/>
    <w:rsid w:val="001305EC"/>
    <w:rsid w:val="00131538"/>
    <w:rsid w:val="001315F2"/>
    <w:rsid w:val="00132231"/>
    <w:rsid w:val="00132DE9"/>
    <w:rsid w:val="00133148"/>
    <w:rsid w:val="00133EBF"/>
    <w:rsid w:val="001342C0"/>
    <w:rsid w:val="00134863"/>
    <w:rsid w:val="00134FE4"/>
    <w:rsid w:val="001354D3"/>
    <w:rsid w:val="00135CCD"/>
    <w:rsid w:val="00136C83"/>
    <w:rsid w:val="00137B72"/>
    <w:rsid w:val="0014004B"/>
    <w:rsid w:val="00140A41"/>
    <w:rsid w:val="00140BB5"/>
    <w:rsid w:val="001419B4"/>
    <w:rsid w:val="00141D12"/>
    <w:rsid w:val="00142277"/>
    <w:rsid w:val="00142F82"/>
    <w:rsid w:val="0014325E"/>
    <w:rsid w:val="00143845"/>
    <w:rsid w:val="00144169"/>
    <w:rsid w:val="00145CA8"/>
    <w:rsid w:val="00146BDF"/>
    <w:rsid w:val="001516EA"/>
    <w:rsid w:val="0015172D"/>
    <w:rsid w:val="0015205A"/>
    <w:rsid w:val="00152632"/>
    <w:rsid w:val="00153530"/>
    <w:rsid w:val="00153E25"/>
    <w:rsid w:val="0015418C"/>
    <w:rsid w:val="00154505"/>
    <w:rsid w:val="001545FF"/>
    <w:rsid w:val="00154B86"/>
    <w:rsid w:val="00154BF4"/>
    <w:rsid w:val="001562A8"/>
    <w:rsid w:val="00156349"/>
    <w:rsid w:val="0015684D"/>
    <w:rsid w:val="00157D8E"/>
    <w:rsid w:val="00160549"/>
    <w:rsid w:val="00160BBD"/>
    <w:rsid w:val="00160DA4"/>
    <w:rsid w:val="001622E4"/>
    <w:rsid w:val="00162357"/>
    <w:rsid w:val="001628DF"/>
    <w:rsid w:val="00163192"/>
    <w:rsid w:val="00163EE3"/>
    <w:rsid w:val="00163F78"/>
    <w:rsid w:val="0016418C"/>
    <w:rsid w:val="001648FB"/>
    <w:rsid w:val="00164CC3"/>
    <w:rsid w:val="0016584A"/>
    <w:rsid w:val="00170CE1"/>
    <w:rsid w:val="00170D49"/>
    <w:rsid w:val="00171AC9"/>
    <w:rsid w:val="00172A0F"/>
    <w:rsid w:val="00174C2A"/>
    <w:rsid w:val="00174CAA"/>
    <w:rsid w:val="00174D16"/>
    <w:rsid w:val="00174D48"/>
    <w:rsid w:val="00175014"/>
    <w:rsid w:val="0017524C"/>
    <w:rsid w:val="00175647"/>
    <w:rsid w:val="00175D20"/>
    <w:rsid w:val="001777C6"/>
    <w:rsid w:val="00177CAF"/>
    <w:rsid w:val="00177CD5"/>
    <w:rsid w:val="00177E7B"/>
    <w:rsid w:val="001804CB"/>
    <w:rsid w:val="001817D2"/>
    <w:rsid w:val="00181F1C"/>
    <w:rsid w:val="001822CE"/>
    <w:rsid w:val="001829C5"/>
    <w:rsid w:val="00184086"/>
    <w:rsid w:val="001842A6"/>
    <w:rsid w:val="00184E7C"/>
    <w:rsid w:val="00185F3B"/>
    <w:rsid w:val="0018613B"/>
    <w:rsid w:val="001904A8"/>
    <w:rsid w:val="00190F8F"/>
    <w:rsid w:val="00191140"/>
    <w:rsid w:val="00191211"/>
    <w:rsid w:val="00192244"/>
    <w:rsid w:val="00194335"/>
    <w:rsid w:val="00194866"/>
    <w:rsid w:val="00194F7C"/>
    <w:rsid w:val="001959DA"/>
    <w:rsid w:val="001A0186"/>
    <w:rsid w:val="001A04F8"/>
    <w:rsid w:val="001A064D"/>
    <w:rsid w:val="001A13FA"/>
    <w:rsid w:val="001A1732"/>
    <w:rsid w:val="001A1A2E"/>
    <w:rsid w:val="001A1C07"/>
    <w:rsid w:val="001A209E"/>
    <w:rsid w:val="001A2CE9"/>
    <w:rsid w:val="001A32A8"/>
    <w:rsid w:val="001A3A05"/>
    <w:rsid w:val="001A3ADF"/>
    <w:rsid w:val="001A3E18"/>
    <w:rsid w:val="001A5B35"/>
    <w:rsid w:val="001B005B"/>
    <w:rsid w:val="001B114E"/>
    <w:rsid w:val="001B1976"/>
    <w:rsid w:val="001B2538"/>
    <w:rsid w:val="001B2585"/>
    <w:rsid w:val="001B3448"/>
    <w:rsid w:val="001B3EEC"/>
    <w:rsid w:val="001B6423"/>
    <w:rsid w:val="001B71E1"/>
    <w:rsid w:val="001B7B2F"/>
    <w:rsid w:val="001C1138"/>
    <w:rsid w:val="001C11C5"/>
    <w:rsid w:val="001C22D7"/>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D7FC5"/>
    <w:rsid w:val="001E093F"/>
    <w:rsid w:val="001E1D6B"/>
    <w:rsid w:val="001E204E"/>
    <w:rsid w:val="001E2495"/>
    <w:rsid w:val="001E2E97"/>
    <w:rsid w:val="001E3AAF"/>
    <w:rsid w:val="001E40D3"/>
    <w:rsid w:val="001E44B0"/>
    <w:rsid w:val="001E60BA"/>
    <w:rsid w:val="001E662A"/>
    <w:rsid w:val="001E683C"/>
    <w:rsid w:val="001E6E2B"/>
    <w:rsid w:val="001F0A6E"/>
    <w:rsid w:val="001F0E4E"/>
    <w:rsid w:val="001F14A5"/>
    <w:rsid w:val="001F2305"/>
    <w:rsid w:val="001F3749"/>
    <w:rsid w:val="001F39FA"/>
    <w:rsid w:val="001F4C3C"/>
    <w:rsid w:val="001F4F65"/>
    <w:rsid w:val="001F66DD"/>
    <w:rsid w:val="0020019F"/>
    <w:rsid w:val="00200A4B"/>
    <w:rsid w:val="00201F24"/>
    <w:rsid w:val="00202935"/>
    <w:rsid w:val="00202A04"/>
    <w:rsid w:val="00202BFE"/>
    <w:rsid w:val="00203A22"/>
    <w:rsid w:val="00204048"/>
    <w:rsid w:val="002041FF"/>
    <w:rsid w:val="00205034"/>
    <w:rsid w:val="00205197"/>
    <w:rsid w:val="0020593D"/>
    <w:rsid w:val="00205B37"/>
    <w:rsid w:val="00205F6E"/>
    <w:rsid w:val="00206118"/>
    <w:rsid w:val="00206146"/>
    <w:rsid w:val="00206F84"/>
    <w:rsid w:val="00207B98"/>
    <w:rsid w:val="00207C04"/>
    <w:rsid w:val="00207C27"/>
    <w:rsid w:val="00210001"/>
    <w:rsid w:val="0021106D"/>
    <w:rsid w:val="00211DD5"/>
    <w:rsid w:val="00212245"/>
    <w:rsid w:val="0021277D"/>
    <w:rsid w:val="00213E2F"/>
    <w:rsid w:val="0021401C"/>
    <w:rsid w:val="00220D79"/>
    <w:rsid w:val="00220FFE"/>
    <w:rsid w:val="0022179B"/>
    <w:rsid w:val="00221BA5"/>
    <w:rsid w:val="00222980"/>
    <w:rsid w:val="002240D3"/>
    <w:rsid w:val="002241A2"/>
    <w:rsid w:val="00225811"/>
    <w:rsid w:val="00226071"/>
    <w:rsid w:val="002267BC"/>
    <w:rsid w:val="0022742C"/>
    <w:rsid w:val="00227861"/>
    <w:rsid w:val="002308EE"/>
    <w:rsid w:val="00230C82"/>
    <w:rsid w:val="0023145B"/>
    <w:rsid w:val="00231E9C"/>
    <w:rsid w:val="002322DE"/>
    <w:rsid w:val="00233809"/>
    <w:rsid w:val="00235187"/>
    <w:rsid w:val="00235DB1"/>
    <w:rsid w:val="00240B17"/>
    <w:rsid w:val="00241680"/>
    <w:rsid w:val="002419E9"/>
    <w:rsid w:val="00241D78"/>
    <w:rsid w:val="00241F52"/>
    <w:rsid w:val="00243515"/>
    <w:rsid w:val="002449FE"/>
    <w:rsid w:val="00246DAE"/>
    <w:rsid w:val="00246E22"/>
    <w:rsid w:val="002501C9"/>
    <w:rsid w:val="00252859"/>
    <w:rsid w:val="00252C8D"/>
    <w:rsid w:val="00253043"/>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5DD"/>
    <w:rsid w:val="00271CB6"/>
    <w:rsid w:val="0027248A"/>
    <w:rsid w:val="00272CBA"/>
    <w:rsid w:val="0027301A"/>
    <w:rsid w:val="0027381F"/>
    <w:rsid w:val="002759A2"/>
    <w:rsid w:val="00276ECC"/>
    <w:rsid w:val="00276FDD"/>
    <w:rsid w:val="00280832"/>
    <w:rsid w:val="00281694"/>
    <w:rsid w:val="00282D3F"/>
    <w:rsid w:val="00283540"/>
    <w:rsid w:val="00283D51"/>
    <w:rsid w:val="00285733"/>
    <w:rsid w:val="00285D1A"/>
    <w:rsid w:val="0028647F"/>
    <w:rsid w:val="0028765E"/>
    <w:rsid w:val="002876CF"/>
    <w:rsid w:val="00287D22"/>
    <w:rsid w:val="0029037D"/>
    <w:rsid w:val="00291453"/>
    <w:rsid w:val="002923A3"/>
    <w:rsid w:val="00292736"/>
    <w:rsid w:val="002927E7"/>
    <w:rsid w:val="002937D4"/>
    <w:rsid w:val="00293942"/>
    <w:rsid w:val="002939EE"/>
    <w:rsid w:val="00293D30"/>
    <w:rsid w:val="002961D6"/>
    <w:rsid w:val="00296C26"/>
    <w:rsid w:val="0029707E"/>
    <w:rsid w:val="002A0D02"/>
    <w:rsid w:val="002A0FC4"/>
    <w:rsid w:val="002A127F"/>
    <w:rsid w:val="002A1849"/>
    <w:rsid w:val="002A19C7"/>
    <w:rsid w:val="002A2822"/>
    <w:rsid w:val="002A28E6"/>
    <w:rsid w:val="002A2C68"/>
    <w:rsid w:val="002A3534"/>
    <w:rsid w:val="002A4265"/>
    <w:rsid w:val="002A51E3"/>
    <w:rsid w:val="002A78D4"/>
    <w:rsid w:val="002A7A23"/>
    <w:rsid w:val="002B0A65"/>
    <w:rsid w:val="002B0CF8"/>
    <w:rsid w:val="002B2A87"/>
    <w:rsid w:val="002B2E88"/>
    <w:rsid w:val="002B2EE9"/>
    <w:rsid w:val="002B3ACD"/>
    <w:rsid w:val="002B3C44"/>
    <w:rsid w:val="002B76B2"/>
    <w:rsid w:val="002B7727"/>
    <w:rsid w:val="002B7EB0"/>
    <w:rsid w:val="002C1258"/>
    <w:rsid w:val="002C2586"/>
    <w:rsid w:val="002C4E86"/>
    <w:rsid w:val="002C54C1"/>
    <w:rsid w:val="002C6925"/>
    <w:rsid w:val="002C6FD5"/>
    <w:rsid w:val="002C72B3"/>
    <w:rsid w:val="002D07BF"/>
    <w:rsid w:val="002D14AB"/>
    <w:rsid w:val="002D328F"/>
    <w:rsid w:val="002D5122"/>
    <w:rsid w:val="002D5CA9"/>
    <w:rsid w:val="002D5DA9"/>
    <w:rsid w:val="002D6984"/>
    <w:rsid w:val="002D6BF6"/>
    <w:rsid w:val="002D7485"/>
    <w:rsid w:val="002D78B4"/>
    <w:rsid w:val="002D7C8E"/>
    <w:rsid w:val="002E15A7"/>
    <w:rsid w:val="002E160F"/>
    <w:rsid w:val="002E276E"/>
    <w:rsid w:val="002E2B74"/>
    <w:rsid w:val="002E3165"/>
    <w:rsid w:val="002E3F91"/>
    <w:rsid w:val="002E480D"/>
    <w:rsid w:val="002E5386"/>
    <w:rsid w:val="002E5F6B"/>
    <w:rsid w:val="002E6499"/>
    <w:rsid w:val="002E649F"/>
    <w:rsid w:val="002F084D"/>
    <w:rsid w:val="002F308B"/>
    <w:rsid w:val="002F3A33"/>
    <w:rsid w:val="002F4B7D"/>
    <w:rsid w:val="002F5915"/>
    <w:rsid w:val="002F6672"/>
    <w:rsid w:val="002F76CD"/>
    <w:rsid w:val="00303DF2"/>
    <w:rsid w:val="00304FEB"/>
    <w:rsid w:val="003051D8"/>
    <w:rsid w:val="003061E3"/>
    <w:rsid w:val="00307DBE"/>
    <w:rsid w:val="003105D9"/>
    <w:rsid w:val="00310B4A"/>
    <w:rsid w:val="003128D5"/>
    <w:rsid w:val="00313B45"/>
    <w:rsid w:val="00313E32"/>
    <w:rsid w:val="00314704"/>
    <w:rsid w:val="00315C82"/>
    <w:rsid w:val="00320345"/>
    <w:rsid w:val="00320D37"/>
    <w:rsid w:val="00322A3E"/>
    <w:rsid w:val="003238C3"/>
    <w:rsid w:val="00324BCD"/>
    <w:rsid w:val="00324F30"/>
    <w:rsid w:val="00325023"/>
    <w:rsid w:val="00325FD8"/>
    <w:rsid w:val="003265B9"/>
    <w:rsid w:val="003265FC"/>
    <w:rsid w:val="0032665D"/>
    <w:rsid w:val="00327232"/>
    <w:rsid w:val="0032785D"/>
    <w:rsid w:val="0033072A"/>
    <w:rsid w:val="00330C8A"/>
    <w:rsid w:val="0033103B"/>
    <w:rsid w:val="00331182"/>
    <w:rsid w:val="00332AB2"/>
    <w:rsid w:val="003343F8"/>
    <w:rsid w:val="003368F0"/>
    <w:rsid w:val="0033777C"/>
    <w:rsid w:val="0033795C"/>
    <w:rsid w:val="0034018E"/>
    <w:rsid w:val="00340192"/>
    <w:rsid w:val="0034069A"/>
    <w:rsid w:val="0034093F"/>
    <w:rsid w:val="00340EE0"/>
    <w:rsid w:val="003412B1"/>
    <w:rsid w:val="003415B6"/>
    <w:rsid w:val="00341B71"/>
    <w:rsid w:val="00342CB9"/>
    <w:rsid w:val="00343032"/>
    <w:rsid w:val="00343628"/>
    <w:rsid w:val="00343A5B"/>
    <w:rsid w:val="00343C3E"/>
    <w:rsid w:val="00343FE5"/>
    <w:rsid w:val="00344933"/>
    <w:rsid w:val="00344F8C"/>
    <w:rsid w:val="00345AA4"/>
    <w:rsid w:val="0034712C"/>
    <w:rsid w:val="00347598"/>
    <w:rsid w:val="0034761D"/>
    <w:rsid w:val="003500DF"/>
    <w:rsid w:val="00351759"/>
    <w:rsid w:val="00351EEE"/>
    <w:rsid w:val="00352541"/>
    <w:rsid w:val="00355527"/>
    <w:rsid w:val="0035658A"/>
    <w:rsid w:val="00360444"/>
    <w:rsid w:val="0036051A"/>
    <w:rsid w:val="00361200"/>
    <w:rsid w:val="00362847"/>
    <w:rsid w:val="003629E4"/>
    <w:rsid w:val="00364141"/>
    <w:rsid w:val="00364680"/>
    <w:rsid w:val="003648BA"/>
    <w:rsid w:val="00364CE8"/>
    <w:rsid w:val="003671ED"/>
    <w:rsid w:val="00367EF6"/>
    <w:rsid w:val="00370B8E"/>
    <w:rsid w:val="00370FE8"/>
    <w:rsid w:val="00371E69"/>
    <w:rsid w:val="00371E7E"/>
    <w:rsid w:val="00373F2A"/>
    <w:rsid w:val="003751AD"/>
    <w:rsid w:val="00376048"/>
    <w:rsid w:val="00376983"/>
    <w:rsid w:val="00376A71"/>
    <w:rsid w:val="00376CC6"/>
    <w:rsid w:val="00377255"/>
    <w:rsid w:val="003779A2"/>
    <w:rsid w:val="003800AF"/>
    <w:rsid w:val="0038139C"/>
    <w:rsid w:val="00381E84"/>
    <w:rsid w:val="003822D4"/>
    <w:rsid w:val="0038245E"/>
    <w:rsid w:val="00382798"/>
    <w:rsid w:val="00382EAE"/>
    <w:rsid w:val="00383CAA"/>
    <w:rsid w:val="003842E9"/>
    <w:rsid w:val="00384DBB"/>
    <w:rsid w:val="00385A77"/>
    <w:rsid w:val="00386157"/>
    <w:rsid w:val="003863AE"/>
    <w:rsid w:val="00386ADE"/>
    <w:rsid w:val="00386C8D"/>
    <w:rsid w:val="00387E76"/>
    <w:rsid w:val="00390CBA"/>
    <w:rsid w:val="003911FA"/>
    <w:rsid w:val="003916B0"/>
    <w:rsid w:val="00391ADD"/>
    <w:rsid w:val="00391E14"/>
    <w:rsid w:val="0039298C"/>
    <w:rsid w:val="003959F6"/>
    <w:rsid w:val="003963D1"/>
    <w:rsid w:val="00396947"/>
    <w:rsid w:val="00397CF6"/>
    <w:rsid w:val="003A2584"/>
    <w:rsid w:val="003A4252"/>
    <w:rsid w:val="003A5367"/>
    <w:rsid w:val="003A54A7"/>
    <w:rsid w:val="003A625C"/>
    <w:rsid w:val="003A635F"/>
    <w:rsid w:val="003A71A0"/>
    <w:rsid w:val="003A73C1"/>
    <w:rsid w:val="003A79B2"/>
    <w:rsid w:val="003B1783"/>
    <w:rsid w:val="003B2B65"/>
    <w:rsid w:val="003B2F16"/>
    <w:rsid w:val="003B3F08"/>
    <w:rsid w:val="003B47AE"/>
    <w:rsid w:val="003B4810"/>
    <w:rsid w:val="003B4C9B"/>
    <w:rsid w:val="003B6487"/>
    <w:rsid w:val="003B6C6A"/>
    <w:rsid w:val="003B791E"/>
    <w:rsid w:val="003B7AE5"/>
    <w:rsid w:val="003C0513"/>
    <w:rsid w:val="003C1F83"/>
    <w:rsid w:val="003C3C95"/>
    <w:rsid w:val="003C502C"/>
    <w:rsid w:val="003C609E"/>
    <w:rsid w:val="003C6275"/>
    <w:rsid w:val="003C6CE4"/>
    <w:rsid w:val="003D1078"/>
    <w:rsid w:val="003D129F"/>
    <w:rsid w:val="003D30F4"/>
    <w:rsid w:val="003D4284"/>
    <w:rsid w:val="003D4382"/>
    <w:rsid w:val="003D4E23"/>
    <w:rsid w:val="003D584E"/>
    <w:rsid w:val="003D6109"/>
    <w:rsid w:val="003D6C15"/>
    <w:rsid w:val="003D7E64"/>
    <w:rsid w:val="003D7EBD"/>
    <w:rsid w:val="003E14BD"/>
    <w:rsid w:val="003E4181"/>
    <w:rsid w:val="003E4927"/>
    <w:rsid w:val="003E4D76"/>
    <w:rsid w:val="003E55B1"/>
    <w:rsid w:val="003E74B0"/>
    <w:rsid w:val="003E765A"/>
    <w:rsid w:val="003E7DE1"/>
    <w:rsid w:val="003F004A"/>
    <w:rsid w:val="003F092F"/>
    <w:rsid w:val="003F1437"/>
    <w:rsid w:val="003F185C"/>
    <w:rsid w:val="003F1DD8"/>
    <w:rsid w:val="003F2479"/>
    <w:rsid w:val="003F292F"/>
    <w:rsid w:val="003F2A78"/>
    <w:rsid w:val="003F305B"/>
    <w:rsid w:val="003F3197"/>
    <w:rsid w:val="003F36A3"/>
    <w:rsid w:val="003F3A08"/>
    <w:rsid w:val="003F4916"/>
    <w:rsid w:val="003F6883"/>
    <w:rsid w:val="003F779E"/>
    <w:rsid w:val="004004D5"/>
    <w:rsid w:val="00400AAE"/>
    <w:rsid w:val="0040173B"/>
    <w:rsid w:val="004040D3"/>
    <w:rsid w:val="0040443F"/>
    <w:rsid w:val="004053E1"/>
    <w:rsid w:val="00405763"/>
    <w:rsid w:val="00406C25"/>
    <w:rsid w:val="00407F1C"/>
    <w:rsid w:val="00410058"/>
    <w:rsid w:val="00410873"/>
    <w:rsid w:val="00411E58"/>
    <w:rsid w:val="00412761"/>
    <w:rsid w:val="004130BD"/>
    <w:rsid w:val="0041365E"/>
    <w:rsid w:val="00413DFC"/>
    <w:rsid w:val="0041402E"/>
    <w:rsid w:val="00414DDA"/>
    <w:rsid w:val="00415F27"/>
    <w:rsid w:val="0041679E"/>
    <w:rsid w:val="00416A59"/>
    <w:rsid w:val="004171D3"/>
    <w:rsid w:val="00417CA8"/>
    <w:rsid w:val="0042021B"/>
    <w:rsid w:val="004202BA"/>
    <w:rsid w:val="0042190C"/>
    <w:rsid w:val="004230DE"/>
    <w:rsid w:val="00423B4A"/>
    <w:rsid w:val="00425359"/>
    <w:rsid w:val="00425856"/>
    <w:rsid w:val="00426384"/>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96E"/>
    <w:rsid w:val="00433A09"/>
    <w:rsid w:val="004340A2"/>
    <w:rsid w:val="00434F82"/>
    <w:rsid w:val="004350B5"/>
    <w:rsid w:val="00435447"/>
    <w:rsid w:val="00435ABC"/>
    <w:rsid w:val="00437101"/>
    <w:rsid w:val="004416FE"/>
    <w:rsid w:val="00441EA1"/>
    <w:rsid w:val="0044294C"/>
    <w:rsid w:val="00445798"/>
    <w:rsid w:val="0044636A"/>
    <w:rsid w:val="00446E40"/>
    <w:rsid w:val="0044725C"/>
    <w:rsid w:val="00447465"/>
    <w:rsid w:val="00447ED4"/>
    <w:rsid w:val="00451065"/>
    <w:rsid w:val="0045133B"/>
    <w:rsid w:val="00451EB8"/>
    <w:rsid w:val="0045540E"/>
    <w:rsid w:val="00455CBE"/>
    <w:rsid w:val="00455EB7"/>
    <w:rsid w:val="00455FD5"/>
    <w:rsid w:val="00456403"/>
    <w:rsid w:val="004600C4"/>
    <w:rsid w:val="00460E8A"/>
    <w:rsid w:val="004617D7"/>
    <w:rsid w:val="0046230A"/>
    <w:rsid w:val="00462707"/>
    <w:rsid w:val="00462C95"/>
    <w:rsid w:val="0046486A"/>
    <w:rsid w:val="00464E7E"/>
    <w:rsid w:val="0046697C"/>
    <w:rsid w:val="00466CAD"/>
    <w:rsid w:val="00466F3B"/>
    <w:rsid w:val="0046744C"/>
    <w:rsid w:val="00470DCF"/>
    <w:rsid w:val="00471443"/>
    <w:rsid w:val="00472103"/>
    <w:rsid w:val="00473128"/>
    <w:rsid w:val="0047418A"/>
    <w:rsid w:val="0047505A"/>
    <w:rsid w:val="0047526D"/>
    <w:rsid w:val="0047599B"/>
    <w:rsid w:val="00476C51"/>
    <w:rsid w:val="004773FC"/>
    <w:rsid w:val="0047776F"/>
    <w:rsid w:val="004801A1"/>
    <w:rsid w:val="00480328"/>
    <w:rsid w:val="00482163"/>
    <w:rsid w:val="00482660"/>
    <w:rsid w:val="004834FC"/>
    <w:rsid w:val="00483B15"/>
    <w:rsid w:val="00483CD9"/>
    <w:rsid w:val="00483FB9"/>
    <w:rsid w:val="004864E7"/>
    <w:rsid w:val="004865D4"/>
    <w:rsid w:val="004875F1"/>
    <w:rsid w:val="00491176"/>
    <w:rsid w:val="004919E4"/>
    <w:rsid w:val="00491F90"/>
    <w:rsid w:val="00492C93"/>
    <w:rsid w:val="00494AE7"/>
    <w:rsid w:val="00494E37"/>
    <w:rsid w:val="00495FC7"/>
    <w:rsid w:val="0049669A"/>
    <w:rsid w:val="004973EA"/>
    <w:rsid w:val="004A1B8F"/>
    <w:rsid w:val="004A1F0F"/>
    <w:rsid w:val="004A2C0B"/>
    <w:rsid w:val="004A3794"/>
    <w:rsid w:val="004A445D"/>
    <w:rsid w:val="004A57D7"/>
    <w:rsid w:val="004A6AA4"/>
    <w:rsid w:val="004A781C"/>
    <w:rsid w:val="004B05B0"/>
    <w:rsid w:val="004B0CAC"/>
    <w:rsid w:val="004B19B5"/>
    <w:rsid w:val="004B1D7D"/>
    <w:rsid w:val="004B2677"/>
    <w:rsid w:val="004B2FEB"/>
    <w:rsid w:val="004B460A"/>
    <w:rsid w:val="004B4F03"/>
    <w:rsid w:val="004B5048"/>
    <w:rsid w:val="004C0212"/>
    <w:rsid w:val="004C05F9"/>
    <w:rsid w:val="004C1573"/>
    <w:rsid w:val="004C3499"/>
    <w:rsid w:val="004C4681"/>
    <w:rsid w:val="004C4F8F"/>
    <w:rsid w:val="004D067A"/>
    <w:rsid w:val="004D31CA"/>
    <w:rsid w:val="004D3645"/>
    <w:rsid w:val="004D38D3"/>
    <w:rsid w:val="004D715C"/>
    <w:rsid w:val="004E0194"/>
    <w:rsid w:val="004E059D"/>
    <w:rsid w:val="004E1325"/>
    <w:rsid w:val="004E1905"/>
    <w:rsid w:val="004E1E6B"/>
    <w:rsid w:val="004E2308"/>
    <w:rsid w:val="004E2A2E"/>
    <w:rsid w:val="004E378F"/>
    <w:rsid w:val="004E3BF3"/>
    <w:rsid w:val="004E484B"/>
    <w:rsid w:val="004E4D66"/>
    <w:rsid w:val="004E62F4"/>
    <w:rsid w:val="004E70B1"/>
    <w:rsid w:val="004F0A3B"/>
    <w:rsid w:val="004F1294"/>
    <w:rsid w:val="004F1A89"/>
    <w:rsid w:val="004F2445"/>
    <w:rsid w:val="004F45CB"/>
    <w:rsid w:val="004F56C3"/>
    <w:rsid w:val="004F5DF9"/>
    <w:rsid w:val="004F66B4"/>
    <w:rsid w:val="004F6C68"/>
    <w:rsid w:val="004F75BD"/>
    <w:rsid w:val="004F78C6"/>
    <w:rsid w:val="0050050C"/>
    <w:rsid w:val="005009C7"/>
    <w:rsid w:val="00501790"/>
    <w:rsid w:val="0050224C"/>
    <w:rsid w:val="0050340D"/>
    <w:rsid w:val="005037A6"/>
    <w:rsid w:val="00504A3A"/>
    <w:rsid w:val="005077D1"/>
    <w:rsid w:val="005104ED"/>
    <w:rsid w:val="00510960"/>
    <w:rsid w:val="00510A57"/>
    <w:rsid w:val="00512335"/>
    <w:rsid w:val="005128F7"/>
    <w:rsid w:val="00512A0F"/>
    <w:rsid w:val="00512D53"/>
    <w:rsid w:val="00512F24"/>
    <w:rsid w:val="0051368C"/>
    <w:rsid w:val="00513BAC"/>
    <w:rsid w:val="00514883"/>
    <w:rsid w:val="00514D9C"/>
    <w:rsid w:val="0051571F"/>
    <w:rsid w:val="00515BBC"/>
    <w:rsid w:val="005164CD"/>
    <w:rsid w:val="00516B66"/>
    <w:rsid w:val="00516B96"/>
    <w:rsid w:val="00517BBC"/>
    <w:rsid w:val="00517D94"/>
    <w:rsid w:val="005201AC"/>
    <w:rsid w:val="005201CD"/>
    <w:rsid w:val="00520AAA"/>
    <w:rsid w:val="00521DA7"/>
    <w:rsid w:val="00521DFE"/>
    <w:rsid w:val="00522040"/>
    <w:rsid w:val="005242A0"/>
    <w:rsid w:val="005244A0"/>
    <w:rsid w:val="00524710"/>
    <w:rsid w:val="0052627D"/>
    <w:rsid w:val="005268EB"/>
    <w:rsid w:val="005273E0"/>
    <w:rsid w:val="00527D57"/>
    <w:rsid w:val="0053119E"/>
    <w:rsid w:val="0053132E"/>
    <w:rsid w:val="00531419"/>
    <w:rsid w:val="00532126"/>
    <w:rsid w:val="00532A04"/>
    <w:rsid w:val="00533264"/>
    <w:rsid w:val="00534A76"/>
    <w:rsid w:val="00535A68"/>
    <w:rsid w:val="00537454"/>
    <w:rsid w:val="0054016D"/>
    <w:rsid w:val="005402A3"/>
    <w:rsid w:val="0054077F"/>
    <w:rsid w:val="00541ABD"/>
    <w:rsid w:val="00541DB9"/>
    <w:rsid w:val="00547573"/>
    <w:rsid w:val="00550D21"/>
    <w:rsid w:val="005520B4"/>
    <w:rsid w:val="005539FC"/>
    <w:rsid w:val="005545C9"/>
    <w:rsid w:val="00554B8D"/>
    <w:rsid w:val="005555D6"/>
    <w:rsid w:val="00555AE7"/>
    <w:rsid w:val="00556D01"/>
    <w:rsid w:val="00557405"/>
    <w:rsid w:val="00560149"/>
    <w:rsid w:val="00561C04"/>
    <w:rsid w:val="0056213B"/>
    <w:rsid w:val="00562331"/>
    <w:rsid w:val="00562F82"/>
    <w:rsid w:val="0056373B"/>
    <w:rsid w:val="005640BC"/>
    <w:rsid w:val="005641EC"/>
    <w:rsid w:val="00564913"/>
    <w:rsid w:val="00564978"/>
    <w:rsid w:val="00564D68"/>
    <w:rsid w:val="005663B1"/>
    <w:rsid w:val="005663FC"/>
    <w:rsid w:val="00566817"/>
    <w:rsid w:val="00566AC0"/>
    <w:rsid w:val="00566D73"/>
    <w:rsid w:val="00567C15"/>
    <w:rsid w:val="00570B5A"/>
    <w:rsid w:val="00570D72"/>
    <w:rsid w:val="0057249A"/>
    <w:rsid w:val="00572663"/>
    <w:rsid w:val="00572FCA"/>
    <w:rsid w:val="00573BD8"/>
    <w:rsid w:val="00573CFE"/>
    <w:rsid w:val="005741D3"/>
    <w:rsid w:val="00576F0A"/>
    <w:rsid w:val="005800D8"/>
    <w:rsid w:val="00581492"/>
    <w:rsid w:val="00582CB1"/>
    <w:rsid w:val="005846C9"/>
    <w:rsid w:val="00585166"/>
    <w:rsid w:val="0058689E"/>
    <w:rsid w:val="005873FC"/>
    <w:rsid w:val="00587EA7"/>
    <w:rsid w:val="00590EAF"/>
    <w:rsid w:val="005921E2"/>
    <w:rsid w:val="00593686"/>
    <w:rsid w:val="00594A4A"/>
    <w:rsid w:val="0059549E"/>
    <w:rsid w:val="00595D12"/>
    <w:rsid w:val="00595DA6"/>
    <w:rsid w:val="00596837"/>
    <w:rsid w:val="00597AC2"/>
    <w:rsid w:val="00597CA8"/>
    <w:rsid w:val="005A0202"/>
    <w:rsid w:val="005A23FB"/>
    <w:rsid w:val="005A25EB"/>
    <w:rsid w:val="005A26D7"/>
    <w:rsid w:val="005A29E3"/>
    <w:rsid w:val="005A3B20"/>
    <w:rsid w:val="005A445B"/>
    <w:rsid w:val="005A507E"/>
    <w:rsid w:val="005A5A4F"/>
    <w:rsid w:val="005A5C12"/>
    <w:rsid w:val="005A640F"/>
    <w:rsid w:val="005A65CD"/>
    <w:rsid w:val="005A6810"/>
    <w:rsid w:val="005A6A91"/>
    <w:rsid w:val="005A750C"/>
    <w:rsid w:val="005B0066"/>
    <w:rsid w:val="005B018E"/>
    <w:rsid w:val="005B0605"/>
    <w:rsid w:val="005B07CB"/>
    <w:rsid w:val="005B3094"/>
    <w:rsid w:val="005B41F1"/>
    <w:rsid w:val="005B48F0"/>
    <w:rsid w:val="005B4D36"/>
    <w:rsid w:val="005B5D6A"/>
    <w:rsid w:val="005B5EAD"/>
    <w:rsid w:val="005B785F"/>
    <w:rsid w:val="005C0A2B"/>
    <w:rsid w:val="005C1F19"/>
    <w:rsid w:val="005C30B2"/>
    <w:rsid w:val="005C3522"/>
    <w:rsid w:val="005C3930"/>
    <w:rsid w:val="005C39B7"/>
    <w:rsid w:val="005C3E02"/>
    <w:rsid w:val="005C4633"/>
    <w:rsid w:val="005C76D8"/>
    <w:rsid w:val="005C7D37"/>
    <w:rsid w:val="005D0DA3"/>
    <w:rsid w:val="005D4449"/>
    <w:rsid w:val="005D674F"/>
    <w:rsid w:val="005D71B0"/>
    <w:rsid w:val="005E1321"/>
    <w:rsid w:val="005E2C40"/>
    <w:rsid w:val="005E2DD4"/>
    <w:rsid w:val="005E4DA7"/>
    <w:rsid w:val="005E587B"/>
    <w:rsid w:val="005E60E9"/>
    <w:rsid w:val="005E6642"/>
    <w:rsid w:val="005E6C5D"/>
    <w:rsid w:val="005E6D43"/>
    <w:rsid w:val="005E75AD"/>
    <w:rsid w:val="005F1E6F"/>
    <w:rsid w:val="005F2EC9"/>
    <w:rsid w:val="005F333B"/>
    <w:rsid w:val="005F36C0"/>
    <w:rsid w:val="005F393B"/>
    <w:rsid w:val="005F4C85"/>
    <w:rsid w:val="005F51F9"/>
    <w:rsid w:val="005F695A"/>
    <w:rsid w:val="005F6AE0"/>
    <w:rsid w:val="005F6F64"/>
    <w:rsid w:val="005F7566"/>
    <w:rsid w:val="005F76E7"/>
    <w:rsid w:val="005F7AE3"/>
    <w:rsid w:val="005F7B0A"/>
    <w:rsid w:val="005F7CC1"/>
    <w:rsid w:val="00600C49"/>
    <w:rsid w:val="00602C4D"/>
    <w:rsid w:val="0060327F"/>
    <w:rsid w:val="006039C1"/>
    <w:rsid w:val="00604BA5"/>
    <w:rsid w:val="00604FCF"/>
    <w:rsid w:val="00605C11"/>
    <w:rsid w:val="00605CEF"/>
    <w:rsid w:val="00606440"/>
    <w:rsid w:val="00606D0A"/>
    <w:rsid w:val="006078C2"/>
    <w:rsid w:val="00607EFD"/>
    <w:rsid w:val="00611810"/>
    <w:rsid w:val="00612028"/>
    <w:rsid w:val="006130F5"/>
    <w:rsid w:val="00613538"/>
    <w:rsid w:val="0061387E"/>
    <w:rsid w:val="00614AA6"/>
    <w:rsid w:val="00614B9F"/>
    <w:rsid w:val="00615A36"/>
    <w:rsid w:val="0061612B"/>
    <w:rsid w:val="006171A9"/>
    <w:rsid w:val="0062051A"/>
    <w:rsid w:val="00621EE5"/>
    <w:rsid w:val="00623436"/>
    <w:rsid w:val="006243BF"/>
    <w:rsid w:val="00625D3B"/>
    <w:rsid w:val="00626502"/>
    <w:rsid w:val="00626EDF"/>
    <w:rsid w:val="00627C2F"/>
    <w:rsid w:val="00630464"/>
    <w:rsid w:val="006308D2"/>
    <w:rsid w:val="0063257C"/>
    <w:rsid w:val="00635B69"/>
    <w:rsid w:val="006372FC"/>
    <w:rsid w:val="00640F39"/>
    <w:rsid w:val="0064233A"/>
    <w:rsid w:val="006431A0"/>
    <w:rsid w:val="00643809"/>
    <w:rsid w:val="00644475"/>
    <w:rsid w:val="00646D07"/>
    <w:rsid w:val="006474CB"/>
    <w:rsid w:val="006477A7"/>
    <w:rsid w:val="00647C0B"/>
    <w:rsid w:val="0065019F"/>
    <w:rsid w:val="00651A2B"/>
    <w:rsid w:val="006520E2"/>
    <w:rsid w:val="00652486"/>
    <w:rsid w:val="00652B5F"/>
    <w:rsid w:val="006536A3"/>
    <w:rsid w:val="006549BF"/>
    <w:rsid w:val="00655AAF"/>
    <w:rsid w:val="00656A30"/>
    <w:rsid w:val="006571F3"/>
    <w:rsid w:val="006606FA"/>
    <w:rsid w:val="0066135B"/>
    <w:rsid w:val="0066167A"/>
    <w:rsid w:val="00661946"/>
    <w:rsid w:val="00663029"/>
    <w:rsid w:val="00666139"/>
    <w:rsid w:val="00666668"/>
    <w:rsid w:val="006673E7"/>
    <w:rsid w:val="00667664"/>
    <w:rsid w:val="00667C76"/>
    <w:rsid w:val="00670095"/>
    <w:rsid w:val="006714A1"/>
    <w:rsid w:val="00671932"/>
    <w:rsid w:val="00672293"/>
    <w:rsid w:val="00672551"/>
    <w:rsid w:val="00672624"/>
    <w:rsid w:val="006735EB"/>
    <w:rsid w:val="00673CF2"/>
    <w:rsid w:val="00674964"/>
    <w:rsid w:val="0067575F"/>
    <w:rsid w:val="00675955"/>
    <w:rsid w:val="00675EF4"/>
    <w:rsid w:val="006765C3"/>
    <w:rsid w:val="00677831"/>
    <w:rsid w:val="006779CB"/>
    <w:rsid w:val="006800B9"/>
    <w:rsid w:val="006809FC"/>
    <w:rsid w:val="00680B7E"/>
    <w:rsid w:val="00683B94"/>
    <w:rsid w:val="00683DC1"/>
    <w:rsid w:val="00683DD4"/>
    <w:rsid w:val="00686692"/>
    <w:rsid w:val="006876DE"/>
    <w:rsid w:val="0068776E"/>
    <w:rsid w:val="00687F5C"/>
    <w:rsid w:val="00692791"/>
    <w:rsid w:val="00693033"/>
    <w:rsid w:val="00693321"/>
    <w:rsid w:val="00693C02"/>
    <w:rsid w:val="00694893"/>
    <w:rsid w:val="00694DD9"/>
    <w:rsid w:val="006963D2"/>
    <w:rsid w:val="00697671"/>
    <w:rsid w:val="006A0367"/>
    <w:rsid w:val="006A0DCA"/>
    <w:rsid w:val="006A12B1"/>
    <w:rsid w:val="006A35E0"/>
    <w:rsid w:val="006A5F42"/>
    <w:rsid w:val="006A6103"/>
    <w:rsid w:val="006A6690"/>
    <w:rsid w:val="006A6B84"/>
    <w:rsid w:val="006B10ED"/>
    <w:rsid w:val="006B11A9"/>
    <w:rsid w:val="006B156A"/>
    <w:rsid w:val="006B194C"/>
    <w:rsid w:val="006B41BC"/>
    <w:rsid w:val="006B51B2"/>
    <w:rsid w:val="006C0D78"/>
    <w:rsid w:val="006C17A0"/>
    <w:rsid w:val="006C2B32"/>
    <w:rsid w:val="006C2CC5"/>
    <w:rsid w:val="006C301F"/>
    <w:rsid w:val="006C4560"/>
    <w:rsid w:val="006C4AAD"/>
    <w:rsid w:val="006C5AAA"/>
    <w:rsid w:val="006C6409"/>
    <w:rsid w:val="006C7300"/>
    <w:rsid w:val="006D04BE"/>
    <w:rsid w:val="006D09D9"/>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5E7A"/>
    <w:rsid w:val="006E6236"/>
    <w:rsid w:val="006E6E9C"/>
    <w:rsid w:val="006E721C"/>
    <w:rsid w:val="006E7556"/>
    <w:rsid w:val="006E786D"/>
    <w:rsid w:val="006F0676"/>
    <w:rsid w:val="006F2353"/>
    <w:rsid w:val="006F2599"/>
    <w:rsid w:val="006F2A89"/>
    <w:rsid w:val="006F2D83"/>
    <w:rsid w:val="006F30B3"/>
    <w:rsid w:val="006F313E"/>
    <w:rsid w:val="006F3EE2"/>
    <w:rsid w:val="006F4642"/>
    <w:rsid w:val="006F55FD"/>
    <w:rsid w:val="006F5EB6"/>
    <w:rsid w:val="00700CBD"/>
    <w:rsid w:val="00702245"/>
    <w:rsid w:val="007028C7"/>
    <w:rsid w:val="00704462"/>
    <w:rsid w:val="007045C0"/>
    <w:rsid w:val="007049A5"/>
    <w:rsid w:val="007055DF"/>
    <w:rsid w:val="00707A9A"/>
    <w:rsid w:val="00710A1E"/>
    <w:rsid w:val="00710AFD"/>
    <w:rsid w:val="00710C7E"/>
    <w:rsid w:val="00710F3D"/>
    <w:rsid w:val="00711D81"/>
    <w:rsid w:val="0071215E"/>
    <w:rsid w:val="00712232"/>
    <w:rsid w:val="0071275F"/>
    <w:rsid w:val="007137C1"/>
    <w:rsid w:val="007145B4"/>
    <w:rsid w:val="007164C4"/>
    <w:rsid w:val="00716ABD"/>
    <w:rsid w:val="00717BB5"/>
    <w:rsid w:val="00720C92"/>
    <w:rsid w:val="00722334"/>
    <w:rsid w:val="00722438"/>
    <w:rsid w:val="00726F6F"/>
    <w:rsid w:val="0072717B"/>
    <w:rsid w:val="007305DF"/>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2564"/>
    <w:rsid w:val="00746073"/>
    <w:rsid w:val="00747434"/>
    <w:rsid w:val="00747878"/>
    <w:rsid w:val="00747968"/>
    <w:rsid w:val="00747CCD"/>
    <w:rsid w:val="00747D2C"/>
    <w:rsid w:val="007509BA"/>
    <w:rsid w:val="007519D5"/>
    <w:rsid w:val="00751B8D"/>
    <w:rsid w:val="00754D4E"/>
    <w:rsid w:val="00755697"/>
    <w:rsid w:val="0075654A"/>
    <w:rsid w:val="00756E98"/>
    <w:rsid w:val="00756F76"/>
    <w:rsid w:val="00761AF2"/>
    <w:rsid w:val="00764099"/>
    <w:rsid w:val="00764693"/>
    <w:rsid w:val="00766275"/>
    <w:rsid w:val="0076696B"/>
    <w:rsid w:val="007679B9"/>
    <w:rsid w:val="00771CDB"/>
    <w:rsid w:val="007725B4"/>
    <w:rsid w:val="00772A11"/>
    <w:rsid w:val="00773785"/>
    <w:rsid w:val="0077505F"/>
    <w:rsid w:val="00775259"/>
    <w:rsid w:val="00776216"/>
    <w:rsid w:val="007763D6"/>
    <w:rsid w:val="00776572"/>
    <w:rsid w:val="0077738D"/>
    <w:rsid w:val="007774C2"/>
    <w:rsid w:val="00777ADF"/>
    <w:rsid w:val="007809B6"/>
    <w:rsid w:val="007873B3"/>
    <w:rsid w:val="00787D28"/>
    <w:rsid w:val="0079000C"/>
    <w:rsid w:val="007908F3"/>
    <w:rsid w:val="00790B3E"/>
    <w:rsid w:val="00790D93"/>
    <w:rsid w:val="007913B5"/>
    <w:rsid w:val="00791732"/>
    <w:rsid w:val="00791CD7"/>
    <w:rsid w:val="00791F2C"/>
    <w:rsid w:val="00792C91"/>
    <w:rsid w:val="00792D22"/>
    <w:rsid w:val="0079368B"/>
    <w:rsid w:val="0079430D"/>
    <w:rsid w:val="0079486F"/>
    <w:rsid w:val="007953B9"/>
    <w:rsid w:val="0079754C"/>
    <w:rsid w:val="007A1362"/>
    <w:rsid w:val="007A1395"/>
    <w:rsid w:val="007A22E9"/>
    <w:rsid w:val="007A24EB"/>
    <w:rsid w:val="007A282D"/>
    <w:rsid w:val="007A3730"/>
    <w:rsid w:val="007A3B34"/>
    <w:rsid w:val="007A4F2F"/>
    <w:rsid w:val="007A6B97"/>
    <w:rsid w:val="007A7CE5"/>
    <w:rsid w:val="007B19CE"/>
    <w:rsid w:val="007B1E12"/>
    <w:rsid w:val="007B2159"/>
    <w:rsid w:val="007B2AAB"/>
    <w:rsid w:val="007B3771"/>
    <w:rsid w:val="007B547C"/>
    <w:rsid w:val="007B5858"/>
    <w:rsid w:val="007B63FB"/>
    <w:rsid w:val="007B714C"/>
    <w:rsid w:val="007B7A0C"/>
    <w:rsid w:val="007B7C23"/>
    <w:rsid w:val="007B7FFE"/>
    <w:rsid w:val="007C0255"/>
    <w:rsid w:val="007C052A"/>
    <w:rsid w:val="007C06BE"/>
    <w:rsid w:val="007C09C8"/>
    <w:rsid w:val="007C0C22"/>
    <w:rsid w:val="007C13ED"/>
    <w:rsid w:val="007C1651"/>
    <w:rsid w:val="007C19EA"/>
    <w:rsid w:val="007C1C37"/>
    <w:rsid w:val="007C22AA"/>
    <w:rsid w:val="007C22CA"/>
    <w:rsid w:val="007C2707"/>
    <w:rsid w:val="007C300D"/>
    <w:rsid w:val="007C5BCA"/>
    <w:rsid w:val="007C6623"/>
    <w:rsid w:val="007C665C"/>
    <w:rsid w:val="007C6775"/>
    <w:rsid w:val="007D0D04"/>
    <w:rsid w:val="007D34D9"/>
    <w:rsid w:val="007D3572"/>
    <w:rsid w:val="007D3E81"/>
    <w:rsid w:val="007D3FCB"/>
    <w:rsid w:val="007D501A"/>
    <w:rsid w:val="007D5105"/>
    <w:rsid w:val="007E103C"/>
    <w:rsid w:val="007E300C"/>
    <w:rsid w:val="007E3133"/>
    <w:rsid w:val="007E3995"/>
    <w:rsid w:val="007E39F0"/>
    <w:rsid w:val="007E3F65"/>
    <w:rsid w:val="007E4003"/>
    <w:rsid w:val="007E50D9"/>
    <w:rsid w:val="007E5253"/>
    <w:rsid w:val="007E57A5"/>
    <w:rsid w:val="007E59CA"/>
    <w:rsid w:val="007E5CB8"/>
    <w:rsid w:val="007E5F79"/>
    <w:rsid w:val="007E61F7"/>
    <w:rsid w:val="007E650F"/>
    <w:rsid w:val="007E68F6"/>
    <w:rsid w:val="007E6B0B"/>
    <w:rsid w:val="007E6EF9"/>
    <w:rsid w:val="007F0511"/>
    <w:rsid w:val="007F2093"/>
    <w:rsid w:val="007F28FC"/>
    <w:rsid w:val="007F2AE5"/>
    <w:rsid w:val="007F3058"/>
    <w:rsid w:val="007F370B"/>
    <w:rsid w:val="007F49F6"/>
    <w:rsid w:val="007F4F09"/>
    <w:rsid w:val="007F52E1"/>
    <w:rsid w:val="007F52F3"/>
    <w:rsid w:val="007F5B27"/>
    <w:rsid w:val="007F5CD7"/>
    <w:rsid w:val="007F6AB0"/>
    <w:rsid w:val="007F77AD"/>
    <w:rsid w:val="007F7A97"/>
    <w:rsid w:val="007F7EF9"/>
    <w:rsid w:val="00802670"/>
    <w:rsid w:val="00803615"/>
    <w:rsid w:val="00803805"/>
    <w:rsid w:val="00803F6B"/>
    <w:rsid w:val="00804C68"/>
    <w:rsid w:val="00805337"/>
    <w:rsid w:val="0080538E"/>
    <w:rsid w:val="0080582D"/>
    <w:rsid w:val="008059CD"/>
    <w:rsid w:val="0080756C"/>
    <w:rsid w:val="00807FAE"/>
    <w:rsid w:val="0081409A"/>
    <w:rsid w:val="0081435A"/>
    <w:rsid w:val="008152DB"/>
    <w:rsid w:val="00815792"/>
    <w:rsid w:val="0081614E"/>
    <w:rsid w:val="00817A7C"/>
    <w:rsid w:val="008203A8"/>
    <w:rsid w:val="00824831"/>
    <w:rsid w:val="00824A8F"/>
    <w:rsid w:val="00824BE5"/>
    <w:rsid w:val="008251AB"/>
    <w:rsid w:val="00825ABA"/>
    <w:rsid w:val="00831204"/>
    <w:rsid w:val="00831208"/>
    <w:rsid w:val="00831253"/>
    <w:rsid w:val="0083467E"/>
    <w:rsid w:val="008347D5"/>
    <w:rsid w:val="00835378"/>
    <w:rsid w:val="00835A02"/>
    <w:rsid w:val="00836387"/>
    <w:rsid w:val="008373EA"/>
    <w:rsid w:val="00837428"/>
    <w:rsid w:val="0083765D"/>
    <w:rsid w:val="0083796E"/>
    <w:rsid w:val="00840BF1"/>
    <w:rsid w:val="00841859"/>
    <w:rsid w:val="00841B64"/>
    <w:rsid w:val="00841E59"/>
    <w:rsid w:val="008429CF"/>
    <w:rsid w:val="0084398C"/>
    <w:rsid w:val="00843C67"/>
    <w:rsid w:val="0084405B"/>
    <w:rsid w:val="008443C4"/>
    <w:rsid w:val="008446E2"/>
    <w:rsid w:val="00844CEC"/>
    <w:rsid w:val="008453D5"/>
    <w:rsid w:val="00845630"/>
    <w:rsid w:val="00846A9D"/>
    <w:rsid w:val="0084708B"/>
    <w:rsid w:val="008478E0"/>
    <w:rsid w:val="00847E19"/>
    <w:rsid w:val="00847E44"/>
    <w:rsid w:val="00847FAE"/>
    <w:rsid w:val="00850CD3"/>
    <w:rsid w:val="0085112C"/>
    <w:rsid w:val="0085183E"/>
    <w:rsid w:val="00852DC7"/>
    <w:rsid w:val="00853766"/>
    <w:rsid w:val="0085376C"/>
    <w:rsid w:val="00856B1B"/>
    <w:rsid w:val="00856D32"/>
    <w:rsid w:val="00857D58"/>
    <w:rsid w:val="008601A9"/>
    <w:rsid w:val="0086057A"/>
    <w:rsid w:val="00860C62"/>
    <w:rsid w:val="00861D6A"/>
    <w:rsid w:val="00862ACD"/>
    <w:rsid w:val="00863BEC"/>
    <w:rsid w:val="0086517F"/>
    <w:rsid w:val="00865B0D"/>
    <w:rsid w:val="00870D50"/>
    <w:rsid w:val="00871B33"/>
    <w:rsid w:val="00871F41"/>
    <w:rsid w:val="00872949"/>
    <w:rsid w:val="008730BB"/>
    <w:rsid w:val="00873998"/>
    <w:rsid w:val="008748E2"/>
    <w:rsid w:val="008753F7"/>
    <w:rsid w:val="00877391"/>
    <w:rsid w:val="00877B4E"/>
    <w:rsid w:val="008825CA"/>
    <w:rsid w:val="00882A76"/>
    <w:rsid w:val="00883C32"/>
    <w:rsid w:val="0088474D"/>
    <w:rsid w:val="00885CDD"/>
    <w:rsid w:val="008867B8"/>
    <w:rsid w:val="008874C6"/>
    <w:rsid w:val="00887874"/>
    <w:rsid w:val="00887E41"/>
    <w:rsid w:val="008917EF"/>
    <w:rsid w:val="00892D75"/>
    <w:rsid w:val="00893031"/>
    <w:rsid w:val="008941DB"/>
    <w:rsid w:val="00895940"/>
    <w:rsid w:val="00895E39"/>
    <w:rsid w:val="008A0E9B"/>
    <w:rsid w:val="008A145C"/>
    <w:rsid w:val="008A16EA"/>
    <w:rsid w:val="008A2C5D"/>
    <w:rsid w:val="008A4552"/>
    <w:rsid w:val="008A5209"/>
    <w:rsid w:val="008A59F6"/>
    <w:rsid w:val="008A5DDC"/>
    <w:rsid w:val="008A5FC8"/>
    <w:rsid w:val="008A69F0"/>
    <w:rsid w:val="008B089C"/>
    <w:rsid w:val="008B08EE"/>
    <w:rsid w:val="008B2929"/>
    <w:rsid w:val="008B31F9"/>
    <w:rsid w:val="008B428B"/>
    <w:rsid w:val="008B47F3"/>
    <w:rsid w:val="008B597C"/>
    <w:rsid w:val="008B5B36"/>
    <w:rsid w:val="008B5F35"/>
    <w:rsid w:val="008B6162"/>
    <w:rsid w:val="008B706F"/>
    <w:rsid w:val="008B7275"/>
    <w:rsid w:val="008B742C"/>
    <w:rsid w:val="008B7732"/>
    <w:rsid w:val="008C04DF"/>
    <w:rsid w:val="008C082D"/>
    <w:rsid w:val="008C083E"/>
    <w:rsid w:val="008C1041"/>
    <w:rsid w:val="008C1880"/>
    <w:rsid w:val="008C1971"/>
    <w:rsid w:val="008C2AD0"/>
    <w:rsid w:val="008C34E9"/>
    <w:rsid w:val="008C4467"/>
    <w:rsid w:val="008C4B80"/>
    <w:rsid w:val="008C5036"/>
    <w:rsid w:val="008C6874"/>
    <w:rsid w:val="008D0720"/>
    <w:rsid w:val="008D129D"/>
    <w:rsid w:val="008D2AC6"/>
    <w:rsid w:val="008D2CAF"/>
    <w:rsid w:val="008D3871"/>
    <w:rsid w:val="008D3ACE"/>
    <w:rsid w:val="008D47A2"/>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5AF"/>
    <w:rsid w:val="008F58B6"/>
    <w:rsid w:val="008F7A66"/>
    <w:rsid w:val="009015BF"/>
    <w:rsid w:val="0090259E"/>
    <w:rsid w:val="00902CB1"/>
    <w:rsid w:val="00902EAD"/>
    <w:rsid w:val="0090408D"/>
    <w:rsid w:val="00904541"/>
    <w:rsid w:val="00904C80"/>
    <w:rsid w:val="00904E6B"/>
    <w:rsid w:val="009053A3"/>
    <w:rsid w:val="00905E74"/>
    <w:rsid w:val="00906EBC"/>
    <w:rsid w:val="00906EEC"/>
    <w:rsid w:val="0091019C"/>
    <w:rsid w:val="009108AA"/>
    <w:rsid w:val="00910AE9"/>
    <w:rsid w:val="009114AC"/>
    <w:rsid w:val="00911BC2"/>
    <w:rsid w:val="00912139"/>
    <w:rsid w:val="0091387C"/>
    <w:rsid w:val="00913F33"/>
    <w:rsid w:val="00914204"/>
    <w:rsid w:val="00914392"/>
    <w:rsid w:val="009143B2"/>
    <w:rsid w:val="00915A94"/>
    <w:rsid w:val="00915C7E"/>
    <w:rsid w:val="009162A1"/>
    <w:rsid w:val="009163C6"/>
    <w:rsid w:val="009206C0"/>
    <w:rsid w:val="00922606"/>
    <w:rsid w:val="00922D31"/>
    <w:rsid w:val="0092559F"/>
    <w:rsid w:val="0092607C"/>
    <w:rsid w:val="00926406"/>
    <w:rsid w:val="009266FF"/>
    <w:rsid w:val="00927709"/>
    <w:rsid w:val="00930F94"/>
    <w:rsid w:val="00931141"/>
    <w:rsid w:val="00931586"/>
    <w:rsid w:val="00931A09"/>
    <w:rsid w:val="00931C86"/>
    <w:rsid w:val="00935665"/>
    <w:rsid w:val="00935B30"/>
    <w:rsid w:val="00936A4E"/>
    <w:rsid w:val="00936E77"/>
    <w:rsid w:val="00937965"/>
    <w:rsid w:val="00940C55"/>
    <w:rsid w:val="00941070"/>
    <w:rsid w:val="009410EB"/>
    <w:rsid w:val="00941580"/>
    <w:rsid w:val="009423C2"/>
    <w:rsid w:val="00944E0C"/>
    <w:rsid w:val="00945CE8"/>
    <w:rsid w:val="00946D8B"/>
    <w:rsid w:val="00946DD8"/>
    <w:rsid w:val="00950D81"/>
    <w:rsid w:val="00951339"/>
    <w:rsid w:val="00952A05"/>
    <w:rsid w:val="00953F02"/>
    <w:rsid w:val="009542AB"/>
    <w:rsid w:val="009543EB"/>
    <w:rsid w:val="00954978"/>
    <w:rsid w:val="00954B1B"/>
    <w:rsid w:val="00955D29"/>
    <w:rsid w:val="00956448"/>
    <w:rsid w:val="009600D7"/>
    <w:rsid w:val="00960AFA"/>
    <w:rsid w:val="00960D9B"/>
    <w:rsid w:val="009620E6"/>
    <w:rsid w:val="009623AB"/>
    <w:rsid w:val="00962C15"/>
    <w:rsid w:val="009631C3"/>
    <w:rsid w:val="00964299"/>
    <w:rsid w:val="00965000"/>
    <w:rsid w:val="00965217"/>
    <w:rsid w:val="00967268"/>
    <w:rsid w:val="00967ED7"/>
    <w:rsid w:val="00970A6B"/>
    <w:rsid w:val="00971171"/>
    <w:rsid w:val="009713C6"/>
    <w:rsid w:val="00971D9B"/>
    <w:rsid w:val="009731EC"/>
    <w:rsid w:val="009732E9"/>
    <w:rsid w:val="009737D9"/>
    <w:rsid w:val="00974D44"/>
    <w:rsid w:val="00975953"/>
    <w:rsid w:val="0097635E"/>
    <w:rsid w:val="009763C4"/>
    <w:rsid w:val="00976E14"/>
    <w:rsid w:val="00977F10"/>
    <w:rsid w:val="009803F1"/>
    <w:rsid w:val="00980CE2"/>
    <w:rsid w:val="009813C6"/>
    <w:rsid w:val="009828C6"/>
    <w:rsid w:val="00982964"/>
    <w:rsid w:val="009835F1"/>
    <w:rsid w:val="009844F7"/>
    <w:rsid w:val="00984753"/>
    <w:rsid w:val="00984AA1"/>
    <w:rsid w:val="00984D72"/>
    <w:rsid w:val="00984FB0"/>
    <w:rsid w:val="00985462"/>
    <w:rsid w:val="009861AC"/>
    <w:rsid w:val="0099079E"/>
    <w:rsid w:val="00990FFB"/>
    <w:rsid w:val="0099189A"/>
    <w:rsid w:val="009919C7"/>
    <w:rsid w:val="00992870"/>
    <w:rsid w:val="00993AB6"/>
    <w:rsid w:val="00993DDC"/>
    <w:rsid w:val="00994079"/>
    <w:rsid w:val="00994F9F"/>
    <w:rsid w:val="00995FFD"/>
    <w:rsid w:val="0099761F"/>
    <w:rsid w:val="009978D6"/>
    <w:rsid w:val="00997F4B"/>
    <w:rsid w:val="009A244C"/>
    <w:rsid w:val="009A2BBB"/>
    <w:rsid w:val="009A3612"/>
    <w:rsid w:val="009A38BB"/>
    <w:rsid w:val="009A3F89"/>
    <w:rsid w:val="009A4059"/>
    <w:rsid w:val="009A44C8"/>
    <w:rsid w:val="009A45B0"/>
    <w:rsid w:val="009A4633"/>
    <w:rsid w:val="009A5D53"/>
    <w:rsid w:val="009A6604"/>
    <w:rsid w:val="009A6A6F"/>
    <w:rsid w:val="009A735F"/>
    <w:rsid w:val="009B023B"/>
    <w:rsid w:val="009B07DC"/>
    <w:rsid w:val="009B1341"/>
    <w:rsid w:val="009B1B69"/>
    <w:rsid w:val="009B533B"/>
    <w:rsid w:val="009B5817"/>
    <w:rsid w:val="009B5E97"/>
    <w:rsid w:val="009B64D0"/>
    <w:rsid w:val="009B6CE8"/>
    <w:rsid w:val="009B7570"/>
    <w:rsid w:val="009C1051"/>
    <w:rsid w:val="009C16FB"/>
    <w:rsid w:val="009C37B1"/>
    <w:rsid w:val="009C3B95"/>
    <w:rsid w:val="009C3C80"/>
    <w:rsid w:val="009C43B5"/>
    <w:rsid w:val="009C4444"/>
    <w:rsid w:val="009C470D"/>
    <w:rsid w:val="009C638B"/>
    <w:rsid w:val="009C67D6"/>
    <w:rsid w:val="009C6EA1"/>
    <w:rsid w:val="009D0630"/>
    <w:rsid w:val="009D1593"/>
    <w:rsid w:val="009D217F"/>
    <w:rsid w:val="009D3626"/>
    <w:rsid w:val="009D3B66"/>
    <w:rsid w:val="009D4613"/>
    <w:rsid w:val="009D4D1C"/>
    <w:rsid w:val="009D6377"/>
    <w:rsid w:val="009D68FB"/>
    <w:rsid w:val="009D6C0C"/>
    <w:rsid w:val="009E04B3"/>
    <w:rsid w:val="009E0DFC"/>
    <w:rsid w:val="009E0E7B"/>
    <w:rsid w:val="009E1679"/>
    <w:rsid w:val="009E442B"/>
    <w:rsid w:val="009E5252"/>
    <w:rsid w:val="009E5B74"/>
    <w:rsid w:val="009E66DD"/>
    <w:rsid w:val="009E6E9A"/>
    <w:rsid w:val="009E71FF"/>
    <w:rsid w:val="009E7C14"/>
    <w:rsid w:val="009F03E7"/>
    <w:rsid w:val="009F094B"/>
    <w:rsid w:val="009F0A01"/>
    <w:rsid w:val="009F0C18"/>
    <w:rsid w:val="009F0C29"/>
    <w:rsid w:val="009F3B2B"/>
    <w:rsid w:val="009F3CA2"/>
    <w:rsid w:val="009F419C"/>
    <w:rsid w:val="009F43E0"/>
    <w:rsid w:val="009F44A8"/>
    <w:rsid w:val="009F5565"/>
    <w:rsid w:val="009F62D9"/>
    <w:rsid w:val="009F7B7C"/>
    <w:rsid w:val="00A00026"/>
    <w:rsid w:val="00A009BE"/>
    <w:rsid w:val="00A01D7B"/>
    <w:rsid w:val="00A01E95"/>
    <w:rsid w:val="00A04583"/>
    <w:rsid w:val="00A04D6C"/>
    <w:rsid w:val="00A051E9"/>
    <w:rsid w:val="00A055A5"/>
    <w:rsid w:val="00A116EB"/>
    <w:rsid w:val="00A120D3"/>
    <w:rsid w:val="00A12A7C"/>
    <w:rsid w:val="00A1330E"/>
    <w:rsid w:val="00A136C9"/>
    <w:rsid w:val="00A138DE"/>
    <w:rsid w:val="00A140F7"/>
    <w:rsid w:val="00A1468E"/>
    <w:rsid w:val="00A15328"/>
    <w:rsid w:val="00A17372"/>
    <w:rsid w:val="00A176E4"/>
    <w:rsid w:val="00A20736"/>
    <w:rsid w:val="00A215A8"/>
    <w:rsid w:val="00A22790"/>
    <w:rsid w:val="00A23838"/>
    <w:rsid w:val="00A23944"/>
    <w:rsid w:val="00A254D9"/>
    <w:rsid w:val="00A25B5F"/>
    <w:rsid w:val="00A25E1A"/>
    <w:rsid w:val="00A25FA0"/>
    <w:rsid w:val="00A26106"/>
    <w:rsid w:val="00A26156"/>
    <w:rsid w:val="00A26656"/>
    <w:rsid w:val="00A2678B"/>
    <w:rsid w:val="00A268D7"/>
    <w:rsid w:val="00A31A3C"/>
    <w:rsid w:val="00A320C1"/>
    <w:rsid w:val="00A32E8A"/>
    <w:rsid w:val="00A33F37"/>
    <w:rsid w:val="00A34A91"/>
    <w:rsid w:val="00A35C5C"/>
    <w:rsid w:val="00A362B9"/>
    <w:rsid w:val="00A36AB7"/>
    <w:rsid w:val="00A374EB"/>
    <w:rsid w:val="00A402A1"/>
    <w:rsid w:val="00A41C1F"/>
    <w:rsid w:val="00A42DD4"/>
    <w:rsid w:val="00A43CCC"/>
    <w:rsid w:val="00A44175"/>
    <w:rsid w:val="00A45A85"/>
    <w:rsid w:val="00A46296"/>
    <w:rsid w:val="00A46B7E"/>
    <w:rsid w:val="00A475B0"/>
    <w:rsid w:val="00A50D22"/>
    <w:rsid w:val="00A512C3"/>
    <w:rsid w:val="00A51DDE"/>
    <w:rsid w:val="00A5223C"/>
    <w:rsid w:val="00A52422"/>
    <w:rsid w:val="00A528B0"/>
    <w:rsid w:val="00A52C56"/>
    <w:rsid w:val="00A5374E"/>
    <w:rsid w:val="00A54E22"/>
    <w:rsid w:val="00A55140"/>
    <w:rsid w:val="00A56082"/>
    <w:rsid w:val="00A571FE"/>
    <w:rsid w:val="00A57653"/>
    <w:rsid w:val="00A57DDC"/>
    <w:rsid w:val="00A60300"/>
    <w:rsid w:val="00A60395"/>
    <w:rsid w:val="00A61836"/>
    <w:rsid w:val="00A6287E"/>
    <w:rsid w:val="00A64A3F"/>
    <w:rsid w:val="00A6710A"/>
    <w:rsid w:val="00A67354"/>
    <w:rsid w:val="00A70788"/>
    <w:rsid w:val="00A70FB2"/>
    <w:rsid w:val="00A71593"/>
    <w:rsid w:val="00A71979"/>
    <w:rsid w:val="00A72094"/>
    <w:rsid w:val="00A72644"/>
    <w:rsid w:val="00A72B79"/>
    <w:rsid w:val="00A73BD7"/>
    <w:rsid w:val="00A742C7"/>
    <w:rsid w:val="00A7453E"/>
    <w:rsid w:val="00A753C0"/>
    <w:rsid w:val="00A75510"/>
    <w:rsid w:val="00A75990"/>
    <w:rsid w:val="00A75BE3"/>
    <w:rsid w:val="00A77A6F"/>
    <w:rsid w:val="00A77C2C"/>
    <w:rsid w:val="00A80062"/>
    <w:rsid w:val="00A8095B"/>
    <w:rsid w:val="00A82146"/>
    <w:rsid w:val="00A83195"/>
    <w:rsid w:val="00A8377F"/>
    <w:rsid w:val="00A84FB1"/>
    <w:rsid w:val="00A85411"/>
    <w:rsid w:val="00A856EB"/>
    <w:rsid w:val="00A9022E"/>
    <w:rsid w:val="00A902D4"/>
    <w:rsid w:val="00A907D8"/>
    <w:rsid w:val="00A91E11"/>
    <w:rsid w:val="00A9408B"/>
    <w:rsid w:val="00A9464D"/>
    <w:rsid w:val="00A94974"/>
    <w:rsid w:val="00A9539C"/>
    <w:rsid w:val="00A95683"/>
    <w:rsid w:val="00A9641B"/>
    <w:rsid w:val="00A96E34"/>
    <w:rsid w:val="00A97CC7"/>
    <w:rsid w:val="00AA0218"/>
    <w:rsid w:val="00AA1165"/>
    <w:rsid w:val="00AA1480"/>
    <w:rsid w:val="00AA1E32"/>
    <w:rsid w:val="00AA2122"/>
    <w:rsid w:val="00AA26DD"/>
    <w:rsid w:val="00AA2A10"/>
    <w:rsid w:val="00AA397F"/>
    <w:rsid w:val="00AA3F31"/>
    <w:rsid w:val="00AA4625"/>
    <w:rsid w:val="00AA5517"/>
    <w:rsid w:val="00AB1F1A"/>
    <w:rsid w:val="00AB31D7"/>
    <w:rsid w:val="00AB41F4"/>
    <w:rsid w:val="00AB53E4"/>
    <w:rsid w:val="00AB5467"/>
    <w:rsid w:val="00AB6C3B"/>
    <w:rsid w:val="00AC0F5F"/>
    <w:rsid w:val="00AC2BEF"/>
    <w:rsid w:val="00AC2E86"/>
    <w:rsid w:val="00AC2F08"/>
    <w:rsid w:val="00AC35B2"/>
    <w:rsid w:val="00AC4F34"/>
    <w:rsid w:val="00AC6EC2"/>
    <w:rsid w:val="00AD13C0"/>
    <w:rsid w:val="00AD1D2D"/>
    <w:rsid w:val="00AD1F3E"/>
    <w:rsid w:val="00AD2036"/>
    <w:rsid w:val="00AD22E3"/>
    <w:rsid w:val="00AD4439"/>
    <w:rsid w:val="00AD666F"/>
    <w:rsid w:val="00AD76F2"/>
    <w:rsid w:val="00AD7D03"/>
    <w:rsid w:val="00AE0370"/>
    <w:rsid w:val="00AE1224"/>
    <w:rsid w:val="00AE12C5"/>
    <w:rsid w:val="00AE18A3"/>
    <w:rsid w:val="00AE2E69"/>
    <w:rsid w:val="00AE3A4B"/>
    <w:rsid w:val="00AE3A63"/>
    <w:rsid w:val="00AE4755"/>
    <w:rsid w:val="00AE5416"/>
    <w:rsid w:val="00AE5435"/>
    <w:rsid w:val="00AE559F"/>
    <w:rsid w:val="00AE645C"/>
    <w:rsid w:val="00AF05C9"/>
    <w:rsid w:val="00AF0DFD"/>
    <w:rsid w:val="00AF2918"/>
    <w:rsid w:val="00AF3ABE"/>
    <w:rsid w:val="00AF445A"/>
    <w:rsid w:val="00AF4654"/>
    <w:rsid w:val="00AF6286"/>
    <w:rsid w:val="00AF6959"/>
    <w:rsid w:val="00AF7AC8"/>
    <w:rsid w:val="00AF7E97"/>
    <w:rsid w:val="00B00520"/>
    <w:rsid w:val="00B0077F"/>
    <w:rsid w:val="00B00B25"/>
    <w:rsid w:val="00B00F8E"/>
    <w:rsid w:val="00B014D0"/>
    <w:rsid w:val="00B01E91"/>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35ED"/>
    <w:rsid w:val="00B13F5C"/>
    <w:rsid w:val="00B14140"/>
    <w:rsid w:val="00B144DA"/>
    <w:rsid w:val="00B145CD"/>
    <w:rsid w:val="00B14791"/>
    <w:rsid w:val="00B14C20"/>
    <w:rsid w:val="00B16238"/>
    <w:rsid w:val="00B16ECA"/>
    <w:rsid w:val="00B21628"/>
    <w:rsid w:val="00B23F81"/>
    <w:rsid w:val="00B23F8B"/>
    <w:rsid w:val="00B24204"/>
    <w:rsid w:val="00B24EB1"/>
    <w:rsid w:val="00B26396"/>
    <w:rsid w:val="00B27724"/>
    <w:rsid w:val="00B30BC2"/>
    <w:rsid w:val="00B30C63"/>
    <w:rsid w:val="00B30F3D"/>
    <w:rsid w:val="00B31022"/>
    <w:rsid w:val="00B31350"/>
    <w:rsid w:val="00B315B3"/>
    <w:rsid w:val="00B31645"/>
    <w:rsid w:val="00B31738"/>
    <w:rsid w:val="00B31B3D"/>
    <w:rsid w:val="00B33062"/>
    <w:rsid w:val="00B33879"/>
    <w:rsid w:val="00B3402B"/>
    <w:rsid w:val="00B34514"/>
    <w:rsid w:val="00B34550"/>
    <w:rsid w:val="00B34EEB"/>
    <w:rsid w:val="00B34F46"/>
    <w:rsid w:val="00B35482"/>
    <w:rsid w:val="00B36B5C"/>
    <w:rsid w:val="00B3755C"/>
    <w:rsid w:val="00B37837"/>
    <w:rsid w:val="00B379BC"/>
    <w:rsid w:val="00B37F7E"/>
    <w:rsid w:val="00B42043"/>
    <w:rsid w:val="00B425E1"/>
    <w:rsid w:val="00B432A0"/>
    <w:rsid w:val="00B43B9D"/>
    <w:rsid w:val="00B44F52"/>
    <w:rsid w:val="00B45473"/>
    <w:rsid w:val="00B457B8"/>
    <w:rsid w:val="00B46F29"/>
    <w:rsid w:val="00B4738B"/>
    <w:rsid w:val="00B476AF"/>
    <w:rsid w:val="00B479A8"/>
    <w:rsid w:val="00B517F7"/>
    <w:rsid w:val="00B51EBF"/>
    <w:rsid w:val="00B52AFC"/>
    <w:rsid w:val="00B52EFE"/>
    <w:rsid w:val="00B535E7"/>
    <w:rsid w:val="00B54D5A"/>
    <w:rsid w:val="00B56016"/>
    <w:rsid w:val="00B56605"/>
    <w:rsid w:val="00B60331"/>
    <w:rsid w:val="00B60A8A"/>
    <w:rsid w:val="00B60DCA"/>
    <w:rsid w:val="00B6305A"/>
    <w:rsid w:val="00B6369D"/>
    <w:rsid w:val="00B63C73"/>
    <w:rsid w:val="00B642C5"/>
    <w:rsid w:val="00B643F0"/>
    <w:rsid w:val="00B64ACA"/>
    <w:rsid w:val="00B666EA"/>
    <w:rsid w:val="00B66F3E"/>
    <w:rsid w:val="00B672B3"/>
    <w:rsid w:val="00B678DB"/>
    <w:rsid w:val="00B67DE1"/>
    <w:rsid w:val="00B712C3"/>
    <w:rsid w:val="00B71AB6"/>
    <w:rsid w:val="00B7367C"/>
    <w:rsid w:val="00B748AA"/>
    <w:rsid w:val="00B75F07"/>
    <w:rsid w:val="00B76DB6"/>
    <w:rsid w:val="00B76EA0"/>
    <w:rsid w:val="00B77761"/>
    <w:rsid w:val="00B77B8E"/>
    <w:rsid w:val="00B77DBF"/>
    <w:rsid w:val="00B80269"/>
    <w:rsid w:val="00B8044D"/>
    <w:rsid w:val="00B810DF"/>
    <w:rsid w:val="00B818BE"/>
    <w:rsid w:val="00B81FB6"/>
    <w:rsid w:val="00B81FBB"/>
    <w:rsid w:val="00B823AE"/>
    <w:rsid w:val="00B84851"/>
    <w:rsid w:val="00B85414"/>
    <w:rsid w:val="00B857A1"/>
    <w:rsid w:val="00B858F7"/>
    <w:rsid w:val="00B8598C"/>
    <w:rsid w:val="00B86F2E"/>
    <w:rsid w:val="00B902B9"/>
    <w:rsid w:val="00B90708"/>
    <w:rsid w:val="00B910E0"/>
    <w:rsid w:val="00B914B5"/>
    <w:rsid w:val="00B918B0"/>
    <w:rsid w:val="00B92298"/>
    <w:rsid w:val="00B92C59"/>
    <w:rsid w:val="00B93BA2"/>
    <w:rsid w:val="00B94E63"/>
    <w:rsid w:val="00B955A6"/>
    <w:rsid w:val="00B95B21"/>
    <w:rsid w:val="00B95BFE"/>
    <w:rsid w:val="00B96C22"/>
    <w:rsid w:val="00B972D3"/>
    <w:rsid w:val="00BA0965"/>
    <w:rsid w:val="00BA1705"/>
    <w:rsid w:val="00BA2132"/>
    <w:rsid w:val="00BA3224"/>
    <w:rsid w:val="00BA456F"/>
    <w:rsid w:val="00BA5352"/>
    <w:rsid w:val="00BA659C"/>
    <w:rsid w:val="00BA7C4B"/>
    <w:rsid w:val="00BB099F"/>
    <w:rsid w:val="00BB1260"/>
    <w:rsid w:val="00BB4389"/>
    <w:rsid w:val="00BB61BE"/>
    <w:rsid w:val="00BC0F0C"/>
    <w:rsid w:val="00BC1712"/>
    <w:rsid w:val="00BC1F08"/>
    <w:rsid w:val="00BC22AB"/>
    <w:rsid w:val="00BC2797"/>
    <w:rsid w:val="00BC2F58"/>
    <w:rsid w:val="00BC328F"/>
    <w:rsid w:val="00BC3A80"/>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241F"/>
    <w:rsid w:val="00BE4C5E"/>
    <w:rsid w:val="00BE6E10"/>
    <w:rsid w:val="00BF0A46"/>
    <w:rsid w:val="00BF0E8E"/>
    <w:rsid w:val="00BF1A05"/>
    <w:rsid w:val="00BF1A7F"/>
    <w:rsid w:val="00BF260B"/>
    <w:rsid w:val="00BF3E91"/>
    <w:rsid w:val="00BF561D"/>
    <w:rsid w:val="00BF70EF"/>
    <w:rsid w:val="00BF77B3"/>
    <w:rsid w:val="00C00474"/>
    <w:rsid w:val="00C00F37"/>
    <w:rsid w:val="00C02206"/>
    <w:rsid w:val="00C02A99"/>
    <w:rsid w:val="00C02B6E"/>
    <w:rsid w:val="00C03F51"/>
    <w:rsid w:val="00C0683A"/>
    <w:rsid w:val="00C06894"/>
    <w:rsid w:val="00C0778B"/>
    <w:rsid w:val="00C10CC7"/>
    <w:rsid w:val="00C111ED"/>
    <w:rsid w:val="00C11576"/>
    <w:rsid w:val="00C11DF8"/>
    <w:rsid w:val="00C126C1"/>
    <w:rsid w:val="00C13225"/>
    <w:rsid w:val="00C136A2"/>
    <w:rsid w:val="00C13A74"/>
    <w:rsid w:val="00C14C86"/>
    <w:rsid w:val="00C15313"/>
    <w:rsid w:val="00C1538E"/>
    <w:rsid w:val="00C15A5F"/>
    <w:rsid w:val="00C17277"/>
    <w:rsid w:val="00C17715"/>
    <w:rsid w:val="00C21104"/>
    <w:rsid w:val="00C229F8"/>
    <w:rsid w:val="00C22F17"/>
    <w:rsid w:val="00C2369A"/>
    <w:rsid w:val="00C2453A"/>
    <w:rsid w:val="00C246E0"/>
    <w:rsid w:val="00C25365"/>
    <w:rsid w:val="00C25B02"/>
    <w:rsid w:val="00C26835"/>
    <w:rsid w:val="00C278E7"/>
    <w:rsid w:val="00C322F1"/>
    <w:rsid w:val="00C33284"/>
    <w:rsid w:val="00C33F76"/>
    <w:rsid w:val="00C340D4"/>
    <w:rsid w:val="00C34398"/>
    <w:rsid w:val="00C343E5"/>
    <w:rsid w:val="00C34456"/>
    <w:rsid w:val="00C34AEC"/>
    <w:rsid w:val="00C351A6"/>
    <w:rsid w:val="00C35A4C"/>
    <w:rsid w:val="00C35E0D"/>
    <w:rsid w:val="00C371FA"/>
    <w:rsid w:val="00C377A2"/>
    <w:rsid w:val="00C44554"/>
    <w:rsid w:val="00C44ABE"/>
    <w:rsid w:val="00C44F03"/>
    <w:rsid w:val="00C4515E"/>
    <w:rsid w:val="00C46F61"/>
    <w:rsid w:val="00C47598"/>
    <w:rsid w:val="00C47BB2"/>
    <w:rsid w:val="00C47CC5"/>
    <w:rsid w:val="00C51A32"/>
    <w:rsid w:val="00C51C28"/>
    <w:rsid w:val="00C52B22"/>
    <w:rsid w:val="00C53089"/>
    <w:rsid w:val="00C53456"/>
    <w:rsid w:val="00C53E6D"/>
    <w:rsid w:val="00C55591"/>
    <w:rsid w:val="00C55AD5"/>
    <w:rsid w:val="00C55EA7"/>
    <w:rsid w:val="00C57257"/>
    <w:rsid w:val="00C60C2D"/>
    <w:rsid w:val="00C612DA"/>
    <w:rsid w:val="00C6162E"/>
    <w:rsid w:val="00C62396"/>
    <w:rsid w:val="00C6298B"/>
    <w:rsid w:val="00C62E87"/>
    <w:rsid w:val="00C64B4E"/>
    <w:rsid w:val="00C64D2B"/>
    <w:rsid w:val="00C65399"/>
    <w:rsid w:val="00C65917"/>
    <w:rsid w:val="00C67343"/>
    <w:rsid w:val="00C70043"/>
    <w:rsid w:val="00C7083D"/>
    <w:rsid w:val="00C71B5B"/>
    <w:rsid w:val="00C7208D"/>
    <w:rsid w:val="00C721DE"/>
    <w:rsid w:val="00C73861"/>
    <w:rsid w:val="00C7432C"/>
    <w:rsid w:val="00C75791"/>
    <w:rsid w:val="00C75F30"/>
    <w:rsid w:val="00C76304"/>
    <w:rsid w:val="00C76427"/>
    <w:rsid w:val="00C77F90"/>
    <w:rsid w:val="00C80554"/>
    <w:rsid w:val="00C80843"/>
    <w:rsid w:val="00C8394A"/>
    <w:rsid w:val="00C84689"/>
    <w:rsid w:val="00C84955"/>
    <w:rsid w:val="00C84A39"/>
    <w:rsid w:val="00C84DCD"/>
    <w:rsid w:val="00C85785"/>
    <w:rsid w:val="00C85FED"/>
    <w:rsid w:val="00C86467"/>
    <w:rsid w:val="00C87199"/>
    <w:rsid w:val="00C871EB"/>
    <w:rsid w:val="00C8790C"/>
    <w:rsid w:val="00C904D8"/>
    <w:rsid w:val="00C912FD"/>
    <w:rsid w:val="00C948D4"/>
    <w:rsid w:val="00C95C72"/>
    <w:rsid w:val="00C95FE9"/>
    <w:rsid w:val="00C9673D"/>
    <w:rsid w:val="00C96B86"/>
    <w:rsid w:val="00C971F9"/>
    <w:rsid w:val="00C97DF7"/>
    <w:rsid w:val="00CA0356"/>
    <w:rsid w:val="00CA14C9"/>
    <w:rsid w:val="00CA1A6A"/>
    <w:rsid w:val="00CA24FB"/>
    <w:rsid w:val="00CA27D6"/>
    <w:rsid w:val="00CA2B3B"/>
    <w:rsid w:val="00CA3265"/>
    <w:rsid w:val="00CA4496"/>
    <w:rsid w:val="00CA53D6"/>
    <w:rsid w:val="00CA6108"/>
    <w:rsid w:val="00CA64D5"/>
    <w:rsid w:val="00CA722F"/>
    <w:rsid w:val="00CB1877"/>
    <w:rsid w:val="00CB246A"/>
    <w:rsid w:val="00CB3201"/>
    <w:rsid w:val="00CB3415"/>
    <w:rsid w:val="00CB4329"/>
    <w:rsid w:val="00CB6290"/>
    <w:rsid w:val="00CB766B"/>
    <w:rsid w:val="00CB79CB"/>
    <w:rsid w:val="00CC191C"/>
    <w:rsid w:val="00CC356D"/>
    <w:rsid w:val="00CC3FEB"/>
    <w:rsid w:val="00CC6F87"/>
    <w:rsid w:val="00CC7011"/>
    <w:rsid w:val="00CC765D"/>
    <w:rsid w:val="00CD0ACB"/>
    <w:rsid w:val="00CD0EF3"/>
    <w:rsid w:val="00CD109D"/>
    <w:rsid w:val="00CD1E9D"/>
    <w:rsid w:val="00CD24E2"/>
    <w:rsid w:val="00CD2D54"/>
    <w:rsid w:val="00CD3527"/>
    <w:rsid w:val="00CD38B8"/>
    <w:rsid w:val="00CD484A"/>
    <w:rsid w:val="00CD5288"/>
    <w:rsid w:val="00CD6639"/>
    <w:rsid w:val="00CD66E6"/>
    <w:rsid w:val="00CD67C6"/>
    <w:rsid w:val="00CD6ABB"/>
    <w:rsid w:val="00CE0934"/>
    <w:rsid w:val="00CE1983"/>
    <w:rsid w:val="00CE2909"/>
    <w:rsid w:val="00CE417B"/>
    <w:rsid w:val="00CE53E5"/>
    <w:rsid w:val="00CE5CF2"/>
    <w:rsid w:val="00CE5D5E"/>
    <w:rsid w:val="00CE71E9"/>
    <w:rsid w:val="00CF2572"/>
    <w:rsid w:val="00CF25A1"/>
    <w:rsid w:val="00CF2FFE"/>
    <w:rsid w:val="00CF3124"/>
    <w:rsid w:val="00CF39B4"/>
    <w:rsid w:val="00CF461F"/>
    <w:rsid w:val="00CF46F8"/>
    <w:rsid w:val="00CF67EA"/>
    <w:rsid w:val="00CF6B77"/>
    <w:rsid w:val="00CF71E3"/>
    <w:rsid w:val="00D00A5D"/>
    <w:rsid w:val="00D00A87"/>
    <w:rsid w:val="00D011A2"/>
    <w:rsid w:val="00D01354"/>
    <w:rsid w:val="00D01910"/>
    <w:rsid w:val="00D02CD1"/>
    <w:rsid w:val="00D02F2F"/>
    <w:rsid w:val="00D03CB9"/>
    <w:rsid w:val="00D041EC"/>
    <w:rsid w:val="00D05411"/>
    <w:rsid w:val="00D055F6"/>
    <w:rsid w:val="00D06476"/>
    <w:rsid w:val="00D06995"/>
    <w:rsid w:val="00D12937"/>
    <w:rsid w:val="00D12D99"/>
    <w:rsid w:val="00D13087"/>
    <w:rsid w:val="00D14B1B"/>
    <w:rsid w:val="00D153DB"/>
    <w:rsid w:val="00D16FA0"/>
    <w:rsid w:val="00D17378"/>
    <w:rsid w:val="00D1746B"/>
    <w:rsid w:val="00D216B2"/>
    <w:rsid w:val="00D24B3F"/>
    <w:rsid w:val="00D26479"/>
    <w:rsid w:val="00D26DCE"/>
    <w:rsid w:val="00D27D7D"/>
    <w:rsid w:val="00D319AD"/>
    <w:rsid w:val="00D31F66"/>
    <w:rsid w:val="00D32552"/>
    <w:rsid w:val="00D3275F"/>
    <w:rsid w:val="00D341F3"/>
    <w:rsid w:val="00D34548"/>
    <w:rsid w:val="00D34914"/>
    <w:rsid w:val="00D355A5"/>
    <w:rsid w:val="00D35D2C"/>
    <w:rsid w:val="00D361B2"/>
    <w:rsid w:val="00D370D4"/>
    <w:rsid w:val="00D37A37"/>
    <w:rsid w:val="00D4128C"/>
    <w:rsid w:val="00D4411B"/>
    <w:rsid w:val="00D444CA"/>
    <w:rsid w:val="00D44EC6"/>
    <w:rsid w:val="00D45CEC"/>
    <w:rsid w:val="00D5130A"/>
    <w:rsid w:val="00D51533"/>
    <w:rsid w:val="00D51769"/>
    <w:rsid w:val="00D522D8"/>
    <w:rsid w:val="00D526C4"/>
    <w:rsid w:val="00D52986"/>
    <w:rsid w:val="00D5491C"/>
    <w:rsid w:val="00D54CCF"/>
    <w:rsid w:val="00D554E8"/>
    <w:rsid w:val="00D55E12"/>
    <w:rsid w:val="00D5629C"/>
    <w:rsid w:val="00D56601"/>
    <w:rsid w:val="00D5748E"/>
    <w:rsid w:val="00D57A3E"/>
    <w:rsid w:val="00D612A9"/>
    <w:rsid w:val="00D62A8A"/>
    <w:rsid w:val="00D6411E"/>
    <w:rsid w:val="00D64482"/>
    <w:rsid w:val="00D6526B"/>
    <w:rsid w:val="00D653C6"/>
    <w:rsid w:val="00D66935"/>
    <w:rsid w:val="00D70899"/>
    <w:rsid w:val="00D73574"/>
    <w:rsid w:val="00D735D0"/>
    <w:rsid w:val="00D75A09"/>
    <w:rsid w:val="00D75EB5"/>
    <w:rsid w:val="00D80021"/>
    <w:rsid w:val="00D81C71"/>
    <w:rsid w:val="00D820DA"/>
    <w:rsid w:val="00D823B3"/>
    <w:rsid w:val="00D84577"/>
    <w:rsid w:val="00D84C22"/>
    <w:rsid w:val="00D84C88"/>
    <w:rsid w:val="00D858D9"/>
    <w:rsid w:val="00D87114"/>
    <w:rsid w:val="00D8724C"/>
    <w:rsid w:val="00D875B4"/>
    <w:rsid w:val="00D87E37"/>
    <w:rsid w:val="00D87E4F"/>
    <w:rsid w:val="00D87FAE"/>
    <w:rsid w:val="00D9138F"/>
    <w:rsid w:val="00D91A86"/>
    <w:rsid w:val="00D92413"/>
    <w:rsid w:val="00D93004"/>
    <w:rsid w:val="00D93711"/>
    <w:rsid w:val="00D938C1"/>
    <w:rsid w:val="00D942C4"/>
    <w:rsid w:val="00D947D0"/>
    <w:rsid w:val="00D94EEC"/>
    <w:rsid w:val="00D96D2A"/>
    <w:rsid w:val="00DA1FBA"/>
    <w:rsid w:val="00DA230F"/>
    <w:rsid w:val="00DA2C76"/>
    <w:rsid w:val="00DA466E"/>
    <w:rsid w:val="00DA47A8"/>
    <w:rsid w:val="00DA4A15"/>
    <w:rsid w:val="00DA7D61"/>
    <w:rsid w:val="00DB019B"/>
    <w:rsid w:val="00DB1890"/>
    <w:rsid w:val="00DB1F75"/>
    <w:rsid w:val="00DB3012"/>
    <w:rsid w:val="00DB3592"/>
    <w:rsid w:val="00DB47E5"/>
    <w:rsid w:val="00DB4C93"/>
    <w:rsid w:val="00DB5421"/>
    <w:rsid w:val="00DB57F9"/>
    <w:rsid w:val="00DB5F7C"/>
    <w:rsid w:val="00DB64F4"/>
    <w:rsid w:val="00DB7633"/>
    <w:rsid w:val="00DC0AFE"/>
    <w:rsid w:val="00DC2478"/>
    <w:rsid w:val="00DC2894"/>
    <w:rsid w:val="00DC3F10"/>
    <w:rsid w:val="00DC3F8A"/>
    <w:rsid w:val="00DC5C49"/>
    <w:rsid w:val="00DC62D1"/>
    <w:rsid w:val="00DC795E"/>
    <w:rsid w:val="00DD1537"/>
    <w:rsid w:val="00DD1E8C"/>
    <w:rsid w:val="00DD3A14"/>
    <w:rsid w:val="00DD46E9"/>
    <w:rsid w:val="00DD4C8D"/>
    <w:rsid w:val="00DD4D5A"/>
    <w:rsid w:val="00DD5071"/>
    <w:rsid w:val="00DD6658"/>
    <w:rsid w:val="00DD740A"/>
    <w:rsid w:val="00DD7F26"/>
    <w:rsid w:val="00DE0D00"/>
    <w:rsid w:val="00DE16CD"/>
    <w:rsid w:val="00DE1920"/>
    <w:rsid w:val="00DE312E"/>
    <w:rsid w:val="00DE3BAC"/>
    <w:rsid w:val="00DE48A8"/>
    <w:rsid w:val="00DE5A0F"/>
    <w:rsid w:val="00DE5A31"/>
    <w:rsid w:val="00DE6492"/>
    <w:rsid w:val="00DF1EA5"/>
    <w:rsid w:val="00DF1EB1"/>
    <w:rsid w:val="00DF280B"/>
    <w:rsid w:val="00DF28B7"/>
    <w:rsid w:val="00DF3079"/>
    <w:rsid w:val="00DF3345"/>
    <w:rsid w:val="00DF3D26"/>
    <w:rsid w:val="00DF3DBD"/>
    <w:rsid w:val="00DF3E00"/>
    <w:rsid w:val="00DF580E"/>
    <w:rsid w:val="00DF5F6C"/>
    <w:rsid w:val="00DF68C0"/>
    <w:rsid w:val="00DF7650"/>
    <w:rsid w:val="00DF7F5A"/>
    <w:rsid w:val="00E00332"/>
    <w:rsid w:val="00E00FFD"/>
    <w:rsid w:val="00E02A02"/>
    <w:rsid w:val="00E03BD0"/>
    <w:rsid w:val="00E04590"/>
    <w:rsid w:val="00E04C02"/>
    <w:rsid w:val="00E053B2"/>
    <w:rsid w:val="00E05659"/>
    <w:rsid w:val="00E0617A"/>
    <w:rsid w:val="00E064D3"/>
    <w:rsid w:val="00E06595"/>
    <w:rsid w:val="00E10C42"/>
    <w:rsid w:val="00E1108D"/>
    <w:rsid w:val="00E12316"/>
    <w:rsid w:val="00E1277F"/>
    <w:rsid w:val="00E12A9B"/>
    <w:rsid w:val="00E1377C"/>
    <w:rsid w:val="00E139D5"/>
    <w:rsid w:val="00E14CA5"/>
    <w:rsid w:val="00E15202"/>
    <w:rsid w:val="00E152DF"/>
    <w:rsid w:val="00E15505"/>
    <w:rsid w:val="00E22D1B"/>
    <w:rsid w:val="00E23430"/>
    <w:rsid w:val="00E235F5"/>
    <w:rsid w:val="00E23783"/>
    <w:rsid w:val="00E2389D"/>
    <w:rsid w:val="00E23A6A"/>
    <w:rsid w:val="00E25374"/>
    <w:rsid w:val="00E256E5"/>
    <w:rsid w:val="00E26411"/>
    <w:rsid w:val="00E27441"/>
    <w:rsid w:val="00E27AE8"/>
    <w:rsid w:val="00E3008F"/>
    <w:rsid w:val="00E307B6"/>
    <w:rsid w:val="00E32E9C"/>
    <w:rsid w:val="00E33DE6"/>
    <w:rsid w:val="00E34EBE"/>
    <w:rsid w:val="00E34F85"/>
    <w:rsid w:val="00E40DFC"/>
    <w:rsid w:val="00E4196F"/>
    <w:rsid w:val="00E41A87"/>
    <w:rsid w:val="00E41AD6"/>
    <w:rsid w:val="00E42017"/>
    <w:rsid w:val="00E42730"/>
    <w:rsid w:val="00E43CE9"/>
    <w:rsid w:val="00E44856"/>
    <w:rsid w:val="00E45AB1"/>
    <w:rsid w:val="00E45C81"/>
    <w:rsid w:val="00E46268"/>
    <w:rsid w:val="00E462F2"/>
    <w:rsid w:val="00E46970"/>
    <w:rsid w:val="00E528F9"/>
    <w:rsid w:val="00E53522"/>
    <w:rsid w:val="00E550D1"/>
    <w:rsid w:val="00E55854"/>
    <w:rsid w:val="00E55E3D"/>
    <w:rsid w:val="00E56707"/>
    <w:rsid w:val="00E567D2"/>
    <w:rsid w:val="00E5741E"/>
    <w:rsid w:val="00E57547"/>
    <w:rsid w:val="00E57739"/>
    <w:rsid w:val="00E61F05"/>
    <w:rsid w:val="00E6269E"/>
    <w:rsid w:val="00E628AD"/>
    <w:rsid w:val="00E62908"/>
    <w:rsid w:val="00E64339"/>
    <w:rsid w:val="00E677BD"/>
    <w:rsid w:val="00E67CC6"/>
    <w:rsid w:val="00E703DB"/>
    <w:rsid w:val="00E708BC"/>
    <w:rsid w:val="00E70C44"/>
    <w:rsid w:val="00E70EA4"/>
    <w:rsid w:val="00E72B6E"/>
    <w:rsid w:val="00E73327"/>
    <w:rsid w:val="00E74B6D"/>
    <w:rsid w:val="00E77239"/>
    <w:rsid w:val="00E775E3"/>
    <w:rsid w:val="00E77C49"/>
    <w:rsid w:val="00E80125"/>
    <w:rsid w:val="00E83276"/>
    <w:rsid w:val="00E84570"/>
    <w:rsid w:val="00E8487A"/>
    <w:rsid w:val="00E872A7"/>
    <w:rsid w:val="00E87ADC"/>
    <w:rsid w:val="00E901AB"/>
    <w:rsid w:val="00E9292A"/>
    <w:rsid w:val="00E92D0B"/>
    <w:rsid w:val="00E93C5E"/>
    <w:rsid w:val="00E95672"/>
    <w:rsid w:val="00E9605F"/>
    <w:rsid w:val="00E967EA"/>
    <w:rsid w:val="00E97299"/>
    <w:rsid w:val="00E97F33"/>
    <w:rsid w:val="00EA18C9"/>
    <w:rsid w:val="00EA19E9"/>
    <w:rsid w:val="00EA2443"/>
    <w:rsid w:val="00EA369D"/>
    <w:rsid w:val="00EA3B6D"/>
    <w:rsid w:val="00EA3EF5"/>
    <w:rsid w:val="00EA411E"/>
    <w:rsid w:val="00EA4C4D"/>
    <w:rsid w:val="00EA5AD3"/>
    <w:rsid w:val="00EA641F"/>
    <w:rsid w:val="00EA6A5A"/>
    <w:rsid w:val="00EA6BC9"/>
    <w:rsid w:val="00EA714D"/>
    <w:rsid w:val="00EB0148"/>
    <w:rsid w:val="00EB19E0"/>
    <w:rsid w:val="00EB1C21"/>
    <w:rsid w:val="00EB249C"/>
    <w:rsid w:val="00EB2B1B"/>
    <w:rsid w:val="00EB3B36"/>
    <w:rsid w:val="00EB5754"/>
    <w:rsid w:val="00EB5A80"/>
    <w:rsid w:val="00EB66C6"/>
    <w:rsid w:val="00EB780D"/>
    <w:rsid w:val="00EB7FBE"/>
    <w:rsid w:val="00EC07DD"/>
    <w:rsid w:val="00EC093F"/>
    <w:rsid w:val="00EC0D7C"/>
    <w:rsid w:val="00EC11A8"/>
    <w:rsid w:val="00EC3652"/>
    <w:rsid w:val="00EC3D03"/>
    <w:rsid w:val="00EC40E5"/>
    <w:rsid w:val="00EC4F92"/>
    <w:rsid w:val="00EC5E00"/>
    <w:rsid w:val="00EC7F14"/>
    <w:rsid w:val="00ED1042"/>
    <w:rsid w:val="00ED2F28"/>
    <w:rsid w:val="00ED3078"/>
    <w:rsid w:val="00ED3187"/>
    <w:rsid w:val="00ED3964"/>
    <w:rsid w:val="00ED3B24"/>
    <w:rsid w:val="00ED4146"/>
    <w:rsid w:val="00ED415E"/>
    <w:rsid w:val="00ED4969"/>
    <w:rsid w:val="00ED56D3"/>
    <w:rsid w:val="00ED60F4"/>
    <w:rsid w:val="00ED78E4"/>
    <w:rsid w:val="00EE15D1"/>
    <w:rsid w:val="00EE220A"/>
    <w:rsid w:val="00EE2448"/>
    <w:rsid w:val="00EE2853"/>
    <w:rsid w:val="00EE2C2F"/>
    <w:rsid w:val="00EE352A"/>
    <w:rsid w:val="00EE45EC"/>
    <w:rsid w:val="00EE4A70"/>
    <w:rsid w:val="00EF020C"/>
    <w:rsid w:val="00EF0C1E"/>
    <w:rsid w:val="00EF0D32"/>
    <w:rsid w:val="00EF2B66"/>
    <w:rsid w:val="00EF3BD1"/>
    <w:rsid w:val="00EF5D36"/>
    <w:rsid w:val="00EF62E5"/>
    <w:rsid w:val="00EF66FC"/>
    <w:rsid w:val="00F01338"/>
    <w:rsid w:val="00F0135B"/>
    <w:rsid w:val="00F02277"/>
    <w:rsid w:val="00F025F5"/>
    <w:rsid w:val="00F02E73"/>
    <w:rsid w:val="00F046C1"/>
    <w:rsid w:val="00F10140"/>
    <w:rsid w:val="00F109C7"/>
    <w:rsid w:val="00F10A68"/>
    <w:rsid w:val="00F11BAF"/>
    <w:rsid w:val="00F11CD1"/>
    <w:rsid w:val="00F11CE3"/>
    <w:rsid w:val="00F132DC"/>
    <w:rsid w:val="00F13789"/>
    <w:rsid w:val="00F13A9A"/>
    <w:rsid w:val="00F13B27"/>
    <w:rsid w:val="00F15088"/>
    <w:rsid w:val="00F151BF"/>
    <w:rsid w:val="00F151C3"/>
    <w:rsid w:val="00F156B5"/>
    <w:rsid w:val="00F15C07"/>
    <w:rsid w:val="00F16559"/>
    <w:rsid w:val="00F16E77"/>
    <w:rsid w:val="00F16FDF"/>
    <w:rsid w:val="00F1734D"/>
    <w:rsid w:val="00F17DCE"/>
    <w:rsid w:val="00F22291"/>
    <w:rsid w:val="00F22750"/>
    <w:rsid w:val="00F23CA1"/>
    <w:rsid w:val="00F2401A"/>
    <w:rsid w:val="00F257BB"/>
    <w:rsid w:val="00F25EF9"/>
    <w:rsid w:val="00F2646F"/>
    <w:rsid w:val="00F26E33"/>
    <w:rsid w:val="00F27CF0"/>
    <w:rsid w:val="00F27E65"/>
    <w:rsid w:val="00F301B5"/>
    <w:rsid w:val="00F30B1A"/>
    <w:rsid w:val="00F30EE7"/>
    <w:rsid w:val="00F318BA"/>
    <w:rsid w:val="00F31DEA"/>
    <w:rsid w:val="00F3381D"/>
    <w:rsid w:val="00F338D8"/>
    <w:rsid w:val="00F33B08"/>
    <w:rsid w:val="00F356D2"/>
    <w:rsid w:val="00F35B71"/>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2F83"/>
    <w:rsid w:val="00F534AD"/>
    <w:rsid w:val="00F5359D"/>
    <w:rsid w:val="00F53C9E"/>
    <w:rsid w:val="00F54824"/>
    <w:rsid w:val="00F54D09"/>
    <w:rsid w:val="00F566F6"/>
    <w:rsid w:val="00F56CE1"/>
    <w:rsid w:val="00F6003E"/>
    <w:rsid w:val="00F60839"/>
    <w:rsid w:val="00F61DD5"/>
    <w:rsid w:val="00F62AE5"/>
    <w:rsid w:val="00F62D01"/>
    <w:rsid w:val="00F62EE5"/>
    <w:rsid w:val="00F63BFF"/>
    <w:rsid w:val="00F63F70"/>
    <w:rsid w:val="00F645A0"/>
    <w:rsid w:val="00F669C5"/>
    <w:rsid w:val="00F67C1B"/>
    <w:rsid w:val="00F70195"/>
    <w:rsid w:val="00F72DEA"/>
    <w:rsid w:val="00F733EB"/>
    <w:rsid w:val="00F73CEB"/>
    <w:rsid w:val="00F75340"/>
    <w:rsid w:val="00F7544C"/>
    <w:rsid w:val="00F756E4"/>
    <w:rsid w:val="00F75710"/>
    <w:rsid w:val="00F75739"/>
    <w:rsid w:val="00F75AC9"/>
    <w:rsid w:val="00F75ED1"/>
    <w:rsid w:val="00F75FDF"/>
    <w:rsid w:val="00F77814"/>
    <w:rsid w:val="00F77E60"/>
    <w:rsid w:val="00F803B0"/>
    <w:rsid w:val="00F80409"/>
    <w:rsid w:val="00F806E2"/>
    <w:rsid w:val="00F80BF5"/>
    <w:rsid w:val="00F80E14"/>
    <w:rsid w:val="00F80E25"/>
    <w:rsid w:val="00F81524"/>
    <w:rsid w:val="00F82858"/>
    <w:rsid w:val="00F83362"/>
    <w:rsid w:val="00F84372"/>
    <w:rsid w:val="00F85068"/>
    <w:rsid w:val="00F85C96"/>
    <w:rsid w:val="00F8600C"/>
    <w:rsid w:val="00F863C1"/>
    <w:rsid w:val="00F869B7"/>
    <w:rsid w:val="00F86E68"/>
    <w:rsid w:val="00F86EF5"/>
    <w:rsid w:val="00F8789A"/>
    <w:rsid w:val="00F87A09"/>
    <w:rsid w:val="00F9005C"/>
    <w:rsid w:val="00F904AE"/>
    <w:rsid w:val="00F90826"/>
    <w:rsid w:val="00F9176A"/>
    <w:rsid w:val="00F91CBA"/>
    <w:rsid w:val="00F91DF2"/>
    <w:rsid w:val="00F92513"/>
    <w:rsid w:val="00F93633"/>
    <w:rsid w:val="00F93AEB"/>
    <w:rsid w:val="00F93C7D"/>
    <w:rsid w:val="00F94F8B"/>
    <w:rsid w:val="00F9506A"/>
    <w:rsid w:val="00F95B03"/>
    <w:rsid w:val="00F96026"/>
    <w:rsid w:val="00F96B57"/>
    <w:rsid w:val="00F97CE1"/>
    <w:rsid w:val="00FA0966"/>
    <w:rsid w:val="00FA238A"/>
    <w:rsid w:val="00FA25BE"/>
    <w:rsid w:val="00FA2A2B"/>
    <w:rsid w:val="00FA6905"/>
    <w:rsid w:val="00FA6BCC"/>
    <w:rsid w:val="00FA757B"/>
    <w:rsid w:val="00FA7A01"/>
    <w:rsid w:val="00FA7D80"/>
    <w:rsid w:val="00FB03E9"/>
    <w:rsid w:val="00FB0E5F"/>
    <w:rsid w:val="00FB231E"/>
    <w:rsid w:val="00FB2F2E"/>
    <w:rsid w:val="00FB37C3"/>
    <w:rsid w:val="00FB4456"/>
    <w:rsid w:val="00FB4D43"/>
    <w:rsid w:val="00FB5485"/>
    <w:rsid w:val="00FB56A2"/>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C7B17"/>
    <w:rsid w:val="00FD073D"/>
    <w:rsid w:val="00FD0A3A"/>
    <w:rsid w:val="00FD16AF"/>
    <w:rsid w:val="00FD18F7"/>
    <w:rsid w:val="00FD1F4D"/>
    <w:rsid w:val="00FD2218"/>
    <w:rsid w:val="00FD2A3E"/>
    <w:rsid w:val="00FD4905"/>
    <w:rsid w:val="00FD546E"/>
    <w:rsid w:val="00FD7077"/>
    <w:rsid w:val="00FE153D"/>
    <w:rsid w:val="00FE1747"/>
    <w:rsid w:val="00FE45C0"/>
    <w:rsid w:val="00FE46E2"/>
    <w:rsid w:val="00FE5BBC"/>
    <w:rsid w:val="00FE6638"/>
    <w:rsid w:val="00FF0C31"/>
    <w:rsid w:val="00FF2B42"/>
    <w:rsid w:val="00FF304C"/>
    <w:rsid w:val="00FF3A2D"/>
    <w:rsid w:val="00FF3A47"/>
    <w:rsid w:val="00FF438E"/>
    <w:rsid w:val="00FF454E"/>
    <w:rsid w:val="00FF45B6"/>
    <w:rsid w:val="00FF507F"/>
    <w:rsid w:val="00FF54A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C6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Normal com bullets,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27"/>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3"/>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7"/>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uiPriority w:val="99"/>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8"/>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8"/>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8"/>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8"/>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8"/>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9"/>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3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24"/>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25"/>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5F4C85"/>
    <w:pPr>
      <w:keepNext/>
      <w:keepLines/>
      <w:tabs>
        <w:tab w:val="left" w:pos="0"/>
      </w:tabs>
      <w:spacing w:before="240" w:after="120" w:line="276" w:lineRule="auto"/>
      <w:jc w:val="both"/>
      <w:outlineLvl w:val="1"/>
    </w:pPr>
    <w:rPr>
      <w:rFonts w:ascii="Arial" w:eastAsia="MS Gothic" w:hAnsi="Arial" w:cs="Arial"/>
      <w:b/>
      <w:bCs/>
      <w:color w:val="FF0000"/>
      <w:sz w:val="20"/>
      <w:szCs w:val="20"/>
    </w:rPr>
  </w:style>
  <w:style w:type="character" w:customStyle="1" w:styleId="Nvel1-SemNumeraoChar">
    <w:name w:val="Nível 1-Sem Numeração Char"/>
    <w:link w:val="Nvel1-SemNumerao"/>
    <w:rsid w:val="005F4C85"/>
    <w:rPr>
      <w:rFonts w:ascii="Arial" w:eastAsia="MS Gothic" w:hAnsi="Arial" w:cs="Arial"/>
      <w:b/>
      <w:bCs/>
      <w:color w:val="FF0000"/>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numId w:val="9"/>
      </w:numPr>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5F4C85"/>
    <w:pPr>
      <w:numPr>
        <w:numId w:val="6"/>
      </w:numPr>
      <w:ind w:left="284" w:firstLine="0"/>
    </w:pPr>
    <w:rPr>
      <w:rFonts w:ascii="Arial" w:eastAsia="MS Mincho" w:hAnsi="Arial"/>
      <w:i/>
      <w:iCs/>
      <w:color w:val="FF0000"/>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5F4C85"/>
    <w:rPr>
      <w:rFonts w:ascii="Arial" w:eastAsia="MS Mincho" w:hAnsi="Arial" w:cs="Arial"/>
      <w:i/>
      <w:iCs/>
      <w:color w:val="FF0000"/>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aliases w:val="Normal com bullets Char,List I Paragraph Char"/>
    <w:link w:val="PargrafodaLista"/>
    <w:uiPriority w:val="34"/>
    <w:qFormat/>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9"/>
      </w:numPr>
    </w:pPr>
    <w:rPr>
      <w:rFonts w:eastAsia="Times New Roman"/>
      <w:i w:val="0"/>
      <w:iCs w:val="0"/>
    </w:rPr>
  </w:style>
  <w:style w:type="character" w:customStyle="1" w:styleId="Nvel3Char">
    <w:name w:val="Nível 3 Char"/>
    <w:basedOn w:val="Nvel3-RChar"/>
    <w:link w:val="Nvel3"/>
    <w:rsid w:val="00531419"/>
    <w:rPr>
      <w:rFonts w:ascii="Arial" w:eastAsia="Times New Roman" w:hAnsi="Arial" w:cs="Arial"/>
      <w:i w:val="0"/>
      <w:iCs w:val="0"/>
      <w:color w:val="FF0000"/>
      <w:lang w:eastAsia="pt-BR"/>
    </w:rPr>
  </w:style>
  <w:style w:type="character" w:customStyle="1" w:styleId="Nvel4Char">
    <w:name w:val="Nível 4 Char"/>
    <w:basedOn w:val="Nvel3Char"/>
    <w:link w:val="Nvel4"/>
    <w:rsid w:val="00531419"/>
    <w:rPr>
      <w:rFonts w:ascii="Arial" w:eastAsia="Times New Roman" w:hAnsi="Arial" w:cs="Arial"/>
      <w:i w:val="0"/>
      <w:iCs w:val="0"/>
      <w:color w:val="FF0000"/>
      <w:lang w:eastAsia="pt-BR"/>
    </w:rPr>
  </w:style>
  <w:style w:type="paragraph" w:customStyle="1" w:styleId="ou">
    <w:name w:val="ou"/>
    <w:basedOn w:val="PargrafodaLista"/>
    <w:link w:val="ouChar"/>
    <w:qFormat/>
    <w:rsid w:val="009410EB"/>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410EB"/>
    <w:rPr>
      <w:rFonts w:ascii="Arial" w:eastAsiaTheme="minorHAnsi" w:hAnsi="Arial" w:cs="Arial"/>
      <w:b/>
      <w:bCs/>
      <w:i/>
      <w:iCs/>
      <w:color w:val="FF0000"/>
      <w:szCs w:val="24"/>
      <w:u w:val="single"/>
      <w:lang w:eastAsia="pt-BR"/>
    </w:rPr>
  </w:style>
  <w:style w:type="paragraph" w:customStyle="1" w:styleId="SubTitNN">
    <w:name w:val="SubTitNN"/>
    <w:basedOn w:val="Normal"/>
    <w:link w:val="SubTitNNChar"/>
    <w:qFormat/>
    <w:rsid w:val="009410E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410EB"/>
    <w:rPr>
      <w:rFonts w:ascii="Arial" w:eastAsia="Times New Roman" w:hAnsi="Arial" w:cs="Arial"/>
      <w:b/>
      <w:bCs/>
      <w:iCs/>
      <w:lang w:eastAsia="pt-BR"/>
    </w:rPr>
  </w:style>
  <w:style w:type="paragraph" w:customStyle="1" w:styleId="Prembulo">
    <w:name w:val="Preâmbulo"/>
    <w:basedOn w:val="Normal"/>
    <w:link w:val="PrembuloChar"/>
    <w:qFormat/>
    <w:rsid w:val="0033072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3072A"/>
    <w:rPr>
      <w:rFonts w:ascii="Arial" w:eastAsia="Arial" w:hAnsi="Arial" w:cs="Arial"/>
      <w:bCs/>
      <w:lang w:eastAsia="pt-BR"/>
    </w:rPr>
  </w:style>
  <w:style w:type="character" w:customStyle="1" w:styleId="WW8Num6z0">
    <w:name w:val="WW8Num6z0"/>
    <w:rsid w:val="00175014"/>
    <w:rPr>
      <w:rFonts w:ascii="Arial" w:hAnsi="Arial" w:cs="Arial"/>
      <w:b/>
      <w:bCs/>
      <w:sz w:val="18"/>
      <w:szCs w:val="18"/>
    </w:rPr>
  </w:style>
  <w:style w:type="character" w:customStyle="1" w:styleId="WW8Num11z0">
    <w:name w:val="WW8Num11z0"/>
    <w:rsid w:val="00175014"/>
    <w:rPr>
      <w:rFonts w:ascii="Arial" w:hAnsi="Arial" w:cs="Symbol"/>
      <w:b w:val="0"/>
      <w:bCs w:val="0"/>
      <w:sz w:val="18"/>
      <w:szCs w:val="18"/>
    </w:rPr>
  </w:style>
  <w:style w:type="character" w:customStyle="1" w:styleId="WW8Num12z0">
    <w:name w:val="WW8Num12z0"/>
    <w:rsid w:val="00175014"/>
    <w:rPr>
      <w:b w:val="0"/>
      <w:bCs w:val="0"/>
      <w:i w:val="0"/>
      <w:iCs w:val="0"/>
    </w:rPr>
  </w:style>
  <w:style w:type="character" w:customStyle="1" w:styleId="WW8Num14z0">
    <w:name w:val="WW8Num14z0"/>
    <w:rsid w:val="00175014"/>
    <w:rPr>
      <w:b w:val="0"/>
      <w:bCs w:val="0"/>
      <w:i w:val="0"/>
      <w:iCs w:val="0"/>
    </w:rPr>
  </w:style>
  <w:style w:type="character" w:customStyle="1" w:styleId="Absatz-Standardschriftart">
    <w:name w:val="Absatz-Standardschriftart"/>
    <w:rsid w:val="00175014"/>
  </w:style>
  <w:style w:type="character" w:customStyle="1" w:styleId="WW8Num2z1">
    <w:name w:val="WW8Num2z1"/>
    <w:rsid w:val="00175014"/>
    <w:rPr>
      <w:b/>
    </w:rPr>
  </w:style>
  <w:style w:type="character" w:customStyle="1" w:styleId="WW8Num3z1">
    <w:name w:val="WW8Num3z1"/>
    <w:rsid w:val="00175014"/>
    <w:rPr>
      <w:b/>
    </w:rPr>
  </w:style>
  <w:style w:type="character" w:customStyle="1" w:styleId="WW8Num7z1">
    <w:name w:val="WW8Num7z1"/>
    <w:rsid w:val="00175014"/>
    <w:rPr>
      <w:b/>
    </w:rPr>
  </w:style>
  <w:style w:type="character" w:customStyle="1" w:styleId="WW8Num16z0">
    <w:name w:val="WW8Num16z0"/>
    <w:rsid w:val="00175014"/>
    <w:rPr>
      <w:b w:val="0"/>
      <w:bCs w:val="0"/>
      <w:i w:val="0"/>
      <w:iCs w:val="0"/>
    </w:rPr>
  </w:style>
  <w:style w:type="character" w:customStyle="1" w:styleId="WW8Num17z0">
    <w:name w:val="WW8Num17z0"/>
    <w:rsid w:val="00175014"/>
    <w:rPr>
      <w:b w:val="0"/>
      <w:bCs w:val="0"/>
      <w:i w:val="0"/>
      <w:iCs w:val="0"/>
    </w:rPr>
  </w:style>
  <w:style w:type="character" w:customStyle="1" w:styleId="WW-Absatz-Standardschriftart">
    <w:name w:val="WW-Absatz-Standardschriftart"/>
    <w:rsid w:val="00175014"/>
  </w:style>
  <w:style w:type="character" w:customStyle="1" w:styleId="WW-Absatz-Standardschriftart1">
    <w:name w:val="WW-Absatz-Standardschriftart1"/>
    <w:rsid w:val="00175014"/>
  </w:style>
  <w:style w:type="character" w:customStyle="1" w:styleId="WW-Absatz-Standardschriftart11">
    <w:name w:val="WW-Absatz-Standardschriftart11"/>
    <w:rsid w:val="00175014"/>
  </w:style>
  <w:style w:type="character" w:customStyle="1" w:styleId="WW8Num9z1">
    <w:name w:val="WW8Num9z1"/>
    <w:rsid w:val="00175014"/>
    <w:rPr>
      <w:b/>
    </w:rPr>
  </w:style>
  <w:style w:type="character" w:customStyle="1" w:styleId="WW8Num18z0">
    <w:name w:val="WW8Num18z0"/>
    <w:rsid w:val="00175014"/>
    <w:rPr>
      <w:b w:val="0"/>
      <w:bCs w:val="0"/>
      <w:i w:val="0"/>
      <w:iCs w:val="0"/>
    </w:rPr>
  </w:style>
  <w:style w:type="character" w:customStyle="1" w:styleId="WW8Num20z0">
    <w:name w:val="WW8Num20z0"/>
    <w:rsid w:val="00175014"/>
    <w:rPr>
      <w:b w:val="0"/>
      <w:bCs w:val="0"/>
      <w:i w:val="0"/>
      <w:iCs w:val="0"/>
    </w:rPr>
  </w:style>
  <w:style w:type="character" w:customStyle="1" w:styleId="WW8Num22z0">
    <w:name w:val="WW8Num22z0"/>
    <w:rsid w:val="00175014"/>
    <w:rPr>
      <w:b w:val="0"/>
      <w:bCs w:val="0"/>
      <w:i w:val="0"/>
      <w:iCs w:val="0"/>
    </w:rPr>
  </w:style>
  <w:style w:type="character" w:customStyle="1" w:styleId="WW8Num23z0">
    <w:name w:val="WW8Num23z0"/>
    <w:rsid w:val="00175014"/>
    <w:rPr>
      <w:b w:val="0"/>
      <w:bCs w:val="0"/>
      <w:i w:val="0"/>
      <w:iCs w:val="0"/>
    </w:rPr>
  </w:style>
  <w:style w:type="character" w:customStyle="1" w:styleId="WW8Num24z0">
    <w:name w:val="WW8Num24z0"/>
    <w:rsid w:val="00175014"/>
    <w:rPr>
      <w:rFonts w:ascii="Symbol" w:hAnsi="Symbol" w:cs="Symbol"/>
    </w:rPr>
  </w:style>
  <w:style w:type="character" w:customStyle="1" w:styleId="WW8Num24z1">
    <w:name w:val="WW8Num24z1"/>
    <w:rsid w:val="00175014"/>
    <w:rPr>
      <w:rFonts w:ascii="Courier New" w:hAnsi="Courier New" w:cs="Courier New"/>
    </w:rPr>
  </w:style>
  <w:style w:type="character" w:customStyle="1" w:styleId="WW-Absatz-Standardschriftart111">
    <w:name w:val="WW-Absatz-Standardschriftart111"/>
    <w:rsid w:val="00175014"/>
  </w:style>
  <w:style w:type="character" w:customStyle="1" w:styleId="WW8Num2z0">
    <w:name w:val="WW8Num2z0"/>
    <w:rsid w:val="00175014"/>
    <w:rPr>
      <w:rFonts w:ascii="Symbol" w:hAnsi="Symbol" w:cs="Symbol"/>
    </w:rPr>
  </w:style>
  <w:style w:type="character" w:customStyle="1" w:styleId="WW8Num11z1">
    <w:name w:val="WW8Num11z1"/>
    <w:rsid w:val="00175014"/>
    <w:rPr>
      <w:rFonts w:ascii="Courier New" w:hAnsi="Courier New" w:cs="Courier New"/>
    </w:rPr>
  </w:style>
  <w:style w:type="character" w:customStyle="1" w:styleId="WW8Num11z2">
    <w:name w:val="WW8Num11z2"/>
    <w:rsid w:val="00175014"/>
    <w:rPr>
      <w:rFonts w:ascii="Wingdings" w:hAnsi="Wingdings" w:cs="Wingdings"/>
    </w:rPr>
  </w:style>
  <w:style w:type="character" w:customStyle="1" w:styleId="WW8Num20z1">
    <w:name w:val="WW8Num20z1"/>
    <w:rsid w:val="00175014"/>
    <w:rPr>
      <w:b/>
    </w:rPr>
  </w:style>
  <w:style w:type="character" w:customStyle="1" w:styleId="WW8Num24z2">
    <w:name w:val="WW8Num24z2"/>
    <w:rsid w:val="00175014"/>
    <w:rPr>
      <w:rFonts w:ascii="Wingdings" w:hAnsi="Wingdings" w:cs="Wingdings"/>
    </w:rPr>
  </w:style>
  <w:style w:type="character" w:customStyle="1" w:styleId="WW8Num25z0">
    <w:name w:val="WW8Num25z0"/>
    <w:rsid w:val="00175014"/>
    <w:rPr>
      <w:b/>
    </w:rPr>
  </w:style>
  <w:style w:type="character" w:customStyle="1" w:styleId="WW8Num28z0">
    <w:name w:val="WW8Num28z0"/>
    <w:rsid w:val="00175014"/>
    <w:rPr>
      <w:rFonts w:ascii="Symbol" w:hAnsi="Symbol" w:cs="Symbol"/>
    </w:rPr>
  </w:style>
  <w:style w:type="character" w:customStyle="1" w:styleId="grame">
    <w:name w:val="grame"/>
    <w:basedOn w:val="Fontepargpadro1"/>
    <w:rsid w:val="00175014"/>
  </w:style>
  <w:style w:type="paragraph" w:customStyle="1" w:styleId="WW-Ttulo">
    <w:name w:val="WW-Título"/>
    <w:basedOn w:val="Ttulo10"/>
    <w:next w:val="Subttulo"/>
    <w:rsid w:val="00175014"/>
    <w:pPr>
      <w:widowControl/>
      <w:jc w:val="center"/>
    </w:pPr>
    <w:rPr>
      <w:color w:val="auto"/>
      <w:kern w:val="1"/>
      <w:szCs w:val="20"/>
      <w:u w:val="single"/>
      <w:lang w:eastAsia="ar-SA"/>
    </w:rPr>
  </w:style>
  <w:style w:type="paragraph" w:customStyle="1" w:styleId="TextosemFormatao1">
    <w:name w:val="Texto sem Formatação1"/>
    <w:basedOn w:val="Normal"/>
    <w:rsid w:val="00175014"/>
    <w:pPr>
      <w:suppressAutoHyphens/>
    </w:pPr>
    <w:rPr>
      <w:rFonts w:ascii="Courier New" w:eastAsia="Times New Roman" w:hAnsi="Courier New" w:cs="Courier New"/>
      <w:kern w:val="1"/>
      <w:sz w:val="20"/>
      <w:szCs w:val="20"/>
      <w:lang w:eastAsia="ar-SA"/>
    </w:rPr>
  </w:style>
  <w:style w:type="paragraph" w:customStyle="1" w:styleId="WW-Corpodetexto3">
    <w:name w:val="WW-Corpo de texto 3"/>
    <w:basedOn w:val="Normal"/>
    <w:rsid w:val="00175014"/>
    <w:pPr>
      <w:suppressAutoHyphens/>
      <w:jc w:val="both"/>
    </w:pPr>
    <w:rPr>
      <w:rFonts w:ascii="Times New Roman" w:eastAsia="Times New Roman" w:hAnsi="Times New Roman" w:cs="Times New Roman"/>
      <w:kern w:val="1"/>
      <w:szCs w:val="20"/>
      <w:lang w:eastAsia="ar-SA"/>
    </w:rPr>
  </w:style>
  <w:style w:type="paragraph" w:customStyle="1" w:styleId="TxBrc2">
    <w:name w:val="TxBr_c2"/>
    <w:basedOn w:val="Normal"/>
    <w:rsid w:val="00175014"/>
    <w:pPr>
      <w:widowControl w:val="0"/>
      <w:suppressAutoHyphens/>
      <w:autoSpaceDE w:val="0"/>
      <w:spacing w:line="240" w:lineRule="atLeast"/>
      <w:jc w:val="center"/>
    </w:pPr>
    <w:rPr>
      <w:rFonts w:ascii="Times New Roman" w:eastAsia="Times New Roman" w:hAnsi="Times New Roman" w:cs="Times New Roman"/>
      <w:kern w:val="1"/>
      <w:lang w:val="en-US" w:eastAsia="ar-SA"/>
    </w:rPr>
  </w:style>
  <w:style w:type="paragraph" w:customStyle="1" w:styleId="p41">
    <w:name w:val="p41"/>
    <w:basedOn w:val="Normal"/>
    <w:rsid w:val="00175014"/>
    <w:pPr>
      <w:tabs>
        <w:tab w:val="left" w:pos="460"/>
      </w:tabs>
      <w:suppressAutoHyphens/>
      <w:autoSpaceDE w:val="0"/>
      <w:spacing w:line="280" w:lineRule="atLeast"/>
    </w:pPr>
    <w:rPr>
      <w:rFonts w:ascii="Times New Roman" w:eastAsia="Times New Roman" w:hAnsi="Times New Roman" w:cs="Times New Roman"/>
      <w:kern w:val="1"/>
      <w:lang w:eastAsia="ar-SA"/>
    </w:rPr>
  </w:style>
  <w:style w:type="paragraph" w:customStyle="1" w:styleId="Ttulo41">
    <w:name w:val="Título 41"/>
    <w:basedOn w:val="Normal"/>
    <w:next w:val="Normal"/>
    <w:rsid w:val="00175014"/>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paragraph" w:customStyle="1" w:styleId="Textopadro">
    <w:name w:val="Texto padrão"/>
    <w:basedOn w:val="Normal"/>
    <w:rsid w:val="00175014"/>
    <w:pPr>
      <w:widowControl w:val="0"/>
      <w:suppressAutoHyphens/>
    </w:pPr>
    <w:rPr>
      <w:rFonts w:ascii="Times New Roman" w:eastAsia="Times New Roman" w:hAnsi="Times New Roman" w:cs="Times New Roman"/>
      <w:kern w:val="1"/>
      <w:szCs w:val="20"/>
      <w:lang w:val="en-US" w:eastAsia="ar-SA"/>
    </w:rPr>
  </w:style>
  <w:style w:type="paragraph" w:customStyle="1" w:styleId="WW-Padro">
    <w:name w:val="WW-Padrão"/>
    <w:rsid w:val="00175014"/>
    <w:pPr>
      <w:widowControl w:val="0"/>
      <w:suppressAutoHyphens/>
      <w:autoSpaceDE w:val="0"/>
    </w:pPr>
    <w:rPr>
      <w:rFonts w:eastAsia="Arial"/>
      <w:kern w:val="1"/>
      <w:lang w:eastAsia="ar-SA"/>
    </w:rPr>
  </w:style>
  <w:style w:type="paragraph" w:customStyle="1" w:styleId="Contedodequadro">
    <w:name w:val="Conteúdo de quadro"/>
    <w:basedOn w:val="Corpodetexto"/>
    <w:rsid w:val="00175014"/>
    <w:pPr>
      <w:suppressAutoHyphens/>
      <w:spacing w:before="0" w:beforeAutospacing="0" w:after="0" w:afterAutospacing="0"/>
      <w:jc w:val="both"/>
    </w:pPr>
    <w:rPr>
      <w:rFonts w:ascii="Arial" w:hAnsi="Arial" w:cs="Arial"/>
      <w:kern w:val="1"/>
      <w:szCs w:val="20"/>
      <w:lang w:eastAsia="ar-SA"/>
    </w:rPr>
  </w:style>
  <w:style w:type="paragraph" w:customStyle="1" w:styleId="TableContents">
    <w:name w:val="Table Contents"/>
    <w:basedOn w:val="Normal"/>
    <w:rsid w:val="00175014"/>
    <w:pPr>
      <w:suppressAutoHyphens/>
    </w:pPr>
    <w:rPr>
      <w:rFonts w:ascii="Times New Roman" w:eastAsia="Times New Roman" w:hAnsi="Times New Roman" w:cs="Times New Roman"/>
      <w:kern w:val="1"/>
      <w:lang w:eastAsia="ar-SA"/>
    </w:rPr>
  </w:style>
  <w:style w:type="paragraph" w:customStyle="1" w:styleId="ParagraphStyle">
    <w:name w:val="Paragraph Style"/>
    <w:rsid w:val="00175014"/>
    <w:pPr>
      <w:widowControl w:val="0"/>
      <w:autoSpaceDE w:val="0"/>
      <w:autoSpaceDN w:val="0"/>
      <w:adjustRightInd w:val="0"/>
    </w:pPr>
    <w:rPr>
      <w:rFonts w:ascii="Arial" w:eastAsia="Times New Roman" w:hAnsi="Arial" w:cs="Arial"/>
      <w:sz w:val="24"/>
      <w:szCs w:val="24"/>
      <w:lang w:eastAsia="pt-BR"/>
    </w:rPr>
  </w:style>
  <w:style w:type="table" w:customStyle="1" w:styleId="TableGrid">
    <w:name w:val="TableGrid"/>
    <w:rsid w:val="00175014"/>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Ttulo42">
    <w:name w:val="Título 42"/>
    <w:basedOn w:val="Normal"/>
    <w:next w:val="Normal"/>
    <w:rsid w:val="007809B6"/>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 w:type="numbering" w:customStyle="1" w:styleId="Semlista3">
    <w:name w:val="Sem lista3"/>
    <w:next w:val="Semlista"/>
    <w:uiPriority w:val="99"/>
    <w:semiHidden/>
    <w:unhideWhenUsed/>
    <w:rsid w:val="00E61F05"/>
  </w:style>
  <w:style w:type="table" w:customStyle="1" w:styleId="Tabelacomgrade3">
    <w:name w:val="Tabela com grade3"/>
    <w:basedOn w:val="Tabelanormal"/>
    <w:next w:val="Tabelacomgrade"/>
    <w:rsid w:val="00E61F05"/>
    <w:pPr>
      <w:autoSpaceDN w:val="0"/>
      <w:textAlignment w:val="baseline"/>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E61F05"/>
    <w:rPr>
      <w:rFonts w:ascii="Calibri" w:hAnsi="Calibri"/>
      <w:sz w:val="22"/>
      <w:szCs w:val="22"/>
      <w:lang w:eastAsia="pt-BR"/>
    </w:rPr>
    <w:tblPr>
      <w:tblCellMar>
        <w:top w:w="0" w:type="dxa"/>
        <w:left w:w="0" w:type="dxa"/>
        <w:bottom w:w="0" w:type="dxa"/>
        <w:right w:w="0" w:type="dxa"/>
      </w:tblCellMar>
    </w:tblPr>
  </w:style>
  <w:style w:type="character" w:customStyle="1" w:styleId="a-size-large">
    <w:name w:val="a-size-large"/>
    <w:basedOn w:val="Fontepargpadro"/>
    <w:rsid w:val="00E61F05"/>
  </w:style>
  <w:style w:type="paragraph" w:customStyle="1" w:styleId="a-spacing-mini">
    <w:name w:val="a-spacing-mini"/>
    <w:basedOn w:val="Normal"/>
    <w:rsid w:val="00E61F05"/>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E61F05"/>
  </w:style>
  <w:style w:type="character" w:customStyle="1" w:styleId="tex3b">
    <w:name w:val="tex3b"/>
    <w:basedOn w:val="Fontepargpadro"/>
    <w:rsid w:val="00E61F05"/>
  </w:style>
  <w:style w:type="character" w:customStyle="1" w:styleId="tex3">
    <w:name w:val="tex3"/>
    <w:basedOn w:val="Fontepargpadro"/>
    <w:rsid w:val="00E61F05"/>
  </w:style>
  <w:style w:type="paragraph" w:customStyle="1" w:styleId="Ttulo43">
    <w:name w:val="Título 43"/>
    <w:basedOn w:val="Normal"/>
    <w:next w:val="Normal"/>
    <w:rsid w:val="006606FA"/>
    <w:pPr>
      <w:keepNext/>
      <w:widowControl w:val="0"/>
      <w:suppressAutoHyphens/>
      <w:autoSpaceDE w:val="0"/>
      <w:jc w:val="center"/>
    </w:pPr>
    <w:rPr>
      <w:rFonts w:ascii="Times New Roman" w:eastAsia="Times New Roman" w:hAnsi="Times New Roman" w:cs="Times New Roman"/>
      <w:b/>
      <w:bCs/>
      <w:color w:val="000000"/>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101666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datransparencia.gov.br/sancoes/cnep" TargetMode="External"/><Relationship Id="rId21" Type="http://schemas.openxmlformats.org/officeDocument/2006/relationships/hyperlink" Target="http://www.bnc.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org.br/" TargetMode="External"/><Relationship Id="rId29" Type="http://schemas.openxmlformats.org/officeDocument/2006/relationships/hyperlink" Target="mailto:licitacao@esperancanova.pr.gov.br" TargetMode="Externa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esperancanova.pr.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74" Type="http://schemas.openxmlformats.org/officeDocument/2006/relationships/footer" Target="footer3.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cnj.jus.br/improbidade_adm/consultar_requerido.php"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esperancanova.pr.gov.br/" TargetMode="External"/><Relationship Id="rId25" Type="http://schemas.openxmlformats.org/officeDocument/2006/relationships/hyperlink" Target="https://www.portalda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bnc.org.br"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tst.jus.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endnotes" Target="endnotes.xml"/><Relationship Id="rId31" Type="http://schemas.openxmlformats.org/officeDocument/2006/relationships/hyperlink" Target="http://www.bnc.org.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bnc.org.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esperancanova.pr.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FEB93E-E443-4E27-92F4-F39A261CEF2D}">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4815</TotalTime>
  <Pages>95</Pages>
  <Words>34671</Words>
  <Characters>187226</Characters>
  <Application>Microsoft Office Word</Application>
  <DocSecurity>0</DocSecurity>
  <Lines>1560</Lines>
  <Paragraphs>442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221455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Usuario</cp:lastModifiedBy>
  <cp:revision>372</cp:revision>
  <cp:lastPrinted>2024-10-01T19:14:00Z</cp:lastPrinted>
  <dcterms:created xsi:type="dcterms:W3CDTF">2022-11-16T16:08:00Z</dcterms:created>
  <dcterms:modified xsi:type="dcterms:W3CDTF">2024-10-01T19:14:00Z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