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Ecofont_Spranq_eco_Sans" w:eastAsiaTheme="minorEastAsia" w:hAnsi="Ecofont_Spranq_eco_Sans" w:cs="Tahoma"/>
          <w:sz w:val="24"/>
          <w:szCs w:val="24"/>
          <w:lang w:eastAsia="pt-BR"/>
        </w:rPr>
        <w:id w:val="-551997203"/>
        <w:docPartObj>
          <w:docPartGallery w:val="Cover Pages"/>
          <w:docPartUnique/>
        </w:docPartObj>
      </w:sdtPr>
      <w:sdtEndPr>
        <w:rPr>
          <w:i/>
          <w:iCs/>
        </w:rPr>
      </w:sdtEndPr>
      <w:sdtContent>
        <w:p w14:paraId="6D262C5F" w14:textId="444646A8" w:rsidR="00140BB5" w:rsidRDefault="00140BB5">
          <w:pPr>
            <w:pStyle w:val="SemEspaamento"/>
          </w:pPr>
        </w:p>
        <w:p w14:paraId="78B8C293" w14:textId="478D3728" w:rsidR="00FF7396" w:rsidRDefault="00FF7396" w:rsidP="00FF73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sz w:val="22"/>
              <w:szCs w:val="22"/>
            </w:rPr>
          </w:pPr>
          <w:r w:rsidRPr="00D153DB">
            <w:rPr>
              <w:rFonts w:asciiTheme="majorHAnsi" w:hAnsiTheme="majorHAnsi" w:cs="Arial"/>
              <w:b/>
              <w:i w:val="0"/>
              <w:sz w:val="24"/>
            </w:rPr>
            <w:t>AVISO DE PREGÃO</w:t>
          </w:r>
        </w:p>
        <w:p w14:paraId="630D89B2" w14:textId="77777777" w:rsidR="00FF7396" w:rsidRDefault="00FF7396" w:rsidP="00FF7396">
          <w:pPr>
            <w:jc w:val="both"/>
            <w:rPr>
              <w:rFonts w:asciiTheme="majorHAnsi" w:hAnsiTheme="majorHAnsi" w:cs="Arial"/>
              <w:sz w:val="22"/>
              <w:szCs w:val="22"/>
            </w:rPr>
          </w:pPr>
        </w:p>
        <w:p w14:paraId="19685B17" w14:textId="207F8823" w:rsidR="00FF7396" w:rsidRPr="003B6C6A" w:rsidRDefault="00FF7396" w:rsidP="00FF73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3B6C6A">
            <w:rPr>
              <w:rFonts w:asciiTheme="majorHAnsi" w:hAnsiTheme="majorHAnsi" w:cs="Arial"/>
              <w:b/>
              <w:i w:val="0"/>
              <w:sz w:val="24"/>
            </w:rPr>
            <w:t>PROCESSO ADMINISTRATIVO Nº00</w:t>
          </w:r>
          <w:r w:rsidR="0031287F">
            <w:rPr>
              <w:rFonts w:asciiTheme="majorHAnsi" w:hAnsiTheme="majorHAnsi" w:cs="Arial"/>
              <w:b/>
              <w:i w:val="0"/>
              <w:sz w:val="24"/>
            </w:rPr>
            <w:t>6</w:t>
          </w:r>
          <w:r w:rsidRPr="003B6C6A">
            <w:rPr>
              <w:rFonts w:asciiTheme="majorHAnsi" w:hAnsiTheme="majorHAnsi" w:cs="Arial"/>
              <w:b/>
              <w:i w:val="0"/>
              <w:sz w:val="24"/>
            </w:rPr>
            <w:t>/2024</w:t>
          </w:r>
        </w:p>
        <w:p w14:paraId="537B4AA2" w14:textId="42A3A6B5" w:rsidR="00FF7396" w:rsidRPr="003B6C6A" w:rsidRDefault="00FF7396" w:rsidP="00FF73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3B6C6A">
            <w:rPr>
              <w:rFonts w:asciiTheme="majorHAnsi" w:hAnsiTheme="majorHAnsi" w:cs="Arial"/>
              <w:b/>
              <w:i w:val="0"/>
              <w:sz w:val="24"/>
            </w:rPr>
            <w:t>EDITAL DE LICITAÇÃO PREGÃO ELETRÔNICO Nº 00</w:t>
          </w:r>
          <w:r w:rsidR="0031287F">
            <w:rPr>
              <w:rFonts w:asciiTheme="majorHAnsi" w:hAnsiTheme="majorHAnsi" w:cs="Arial"/>
              <w:b/>
              <w:i w:val="0"/>
              <w:sz w:val="24"/>
            </w:rPr>
            <w:t>6</w:t>
          </w:r>
          <w:r w:rsidRPr="003B6C6A">
            <w:rPr>
              <w:rFonts w:asciiTheme="majorHAnsi" w:hAnsiTheme="majorHAnsi" w:cs="Arial"/>
              <w:b/>
              <w:i w:val="0"/>
              <w:sz w:val="24"/>
            </w:rPr>
            <w:t>/2024</w:t>
          </w:r>
        </w:p>
        <w:p w14:paraId="3BEB1B6B" w14:textId="04B3FB19" w:rsidR="00FF7396" w:rsidRPr="003B6C6A" w:rsidRDefault="00FF7396" w:rsidP="00FF73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3B6C6A">
            <w:rPr>
              <w:rFonts w:asciiTheme="majorHAnsi" w:hAnsiTheme="majorHAnsi" w:cs="Arial"/>
              <w:b/>
              <w:i w:val="0"/>
              <w:sz w:val="24"/>
            </w:rPr>
            <w:t>AMPLA CONCORRÊNCIA</w:t>
          </w:r>
        </w:p>
        <w:p w14:paraId="4587A74C" w14:textId="18684C4A" w:rsidR="00FF7396" w:rsidRPr="003B6C6A" w:rsidRDefault="00FF7396" w:rsidP="00FF7396">
          <w:pPr>
            <w:pStyle w:val="Citao"/>
            <w:pBdr>
              <w:top w:val="single" w:sz="4" w:space="0" w:color="1F497D"/>
            </w:pBdr>
            <w:shd w:val="clear" w:color="auto" w:fill="C8CAE7" w:themeFill="text2" w:themeFillTint="33"/>
            <w:tabs>
              <w:tab w:val="center" w:pos="4252"/>
              <w:tab w:val="left" w:pos="5823"/>
            </w:tabs>
            <w:jc w:val="center"/>
            <w:rPr>
              <w:sz w:val="24"/>
            </w:rPr>
          </w:pPr>
          <w:r w:rsidRPr="003B6C6A">
            <w:rPr>
              <w:rFonts w:asciiTheme="majorHAnsi" w:hAnsiTheme="majorHAnsi" w:cs="Arial"/>
              <w:b/>
              <w:i w:val="0"/>
              <w:sz w:val="24"/>
            </w:rPr>
            <w:t>DO TIPO MENOR PREÇO POR</w:t>
          </w:r>
          <w:r w:rsidR="007E7332">
            <w:rPr>
              <w:rFonts w:asciiTheme="majorHAnsi" w:hAnsiTheme="majorHAnsi" w:cs="Arial"/>
              <w:b/>
              <w:i w:val="0"/>
              <w:sz w:val="24"/>
            </w:rPr>
            <w:t xml:space="preserve"> ITEM</w:t>
          </w:r>
          <w:r w:rsidRPr="003B6C6A">
            <w:rPr>
              <w:sz w:val="24"/>
            </w:rPr>
            <w:t xml:space="preserve"> </w:t>
          </w:r>
        </w:p>
        <w:p w14:paraId="0029D6C5" w14:textId="77777777" w:rsidR="00FF7396" w:rsidRPr="003B6C6A" w:rsidRDefault="00FF7396" w:rsidP="00FF73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3B6C6A">
            <w:rPr>
              <w:rFonts w:asciiTheme="majorHAnsi" w:hAnsiTheme="majorHAnsi" w:cs="Arial"/>
              <w:b/>
              <w:i w:val="0"/>
              <w:sz w:val="24"/>
            </w:rPr>
            <w:t>Aplicação Lei nº 14.133/21.</w:t>
          </w:r>
        </w:p>
        <w:p w14:paraId="6B3C57F8" w14:textId="77777777" w:rsidR="00FF7396" w:rsidRPr="003B6C6A" w:rsidRDefault="00FF7396" w:rsidP="00FF7396">
          <w:pPr>
            <w:jc w:val="both"/>
            <w:rPr>
              <w:rFonts w:asciiTheme="majorHAnsi" w:hAnsiTheme="majorHAnsi" w:cs="Arial"/>
              <w:sz w:val="22"/>
              <w:szCs w:val="22"/>
            </w:rPr>
          </w:pPr>
        </w:p>
        <w:p w14:paraId="0507BC62" w14:textId="0B0959AC" w:rsidR="00FF7396" w:rsidRDefault="00FF7396" w:rsidP="00FF7396">
          <w:pPr>
            <w:jc w:val="both"/>
            <w:rPr>
              <w:rFonts w:asciiTheme="majorHAnsi" w:hAnsiTheme="majorHAnsi" w:cs="Arial"/>
              <w:sz w:val="22"/>
              <w:szCs w:val="22"/>
            </w:rPr>
          </w:pPr>
          <w:r w:rsidRPr="008B08EE">
            <w:rPr>
              <w:rFonts w:asciiTheme="majorHAnsi" w:hAnsiTheme="majorHAnsi" w:cs="Arial"/>
              <w:sz w:val="22"/>
              <w:szCs w:val="22"/>
            </w:rPr>
            <w:t xml:space="preserve">O MUNICÍPIO DE </w:t>
          </w:r>
          <w:r>
            <w:rPr>
              <w:rFonts w:asciiTheme="majorHAnsi" w:hAnsiTheme="majorHAnsi" w:cs="Arial"/>
              <w:b/>
              <w:sz w:val="22"/>
              <w:szCs w:val="22"/>
            </w:rPr>
            <w:t>ESPERANÇA NOVA/PR,</w:t>
          </w:r>
          <w:r w:rsidRPr="008B08EE">
            <w:rPr>
              <w:rFonts w:asciiTheme="majorHAnsi" w:hAnsiTheme="majorHAnsi" w:cs="Arial"/>
              <w:bCs/>
              <w:sz w:val="22"/>
              <w:szCs w:val="22"/>
            </w:rPr>
            <w:t xml:space="preserve"> TORNA</w:t>
          </w:r>
          <w:r w:rsidRPr="008B08EE">
            <w:rPr>
              <w:rFonts w:asciiTheme="majorHAnsi" w:hAnsiTheme="majorHAnsi" w:cs="Arial"/>
              <w:color w:val="000000"/>
              <w:sz w:val="22"/>
              <w:szCs w:val="22"/>
            </w:rPr>
            <w:t xml:space="preserve"> PÚBLICO, PARA CONHECIMENTO DOS INTERESSADOS, QUE </w:t>
          </w:r>
          <w:r w:rsidRPr="008B08EE">
            <w:rPr>
              <w:rFonts w:asciiTheme="majorHAnsi" w:hAnsiTheme="majorHAnsi" w:cs="Arial"/>
              <w:sz w:val="22"/>
              <w:szCs w:val="22"/>
            </w:rPr>
            <w:t>A PREFEITURA MUNICIPAL</w:t>
          </w:r>
          <w:r w:rsidRPr="008B08EE">
            <w:rPr>
              <w:rFonts w:asciiTheme="majorHAnsi" w:hAnsiTheme="majorHAnsi" w:cs="Arial"/>
              <w:color w:val="000000"/>
              <w:sz w:val="22"/>
              <w:szCs w:val="22"/>
            </w:rPr>
            <w:t xml:space="preserve">, </w:t>
          </w:r>
          <w:r w:rsidRPr="00962C15">
            <w:rPr>
              <w:rFonts w:asciiTheme="majorHAnsi" w:hAnsiTheme="majorHAnsi" w:cs="Arial"/>
              <w:color w:val="000000"/>
              <w:sz w:val="22"/>
              <w:szCs w:val="22"/>
            </w:rPr>
            <w:t>REALIZARÁ LICITAÇÃO PARA REGISTRO DE PREÇOS</w:t>
          </w:r>
          <w:r>
            <w:rPr>
              <w:rFonts w:asciiTheme="majorHAnsi" w:hAnsiTheme="majorHAnsi" w:cs="Arial"/>
              <w:color w:val="000000"/>
              <w:sz w:val="22"/>
              <w:szCs w:val="22"/>
            </w:rPr>
            <w:t xml:space="preserve">, </w:t>
          </w:r>
          <w:r w:rsidRPr="008B08EE">
            <w:rPr>
              <w:rFonts w:asciiTheme="majorHAnsi" w:hAnsiTheme="majorHAnsi" w:cs="Arial"/>
              <w:color w:val="000000"/>
              <w:sz w:val="22"/>
              <w:szCs w:val="22"/>
            </w:rPr>
            <w:t xml:space="preserve">NA MODALIDADE </w:t>
          </w:r>
          <w:r w:rsidRPr="008B08EE">
            <w:rPr>
              <w:rFonts w:asciiTheme="majorHAnsi" w:hAnsiTheme="majorHAnsi" w:cs="Arial"/>
              <w:b/>
              <w:bCs/>
              <w:color w:val="000000"/>
              <w:sz w:val="22"/>
              <w:szCs w:val="22"/>
            </w:rPr>
            <w:t>PREGÃO</w:t>
          </w:r>
          <w:r w:rsidRPr="008B08EE">
            <w:rPr>
              <w:rFonts w:asciiTheme="majorHAnsi" w:hAnsiTheme="majorHAnsi" w:cs="Arial"/>
              <w:bCs/>
              <w:color w:val="000000"/>
              <w:sz w:val="22"/>
              <w:szCs w:val="22"/>
            </w:rPr>
            <w:t xml:space="preserve">, </w:t>
          </w:r>
          <w:r w:rsidRPr="008B08EE">
            <w:rPr>
              <w:rFonts w:asciiTheme="majorHAnsi" w:hAnsiTheme="majorHAnsi" w:cs="Arial"/>
              <w:color w:val="000000"/>
              <w:sz w:val="22"/>
              <w:szCs w:val="22"/>
            </w:rPr>
            <w:t>NA FORMA</w:t>
          </w:r>
          <w:r w:rsidRPr="008B08EE">
            <w:rPr>
              <w:rFonts w:asciiTheme="majorHAnsi" w:hAnsiTheme="majorHAnsi" w:cs="Arial"/>
              <w:bCs/>
              <w:color w:val="000000"/>
              <w:sz w:val="22"/>
              <w:szCs w:val="22"/>
            </w:rPr>
            <w:t xml:space="preserve"> </w:t>
          </w:r>
          <w:r w:rsidRPr="008B08EE">
            <w:rPr>
              <w:rFonts w:asciiTheme="majorHAnsi" w:hAnsiTheme="majorHAnsi" w:cs="Arial"/>
              <w:b/>
              <w:bCs/>
              <w:color w:val="000000"/>
              <w:sz w:val="22"/>
              <w:szCs w:val="22"/>
            </w:rPr>
            <w:t>ELETRÔNICA</w:t>
          </w:r>
          <w:r w:rsidRPr="008B08EE">
            <w:rPr>
              <w:rFonts w:asciiTheme="majorHAnsi" w:hAnsiTheme="majorHAnsi" w:cs="Arial"/>
              <w:bCs/>
              <w:color w:val="000000"/>
              <w:sz w:val="22"/>
              <w:szCs w:val="22"/>
            </w:rPr>
            <w:t xml:space="preserve">, </w:t>
          </w:r>
          <w:r w:rsidR="00D27AB9">
            <w:rPr>
              <w:rFonts w:asciiTheme="majorHAnsi" w:hAnsiTheme="majorHAnsi" w:cs="Arial"/>
              <w:bCs/>
              <w:color w:val="000000"/>
              <w:sz w:val="22"/>
              <w:szCs w:val="22"/>
            </w:rPr>
            <w:t>PARA REGISTRO DE PREÇO</w:t>
          </w:r>
          <w:r w:rsidR="00D27AB9" w:rsidRPr="008B08EE">
            <w:rPr>
              <w:rFonts w:asciiTheme="majorHAnsi" w:hAnsiTheme="majorHAnsi" w:cs="Arial"/>
              <w:bCs/>
              <w:color w:val="000000"/>
              <w:sz w:val="22"/>
              <w:szCs w:val="22"/>
            </w:rPr>
            <w:t xml:space="preserve"> </w:t>
          </w:r>
          <w:r w:rsidRPr="008B08EE">
            <w:rPr>
              <w:rFonts w:asciiTheme="majorHAnsi" w:hAnsiTheme="majorHAnsi" w:cs="Arial"/>
              <w:bCs/>
              <w:color w:val="000000"/>
              <w:sz w:val="22"/>
              <w:szCs w:val="22"/>
            </w:rPr>
            <w:t xml:space="preserve">COM CRITÉRIO DE JULGAMENTO </w:t>
          </w:r>
          <w:r w:rsidRPr="008B08EE">
            <w:rPr>
              <w:rFonts w:asciiTheme="majorHAnsi" w:hAnsiTheme="majorHAnsi" w:cs="Arial"/>
              <w:b/>
              <w:bCs/>
              <w:sz w:val="22"/>
              <w:szCs w:val="22"/>
              <w:shd w:val="clear" w:color="auto" w:fill="FFFFFF" w:themeFill="background1"/>
            </w:rPr>
            <w:t>MENOR PREÇO</w:t>
          </w:r>
          <w:r>
            <w:rPr>
              <w:rFonts w:asciiTheme="majorHAnsi" w:hAnsiTheme="majorHAnsi" w:cs="Arial"/>
              <w:b/>
              <w:bCs/>
              <w:sz w:val="22"/>
              <w:szCs w:val="22"/>
              <w:shd w:val="clear" w:color="auto" w:fill="FFFFFF" w:themeFill="background1"/>
            </w:rPr>
            <w:t xml:space="preserve"> -</w:t>
          </w:r>
          <w:r w:rsidRPr="008B08EE">
            <w:rPr>
              <w:rFonts w:asciiTheme="majorHAnsi" w:hAnsiTheme="majorHAnsi" w:cs="Arial"/>
              <w:b/>
              <w:bCs/>
              <w:iCs/>
              <w:sz w:val="22"/>
              <w:szCs w:val="22"/>
              <w:shd w:val="clear" w:color="auto" w:fill="FFFFFF" w:themeFill="background1"/>
            </w:rPr>
            <w:t xml:space="preserve"> POR </w:t>
          </w:r>
          <w:r w:rsidR="007E7332">
            <w:rPr>
              <w:rFonts w:asciiTheme="majorHAnsi" w:hAnsiTheme="majorHAnsi" w:cs="Arial"/>
              <w:b/>
              <w:bCs/>
              <w:iCs/>
              <w:sz w:val="22"/>
              <w:szCs w:val="22"/>
              <w:shd w:val="clear" w:color="auto" w:fill="FFFFFF" w:themeFill="background1"/>
            </w:rPr>
            <w:t>ITEM</w:t>
          </w:r>
          <w:r w:rsidRPr="008B08EE">
            <w:rPr>
              <w:rFonts w:asciiTheme="majorHAnsi" w:hAnsiTheme="majorHAnsi" w:cs="Arial"/>
              <w:b/>
              <w:bCs/>
              <w:sz w:val="22"/>
              <w:szCs w:val="22"/>
            </w:rPr>
            <w:t>,</w:t>
          </w:r>
          <w:r>
            <w:rPr>
              <w:rFonts w:asciiTheme="majorHAnsi" w:hAnsiTheme="majorHAnsi" w:cs="Arial"/>
              <w:b/>
              <w:bCs/>
              <w:sz w:val="22"/>
              <w:szCs w:val="22"/>
            </w:rPr>
            <w:t xml:space="preserve"> </w:t>
          </w:r>
          <w:r w:rsidRPr="0068776E">
            <w:rPr>
              <w:rFonts w:asciiTheme="majorHAnsi" w:hAnsiTheme="majorHAnsi" w:cs="Arial"/>
              <w:color w:val="000000"/>
              <w:sz w:val="22"/>
              <w:szCs w:val="22"/>
            </w:rPr>
            <w:t>NOS TERMOS DA LEI</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w:t>
          </w:r>
          <w:r w:rsidRPr="0068776E">
            <w:rPr>
              <w:rFonts w:asciiTheme="majorHAnsi" w:hAnsiTheme="majorHAnsi" w:cs="Arial"/>
              <w:b/>
              <w:bCs/>
              <w:color w:val="000000"/>
              <w:sz w:val="22"/>
              <w:szCs w:val="22"/>
            </w:rPr>
            <w:t>14.133</w:t>
          </w:r>
          <w:r w:rsidRPr="0068776E">
            <w:rPr>
              <w:rFonts w:asciiTheme="majorHAnsi" w:hAnsiTheme="majorHAnsi" w:cs="Arial"/>
              <w:color w:val="000000"/>
              <w:sz w:val="22"/>
              <w:szCs w:val="22"/>
            </w:rPr>
            <w:t>, DE 2021, LEI COMPLEMENTAR Nº 123/2006 E ALTERAÇÕES PROMOVIDAS PELA LEI COMPLEMENTAR</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147/2014, </w:t>
          </w:r>
          <w:r w:rsidRPr="00541ABD">
            <w:rPr>
              <w:rFonts w:asciiTheme="majorHAnsi" w:hAnsiTheme="majorHAnsi" w:cs="Arial"/>
              <w:color w:val="000000"/>
              <w:sz w:val="22"/>
              <w:szCs w:val="22"/>
            </w:rPr>
            <w:t xml:space="preserve">DECRETOS MUNICIPAIS Nº </w:t>
          </w:r>
          <w:r>
            <w:rPr>
              <w:rFonts w:asciiTheme="majorHAnsi" w:hAnsiTheme="majorHAnsi" w:cs="Arial"/>
              <w:color w:val="000000"/>
              <w:sz w:val="22"/>
              <w:szCs w:val="22"/>
            </w:rPr>
            <w:t>211</w:t>
          </w:r>
          <w:r w:rsidRPr="00541ABD">
            <w:rPr>
              <w:rFonts w:asciiTheme="majorHAnsi" w:hAnsiTheme="majorHAnsi" w:cs="Arial"/>
              <w:color w:val="000000"/>
              <w:sz w:val="22"/>
              <w:szCs w:val="22"/>
            </w:rPr>
            <w:t>/2023</w:t>
          </w:r>
          <w:r w:rsidRPr="0068776E">
            <w:rPr>
              <w:rFonts w:asciiTheme="majorHAnsi" w:hAnsiTheme="majorHAnsi" w:cs="Arial"/>
              <w:color w:val="000000"/>
              <w:sz w:val="22"/>
              <w:szCs w:val="22"/>
            </w:rPr>
            <w:t>,</w:t>
          </w:r>
          <w:r w:rsidRPr="00882A76">
            <w:rPr>
              <w:rFonts w:asciiTheme="majorHAnsi" w:hAnsiTheme="majorHAnsi" w:cs="Arial"/>
              <w:color w:val="000000"/>
              <w:sz w:val="22"/>
              <w:szCs w:val="22"/>
            </w:rPr>
            <w:t xml:space="preserve"> </w:t>
          </w:r>
          <w:r w:rsidRPr="00A26106">
            <w:rPr>
              <w:rFonts w:asciiTheme="majorHAnsi" w:hAnsiTheme="majorHAnsi" w:cs="Arial"/>
              <w:color w:val="000000"/>
              <w:sz w:val="22"/>
              <w:szCs w:val="22"/>
            </w:rPr>
            <w:t xml:space="preserve">DECRETOS MUNICIPAIS Nº 019/2023 </w:t>
          </w:r>
          <w:r>
            <w:rPr>
              <w:rFonts w:asciiTheme="majorHAnsi" w:hAnsiTheme="majorHAnsi" w:cs="Arial"/>
              <w:color w:val="000000"/>
              <w:sz w:val="22"/>
              <w:szCs w:val="22"/>
            </w:rPr>
            <w:t xml:space="preserve">P </w:t>
          </w:r>
          <w:r w:rsidRPr="0068776E">
            <w:rPr>
              <w:rFonts w:asciiTheme="majorHAnsi" w:hAnsiTheme="majorHAnsi" w:cs="Arial"/>
              <w:color w:val="000000"/>
              <w:sz w:val="22"/>
              <w:szCs w:val="22"/>
            </w:rPr>
            <w:t>E DO DECRETO FEDERAL Nº 10.024, DE</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20 DE SETEMBRO DE 2019, SUAS ALTERAÇÕES E DEMAIS LEGISLAÇÕES APLICÁVEIS</w:t>
          </w:r>
          <w:r>
            <w:rPr>
              <w:rFonts w:asciiTheme="majorHAnsi" w:hAnsiTheme="majorHAnsi" w:cs="Arial"/>
              <w:color w:val="000000"/>
              <w:sz w:val="22"/>
              <w:szCs w:val="22"/>
            </w:rPr>
            <w:t xml:space="preserve">, </w:t>
          </w:r>
          <w:r w:rsidRPr="003B6C6A">
            <w:rPr>
              <w:rFonts w:asciiTheme="majorHAnsi" w:hAnsiTheme="majorHAnsi" w:cs="Arial"/>
              <w:sz w:val="22"/>
              <w:szCs w:val="22"/>
            </w:rPr>
            <w:t>E DAS EXIGÊNCIAS ESTABELECIDAS NESTE AVISO, CONFORME OS CRITÉRIOS E PROCEDIMENTOS A SEGUIR DEFINIDOS,</w:t>
          </w:r>
          <w:r>
            <w:rPr>
              <w:rFonts w:asciiTheme="majorHAnsi" w:hAnsiTheme="majorHAnsi" w:cs="Arial"/>
              <w:sz w:val="22"/>
              <w:szCs w:val="22"/>
            </w:rPr>
            <w:t xml:space="preserve"> </w:t>
          </w:r>
          <w:r w:rsidRPr="003B6C6A">
            <w:rPr>
              <w:rFonts w:asciiTheme="majorHAnsi" w:hAnsiTheme="majorHAnsi" w:cs="Arial"/>
              <w:sz w:val="22"/>
              <w:szCs w:val="22"/>
            </w:rPr>
            <w:t>OBJETIVANDO OBTER A MELHOR PROPOSTA, OBSERVADAS AS DATAS E HORÁRIOS DISCRIMINADOS A SEGUIR:</w:t>
          </w:r>
        </w:p>
        <w:p w14:paraId="14D2B5AD" w14:textId="77777777" w:rsidR="00FF7396" w:rsidRPr="003B6C6A" w:rsidRDefault="00FF7396" w:rsidP="00FF7396">
          <w:pPr>
            <w:jc w:val="both"/>
            <w:rPr>
              <w:rFonts w:asciiTheme="majorHAnsi" w:hAnsiTheme="majorHAnsi" w:cs="Arial"/>
              <w:sz w:val="22"/>
              <w:szCs w:val="22"/>
            </w:rPr>
          </w:pPr>
        </w:p>
        <w:p w14:paraId="7290588E" w14:textId="1EE221C8" w:rsidR="00FF7396" w:rsidRDefault="00FF7396" w:rsidP="00FF7396">
          <w:pPr>
            <w:jc w:val="both"/>
            <w:rPr>
              <w:rFonts w:asciiTheme="majorHAnsi" w:hAnsiTheme="majorHAnsi" w:cs="Arial"/>
              <w:sz w:val="22"/>
              <w:szCs w:val="22"/>
            </w:rPr>
          </w:pPr>
          <w:r w:rsidRPr="003B6C6A">
            <w:rPr>
              <w:rFonts w:asciiTheme="majorHAnsi" w:hAnsiTheme="majorHAnsi" w:cs="Arial"/>
              <w:sz w:val="22"/>
              <w:szCs w:val="22"/>
            </w:rPr>
            <w:t xml:space="preserve">OBJETO: </w:t>
          </w:r>
          <w:r w:rsidR="0012073F" w:rsidRPr="0012073F">
            <w:rPr>
              <w:rFonts w:asciiTheme="majorHAnsi" w:hAnsiTheme="majorHAnsi" w:cs="Arial"/>
              <w:sz w:val="22"/>
              <w:szCs w:val="22"/>
            </w:rPr>
            <w:t>O objeto da presente licitação é o REGISTRO DE PREÇOS para a futura e eventual contratação de empresa especializada para a prestação de serviços de hora máquina de Pá Carregadeira</w:t>
          </w:r>
          <w:r w:rsidR="00F00F49">
            <w:rPr>
              <w:rFonts w:asciiTheme="majorHAnsi" w:hAnsiTheme="majorHAnsi" w:cs="Arial"/>
              <w:sz w:val="22"/>
              <w:szCs w:val="22"/>
            </w:rPr>
            <w:t>, Escavadeira Hidráulica</w:t>
          </w:r>
          <w:r w:rsidR="0012073F" w:rsidRPr="0012073F">
            <w:rPr>
              <w:rFonts w:asciiTheme="majorHAnsi" w:hAnsiTheme="majorHAnsi" w:cs="Arial"/>
              <w:sz w:val="22"/>
              <w:szCs w:val="22"/>
            </w:rPr>
            <w:t xml:space="preserve"> e Caminhão Basculante para atender as demandas da Secretaria Agricultura, Meio ambiente e Turismo do município de Esperança Nova – PR</w:t>
          </w:r>
          <w:r w:rsidRPr="003B6C6A">
            <w:rPr>
              <w:rFonts w:asciiTheme="majorHAnsi" w:hAnsiTheme="majorHAnsi" w:cs="Arial"/>
              <w:sz w:val="22"/>
              <w:szCs w:val="22"/>
            </w:rPr>
            <w:t>.</w:t>
          </w:r>
        </w:p>
        <w:p w14:paraId="26A22DF5" w14:textId="77777777" w:rsidR="00FF7396" w:rsidRPr="003B6C6A" w:rsidRDefault="00FF7396" w:rsidP="00FF7396">
          <w:pPr>
            <w:jc w:val="both"/>
            <w:rPr>
              <w:rFonts w:asciiTheme="majorHAnsi" w:hAnsiTheme="majorHAnsi" w:cs="Arial"/>
              <w:sz w:val="22"/>
              <w:szCs w:val="22"/>
            </w:rPr>
          </w:pPr>
        </w:p>
        <w:p w14:paraId="36C9D8E9" w14:textId="618859CC" w:rsidR="00FF7396" w:rsidRPr="00746F57" w:rsidRDefault="00FF7396" w:rsidP="00FF7396">
          <w:pPr>
            <w:ind w:right="-2"/>
            <w:jc w:val="both"/>
            <w:rPr>
              <w:rFonts w:asciiTheme="majorHAnsi" w:hAnsiTheme="majorHAnsi" w:cstheme="majorHAnsi"/>
              <w:b/>
              <w:bCs/>
              <w:sz w:val="22"/>
              <w:szCs w:val="22"/>
            </w:rPr>
          </w:pPr>
          <w:r w:rsidRPr="00746F57">
            <w:rPr>
              <w:rFonts w:asciiTheme="majorHAnsi" w:hAnsiTheme="majorHAnsi" w:cstheme="majorHAnsi"/>
              <w:b/>
              <w:bCs/>
              <w:sz w:val="22"/>
              <w:szCs w:val="22"/>
            </w:rPr>
            <w:t xml:space="preserve">Início das Propostas: Das 08:30h do dia </w:t>
          </w:r>
          <w:r w:rsidR="00746F57">
            <w:rPr>
              <w:rFonts w:asciiTheme="majorHAnsi" w:hAnsiTheme="majorHAnsi" w:cstheme="majorHAnsi"/>
              <w:b/>
              <w:bCs/>
              <w:sz w:val="22"/>
              <w:szCs w:val="22"/>
            </w:rPr>
            <w:t>28</w:t>
          </w:r>
          <w:r w:rsidRPr="00746F57">
            <w:rPr>
              <w:rFonts w:asciiTheme="majorHAnsi" w:hAnsiTheme="majorHAnsi" w:cstheme="majorHAnsi"/>
              <w:b/>
              <w:bCs/>
              <w:sz w:val="22"/>
              <w:szCs w:val="22"/>
            </w:rPr>
            <w:t>/0</w:t>
          </w:r>
          <w:r w:rsidR="00D27AB9" w:rsidRPr="00746F57">
            <w:rPr>
              <w:rFonts w:asciiTheme="majorHAnsi" w:hAnsiTheme="majorHAnsi" w:cstheme="majorHAnsi"/>
              <w:b/>
              <w:bCs/>
              <w:sz w:val="22"/>
              <w:szCs w:val="22"/>
            </w:rPr>
            <w:t>3</w:t>
          </w:r>
          <w:r w:rsidRPr="00746F57">
            <w:rPr>
              <w:rFonts w:asciiTheme="majorHAnsi" w:hAnsiTheme="majorHAnsi" w:cstheme="majorHAnsi"/>
              <w:b/>
              <w:bCs/>
              <w:sz w:val="22"/>
              <w:szCs w:val="22"/>
            </w:rPr>
            <w:t xml:space="preserve">/2024, até às 08:30h do dia </w:t>
          </w:r>
          <w:r w:rsidR="00746F57">
            <w:rPr>
              <w:rFonts w:asciiTheme="majorHAnsi" w:hAnsiTheme="majorHAnsi" w:cstheme="majorHAnsi"/>
              <w:b/>
              <w:bCs/>
              <w:sz w:val="22"/>
              <w:szCs w:val="22"/>
            </w:rPr>
            <w:t>15</w:t>
          </w:r>
          <w:r w:rsidRPr="00746F57">
            <w:rPr>
              <w:rFonts w:asciiTheme="majorHAnsi" w:hAnsiTheme="majorHAnsi" w:cstheme="majorHAnsi"/>
              <w:b/>
              <w:bCs/>
              <w:sz w:val="22"/>
              <w:szCs w:val="22"/>
            </w:rPr>
            <w:t>/0</w:t>
          </w:r>
          <w:r w:rsidR="00D13EB8" w:rsidRPr="00746F57">
            <w:rPr>
              <w:rFonts w:asciiTheme="majorHAnsi" w:hAnsiTheme="majorHAnsi" w:cstheme="majorHAnsi"/>
              <w:b/>
              <w:bCs/>
              <w:sz w:val="22"/>
              <w:szCs w:val="22"/>
            </w:rPr>
            <w:t>4</w:t>
          </w:r>
          <w:r w:rsidRPr="00746F57">
            <w:rPr>
              <w:rFonts w:asciiTheme="majorHAnsi" w:hAnsiTheme="majorHAnsi" w:cstheme="majorHAnsi"/>
              <w:b/>
              <w:bCs/>
              <w:sz w:val="22"/>
              <w:szCs w:val="22"/>
            </w:rPr>
            <w:t>/2024.</w:t>
          </w:r>
        </w:p>
        <w:p w14:paraId="7893325D" w14:textId="2B16A035" w:rsidR="00FF7396" w:rsidRPr="00746F57" w:rsidRDefault="00FF7396" w:rsidP="00FF7396">
          <w:pPr>
            <w:ind w:right="-2"/>
            <w:jc w:val="both"/>
            <w:rPr>
              <w:rFonts w:asciiTheme="majorHAnsi" w:hAnsiTheme="majorHAnsi" w:cstheme="majorHAnsi"/>
              <w:b/>
              <w:bCs/>
              <w:sz w:val="22"/>
              <w:szCs w:val="22"/>
            </w:rPr>
          </w:pPr>
          <w:r w:rsidRPr="00746F57">
            <w:rPr>
              <w:rFonts w:asciiTheme="majorHAnsi" w:hAnsiTheme="majorHAnsi" w:cstheme="majorHAnsi"/>
              <w:b/>
              <w:bCs/>
              <w:sz w:val="22"/>
              <w:szCs w:val="22"/>
            </w:rPr>
            <w:t xml:space="preserve">Data e hora limite para Impugnação/Esclarecimento: dia </w:t>
          </w:r>
          <w:r w:rsidR="00746F57">
            <w:rPr>
              <w:rFonts w:asciiTheme="majorHAnsi" w:hAnsiTheme="majorHAnsi" w:cstheme="majorHAnsi"/>
              <w:b/>
              <w:bCs/>
              <w:sz w:val="22"/>
              <w:szCs w:val="22"/>
            </w:rPr>
            <w:t>10</w:t>
          </w:r>
          <w:r w:rsidRPr="00746F57">
            <w:rPr>
              <w:rFonts w:asciiTheme="majorHAnsi" w:hAnsiTheme="majorHAnsi" w:cstheme="majorHAnsi"/>
              <w:b/>
              <w:bCs/>
              <w:sz w:val="22"/>
              <w:szCs w:val="22"/>
            </w:rPr>
            <w:t>/0</w:t>
          </w:r>
          <w:r w:rsidR="00746F57">
            <w:rPr>
              <w:rFonts w:asciiTheme="majorHAnsi" w:hAnsiTheme="majorHAnsi" w:cstheme="majorHAnsi"/>
              <w:b/>
              <w:bCs/>
              <w:sz w:val="22"/>
              <w:szCs w:val="22"/>
            </w:rPr>
            <w:t>4</w:t>
          </w:r>
          <w:r w:rsidRPr="00746F57">
            <w:rPr>
              <w:rFonts w:asciiTheme="majorHAnsi" w:hAnsiTheme="majorHAnsi" w:cstheme="majorHAnsi"/>
              <w:b/>
              <w:bCs/>
              <w:sz w:val="22"/>
              <w:szCs w:val="22"/>
            </w:rPr>
            <w:t>/2024 às 08:30h.</w:t>
          </w:r>
        </w:p>
        <w:p w14:paraId="4200242E" w14:textId="4B46BC8C" w:rsidR="00FF7396" w:rsidRPr="00746F57" w:rsidRDefault="00FF7396" w:rsidP="00FF7396">
          <w:pPr>
            <w:ind w:right="-2"/>
            <w:jc w:val="both"/>
            <w:rPr>
              <w:rFonts w:asciiTheme="majorHAnsi" w:hAnsiTheme="majorHAnsi" w:cstheme="majorHAnsi"/>
              <w:sz w:val="22"/>
              <w:szCs w:val="22"/>
            </w:rPr>
          </w:pPr>
          <w:r w:rsidRPr="00746F57">
            <w:rPr>
              <w:rFonts w:asciiTheme="majorHAnsi" w:hAnsiTheme="majorHAnsi" w:cstheme="majorHAnsi"/>
              <w:b/>
              <w:bCs/>
              <w:sz w:val="22"/>
              <w:szCs w:val="22"/>
            </w:rPr>
            <w:t xml:space="preserve">Abertura das Propostas: Às 08:30h do dia </w:t>
          </w:r>
          <w:r w:rsidR="00746F57">
            <w:rPr>
              <w:rFonts w:asciiTheme="majorHAnsi" w:hAnsiTheme="majorHAnsi" w:cstheme="majorHAnsi"/>
              <w:b/>
              <w:bCs/>
              <w:sz w:val="22"/>
              <w:szCs w:val="22"/>
            </w:rPr>
            <w:t>15</w:t>
          </w:r>
          <w:r w:rsidRPr="00746F57">
            <w:rPr>
              <w:rFonts w:asciiTheme="majorHAnsi" w:hAnsiTheme="majorHAnsi" w:cstheme="majorHAnsi"/>
              <w:b/>
              <w:bCs/>
              <w:sz w:val="22"/>
              <w:szCs w:val="22"/>
            </w:rPr>
            <w:t>/0</w:t>
          </w:r>
          <w:r w:rsidR="00D13EB8" w:rsidRPr="00746F57">
            <w:rPr>
              <w:rFonts w:asciiTheme="majorHAnsi" w:hAnsiTheme="majorHAnsi" w:cstheme="majorHAnsi"/>
              <w:b/>
              <w:bCs/>
              <w:sz w:val="22"/>
              <w:szCs w:val="22"/>
            </w:rPr>
            <w:t>4</w:t>
          </w:r>
          <w:r w:rsidRPr="00746F57">
            <w:rPr>
              <w:rFonts w:asciiTheme="majorHAnsi" w:hAnsiTheme="majorHAnsi" w:cstheme="majorHAnsi"/>
              <w:b/>
              <w:bCs/>
              <w:sz w:val="22"/>
              <w:szCs w:val="22"/>
            </w:rPr>
            <w:t>/2024.</w:t>
          </w:r>
        </w:p>
        <w:p w14:paraId="1A78BF12" w14:textId="225736A3" w:rsidR="00FF7396" w:rsidRPr="00746F57" w:rsidRDefault="00FF7396" w:rsidP="00FF7396">
          <w:pPr>
            <w:jc w:val="both"/>
            <w:rPr>
              <w:rFonts w:asciiTheme="majorHAnsi" w:hAnsiTheme="majorHAnsi"/>
              <w:color w:val="000080"/>
              <w:sz w:val="22"/>
              <w:szCs w:val="22"/>
              <w:u w:val="single"/>
            </w:rPr>
          </w:pPr>
          <w:r w:rsidRPr="00746F57">
            <w:rPr>
              <w:rFonts w:asciiTheme="majorHAnsi" w:hAnsiTheme="majorHAnsi" w:cstheme="majorHAnsi"/>
              <w:b/>
              <w:bCs/>
              <w:sz w:val="22"/>
              <w:szCs w:val="22"/>
            </w:rPr>
            <w:t xml:space="preserve">Início da Sessão de Disputa de Lances: Às 9:00h do dia </w:t>
          </w:r>
          <w:r w:rsidR="00746F57">
            <w:rPr>
              <w:rFonts w:asciiTheme="majorHAnsi" w:hAnsiTheme="majorHAnsi" w:cstheme="majorHAnsi"/>
              <w:b/>
              <w:bCs/>
              <w:sz w:val="22"/>
              <w:szCs w:val="22"/>
            </w:rPr>
            <w:t>15</w:t>
          </w:r>
          <w:r w:rsidRPr="00746F57">
            <w:rPr>
              <w:rFonts w:asciiTheme="majorHAnsi" w:hAnsiTheme="majorHAnsi" w:cstheme="majorHAnsi"/>
              <w:b/>
              <w:bCs/>
              <w:sz w:val="22"/>
              <w:szCs w:val="22"/>
            </w:rPr>
            <w:t>/0</w:t>
          </w:r>
          <w:r w:rsidR="00D13EB8" w:rsidRPr="00746F57">
            <w:rPr>
              <w:rFonts w:asciiTheme="majorHAnsi" w:hAnsiTheme="majorHAnsi" w:cstheme="majorHAnsi"/>
              <w:b/>
              <w:bCs/>
              <w:sz w:val="22"/>
              <w:szCs w:val="22"/>
            </w:rPr>
            <w:t>4</w:t>
          </w:r>
          <w:r w:rsidRPr="00746F57">
            <w:rPr>
              <w:rFonts w:asciiTheme="majorHAnsi" w:hAnsiTheme="majorHAnsi" w:cstheme="majorHAnsi"/>
              <w:b/>
              <w:bCs/>
              <w:sz w:val="22"/>
              <w:szCs w:val="22"/>
            </w:rPr>
            <w:t xml:space="preserve">/2024 no site </w:t>
          </w:r>
          <w:r w:rsidRPr="00746F57">
            <w:rPr>
              <w:b/>
              <w:bCs/>
              <w:sz w:val="22"/>
              <w:szCs w:val="22"/>
            </w:rPr>
            <w:t>BNC – BOLSA NACIONAL DE COMPRAS</w:t>
          </w:r>
          <w:r w:rsidRPr="00746F57">
            <w:rPr>
              <w:sz w:val="22"/>
              <w:szCs w:val="22"/>
            </w:rPr>
            <w:t xml:space="preserve"> ( </w:t>
          </w:r>
          <w:hyperlink r:id="rId11" w:history="1">
            <w:r w:rsidRPr="00746F57">
              <w:rPr>
                <w:rStyle w:val="Hyperlink"/>
                <w:sz w:val="22"/>
                <w:szCs w:val="22"/>
              </w:rPr>
              <w:t>www.bnc.org.br</w:t>
            </w:r>
          </w:hyperlink>
          <w:r w:rsidRPr="00746F57">
            <w:rPr>
              <w:sz w:val="22"/>
              <w:szCs w:val="22"/>
            </w:rPr>
            <w:t xml:space="preserve"> )</w:t>
          </w:r>
          <w:r w:rsidRPr="00746F57">
            <w:rPr>
              <w:rFonts w:asciiTheme="majorHAnsi" w:hAnsiTheme="majorHAnsi" w:cstheme="majorHAnsi"/>
              <w:b/>
              <w:bCs/>
              <w:sz w:val="22"/>
              <w:szCs w:val="22"/>
            </w:rPr>
            <w:t>, horário de Brasília - DF</w:t>
          </w:r>
        </w:p>
        <w:p w14:paraId="2546DE85" w14:textId="77777777" w:rsidR="00FF7396" w:rsidRPr="0066167A" w:rsidRDefault="00FF7396" w:rsidP="00FF7396">
          <w:pPr>
            <w:ind w:right="-2"/>
            <w:jc w:val="both"/>
            <w:rPr>
              <w:rFonts w:asciiTheme="majorHAnsi" w:hAnsiTheme="majorHAnsi" w:cstheme="majorHAnsi"/>
              <w:b/>
              <w:bCs/>
              <w:sz w:val="22"/>
              <w:szCs w:val="22"/>
            </w:rPr>
          </w:pPr>
          <w:r w:rsidRPr="00746F57">
            <w:rPr>
              <w:rFonts w:asciiTheme="majorHAnsi" w:hAnsiTheme="majorHAnsi" w:cstheme="majorHAnsi"/>
              <w:b/>
              <w:bCs/>
              <w:sz w:val="22"/>
              <w:szCs w:val="22"/>
            </w:rPr>
            <w:t>Modo de Disputa: Aberto</w:t>
          </w:r>
        </w:p>
        <w:p w14:paraId="2AD36B03" w14:textId="77777777" w:rsidR="00FF7396" w:rsidRPr="003B6C6A" w:rsidRDefault="00FF7396" w:rsidP="00FF7396">
          <w:pPr>
            <w:jc w:val="both"/>
            <w:rPr>
              <w:rFonts w:asciiTheme="majorHAnsi" w:hAnsiTheme="majorHAnsi" w:cs="Arial"/>
              <w:sz w:val="22"/>
              <w:szCs w:val="22"/>
            </w:rPr>
          </w:pPr>
        </w:p>
        <w:p w14:paraId="0BBD0BA3" w14:textId="6B3FFE31" w:rsidR="00FF7396" w:rsidRDefault="00FF7396" w:rsidP="00FF7396">
          <w:pPr>
            <w:jc w:val="both"/>
            <w:rPr>
              <w:rFonts w:asciiTheme="majorHAnsi" w:hAnsiTheme="majorHAnsi" w:cs="Arial"/>
              <w:sz w:val="22"/>
              <w:szCs w:val="22"/>
            </w:rPr>
          </w:pPr>
          <w:r w:rsidRPr="006039C1">
            <w:rPr>
              <w:rFonts w:asciiTheme="majorHAnsi" w:hAnsiTheme="majorHAnsi" w:cs="Arial"/>
              <w:b/>
              <w:bCs/>
              <w:sz w:val="22"/>
              <w:szCs w:val="22"/>
            </w:rPr>
            <w:t>VALOR ESTIMADO PARA A LICITAÇÃO:</w:t>
          </w:r>
          <w:r w:rsidRPr="003B6C6A">
            <w:rPr>
              <w:rFonts w:asciiTheme="majorHAnsi" w:hAnsiTheme="majorHAnsi" w:cs="Arial"/>
              <w:sz w:val="22"/>
              <w:szCs w:val="22"/>
            </w:rPr>
            <w:t xml:space="preserve"> </w:t>
          </w:r>
          <w:r w:rsidR="00F00F49" w:rsidRPr="00F00F49">
            <w:rPr>
              <w:rFonts w:asciiTheme="majorHAnsi" w:hAnsiTheme="majorHAnsi" w:cs="Arial"/>
              <w:sz w:val="22"/>
              <w:szCs w:val="22"/>
            </w:rPr>
            <w:t>R$ R$1.239.128,00 (um milhão, duzentos e trinta e nove mil e centos e vinte e oito reais)</w:t>
          </w:r>
          <w:r w:rsidR="00F00F49">
            <w:rPr>
              <w:rFonts w:asciiTheme="majorHAnsi" w:hAnsiTheme="majorHAnsi" w:cs="Arial"/>
              <w:sz w:val="22"/>
              <w:szCs w:val="22"/>
            </w:rPr>
            <w:t>.</w:t>
          </w:r>
        </w:p>
        <w:p w14:paraId="6E7432DF" w14:textId="77777777" w:rsidR="00FF7396" w:rsidRPr="003B6C6A" w:rsidRDefault="00FF7396" w:rsidP="00FF7396">
          <w:pPr>
            <w:jc w:val="both"/>
            <w:rPr>
              <w:rFonts w:asciiTheme="majorHAnsi" w:hAnsiTheme="majorHAnsi" w:cs="Arial"/>
              <w:sz w:val="22"/>
              <w:szCs w:val="22"/>
            </w:rPr>
          </w:pPr>
        </w:p>
        <w:p w14:paraId="7AD079DD" w14:textId="77777777" w:rsidR="00FF7396" w:rsidRDefault="00FF7396" w:rsidP="00FF7396">
          <w:pPr>
            <w:jc w:val="both"/>
            <w:rPr>
              <w:rFonts w:asciiTheme="majorHAnsi" w:hAnsiTheme="majorHAnsi" w:cs="Arial"/>
              <w:sz w:val="22"/>
              <w:szCs w:val="22"/>
            </w:rPr>
          </w:pPr>
          <w:r w:rsidRPr="006039C1">
            <w:rPr>
              <w:rFonts w:asciiTheme="majorHAnsi" w:hAnsiTheme="majorHAnsi" w:cs="Arial"/>
              <w:b/>
              <w:bCs/>
              <w:sz w:val="22"/>
              <w:szCs w:val="22"/>
            </w:rPr>
            <w:t>LINK PARA REALIZAÇÃO DA SESSÃO DA DISPUTA:</w:t>
          </w:r>
          <w:r w:rsidRPr="003B6C6A">
            <w:rPr>
              <w:rFonts w:asciiTheme="majorHAnsi" w:hAnsiTheme="majorHAnsi" w:cs="Arial"/>
              <w:sz w:val="22"/>
              <w:szCs w:val="22"/>
            </w:rPr>
            <w:t xml:space="preserve"> Portal</w:t>
          </w:r>
          <w:r>
            <w:rPr>
              <w:rFonts w:asciiTheme="majorHAnsi" w:hAnsiTheme="majorHAnsi" w:cs="Arial"/>
              <w:sz w:val="22"/>
              <w:szCs w:val="22"/>
            </w:rPr>
            <w:t xml:space="preserve"> BNC -</w:t>
          </w:r>
          <w:r w:rsidRPr="003B6C6A">
            <w:rPr>
              <w:rFonts w:asciiTheme="majorHAnsi" w:hAnsiTheme="majorHAnsi" w:cs="Arial"/>
              <w:sz w:val="22"/>
              <w:szCs w:val="22"/>
            </w:rPr>
            <w:t xml:space="preserve"> BOLSA NACIONAL DE COMPRAS </w:t>
          </w:r>
          <w:r>
            <w:rPr>
              <w:rFonts w:asciiTheme="majorHAnsi" w:hAnsiTheme="majorHAnsi" w:cs="Arial"/>
              <w:sz w:val="22"/>
              <w:szCs w:val="22"/>
            </w:rPr>
            <w:t>(</w:t>
          </w:r>
          <w:hyperlink r:id="rId12" w:history="1">
            <w:r w:rsidRPr="00F20DA2">
              <w:rPr>
                <w:rStyle w:val="Hyperlink"/>
                <w:rFonts w:asciiTheme="majorHAnsi" w:hAnsiTheme="majorHAnsi" w:cstheme="majorHAnsi"/>
                <w:sz w:val="22"/>
                <w:szCs w:val="22"/>
              </w:rPr>
              <w:t>www.bnc.org.br</w:t>
            </w:r>
          </w:hyperlink>
          <w:r>
            <w:rPr>
              <w:rFonts w:asciiTheme="majorHAnsi" w:hAnsiTheme="majorHAnsi" w:cs="Arial"/>
              <w:sz w:val="22"/>
              <w:szCs w:val="22"/>
            </w:rPr>
            <w:t>),</w:t>
          </w:r>
          <w:r w:rsidRPr="003B6C6A">
            <w:rPr>
              <w:rFonts w:asciiTheme="majorHAnsi" w:hAnsiTheme="majorHAnsi" w:cs="Arial"/>
              <w:sz w:val="22"/>
              <w:szCs w:val="22"/>
            </w:rPr>
            <w:t xml:space="preserve"> REFERÊNCIA DE HORÁRIO: Horário de Brasília/DF.</w:t>
          </w:r>
        </w:p>
        <w:p w14:paraId="2AE00002" w14:textId="77777777" w:rsidR="00FF7396" w:rsidRPr="003B6C6A" w:rsidRDefault="00FF7396" w:rsidP="00FF7396">
          <w:pPr>
            <w:jc w:val="both"/>
            <w:rPr>
              <w:rFonts w:asciiTheme="majorHAnsi" w:hAnsiTheme="majorHAnsi" w:cs="Arial"/>
              <w:sz w:val="22"/>
              <w:szCs w:val="22"/>
            </w:rPr>
          </w:pPr>
        </w:p>
        <w:p w14:paraId="6E6D15C7" w14:textId="77777777" w:rsidR="00FF7396" w:rsidRDefault="00FF7396" w:rsidP="00FF7396">
          <w:pPr>
            <w:jc w:val="both"/>
            <w:rPr>
              <w:rFonts w:asciiTheme="majorHAnsi" w:hAnsiTheme="majorHAnsi" w:cs="Arial"/>
              <w:sz w:val="22"/>
              <w:szCs w:val="22"/>
            </w:rPr>
          </w:pPr>
          <w:r w:rsidRPr="003B6C6A">
            <w:rPr>
              <w:rFonts w:asciiTheme="majorHAnsi" w:hAnsiTheme="majorHAnsi" w:cs="Arial"/>
              <w:sz w:val="22"/>
              <w:szCs w:val="22"/>
            </w:rPr>
            <w:t xml:space="preserve">O EDITAL FICARÁ DISPONÍVEL: No site do Município de </w:t>
          </w:r>
          <w:r>
            <w:rPr>
              <w:rFonts w:asciiTheme="majorHAnsi" w:hAnsiTheme="majorHAnsi" w:cs="Arial"/>
              <w:sz w:val="22"/>
              <w:szCs w:val="22"/>
            </w:rPr>
            <w:t>Esperança Nova</w:t>
          </w:r>
          <w:r w:rsidRPr="003B6C6A">
            <w:rPr>
              <w:rFonts w:asciiTheme="majorHAnsi" w:hAnsiTheme="majorHAnsi" w:cs="Arial"/>
              <w:sz w:val="22"/>
              <w:szCs w:val="22"/>
            </w:rPr>
            <w:t xml:space="preserve"> (</w:t>
          </w:r>
          <w:hyperlink r:id="rId13" w:history="1">
            <w:r w:rsidRPr="00F20DA2">
              <w:rPr>
                <w:rStyle w:val="Hyperlink"/>
                <w:rFonts w:asciiTheme="majorHAnsi" w:hAnsiTheme="majorHAnsi" w:cs="Arial"/>
                <w:sz w:val="22"/>
                <w:szCs w:val="22"/>
              </w:rPr>
              <w:t>https://esperancanova.eloweb.net/portaltransparencia/1/licitacoes</w:t>
            </w:r>
          </w:hyperlink>
          <w:r>
            <w:rPr>
              <w:rFonts w:asciiTheme="majorHAnsi" w:hAnsiTheme="majorHAnsi" w:cs="Arial"/>
              <w:sz w:val="22"/>
              <w:szCs w:val="22"/>
            </w:rPr>
            <w:t xml:space="preserve"> </w:t>
          </w:r>
          <w:r w:rsidRPr="003B6C6A">
            <w:rPr>
              <w:rFonts w:asciiTheme="majorHAnsi" w:hAnsiTheme="majorHAnsi" w:cs="Arial"/>
              <w:sz w:val="22"/>
              <w:szCs w:val="22"/>
            </w:rPr>
            <w:t>); no Setor de</w:t>
          </w:r>
          <w:r>
            <w:rPr>
              <w:rFonts w:asciiTheme="majorHAnsi" w:hAnsiTheme="majorHAnsi" w:cs="Arial"/>
              <w:sz w:val="22"/>
              <w:szCs w:val="22"/>
            </w:rPr>
            <w:t xml:space="preserve"> </w:t>
          </w:r>
          <w:r w:rsidRPr="003B6C6A">
            <w:rPr>
              <w:rFonts w:asciiTheme="majorHAnsi" w:hAnsiTheme="majorHAnsi" w:cs="Arial"/>
              <w:sz w:val="22"/>
              <w:szCs w:val="22"/>
            </w:rPr>
            <w:t xml:space="preserve">Licitações e Contratos da Prefeitura Municipal de </w:t>
          </w:r>
          <w:r>
            <w:rPr>
              <w:rFonts w:asciiTheme="majorHAnsi" w:hAnsiTheme="majorHAnsi" w:cs="Arial"/>
              <w:sz w:val="22"/>
              <w:szCs w:val="22"/>
            </w:rPr>
            <w:t>Esperança Nova</w:t>
          </w:r>
          <w:r w:rsidRPr="003B6C6A">
            <w:rPr>
              <w:rFonts w:asciiTheme="majorHAnsi" w:hAnsiTheme="majorHAnsi" w:cs="Arial"/>
              <w:sz w:val="22"/>
              <w:szCs w:val="22"/>
            </w:rPr>
            <w:t>, Av.</w:t>
          </w:r>
          <w:r>
            <w:rPr>
              <w:rFonts w:asciiTheme="majorHAnsi" w:hAnsiTheme="majorHAnsi" w:cs="Arial"/>
              <w:sz w:val="22"/>
              <w:szCs w:val="22"/>
            </w:rPr>
            <w:t xml:space="preserve"> Juvenal Silva Braga</w:t>
          </w:r>
          <w:r w:rsidRPr="003B6C6A">
            <w:rPr>
              <w:rFonts w:asciiTheme="majorHAnsi" w:hAnsiTheme="majorHAnsi" w:cs="Arial"/>
              <w:sz w:val="22"/>
              <w:szCs w:val="22"/>
            </w:rPr>
            <w:t xml:space="preserve">, nº </w:t>
          </w:r>
          <w:r>
            <w:rPr>
              <w:rFonts w:asciiTheme="majorHAnsi" w:hAnsiTheme="majorHAnsi" w:cs="Arial"/>
              <w:sz w:val="22"/>
              <w:szCs w:val="22"/>
            </w:rPr>
            <w:t>181</w:t>
          </w:r>
          <w:r w:rsidRPr="003B6C6A">
            <w:rPr>
              <w:rFonts w:asciiTheme="majorHAnsi" w:hAnsiTheme="majorHAnsi" w:cs="Arial"/>
              <w:sz w:val="22"/>
              <w:szCs w:val="22"/>
            </w:rPr>
            <w:t xml:space="preserve"> E/OU</w:t>
          </w:r>
          <w:r>
            <w:rPr>
              <w:rFonts w:asciiTheme="majorHAnsi" w:hAnsiTheme="majorHAnsi" w:cs="Arial"/>
              <w:sz w:val="22"/>
              <w:szCs w:val="22"/>
            </w:rPr>
            <w:t xml:space="preserve"> </w:t>
          </w:r>
          <w:r w:rsidRPr="003B6C6A">
            <w:rPr>
              <w:rFonts w:asciiTheme="majorHAnsi" w:hAnsiTheme="majorHAnsi" w:cs="Arial"/>
              <w:sz w:val="22"/>
              <w:szCs w:val="22"/>
            </w:rPr>
            <w:t>no</w:t>
          </w:r>
          <w:r>
            <w:rPr>
              <w:rFonts w:asciiTheme="majorHAnsi" w:hAnsiTheme="majorHAnsi" w:cs="Arial"/>
              <w:sz w:val="22"/>
              <w:szCs w:val="22"/>
            </w:rPr>
            <w:t xml:space="preserve"> </w:t>
          </w:r>
          <w:r w:rsidRPr="003B6C6A">
            <w:rPr>
              <w:rFonts w:asciiTheme="majorHAnsi" w:hAnsiTheme="majorHAnsi" w:cs="Arial"/>
              <w:sz w:val="22"/>
              <w:szCs w:val="22"/>
            </w:rPr>
            <w:t>Portal</w:t>
          </w:r>
          <w:r>
            <w:rPr>
              <w:rFonts w:asciiTheme="majorHAnsi" w:hAnsiTheme="majorHAnsi" w:cs="Arial"/>
              <w:sz w:val="22"/>
              <w:szCs w:val="22"/>
            </w:rPr>
            <w:t xml:space="preserve"> BNC -</w:t>
          </w:r>
          <w:r w:rsidRPr="003B6C6A">
            <w:rPr>
              <w:rFonts w:asciiTheme="majorHAnsi" w:hAnsiTheme="majorHAnsi" w:cs="Arial"/>
              <w:sz w:val="22"/>
              <w:szCs w:val="22"/>
            </w:rPr>
            <w:t xml:space="preserve"> BOLSA NACIONAL DE COMPRAS (</w:t>
          </w:r>
          <w:hyperlink r:id="rId14" w:history="1">
            <w:r w:rsidRPr="0066167A">
              <w:rPr>
                <w:rStyle w:val="Hyperlink"/>
                <w:rFonts w:asciiTheme="majorHAnsi" w:hAnsiTheme="majorHAnsi" w:cstheme="majorHAnsi"/>
                <w:sz w:val="22"/>
                <w:szCs w:val="22"/>
              </w:rPr>
              <w:t>www.bnc.org.br</w:t>
            </w:r>
          </w:hyperlink>
          <w:r w:rsidRPr="003B6C6A">
            <w:rPr>
              <w:rFonts w:asciiTheme="majorHAnsi" w:hAnsiTheme="majorHAnsi" w:cs="Arial"/>
              <w:sz w:val="22"/>
              <w:szCs w:val="22"/>
            </w:rPr>
            <w:t>).</w:t>
          </w:r>
        </w:p>
        <w:p w14:paraId="69E97750" w14:textId="77777777" w:rsidR="00FF7396" w:rsidRPr="003B6C6A" w:rsidRDefault="00FF7396" w:rsidP="00FF7396">
          <w:pPr>
            <w:jc w:val="both"/>
            <w:rPr>
              <w:rFonts w:asciiTheme="majorHAnsi" w:hAnsiTheme="majorHAnsi" w:cs="Arial"/>
              <w:sz w:val="22"/>
              <w:szCs w:val="22"/>
            </w:rPr>
          </w:pPr>
        </w:p>
        <w:p w14:paraId="3C933A5D" w14:textId="77777777" w:rsidR="00FF7396" w:rsidRPr="003B6C6A" w:rsidRDefault="00FF7396" w:rsidP="00FF7396">
          <w:pPr>
            <w:jc w:val="both"/>
            <w:rPr>
              <w:rFonts w:asciiTheme="majorHAnsi" w:hAnsiTheme="majorHAnsi" w:cs="Arial"/>
              <w:sz w:val="22"/>
              <w:szCs w:val="22"/>
            </w:rPr>
          </w:pPr>
          <w:r w:rsidRPr="003B6C6A">
            <w:rPr>
              <w:rFonts w:asciiTheme="majorHAnsi" w:hAnsiTheme="majorHAnsi" w:cs="Arial"/>
              <w:sz w:val="22"/>
              <w:szCs w:val="22"/>
            </w:rPr>
            <w:t>Eventuais esclarecimentos poderão ser fornecidos diretamente na Diretoria de Licitações e Contratos, situada na Av.</w:t>
          </w:r>
          <w:r>
            <w:rPr>
              <w:rFonts w:asciiTheme="majorHAnsi" w:hAnsiTheme="majorHAnsi" w:cs="Arial"/>
              <w:sz w:val="22"/>
              <w:szCs w:val="22"/>
            </w:rPr>
            <w:t xml:space="preserve"> Juvenal Silva Braga</w:t>
          </w:r>
          <w:r w:rsidRPr="003B6C6A">
            <w:rPr>
              <w:rFonts w:asciiTheme="majorHAnsi" w:hAnsiTheme="majorHAnsi" w:cs="Arial"/>
              <w:sz w:val="22"/>
              <w:szCs w:val="22"/>
            </w:rPr>
            <w:t xml:space="preserve">, nº </w:t>
          </w:r>
          <w:r>
            <w:rPr>
              <w:rFonts w:asciiTheme="majorHAnsi" w:hAnsiTheme="majorHAnsi" w:cs="Arial"/>
              <w:sz w:val="22"/>
              <w:szCs w:val="22"/>
            </w:rPr>
            <w:t xml:space="preserve">181 </w:t>
          </w:r>
          <w:r w:rsidRPr="003B6C6A">
            <w:rPr>
              <w:rFonts w:asciiTheme="majorHAnsi" w:hAnsiTheme="majorHAnsi" w:cs="Arial"/>
              <w:sz w:val="22"/>
              <w:szCs w:val="22"/>
            </w:rPr>
            <w:t xml:space="preserve">– </w:t>
          </w:r>
          <w:r>
            <w:rPr>
              <w:rFonts w:asciiTheme="majorHAnsi" w:hAnsiTheme="majorHAnsi" w:cs="Arial"/>
              <w:sz w:val="22"/>
              <w:szCs w:val="22"/>
            </w:rPr>
            <w:t>Esperança Nova</w:t>
          </w:r>
          <w:r w:rsidRPr="003B6C6A">
            <w:rPr>
              <w:rFonts w:asciiTheme="majorHAnsi" w:hAnsiTheme="majorHAnsi" w:cs="Arial"/>
              <w:sz w:val="22"/>
              <w:szCs w:val="22"/>
            </w:rPr>
            <w:t>-Pr, E/OU por meio do Telefone (44) 36</w:t>
          </w:r>
          <w:r>
            <w:rPr>
              <w:rFonts w:asciiTheme="majorHAnsi" w:hAnsiTheme="majorHAnsi" w:cs="Arial"/>
              <w:sz w:val="22"/>
              <w:szCs w:val="22"/>
            </w:rPr>
            <w:t>40</w:t>
          </w:r>
          <w:r w:rsidRPr="003B6C6A">
            <w:rPr>
              <w:rFonts w:asciiTheme="majorHAnsi" w:hAnsiTheme="majorHAnsi" w:cs="Arial"/>
              <w:sz w:val="22"/>
              <w:szCs w:val="22"/>
            </w:rPr>
            <w:t>-</w:t>
          </w:r>
          <w:r>
            <w:rPr>
              <w:rFonts w:asciiTheme="majorHAnsi" w:hAnsiTheme="majorHAnsi" w:cs="Arial"/>
              <w:sz w:val="22"/>
              <w:szCs w:val="22"/>
            </w:rPr>
            <w:t>8000.</w:t>
          </w:r>
        </w:p>
        <w:p w14:paraId="7732D6C0" w14:textId="77777777" w:rsidR="00FF7396" w:rsidRDefault="00FF7396" w:rsidP="00FF7396">
          <w:pPr>
            <w:jc w:val="both"/>
            <w:rPr>
              <w:rFonts w:asciiTheme="majorHAnsi" w:hAnsiTheme="majorHAnsi" w:cs="Arial"/>
              <w:sz w:val="22"/>
              <w:szCs w:val="22"/>
            </w:rPr>
          </w:pPr>
        </w:p>
        <w:p w14:paraId="74658333" w14:textId="41C3B3A3" w:rsidR="00FF7396" w:rsidRDefault="00FF7396" w:rsidP="00FF7396">
          <w:pPr>
            <w:jc w:val="right"/>
            <w:rPr>
              <w:rFonts w:asciiTheme="majorHAnsi" w:hAnsiTheme="majorHAnsi" w:cs="Arial"/>
              <w:sz w:val="22"/>
              <w:szCs w:val="22"/>
            </w:rPr>
          </w:pPr>
          <w:r>
            <w:rPr>
              <w:rFonts w:asciiTheme="majorHAnsi" w:hAnsiTheme="majorHAnsi" w:cs="Arial"/>
              <w:sz w:val="22"/>
              <w:szCs w:val="22"/>
            </w:rPr>
            <w:t>Esperança Nova</w:t>
          </w:r>
          <w:r w:rsidRPr="003B6C6A">
            <w:rPr>
              <w:rFonts w:asciiTheme="majorHAnsi" w:hAnsiTheme="majorHAnsi" w:cs="Arial"/>
              <w:sz w:val="22"/>
              <w:szCs w:val="22"/>
            </w:rPr>
            <w:t xml:space="preserve">/Pr, </w:t>
          </w:r>
          <w:r w:rsidR="00E206ED">
            <w:rPr>
              <w:rFonts w:asciiTheme="majorHAnsi" w:hAnsiTheme="majorHAnsi" w:cs="Arial"/>
              <w:sz w:val="22"/>
              <w:szCs w:val="22"/>
            </w:rPr>
            <w:t>27</w:t>
          </w:r>
          <w:r w:rsidRPr="00E206ED">
            <w:rPr>
              <w:rFonts w:asciiTheme="majorHAnsi" w:hAnsiTheme="majorHAnsi" w:cs="Arial"/>
              <w:sz w:val="22"/>
              <w:szCs w:val="22"/>
            </w:rPr>
            <w:t xml:space="preserve"> </w:t>
          </w:r>
          <w:r w:rsidR="008D6E87" w:rsidRPr="00E206ED">
            <w:rPr>
              <w:rFonts w:asciiTheme="majorHAnsi" w:hAnsiTheme="majorHAnsi" w:cs="Arial"/>
              <w:sz w:val="22"/>
              <w:szCs w:val="22"/>
            </w:rPr>
            <w:t xml:space="preserve">de março </w:t>
          </w:r>
          <w:r w:rsidRPr="00E206ED">
            <w:rPr>
              <w:rFonts w:asciiTheme="majorHAnsi" w:hAnsiTheme="majorHAnsi" w:cs="Arial"/>
              <w:sz w:val="22"/>
              <w:szCs w:val="22"/>
            </w:rPr>
            <w:t>de 2024.</w:t>
          </w:r>
        </w:p>
        <w:p w14:paraId="75673AAD" w14:textId="77777777" w:rsidR="00FF7396" w:rsidRDefault="00FF7396" w:rsidP="00FF7396">
          <w:pPr>
            <w:jc w:val="both"/>
            <w:rPr>
              <w:rFonts w:asciiTheme="majorHAnsi" w:hAnsiTheme="majorHAnsi" w:cs="Arial"/>
              <w:sz w:val="22"/>
              <w:szCs w:val="22"/>
            </w:rPr>
          </w:pPr>
        </w:p>
        <w:p w14:paraId="1443087E" w14:textId="77777777" w:rsidR="00FF7396" w:rsidRDefault="00FF7396" w:rsidP="00FF7396">
          <w:pPr>
            <w:jc w:val="center"/>
            <w:rPr>
              <w:rFonts w:asciiTheme="majorHAnsi" w:hAnsiTheme="majorHAnsi" w:cs="Arial"/>
              <w:sz w:val="22"/>
              <w:szCs w:val="22"/>
            </w:rPr>
          </w:pPr>
          <w:r>
            <w:rPr>
              <w:rFonts w:asciiTheme="majorHAnsi" w:hAnsiTheme="majorHAnsi" w:cs="Arial"/>
              <w:sz w:val="22"/>
              <w:szCs w:val="22"/>
            </w:rPr>
            <w:t>Everton Barbieri</w:t>
          </w:r>
        </w:p>
        <w:p w14:paraId="4FC627EE" w14:textId="2FA98131" w:rsidR="00E33DE6" w:rsidRPr="008544B2" w:rsidRDefault="00FF7396" w:rsidP="008544B2">
          <w:pPr>
            <w:jc w:val="center"/>
            <w:rPr>
              <w:rFonts w:asciiTheme="majorHAnsi" w:hAnsiTheme="majorHAnsi" w:cs="Arial"/>
              <w:sz w:val="22"/>
              <w:szCs w:val="22"/>
            </w:rPr>
          </w:pPr>
          <w:r w:rsidRPr="003B6C6A">
            <w:rPr>
              <w:rFonts w:asciiTheme="majorHAnsi" w:hAnsiTheme="majorHAnsi" w:cs="Arial"/>
              <w:sz w:val="22"/>
              <w:szCs w:val="22"/>
            </w:rPr>
            <w:t>Prefeito Municipal</w:t>
          </w:r>
        </w:p>
      </w:sdtContent>
    </w:sdt>
    <w:p w14:paraId="5B2ACDE9" w14:textId="0EAFE0BD" w:rsidR="00E33DE6" w:rsidRPr="0068776E" w:rsidRDefault="00E33DE6" w:rsidP="00E33DE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lastRenderedPageBreak/>
        <w:t>PROCESSO ADMINISTRATIVO N</w:t>
      </w:r>
      <w:r w:rsidRPr="00841384">
        <w:rPr>
          <w:rFonts w:asciiTheme="majorHAnsi" w:hAnsiTheme="majorHAnsi" w:cs="Arial"/>
          <w:b/>
          <w:i w:val="0"/>
          <w:sz w:val="28"/>
          <w:szCs w:val="22"/>
        </w:rPr>
        <w:t>º</w:t>
      </w:r>
      <w:r w:rsidR="00841384">
        <w:rPr>
          <w:rFonts w:asciiTheme="majorHAnsi" w:hAnsiTheme="majorHAnsi" w:cs="Arial"/>
          <w:b/>
          <w:i w:val="0"/>
          <w:sz w:val="28"/>
          <w:szCs w:val="22"/>
        </w:rPr>
        <w:t xml:space="preserve"> </w:t>
      </w:r>
      <w:r w:rsidRPr="00841384">
        <w:rPr>
          <w:rFonts w:asciiTheme="majorHAnsi" w:hAnsiTheme="majorHAnsi" w:cs="Arial"/>
          <w:b/>
          <w:i w:val="0"/>
          <w:sz w:val="28"/>
          <w:szCs w:val="22"/>
        </w:rPr>
        <w:t>00</w:t>
      </w:r>
      <w:r w:rsidR="0031287F">
        <w:rPr>
          <w:rFonts w:asciiTheme="majorHAnsi" w:hAnsiTheme="majorHAnsi" w:cs="Arial"/>
          <w:b/>
          <w:i w:val="0"/>
          <w:sz w:val="28"/>
          <w:szCs w:val="22"/>
        </w:rPr>
        <w:t>6</w:t>
      </w:r>
      <w:r w:rsidRPr="0068776E">
        <w:rPr>
          <w:rFonts w:asciiTheme="majorHAnsi" w:hAnsiTheme="majorHAnsi" w:cs="Arial"/>
          <w:b/>
          <w:i w:val="0"/>
          <w:sz w:val="28"/>
          <w:szCs w:val="22"/>
        </w:rPr>
        <w:t>/202</w:t>
      </w:r>
      <w:r>
        <w:rPr>
          <w:rFonts w:asciiTheme="majorHAnsi" w:hAnsiTheme="majorHAnsi" w:cs="Arial"/>
          <w:b/>
          <w:i w:val="0"/>
          <w:sz w:val="28"/>
          <w:szCs w:val="22"/>
        </w:rPr>
        <w:t>4</w:t>
      </w:r>
    </w:p>
    <w:p w14:paraId="142A3CF6" w14:textId="512DB9B1" w:rsidR="00E33DE6" w:rsidRPr="0068776E" w:rsidRDefault="00E33DE6" w:rsidP="00E33DE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t xml:space="preserve">EDITAL DE LICITAÇÃO PREGÃO ELETRÔNICO Nº </w:t>
      </w:r>
      <w:r w:rsidRPr="00841384">
        <w:rPr>
          <w:rFonts w:asciiTheme="majorHAnsi" w:hAnsiTheme="majorHAnsi" w:cs="Arial"/>
          <w:b/>
          <w:i w:val="0"/>
          <w:sz w:val="28"/>
          <w:szCs w:val="22"/>
        </w:rPr>
        <w:t>00</w:t>
      </w:r>
      <w:r w:rsidR="0031287F">
        <w:rPr>
          <w:rFonts w:asciiTheme="majorHAnsi" w:hAnsiTheme="majorHAnsi" w:cs="Arial"/>
          <w:b/>
          <w:i w:val="0"/>
          <w:sz w:val="28"/>
          <w:szCs w:val="22"/>
        </w:rPr>
        <w:t>6</w:t>
      </w:r>
      <w:r w:rsidRPr="0068776E">
        <w:rPr>
          <w:rFonts w:asciiTheme="majorHAnsi" w:hAnsiTheme="majorHAnsi" w:cs="Arial"/>
          <w:b/>
          <w:i w:val="0"/>
          <w:sz w:val="28"/>
          <w:szCs w:val="22"/>
        </w:rPr>
        <w:t>/202</w:t>
      </w:r>
      <w:r>
        <w:rPr>
          <w:rFonts w:asciiTheme="majorHAnsi" w:hAnsiTheme="majorHAnsi" w:cs="Arial"/>
          <w:b/>
          <w:i w:val="0"/>
          <w:sz w:val="28"/>
          <w:szCs w:val="22"/>
        </w:rPr>
        <w:t>4</w:t>
      </w:r>
    </w:p>
    <w:p w14:paraId="337170A0" w14:textId="77777777" w:rsidR="00E33DE6" w:rsidRDefault="00E33DE6" w:rsidP="00E33DE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t>AMPLA CONCORRÊNCIA</w:t>
      </w:r>
    </w:p>
    <w:p w14:paraId="21FA7A00" w14:textId="6E9FD7F0" w:rsidR="00E33DE6" w:rsidRDefault="00E33DE6" w:rsidP="00E33DE6">
      <w:pPr>
        <w:pStyle w:val="Citao"/>
        <w:pBdr>
          <w:top w:val="single" w:sz="4" w:space="0" w:color="1F497D"/>
        </w:pBdr>
        <w:shd w:val="clear" w:color="auto" w:fill="C8CAE7" w:themeFill="text2" w:themeFillTint="33"/>
        <w:tabs>
          <w:tab w:val="center" w:pos="4252"/>
          <w:tab w:val="left" w:pos="5823"/>
        </w:tabs>
        <w:jc w:val="center"/>
      </w:pPr>
      <w:r w:rsidRPr="0068776E">
        <w:rPr>
          <w:rFonts w:asciiTheme="majorHAnsi" w:hAnsiTheme="majorHAnsi" w:cs="Arial"/>
          <w:b/>
          <w:i w:val="0"/>
          <w:sz w:val="28"/>
          <w:szCs w:val="22"/>
        </w:rPr>
        <w:t xml:space="preserve">DO TIPO MENOR PREÇO POR </w:t>
      </w:r>
      <w:r w:rsidR="00FF7396">
        <w:rPr>
          <w:rFonts w:asciiTheme="majorHAnsi" w:hAnsiTheme="majorHAnsi" w:cs="Arial"/>
          <w:b/>
          <w:i w:val="0"/>
          <w:sz w:val="28"/>
          <w:szCs w:val="22"/>
        </w:rPr>
        <w:t>ITEM</w:t>
      </w:r>
      <w:r w:rsidRPr="0068776E">
        <w:t xml:space="preserve"> </w:t>
      </w:r>
    </w:p>
    <w:p w14:paraId="21271D9B" w14:textId="77777777" w:rsidR="00E33DE6" w:rsidRPr="0068776E" w:rsidRDefault="00E33DE6" w:rsidP="00E33DE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t>Aplicação Lei nº 14.133/21.</w:t>
      </w:r>
    </w:p>
    <w:p w14:paraId="14E61E73" w14:textId="77777777" w:rsidR="00E33DE6" w:rsidRDefault="00E33DE6" w:rsidP="008B08EE">
      <w:pPr>
        <w:jc w:val="both"/>
        <w:rPr>
          <w:rFonts w:asciiTheme="majorHAnsi" w:hAnsiTheme="majorHAnsi" w:cs="Arial"/>
          <w:sz w:val="22"/>
          <w:szCs w:val="22"/>
        </w:rPr>
      </w:pPr>
    </w:p>
    <w:p w14:paraId="3E7F9ACC" w14:textId="1590017D" w:rsidR="00D27AB9" w:rsidRDefault="00D27AB9" w:rsidP="00D27AB9">
      <w:pPr>
        <w:jc w:val="both"/>
        <w:rPr>
          <w:rFonts w:asciiTheme="majorHAnsi" w:hAnsiTheme="majorHAnsi" w:cs="Arial"/>
          <w:color w:val="000000"/>
          <w:sz w:val="22"/>
          <w:szCs w:val="22"/>
        </w:rPr>
      </w:pPr>
      <w:r w:rsidRPr="008B08EE">
        <w:rPr>
          <w:rFonts w:asciiTheme="majorHAnsi" w:hAnsiTheme="majorHAnsi" w:cs="Arial"/>
          <w:sz w:val="22"/>
          <w:szCs w:val="22"/>
        </w:rPr>
        <w:t xml:space="preserve">O MUNICÍPIO DE </w:t>
      </w:r>
      <w:r>
        <w:rPr>
          <w:rFonts w:asciiTheme="majorHAnsi" w:hAnsiTheme="majorHAnsi" w:cs="Arial"/>
          <w:b/>
          <w:sz w:val="22"/>
          <w:szCs w:val="22"/>
        </w:rPr>
        <w:t>ESPERANÇA NOVA/PR,</w:t>
      </w:r>
      <w:r w:rsidRPr="008B08EE">
        <w:rPr>
          <w:rFonts w:asciiTheme="majorHAnsi" w:hAnsiTheme="majorHAnsi" w:cs="Arial"/>
          <w:bCs/>
          <w:sz w:val="22"/>
          <w:szCs w:val="22"/>
        </w:rPr>
        <w:t xml:space="preserve"> TORNA</w:t>
      </w:r>
      <w:r w:rsidRPr="008B08EE">
        <w:rPr>
          <w:rFonts w:asciiTheme="majorHAnsi" w:hAnsiTheme="majorHAnsi" w:cs="Arial"/>
          <w:color w:val="000000"/>
          <w:sz w:val="22"/>
          <w:szCs w:val="22"/>
        </w:rPr>
        <w:t xml:space="preserve"> PÚBLICO, PARA CONHECIMENTO DOS INTERESSADOS, QUE </w:t>
      </w:r>
      <w:r w:rsidRPr="008B08EE">
        <w:rPr>
          <w:rFonts w:asciiTheme="majorHAnsi" w:hAnsiTheme="majorHAnsi" w:cs="Arial"/>
          <w:sz w:val="22"/>
          <w:szCs w:val="22"/>
        </w:rPr>
        <w:t>A PREFEITURA MUNICIPAL</w:t>
      </w:r>
      <w:r w:rsidRPr="008B08EE">
        <w:rPr>
          <w:rFonts w:asciiTheme="majorHAnsi" w:hAnsiTheme="majorHAnsi" w:cs="Arial"/>
          <w:color w:val="000000"/>
          <w:sz w:val="22"/>
          <w:szCs w:val="22"/>
        </w:rPr>
        <w:t xml:space="preserve">, </w:t>
      </w:r>
      <w:r w:rsidRPr="00962C15">
        <w:rPr>
          <w:rFonts w:asciiTheme="majorHAnsi" w:hAnsiTheme="majorHAnsi" w:cs="Arial"/>
          <w:color w:val="000000"/>
          <w:sz w:val="22"/>
          <w:szCs w:val="22"/>
        </w:rPr>
        <w:t>REALIZARÁ LICITAÇÃO PARA REGISTRO DE PREÇOS</w:t>
      </w:r>
      <w:r>
        <w:rPr>
          <w:rFonts w:asciiTheme="majorHAnsi" w:hAnsiTheme="majorHAnsi" w:cs="Arial"/>
          <w:color w:val="000000"/>
          <w:sz w:val="22"/>
          <w:szCs w:val="22"/>
        </w:rPr>
        <w:t xml:space="preserve">, </w:t>
      </w:r>
      <w:r w:rsidRPr="008B08EE">
        <w:rPr>
          <w:rFonts w:asciiTheme="majorHAnsi" w:hAnsiTheme="majorHAnsi" w:cs="Arial"/>
          <w:color w:val="000000"/>
          <w:sz w:val="22"/>
          <w:szCs w:val="22"/>
        </w:rPr>
        <w:t xml:space="preserve">NA MODALIDADE </w:t>
      </w:r>
      <w:r w:rsidRPr="008B08EE">
        <w:rPr>
          <w:rFonts w:asciiTheme="majorHAnsi" w:hAnsiTheme="majorHAnsi" w:cs="Arial"/>
          <w:b/>
          <w:bCs/>
          <w:color w:val="000000"/>
          <w:sz w:val="22"/>
          <w:szCs w:val="22"/>
        </w:rPr>
        <w:t>PREGÃO</w:t>
      </w:r>
      <w:r w:rsidRPr="008B08EE">
        <w:rPr>
          <w:rFonts w:asciiTheme="majorHAnsi" w:hAnsiTheme="majorHAnsi" w:cs="Arial"/>
          <w:bCs/>
          <w:color w:val="000000"/>
          <w:sz w:val="22"/>
          <w:szCs w:val="22"/>
        </w:rPr>
        <w:t xml:space="preserve">, </w:t>
      </w:r>
      <w:r w:rsidRPr="008B08EE">
        <w:rPr>
          <w:rFonts w:asciiTheme="majorHAnsi" w:hAnsiTheme="majorHAnsi" w:cs="Arial"/>
          <w:color w:val="000000"/>
          <w:sz w:val="22"/>
          <w:szCs w:val="22"/>
        </w:rPr>
        <w:t>NA FORMA</w:t>
      </w:r>
      <w:r w:rsidRPr="008B08EE">
        <w:rPr>
          <w:rFonts w:asciiTheme="majorHAnsi" w:hAnsiTheme="majorHAnsi" w:cs="Arial"/>
          <w:bCs/>
          <w:color w:val="000000"/>
          <w:sz w:val="22"/>
          <w:szCs w:val="22"/>
        </w:rPr>
        <w:t xml:space="preserve"> </w:t>
      </w:r>
      <w:r w:rsidRPr="008B08EE">
        <w:rPr>
          <w:rFonts w:asciiTheme="majorHAnsi" w:hAnsiTheme="majorHAnsi" w:cs="Arial"/>
          <w:b/>
          <w:bCs/>
          <w:color w:val="000000"/>
          <w:sz w:val="22"/>
          <w:szCs w:val="22"/>
        </w:rPr>
        <w:t>ELETRÔNICA</w:t>
      </w:r>
      <w:r w:rsidRPr="008B08EE">
        <w:rPr>
          <w:rFonts w:asciiTheme="majorHAnsi" w:hAnsiTheme="majorHAnsi" w:cs="Arial"/>
          <w:bCs/>
          <w:color w:val="000000"/>
          <w:sz w:val="22"/>
          <w:szCs w:val="22"/>
        </w:rPr>
        <w:t xml:space="preserve">, </w:t>
      </w:r>
      <w:r>
        <w:rPr>
          <w:rFonts w:asciiTheme="majorHAnsi" w:hAnsiTheme="majorHAnsi" w:cs="Arial"/>
          <w:bCs/>
          <w:color w:val="000000"/>
          <w:sz w:val="22"/>
          <w:szCs w:val="22"/>
        </w:rPr>
        <w:t xml:space="preserve">PARA REGISTRO DE PREÇO, </w:t>
      </w:r>
      <w:r w:rsidRPr="008B08EE">
        <w:rPr>
          <w:rFonts w:asciiTheme="majorHAnsi" w:hAnsiTheme="majorHAnsi" w:cs="Arial"/>
          <w:bCs/>
          <w:color w:val="000000"/>
          <w:sz w:val="22"/>
          <w:szCs w:val="22"/>
        </w:rPr>
        <w:t xml:space="preserve">COM CRITÉRIO DE JULGAMENTO </w:t>
      </w:r>
      <w:r w:rsidRPr="008B08EE">
        <w:rPr>
          <w:rFonts w:asciiTheme="majorHAnsi" w:hAnsiTheme="majorHAnsi" w:cs="Arial"/>
          <w:b/>
          <w:bCs/>
          <w:sz w:val="22"/>
          <w:szCs w:val="22"/>
          <w:shd w:val="clear" w:color="auto" w:fill="FFFFFF" w:themeFill="background1"/>
        </w:rPr>
        <w:t>MENOR PREÇO</w:t>
      </w:r>
      <w:r>
        <w:rPr>
          <w:rFonts w:asciiTheme="majorHAnsi" w:hAnsiTheme="majorHAnsi" w:cs="Arial"/>
          <w:b/>
          <w:bCs/>
          <w:sz w:val="22"/>
          <w:szCs w:val="22"/>
          <w:shd w:val="clear" w:color="auto" w:fill="FFFFFF" w:themeFill="background1"/>
        </w:rPr>
        <w:t xml:space="preserve"> -</w:t>
      </w:r>
      <w:r w:rsidRPr="008B08EE">
        <w:rPr>
          <w:rFonts w:asciiTheme="majorHAnsi" w:hAnsiTheme="majorHAnsi" w:cs="Arial"/>
          <w:b/>
          <w:bCs/>
          <w:iCs/>
          <w:sz w:val="22"/>
          <w:szCs w:val="22"/>
          <w:shd w:val="clear" w:color="auto" w:fill="FFFFFF" w:themeFill="background1"/>
        </w:rPr>
        <w:t xml:space="preserve"> POR </w:t>
      </w:r>
      <w:r>
        <w:rPr>
          <w:rFonts w:asciiTheme="majorHAnsi" w:hAnsiTheme="majorHAnsi" w:cs="Arial"/>
          <w:b/>
          <w:bCs/>
          <w:iCs/>
          <w:sz w:val="22"/>
          <w:szCs w:val="22"/>
          <w:shd w:val="clear" w:color="auto" w:fill="FFFFFF" w:themeFill="background1"/>
        </w:rPr>
        <w:t>ITEM</w:t>
      </w:r>
      <w:r w:rsidRPr="008B08EE">
        <w:rPr>
          <w:rFonts w:asciiTheme="majorHAnsi" w:hAnsiTheme="majorHAnsi" w:cs="Arial"/>
          <w:b/>
          <w:bCs/>
          <w:sz w:val="22"/>
          <w:szCs w:val="22"/>
        </w:rPr>
        <w:t>,</w:t>
      </w:r>
      <w:r>
        <w:rPr>
          <w:rFonts w:asciiTheme="majorHAnsi" w:hAnsiTheme="majorHAnsi" w:cs="Arial"/>
          <w:b/>
          <w:bCs/>
          <w:sz w:val="22"/>
          <w:szCs w:val="22"/>
        </w:rPr>
        <w:t xml:space="preserve"> </w:t>
      </w:r>
      <w:r w:rsidRPr="0068776E">
        <w:rPr>
          <w:rFonts w:asciiTheme="majorHAnsi" w:hAnsiTheme="majorHAnsi" w:cs="Arial"/>
          <w:color w:val="000000"/>
          <w:sz w:val="22"/>
          <w:szCs w:val="22"/>
        </w:rPr>
        <w:t>NOS TERMOS DA LEI</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w:t>
      </w:r>
      <w:r w:rsidRPr="0068776E">
        <w:rPr>
          <w:rFonts w:asciiTheme="majorHAnsi" w:hAnsiTheme="majorHAnsi" w:cs="Arial"/>
          <w:b/>
          <w:bCs/>
          <w:color w:val="000000"/>
          <w:sz w:val="22"/>
          <w:szCs w:val="22"/>
        </w:rPr>
        <w:t>14.133</w:t>
      </w:r>
      <w:r w:rsidRPr="0068776E">
        <w:rPr>
          <w:rFonts w:asciiTheme="majorHAnsi" w:hAnsiTheme="majorHAnsi" w:cs="Arial"/>
          <w:color w:val="000000"/>
          <w:sz w:val="22"/>
          <w:szCs w:val="22"/>
        </w:rPr>
        <w:t>, DE 2021, LEI COMPLEMENTAR Nº 123/2006 E ALTERAÇÕES PROMOVIDAS PELA LEI COMPLEMENTAR</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147/2014, </w:t>
      </w:r>
      <w:r w:rsidRPr="00541ABD">
        <w:rPr>
          <w:rFonts w:asciiTheme="majorHAnsi" w:hAnsiTheme="majorHAnsi" w:cs="Arial"/>
          <w:color w:val="000000"/>
          <w:sz w:val="22"/>
          <w:szCs w:val="22"/>
        </w:rPr>
        <w:t xml:space="preserve">DECRETOS MUNICIPAIS Nº </w:t>
      </w:r>
      <w:r>
        <w:rPr>
          <w:rFonts w:asciiTheme="majorHAnsi" w:hAnsiTheme="majorHAnsi" w:cs="Arial"/>
          <w:color w:val="000000"/>
          <w:sz w:val="22"/>
          <w:szCs w:val="22"/>
        </w:rPr>
        <w:t>211</w:t>
      </w:r>
      <w:r w:rsidRPr="00541ABD">
        <w:rPr>
          <w:rFonts w:asciiTheme="majorHAnsi" w:hAnsiTheme="majorHAnsi" w:cs="Arial"/>
          <w:color w:val="000000"/>
          <w:sz w:val="22"/>
          <w:szCs w:val="22"/>
        </w:rPr>
        <w:t>/2023</w:t>
      </w:r>
      <w:r w:rsidRPr="0068776E">
        <w:rPr>
          <w:rFonts w:asciiTheme="majorHAnsi" w:hAnsiTheme="majorHAnsi" w:cs="Arial"/>
          <w:color w:val="000000"/>
          <w:sz w:val="22"/>
          <w:szCs w:val="22"/>
        </w:rPr>
        <w:t>,</w:t>
      </w:r>
      <w:r w:rsidRPr="00882A76">
        <w:rPr>
          <w:rFonts w:asciiTheme="majorHAnsi" w:hAnsiTheme="majorHAnsi" w:cs="Arial"/>
          <w:color w:val="000000"/>
          <w:sz w:val="22"/>
          <w:szCs w:val="22"/>
        </w:rPr>
        <w:t xml:space="preserve"> </w:t>
      </w:r>
      <w:r w:rsidRPr="00A26106">
        <w:rPr>
          <w:rFonts w:asciiTheme="majorHAnsi" w:hAnsiTheme="majorHAnsi" w:cs="Arial"/>
          <w:color w:val="000000"/>
          <w:sz w:val="22"/>
          <w:szCs w:val="22"/>
        </w:rPr>
        <w:t>DECRETOS MUNICIPAIS Nº 019/2023</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E DO DECRETO FEDERAL Nº 10.024, DE</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20 DE SETEMBRO DE 2019, SUAS ALTERAÇÕES E DEMAIS LEGISLAÇÕES APLICÁVEIS E, AINDA, DE ACORDO COM</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AS CONDIÇÕES ESTABELECIDAS NESTE EDITAL.</w:t>
      </w:r>
    </w:p>
    <w:p w14:paraId="07247EE6" w14:textId="77777777" w:rsidR="0068776E" w:rsidRPr="008B08EE" w:rsidRDefault="0068776E" w:rsidP="0068776E">
      <w:pPr>
        <w:jc w:val="both"/>
        <w:rPr>
          <w:rStyle w:val="Forte"/>
          <w:rFonts w:asciiTheme="majorHAnsi" w:hAnsiTheme="majorHAnsi" w:cstheme="minorHAnsi"/>
          <w:sz w:val="22"/>
          <w:szCs w:val="22"/>
        </w:rPr>
      </w:pPr>
    </w:p>
    <w:p w14:paraId="019FF48A" w14:textId="3BE4C816" w:rsidR="00F8789A" w:rsidRDefault="00F8789A" w:rsidP="008B08EE">
      <w:pPr>
        <w:ind w:right="-2"/>
        <w:jc w:val="both"/>
        <w:rPr>
          <w:rFonts w:asciiTheme="majorHAnsi" w:hAnsiTheme="majorHAnsi" w:cstheme="majorHAnsi"/>
          <w:sz w:val="22"/>
          <w:szCs w:val="22"/>
        </w:rPr>
      </w:pPr>
      <w:r w:rsidRPr="008B08EE">
        <w:rPr>
          <w:rFonts w:asciiTheme="majorHAnsi" w:hAnsiTheme="majorHAnsi" w:cstheme="majorHAnsi"/>
          <w:sz w:val="22"/>
          <w:szCs w:val="22"/>
        </w:rPr>
        <w:t xml:space="preserve">Os trabalhos serão conduzidos por servidor designado, denominado Pregoeiro, mediante a inserção e monitoramento de dados gerados ou transferidos diretamente para a página </w:t>
      </w:r>
      <w:r w:rsidRPr="0066167A">
        <w:rPr>
          <w:rFonts w:asciiTheme="majorHAnsi" w:hAnsiTheme="majorHAnsi" w:cstheme="majorHAnsi"/>
          <w:sz w:val="22"/>
          <w:szCs w:val="22"/>
        </w:rPr>
        <w:t xml:space="preserve">eletrônica </w:t>
      </w:r>
      <w:bookmarkStart w:id="0" w:name="_Hlk145923272"/>
      <w:r w:rsidR="0066167A" w:rsidRPr="0066167A">
        <w:rPr>
          <w:rFonts w:asciiTheme="majorHAnsi" w:hAnsiTheme="majorHAnsi" w:cstheme="majorHAnsi"/>
          <w:sz w:val="22"/>
          <w:szCs w:val="22"/>
        </w:rPr>
        <w:fldChar w:fldCharType="begin"/>
      </w:r>
      <w:r w:rsidR="0066167A" w:rsidRPr="0066167A">
        <w:rPr>
          <w:rFonts w:asciiTheme="majorHAnsi" w:hAnsiTheme="majorHAnsi" w:cstheme="majorHAnsi"/>
          <w:sz w:val="22"/>
          <w:szCs w:val="22"/>
        </w:rPr>
        <w:instrText xml:space="preserve"> HYPERLINK "http://www.bnc.org.br" </w:instrText>
      </w:r>
      <w:r w:rsidR="0066167A" w:rsidRPr="0066167A">
        <w:rPr>
          <w:rFonts w:asciiTheme="majorHAnsi" w:hAnsiTheme="majorHAnsi" w:cstheme="majorHAnsi"/>
          <w:sz w:val="22"/>
          <w:szCs w:val="22"/>
        </w:rPr>
      </w:r>
      <w:r w:rsidR="0066167A" w:rsidRPr="0066167A">
        <w:rPr>
          <w:rFonts w:asciiTheme="majorHAnsi" w:hAnsiTheme="majorHAnsi" w:cstheme="majorHAnsi"/>
          <w:sz w:val="22"/>
          <w:szCs w:val="22"/>
        </w:rPr>
        <w:fldChar w:fldCharType="separate"/>
      </w:r>
      <w:r w:rsidR="0066167A" w:rsidRPr="0066167A">
        <w:rPr>
          <w:rStyle w:val="Hyperlink"/>
          <w:rFonts w:asciiTheme="majorHAnsi" w:hAnsiTheme="majorHAnsi" w:cstheme="majorHAnsi"/>
          <w:sz w:val="22"/>
          <w:szCs w:val="22"/>
        </w:rPr>
        <w:t>www.bnc.org.br</w:t>
      </w:r>
      <w:r w:rsidR="0066167A" w:rsidRPr="0066167A">
        <w:rPr>
          <w:rFonts w:asciiTheme="majorHAnsi" w:hAnsiTheme="majorHAnsi" w:cstheme="majorHAnsi"/>
          <w:sz w:val="22"/>
          <w:szCs w:val="22"/>
        </w:rPr>
        <w:fldChar w:fldCharType="end"/>
      </w:r>
      <w:bookmarkEnd w:id="0"/>
      <w:r w:rsidR="0066167A" w:rsidRPr="0066167A">
        <w:rPr>
          <w:rFonts w:asciiTheme="majorHAnsi" w:hAnsiTheme="majorHAnsi" w:cstheme="majorHAnsi"/>
          <w:sz w:val="22"/>
          <w:szCs w:val="22"/>
        </w:rPr>
        <w:t xml:space="preserve"> </w:t>
      </w:r>
      <w:r w:rsidRPr="0066167A">
        <w:rPr>
          <w:rFonts w:asciiTheme="majorHAnsi" w:hAnsiTheme="majorHAnsi" w:cstheme="majorHAnsi"/>
          <w:sz w:val="22"/>
          <w:szCs w:val="22"/>
        </w:rPr>
        <w:t>. O servidor terá, dentre outras, as seguintes atribuições: coordenar o processo licitatório; receb</w:t>
      </w:r>
      <w:r w:rsidRPr="008B08EE">
        <w:rPr>
          <w:rFonts w:asciiTheme="majorHAnsi" w:hAnsiTheme="majorHAnsi" w:cstheme="majorHAnsi"/>
          <w:sz w:val="22"/>
          <w:szCs w:val="22"/>
        </w:rPr>
        <w:t>er, examinar e decidir as impugnações e consultas ao edital, apoiado pel</w:t>
      </w:r>
      <w:r w:rsidR="001D107E">
        <w:rPr>
          <w:rFonts w:asciiTheme="majorHAnsi" w:hAnsiTheme="majorHAnsi" w:cstheme="majorHAnsi"/>
          <w:sz w:val="22"/>
          <w:szCs w:val="22"/>
        </w:rPr>
        <w:t>a</w:t>
      </w:r>
      <w:r w:rsidRPr="008B08EE">
        <w:rPr>
          <w:rFonts w:asciiTheme="majorHAnsi" w:hAnsiTheme="majorHAnsi" w:cstheme="majorHAnsi"/>
          <w:sz w:val="22"/>
          <w:szCs w:val="22"/>
        </w:rPr>
        <w:t xml:space="preserve"> </w:t>
      </w:r>
      <w:r w:rsidR="001D107E">
        <w:rPr>
          <w:rFonts w:asciiTheme="majorHAnsi" w:hAnsiTheme="majorHAnsi" w:cstheme="majorHAnsi"/>
          <w:sz w:val="22"/>
          <w:szCs w:val="22"/>
        </w:rPr>
        <w:t>sua equipe</w:t>
      </w:r>
      <w:r w:rsidRPr="008B08EE">
        <w:rPr>
          <w:rFonts w:asciiTheme="majorHAnsi" w:hAnsiTheme="majorHAnsi" w:cstheme="majorHAnsi"/>
          <w:sz w:val="22"/>
          <w:szCs w:val="22"/>
        </w:rPr>
        <w:t xml:space="preserv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w:t>
      </w:r>
      <w:r w:rsidR="001D107E">
        <w:rPr>
          <w:rFonts w:asciiTheme="majorHAnsi" w:hAnsiTheme="majorHAnsi" w:cstheme="majorHAnsi"/>
          <w:sz w:val="22"/>
          <w:szCs w:val="22"/>
        </w:rPr>
        <w:t xml:space="preserve"> pela adjudicação</w:t>
      </w:r>
      <w:r w:rsidRPr="008B08EE">
        <w:rPr>
          <w:rFonts w:asciiTheme="majorHAnsi" w:hAnsiTheme="majorHAnsi" w:cstheme="majorHAnsi"/>
          <w:sz w:val="22"/>
          <w:szCs w:val="22"/>
        </w:rPr>
        <w:t xml:space="preserve"> e propor a homologação.</w:t>
      </w:r>
    </w:p>
    <w:p w14:paraId="7074FAF7" w14:textId="77777777" w:rsidR="007F5CD7" w:rsidRDefault="007F5CD7" w:rsidP="008B08EE">
      <w:pPr>
        <w:ind w:right="-2"/>
        <w:jc w:val="both"/>
        <w:rPr>
          <w:rFonts w:asciiTheme="majorHAnsi" w:hAnsiTheme="majorHAnsi" w:cstheme="majorHAnsi"/>
          <w:sz w:val="22"/>
          <w:szCs w:val="22"/>
        </w:rPr>
      </w:pPr>
    </w:p>
    <w:p w14:paraId="52CCD5B5" w14:textId="77777777" w:rsidR="007F5CD7" w:rsidRPr="007F5CD7" w:rsidRDefault="007F5CD7" w:rsidP="007F5CD7">
      <w:pPr>
        <w:ind w:right="-2"/>
        <w:jc w:val="both"/>
        <w:rPr>
          <w:rFonts w:asciiTheme="majorHAnsi" w:hAnsiTheme="majorHAnsi" w:cstheme="majorHAnsi"/>
          <w:sz w:val="22"/>
          <w:szCs w:val="22"/>
        </w:rPr>
      </w:pPr>
      <w:bookmarkStart w:id="1" w:name="_Hlk146810845"/>
      <w:r w:rsidRPr="007F5CD7">
        <w:rPr>
          <w:rFonts w:asciiTheme="majorHAnsi" w:hAnsiTheme="majorHAnsi" w:cstheme="majorHAnsi"/>
          <w:sz w:val="22"/>
          <w:szCs w:val="22"/>
        </w:rPr>
        <w:t>Serão observados os seguintes horários e datas para os procedimentos que seguem:</w:t>
      </w:r>
    </w:p>
    <w:bookmarkEnd w:id="1"/>
    <w:p w14:paraId="14BD6DDC" w14:textId="77777777" w:rsidR="00746F57" w:rsidRPr="00746F57" w:rsidRDefault="00746F57" w:rsidP="00746F57">
      <w:pPr>
        <w:ind w:right="-2"/>
        <w:jc w:val="both"/>
        <w:rPr>
          <w:rFonts w:asciiTheme="majorHAnsi" w:hAnsiTheme="majorHAnsi" w:cstheme="majorHAnsi"/>
          <w:b/>
          <w:bCs/>
          <w:sz w:val="22"/>
          <w:szCs w:val="22"/>
        </w:rPr>
      </w:pPr>
      <w:r w:rsidRPr="00746F57">
        <w:rPr>
          <w:rFonts w:asciiTheme="majorHAnsi" w:hAnsiTheme="majorHAnsi" w:cstheme="majorHAnsi"/>
          <w:b/>
          <w:bCs/>
          <w:sz w:val="22"/>
          <w:szCs w:val="22"/>
        </w:rPr>
        <w:t xml:space="preserve">Início das Propostas: Das 08:30h do dia </w:t>
      </w:r>
      <w:r>
        <w:rPr>
          <w:rFonts w:asciiTheme="majorHAnsi" w:hAnsiTheme="majorHAnsi" w:cstheme="majorHAnsi"/>
          <w:b/>
          <w:bCs/>
          <w:sz w:val="22"/>
          <w:szCs w:val="22"/>
        </w:rPr>
        <w:t>28</w:t>
      </w:r>
      <w:r w:rsidRPr="00746F57">
        <w:rPr>
          <w:rFonts w:asciiTheme="majorHAnsi" w:hAnsiTheme="majorHAnsi" w:cstheme="majorHAnsi"/>
          <w:b/>
          <w:bCs/>
          <w:sz w:val="22"/>
          <w:szCs w:val="22"/>
        </w:rPr>
        <w:t xml:space="preserve">/03/2024, até às 08:30h do dia </w:t>
      </w:r>
      <w:r>
        <w:rPr>
          <w:rFonts w:asciiTheme="majorHAnsi" w:hAnsiTheme="majorHAnsi" w:cstheme="majorHAnsi"/>
          <w:b/>
          <w:bCs/>
          <w:sz w:val="22"/>
          <w:szCs w:val="22"/>
        </w:rPr>
        <w:t>15</w:t>
      </w:r>
      <w:r w:rsidRPr="00746F57">
        <w:rPr>
          <w:rFonts w:asciiTheme="majorHAnsi" w:hAnsiTheme="majorHAnsi" w:cstheme="majorHAnsi"/>
          <w:b/>
          <w:bCs/>
          <w:sz w:val="22"/>
          <w:szCs w:val="22"/>
        </w:rPr>
        <w:t>/04/2024.</w:t>
      </w:r>
    </w:p>
    <w:p w14:paraId="422C5734" w14:textId="77777777" w:rsidR="00746F57" w:rsidRPr="00746F57" w:rsidRDefault="00746F57" w:rsidP="00746F57">
      <w:pPr>
        <w:ind w:right="-2"/>
        <w:jc w:val="both"/>
        <w:rPr>
          <w:rFonts w:asciiTheme="majorHAnsi" w:hAnsiTheme="majorHAnsi" w:cstheme="majorHAnsi"/>
          <w:b/>
          <w:bCs/>
          <w:sz w:val="22"/>
          <w:szCs w:val="22"/>
        </w:rPr>
      </w:pPr>
      <w:r w:rsidRPr="00746F57">
        <w:rPr>
          <w:rFonts w:asciiTheme="majorHAnsi" w:hAnsiTheme="majorHAnsi" w:cstheme="majorHAnsi"/>
          <w:b/>
          <w:bCs/>
          <w:sz w:val="22"/>
          <w:szCs w:val="22"/>
        </w:rPr>
        <w:t xml:space="preserve">Data e hora limite para Impugnação/Esclarecimento: dia </w:t>
      </w:r>
      <w:r>
        <w:rPr>
          <w:rFonts w:asciiTheme="majorHAnsi" w:hAnsiTheme="majorHAnsi" w:cstheme="majorHAnsi"/>
          <w:b/>
          <w:bCs/>
          <w:sz w:val="22"/>
          <w:szCs w:val="22"/>
        </w:rPr>
        <w:t>10</w:t>
      </w:r>
      <w:r w:rsidRPr="00746F57">
        <w:rPr>
          <w:rFonts w:asciiTheme="majorHAnsi" w:hAnsiTheme="majorHAnsi" w:cstheme="majorHAnsi"/>
          <w:b/>
          <w:bCs/>
          <w:sz w:val="22"/>
          <w:szCs w:val="22"/>
        </w:rPr>
        <w:t>/0</w:t>
      </w:r>
      <w:r>
        <w:rPr>
          <w:rFonts w:asciiTheme="majorHAnsi" w:hAnsiTheme="majorHAnsi" w:cstheme="majorHAnsi"/>
          <w:b/>
          <w:bCs/>
          <w:sz w:val="22"/>
          <w:szCs w:val="22"/>
        </w:rPr>
        <w:t>4</w:t>
      </w:r>
      <w:r w:rsidRPr="00746F57">
        <w:rPr>
          <w:rFonts w:asciiTheme="majorHAnsi" w:hAnsiTheme="majorHAnsi" w:cstheme="majorHAnsi"/>
          <w:b/>
          <w:bCs/>
          <w:sz w:val="22"/>
          <w:szCs w:val="22"/>
        </w:rPr>
        <w:t>/2024 às 08:30h.</w:t>
      </w:r>
    </w:p>
    <w:p w14:paraId="3A1A4E44" w14:textId="77777777" w:rsidR="00746F57" w:rsidRPr="00746F57" w:rsidRDefault="00746F57" w:rsidP="00746F57">
      <w:pPr>
        <w:ind w:right="-2"/>
        <w:jc w:val="both"/>
        <w:rPr>
          <w:rFonts w:asciiTheme="majorHAnsi" w:hAnsiTheme="majorHAnsi" w:cstheme="majorHAnsi"/>
          <w:sz w:val="22"/>
          <w:szCs w:val="22"/>
        </w:rPr>
      </w:pPr>
      <w:r w:rsidRPr="00746F57">
        <w:rPr>
          <w:rFonts w:asciiTheme="majorHAnsi" w:hAnsiTheme="majorHAnsi" w:cstheme="majorHAnsi"/>
          <w:b/>
          <w:bCs/>
          <w:sz w:val="22"/>
          <w:szCs w:val="22"/>
        </w:rPr>
        <w:t xml:space="preserve">Abertura das Propostas: Às 08:30h do dia </w:t>
      </w:r>
      <w:r>
        <w:rPr>
          <w:rFonts w:asciiTheme="majorHAnsi" w:hAnsiTheme="majorHAnsi" w:cstheme="majorHAnsi"/>
          <w:b/>
          <w:bCs/>
          <w:sz w:val="22"/>
          <w:szCs w:val="22"/>
        </w:rPr>
        <w:t>15</w:t>
      </w:r>
      <w:r w:rsidRPr="00746F57">
        <w:rPr>
          <w:rFonts w:asciiTheme="majorHAnsi" w:hAnsiTheme="majorHAnsi" w:cstheme="majorHAnsi"/>
          <w:b/>
          <w:bCs/>
          <w:sz w:val="22"/>
          <w:szCs w:val="22"/>
        </w:rPr>
        <w:t>/04/2024.</w:t>
      </w:r>
    </w:p>
    <w:p w14:paraId="1E396185" w14:textId="77777777" w:rsidR="00746F57" w:rsidRPr="00746F57" w:rsidRDefault="00746F57" w:rsidP="00746F57">
      <w:pPr>
        <w:jc w:val="both"/>
        <w:rPr>
          <w:rFonts w:asciiTheme="majorHAnsi" w:hAnsiTheme="majorHAnsi"/>
          <w:color w:val="000080"/>
          <w:sz w:val="22"/>
          <w:szCs w:val="22"/>
          <w:u w:val="single"/>
        </w:rPr>
      </w:pPr>
      <w:r w:rsidRPr="00746F57">
        <w:rPr>
          <w:rFonts w:asciiTheme="majorHAnsi" w:hAnsiTheme="majorHAnsi" w:cstheme="majorHAnsi"/>
          <w:b/>
          <w:bCs/>
          <w:sz w:val="22"/>
          <w:szCs w:val="22"/>
        </w:rPr>
        <w:t xml:space="preserve">Início da Sessão de Disputa de Lances: Às 9:00h do dia </w:t>
      </w:r>
      <w:r>
        <w:rPr>
          <w:rFonts w:asciiTheme="majorHAnsi" w:hAnsiTheme="majorHAnsi" w:cstheme="majorHAnsi"/>
          <w:b/>
          <w:bCs/>
          <w:sz w:val="22"/>
          <w:szCs w:val="22"/>
        </w:rPr>
        <w:t>15</w:t>
      </w:r>
      <w:r w:rsidRPr="00746F57">
        <w:rPr>
          <w:rFonts w:asciiTheme="majorHAnsi" w:hAnsiTheme="majorHAnsi" w:cstheme="majorHAnsi"/>
          <w:b/>
          <w:bCs/>
          <w:sz w:val="22"/>
          <w:szCs w:val="22"/>
        </w:rPr>
        <w:t xml:space="preserve">/04/2024 no site </w:t>
      </w:r>
      <w:r w:rsidRPr="00746F57">
        <w:rPr>
          <w:b/>
          <w:bCs/>
          <w:sz w:val="22"/>
          <w:szCs w:val="22"/>
        </w:rPr>
        <w:t>BNC – BOLSA NACIONAL DE COMPRAS</w:t>
      </w:r>
      <w:r w:rsidRPr="00746F57">
        <w:rPr>
          <w:sz w:val="22"/>
          <w:szCs w:val="22"/>
        </w:rPr>
        <w:t xml:space="preserve"> ( </w:t>
      </w:r>
      <w:hyperlink r:id="rId15" w:history="1">
        <w:r w:rsidRPr="00746F57">
          <w:rPr>
            <w:rStyle w:val="Hyperlink"/>
            <w:sz w:val="22"/>
            <w:szCs w:val="22"/>
          </w:rPr>
          <w:t>www.bnc.org.br</w:t>
        </w:r>
      </w:hyperlink>
      <w:r w:rsidRPr="00746F57">
        <w:rPr>
          <w:sz w:val="22"/>
          <w:szCs w:val="22"/>
        </w:rPr>
        <w:t xml:space="preserve"> )</w:t>
      </w:r>
      <w:r w:rsidRPr="00746F57">
        <w:rPr>
          <w:rFonts w:asciiTheme="majorHAnsi" w:hAnsiTheme="majorHAnsi" w:cstheme="majorHAnsi"/>
          <w:b/>
          <w:bCs/>
          <w:sz w:val="22"/>
          <w:szCs w:val="22"/>
        </w:rPr>
        <w:t>, horário de Brasília - DF</w:t>
      </w:r>
    </w:p>
    <w:p w14:paraId="1A5EE47D" w14:textId="77777777" w:rsidR="00746F57" w:rsidRPr="0066167A" w:rsidRDefault="00746F57" w:rsidP="00746F57">
      <w:pPr>
        <w:ind w:right="-2"/>
        <w:jc w:val="both"/>
        <w:rPr>
          <w:rFonts w:asciiTheme="majorHAnsi" w:hAnsiTheme="majorHAnsi" w:cstheme="majorHAnsi"/>
          <w:b/>
          <w:bCs/>
          <w:sz w:val="22"/>
          <w:szCs w:val="22"/>
        </w:rPr>
      </w:pPr>
      <w:r w:rsidRPr="00746F57">
        <w:rPr>
          <w:rFonts w:asciiTheme="majorHAnsi" w:hAnsiTheme="majorHAnsi" w:cstheme="majorHAnsi"/>
          <w:b/>
          <w:bCs/>
          <w:sz w:val="22"/>
          <w:szCs w:val="22"/>
        </w:rPr>
        <w:t>Modo de Disputa: Aberto</w:t>
      </w:r>
    </w:p>
    <w:p w14:paraId="73C6B8FC" w14:textId="77777777" w:rsidR="00841384" w:rsidRDefault="00841384" w:rsidP="007F5CD7">
      <w:pPr>
        <w:ind w:right="-2"/>
        <w:jc w:val="both"/>
        <w:rPr>
          <w:rFonts w:asciiTheme="majorHAnsi" w:hAnsiTheme="majorHAnsi" w:cstheme="majorHAnsi"/>
          <w:b/>
          <w:bCs/>
          <w:sz w:val="22"/>
          <w:szCs w:val="22"/>
        </w:rPr>
      </w:pPr>
    </w:p>
    <w:p w14:paraId="428F0C07" w14:textId="4840AA01" w:rsidR="0039298C" w:rsidRPr="007F5CD7" w:rsidRDefault="0039298C" w:rsidP="007F5CD7">
      <w:pPr>
        <w:ind w:right="-2"/>
        <w:jc w:val="both"/>
        <w:rPr>
          <w:rFonts w:asciiTheme="majorHAnsi" w:hAnsiTheme="majorHAnsi" w:cstheme="majorHAnsi"/>
          <w:b/>
          <w:bCs/>
          <w:sz w:val="22"/>
          <w:szCs w:val="22"/>
        </w:rPr>
      </w:pPr>
      <w:r w:rsidRPr="0039298C">
        <w:rPr>
          <w:rFonts w:asciiTheme="majorHAnsi" w:hAnsiTheme="majorHAnsi" w:cstheme="majorHAnsi"/>
          <w:b/>
          <w:bCs/>
          <w:sz w:val="22"/>
          <w:szCs w:val="22"/>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4CD4C80" w14:textId="77777777" w:rsidR="001C69E1" w:rsidRPr="008B08EE" w:rsidRDefault="001C69E1" w:rsidP="008B08EE">
      <w:pPr>
        <w:tabs>
          <w:tab w:val="left" w:pos="6570"/>
        </w:tabs>
        <w:jc w:val="both"/>
        <w:rPr>
          <w:rStyle w:val="Forte"/>
          <w:rFonts w:asciiTheme="majorHAnsi" w:hAnsiTheme="majorHAnsi" w:cstheme="minorHAnsi"/>
          <w:b w:val="0"/>
          <w:sz w:val="22"/>
          <w:szCs w:val="22"/>
        </w:rPr>
      </w:pPr>
    </w:p>
    <w:p w14:paraId="52FC89D0" w14:textId="77777777" w:rsidR="00964299" w:rsidRPr="008B08EE" w:rsidRDefault="00964299" w:rsidP="00D62A8A">
      <w:pPr>
        <w:pStyle w:val="Nivel01"/>
        <w:numPr>
          <w:ilvl w:val="0"/>
          <w:numId w:val="1"/>
        </w:numPr>
        <w:shd w:val="clear" w:color="auto" w:fill="C8CAE7" w:themeFill="text2" w:themeFillTint="33"/>
        <w:tabs>
          <w:tab w:val="clear" w:pos="567"/>
          <w:tab w:val="left" w:pos="426"/>
        </w:tabs>
        <w:spacing w:before="0"/>
        <w:rPr>
          <w:rFonts w:asciiTheme="majorHAnsi" w:hAnsiTheme="majorHAnsi" w:cs="Arial"/>
          <w:sz w:val="22"/>
          <w:szCs w:val="22"/>
        </w:rPr>
      </w:pPr>
      <w:r w:rsidRPr="008B08EE">
        <w:rPr>
          <w:rFonts w:asciiTheme="majorHAnsi" w:hAnsiTheme="majorHAnsi" w:cs="Arial"/>
          <w:sz w:val="22"/>
          <w:szCs w:val="22"/>
        </w:rPr>
        <w:t>DO OBJETO</w:t>
      </w:r>
      <w:r w:rsidR="004F45CB" w:rsidRPr="008B08EE">
        <w:rPr>
          <w:rFonts w:asciiTheme="majorHAnsi" w:hAnsiTheme="majorHAnsi" w:cs="Arial"/>
          <w:sz w:val="22"/>
          <w:szCs w:val="22"/>
        </w:rPr>
        <w:t>.</w:t>
      </w:r>
    </w:p>
    <w:p w14:paraId="3D3FDD0F" w14:textId="77777777" w:rsidR="002939EE" w:rsidRPr="002939EE" w:rsidRDefault="002939EE" w:rsidP="002939EE">
      <w:pPr>
        <w:autoSpaceDE w:val="0"/>
        <w:autoSpaceDN w:val="0"/>
        <w:adjustRightInd w:val="0"/>
        <w:rPr>
          <w:rFonts w:ascii="Calibri" w:hAnsi="Calibri" w:cs="Calibri"/>
          <w:color w:val="000000"/>
          <w:lang w:eastAsia="en-US"/>
        </w:rPr>
      </w:pPr>
    </w:p>
    <w:p w14:paraId="561062E3" w14:textId="0FE4D088" w:rsidR="00964299" w:rsidRPr="009114AC" w:rsidRDefault="002939EE" w:rsidP="002939EE">
      <w:pPr>
        <w:numPr>
          <w:ilvl w:val="1"/>
          <w:numId w:val="1"/>
        </w:numPr>
        <w:tabs>
          <w:tab w:val="left" w:pos="426"/>
        </w:tabs>
        <w:ind w:left="0" w:firstLine="0"/>
        <w:jc w:val="both"/>
        <w:rPr>
          <w:rFonts w:asciiTheme="majorHAnsi" w:hAnsiTheme="majorHAnsi" w:cstheme="majorHAnsi"/>
          <w:b/>
          <w:color w:val="000000"/>
          <w:sz w:val="22"/>
          <w:szCs w:val="22"/>
        </w:rPr>
      </w:pPr>
      <w:r w:rsidRPr="002939EE">
        <w:rPr>
          <w:rFonts w:ascii="Calibri" w:hAnsi="Calibri" w:cs="Calibri"/>
          <w:color w:val="000000"/>
          <w:lang w:eastAsia="en-US"/>
        </w:rPr>
        <w:t xml:space="preserve"> </w:t>
      </w:r>
      <w:r w:rsidR="00D13EB8" w:rsidRPr="00D13EB8">
        <w:rPr>
          <w:sz w:val="22"/>
          <w:szCs w:val="22"/>
        </w:rPr>
        <w:t>O objeto da presente licitação é o REGISTRO DE PREÇOS para a futura e eventual contratação de empresa especializada para a prestação de serviços de hora máquina de Pá Carregadeira</w:t>
      </w:r>
      <w:r w:rsidR="00F00F49">
        <w:rPr>
          <w:sz w:val="22"/>
          <w:szCs w:val="22"/>
        </w:rPr>
        <w:t>, Escavadeira Hidráulica</w:t>
      </w:r>
      <w:r w:rsidR="00D13EB8" w:rsidRPr="00D13EB8">
        <w:rPr>
          <w:sz w:val="22"/>
          <w:szCs w:val="22"/>
        </w:rPr>
        <w:t xml:space="preserve"> e Caminhão Basculante para atender as demandas da Secretaria Agricultura, Meio ambiente e Turismo do município de Esperança Nova – PR</w:t>
      </w:r>
      <w:r w:rsidR="00964299" w:rsidRPr="00252C8D">
        <w:rPr>
          <w:rFonts w:asciiTheme="majorHAnsi" w:hAnsiTheme="majorHAnsi" w:cstheme="majorHAnsi"/>
          <w:color w:val="000000"/>
          <w:sz w:val="22"/>
          <w:szCs w:val="22"/>
        </w:rPr>
        <w:t>, quantidades e exigências estabelecidas neste Edital e seus anexos.</w:t>
      </w:r>
    </w:p>
    <w:p w14:paraId="24ABA9B7" w14:textId="77777777" w:rsidR="009114AC" w:rsidRPr="009114AC" w:rsidRDefault="009114AC" w:rsidP="009114AC">
      <w:pPr>
        <w:tabs>
          <w:tab w:val="left" w:pos="426"/>
        </w:tabs>
        <w:jc w:val="both"/>
        <w:rPr>
          <w:rFonts w:asciiTheme="majorHAnsi" w:hAnsiTheme="majorHAnsi" w:cstheme="majorHAnsi"/>
          <w:b/>
          <w:color w:val="000000"/>
          <w:sz w:val="22"/>
          <w:szCs w:val="22"/>
        </w:rPr>
      </w:pPr>
    </w:p>
    <w:p w14:paraId="519FEFEC" w14:textId="4AF218BC" w:rsid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O processo, em face da busca pela melhor proposta ao ente público, seguirá, no que couber pelas peculiaridades do objeto, os princípios da legalidade, da impessoalidade, da moralidade, da publicidade, da</w:t>
      </w:r>
      <w:r>
        <w:rPr>
          <w:rFonts w:ascii="CIDFont+F1" w:hAnsi="CIDFont+F1" w:cs="CIDFont+F1"/>
          <w:sz w:val="22"/>
          <w:szCs w:val="22"/>
          <w:lang w:eastAsia="en-US"/>
        </w:rPr>
        <w:t xml:space="preserve"> </w:t>
      </w:r>
      <w:r w:rsidRPr="009114AC">
        <w:rPr>
          <w:rFonts w:ascii="CIDFont+F1" w:hAnsi="CIDFont+F1" w:cs="CIDFont+F1"/>
          <w:sz w:val="22"/>
          <w:szCs w:val="22"/>
          <w:lang w:eastAsia="en-US"/>
        </w:rPr>
        <w:t>eficiência, do interesse público, da probidade administrativa, da igualdade, do planejamento, da</w:t>
      </w:r>
      <w:r>
        <w:rPr>
          <w:rFonts w:ascii="CIDFont+F1" w:hAnsi="CIDFont+F1" w:cs="CIDFont+F1"/>
          <w:sz w:val="22"/>
          <w:szCs w:val="22"/>
          <w:lang w:eastAsia="en-US"/>
        </w:rPr>
        <w:t xml:space="preserve"> </w:t>
      </w:r>
      <w:r w:rsidRPr="009114AC">
        <w:rPr>
          <w:rFonts w:ascii="CIDFont+F1" w:hAnsi="CIDFont+F1" w:cs="CIDFont+F1"/>
          <w:sz w:val="22"/>
          <w:szCs w:val="22"/>
          <w:lang w:eastAsia="en-US"/>
        </w:rPr>
        <w:t xml:space="preserve">transparência, </w:t>
      </w:r>
      <w:r w:rsidRPr="009114AC">
        <w:rPr>
          <w:rFonts w:ascii="CIDFont+F1" w:hAnsi="CIDFont+F1" w:cs="CIDFont+F1"/>
          <w:sz w:val="22"/>
          <w:szCs w:val="22"/>
          <w:lang w:eastAsia="en-US"/>
        </w:rPr>
        <w:lastRenderedPageBreak/>
        <w:t>da eficácia, da segregação de funções, da motivação, da vinculação ao edital e seus Anexos,</w:t>
      </w:r>
      <w:r>
        <w:rPr>
          <w:rFonts w:ascii="CIDFont+F1" w:hAnsi="CIDFont+F1" w:cs="CIDFont+F1"/>
          <w:sz w:val="22"/>
          <w:szCs w:val="22"/>
          <w:lang w:eastAsia="en-US"/>
        </w:rPr>
        <w:t xml:space="preserve"> </w:t>
      </w:r>
      <w:r w:rsidRPr="009114AC">
        <w:rPr>
          <w:rFonts w:ascii="CIDFont+F1" w:hAnsi="CIDFont+F1" w:cs="CIDFont+F1"/>
          <w:sz w:val="22"/>
          <w:szCs w:val="22"/>
          <w:lang w:eastAsia="en-US"/>
        </w:rPr>
        <w:t>do julgamento objetivo, da segurança jurídica, da razoabilidade, da competitividade, da proporcionalidade,</w:t>
      </w:r>
      <w:r>
        <w:rPr>
          <w:rFonts w:ascii="CIDFont+F1" w:hAnsi="CIDFont+F1" w:cs="CIDFont+F1"/>
          <w:sz w:val="22"/>
          <w:szCs w:val="22"/>
          <w:lang w:eastAsia="en-US"/>
        </w:rPr>
        <w:t xml:space="preserve"> </w:t>
      </w:r>
      <w:r w:rsidRPr="009114AC">
        <w:rPr>
          <w:rFonts w:ascii="CIDFont+F1" w:hAnsi="CIDFont+F1" w:cs="CIDFont+F1"/>
          <w:sz w:val="22"/>
          <w:szCs w:val="22"/>
          <w:lang w:eastAsia="en-US"/>
        </w:rPr>
        <w:t>da celeridade, da economicidade e do desenvolvimento nacional sustentável.</w:t>
      </w:r>
    </w:p>
    <w:p w14:paraId="09FAE9CA" w14:textId="77777777" w:rsidR="009114AC" w:rsidRPr="009114AC" w:rsidRDefault="009114AC" w:rsidP="007519D5">
      <w:pPr>
        <w:pStyle w:val="PargrafodaLista"/>
        <w:ind w:left="0"/>
        <w:rPr>
          <w:rFonts w:ascii="CIDFont+F1" w:hAnsi="CIDFont+F1" w:cs="CIDFont+F1"/>
          <w:sz w:val="22"/>
          <w:szCs w:val="22"/>
          <w:lang w:eastAsia="en-US"/>
        </w:rPr>
      </w:pPr>
    </w:p>
    <w:p w14:paraId="106F14A1" w14:textId="77777777" w:rsid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1" w:hAnsi="CIDFont+F1" w:cs="CIDFont+F1"/>
          <w:sz w:val="22"/>
          <w:szCs w:val="22"/>
          <w:lang w:eastAsia="en-US"/>
        </w:rPr>
        <w:t>O objeto é serviço comum, ou seja, cujos padrões de desempenho e qualidade são objetivamente</w:t>
      </w:r>
      <w:r>
        <w:rPr>
          <w:rFonts w:ascii="CIDFont+F1" w:hAnsi="CIDFont+F1" w:cs="CIDFont+F1"/>
          <w:sz w:val="22"/>
          <w:szCs w:val="22"/>
          <w:lang w:eastAsia="en-US"/>
        </w:rPr>
        <w:t xml:space="preserve"> </w:t>
      </w:r>
      <w:r w:rsidRPr="009114AC">
        <w:rPr>
          <w:rFonts w:ascii="CIDFont+F1" w:hAnsi="CIDFont+F1" w:cs="CIDFont+F1"/>
          <w:sz w:val="22"/>
          <w:szCs w:val="22"/>
          <w:lang w:eastAsia="en-US"/>
        </w:rPr>
        <w:t>definidos neste Edital, por meio de especificações reconhecidas e usuais do mercado, tudo conforme o</w:t>
      </w:r>
      <w:r>
        <w:rPr>
          <w:rFonts w:ascii="CIDFont+F1" w:hAnsi="CIDFont+F1" w:cs="CIDFont+F1"/>
          <w:sz w:val="22"/>
          <w:szCs w:val="22"/>
          <w:lang w:eastAsia="en-US"/>
        </w:rPr>
        <w:t xml:space="preserve"> </w:t>
      </w:r>
      <w:r w:rsidRPr="009114AC">
        <w:rPr>
          <w:rFonts w:ascii="CIDFont+F1" w:hAnsi="CIDFont+F1" w:cs="CIDFont+F1"/>
          <w:sz w:val="22"/>
          <w:szCs w:val="22"/>
          <w:lang w:eastAsia="en-US"/>
        </w:rPr>
        <w:t>estudo técnico preliminar presente na fase interna deste processo e disponível aos interessados.</w:t>
      </w:r>
    </w:p>
    <w:p w14:paraId="107726A7" w14:textId="77777777" w:rsidR="009114AC" w:rsidRPr="009114AC" w:rsidRDefault="009114AC" w:rsidP="007519D5">
      <w:pPr>
        <w:pStyle w:val="PargrafodaLista"/>
        <w:ind w:left="0"/>
        <w:rPr>
          <w:rFonts w:ascii="CIDFont+F2" w:hAnsi="CIDFont+F2" w:cs="CIDFont+F2"/>
          <w:lang w:eastAsia="en-US"/>
        </w:rPr>
      </w:pPr>
    </w:p>
    <w:p w14:paraId="0972B088" w14:textId="0EFAE3B2" w:rsid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A formalização da presente demanda, com a justificativa de contratação através do Pregão</w:t>
      </w:r>
      <w:r>
        <w:rPr>
          <w:rFonts w:ascii="CIDFont+F1" w:hAnsi="CIDFont+F1" w:cs="CIDFont+F1"/>
          <w:sz w:val="22"/>
          <w:szCs w:val="22"/>
          <w:lang w:eastAsia="en-US"/>
        </w:rPr>
        <w:t xml:space="preserve"> </w:t>
      </w:r>
      <w:r w:rsidRPr="009114AC">
        <w:rPr>
          <w:rFonts w:ascii="CIDFont+F1" w:hAnsi="CIDFont+F1" w:cs="CIDFont+F1"/>
          <w:sz w:val="22"/>
          <w:szCs w:val="22"/>
          <w:lang w:eastAsia="en-US"/>
        </w:rPr>
        <w:t>Eletrônico, foi aferida pelo órgão responsável pelo planejamento conforme fluxo interno, tendo como o objetivo a racionalização das contratações,</w:t>
      </w:r>
      <w:r>
        <w:rPr>
          <w:rFonts w:ascii="CIDFont+F1" w:hAnsi="CIDFont+F1" w:cs="CIDFont+F1"/>
          <w:sz w:val="22"/>
          <w:szCs w:val="22"/>
          <w:lang w:eastAsia="en-US"/>
        </w:rPr>
        <w:t xml:space="preserve"> </w:t>
      </w:r>
      <w:r w:rsidRPr="009114AC">
        <w:rPr>
          <w:rFonts w:ascii="CIDFont+F1" w:hAnsi="CIDFont+F1" w:cs="CIDFont+F1"/>
          <w:sz w:val="22"/>
          <w:szCs w:val="22"/>
          <w:lang w:eastAsia="en-US"/>
        </w:rPr>
        <w:t>garantindo o alinhamento com o planejamento no que toca à elaboração das respectivas leis orçamentárias.</w:t>
      </w:r>
    </w:p>
    <w:p w14:paraId="4406906D" w14:textId="77777777" w:rsidR="009114AC" w:rsidRPr="009114AC" w:rsidRDefault="009114AC" w:rsidP="007519D5">
      <w:pPr>
        <w:rPr>
          <w:rFonts w:ascii="CIDFont+F1" w:hAnsi="CIDFont+F1" w:cs="CIDFont+F1"/>
          <w:sz w:val="22"/>
          <w:szCs w:val="22"/>
          <w:lang w:eastAsia="en-US"/>
        </w:rPr>
      </w:pPr>
    </w:p>
    <w:p w14:paraId="14430F11" w14:textId="11DD230B" w:rsidR="009114AC" w:rsidRP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 xml:space="preserve">O critério de julgamento adotado será o </w:t>
      </w:r>
      <w:r w:rsidRPr="009114AC">
        <w:rPr>
          <w:rFonts w:ascii="CIDFont+F2" w:hAnsi="CIDFont+F2" w:cs="CIDFont+F2"/>
          <w:sz w:val="22"/>
          <w:szCs w:val="22"/>
          <w:lang w:eastAsia="en-US"/>
        </w:rPr>
        <w:t xml:space="preserve">menor preço por </w:t>
      </w:r>
      <w:r w:rsidR="00841384">
        <w:rPr>
          <w:rFonts w:asciiTheme="majorHAnsi" w:hAnsiTheme="majorHAnsi" w:cs="Arial"/>
          <w:b/>
          <w:sz w:val="22"/>
          <w:szCs w:val="22"/>
        </w:rPr>
        <w:t>ITEM</w:t>
      </w:r>
      <w:r w:rsidR="00841384" w:rsidRPr="008B08EE">
        <w:rPr>
          <w:rFonts w:asciiTheme="majorHAnsi" w:hAnsiTheme="majorHAnsi" w:cs="Arial"/>
          <w:b/>
          <w:sz w:val="22"/>
          <w:szCs w:val="22"/>
        </w:rPr>
        <w:t>,</w:t>
      </w:r>
      <w:r w:rsidRPr="009114AC">
        <w:rPr>
          <w:rFonts w:ascii="CIDFont+F1" w:hAnsi="CIDFont+F1" w:cs="CIDFont+F1"/>
          <w:sz w:val="22"/>
          <w:szCs w:val="22"/>
          <w:lang w:eastAsia="en-US"/>
        </w:rPr>
        <w:t xml:space="preserve"> observadas as exigências contidas</w:t>
      </w:r>
      <w:r>
        <w:rPr>
          <w:rFonts w:ascii="CIDFont+F1" w:hAnsi="CIDFont+F1" w:cs="CIDFont+F1"/>
          <w:sz w:val="22"/>
          <w:szCs w:val="22"/>
          <w:lang w:eastAsia="en-US"/>
        </w:rPr>
        <w:t xml:space="preserve"> </w:t>
      </w:r>
      <w:r w:rsidRPr="009114AC">
        <w:rPr>
          <w:rFonts w:ascii="CIDFont+F1" w:hAnsi="CIDFont+F1" w:cs="CIDFont+F1"/>
          <w:sz w:val="22"/>
          <w:szCs w:val="22"/>
          <w:lang w:eastAsia="en-US"/>
        </w:rPr>
        <w:t>neste Edital, Termo de Referência e seus Anexos quanto às especificações do objeto, fixando-se</w:t>
      </w:r>
      <w:r>
        <w:rPr>
          <w:rFonts w:ascii="CIDFont+F1" w:hAnsi="CIDFont+F1" w:cs="CIDFont+F1"/>
          <w:sz w:val="22"/>
          <w:szCs w:val="22"/>
          <w:lang w:eastAsia="en-US"/>
        </w:rPr>
        <w:t xml:space="preserve"> </w:t>
      </w:r>
      <w:r w:rsidRPr="009114AC">
        <w:rPr>
          <w:rFonts w:ascii="CIDFont+F1" w:hAnsi="CIDFont+F1" w:cs="CIDFont+F1"/>
          <w:sz w:val="22"/>
          <w:szCs w:val="22"/>
          <w:lang w:eastAsia="en-US"/>
        </w:rPr>
        <w:t>procedimento de disputas autônomas de cada item em diferentes momentos do correr do procedimento</w:t>
      </w:r>
      <w:r>
        <w:rPr>
          <w:rFonts w:ascii="CIDFont+F1" w:hAnsi="CIDFont+F1" w:cs="CIDFont+F1"/>
          <w:sz w:val="22"/>
          <w:szCs w:val="22"/>
          <w:lang w:eastAsia="en-US"/>
        </w:rPr>
        <w:t xml:space="preserve"> </w:t>
      </w:r>
      <w:r w:rsidRPr="009114AC">
        <w:rPr>
          <w:rFonts w:ascii="CIDFont+F1" w:hAnsi="CIDFont+F1" w:cs="CIDFont+F1"/>
          <w:sz w:val="22"/>
          <w:szCs w:val="22"/>
          <w:lang w:eastAsia="en-US"/>
        </w:rPr>
        <w:t>licitatório.</w:t>
      </w:r>
    </w:p>
    <w:p w14:paraId="4DAE8185" w14:textId="77777777" w:rsidR="00D35D2C" w:rsidRPr="00520AAA" w:rsidRDefault="00D35D2C" w:rsidP="007519D5">
      <w:pPr>
        <w:tabs>
          <w:tab w:val="left" w:pos="426"/>
        </w:tabs>
        <w:jc w:val="both"/>
        <w:rPr>
          <w:rFonts w:asciiTheme="majorHAnsi" w:hAnsiTheme="majorHAnsi" w:cstheme="majorHAnsi"/>
          <w:b/>
          <w:color w:val="000000"/>
          <w:sz w:val="22"/>
          <w:szCs w:val="22"/>
        </w:rPr>
      </w:pPr>
    </w:p>
    <w:p w14:paraId="3AABAA1A" w14:textId="77777777" w:rsidR="00D35D2C" w:rsidRPr="00D35D2C" w:rsidRDefault="00D35D2C" w:rsidP="007519D5">
      <w:pPr>
        <w:numPr>
          <w:ilvl w:val="1"/>
          <w:numId w:val="1"/>
        </w:numPr>
        <w:tabs>
          <w:tab w:val="left" w:pos="426"/>
        </w:tabs>
        <w:ind w:left="0" w:firstLine="0"/>
        <w:jc w:val="both"/>
        <w:rPr>
          <w:rFonts w:asciiTheme="majorHAnsi" w:hAnsiTheme="majorHAnsi" w:cstheme="majorHAnsi"/>
          <w:bCs/>
          <w:color w:val="000000"/>
          <w:sz w:val="22"/>
          <w:szCs w:val="22"/>
        </w:rPr>
      </w:pPr>
      <w:r w:rsidRPr="00D35D2C">
        <w:rPr>
          <w:rFonts w:asciiTheme="majorHAnsi" w:hAnsiTheme="majorHAnsi" w:cstheme="majorHAnsi"/>
          <w:bCs/>
          <w:color w:val="000000"/>
          <w:sz w:val="22"/>
          <w:szCs w:val="22"/>
        </w:rPr>
        <w:t>Considerando a natureza do Registro de Preços, as QUANTIDADES APRESENTADAS e futuramente REGISTRADAS, são apenas ESTIMATIVAS, não obrigando o Município a adquiri-las, no todo ou em parte.</w:t>
      </w:r>
    </w:p>
    <w:p w14:paraId="66A978AA" w14:textId="77777777" w:rsidR="004F45CB" w:rsidRPr="008B08EE" w:rsidRDefault="004F45CB" w:rsidP="007519D5">
      <w:pPr>
        <w:tabs>
          <w:tab w:val="left" w:pos="426"/>
        </w:tabs>
        <w:jc w:val="both"/>
        <w:rPr>
          <w:rFonts w:asciiTheme="majorHAnsi" w:hAnsiTheme="majorHAnsi" w:cs="Arial"/>
          <w:b/>
          <w:color w:val="000000"/>
          <w:sz w:val="22"/>
          <w:szCs w:val="22"/>
        </w:rPr>
      </w:pPr>
    </w:p>
    <w:p w14:paraId="0E870E11" w14:textId="125E76C0" w:rsidR="00964299" w:rsidRDefault="00964299" w:rsidP="007519D5">
      <w:pPr>
        <w:numPr>
          <w:ilvl w:val="1"/>
          <w:numId w:val="1"/>
        </w:numPr>
        <w:tabs>
          <w:tab w:val="left" w:pos="426"/>
        </w:tabs>
        <w:ind w:left="0" w:firstLine="0"/>
        <w:jc w:val="both"/>
        <w:rPr>
          <w:rFonts w:asciiTheme="majorHAnsi" w:hAnsiTheme="majorHAnsi" w:cs="Arial"/>
          <w:sz w:val="22"/>
          <w:szCs w:val="22"/>
        </w:rPr>
      </w:pPr>
      <w:r w:rsidRPr="008B08EE">
        <w:rPr>
          <w:rFonts w:asciiTheme="majorHAnsi" w:hAnsiTheme="majorHAnsi" w:cs="Arial"/>
          <w:sz w:val="22"/>
          <w:szCs w:val="22"/>
        </w:rPr>
        <w:t xml:space="preserve">A licitação será dividida em </w:t>
      </w:r>
      <w:r w:rsidR="005063A8">
        <w:rPr>
          <w:rFonts w:asciiTheme="majorHAnsi" w:hAnsiTheme="majorHAnsi" w:cs="Arial"/>
          <w:b/>
          <w:sz w:val="22"/>
          <w:szCs w:val="22"/>
        </w:rPr>
        <w:t>ITEM</w:t>
      </w:r>
      <w:r w:rsidR="009114AC" w:rsidRPr="008B08EE">
        <w:rPr>
          <w:rFonts w:asciiTheme="majorHAnsi" w:hAnsiTheme="majorHAnsi" w:cs="Arial"/>
          <w:b/>
          <w:sz w:val="22"/>
          <w:szCs w:val="22"/>
        </w:rPr>
        <w:t>,</w:t>
      </w:r>
      <w:r w:rsidRPr="008B08EE">
        <w:rPr>
          <w:rFonts w:asciiTheme="majorHAnsi" w:hAnsiTheme="majorHAnsi" w:cs="Arial"/>
          <w:sz w:val="22"/>
          <w:szCs w:val="22"/>
        </w:rPr>
        <w:t xml:space="preserve"> conforme tabela constante do Termo de Referência, facultando-se ao licitante a participação em quantos itens forem de seu interesse.</w:t>
      </w:r>
    </w:p>
    <w:p w14:paraId="6E3362C3" w14:textId="77777777" w:rsidR="00D355A5" w:rsidRPr="008B08EE" w:rsidRDefault="00D355A5" w:rsidP="007519D5">
      <w:pPr>
        <w:tabs>
          <w:tab w:val="left" w:pos="426"/>
        </w:tabs>
        <w:jc w:val="both"/>
        <w:rPr>
          <w:rFonts w:asciiTheme="majorHAnsi" w:hAnsiTheme="majorHAnsi" w:cs="Arial"/>
          <w:sz w:val="22"/>
          <w:szCs w:val="22"/>
        </w:rPr>
      </w:pPr>
    </w:p>
    <w:p w14:paraId="4460C2B5" w14:textId="300F7894" w:rsidR="00964299" w:rsidRDefault="00964299" w:rsidP="007519D5">
      <w:pPr>
        <w:pStyle w:val="PADRO"/>
        <w:keepNext w:val="0"/>
        <w:widowControl/>
        <w:numPr>
          <w:ilvl w:val="1"/>
          <w:numId w:val="1"/>
        </w:numPr>
        <w:shd w:val="clear" w:color="auto" w:fill="auto"/>
        <w:tabs>
          <w:tab w:val="left" w:pos="426"/>
        </w:tabs>
        <w:spacing w:before="0" w:after="0" w:line="240" w:lineRule="auto"/>
        <w:ind w:left="0" w:firstLine="0"/>
        <w:rPr>
          <w:rFonts w:asciiTheme="majorHAnsi" w:hAnsiTheme="majorHAnsi" w:cs="Arial"/>
          <w:sz w:val="22"/>
          <w:szCs w:val="22"/>
        </w:rPr>
      </w:pPr>
      <w:r w:rsidRPr="006D763D">
        <w:rPr>
          <w:rFonts w:asciiTheme="majorHAnsi" w:hAnsiTheme="majorHAnsi" w:cs="Arial"/>
          <w:b/>
          <w:sz w:val="22"/>
          <w:szCs w:val="22"/>
        </w:rPr>
        <w:t xml:space="preserve">O critério de </w:t>
      </w:r>
      <w:r w:rsidR="00E27441" w:rsidRPr="00EC3261">
        <w:rPr>
          <w:rFonts w:asciiTheme="majorHAnsi" w:hAnsiTheme="majorHAnsi" w:cs="Arial"/>
          <w:b/>
          <w:sz w:val="22"/>
          <w:szCs w:val="22"/>
        </w:rPr>
        <w:t xml:space="preserve">julgamento adotado será o </w:t>
      </w:r>
      <w:r w:rsidR="0017392D" w:rsidRPr="0017392D">
        <w:rPr>
          <w:rFonts w:asciiTheme="majorHAnsi" w:hAnsiTheme="majorHAnsi" w:cs="Arial"/>
          <w:b/>
          <w:sz w:val="22"/>
          <w:szCs w:val="22"/>
        </w:rPr>
        <w:t>menor preço do ITEM</w:t>
      </w:r>
      <w:r w:rsidR="0017392D">
        <w:rPr>
          <w:rFonts w:asciiTheme="majorHAnsi" w:hAnsiTheme="majorHAnsi" w:cs="Arial"/>
          <w:b/>
          <w:sz w:val="22"/>
          <w:szCs w:val="22"/>
        </w:rPr>
        <w:t>,</w:t>
      </w:r>
      <w:r w:rsidRPr="008B08EE">
        <w:rPr>
          <w:rFonts w:asciiTheme="majorHAnsi" w:hAnsiTheme="majorHAnsi" w:cs="Arial"/>
          <w:sz w:val="22"/>
          <w:szCs w:val="22"/>
        </w:rPr>
        <w:t xml:space="preserve"> observadas as exigências contidas neste Edital e seus Anexos quanto às especificações do objeto. </w:t>
      </w:r>
    </w:p>
    <w:p w14:paraId="4F1A7AEF" w14:textId="77777777" w:rsidR="00CD67C6" w:rsidRPr="008B08EE" w:rsidRDefault="00CD67C6" w:rsidP="00CD67C6">
      <w:pPr>
        <w:pStyle w:val="PADRO"/>
        <w:keepNext w:val="0"/>
        <w:widowControl/>
        <w:shd w:val="clear" w:color="auto" w:fill="auto"/>
        <w:tabs>
          <w:tab w:val="left" w:pos="426"/>
        </w:tabs>
        <w:spacing w:before="0" w:after="0" w:line="240" w:lineRule="auto"/>
        <w:ind w:firstLine="0"/>
        <w:rPr>
          <w:rFonts w:asciiTheme="majorHAnsi" w:hAnsiTheme="majorHAnsi" w:cs="Arial"/>
          <w:sz w:val="22"/>
          <w:szCs w:val="22"/>
        </w:rPr>
      </w:pPr>
    </w:p>
    <w:p w14:paraId="45EB1337" w14:textId="77777777" w:rsidR="00964299" w:rsidRPr="008B08EE" w:rsidRDefault="00964299" w:rsidP="00D62A8A">
      <w:pPr>
        <w:pStyle w:val="Nivel01"/>
        <w:numPr>
          <w:ilvl w:val="0"/>
          <w:numId w:val="1"/>
        </w:numPr>
        <w:shd w:val="clear" w:color="auto" w:fill="C8CAE7" w:themeFill="text2" w:themeFillTint="33"/>
        <w:tabs>
          <w:tab w:val="clear" w:pos="567"/>
          <w:tab w:val="left" w:pos="284"/>
        </w:tabs>
        <w:spacing w:before="0"/>
        <w:rPr>
          <w:rFonts w:asciiTheme="majorHAnsi" w:hAnsiTheme="majorHAnsi" w:cs="Arial"/>
          <w:color w:val="auto"/>
          <w:sz w:val="22"/>
          <w:szCs w:val="22"/>
        </w:rPr>
      </w:pPr>
      <w:r w:rsidRPr="008B08EE">
        <w:rPr>
          <w:rFonts w:asciiTheme="majorHAnsi" w:hAnsiTheme="majorHAnsi" w:cs="Arial"/>
          <w:color w:val="auto"/>
          <w:sz w:val="22"/>
          <w:szCs w:val="22"/>
        </w:rPr>
        <w:t>DO</w:t>
      </w:r>
      <w:r w:rsidR="005242A0">
        <w:rPr>
          <w:rFonts w:asciiTheme="majorHAnsi" w:hAnsiTheme="majorHAnsi" w:cs="Arial"/>
          <w:color w:val="auto"/>
          <w:sz w:val="22"/>
          <w:szCs w:val="22"/>
        </w:rPr>
        <w:t>S RECURSOS ORÇAMENTÁRIOS</w:t>
      </w:r>
    </w:p>
    <w:p w14:paraId="664D1080" w14:textId="77777777" w:rsidR="004F45CB" w:rsidRPr="008B08EE" w:rsidRDefault="004F45CB" w:rsidP="008B08EE">
      <w:pPr>
        <w:rPr>
          <w:rFonts w:asciiTheme="majorHAnsi" w:hAnsiTheme="majorHAnsi"/>
          <w:sz w:val="22"/>
          <w:szCs w:val="22"/>
        </w:rPr>
      </w:pPr>
    </w:p>
    <w:p w14:paraId="357EF171" w14:textId="482CD3D2" w:rsidR="005242A0" w:rsidRPr="00162357" w:rsidRDefault="005242A0" w:rsidP="00162357">
      <w:pPr>
        <w:pStyle w:val="PargrafodaLista"/>
        <w:numPr>
          <w:ilvl w:val="1"/>
          <w:numId w:val="1"/>
        </w:numPr>
        <w:tabs>
          <w:tab w:val="left" w:pos="142"/>
        </w:tabs>
        <w:ind w:left="0" w:firstLine="0"/>
        <w:jc w:val="both"/>
        <w:rPr>
          <w:rFonts w:asciiTheme="majorHAnsi" w:hAnsiTheme="majorHAnsi" w:cs="Arial"/>
          <w:sz w:val="22"/>
          <w:szCs w:val="22"/>
        </w:rPr>
      </w:pPr>
      <w:r w:rsidRPr="00162357">
        <w:rPr>
          <w:rFonts w:asciiTheme="majorHAnsi" w:hAnsiTheme="majorHAnsi" w:cs="Arial"/>
          <w:sz w:val="22"/>
          <w:szCs w:val="22"/>
        </w:rPr>
        <w:t>As despesas para atender a esta licitação estão programadas em dotação orçamentária própria, prevista no orçamento para o exercício de 202</w:t>
      </w:r>
      <w:r w:rsidR="007519D5">
        <w:rPr>
          <w:rFonts w:asciiTheme="majorHAnsi" w:hAnsiTheme="majorHAnsi" w:cs="Arial"/>
          <w:sz w:val="22"/>
          <w:szCs w:val="22"/>
        </w:rPr>
        <w:t>4</w:t>
      </w:r>
      <w:r w:rsidRPr="00162357">
        <w:rPr>
          <w:rFonts w:asciiTheme="majorHAnsi" w:hAnsiTheme="majorHAnsi" w:cs="Arial"/>
          <w:sz w:val="22"/>
          <w:szCs w:val="22"/>
        </w:rPr>
        <w:t>, na classificação abaixo:</w:t>
      </w:r>
    </w:p>
    <w:p w14:paraId="620147F4" w14:textId="77777777" w:rsidR="00B64ACA" w:rsidRDefault="00B64ACA" w:rsidP="00B64ACA">
      <w:pPr>
        <w:tabs>
          <w:tab w:val="left" w:pos="426"/>
        </w:tabs>
        <w:rPr>
          <w:rFonts w:asciiTheme="majorHAnsi" w:hAnsiTheme="majorHAnsi" w:cs="Arial"/>
          <w:b/>
          <w:bCs/>
          <w:sz w:val="22"/>
          <w:szCs w:val="22"/>
        </w:rPr>
      </w:pPr>
    </w:p>
    <w:p w14:paraId="0D92AB7F" w14:textId="19B7A8A0" w:rsidR="00D13EB8" w:rsidRPr="00D13EB8" w:rsidRDefault="00D13EB8" w:rsidP="00D13EB8">
      <w:pPr>
        <w:tabs>
          <w:tab w:val="left" w:pos="426"/>
        </w:tabs>
        <w:jc w:val="center"/>
        <w:rPr>
          <w:rFonts w:asciiTheme="majorHAnsi" w:hAnsiTheme="majorHAnsi" w:cs="Arial"/>
          <w:b/>
          <w:bCs/>
          <w:sz w:val="22"/>
          <w:szCs w:val="22"/>
        </w:rPr>
      </w:pPr>
      <w:r w:rsidRPr="00D13EB8">
        <w:rPr>
          <w:rFonts w:asciiTheme="majorHAnsi" w:hAnsiTheme="majorHAnsi" w:cs="Arial"/>
          <w:b/>
          <w:bCs/>
          <w:sz w:val="22"/>
          <w:szCs w:val="22"/>
        </w:rPr>
        <w:t>Red. 123          03.007.26.782.1014.2.120.3.3.90.39.00.00. – Fonte do recurso 1000</w:t>
      </w:r>
    </w:p>
    <w:p w14:paraId="4EC9EE78" w14:textId="77624109" w:rsidR="00D13EB8" w:rsidRPr="00D13EB8" w:rsidRDefault="00D13EB8" w:rsidP="00D13EB8">
      <w:pPr>
        <w:tabs>
          <w:tab w:val="left" w:pos="426"/>
        </w:tabs>
        <w:jc w:val="center"/>
        <w:rPr>
          <w:rFonts w:asciiTheme="majorHAnsi" w:hAnsiTheme="majorHAnsi" w:cs="Arial"/>
          <w:b/>
          <w:bCs/>
          <w:sz w:val="22"/>
          <w:szCs w:val="22"/>
        </w:rPr>
      </w:pPr>
      <w:r w:rsidRPr="00D13EB8">
        <w:rPr>
          <w:rFonts w:asciiTheme="majorHAnsi" w:hAnsiTheme="majorHAnsi" w:cs="Arial"/>
          <w:b/>
          <w:bCs/>
          <w:sz w:val="22"/>
          <w:szCs w:val="22"/>
        </w:rPr>
        <w:t>Red. 131          03.007.26.782.1014.2.121.3.3.90.39.00.00. – Fonte do recurso 1000</w:t>
      </w:r>
    </w:p>
    <w:p w14:paraId="33CE4870" w14:textId="335827C5" w:rsidR="00D13EB8" w:rsidRPr="00D13EB8" w:rsidRDefault="00D13EB8" w:rsidP="00D13EB8">
      <w:pPr>
        <w:tabs>
          <w:tab w:val="left" w:pos="426"/>
        </w:tabs>
        <w:jc w:val="center"/>
        <w:rPr>
          <w:rFonts w:asciiTheme="majorHAnsi" w:hAnsiTheme="majorHAnsi" w:cs="Arial"/>
          <w:b/>
          <w:bCs/>
          <w:sz w:val="22"/>
          <w:szCs w:val="22"/>
        </w:rPr>
      </w:pPr>
      <w:r w:rsidRPr="00D13EB8">
        <w:rPr>
          <w:rFonts w:asciiTheme="majorHAnsi" w:hAnsiTheme="majorHAnsi" w:cs="Arial"/>
          <w:b/>
          <w:bCs/>
          <w:sz w:val="22"/>
          <w:szCs w:val="22"/>
        </w:rPr>
        <w:t>Red. 239          05.001.20.122.1003.2.135.3.3.90.39.00.00. – Fonte do recurso 1000</w:t>
      </w:r>
    </w:p>
    <w:p w14:paraId="0BBDB82C" w14:textId="44917B03" w:rsidR="00D13EB8" w:rsidRPr="00D13EB8" w:rsidRDefault="00D13EB8" w:rsidP="00D13EB8">
      <w:pPr>
        <w:tabs>
          <w:tab w:val="left" w:pos="426"/>
        </w:tabs>
        <w:jc w:val="center"/>
        <w:rPr>
          <w:rFonts w:asciiTheme="majorHAnsi" w:hAnsiTheme="majorHAnsi" w:cs="Arial"/>
          <w:b/>
          <w:bCs/>
          <w:sz w:val="22"/>
          <w:szCs w:val="22"/>
        </w:rPr>
      </w:pPr>
      <w:r w:rsidRPr="00D13EB8">
        <w:rPr>
          <w:rFonts w:asciiTheme="majorHAnsi" w:hAnsiTheme="majorHAnsi" w:cs="Arial"/>
          <w:b/>
          <w:bCs/>
          <w:sz w:val="22"/>
          <w:szCs w:val="22"/>
        </w:rPr>
        <w:t>Red. 583          05.001.20.606.1025.2.170.3.3.90.39.00.00. – Fonte do recurso 1000</w:t>
      </w:r>
    </w:p>
    <w:p w14:paraId="7B793D9D" w14:textId="014A13CD" w:rsidR="000F070A" w:rsidRDefault="00D13EB8" w:rsidP="00D13EB8">
      <w:pPr>
        <w:tabs>
          <w:tab w:val="left" w:pos="426"/>
        </w:tabs>
        <w:jc w:val="center"/>
        <w:rPr>
          <w:rFonts w:asciiTheme="majorHAnsi" w:hAnsiTheme="majorHAnsi" w:cs="Arial"/>
          <w:b/>
          <w:bCs/>
          <w:sz w:val="22"/>
          <w:szCs w:val="22"/>
        </w:rPr>
      </w:pPr>
      <w:r w:rsidRPr="00D13EB8">
        <w:rPr>
          <w:rFonts w:asciiTheme="majorHAnsi" w:hAnsiTheme="majorHAnsi" w:cs="Arial"/>
          <w:b/>
          <w:bCs/>
          <w:sz w:val="22"/>
          <w:szCs w:val="22"/>
        </w:rPr>
        <w:t>Red. 256          05.002.20.606.1025.2.170.3.3.90.39.00.00. – Fonte do recurso 1000</w:t>
      </w:r>
    </w:p>
    <w:p w14:paraId="11E64251" w14:textId="77777777" w:rsidR="00D13EB8" w:rsidRDefault="00D13EB8" w:rsidP="00D13EB8">
      <w:pPr>
        <w:tabs>
          <w:tab w:val="left" w:pos="426"/>
        </w:tabs>
        <w:jc w:val="center"/>
        <w:rPr>
          <w:rFonts w:asciiTheme="majorHAnsi" w:hAnsiTheme="majorHAnsi" w:cs="Arial"/>
          <w:b/>
          <w:bCs/>
          <w:sz w:val="22"/>
          <w:szCs w:val="22"/>
        </w:rPr>
      </w:pPr>
    </w:p>
    <w:p w14:paraId="6A9DAF34" w14:textId="5B3FC4E1" w:rsidR="006B11A9" w:rsidRDefault="006B11A9" w:rsidP="006B11A9">
      <w:pPr>
        <w:jc w:val="both"/>
        <w:rPr>
          <w:rFonts w:asciiTheme="majorHAnsi" w:hAnsiTheme="majorHAnsi" w:cs="Arial"/>
          <w:sz w:val="22"/>
          <w:szCs w:val="22"/>
        </w:rPr>
      </w:pPr>
      <w:r w:rsidRPr="00C62396">
        <w:rPr>
          <w:rFonts w:asciiTheme="majorHAnsi" w:hAnsiTheme="majorHAnsi" w:cs="Arial"/>
          <w:b/>
          <w:bCs/>
          <w:sz w:val="22"/>
          <w:szCs w:val="22"/>
        </w:rPr>
        <w:t>2.</w:t>
      </w:r>
      <w:r w:rsidR="001B2585">
        <w:rPr>
          <w:rFonts w:asciiTheme="majorHAnsi" w:hAnsiTheme="majorHAnsi" w:cs="Arial"/>
          <w:b/>
          <w:bCs/>
          <w:sz w:val="22"/>
          <w:szCs w:val="22"/>
        </w:rPr>
        <w:t>1</w:t>
      </w:r>
      <w:r w:rsidR="00162357">
        <w:rPr>
          <w:rFonts w:asciiTheme="majorHAnsi" w:hAnsiTheme="majorHAnsi" w:cs="Arial"/>
          <w:b/>
          <w:bCs/>
          <w:sz w:val="22"/>
          <w:szCs w:val="22"/>
        </w:rPr>
        <w:t xml:space="preserve"> </w:t>
      </w:r>
      <w:r w:rsidRPr="006B11A9">
        <w:rPr>
          <w:rFonts w:asciiTheme="majorHAnsi" w:hAnsiTheme="majorHAnsi" w:cs="Arial"/>
          <w:sz w:val="22"/>
          <w:szCs w:val="22"/>
        </w:rPr>
        <w:t>-</w:t>
      </w:r>
      <w:r w:rsidR="00162357">
        <w:rPr>
          <w:rFonts w:asciiTheme="majorHAnsi" w:hAnsiTheme="majorHAnsi" w:cs="Arial"/>
          <w:sz w:val="22"/>
          <w:szCs w:val="22"/>
        </w:rPr>
        <w:t xml:space="preserve"> </w:t>
      </w:r>
      <w:r w:rsidRPr="006B11A9">
        <w:rPr>
          <w:rFonts w:asciiTheme="majorHAnsi" w:hAnsiTheme="majorHAnsi" w:cs="Arial"/>
          <w:sz w:val="22"/>
          <w:szCs w:val="22"/>
        </w:rPr>
        <w:t>Nos exercícios seguintes, nas dotações orçamentárias consignadas nas respectivas Leis Orçamentárias Anuais.</w:t>
      </w:r>
    </w:p>
    <w:p w14:paraId="2D30098A" w14:textId="77777777" w:rsidR="00A43CCC" w:rsidRPr="006B11A9" w:rsidRDefault="00A43CCC" w:rsidP="006B11A9">
      <w:pPr>
        <w:jc w:val="both"/>
        <w:rPr>
          <w:rFonts w:asciiTheme="majorHAnsi" w:hAnsiTheme="majorHAnsi" w:cs="Arial"/>
          <w:sz w:val="22"/>
          <w:szCs w:val="22"/>
        </w:rPr>
      </w:pPr>
    </w:p>
    <w:p w14:paraId="3A29F16A" w14:textId="083C195E" w:rsidR="00964299" w:rsidRPr="008B08EE" w:rsidRDefault="00964299" w:rsidP="00D62A8A">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rPr>
      </w:pPr>
      <w:r w:rsidRPr="008B08EE">
        <w:rPr>
          <w:rFonts w:asciiTheme="majorHAnsi" w:hAnsiTheme="majorHAnsi" w:cs="Arial"/>
          <w:sz w:val="22"/>
          <w:szCs w:val="22"/>
        </w:rPr>
        <w:t>DO CREDENCIAMENTO</w:t>
      </w:r>
      <w:r w:rsidR="007519D5">
        <w:rPr>
          <w:rFonts w:asciiTheme="majorHAnsi" w:hAnsiTheme="majorHAnsi" w:cs="Arial"/>
          <w:sz w:val="22"/>
          <w:szCs w:val="22"/>
        </w:rPr>
        <w:t>/</w:t>
      </w:r>
      <w:r w:rsidR="007519D5" w:rsidRPr="007519D5">
        <w:rPr>
          <w:rFonts w:ascii="CIDFont+F2" w:hAnsi="CIDFont+F2" w:cs="CIDFont+F2"/>
          <w:sz w:val="22"/>
          <w:szCs w:val="22"/>
          <w:lang w:eastAsia="en-US"/>
        </w:rPr>
        <w:t xml:space="preserve"> </w:t>
      </w:r>
      <w:r w:rsidR="007519D5">
        <w:rPr>
          <w:rFonts w:ascii="CIDFont+F2" w:hAnsi="CIDFont+F2" w:cs="CIDFont+F2"/>
          <w:sz w:val="22"/>
          <w:szCs w:val="22"/>
          <w:lang w:eastAsia="en-US"/>
        </w:rPr>
        <w:t>DAS CONDIÇÕES PARA PARTICIPAÇÃO</w:t>
      </w:r>
      <w:r w:rsidR="004F45CB" w:rsidRPr="008B08EE">
        <w:rPr>
          <w:rFonts w:asciiTheme="majorHAnsi" w:hAnsiTheme="majorHAnsi" w:cs="Arial"/>
          <w:sz w:val="22"/>
          <w:szCs w:val="22"/>
        </w:rPr>
        <w:t>.</w:t>
      </w:r>
    </w:p>
    <w:p w14:paraId="761F326A" w14:textId="77777777" w:rsidR="003B1783" w:rsidRPr="008B08EE" w:rsidRDefault="003B1783" w:rsidP="008B08EE">
      <w:pPr>
        <w:rPr>
          <w:rFonts w:asciiTheme="majorHAnsi" w:hAnsiTheme="majorHAnsi"/>
          <w:sz w:val="22"/>
          <w:szCs w:val="22"/>
        </w:rPr>
      </w:pPr>
    </w:p>
    <w:p w14:paraId="55B85524" w14:textId="1BA7350D"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Poderão participar deste Pregão Eletrônico as empresas que apresentarem toda a documentação por ela exigida para respectivo cadastramento junto à </w:t>
      </w:r>
      <w:r w:rsidRPr="00BE4C5E">
        <w:rPr>
          <w:rFonts w:ascii="CIDFont+F2" w:hAnsi="CIDFont+F2" w:cs="CIDFont+F2"/>
          <w:b/>
          <w:bCs/>
          <w:sz w:val="22"/>
          <w:szCs w:val="22"/>
          <w:u w:val="single"/>
          <w:lang w:eastAsia="en-US"/>
        </w:rPr>
        <w:t>Bolsa Nacional de Compras</w:t>
      </w:r>
      <w:r w:rsidRPr="00BE4C5E">
        <w:rPr>
          <w:rFonts w:ascii="CIDFont+F1" w:hAnsi="CIDFont+F1" w:cs="CIDFont+F1"/>
          <w:b/>
          <w:bCs/>
          <w:sz w:val="22"/>
          <w:szCs w:val="22"/>
          <w:u w:val="single"/>
          <w:lang w:eastAsia="en-US"/>
        </w:rPr>
        <w:t>.</w:t>
      </w:r>
    </w:p>
    <w:p w14:paraId="78AAE792" w14:textId="77777777" w:rsidR="007519D5" w:rsidRDefault="007519D5" w:rsidP="007519D5">
      <w:pPr>
        <w:pStyle w:val="PargrafodaLista"/>
        <w:autoSpaceDE w:val="0"/>
        <w:autoSpaceDN w:val="0"/>
        <w:adjustRightInd w:val="0"/>
        <w:ind w:left="0"/>
        <w:jc w:val="both"/>
        <w:rPr>
          <w:rFonts w:ascii="CIDFont+F1" w:hAnsi="CIDFont+F1" w:cs="CIDFont+F1"/>
          <w:sz w:val="22"/>
          <w:szCs w:val="22"/>
          <w:lang w:eastAsia="en-US"/>
        </w:rPr>
      </w:pPr>
    </w:p>
    <w:p w14:paraId="77AE2137"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É vedada a participação de empresa em forma de consórcios ou grupos de empresas.</w:t>
      </w:r>
    </w:p>
    <w:p w14:paraId="6E3D42D3" w14:textId="77777777" w:rsidR="007519D5" w:rsidRPr="007519D5" w:rsidRDefault="007519D5" w:rsidP="007519D5">
      <w:pPr>
        <w:pStyle w:val="PargrafodaLista"/>
        <w:ind w:left="0"/>
        <w:rPr>
          <w:rFonts w:ascii="CIDFont+F1" w:hAnsi="CIDFont+F1" w:cs="CIDFont+F1"/>
          <w:sz w:val="22"/>
          <w:szCs w:val="22"/>
          <w:lang w:eastAsia="en-US"/>
        </w:rPr>
      </w:pPr>
    </w:p>
    <w:p w14:paraId="3CC29092"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lastRenderedPageBreak/>
        <w:t>Não poderá participar da licitação a empresa que estiver sob falência, concordata, concurso de</w:t>
      </w:r>
      <w:r>
        <w:rPr>
          <w:rFonts w:ascii="CIDFont+F1" w:hAnsi="CIDFont+F1" w:cs="CIDFont+F1"/>
          <w:sz w:val="22"/>
          <w:szCs w:val="22"/>
          <w:lang w:eastAsia="en-US"/>
        </w:rPr>
        <w:t xml:space="preserve"> </w:t>
      </w:r>
      <w:r w:rsidRPr="007519D5">
        <w:rPr>
          <w:rFonts w:ascii="CIDFont+F1" w:hAnsi="CIDFont+F1" w:cs="CIDFont+F1"/>
          <w:sz w:val="22"/>
          <w:szCs w:val="22"/>
          <w:lang w:eastAsia="en-US"/>
        </w:rPr>
        <w:t>credores, dissolução, liquidação ou que tenha sido declarada inidônea pelo Município de Esperança Nova-</w:t>
      </w:r>
      <w:r>
        <w:rPr>
          <w:rFonts w:ascii="CIDFont+F1" w:hAnsi="CIDFont+F1" w:cs="CIDFont+F1"/>
          <w:sz w:val="22"/>
          <w:szCs w:val="22"/>
          <w:lang w:eastAsia="en-US"/>
        </w:rPr>
        <w:t xml:space="preserve"> </w:t>
      </w:r>
      <w:r w:rsidRPr="007519D5">
        <w:rPr>
          <w:rFonts w:ascii="CIDFont+F1" w:hAnsi="CIDFont+F1" w:cs="CIDFont+F1"/>
          <w:sz w:val="22"/>
          <w:szCs w:val="22"/>
          <w:lang w:eastAsia="en-US"/>
        </w:rPr>
        <w:t>PR, ou que estejam cumprindo período de suspensão no âmbito da administração municipal.</w:t>
      </w:r>
    </w:p>
    <w:p w14:paraId="0F310FC0" w14:textId="77777777" w:rsidR="007519D5" w:rsidRPr="007519D5" w:rsidRDefault="007519D5" w:rsidP="007519D5">
      <w:pPr>
        <w:pStyle w:val="PargrafodaLista"/>
        <w:ind w:left="0"/>
        <w:rPr>
          <w:rFonts w:ascii="CIDFont+F1" w:hAnsi="CIDFont+F1" w:cs="CIDFont+F1"/>
          <w:sz w:val="22"/>
          <w:szCs w:val="22"/>
          <w:lang w:eastAsia="en-US"/>
        </w:rPr>
      </w:pPr>
    </w:p>
    <w:p w14:paraId="76CC8B7F"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O licitante deverá estar credenciado, de forma direta ou através de empresas associadas à </w:t>
      </w:r>
      <w:r w:rsidRPr="00BE4C5E">
        <w:rPr>
          <w:rFonts w:ascii="CIDFont+F2" w:hAnsi="CIDFont+F2" w:cs="CIDFont+F2"/>
          <w:b/>
          <w:bCs/>
          <w:sz w:val="22"/>
          <w:szCs w:val="22"/>
          <w:u w:val="single"/>
          <w:lang w:eastAsia="en-US"/>
        </w:rPr>
        <w:t>Bolsa Nacional de Compras</w:t>
      </w:r>
      <w:r w:rsidRPr="007519D5">
        <w:rPr>
          <w:rFonts w:ascii="CIDFont+F1" w:hAnsi="CIDFont+F1" w:cs="CIDFont+F1"/>
          <w:sz w:val="22"/>
          <w:szCs w:val="22"/>
          <w:lang w:eastAsia="en-US"/>
        </w:rPr>
        <w:t xml:space="preserve">, até no mínimo </w:t>
      </w:r>
      <w:r w:rsidRPr="007519D5">
        <w:rPr>
          <w:rFonts w:ascii="CIDFont+F2" w:hAnsi="CIDFont+F2" w:cs="CIDFont+F2"/>
          <w:sz w:val="22"/>
          <w:szCs w:val="22"/>
          <w:lang w:eastAsia="en-US"/>
        </w:rPr>
        <w:t xml:space="preserve">uma hora antes </w:t>
      </w:r>
      <w:r w:rsidRPr="007519D5">
        <w:rPr>
          <w:rFonts w:ascii="CIDFont+F1" w:hAnsi="CIDFont+F1" w:cs="CIDFont+F1"/>
          <w:sz w:val="22"/>
          <w:szCs w:val="22"/>
          <w:lang w:eastAsia="en-US"/>
        </w:rPr>
        <w:t>do horário fixado no edital para o recebimento das</w:t>
      </w:r>
      <w:r>
        <w:rPr>
          <w:rFonts w:ascii="CIDFont+F1" w:hAnsi="CIDFont+F1" w:cs="CIDFont+F1"/>
          <w:sz w:val="22"/>
          <w:szCs w:val="22"/>
          <w:lang w:eastAsia="en-US"/>
        </w:rPr>
        <w:t xml:space="preserve"> </w:t>
      </w:r>
      <w:r w:rsidRPr="007519D5">
        <w:rPr>
          <w:rFonts w:ascii="CIDFont+F1" w:hAnsi="CIDFont+F1" w:cs="CIDFont+F1"/>
          <w:sz w:val="22"/>
          <w:szCs w:val="22"/>
          <w:lang w:eastAsia="en-US"/>
        </w:rPr>
        <w:t>propostas.</w:t>
      </w:r>
    </w:p>
    <w:p w14:paraId="20108611" w14:textId="77777777" w:rsidR="007519D5" w:rsidRPr="007519D5" w:rsidRDefault="007519D5" w:rsidP="007519D5">
      <w:pPr>
        <w:pStyle w:val="PargrafodaLista"/>
        <w:ind w:left="0"/>
        <w:rPr>
          <w:rFonts w:ascii="CIDFont+F1" w:hAnsi="CIDFont+F1" w:cs="CIDFont+F1"/>
          <w:sz w:val="22"/>
          <w:szCs w:val="22"/>
          <w:lang w:eastAsia="en-US"/>
        </w:rPr>
      </w:pPr>
    </w:p>
    <w:p w14:paraId="7D026524"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O cadastramento do licitante deverá ser requerido acompanhado dos seguintes documentos</w:t>
      </w:r>
      <w:r>
        <w:rPr>
          <w:rFonts w:ascii="CIDFont+F1" w:hAnsi="CIDFont+F1" w:cs="CIDFont+F1"/>
          <w:sz w:val="22"/>
          <w:szCs w:val="22"/>
          <w:lang w:eastAsia="en-US"/>
        </w:rPr>
        <w:t xml:space="preserve"> </w:t>
      </w:r>
      <w:r w:rsidRPr="007519D5">
        <w:rPr>
          <w:rFonts w:ascii="CIDFont+F1" w:hAnsi="CIDFont+F1" w:cs="CIDFont+F1"/>
          <w:sz w:val="22"/>
          <w:szCs w:val="22"/>
          <w:lang w:eastAsia="en-US"/>
        </w:rPr>
        <w:t>exigidos pela plataforma:</w:t>
      </w:r>
    </w:p>
    <w:p w14:paraId="5FEEFFF3" w14:textId="77777777" w:rsidR="007519D5" w:rsidRPr="007519D5" w:rsidRDefault="007519D5" w:rsidP="007519D5">
      <w:pPr>
        <w:pStyle w:val="PargrafodaLista"/>
        <w:ind w:left="0"/>
        <w:rPr>
          <w:rFonts w:ascii="CIDFont+F2" w:hAnsi="CIDFont+F2" w:cs="CIDFont+F2"/>
          <w:sz w:val="22"/>
          <w:szCs w:val="22"/>
          <w:lang w:eastAsia="en-US"/>
        </w:rPr>
      </w:pPr>
    </w:p>
    <w:p w14:paraId="15285162"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2" w:hAnsi="CIDFont+F2" w:cs="CIDFont+F2"/>
          <w:sz w:val="22"/>
          <w:szCs w:val="22"/>
          <w:lang w:eastAsia="en-US"/>
        </w:rPr>
        <w:t xml:space="preserve">Instrumento particular de mandato </w:t>
      </w:r>
      <w:r w:rsidRPr="007519D5">
        <w:rPr>
          <w:rFonts w:ascii="CIDFont+F1" w:hAnsi="CIDFont+F1" w:cs="CIDFont+F1"/>
          <w:sz w:val="22"/>
          <w:szCs w:val="22"/>
          <w:lang w:eastAsia="en-US"/>
        </w:rPr>
        <w:t>outorgando à corretora associada, por meio de seu operador</w:t>
      </w:r>
      <w:r>
        <w:rPr>
          <w:rFonts w:ascii="CIDFont+F1" w:hAnsi="CIDFont+F1" w:cs="CIDFont+F1"/>
          <w:sz w:val="22"/>
          <w:szCs w:val="22"/>
          <w:lang w:eastAsia="en-US"/>
        </w:rPr>
        <w:t xml:space="preserve"> </w:t>
      </w:r>
      <w:r w:rsidRPr="007519D5">
        <w:rPr>
          <w:rFonts w:ascii="CIDFont+F1" w:hAnsi="CIDFont+F1" w:cs="CIDFont+F1"/>
          <w:sz w:val="22"/>
          <w:szCs w:val="22"/>
          <w:lang w:eastAsia="en-US"/>
        </w:rPr>
        <w:t>devidamente credenciado junto à Bolsa, poderes específicos de sua representação no pregão, conforme</w:t>
      </w:r>
      <w:r>
        <w:rPr>
          <w:rFonts w:ascii="CIDFont+F1" w:hAnsi="CIDFont+F1" w:cs="CIDFont+F1"/>
          <w:sz w:val="22"/>
          <w:szCs w:val="22"/>
          <w:lang w:eastAsia="en-US"/>
        </w:rPr>
        <w:t xml:space="preserve"> </w:t>
      </w:r>
      <w:r w:rsidRPr="007519D5">
        <w:rPr>
          <w:rFonts w:ascii="CIDFont+F1" w:hAnsi="CIDFont+F1" w:cs="CIDFont+F1"/>
          <w:sz w:val="22"/>
          <w:szCs w:val="22"/>
          <w:lang w:eastAsia="en-US"/>
        </w:rPr>
        <w:t xml:space="preserve">modelo </w:t>
      </w:r>
      <w:r w:rsidRPr="007519D5">
        <w:rPr>
          <w:rFonts w:ascii="CIDFont+F2" w:hAnsi="CIDFont+F2" w:cs="CIDFont+F2"/>
          <w:sz w:val="22"/>
          <w:szCs w:val="22"/>
          <w:lang w:eastAsia="en-US"/>
        </w:rPr>
        <w:t xml:space="preserve">fornecido </w:t>
      </w:r>
      <w:r w:rsidRPr="007519D5">
        <w:rPr>
          <w:rFonts w:ascii="CIDFont+F1" w:hAnsi="CIDFont+F1" w:cs="CIDFont+F1"/>
          <w:sz w:val="22"/>
          <w:szCs w:val="22"/>
          <w:lang w:eastAsia="en-US"/>
        </w:rPr>
        <w:t xml:space="preserve">pela </w:t>
      </w:r>
      <w:r w:rsidRPr="007519D5">
        <w:rPr>
          <w:rFonts w:ascii="CIDFont+F2" w:hAnsi="CIDFont+F2" w:cs="CIDFont+F2"/>
          <w:sz w:val="22"/>
          <w:szCs w:val="22"/>
          <w:lang w:eastAsia="en-US"/>
        </w:rPr>
        <w:t>Bolsa Nacional de Compras</w:t>
      </w:r>
      <w:r w:rsidRPr="007519D5">
        <w:rPr>
          <w:rFonts w:ascii="CIDFont+F1" w:hAnsi="CIDFont+F1" w:cs="CIDFont+F1"/>
          <w:sz w:val="22"/>
          <w:szCs w:val="22"/>
          <w:lang w:eastAsia="en-US"/>
        </w:rPr>
        <w:t>.</w:t>
      </w:r>
    </w:p>
    <w:p w14:paraId="46C6D22D" w14:textId="77777777" w:rsidR="007519D5" w:rsidRPr="007519D5" w:rsidRDefault="007519D5" w:rsidP="007519D5">
      <w:pPr>
        <w:pStyle w:val="PargrafodaLista"/>
        <w:ind w:left="0"/>
        <w:rPr>
          <w:rFonts w:ascii="CIDFont+F2" w:hAnsi="CIDFont+F2" w:cs="CIDFont+F2"/>
          <w:sz w:val="22"/>
          <w:szCs w:val="22"/>
          <w:lang w:eastAsia="en-US"/>
        </w:rPr>
      </w:pPr>
    </w:p>
    <w:p w14:paraId="1B884BFF"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2" w:hAnsi="CIDFont+F2" w:cs="CIDFont+F2"/>
          <w:sz w:val="22"/>
          <w:szCs w:val="22"/>
          <w:lang w:eastAsia="en-US"/>
        </w:rPr>
        <w:t>Declaração de seu pleno conhecimento</w:t>
      </w:r>
      <w:r w:rsidRPr="007519D5">
        <w:rPr>
          <w:rFonts w:ascii="CIDFont+F1" w:hAnsi="CIDFont+F1" w:cs="CIDFont+F1"/>
          <w:sz w:val="22"/>
          <w:szCs w:val="22"/>
          <w:lang w:eastAsia="en-US"/>
        </w:rPr>
        <w:t>, de aceitação e de atendimento às exigências de</w:t>
      </w:r>
      <w:r>
        <w:rPr>
          <w:rFonts w:ascii="CIDFont+F1" w:hAnsi="CIDFont+F1" w:cs="CIDFont+F1"/>
          <w:sz w:val="22"/>
          <w:szCs w:val="22"/>
          <w:lang w:eastAsia="en-US"/>
        </w:rPr>
        <w:t xml:space="preserve"> </w:t>
      </w:r>
      <w:r w:rsidRPr="007519D5">
        <w:rPr>
          <w:rFonts w:ascii="CIDFont+F1" w:hAnsi="CIDFont+F1" w:cs="CIDFont+F1"/>
          <w:sz w:val="22"/>
          <w:szCs w:val="22"/>
          <w:lang w:eastAsia="en-US"/>
        </w:rPr>
        <w:t xml:space="preserve">habilitação previstas no Edital, conforme modelo </w:t>
      </w:r>
      <w:r w:rsidRPr="007519D5">
        <w:rPr>
          <w:rFonts w:ascii="CIDFont+F2" w:hAnsi="CIDFont+F2" w:cs="CIDFont+F2"/>
          <w:sz w:val="22"/>
          <w:szCs w:val="22"/>
          <w:lang w:eastAsia="en-US"/>
        </w:rPr>
        <w:t xml:space="preserve">fornecido </w:t>
      </w:r>
      <w:r w:rsidRPr="007519D5">
        <w:rPr>
          <w:rFonts w:ascii="CIDFont+F1" w:hAnsi="CIDFont+F1" w:cs="CIDFont+F1"/>
          <w:sz w:val="22"/>
          <w:szCs w:val="22"/>
          <w:lang w:eastAsia="en-US"/>
        </w:rPr>
        <w:t xml:space="preserve">pela </w:t>
      </w:r>
      <w:r w:rsidRPr="007519D5">
        <w:rPr>
          <w:rFonts w:ascii="CIDFont+F2" w:hAnsi="CIDFont+F2" w:cs="CIDFont+F2"/>
          <w:sz w:val="22"/>
          <w:szCs w:val="22"/>
          <w:lang w:eastAsia="en-US"/>
        </w:rPr>
        <w:t>Bolsa Nacional de Compras</w:t>
      </w:r>
      <w:r w:rsidRPr="007519D5">
        <w:rPr>
          <w:rFonts w:ascii="CIDFont+F1" w:hAnsi="CIDFont+F1" w:cs="CIDFont+F1"/>
          <w:sz w:val="22"/>
          <w:szCs w:val="22"/>
          <w:lang w:eastAsia="en-US"/>
        </w:rPr>
        <w:t>.</w:t>
      </w:r>
    </w:p>
    <w:p w14:paraId="56D834E0" w14:textId="77777777" w:rsidR="007519D5" w:rsidRPr="007519D5" w:rsidRDefault="007519D5" w:rsidP="007519D5">
      <w:pPr>
        <w:pStyle w:val="PargrafodaLista"/>
        <w:ind w:left="0"/>
        <w:rPr>
          <w:rFonts w:ascii="CIDFont+F1" w:hAnsi="CIDFont+F1" w:cs="CIDFont+F1"/>
          <w:sz w:val="22"/>
          <w:szCs w:val="22"/>
          <w:lang w:eastAsia="en-US"/>
        </w:rPr>
      </w:pPr>
    </w:p>
    <w:p w14:paraId="0CEB8B89" w14:textId="5C7D13B6"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O custo de operacionalização e uso do sistema ficará a cargo d</w:t>
      </w:r>
      <w:r w:rsidR="00BF0F65">
        <w:rPr>
          <w:rFonts w:ascii="CIDFont+F1" w:hAnsi="CIDFont+F1" w:cs="CIDFont+F1"/>
          <w:sz w:val="22"/>
          <w:szCs w:val="22"/>
          <w:lang w:eastAsia="en-US"/>
        </w:rPr>
        <w:t>e todos os participantes do</w:t>
      </w:r>
      <w:r w:rsidRPr="007519D5">
        <w:rPr>
          <w:rFonts w:ascii="CIDFont+F1" w:hAnsi="CIDFont+F1" w:cs="CIDFont+F1"/>
          <w:sz w:val="22"/>
          <w:szCs w:val="22"/>
          <w:lang w:eastAsia="en-US"/>
        </w:rPr>
        <w:t xml:space="preserve"> certame, que</w:t>
      </w:r>
      <w:r>
        <w:rPr>
          <w:rFonts w:ascii="CIDFont+F1" w:hAnsi="CIDFont+F1" w:cs="CIDFont+F1"/>
          <w:sz w:val="22"/>
          <w:szCs w:val="22"/>
          <w:lang w:eastAsia="en-US"/>
        </w:rPr>
        <w:t xml:space="preserve"> </w:t>
      </w:r>
      <w:r w:rsidRPr="007519D5">
        <w:rPr>
          <w:rFonts w:ascii="CIDFont+F1" w:hAnsi="CIDFont+F1" w:cs="CIDFont+F1"/>
          <w:sz w:val="22"/>
          <w:szCs w:val="22"/>
          <w:lang w:eastAsia="en-US"/>
        </w:rPr>
        <w:t>pagará a Bolsa Nacional de Compras, provedora do sistema eletrônico, a título de taxa pela utilização dos</w:t>
      </w:r>
      <w:r>
        <w:rPr>
          <w:rFonts w:ascii="CIDFont+F1" w:hAnsi="CIDFont+F1" w:cs="CIDFont+F1"/>
          <w:sz w:val="22"/>
          <w:szCs w:val="22"/>
          <w:lang w:eastAsia="en-US"/>
        </w:rPr>
        <w:t xml:space="preserve"> </w:t>
      </w:r>
      <w:r w:rsidRPr="007519D5">
        <w:rPr>
          <w:rFonts w:ascii="CIDFont+F1" w:hAnsi="CIDFont+F1" w:cs="CIDFont+F1"/>
          <w:sz w:val="22"/>
          <w:szCs w:val="22"/>
          <w:lang w:eastAsia="en-US"/>
        </w:rPr>
        <w:t>recursos de tecnologia da informação, em conformidade com o regulamento operacional da BNC – Bolsa</w:t>
      </w:r>
      <w:r>
        <w:rPr>
          <w:rFonts w:ascii="CIDFont+F1" w:hAnsi="CIDFont+F1" w:cs="CIDFont+F1"/>
          <w:sz w:val="22"/>
          <w:szCs w:val="22"/>
          <w:lang w:eastAsia="en-US"/>
        </w:rPr>
        <w:t xml:space="preserve"> </w:t>
      </w:r>
      <w:r w:rsidRPr="007519D5">
        <w:rPr>
          <w:rFonts w:ascii="CIDFont+F1" w:hAnsi="CIDFont+F1" w:cs="CIDFont+F1"/>
          <w:sz w:val="22"/>
          <w:szCs w:val="22"/>
          <w:lang w:eastAsia="en-US"/>
        </w:rPr>
        <w:t>Nacional de Compras.</w:t>
      </w:r>
    </w:p>
    <w:p w14:paraId="4354AC4F" w14:textId="77777777" w:rsidR="007519D5" w:rsidRPr="007519D5" w:rsidRDefault="007519D5" w:rsidP="007519D5">
      <w:pPr>
        <w:pStyle w:val="PargrafodaLista"/>
        <w:ind w:left="0"/>
        <w:rPr>
          <w:rFonts w:ascii="CIDFont+F1" w:hAnsi="CIDFont+F1" w:cs="CIDFont+F1"/>
          <w:sz w:val="22"/>
          <w:szCs w:val="22"/>
          <w:lang w:eastAsia="en-US"/>
        </w:rPr>
      </w:pPr>
    </w:p>
    <w:p w14:paraId="042565F9" w14:textId="07DAA12A" w:rsidR="00964299"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Nenhuma pessoa, ainda que munida de procuração, poderá representar mais de um proponente, em</w:t>
      </w:r>
      <w:r>
        <w:rPr>
          <w:rFonts w:ascii="CIDFont+F1" w:hAnsi="CIDFont+F1" w:cs="CIDFont+F1"/>
          <w:sz w:val="22"/>
          <w:szCs w:val="22"/>
          <w:lang w:eastAsia="en-US"/>
        </w:rPr>
        <w:t xml:space="preserve"> </w:t>
      </w:r>
      <w:r w:rsidRPr="007519D5">
        <w:rPr>
          <w:rFonts w:ascii="CIDFont+F1" w:hAnsi="CIDFont+F1" w:cs="CIDFont+F1"/>
          <w:sz w:val="22"/>
          <w:szCs w:val="22"/>
          <w:lang w:eastAsia="en-US"/>
        </w:rPr>
        <w:t xml:space="preserve">cada </w:t>
      </w:r>
      <w:r w:rsidR="00841384">
        <w:rPr>
          <w:rFonts w:ascii="CIDFont+F1" w:hAnsi="CIDFont+F1" w:cs="CIDFont+F1"/>
          <w:sz w:val="22"/>
          <w:szCs w:val="22"/>
          <w:lang w:eastAsia="en-US"/>
        </w:rPr>
        <w:t>item</w:t>
      </w:r>
      <w:r w:rsidRPr="007519D5">
        <w:rPr>
          <w:rFonts w:ascii="CIDFont+F1" w:hAnsi="CIDFont+F1" w:cs="CIDFont+F1"/>
          <w:sz w:val="22"/>
          <w:szCs w:val="22"/>
          <w:lang w:eastAsia="en-US"/>
        </w:rPr>
        <w:t xml:space="preserve">, neste Pregão realizado pelo Município de </w:t>
      </w:r>
      <w:r>
        <w:rPr>
          <w:rFonts w:ascii="CIDFont+F1" w:hAnsi="CIDFont+F1" w:cs="CIDFont+F1"/>
          <w:sz w:val="22"/>
          <w:szCs w:val="22"/>
          <w:lang w:eastAsia="en-US"/>
        </w:rPr>
        <w:t>Esperança Nova</w:t>
      </w:r>
      <w:r w:rsidRPr="007519D5">
        <w:rPr>
          <w:rFonts w:ascii="CIDFont+F1" w:hAnsi="CIDFont+F1" w:cs="CIDFont+F1"/>
          <w:sz w:val="22"/>
          <w:szCs w:val="22"/>
          <w:lang w:eastAsia="en-US"/>
        </w:rPr>
        <w:t>-PR, sob pena de exclusão sumária das licitantes representadas.</w:t>
      </w:r>
    </w:p>
    <w:p w14:paraId="3BB7C4BA" w14:textId="77777777" w:rsidR="007519D5" w:rsidRPr="007519D5" w:rsidRDefault="007519D5" w:rsidP="007519D5">
      <w:pPr>
        <w:pStyle w:val="PargrafodaLista"/>
        <w:ind w:left="0"/>
        <w:rPr>
          <w:rFonts w:ascii="CIDFont+F1" w:hAnsi="CIDFont+F1" w:cs="CIDFont+F1"/>
          <w:sz w:val="22"/>
          <w:szCs w:val="22"/>
          <w:lang w:eastAsia="en-US"/>
        </w:rPr>
      </w:pPr>
    </w:p>
    <w:p w14:paraId="441383E5" w14:textId="77777777" w:rsidR="007519D5" w:rsidRPr="007519D5" w:rsidRDefault="007519D5" w:rsidP="007519D5">
      <w:pPr>
        <w:pStyle w:val="PargrafodaLista"/>
        <w:autoSpaceDE w:val="0"/>
        <w:autoSpaceDN w:val="0"/>
        <w:adjustRightInd w:val="0"/>
        <w:ind w:left="432"/>
        <w:jc w:val="both"/>
        <w:rPr>
          <w:rFonts w:ascii="CIDFont+F1" w:hAnsi="CIDFont+F1" w:cs="CIDFont+F1"/>
          <w:sz w:val="22"/>
          <w:szCs w:val="22"/>
          <w:lang w:eastAsia="en-US"/>
        </w:rPr>
      </w:pPr>
    </w:p>
    <w:p w14:paraId="29C5B2E9" w14:textId="77777777" w:rsidR="00964299" w:rsidRPr="008B08EE" w:rsidRDefault="00964299" w:rsidP="00D62A8A">
      <w:pPr>
        <w:pStyle w:val="Nivel01"/>
        <w:numPr>
          <w:ilvl w:val="0"/>
          <w:numId w:val="1"/>
        </w:numPr>
        <w:shd w:val="clear" w:color="auto" w:fill="C8CAE7" w:themeFill="text2" w:themeFillTint="33"/>
        <w:tabs>
          <w:tab w:val="clear" w:pos="567"/>
          <w:tab w:val="left" w:pos="0"/>
          <w:tab w:val="left" w:pos="284"/>
          <w:tab w:val="left" w:pos="851"/>
        </w:tabs>
        <w:spacing w:before="0"/>
        <w:ind w:left="0" w:firstLine="0"/>
        <w:rPr>
          <w:rFonts w:asciiTheme="majorHAnsi" w:hAnsiTheme="majorHAnsi" w:cs="Arial"/>
          <w:sz w:val="22"/>
          <w:szCs w:val="22"/>
        </w:rPr>
      </w:pPr>
      <w:r w:rsidRPr="008B08EE">
        <w:rPr>
          <w:rFonts w:asciiTheme="majorHAnsi" w:hAnsiTheme="majorHAnsi" w:cs="Arial"/>
          <w:sz w:val="22"/>
          <w:szCs w:val="22"/>
        </w:rPr>
        <w:t>DA PARTICIPAÇÃO NO PREGÃO.</w:t>
      </w:r>
    </w:p>
    <w:p w14:paraId="206D69FD" w14:textId="77777777" w:rsidR="004F45CB" w:rsidRPr="008B08EE" w:rsidRDefault="004F45CB" w:rsidP="008B08EE">
      <w:pPr>
        <w:rPr>
          <w:rFonts w:asciiTheme="majorHAnsi" w:hAnsiTheme="majorHAnsi"/>
          <w:sz w:val="22"/>
          <w:szCs w:val="22"/>
        </w:rPr>
      </w:pPr>
    </w:p>
    <w:p w14:paraId="299E9C41" w14:textId="1A79B898" w:rsidR="00E1108D" w:rsidRDefault="00D12D99" w:rsidP="00E1108D">
      <w:pPr>
        <w:numPr>
          <w:ilvl w:val="1"/>
          <w:numId w:val="1"/>
        </w:numPr>
        <w:tabs>
          <w:tab w:val="left" w:pos="426"/>
        </w:tabs>
        <w:ind w:left="0" w:firstLine="0"/>
        <w:jc w:val="both"/>
        <w:rPr>
          <w:rFonts w:asciiTheme="majorHAnsi" w:hAnsiTheme="majorHAnsi" w:cs="Arial"/>
          <w:bCs/>
          <w:iCs/>
          <w:color w:val="000000"/>
          <w:sz w:val="22"/>
          <w:szCs w:val="22"/>
        </w:rPr>
      </w:pPr>
      <w:r w:rsidRPr="008B08EE">
        <w:rPr>
          <w:rFonts w:asciiTheme="majorHAnsi" w:hAnsiTheme="majorHAnsi" w:cs="Arial"/>
          <w:bCs/>
          <w:color w:val="000000"/>
          <w:sz w:val="22"/>
          <w:szCs w:val="22"/>
        </w:rPr>
        <w:t>Poderão participar deste Pregão interessados cujo ramo de atividade seja compatível com o objeto desta licitação, e que estejam com Credenciamento regular no</w:t>
      </w:r>
      <w:r w:rsidRPr="008B08EE">
        <w:rPr>
          <w:rFonts w:asciiTheme="majorHAnsi" w:hAnsiTheme="majorHAnsi" w:cs="Arial"/>
          <w:color w:val="000000"/>
          <w:sz w:val="22"/>
          <w:szCs w:val="22"/>
        </w:rPr>
        <w:t xml:space="preserve"> </w:t>
      </w:r>
      <w:r w:rsidR="00E1108D" w:rsidRPr="00E1108D">
        <w:rPr>
          <w:rFonts w:asciiTheme="majorHAnsi" w:hAnsiTheme="majorHAnsi" w:cs="Arial"/>
          <w:bCs/>
          <w:iCs/>
          <w:color w:val="000000"/>
          <w:sz w:val="22"/>
          <w:szCs w:val="22"/>
        </w:rPr>
        <w:t xml:space="preserve">sistema </w:t>
      </w:r>
      <w:r w:rsidR="00E1108D" w:rsidRPr="00E1108D">
        <w:rPr>
          <w:rFonts w:asciiTheme="majorHAnsi" w:hAnsiTheme="majorHAnsi" w:cs="Arial"/>
          <w:b/>
          <w:iCs/>
          <w:color w:val="000000"/>
          <w:sz w:val="22"/>
          <w:szCs w:val="22"/>
        </w:rPr>
        <w:t>BNC – BOLSA NACIONAL DE COMPRAS</w:t>
      </w:r>
      <w:r w:rsidR="00E1108D" w:rsidRPr="00E1108D">
        <w:rPr>
          <w:rFonts w:asciiTheme="majorHAnsi" w:hAnsiTheme="majorHAnsi" w:cs="Arial"/>
          <w:bCs/>
          <w:iCs/>
          <w:color w:val="000000"/>
          <w:sz w:val="22"/>
          <w:szCs w:val="22"/>
        </w:rPr>
        <w:t xml:space="preserve"> (</w:t>
      </w:r>
      <w:r w:rsidR="00E1108D">
        <w:rPr>
          <w:rFonts w:asciiTheme="majorHAnsi" w:hAnsiTheme="majorHAnsi" w:cs="Arial"/>
          <w:bCs/>
          <w:iCs/>
          <w:color w:val="000000"/>
          <w:sz w:val="22"/>
          <w:szCs w:val="22"/>
        </w:rPr>
        <w:t xml:space="preserve"> </w:t>
      </w:r>
      <w:hyperlink r:id="rId16" w:history="1">
        <w:r w:rsidR="00E1108D" w:rsidRPr="00481A66">
          <w:rPr>
            <w:rStyle w:val="Hyperlink"/>
            <w:rFonts w:asciiTheme="majorHAnsi" w:hAnsiTheme="majorHAnsi" w:cs="Arial"/>
            <w:bCs/>
            <w:iCs/>
            <w:sz w:val="22"/>
            <w:szCs w:val="22"/>
          </w:rPr>
          <w:t>www.bnc.org.br</w:t>
        </w:r>
      </w:hyperlink>
      <w:r w:rsidR="00E1108D">
        <w:rPr>
          <w:rFonts w:asciiTheme="majorHAnsi" w:hAnsiTheme="majorHAnsi" w:cs="Arial"/>
          <w:bCs/>
          <w:iCs/>
          <w:color w:val="000000"/>
          <w:sz w:val="22"/>
          <w:szCs w:val="22"/>
        </w:rPr>
        <w:t xml:space="preserve"> </w:t>
      </w:r>
      <w:r w:rsidR="00E1108D" w:rsidRPr="00E1108D">
        <w:rPr>
          <w:rFonts w:asciiTheme="majorHAnsi" w:hAnsiTheme="majorHAnsi" w:cs="Arial"/>
          <w:bCs/>
          <w:iCs/>
          <w:color w:val="000000"/>
          <w:sz w:val="22"/>
          <w:szCs w:val="22"/>
        </w:rPr>
        <w:t>)</w:t>
      </w:r>
      <w:r w:rsidR="00132DE9">
        <w:rPr>
          <w:rFonts w:asciiTheme="majorHAnsi" w:hAnsiTheme="majorHAnsi" w:cs="Arial"/>
          <w:bCs/>
          <w:iCs/>
          <w:color w:val="000000"/>
          <w:sz w:val="22"/>
          <w:szCs w:val="22"/>
        </w:rPr>
        <w:t>.</w:t>
      </w:r>
    </w:p>
    <w:p w14:paraId="126E1AFA" w14:textId="77777777" w:rsidR="00BE4C5E" w:rsidRDefault="00BE4C5E" w:rsidP="00BE4C5E">
      <w:pPr>
        <w:tabs>
          <w:tab w:val="left" w:pos="426"/>
        </w:tabs>
        <w:jc w:val="both"/>
        <w:rPr>
          <w:rFonts w:asciiTheme="majorHAnsi" w:hAnsiTheme="majorHAnsi" w:cs="Arial"/>
          <w:bCs/>
          <w:iCs/>
          <w:color w:val="000000"/>
          <w:sz w:val="22"/>
          <w:szCs w:val="22"/>
        </w:rPr>
      </w:pPr>
    </w:p>
    <w:p w14:paraId="5F6C048A" w14:textId="2A9F820C" w:rsidR="00D12D99" w:rsidRDefault="00BE4C5E" w:rsidP="008F7A66">
      <w:pPr>
        <w:numPr>
          <w:ilvl w:val="1"/>
          <w:numId w:val="1"/>
        </w:numPr>
        <w:tabs>
          <w:tab w:val="left" w:pos="0"/>
        </w:tabs>
        <w:ind w:left="0" w:firstLine="0"/>
        <w:jc w:val="both"/>
        <w:rPr>
          <w:rFonts w:asciiTheme="majorHAnsi" w:hAnsiTheme="majorHAnsi" w:cs="Arial"/>
          <w:bCs/>
          <w:iCs/>
          <w:color w:val="000000"/>
          <w:sz w:val="22"/>
          <w:szCs w:val="22"/>
        </w:rPr>
      </w:pPr>
      <w:r w:rsidRPr="00BE4C5E">
        <w:rPr>
          <w:rFonts w:asciiTheme="majorHAnsi" w:hAnsiTheme="majorHAnsi" w:cs="Arial"/>
          <w:bCs/>
          <w:iCs/>
          <w:color w:val="000000"/>
          <w:sz w:val="22"/>
          <w:szCs w:val="22"/>
        </w:rPr>
        <w:t xml:space="preserve">Em relação a lotes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 </w:t>
      </w:r>
    </w:p>
    <w:p w14:paraId="444CC9F2" w14:textId="77777777" w:rsidR="00BE4C5E" w:rsidRPr="00BE4C5E" w:rsidRDefault="00BE4C5E" w:rsidP="00BE4C5E">
      <w:pPr>
        <w:tabs>
          <w:tab w:val="left" w:pos="426"/>
        </w:tabs>
        <w:jc w:val="both"/>
        <w:rPr>
          <w:rFonts w:asciiTheme="majorHAnsi" w:hAnsiTheme="majorHAnsi" w:cs="Arial"/>
          <w:bCs/>
          <w:iCs/>
          <w:color w:val="000000"/>
          <w:sz w:val="22"/>
          <w:szCs w:val="22"/>
        </w:rPr>
      </w:pPr>
    </w:p>
    <w:p w14:paraId="4DF6FAB3" w14:textId="77777777" w:rsidR="00F30B1A" w:rsidRPr="006765C3" w:rsidRDefault="006C4560" w:rsidP="00D62A8A">
      <w:pPr>
        <w:numPr>
          <w:ilvl w:val="1"/>
          <w:numId w:val="1"/>
        </w:numPr>
        <w:shd w:val="clear" w:color="auto" w:fill="C8CAE7" w:themeFill="text2" w:themeFillTint="33"/>
        <w:tabs>
          <w:tab w:val="left" w:pos="426"/>
        </w:tabs>
        <w:autoSpaceDE w:val="0"/>
        <w:snapToGrid w:val="0"/>
        <w:ind w:left="0" w:firstLine="0"/>
        <w:jc w:val="both"/>
        <w:rPr>
          <w:rFonts w:asciiTheme="majorHAnsi" w:hAnsiTheme="majorHAnsi" w:cs="Arial"/>
          <w:b/>
          <w:color w:val="000000"/>
          <w:sz w:val="22"/>
          <w:szCs w:val="22"/>
        </w:rPr>
      </w:pPr>
      <w:r w:rsidRPr="006765C3">
        <w:rPr>
          <w:rFonts w:asciiTheme="majorHAnsi" w:hAnsiTheme="majorHAnsi" w:cs="Arial"/>
          <w:b/>
          <w:color w:val="000000"/>
          <w:sz w:val="22"/>
          <w:szCs w:val="22"/>
        </w:rPr>
        <w:t>NÃO PODERÃO PARTICIPAR DESTA LICITAÇÃO OS INTERESSADOS:</w:t>
      </w:r>
    </w:p>
    <w:p w14:paraId="16FC7355" w14:textId="77777777" w:rsidR="00F30B1A" w:rsidRPr="008B08EE" w:rsidRDefault="00F30B1A" w:rsidP="008B08EE">
      <w:pPr>
        <w:pStyle w:val="PargrafodaLista"/>
        <w:rPr>
          <w:rFonts w:asciiTheme="majorHAnsi" w:hAnsiTheme="majorHAnsi" w:cs="Arial"/>
          <w:bCs/>
          <w:color w:val="000000"/>
          <w:sz w:val="22"/>
          <w:szCs w:val="22"/>
        </w:rPr>
      </w:pPr>
    </w:p>
    <w:p w14:paraId="4957D657" w14:textId="0248E21B" w:rsidR="007C1C37" w:rsidRPr="007C1C37" w:rsidRDefault="006765C3" w:rsidP="006765C3">
      <w:pPr>
        <w:jc w:val="both"/>
        <w:rPr>
          <w:rFonts w:asciiTheme="majorHAnsi" w:hAnsiTheme="majorHAnsi"/>
          <w:sz w:val="22"/>
          <w:szCs w:val="22"/>
        </w:rPr>
      </w:pPr>
      <w:r>
        <w:rPr>
          <w:rFonts w:asciiTheme="majorHAnsi" w:hAnsiTheme="majorHAnsi"/>
          <w:b/>
          <w:bCs/>
          <w:sz w:val="22"/>
          <w:szCs w:val="22"/>
        </w:rPr>
        <w:t>4</w:t>
      </w:r>
      <w:r w:rsidRPr="006765C3">
        <w:rPr>
          <w:rFonts w:asciiTheme="majorHAnsi" w:hAnsiTheme="majorHAnsi"/>
          <w:b/>
          <w:bCs/>
          <w:sz w:val="22"/>
          <w:szCs w:val="22"/>
        </w:rPr>
        <w:t>.1.1.</w:t>
      </w:r>
      <w:r>
        <w:rPr>
          <w:rFonts w:asciiTheme="majorHAnsi" w:hAnsiTheme="majorHAnsi"/>
          <w:sz w:val="22"/>
          <w:szCs w:val="22"/>
        </w:rPr>
        <w:t xml:space="preserve"> </w:t>
      </w:r>
      <w:r w:rsidRPr="006765C3">
        <w:rPr>
          <w:rFonts w:asciiTheme="majorHAnsi" w:hAnsiTheme="majorHAnsi"/>
          <w:sz w:val="22"/>
          <w:szCs w:val="22"/>
        </w:rPr>
        <w:t>proibidos de participar de licitações e celebrar contratos administrativos, na forma da legislação vigente;</w:t>
      </w:r>
    </w:p>
    <w:p w14:paraId="5F21E72F" w14:textId="6ADA0752"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.2.</w:t>
      </w:r>
      <w:r w:rsidRPr="006765C3">
        <w:rPr>
          <w:rFonts w:asciiTheme="majorHAnsi" w:hAnsiTheme="majorHAnsi"/>
          <w:sz w:val="22"/>
          <w:szCs w:val="22"/>
        </w:rPr>
        <w:tab/>
        <w:t>que não atendam às condições do Edital e seu(s) anexo(s);</w:t>
      </w:r>
    </w:p>
    <w:p w14:paraId="32AECD5E" w14:textId="49C6A3B1" w:rsidR="006765C3" w:rsidRPr="006765C3" w:rsidRDefault="006765C3" w:rsidP="006765C3">
      <w:pPr>
        <w:jc w:val="both"/>
        <w:rPr>
          <w:rFonts w:asciiTheme="majorHAnsi" w:hAnsiTheme="majorHAnsi"/>
          <w:sz w:val="22"/>
          <w:szCs w:val="22"/>
        </w:rPr>
      </w:pPr>
      <w:r>
        <w:rPr>
          <w:rFonts w:asciiTheme="majorHAnsi" w:hAnsiTheme="majorHAnsi"/>
          <w:b/>
          <w:bCs/>
          <w:sz w:val="22"/>
          <w:szCs w:val="22"/>
        </w:rPr>
        <w:t>4</w:t>
      </w:r>
      <w:r w:rsidRPr="006765C3">
        <w:rPr>
          <w:rFonts w:asciiTheme="majorHAnsi" w:hAnsiTheme="majorHAnsi"/>
          <w:b/>
          <w:bCs/>
          <w:sz w:val="22"/>
          <w:szCs w:val="22"/>
        </w:rPr>
        <w:t>.1.3.</w:t>
      </w:r>
      <w:r w:rsidRPr="006765C3">
        <w:rPr>
          <w:rFonts w:asciiTheme="majorHAnsi" w:hAnsiTheme="majorHAnsi"/>
          <w:sz w:val="22"/>
          <w:szCs w:val="22"/>
        </w:rPr>
        <w:tab/>
        <w:t>estrangeiros que não tenham representação legal no Brasil com poderes expressos para receber citação e responder administrativa ou judicialmente;</w:t>
      </w:r>
    </w:p>
    <w:p w14:paraId="3CD17D52" w14:textId="670DEDCD"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.5.</w:t>
      </w:r>
      <w:r w:rsidRPr="006765C3">
        <w:rPr>
          <w:rFonts w:asciiTheme="majorHAnsi" w:hAnsiTheme="majorHAnsi"/>
          <w:sz w:val="22"/>
          <w:szCs w:val="22"/>
        </w:rPr>
        <w:tab/>
        <w:t>que estejam sob falência, concurso de credores, concordata ou em processo de dissolução ou liquidação;</w:t>
      </w:r>
    </w:p>
    <w:p w14:paraId="57997810" w14:textId="24E79B87"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.6.</w:t>
      </w:r>
      <w:r w:rsidRPr="006765C3">
        <w:rPr>
          <w:rFonts w:asciiTheme="majorHAnsi" w:hAnsiTheme="majorHAnsi"/>
          <w:sz w:val="22"/>
          <w:szCs w:val="22"/>
        </w:rPr>
        <w:tab/>
        <w:t>entidades empresariais que estejam reunidas em consórcio;</w:t>
      </w:r>
    </w:p>
    <w:p w14:paraId="359FCFB6" w14:textId="0D21BB23" w:rsidR="006765C3" w:rsidRPr="006765C3" w:rsidRDefault="006765C3" w:rsidP="006765C3">
      <w:pPr>
        <w:jc w:val="both"/>
        <w:rPr>
          <w:rFonts w:asciiTheme="majorHAnsi" w:hAnsiTheme="majorHAnsi"/>
          <w:sz w:val="22"/>
          <w:szCs w:val="22"/>
        </w:rPr>
      </w:pPr>
      <w:r>
        <w:rPr>
          <w:rFonts w:asciiTheme="majorHAnsi" w:hAnsiTheme="majorHAnsi"/>
          <w:b/>
          <w:bCs/>
          <w:sz w:val="22"/>
          <w:szCs w:val="22"/>
        </w:rPr>
        <w:lastRenderedPageBreak/>
        <w:t>4.1</w:t>
      </w:r>
      <w:r w:rsidRPr="006765C3">
        <w:rPr>
          <w:rFonts w:asciiTheme="majorHAnsi" w:hAnsiTheme="majorHAnsi"/>
          <w:b/>
          <w:bCs/>
          <w:sz w:val="22"/>
          <w:szCs w:val="22"/>
        </w:rPr>
        <w:t>.7.</w:t>
      </w:r>
      <w:r w:rsidRPr="006765C3">
        <w:rPr>
          <w:rFonts w:asciiTheme="majorHAnsi" w:hAnsiTheme="majorHAnsi"/>
          <w:sz w:val="22"/>
          <w:szCs w:val="22"/>
        </w:rPr>
        <w:tab/>
        <w:t>Organizações da Sociedade Civil de Interesse Público – OSCIP, atuando nessa condição (Acórdão nº 746/2014-TCU-Plenário).</w:t>
      </w:r>
    </w:p>
    <w:p w14:paraId="4EF0410C" w14:textId="1CACDF24"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8</w:t>
      </w:r>
      <w:r w:rsidRPr="006765C3">
        <w:rPr>
          <w:rFonts w:asciiTheme="majorHAnsi" w:hAnsiTheme="majorHAnsi"/>
          <w:b/>
          <w:bCs/>
          <w:sz w:val="22"/>
          <w:szCs w:val="22"/>
        </w:rPr>
        <w:t>.</w:t>
      </w:r>
      <w:r w:rsidRPr="006765C3">
        <w:rPr>
          <w:rFonts w:asciiTheme="majorHAnsi" w:hAnsiTheme="majorHAnsi"/>
          <w:sz w:val="22"/>
          <w:szCs w:val="22"/>
        </w:rPr>
        <w:tab/>
        <w:t>Como condição para participação no Pregão, a licitante registrará, em campo próprio do sistema eletrônico, as seguintes declarações:</w:t>
      </w:r>
    </w:p>
    <w:p w14:paraId="71FC5195" w14:textId="3356FCAD"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9</w:t>
      </w:r>
      <w:r w:rsidRPr="006765C3">
        <w:rPr>
          <w:rFonts w:asciiTheme="majorHAnsi" w:hAnsiTheme="majorHAnsi"/>
          <w:b/>
          <w:bCs/>
          <w:sz w:val="22"/>
          <w:szCs w:val="22"/>
        </w:rPr>
        <w:t>.</w:t>
      </w:r>
      <w:r w:rsidRPr="006765C3">
        <w:rPr>
          <w:rFonts w:asciiTheme="majorHAnsi" w:hAnsiTheme="majorHAnsi"/>
          <w:sz w:val="22"/>
          <w:szCs w:val="22"/>
        </w:rPr>
        <w:tab/>
        <w:t>que cumpre os requisitos estabelecidos no artigo 3° da Lei Complementar nº 123, de 2006, estando apta a usufruir do tratamento favorecido estabelecido em seus arts. 42 a 49;</w:t>
      </w:r>
    </w:p>
    <w:p w14:paraId="77D2B45E" w14:textId="5B633973"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10</w:t>
      </w:r>
      <w:r w:rsidRPr="006765C3">
        <w:rPr>
          <w:rFonts w:asciiTheme="majorHAnsi" w:hAnsiTheme="majorHAnsi"/>
          <w:b/>
          <w:bCs/>
          <w:sz w:val="22"/>
          <w:szCs w:val="22"/>
        </w:rPr>
        <w:t>.</w:t>
      </w:r>
      <w:r w:rsidRPr="006765C3">
        <w:rPr>
          <w:rFonts w:asciiTheme="majorHAnsi" w:hAnsiTheme="majorHAnsi"/>
          <w:sz w:val="22"/>
          <w:szCs w:val="22"/>
        </w:rPr>
        <w:tab/>
        <w:t>que está ciente e concorda com as condições contidas no Edital e seus anexos;</w:t>
      </w:r>
    </w:p>
    <w:p w14:paraId="695E6212" w14:textId="441C7113"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11</w:t>
      </w:r>
      <w:r w:rsidRPr="006765C3">
        <w:rPr>
          <w:rFonts w:asciiTheme="majorHAnsi" w:hAnsiTheme="majorHAnsi"/>
          <w:b/>
          <w:bCs/>
          <w:sz w:val="22"/>
          <w:szCs w:val="22"/>
        </w:rPr>
        <w:t>.</w:t>
      </w:r>
      <w:r w:rsidRPr="006765C3">
        <w:rPr>
          <w:rFonts w:asciiTheme="majorHAnsi" w:hAnsiTheme="majorHAnsi"/>
          <w:sz w:val="22"/>
          <w:szCs w:val="22"/>
        </w:rPr>
        <w:tab/>
        <w:t>que cumpre os requisitos para a habilitação definidos no Edital e que a proposta apresentada está em conformidade com as exigências editalícias;</w:t>
      </w:r>
    </w:p>
    <w:p w14:paraId="64E54A57" w14:textId="129721B2"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12</w:t>
      </w:r>
      <w:r w:rsidRPr="006765C3">
        <w:rPr>
          <w:rFonts w:asciiTheme="majorHAnsi" w:hAnsiTheme="majorHAnsi"/>
          <w:b/>
          <w:bCs/>
          <w:sz w:val="22"/>
          <w:szCs w:val="22"/>
        </w:rPr>
        <w:t>.</w:t>
      </w:r>
      <w:r w:rsidRPr="006765C3">
        <w:rPr>
          <w:rFonts w:asciiTheme="majorHAnsi" w:hAnsiTheme="majorHAnsi"/>
          <w:sz w:val="22"/>
          <w:szCs w:val="22"/>
        </w:rPr>
        <w:tab/>
        <w:t>que inexistem fatos impeditivos para sua habilitação no certame, ciente da obrigatoriedade de declarar ocorrências posteriores;</w:t>
      </w:r>
    </w:p>
    <w:p w14:paraId="4B61EAD5" w14:textId="536F9BC3"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13</w:t>
      </w:r>
      <w:r w:rsidRPr="006765C3">
        <w:rPr>
          <w:rFonts w:asciiTheme="majorHAnsi" w:hAnsiTheme="majorHAnsi"/>
          <w:b/>
          <w:bCs/>
          <w:sz w:val="22"/>
          <w:szCs w:val="22"/>
        </w:rPr>
        <w:t>.</w:t>
      </w:r>
      <w:r w:rsidRPr="006765C3">
        <w:rPr>
          <w:rFonts w:asciiTheme="majorHAnsi" w:hAnsiTheme="majorHAnsi"/>
          <w:sz w:val="22"/>
          <w:szCs w:val="22"/>
        </w:rPr>
        <w:tab/>
        <w:t>que não emprega menor de 18 anos em trabalho noturno, perigoso ou insalubre e não emprega menor de 16 anos, salvo menor, a partir de 14 anos, na condição de aprendiz, nos termos do artigo 7°, XXXIII, da Constituição;</w:t>
      </w:r>
    </w:p>
    <w:p w14:paraId="067AD78E" w14:textId="7C6623E5"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14</w:t>
      </w:r>
      <w:r w:rsidRPr="006765C3">
        <w:rPr>
          <w:rFonts w:asciiTheme="majorHAnsi" w:hAnsiTheme="majorHAnsi"/>
          <w:b/>
          <w:bCs/>
          <w:sz w:val="22"/>
          <w:szCs w:val="22"/>
        </w:rPr>
        <w:t>.</w:t>
      </w:r>
      <w:r w:rsidRPr="006765C3">
        <w:rPr>
          <w:rFonts w:asciiTheme="majorHAnsi" w:hAnsiTheme="majorHAnsi"/>
          <w:sz w:val="22"/>
          <w:szCs w:val="22"/>
        </w:rPr>
        <w:tab/>
        <w:t>que não possui, em sua cadeia produtiva, empregados executando trabalho degradante ou forçado, observando o disposto nos incisos III e IV do art. 1º e no inciso III do art. 5º da Constituição Federal;</w:t>
      </w:r>
    </w:p>
    <w:p w14:paraId="31AC24D3" w14:textId="366A2FF0"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15</w:t>
      </w:r>
      <w:r w:rsidRPr="006765C3">
        <w:rPr>
          <w:rFonts w:asciiTheme="majorHAnsi" w:hAnsiTheme="majorHAnsi"/>
          <w:b/>
          <w:bCs/>
          <w:sz w:val="22"/>
          <w:szCs w:val="22"/>
        </w:rPr>
        <w:t>.</w:t>
      </w:r>
      <w:r w:rsidRPr="006765C3">
        <w:rPr>
          <w:rFonts w:asciiTheme="majorHAnsi" w:hAnsiTheme="majorHAnsi"/>
          <w:sz w:val="22"/>
          <w:szCs w:val="22"/>
        </w:rPr>
        <w:tab/>
        <w:t>que está ciente do cumprimento da reserva de cargos prevista em lei para pessoa com deficiência ou para reabilitado da Previdência Social e que, se aplicado ao número de funcionários da sua empresa, atende às regras de acessibilidade previstas na legislação, conforme disposto no art. 93 da Lei nº 8.213, de 1991.</w:t>
      </w:r>
    </w:p>
    <w:p w14:paraId="6AA57B74" w14:textId="0A4A3D73" w:rsidR="00E55E3D"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16</w:t>
      </w:r>
      <w:r w:rsidRPr="006765C3">
        <w:rPr>
          <w:rFonts w:asciiTheme="majorHAnsi" w:hAnsiTheme="majorHAnsi"/>
          <w:b/>
          <w:bCs/>
          <w:sz w:val="22"/>
          <w:szCs w:val="22"/>
        </w:rPr>
        <w:t>.</w:t>
      </w:r>
      <w:r w:rsidRPr="006765C3">
        <w:rPr>
          <w:rFonts w:asciiTheme="majorHAnsi" w:hAnsiTheme="majorHAnsi"/>
          <w:sz w:val="22"/>
          <w:szCs w:val="22"/>
        </w:rPr>
        <w:tab/>
        <w:t>A declaração falsa relativa ao cumprimento de qualquer condição sujeitará o licitante às sanções previstas em lei e no Edital.</w:t>
      </w:r>
    </w:p>
    <w:p w14:paraId="4AAC9FB1" w14:textId="77777777" w:rsidR="006765C3" w:rsidRPr="008B08EE" w:rsidRDefault="006765C3" w:rsidP="006765C3">
      <w:pPr>
        <w:rPr>
          <w:rFonts w:asciiTheme="majorHAnsi" w:hAnsiTheme="majorHAnsi"/>
          <w:sz w:val="22"/>
          <w:szCs w:val="22"/>
        </w:rPr>
      </w:pPr>
    </w:p>
    <w:p w14:paraId="697DF1F2" w14:textId="77777777" w:rsidR="00964299" w:rsidRPr="008B08EE" w:rsidRDefault="00964299" w:rsidP="00D62A8A">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t>DA APRESENTAÇÃO DA PROPOSTA E DOS DOCUMENTOS DE HABILITAÇÃO</w:t>
      </w:r>
      <w:r w:rsidR="00F30B1A" w:rsidRPr="008B08EE">
        <w:rPr>
          <w:rFonts w:asciiTheme="majorHAnsi" w:hAnsiTheme="majorHAnsi" w:cs="Arial"/>
          <w:sz w:val="22"/>
          <w:szCs w:val="22"/>
        </w:rPr>
        <w:t>.</w:t>
      </w:r>
    </w:p>
    <w:p w14:paraId="1FB7C4D5" w14:textId="77777777" w:rsidR="00F30B1A" w:rsidRPr="008B08EE" w:rsidRDefault="00F30B1A" w:rsidP="008B08EE">
      <w:pPr>
        <w:rPr>
          <w:rFonts w:asciiTheme="majorHAnsi" w:hAnsiTheme="majorHAnsi"/>
          <w:sz w:val="22"/>
          <w:szCs w:val="22"/>
        </w:rPr>
      </w:pPr>
    </w:p>
    <w:p w14:paraId="6806D2C7" w14:textId="77777777" w:rsidR="00964299" w:rsidRDefault="00964299" w:rsidP="008B08EE">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 xml:space="preserve">Os licitantes </w:t>
      </w:r>
      <w:r w:rsidRPr="008B08EE">
        <w:rPr>
          <w:rFonts w:asciiTheme="majorHAnsi" w:hAnsiTheme="majorHAnsi" w:cs="Arial"/>
          <w:color w:val="000000"/>
          <w:sz w:val="22"/>
          <w:szCs w:val="22"/>
        </w:rPr>
        <w:t>encaminharão, exclusivamente por meio do sistema</w:t>
      </w:r>
      <w:r w:rsidR="002A3534" w:rsidRPr="008B08EE">
        <w:rPr>
          <w:rFonts w:asciiTheme="majorHAnsi" w:hAnsiTheme="majorHAnsi" w:cs="Arial"/>
          <w:color w:val="000000"/>
          <w:sz w:val="22"/>
          <w:szCs w:val="22"/>
        </w:rPr>
        <w:t xml:space="preserve"> eletrônico</w:t>
      </w:r>
      <w:r w:rsidRPr="008B08EE">
        <w:rPr>
          <w:rFonts w:asciiTheme="majorHAnsi" w:hAnsiTheme="majorHAnsi" w:cs="Arial"/>
          <w:color w:val="000000"/>
          <w:sz w:val="22"/>
          <w:szCs w:val="22"/>
        </w:rPr>
        <w:t>, concomitantemente com os documentos de habilitação exigidos no edital, proposta com a descrição do objeto ofertado e o preço, até a data e o horário estabelecidos para abertura da sessão pública</w:t>
      </w:r>
      <w:r w:rsidRPr="008B08EE">
        <w:rPr>
          <w:rFonts w:asciiTheme="majorHAnsi" w:hAnsiTheme="majorHAnsi" w:cs="Arial"/>
          <w:color w:val="000000" w:themeColor="text1"/>
          <w:sz w:val="22"/>
          <w:szCs w:val="22"/>
        </w:rPr>
        <w:t>, quando, então, encerrar-se-á automaticamente a eta</w:t>
      </w:r>
      <w:r w:rsidR="00772A11" w:rsidRPr="008B08EE">
        <w:rPr>
          <w:rFonts w:asciiTheme="majorHAnsi" w:hAnsiTheme="majorHAnsi" w:cs="Arial"/>
          <w:color w:val="000000" w:themeColor="text1"/>
          <w:sz w:val="22"/>
          <w:szCs w:val="22"/>
        </w:rPr>
        <w:t>pa de envio dessa documentação.</w:t>
      </w:r>
    </w:p>
    <w:p w14:paraId="68D10D5C" w14:textId="77777777" w:rsidR="00E55E3D" w:rsidRPr="008B08EE" w:rsidRDefault="00E55E3D" w:rsidP="00E55E3D">
      <w:pPr>
        <w:tabs>
          <w:tab w:val="left" w:pos="426"/>
        </w:tabs>
        <w:jc w:val="both"/>
        <w:rPr>
          <w:rFonts w:asciiTheme="majorHAnsi" w:hAnsiTheme="majorHAnsi" w:cs="Arial"/>
          <w:color w:val="000000" w:themeColor="text1"/>
          <w:sz w:val="22"/>
          <w:szCs w:val="22"/>
        </w:rPr>
      </w:pPr>
    </w:p>
    <w:p w14:paraId="36FA5FEF" w14:textId="77777777" w:rsidR="00964299" w:rsidRPr="008B08EE" w:rsidRDefault="00964299" w:rsidP="008B08EE">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O envio da proposta, acompanhada dos documentos de habilitação exigidos neste Edital, ocorrerá por meio de chave de acesso e senha.</w:t>
      </w:r>
    </w:p>
    <w:p w14:paraId="3E3F21AD" w14:textId="77777777" w:rsidR="00772A11" w:rsidRPr="008B08EE" w:rsidRDefault="00772A11" w:rsidP="008B08EE">
      <w:pPr>
        <w:tabs>
          <w:tab w:val="left" w:pos="426"/>
        </w:tabs>
        <w:jc w:val="both"/>
        <w:rPr>
          <w:rFonts w:asciiTheme="majorHAnsi" w:hAnsiTheme="majorHAnsi" w:cs="Arial"/>
          <w:color w:val="000000" w:themeColor="text1"/>
          <w:sz w:val="22"/>
          <w:szCs w:val="22"/>
        </w:rPr>
      </w:pPr>
    </w:p>
    <w:p w14:paraId="16FBB920" w14:textId="77777777" w:rsidR="00964299" w:rsidRPr="008B08EE" w:rsidRDefault="00964299" w:rsidP="008B08EE">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eastAsia="Arial" w:hAnsiTheme="majorHAnsi" w:cs="Arial"/>
          <w:sz w:val="22"/>
          <w:szCs w:val="22"/>
        </w:rPr>
        <w:t>As Microempresas e Empresas de Pequeno Porte deverão encaminhar a documentação de habilitação, ainda que haja alguma restrição de regularidade fiscal e trabalhista, nos termos do art. 43, § 1º da LC nº 123, de 2006.</w:t>
      </w:r>
    </w:p>
    <w:p w14:paraId="51F9BAD8" w14:textId="77777777" w:rsidR="00772A11" w:rsidRPr="008B08EE" w:rsidRDefault="00772A11" w:rsidP="008B08EE">
      <w:pPr>
        <w:tabs>
          <w:tab w:val="left" w:pos="426"/>
        </w:tabs>
        <w:jc w:val="both"/>
        <w:rPr>
          <w:rFonts w:asciiTheme="majorHAnsi" w:hAnsiTheme="majorHAnsi" w:cs="Arial"/>
          <w:color w:val="000000" w:themeColor="text1"/>
          <w:sz w:val="22"/>
          <w:szCs w:val="22"/>
        </w:rPr>
      </w:pPr>
    </w:p>
    <w:p w14:paraId="7481CF7A" w14:textId="77777777" w:rsidR="00964299" w:rsidRPr="008B08EE" w:rsidRDefault="00964299" w:rsidP="008B08EE">
      <w:pPr>
        <w:numPr>
          <w:ilvl w:val="1"/>
          <w:numId w:val="1"/>
        </w:numPr>
        <w:tabs>
          <w:tab w:val="left" w:pos="426"/>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w:t>
      </w:r>
      <w:r w:rsidR="00772A11" w:rsidRPr="008B08EE">
        <w:rPr>
          <w:rFonts w:asciiTheme="majorHAnsi" w:hAnsiTheme="majorHAnsi" w:cs="Arial"/>
          <w:color w:val="000000"/>
          <w:sz w:val="22"/>
          <w:szCs w:val="22"/>
        </w:rPr>
        <w:t>o.</w:t>
      </w:r>
    </w:p>
    <w:p w14:paraId="33016173" w14:textId="77777777" w:rsidR="00772A11" w:rsidRPr="008B08EE" w:rsidRDefault="00772A11" w:rsidP="008B08EE">
      <w:pPr>
        <w:tabs>
          <w:tab w:val="left" w:pos="426"/>
        </w:tabs>
        <w:jc w:val="both"/>
        <w:rPr>
          <w:rFonts w:asciiTheme="majorHAnsi" w:hAnsiTheme="majorHAnsi" w:cs="Arial"/>
          <w:color w:val="000000"/>
          <w:sz w:val="22"/>
          <w:szCs w:val="22"/>
        </w:rPr>
      </w:pPr>
    </w:p>
    <w:p w14:paraId="5704426E" w14:textId="77777777" w:rsidR="00964299" w:rsidRPr="008B08EE" w:rsidRDefault="00964299" w:rsidP="008B08EE">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sz w:val="22"/>
          <w:szCs w:val="22"/>
        </w:rPr>
        <w:t xml:space="preserve">Até a abertura da sessão pública, os licitantes poderão retirar ou substituir </w:t>
      </w:r>
      <w:r w:rsidRPr="008B08EE">
        <w:rPr>
          <w:rFonts w:asciiTheme="majorHAnsi" w:hAnsiTheme="majorHAnsi" w:cs="Arial"/>
          <w:color w:val="000000"/>
          <w:sz w:val="22"/>
          <w:szCs w:val="22"/>
        </w:rPr>
        <w:t>a proposta e os documentos de habilitação anteriormente inseridos no sistema;</w:t>
      </w:r>
    </w:p>
    <w:p w14:paraId="59756501" w14:textId="77777777" w:rsidR="00772A11" w:rsidRPr="008B08EE" w:rsidRDefault="00772A11" w:rsidP="008B08EE">
      <w:pPr>
        <w:tabs>
          <w:tab w:val="left" w:pos="426"/>
        </w:tabs>
        <w:jc w:val="both"/>
        <w:rPr>
          <w:rFonts w:asciiTheme="majorHAnsi" w:hAnsiTheme="majorHAnsi" w:cs="Arial"/>
          <w:color w:val="000000" w:themeColor="text1"/>
          <w:sz w:val="22"/>
          <w:szCs w:val="22"/>
        </w:rPr>
      </w:pPr>
    </w:p>
    <w:p w14:paraId="07B0B88D" w14:textId="77777777" w:rsidR="00964299" w:rsidRPr="008B08EE" w:rsidRDefault="00964299" w:rsidP="008B08EE">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Não será estabelecida, nessa etapa do certame, ordem de classificação entre as propostas apresentadas, o que somente ocorrerá após a realização dos procedimentos de negociação e julgamento da proposta.</w:t>
      </w:r>
    </w:p>
    <w:p w14:paraId="21A49CE4" w14:textId="77777777" w:rsidR="00772A11" w:rsidRPr="008B08EE" w:rsidRDefault="00772A11" w:rsidP="008B08EE">
      <w:pPr>
        <w:tabs>
          <w:tab w:val="left" w:pos="426"/>
        </w:tabs>
        <w:jc w:val="both"/>
        <w:rPr>
          <w:rFonts w:asciiTheme="majorHAnsi" w:hAnsiTheme="majorHAnsi" w:cs="Arial"/>
          <w:color w:val="000000" w:themeColor="text1"/>
          <w:sz w:val="22"/>
          <w:szCs w:val="22"/>
        </w:rPr>
      </w:pPr>
    </w:p>
    <w:p w14:paraId="43239BFD" w14:textId="77777777" w:rsidR="00964299" w:rsidRPr="008B08EE" w:rsidRDefault="00964299" w:rsidP="008B08EE">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 xml:space="preserve">Os documentos que compõem a proposta e a habilitação do licitante melhor classificado somente </w:t>
      </w:r>
      <w:r w:rsidRPr="008B08EE">
        <w:rPr>
          <w:rFonts w:asciiTheme="majorHAnsi" w:hAnsiTheme="majorHAnsi" w:cs="Arial"/>
          <w:color w:val="000000"/>
          <w:sz w:val="22"/>
          <w:szCs w:val="22"/>
        </w:rPr>
        <w:t>serão</w:t>
      </w:r>
      <w:r w:rsidRPr="008B08EE">
        <w:rPr>
          <w:rFonts w:asciiTheme="majorHAnsi" w:hAnsiTheme="majorHAnsi" w:cs="Arial"/>
          <w:color w:val="000000" w:themeColor="text1"/>
          <w:sz w:val="22"/>
          <w:szCs w:val="22"/>
        </w:rPr>
        <w:t xml:space="preserve"> disponibilizados para avaliação do pregoeiro e para acesso público após o encerramento do envio de lances.</w:t>
      </w:r>
    </w:p>
    <w:p w14:paraId="4824057D" w14:textId="77777777" w:rsidR="00964299" w:rsidRPr="008B08EE" w:rsidRDefault="00964299" w:rsidP="008B08EE">
      <w:pPr>
        <w:tabs>
          <w:tab w:val="left" w:pos="993"/>
        </w:tabs>
        <w:ind w:left="426"/>
        <w:jc w:val="both"/>
        <w:rPr>
          <w:rFonts w:asciiTheme="majorHAnsi" w:hAnsiTheme="majorHAnsi" w:cs="Arial"/>
          <w:color w:val="000000" w:themeColor="text1"/>
          <w:sz w:val="22"/>
          <w:szCs w:val="22"/>
        </w:rPr>
      </w:pPr>
    </w:p>
    <w:p w14:paraId="28F35850" w14:textId="77777777" w:rsidR="00964299" w:rsidRPr="008B08EE" w:rsidRDefault="00964299" w:rsidP="00D62A8A">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lastRenderedPageBreak/>
        <w:t>DO PREENCHIMENTO DA PROPOSTA</w:t>
      </w:r>
      <w:r w:rsidR="00772A11" w:rsidRPr="008B08EE">
        <w:rPr>
          <w:rFonts w:asciiTheme="majorHAnsi" w:hAnsiTheme="majorHAnsi" w:cs="Arial"/>
          <w:sz w:val="22"/>
          <w:szCs w:val="22"/>
        </w:rPr>
        <w:t>.</w:t>
      </w:r>
    </w:p>
    <w:p w14:paraId="1A8FCEFB" w14:textId="77777777" w:rsidR="00772A11" w:rsidRPr="008B08EE" w:rsidRDefault="00772A11" w:rsidP="008B08EE">
      <w:pPr>
        <w:rPr>
          <w:rFonts w:asciiTheme="majorHAnsi" w:hAnsiTheme="majorHAnsi"/>
          <w:sz w:val="22"/>
          <w:szCs w:val="22"/>
        </w:rPr>
      </w:pPr>
    </w:p>
    <w:p w14:paraId="1A042577" w14:textId="77777777" w:rsidR="00772A11" w:rsidRPr="00593686" w:rsidRDefault="006C4560" w:rsidP="008B08EE">
      <w:pPr>
        <w:numPr>
          <w:ilvl w:val="1"/>
          <w:numId w:val="1"/>
        </w:numPr>
        <w:tabs>
          <w:tab w:val="left" w:pos="426"/>
        </w:tabs>
        <w:ind w:left="0" w:firstLine="0"/>
        <w:jc w:val="both"/>
        <w:rPr>
          <w:rFonts w:asciiTheme="majorHAnsi" w:hAnsiTheme="majorHAnsi" w:cs="Arial"/>
          <w:color w:val="000000"/>
          <w:sz w:val="22"/>
          <w:szCs w:val="22"/>
        </w:rPr>
      </w:pPr>
      <w:r w:rsidRPr="008B08EE">
        <w:rPr>
          <w:rFonts w:asciiTheme="majorHAnsi" w:hAnsiTheme="majorHAnsi" w:cs="Arial"/>
          <w:sz w:val="22"/>
          <w:szCs w:val="22"/>
        </w:rPr>
        <w:t>O LICITANTE DEVERÁ ENVIAR SUA PROPOSTA MEDIANTE O PREENCHIMENTO, NO SISTEMA ELETRÔNICO, DOS SEGUINTES CAMPOS:</w:t>
      </w:r>
    </w:p>
    <w:p w14:paraId="3F028687" w14:textId="6A41972F" w:rsidR="00AF4654" w:rsidRDefault="00953F02" w:rsidP="00AF4654">
      <w:pPr>
        <w:numPr>
          <w:ilvl w:val="2"/>
          <w:numId w:val="1"/>
        </w:numPr>
        <w:tabs>
          <w:tab w:val="left" w:pos="851"/>
        </w:tabs>
        <w:snapToGrid w:val="0"/>
        <w:ind w:left="284" w:right="-568" w:firstLine="0"/>
        <w:jc w:val="both"/>
        <w:rPr>
          <w:rFonts w:asciiTheme="majorHAnsi" w:hAnsiTheme="majorHAnsi" w:cstheme="majorHAnsi"/>
          <w:sz w:val="22"/>
          <w:szCs w:val="22"/>
        </w:rPr>
      </w:pPr>
      <w:r w:rsidRPr="008B08EE">
        <w:rPr>
          <w:rFonts w:asciiTheme="majorHAnsi" w:hAnsiTheme="majorHAnsi" w:cstheme="majorHAnsi"/>
          <w:sz w:val="22"/>
          <w:szCs w:val="22"/>
        </w:rPr>
        <w:t>Valor unitário e total para cada item (conforme o caso), em moeda corrente nacional;</w:t>
      </w:r>
    </w:p>
    <w:p w14:paraId="7151E599" w14:textId="77777777" w:rsidR="00AF4654" w:rsidRDefault="00AF4654" w:rsidP="00AF4654">
      <w:pPr>
        <w:tabs>
          <w:tab w:val="left" w:pos="851"/>
        </w:tabs>
        <w:snapToGrid w:val="0"/>
        <w:ind w:left="284" w:right="-568"/>
        <w:jc w:val="both"/>
        <w:rPr>
          <w:rFonts w:asciiTheme="majorHAnsi" w:hAnsiTheme="majorHAnsi" w:cstheme="majorHAnsi"/>
          <w:sz w:val="22"/>
          <w:szCs w:val="22"/>
        </w:rPr>
      </w:pPr>
    </w:p>
    <w:p w14:paraId="6843C402" w14:textId="5B3F5CC2" w:rsidR="00B77B8E" w:rsidRPr="00AF4654" w:rsidRDefault="00695DC9" w:rsidP="00AF4654">
      <w:pPr>
        <w:numPr>
          <w:ilvl w:val="2"/>
          <w:numId w:val="1"/>
        </w:numPr>
        <w:tabs>
          <w:tab w:val="left" w:pos="851"/>
        </w:tabs>
        <w:snapToGrid w:val="0"/>
        <w:ind w:left="284" w:right="-568" w:firstLine="0"/>
        <w:jc w:val="both"/>
        <w:rPr>
          <w:rFonts w:asciiTheme="majorHAnsi" w:hAnsiTheme="majorHAnsi" w:cstheme="majorHAnsi"/>
          <w:sz w:val="22"/>
          <w:szCs w:val="22"/>
        </w:rPr>
      </w:pPr>
      <w:r w:rsidRPr="00695DC9">
        <w:rPr>
          <w:rFonts w:asciiTheme="majorHAnsi" w:hAnsiTheme="majorHAnsi" w:cstheme="majorHAnsi"/>
          <w:b/>
          <w:bCs/>
          <w:color w:val="FF0000"/>
          <w:sz w:val="22"/>
          <w:szCs w:val="22"/>
          <w:u w:val="single"/>
        </w:rPr>
        <w:t>VALOR UNITÁRIO E TOTAL</w:t>
      </w:r>
      <w:r w:rsidR="001B2585" w:rsidRPr="00AF4654">
        <w:rPr>
          <w:rFonts w:asciiTheme="majorHAnsi" w:hAnsiTheme="majorHAnsi" w:cstheme="majorHAnsi"/>
          <w:sz w:val="22"/>
          <w:szCs w:val="22"/>
        </w:rPr>
        <w:t>;</w:t>
      </w:r>
    </w:p>
    <w:p w14:paraId="14520E51" w14:textId="77777777" w:rsidR="000868D3" w:rsidRPr="001B2585" w:rsidRDefault="000868D3" w:rsidP="000868D3">
      <w:pPr>
        <w:tabs>
          <w:tab w:val="left" w:pos="851"/>
        </w:tabs>
        <w:snapToGrid w:val="0"/>
        <w:ind w:left="646" w:right="-568"/>
        <w:jc w:val="both"/>
        <w:rPr>
          <w:rFonts w:asciiTheme="majorHAnsi" w:hAnsiTheme="majorHAnsi" w:cstheme="majorHAnsi"/>
          <w:sz w:val="22"/>
          <w:szCs w:val="22"/>
          <w:highlight w:val="darkCyan"/>
        </w:rPr>
      </w:pPr>
    </w:p>
    <w:p w14:paraId="2AFC01A9" w14:textId="79542F64" w:rsidR="00964299" w:rsidRPr="00695DC9" w:rsidRDefault="006F2A89" w:rsidP="008B08EE">
      <w:pPr>
        <w:numPr>
          <w:ilvl w:val="2"/>
          <w:numId w:val="1"/>
        </w:numPr>
        <w:tabs>
          <w:tab w:val="left" w:pos="851"/>
          <w:tab w:val="left" w:pos="1134"/>
          <w:tab w:val="left" w:pos="1701"/>
        </w:tabs>
        <w:autoSpaceDE w:val="0"/>
        <w:snapToGrid w:val="0"/>
        <w:ind w:left="284" w:firstLine="0"/>
        <w:jc w:val="both"/>
        <w:rPr>
          <w:rFonts w:asciiTheme="majorHAnsi" w:hAnsiTheme="majorHAnsi" w:cstheme="majorHAnsi"/>
          <w:color w:val="000000"/>
          <w:sz w:val="22"/>
          <w:szCs w:val="22"/>
        </w:rPr>
      </w:pPr>
      <w:r w:rsidRPr="00695DC9">
        <w:rPr>
          <w:rFonts w:asciiTheme="majorHAnsi" w:hAnsiTheme="majorHAnsi" w:cstheme="majorHAnsi"/>
          <w:b/>
          <w:iCs/>
          <w:color w:val="FF0000"/>
          <w:sz w:val="22"/>
          <w:szCs w:val="22"/>
          <w:u w:val="single"/>
        </w:rPr>
        <w:t xml:space="preserve">MARCA </w:t>
      </w:r>
      <w:r w:rsidR="00695DC9" w:rsidRPr="00695DC9">
        <w:rPr>
          <w:rFonts w:asciiTheme="majorHAnsi" w:hAnsiTheme="majorHAnsi" w:cstheme="majorHAnsi"/>
          <w:b/>
          <w:iCs/>
          <w:color w:val="FF0000"/>
          <w:sz w:val="22"/>
          <w:szCs w:val="22"/>
          <w:u w:val="single"/>
        </w:rPr>
        <w:t xml:space="preserve">E MODELO </w:t>
      </w:r>
      <w:r w:rsidR="00D87FAE" w:rsidRPr="00695DC9">
        <w:rPr>
          <w:rFonts w:asciiTheme="majorHAnsi" w:hAnsiTheme="majorHAnsi" w:cstheme="majorHAnsi"/>
          <w:b/>
          <w:iCs/>
          <w:color w:val="FF0000"/>
          <w:sz w:val="22"/>
          <w:szCs w:val="22"/>
          <w:u w:val="single"/>
        </w:rPr>
        <w:t xml:space="preserve">DOS </w:t>
      </w:r>
      <w:r w:rsidR="00695DC9">
        <w:rPr>
          <w:rFonts w:asciiTheme="majorHAnsi" w:hAnsiTheme="majorHAnsi" w:cstheme="majorHAnsi"/>
          <w:b/>
          <w:iCs/>
          <w:color w:val="FF0000"/>
          <w:sz w:val="22"/>
          <w:szCs w:val="22"/>
          <w:u w:val="single"/>
        </w:rPr>
        <w:t xml:space="preserve">EQUIPAMENTOS </w:t>
      </w:r>
      <w:r w:rsidRPr="00695DC9">
        <w:rPr>
          <w:rFonts w:asciiTheme="majorHAnsi" w:hAnsiTheme="majorHAnsi"/>
          <w:b/>
          <w:color w:val="FF0000"/>
          <w:sz w:val="22"/>
          <w:szCs w:val="22"/>
          <w:u w:val="single"/>
        </w:rPr>
        <w:t>OFERTADO</w:t>
      </w:r>
      <w:r w:rsidR="00030900" w:rsidRPr="00695DC9">
        <w:rPr>
          <w:rFonts w:asciiTheme="majorHAnsi" w:hAnsiTheme="majorHAnsi"/>
          <w:b/>
          <w:color w:val="FF0000"/>
          <w:sz w:val="22"/>
          <w:szCs w:val="22"/>
          <w:u w:val="single"/>
        </w:rPr>
        <w:t>S</w:t>
      </w:r>
      <w:r w:rsidRPr="00695DC9">
        <w:rPr>
          <w:rFonts w:asciiTheme="majorHAnsi" w:hAnsiTheme="majorHAnsi"/>
          <w:sz w:val="22"/>
          <w:szCs w:val="22"/>
        </w:rPr>
        <w:t>;</w:t>
      </w:r>
    </w:p>
    <w:p w14:paraId="26251C48" w14:textId="77777777" w:rsidR="00772A11" w:rsidRPr="008B08EE" w:rsidRDefault="00772A11" w:rsidP="008B08EE">
      <w:pPr>
        <w:tabs>
          <w:tab w:val="left" w:pos="851"/>
          <w:tab w:val="left" w:pos="1134"/>
          <w:tab w:val="left" w:pos="1701"/>
        </w:tabs>
        <w:autoSpaceDE w:val="0"/>
        <w:snapToGrid w:val="0"/>
        <w:jc w:val="both"/>
        <w:rPr>
          <w:rFonts w:asciiTheme="majorHAnsi" w:hAnsiTheme="majorHAnsi" w:cs="Arial"/>
          <w:color w:val="000000"/>
          <w:sz w:val="22"/>
          <w:szCs w:val="22"/>
        </w:rPr>
      </w:pPr>
    </w:p>
    <w:p w14:paraId="78BAB17F" w14:textId="77777777" w:rsidR="00964299" w:rsidRDefault="00964299" w:rsidP="008B08EE">
      <w:pPr>
        <w:numPr>
          <w:ilvl w:val="2"/>
          <w:numId w:val="1"/>
        </w:numPr>
        <w:tabs>
          <w:tab w:val="left" w:pos="851"/>
          <w:tab w:val="left" w:pos="1134"/>
          <w:tab w:val="left" w:pos="1701"/>
        </w:tabs>
        <w:autoSpaceDE w:val="0"/>
        <w:snapToGrid w:val="0"/>
        <w:ind w:left="284" w:firstLine="0"/>
        <w:jc w:val="both"/>
        <w:rPr>
          <w:rFonts w:asciiTheme="majorHAnsi" w:hAnsiTheme="majorHAnsi" w:cs="Arial"/>
          <w:sz w:val="22"/>
          <w:szCs w:val="22"/>
        </w:rPr>
      </w:pPr>
      <w:r w:rsidRPr="008B08EE">
        <w:rPr>
          <w:rFonts w:asciiTheme="majorHAnsi" w:hAnsiTheme="majorHAnsi" w:cs="Arial"/>
          <w:bCs/>
          <w:iCs/>
          <w:color w:val="000000"/>
          <w:sz w:val="22"/>
          <w:szCs w:val="22"/>
        </w:rPr>
        <w:t>Descrição detalhada do objeto, contendo as informações similares à especificação do Termo de Referência: indicando, no que for aplicável</w:t>
      </w:r>
      <w:r w:rsidRPr="008B08EE">
        <w:rPr>
          <w:rFonts w:asciiTheme="majorHAnsi" w:hAnsiTheme="majorHAnsi" w:cs="Arial"/>
          <w:color w:val="000000"/>
          <w:sz w:val="22"/>
          <w:szCs w:val="22"/>
        </w:rPr>
        <w:t xml:space="preserve">, </w:t>
      </w:r>
      <w:r w:rsidRPr="008B08EE">
        <w:rPr>
          <w:rFonts w:asciiTheme="majorHAnsi" w:hAnsiTheme="majorHAnsi" w:cs="Arial"/>
          <w:sz w:val="22"/>
          <w:szCs w:val="22"/>
        </w:rPr>
        <w:t>o modelo, prazo de validade ou de garantia, número do registro ou inscrição do bem no órgão competente, quando for o caso;</w:t>
      </w:r>
    </w:p>
    <w:p w14:paraId="2D384FF2" w14:textId="77777777" w:rsidR="00FE1747" w:rsidRPr="008B08EE" w:rsidRDefault="00FE1747" w:rsidP="00FE1747">
      <w:pPr>
        <w:tabs>
          <w:tab w:val="left" w:pos="851"/>
          <w:tab w:val="left" w:pos="1134"/>
          <w:tab w:val="left" w:pos="1701"/>
        </w:tabs>
        <w:autoSpaceDE w:val="0"/>
        <w:snapToGrid w:val="0"/>
        <w:jc w:val="both"/>
        <w:rPr>
          <w:rFonts w:asciiTheme="majorHAnsi" w:hAnsiTheme="majorHAnsi" w:cs="Arial"/>
          <w:sz w:val="22"/>
          <w:szCs w:val="22"/>
        </w:rPr>
      </w:pPr>
    </w:p>
    <w:p w14:paraId="645FC5A9"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sz w:val="22"/>
          <w:szCs w:val="22"/>
        </w:rPr>
        <w:t>Todas as especificações do objeto contidas na proposta vinculam a Contratada.</w:t>
      </w:r>
    </w:p>
    <w:p w14:paraId="492EE0ED"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rPr>
      </w:pPr>
    </w:p>
    <w:p w14:paraId="2677B998"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5A17B95C"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rPr>
      </w:pPr>
    </w:p>
    <w:p w14:paraId="5B2EE0A7"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06D4587" w14:textId="77777777" w:rsidR="00B81FB6" w:rsidRPr="008B08EE" w:rsidRDefault="00B81FB6" w:rsidP="008B08EE">
      <w:pPr>
        <w:pStyle w:val="PargrafodaLista"/>
        <w:tabs>
          <w:tab w:val="left" w:pos="426"/>
        </w:tabs>
        <w:ind w:left="0"/>
        <w:contextualSpacing w:val="0"/>
        <w:jc w:val="both"/>
        <w:rPr>
          <w:rFonts w:asciiTheme="majorHAnsi" w:hAnsiTheme="majorHAnsi" w:cs="Arial"/>
          <w:color w:val="000000"/>
          <w:sz w:val="22"/>
          <w:szCs w:val="22"/>
        </w:rPr>
      </w:pPr>
    </w:p>
    <w:p w14:paraId="6B11243B"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O prazo de validade da proposta não será inferior a </w:t>
      </w:r>
      <w:r w:rsidRPr="008B08EE">
        <w:rPr>
          <w:rFonts w:asciiTheme="majorHAnsi" w:hAnsiTheme="majorHAnsi" w:cs="Arial"/>
          <w:b/>
          <w:sz w:val="22"/>
          <w:szCs w:val="22"/>
        </w:rPr>
        <w:t xml:space="preserve">60 </w:t>
      </w:r>
      <w:r w:rsidRPr="008B08EE">
        <w:rPr>
          <w:rFonts w:asciiTheme="majorHAnsi" w:hAnsiTheme="majorHAnsi" w:cs="Arial"/>
          <w:b/>
          <w:bCs/>
          <w:iCs/>
          <w:sz w:val="22"/>
          <w:szCs w:val="22"/>
        </w:rPr>
        <w:t>(SESSENTA) DIAS</w:t>
      </w:r>
      <w:r w:rsidRPr="008B08EE">
        <w:rPr>
          <w:rFonts w:asciiTheme="majorHAnsi" w:hAnsiTheme="majorHAnsi" w:cs="Arial"/>
          <w:b/>
          <w:color w:val="000000"/>
          <w:sz w:val="22"/>
          <w:szCs w:val="22"/>
        </w:rPr>
        <w:t>,</w:t>
      </w:r>
      <w:r w:rsidRPr="008B08EE">
        <w:rPr>
          <w:rFonts w:asciiTheme="majorHAnsi" w:hAnsiTheme="majorHAnsi" w:cs="Arial"/>
          <w:color w:val="000000"/>
          <w:sz w:val="22"/>
          <w:szCs w:val="22"/>
        </w:rPr>
        <w:t xml:space="preserve"> a contar da data de sua apresentação. </w:t>
      </w:r>
    </w:p>
    <w:p w14:paraId="0BA7E39F"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rPr>
      </w:pPr>
    </w:p>
    <w:p w14:paraId="42D40BBA" w14:textId="4AC63292" w:rsidR="00964299"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devem respeitar os preços máximos estabelecidos nas normas de regência de contratações públicas, quando participarem de licitações públicas;</w:t>
      </w:r>
    </w:p>
    <w:p w14:paraId="735A0FA4" w14:textId="77777777" w:rsidR="00B77B8E" w:rsidRPr="00B77B8E" w:rsidRDefault="00B77B8E" w:rsidP="00B77B8E">
      <w:pPr>
        <w:pStyle w:val="PargrafodaLista"/>
        <w:rPr>
          <w:rFonts w:asciiTheme="majorHAnsi" w:hAnsiTheme="majorHAnsi" w:cs="Arial"/>
          <w:color w:val="000000"/>
          <w:sz w:val="22"/>
          <w:szCs w:val="22"/>
        </w:rPr>
      </w:pPr>
    </w:p>
    <w:p w14:paraId="5BD2A48D" w14:textId="3AB798ED" w:rsidR="00964299" w:rsidRPr="00D87FAE" w:rsidRDefault="00B77B8E" w:rsidP="00D87FAE">
      <w:pPr>
        <w:pStyle w:val="PargrafodaLista"/>
        <w:numPr>
          <w:ilvl w:val="1"/>
          <w:numId w:val="1"/>
        </w:numPr>
        <w:jc w:val="both"/>
        <w:rPr>
          <w:rFonts w:asciiTheme="majorHAnsi" w:hAnsiTheme="majorHAnsi" w:cs="Arial"/>
          <w:color w:val="000000"/>
          <w:sz w:val="22"/>
          <w:szCs w:val="22"/>
        </w:rPr>
      </w:pPr>
      <w:r w:rsidRPr="00B77B8E">
        <w:rPr>
          <w:rFonts w:asciiTheme="majorHAnsi" w:hAnsiTheme="majorHAnsi" w:cs="Arial"/>
          <w:color w:val="000000"/>
          <w:sz w:val="22"/>
          <w:szCs w:val="22"/>
        </w:rPr>
        <w:t xml:space="preserve">O descumprimento das regras supramencionadas por parte dos contratados pode ensejar a fiscalização do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AE2E69" w:rsidRPr="00B77B8E">
        <w:rPr>
          <w:rFonts w:asciiTheme="majorHAnsi" w:hAnsiTheme="majorHAnsi" w:cs="Arial"/>
          <w:color w:val="000000"/>
          <w:sz w:val="22"/>
          <w:szCs w:val="22"/>
        </w:rPr>
        <w:t>sobre-preço</w:t>
      </w:r>
      <w:r w:rsidRPr="00B77B8E">
        <w:rPr>
          <w:rFonts w:asciiTheme="majorHAnsi" w:hAnsiTheme="majorHAnsi" w:cs="Arial"/>
          <w:color w:val="000000"/>
          <w:sz w:val="22"/>
          <w:szCs w:val="22"/>
        </w:rPr>
        <w:t xml:space="preserve"> na execução do contrato.</w:t>
      </w:r>
    </w:p>
    <w:p w14:paraId="1DD088C5" w14:textId="77777777" w:rsidR="00C84DCD" w:rsidRPr="008B08EE" w:rsidRDefault="00C84DCD" w:rsidP="008B08EE">
      <w:pPr>
        <w:pStyle w:val="PargrafodaLista"/>
        <w:tabs>
          <w:tab w:val="left" w:pos="426"/>
        </w:tabs>
        <w:ind w:left="0"/>
        <w:contextualSpacing w:val="0"/>
        <w:jc w:val="both"/>
        <w:rPr>
          <w:rFonts w:asciiTheme="majorHAnsi" w:hAnsiTheme="majorHAnsi" w:cs="Arial"/>
          <w:color w:val="000000"/>
          <w:sz w:val="22"/>
          <w:szCs w:val="22"/>
        </w:rPr>
      </w:pPr>
    </w:p>
    <w:p w14:paraId="3AFFA817" w14:textId="77777777" w:rsidR="00964299" w:rsidRPr="008B08EE" w:rsidRDefault="00964299" w:rsidP="00D62A8A">
      <w:pPr>
        <w:pStyle w:val="Nivel01"/>
        <w:numPr>
          <w:ilvl w:val="0"/>
          <w:numId w:val="1"/>
        </w:numPr>
        <w:shd w:val="clear" w:color="auto" w:fill="C8CAE7" w:themeFill="text2" w:themeFillTint="33"/>
        <w:tabs>
          <w:tab w:val="clear" w:pos="567"/>
          <w:tab w:val="left" w:pos="0"/>
          <w:tab w:val="left" w:pos="284"/>
        </w:tabs>
        <w:spacing w:before="0"/>
        <w:ind w:left="0" w:firstLine="0"/>
        <w:rPr>
          <w:rFonts w:asciiTheme="majorHAnsi" w:hAnsiTheme="majorHAnsi" w:cs="Arial"/>
          <w:color w:val="auto"/>
          <w:sz w:val="22"/>
          <w:szCs w:val="22"/>
        </w:rPr>
      </w:pPr>
      <w:r w:rsidRPr="008B08EE">
        <w:rPr>
          <w:rFonts w:asciiTheme="majorHAnsi" w:hAnsiTheme="majorHAnsi" w:cs="Arial"/>
          <w:color w:val="auto"/>
          <w:sz w:val="22"/>
          <w:szCs w:val="22"/>
        </w:rPr>
        <w:t>DA ABERTURA DA SESSÃO, CLASSIFICAÇÃO DAS PROPOSTAS E FORMULAÇÃO DE LANCES</w:t>
      </w:r>
      <w:r w:rsidR="00772A11" w:rsidRPr="008B08EE">
        <w:rPr>
          <w:rFonts w:asciiTheme="majorHAnsi" w:hAnsiTheme="majorHAnsi" w:cs="Arial"/>
          <w:color w:val="auto"/>
          <w:sz w:val="22"/>
          <w:szCs w:val="22"/>
        </w:rPr>
        <w:t>.</w:t>
      </w:r>
    </w:p>
    <w:p w14:paraId="7CE03F49" w14:textId="77777777" w:rsidR="00772A11" w:rsidRPr="008B08EE" w:rsidRDefault="00772A11" w:rsidP="008B08EE">
      <w:pPr>
        <w:rPr>
          <w:rFonts w:asciiTheme="majorHAnsi" w:hAnsiTheme="majorHAnsi"/>
          <w:sz w:val="22"/>
          <w:szCs w:val="22"/>
        </w:rPr>
      </w:pPr>
    </w:p>
    <w:p w14:paraId="41E8D7EB"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 xml:space="preserve">A </w:t>
      </w:r>
      <w:r w:rsidRPr="008B08EE">
        <w:rPr>
          <w:rFonts w:asciiTheme="majorHAnsi" w:hAnsiTheme="majorHAnsi" w:cs="Arial"/>
          <w:color w:val="000000"/>
          <w:sz w:val="22"/>
          <w:szCs w:val="22"/>
        </w:rPr>
        <w:t>abertura</w:t>
      </w:r>
      <w:r w:rsidRPr="008B08EE">
        <w:rPr>
          <w:rFonts w:asciiTheme="majorHAnsi" w:hAnsiTheme="majorHAnsi" w:cs="Arial"/>
          <w:color w:val="000000"/>
          <w:sz w:val="22"/>
          <w:szCs w:val="22"/>
          <w:lang w:eastAsia="en-US"/>
        </w:rPr>
        <w:t xml:space="preserve"> da presente licitação dar-se-á em sessão pública, por meio de sistema eletrônico, na data, horário e local indicados neste Edital.</w:t>
      </w:r>
    </w:p>
    <w:p w14:paraId="1CB02AB7"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lang w:eastAsia="en-US"/>
        </w:rPr>
      </w:pPr>
    </w:p>
    <w:p w14:paraId="2D6367E1"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 xml:space="preserve"> O</w:t>
      </w:r>
      <w:r w:rsidRPr="008B08EE">
        <w:rPr>
          <w:rFonts w:asciiTheme="majorHAnsi" w:hAnsiTheme="majorHAnsi" w:cs="Arial"/>
          <w:color w:val="000000"/>
          <w:sz w:val="22"/>
          <w:szCs w:val="22"/>
        </w:rPr>
        <w:t xml:space="preserve"> Pregoeiro verificará as propostas apresentadas, desclassificando desde logo aquelas que não estejam em conformidade com os requisitos estabelecidos neste Edital, contenham vícios insanáveis ou não apresentem as especificações técnicas e</w:t>
      </w:r>
      <w:r w:rsidR="00772A11" w:rsidRPr="008B08EE">
        <w:rPr>
          <w:rFonts w:asciiTheme="majorHAnsi" w:hAnsiTheme="majorHAnsi" w:cs="Arial"/>
          <w:color w:val="000000"/>
          <w:sz w:val="22"/>
          <w:szCs w:val="22"/>
        </w:rPr>
        <w:t>xigidas no Termo de Referência.</w:t>
      </w:r>
    </w:p>
    <w:p w14:paraId="5994DB75"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lang w:eastAsia="en-US"/>
        </w:rPr>
      </w:pPr>
    </w:p>
    <w:p w14:paraId="3EB4049A" w14:textId="77777777" w:rsidR="00964299" w:rsidRPr="008B08EE" w:rsidRDefault="00964299" w:rsidP="008B08EE">
      <w:pPr>
        <w:numPr>
          <w:ilvl w:val="2"/>
          <w:numId w:val="1"/>
        </w:numPr>
        <w:tabs>
          <w:tab w:val="left" w:pos="910"/>
          <w:tab w:val="left" w:pos="993"/>
        </w:tabs>
        <w:autoSpaceDE w:val="0"/>
        <w:snapToGrid w:val="0"/>
        <w:ind w:left="284" w:firstLine="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Também será desclassificada a proposta que identifique o licitante.</w:t>
      </w:r>
    </w:p>
    <w:p w14:paraId="1B214D68" w14:textId="77777777" w:rsidR="00772A11" w:rsidRPr="008B08EE" w:rsidRDefault="00772A11" w:rsidP="008B08EE">
      <w:pPr>
        <w:tabs>
          <w:tab w:val="left" w:pos="910"/>
          <w:tab w:val="left" w:pos="993"/>
        </w:tabs>
        <w:autoSpaceDE w:val="0"/>
        <w:snapToGrid w:val="0"/>
        <w:ind w:left="284"/>
        <w:jc w:val="both"/>
        <w:rPr>
          <w:rFonts w:asciiTheme="majorHAnsi" w:hAnsiTheme="majorHAnsi" w:cs="Arial"/>
          <w:color w:val="000000"/>
          <w:sz w:val="22"/>
          <w:szCs w:val="22"/>
          <w:lang w:eastAsia="en-US"/>
        </w:rPr>
      </w:pPr>
    </w:p>
    <w:p w14:paraId="67A350DE" w14:textId="77777777" w:rsidR="00964299" w:rsidRPr="008B08EE" w:rsidRDefault="00964299" w:rsidP="008B08EE">
      <w:pPr>
        <w:numPr>
          <w:ilvl w:val="2"/>
          <w:numId w:val="1"/>
        </w:numPr>
        <w:tabs>
          <w:tab w:val="left" w:pos="910"/>
          <w:tab w:val="left" w:pos="993"/>
        </w:tabs>
        <w:autoSpaceDE w:val="0"/>
        <w:snapToGrid w:val="0"/>
        <w:ind w:left="284" w:firstLine="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rPr>
        <w:lastRenderedPageBreak/>
        <w:t>A desclassificação será sempre fundamentada e registrada no sistema, com acompanhamento em tempo real por todos os participantes.</w:t>
      </w:r>
    </w:p>
    <w:p w14:paraId="7F62366D" w14:textId="77777777" w:rsidR="00772A11" w:rsidRPr="008B08EE" w:rsidRDefault="00772A11" w:rsidP="008B08EE">
      <w:pPr>
        <w:tabs>
          <w:tab w:val="left" w:pos="910"/>
          <w:tab w:val="left" w:pos="993"/>
        </w:tabs>
        <w:autoSpaceDE w:val="0"/>
        <w:snapToGrid w:val="0"/>
        <w:ind w:left="284"/>
        <w:jc w:val="both"/>
        <w:rPr>
          <w:rFonts w:asciiTheme="majorHAnsi" w:hAnsiTheme="majorHAnsi" w:cs="Arial"/>
          <w:color w:val="000000"/>
          <w:sz w:val="22"/>
          <w:szCs w:val="22"/>
          <w:lang w:eastAsia="en-US"/>
        </w:rPr>
      </w:pPr>
    </w:p>
    <w:p w14:paraId="75CEF55F" w14:textId="77777777" w:rsidR="00964299" w:rsidRPr="008B08EE" w:rsidRDefault="00964299" w:rsidP="008B08EE">
      <w:pPr>
        <w:numPr>
          <w:ilvl w:val="2"/>
          <w:numId w:val="1"/>
        </w:numPr>
        <w:tabs>
          <w:tab w:val="left" w:pos="910"/>
          <w:tab w:val="left" w:pos="993"/>
        </w:tabs>
        <w:autoSpaceDE w:val="0"/>
        <w:snapToGrid w:val="0"/>
        <w:ind w:left="284" w:firstLine="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rPr>
        <w:t>A não desclassificação da proposta não impede o seu julgamento definitivo em sentido contrário, levado a efeito na fase de aceitação.</w:t>
      </w:r>
    </w:p>
    <w:p w14:paraId="1FA82E6E" w14:textId="77777777" w:rsidR="00772A11" w:rsidRPr="008B08EE" w:rsidRDefault="00772A11" w:rsidP="008B08EE">
      <w:pPr>
        <w:tabs>
          <w:tab w:val="left" w:pos="1440"/>
          <w:tab w:val="left" w:pos="1701"/>
        </w:tabs>
        <w:autoSpaceDE w:val="0"/>
        <w:snapToGrid w:val="0"/>
        <w:jc w:val="both"/>
        <w:rPr>
          <w:rFonts w:asciiTheme="majorHAnsi" w:hAnsiTheme="majorHAnsi" w:cs="Arial"/>
          <w:color w:val="000000"/>
          <w:sz w:val="22"/>
          <w:szCs w:val="22"/>
          <w:lang w:eastAsia="en-US"/>
        </w:rPr>
      </w:pPr>
    </w:p>
    <w:p w14:paraId="120A019D" w14:textId="77777777" w:rsidR="00964299" w:rsidRPr="008B08EE" w:rsidRDefault="00964299" w:rsidP="008B08EE">
      <w:pPr>
        <w:pStyle w:val="PargrafodaLista"/>
        <w:numPr>
          <w:ilvl w:val="1"/>
          <w:numId w:val="1"/>
        </w:numPr>
        <w:tabs>
          <w:tab w:val="left" w:pos="0"/>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 sistema ordenará automaticamente as propostas classificadas, sendo que somente estas participarão da fase de lances.</w:t>
      </w:r>
    </w:p>
    <w:p w14:paraId="24EC9ABC" w14:textId="77777777" w:rsidR="00772A11" w:rsidRPr="008B08EE" w:rsidRDefault="00772A11" w:rsidP="008B08EE">
      <w:pPr>
        <w:pStyle w:val="PargrafodaLista"/>
        <w:tabs>
          <w:tab w:val="left" w:pos="0"/>
          <w:tab w:val="left" w:pos="426"/>
        </w:tabs>
        <w:ind w:left="0"/>
        <w:contextualSpacing w:val="0"/>
        <w:jc w:val="both"/>
        <w:rPr>
          <w:rFonts w:asciiTheme="majorHAnsi" w:hAnsiTheme="majorHAnsi" w:cs="Arial"/>
          <w:color w:val="000000"/>
          <w:sz w:val="22"/>
          <w:szCs w:val="22"/>
        </w:rPr>
      </w:pPr>
    </w:p>
    <w:p w14:paraId="23F8E8B4" w14:textId="77777777" w:rsidR="00964299" w:rsidRPr="008B08EE" w:rsidRDefault="00964299" w:rsidP="008B08EE">
      <w:pPr>
        <w:pStyle w:val="PargrafodaLista"/>
        <w:numPr>
          <w:ilvl w:val="1"/>
          <w:numId w:val="1"/>
        </w:numPr>
        <w:tabs>
          <w:tab w:val="left" w:pos="0"/>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 sistema disponibilizará campo próprio para troca de mensagens entre o Pregoeiro e os licitantes.</w:t>
      </w:r>
    </w:p>
    <w:p w14:paraId="1F040308" w14:textId="77777777" w:rsidR="00772A11" w:rsidRPr="008B08EE" w:rsidRDefault="00772A11" w:rsidP="008B08EE">
      <w:pPr>
        <w:pStyle w:val="PargrafodaLista"/>
        <w:tabs>
          <w:tab w:val="left" w:pos="0"/>
          <w:tab w:val="left" w:pos="426"/>
        </w:tabs>
        <w:ind w:left="0"/>
        <w:contextualSpacing w:val="0"/>
        <w:jc w:val="both"/>
        <w:rPr>
          <w:rFonts w:asciiTheme="majorHAnsi" w:hAnsiTheme="majorHAnsi" w:cs="Arial"/>
          <w:color w:val="000000"/>
          <w:sz w:val="22"/>
          <w:szCs w:val="22"/>
        </w:rPr>
      </w:pPr>
    </w:p>
    <w:p w14:paraId="77F501E0" w14:textId="77777777" w:rsidR="00964299" w:rsidRPr="008B08EE" w:rsidRDefault="00964299" w:rsidP="008B08EE">
      <w:pPr>
        <w:pStyle w:val="PargrafodaLista"/>
        <w:numPr>
          <w:ilvl w:val="1"/>
          <w:numId w:val="1"/>
        </w:numPr>
        <w:tabs>
          <w:tab w:val="left" w:pos="0"/>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 Iniciada a etapa competitiva, os licitantes deverão encaminhar lances </w:t>
      </w:r>
      <w:r w:rsidRPr="008B08EE">
        <w:rPr>
          <w:rFonts w:asciiTheme="majorHAnsi" w:hAnsiTheme="majorHAnsi" w:cs="Arial"/>
          <w:color w:val="000000"/>
          <w:sz w:val="22"/>
          <w:szCs w:val="22"/>
          <w:lang w:eastAsia="en-US"/>
        </w:rPr>
        <w:t>exclusivamente por meio do sistema eletrônico, sendo imediatamente</w:t>
      </w:r>
      <w:r w:rsidRPr="008B08EE">
        <w:rPr>
          <w:rFonts w:asciiTheme="majorHAnsi" w:hAnsiTheme="majorHAnsi" w:cs="Arial"/>
          <w:color w:val="000000"/>
          <w:sz w:val="22"/>
          <w:szCs w:val="22"/>
        </w:rPr>
        <w:t xml:space="preserve"> informados do seu recebimento e d</w:t>
      </w:r>
      <w:r w:rsidR="00772A11" w:rsidRPr="008B08EE">
        <w:rPr>
          <w:rFonts w:asciiTheme="majorHAnsi" w:hAnsiTheme="majorHAnsi" w:cs="Arial"/>
          <w:color w:val="000000"/>
          <w:sz w:val="22"/>
          <w:szCs w:val="22"/>
        </w:rPr>
        <w:t>o valor consignado no registro.</w:t>
      </w:r>
    </w:p>
    <w:p w14:paraId="0D55E284" w14:textId="77777777" w:rsidR="00772A11" w:rsidRPr="008B08EE" w:rsidRDefault="00772A11" w:rsidP="008B08EE">
      <w:pPr>
        <w:pStyle w:val="PargrafodaLista"/>
        <w:tabs>
          <w:tab w:val="left" w:pos="0"/>
          <w:tab w:val="left" w:pos="426"/>
        </w:tabs>
        <w:ind w:left="0"/>
        <w:contextualSpacing w:val="0"/>
        <w:jc w:val="both"/>
        <w:rPr>
          <w:rFonts w:asciiTheme="majorHAnsi" w:hAnsiTheme="majorHAnsi" w:cs="Arial"/>
          <w:color w:val="000000"/>
          <w:sz w:val="22"/>
          <w:szCs w:val="22"/>
        </w:rPr>
      </w:pPr>
    </w:p>
    <w:p w14:paraId="32DFAA69" w14:textId="77777777" w:rsidR="00964299" w:rsidRPr="008B08EE" w:rsidRDefault="00964299" w:rsidP="008B08EE">
      <w:pPr>
        <w:numPr>
          <w:ilvl w:val="2"/>
          <w:numId w:val="1"/>
        </w:numPr>
        <w:tabs>
          <w:tab w:val="left" w:pos="952"/>
          <w:tab w:val="left" w:pos="170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rPr>
        <w:t>O lance deverá ser ofertado de acordo com o tipo de licitação indicada no preambulo deste edital</w:t>
      </w:r>
      <w:r w:rsidR="00772A11" w:rsidRPr="008B08EE">
        <w:rPr>
          <w:rFonts w:asciiTheme="majorHAnsi" w:hAnsiTheme="majorHAnsi" w:cs="Arial"/>
          <w:sz w:val="22"/>
          <w:szCs w:val="22"/>
        </w:rPr>
        <w:t>.</w:t>
      </w:r>
    </w:p>
    <w:p w14:paraId="49994A6C" w14:textId="77777777" w:rsidR="00772A11" w:rsidRPr="008B08EE" w:rsidRDefault="00772A11" w:rsidP="008B08EE">
      <w:pPr>
        <w:tabs>
          <w:tab w:val="left" w:pos="993"/>
          <w:tab w:val="left" w:pos="1701"/>
        </w:tabs>
        <w:autoSpaceDE w:val="0"/>
        <w:snapToGrid w:val="0"/>
        <w:ind w:left="426"/>
        <w:jc w:val="both"/>
        <w:rPr>
          <w:rFonts w:asciiTheme="majorHAnsi" w:hAnsiTheme="majorHAnsi" w:cs="Arial"/>
          <w:sz w:val="22"/>
          <w:szCs w:val="22"/>
        </w:rPr>
      </w:pPr>
    </w:p>
    <w:p w14:paraId="560DFAE7" w14:textId="715F58E4" w:rsidR="0017392D"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poderão oferecer lances sucessivos, observando o horário fixado para abertura da sessão e as regras estabelecidas no Edital.</w:t>
      </w:r>
    </w:p>
    <w:p w14:paraId="71E20F06" w14:textId="77777777" w:rsidR="0017392D" w:rsidRDefault="0017392D" w:rsidP="0017392D">
      <w:pPr>
        <w:pStyle w:val="PargrafodaLista"/>
        <w:tabs>
          <w:tab w:val="left" w:pos="426"/>
        </w:tabs>
        <w:ind w:left="0"/>
        <w:contextualSpacing w:val="0"/>
        <w:jc w:val="both"/>
        <w:rPr>
          <w:rFonts w:asciiTheme="majorHAnsi" w:hAnsiTheme="majorHAnsi" w:cs="Arial"/>
          <w:color w:val="000000"/>
          <w:sz w:val="22"/>
          <w:szCs w:val="22"/>
        </w:rPr>
      </w:pPr>
    </w:p>
    <w:p w14:paraId="6E6ACF85" w14:textId="4A7DAA5C" w:rsidR="00772A11" w:rsidRDefault="0017392D"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17392D">
        <w:rPr>
          <w:rFonts w:asciiTheme="majorHAnsi" w:hAnsiTheme="majorHAnsi" w:cs="Arial"/>
          <w:color w:val="000000"/>
          <w:sz w:val="22"/>
          <w:szCs w:val="22"/>
        </w:rPr>
        <w:t xml:space="preserve">O licitante somente poderá oferecer lance </w:t>
      </w:r>
      <w:r w:rsidRPr="0017392D">
        <w:rPr>
          <w:rFonts w:asciiTheme="majorHAnsi" w:hAnsiTheme="majorHAnsi" w:cs="Arial"/>
          <w:b/>
          <w:bCs/>
          <w:color w:val="FF0000"/>
          <w:sz w:val="22"/>
          <w:szCs w:val="22"/>
        </w:rPr>
        <w:t>de valor inferior ou percentual</w:t>
      </w:r>
      <w:r w:rsidRPr="0017392D">
        <w:rPr>
          <w:rFonts w:asciiTheme="majorHAnsi" w:hAnsiTheme="majorHAnsi" w:cs="Arial"/>
          <w:color w:val="FF0000"/>
          <w:sz w:val="22"/>
          <w:szCs w:val="22"/>
        </w:rPr>
        <w:t xml:space="preserve"> </w:t>
      </w:r>
      <w:r w:rsidRPr="0017392D">
        <w:rPr>
          <w:rFonts w:asciiTheme="majorHAnsi" w:hAnsiTheme="majorHAnsi" w:cs="Arial"/>
          <w:color w:val="000000"/>
          <w:sz w:val="22"/>
          <w:szCs w:val="22"/>
        </w:rPr>
        <w:t>de desconto superior ao último por ele ofertado e registrado pelo sistema.</w:t>
      </w:r>
    </w:p>
    <w:p w14:paraId="00E62FBB" w14:textId="77777777" w:rsidR="0017392D" w:rsidRPr="0017392D" w:rsidRDefault="0017392D" w:rsidP="0017392D">
      <w:pPr>
        <w:pStyle w:val="PargrafodaLista"/>
        <w:rPr>
          <w:rFonts w:asciiTheme="majorHAnsi" w:hAnsiTheme="majorHAnsi" w:cs="Arial"/>
          <w:color w:val="000000"/>
          <w:sz w:val="22"/>
          <w:szCs w:val="22"/>
        </w:rPr>
      </w:pPr>
    </w:p>
    <w:p w14:paraId="65761440" w14:textId="77777777" w:rsidR="0017392D" w:rsidRPr="0017392D" w:rsidRDefault="0017392D" w:rsidP="0017392D">
      <w:pPr>
        <w:pStyle w:val="Nvel2-Red"/>
        <w:rPr>
          <w:rFonts w:asciiTheme="majorHAnsi" w:eastAsiaTheme="minorEastAsia" w:hAnsiTheme="majorHAnsi" w:cs="Arial"/>
          <w:b/>
          <w:bCs/>
          <w:i w:val="0"/>
          <w:iCs w:val="0"/>
          <w:sz w:val="22"/>
          <w:szCs w:val="22"/>
          <w:u w:val="single"/>
        </w:rPr>
      </w:pPr>
      <w:r w:rsidRPr="0017392D">
        <w:rPr>
          <w:rFonts w:asciiTheme="majorHAnsi" w:eastAsiaTheme="minorEastAsia" w:hAnsiTheme="majorHAnsi" w:cs="Arial"/>
          <w:i w:val="0"/>
          <w:iCs w:val="0"/>
          <w:color w:val="000000"/>
          <w:sz w:val="22"/>
          <w:szCs w:val="22"/>
        </w:rPr>
        <w:t xml:space="preserve">O intervalo mínimo de diferença de valores ou percentuais entre os lances, que incidirá tanto em relação aos lances intermediários quanto em relação à proposta que cobrir a melhor oferta deverá ser </w:t>
      </w:r>
      <w:r w:rsidRPr="0017392D">
        <w:rPr>
          <w:rFonts w:asciiTheme="majorHAnsi" w:eastAsiaTheme="minorEastAsia" w:hAnsiTheme="majorHAnsi" w:cs="Arial"/>
          <w:b/>
          <w:bCs/>
          <w:i w:val="0"/>
          <w:iCs w:val="0"/>
          <w:sz w:val="22"/>
          <w:szCs w:val="22"/>
          <w:u w:val="single"/>
        </w:rPr>
        <w:t>R$2,00 (DOIS REAIS).</w:t>
      </w:r>
    </w:p>
    <w:p w14:paraId="61CFEDCA" w14:textId="77777777" w:rsidR="00964299" w:rsidRPr="008B08EE" w:rsidRDefault="00964299">
      <w:pPr>
        <w:pStyle w:val="PargrafodaLista"/>
        <w:numPr>
          <w:ilvl w:val="0"/>
          <w:numId w:val="14"/>
        </w:numPr>
        <w:tabs>
          <w:tab w:val="left" w:pos="426"/>
        </w:tabs>
        <w:ind w:left="0"/>
        <w:contextualSpacing w:val="0"/>
        <w:jc w:val="both"/>
        <w:rPr>
          <w:rFonts w:asciiTheme="majorHAnsi" w:hAnsiTheme="majorHAnsi" w:cs="Arial"/>
          <w:iCs/>
          <w:vanish/>
          <w:sz w:val="22"/>
          <w:szCs w:val="22"/>
        </w:rPr>
      </w:pPr>
    </w:p>
    <w:p w14:paraId="00E23634" w14:textId="77777777" w:rsidR="00964299" w:rsidRPr="008B08EE" w:rsidRDefault="00964299">
      <w:pPr>
        <w:pStyle w:val="PargrafodaLista"/>
        <w:numPr>
          <w:ilvl w:val="0"/>
          <w:numId w:val="14"/>
        </w:numPr>
        <w:tabs>
          <w:tab w:val="left" w:pos="426"/>
        </w:tabs>
        <w:ind w:left="0"/>
        <w:contextualSpacing w:val="0"/>
        <w:jc w:val="both"/>
        <w:rPr>
          <w:rFonts w:asciiTheme="majorHAnsi" w:hAnsiTheme="majorHAnsi" w:cs="Arial"/>
          <w:iCs/>
          <w:vanish/>
          <w:sz w:val="22"/>
          <w:szCs w:val="22"/>
        </w:rPr>
      </w:pPr>
    </w:p>
    <w:p w14:paraId="014617E0"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790E9B94"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407372BD"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28059274"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78D04527"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68F9E147"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5544413A"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36871F25"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78C29672"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5C12829B" w14:textId="77777777" w:rsidR="00772A11" w:rsidRPr="008B08EE" w:rsidRDefault="00772A11" w:rsidP="008B08EE">
      <w:pPr>
        <w:pStyle w:val="PargrafodaLista"/>
        <w:tabs>
          <w:tab w:val="left" w:pos="426"/>
        </w:tabs>
        <w:ind w:left="0"/>
        <w:contextualSpacing w:val="0"/>
        <w:jc w:val="both"/>
        <w:rPr>
          <w:rFonts w:asciiTheme="majorHAnsi" w:hAnsiTheme="majorHAnsi" w:cs="Arial"/>
          <w:sz w:val="22"/>
          <w:szCs w:val="22"/>
        </w:rPr>
      </w:pPr>
    </w:p>
    <w:p w14:paraId="4D29636D"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iCs/>
          <w:sz w:val="22"/>
          <w:szCs w:val="22"/>
        </w:rPr>
      </w:pPr>
      <w:r w:rsidRPr="008B08EE">
        <w:rPr>
          <w:rFonts w:asciiTheme="majorHAnsi" w:hAnsiTheme="majorHAnsi" w:cs="Arial"/>
          <w:sz w:val="22"/>
          <w:szCs w:val="22"/>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47D834BF" w14:textId="77777777" w:rsidR="00863BEC" w:rsidRPr="008B08EE" w:rsidRDefault="00863BEC" w:rsidP="008B08EE">
      <w:pPr>
        <w:pStyle w:val="PargrafodaLista"/>
        <w:tabs>
          <w:tab w:val="left" w:pos="426"/>
        </w:tabs>
        <w:ind w:left="0"/>
        <w:contextualSpacing w:val="0"/>
        <w:jc w:val="both"/>
        <w:rPr>
          <w:rFonts w:asciiTheme="majorHAnsi" w:hAnsiTheme="majorHAnsi" w:cs="Arial"/>
          <w:iCs/>
          <w:sz w:val="22"/>
          <w:szCs w:val="22"/>
        </w:rPr>
      </w:pPr>
    </w:p>
    <w:p w14:paraId="4C6C6FA8" w14:textId="77777777" w:rsidR="00964299" w:rsidRPr="008B08EE" w:rsidRDefault="00964299">
      <w:pPr>
        <w:pStyle w:val="PargrafodaLista"/>
        <w:numPr>
          <w:ilvl w:val="0"/>
          <w:numId w:val="14"/>
        </w:numPr>
        <w:contextualSpacing w:val="0"/>
        <w:jc w:val="both"/>
        <w:rPr>
          <w:rFonts w:asciiTheme="majorHAnsi" w:hAnsiTheme="majorHAnsi" w:cs="Arial"/>
          <w:iCs/>
          <w:vanish/>
          <w:sz w:val="22"/>
          <w:szCs w:val="22"/>
          <w:highlight w:val="yellow"/>
        </w:rPr>
      </w:pPr>
    </w:p>
    <w:p w14:paraId="77046BED" w14:textId="77777777" w:rsidR="00964299" w:rsidRPr="008B08EE" w:rsidRDefault="00964299">
      <w:pPr>
        <w:pStyle w:val="PargrafodaLista"/>
        <w:numPr>
          <w:ilvl w:val="0"/>
          <w:numId w:val="14"/>
        </w:numPr>
        <w:contextualSpacing w:val="0"/>
        <w:jc w:val="both"/>
        <w:rPr>
          <w:rFonts w:asciiTheme="majorHAnsi" w:hAnsiTheme="majorHAnsi" w:cs="Arial"/>
          <w:iCs/>
          <w:vanish/>
          <w:sz w:val="22"/>
          <w:szCs w:val="22"/>
          <w:highlight w:val="yellow"/>
        </w:rPr>
      </w:pPr>
    </w:p>
    <w:p w14:paraId="7FAD5283"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37436FB0"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312095C5"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4A1E707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0CCCA301"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21960BD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1450427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6611CA0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537F8A37"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5EE63180" w14:textId="77777777" w:rsidR="00964299" w:rsidRPr="008B08EE" w:rsidRDefault="00964299" w:rsidP="008B08EE">
      <w:pPr>
        <w:pStyle w:val="PargrafodaLista"/>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iCs/>
          <w:sz w:val="22"/>
          <w:szCs w:val="22"/>
        </w:rPr>
        <w:t xml:space="preserve">Será adotado </w:t>
      </w:r>
      <w:r w:rsidRPr="008B08EE">
        <w:rPr>
          <w:rFonts w:asciiTheme="majorHAnsi" w:hAnsiTheme="majorHAnsi" w:cs="Arial"/>
          <w:sz w:val="22"/>
          <w:szCs w:val="22"/>
        </w:rPr>
        <w:t xml:space="preserve">para o envio de lances no </w:t>
      </w:r>
      <w:r w:rsidR="0002478E" w:rsidRPr="00695DC9">
        <w:rPr>
          <w:rFonts w:asciiTheme="majorHAnsi" w:hAnsiTheme="majorHAnsi" w:cs="Arial"/>
          <w:b/>
          <w:sz w:val="22"/>
          <w:szCs w:val="22"/>
          <w:u w:val="single"/>
        </w:rPr>
        <w:t xml:space="preserve">pregão eletrônico o modo de disputa </w:t>
      </w:r>
      <w:r w:rsidR="0002478E" w:rsidRPr="00695DC9">
        <w:rPr>
          <w:rFonts w:asciiTheme="majorHAnsi" w:hAnsiTheme="majorHAnsi" w:cs="Arial"/>
          <w:b/>
          <w:color w:val="FF0000"/>
          <w:sz w:val="22"/>
          <w:szCs w:val="22"/>
          <w:u w:val="single"/>
        </w:rPr>
        <w:t>“ABERTO</w:t>
      </w:r>
      <w:r w:rsidR="000A3362" w:rsidRPr="00695DC9">
        <w:rPr>
          <w:rFonts w:asciiTheme="majorHAnsi" w:hAnsiTheme="majorHAnsi" w:cs="Arial"/>
          <w:b/>
          <w:color w:val="FF0000"/>
          <w:sz w:val="22"/>
          <w:szCs w:val="22"/>
          <w:u w:val="single"/>
        </w:rPr>
        <w:t>”</w:t>
      </w:r>
      <w:r w:rsidR="0002478E" w:rsidRPr="00695DC9">
        <w:rPr>
          <w:rFonts w:asciiTheme="majorHAnsi" w:hAnsiTheme="majorHAnsi" w:cs="Arial"/>
          <w:b/>
          <w:sz w:val="22"/>
          <w:szCs w:val="22"/>
          <w:u w:val="single"/>
        </w:rPr>
        <w:t>,</w:t>
      </w:r>
      <w:r w:rsidRPr="008B08EE">
        <w:rPr>
          <w:rFonts w:asciiTheme="majorHAnsi" w:hAnsiTheme="majorHAnsi" w:cs="Arial"/>
          <w:sz w:val="22"/>
          <w:szCs w:val="22"/>
        </w:rPr>
        <w:t xml:space="preserve"> em que os </w:t>
      </w:r>
      <w:r w:rsidRPr="008B08EE">
        <w:rPr>
          <w:rFonts w:asciiTheme="majorHAnsi" w:hAnsiTheme="majorHAnsi" w:cs="Arial"/>
          <w:iCs/>
          <w:sz w:val="22"/>
          <w:szCs w:val="22"/>
        </w:rPr>
        <w:t>licitantes</w:t>
      </w:r>
      <w:r w:rsidRPr="008B08EE">
        <w:rPr>
          <w:rFonts w:asciiTheme="majorHAnsi" w:hAnsiTheme="majorHAnsi" w:cs="Arial"/>
          <w:sz w:val="22"/>
          <w:szCs w:val="22"/>
        </w:rPr>
        <w:t xml:space="preserve"> apresentarão lances públicos e sucessivos, com prorrogações.</w:t>
      </w:r>
    </w:p>
    <w:p w14:paraId="4005ED51" w14:textId="77777777" w:rsidR="00863BEC" w:rsidRPr="008B08EE" w:rsidRDefault="00863BEC" w:rsidP="008B08EE">
      <w:pPr>
        <w:pStyle w:val="PargrafodaLista"/>
        <w:tabs>
          <w:tab w:val="left" w:pos="567"/>
        </w:tabs>
        <w:ind w:left="0"/>
        <w:jc w:val="both"/>
        <w:rPr>
          <w:rFonts w:asciiTheme="majorHAnsi" w:hAnsiTheme="majorHAnsi" w:cs="Arial"/>
          <w:iCs/>
          <w:sz w:val="22"/>
          <w:szCs w:val="22"/>
        </w:rPr>
      </w:pPr>
    </w:p>
    <w:p w14:paraId="3E6E12E5" w14:textId="77777777" w:rsidR="00964299" w:rsidRPr="008B08EE" w:rsidRDefault="00964299" w:rsidP="008B08E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FD7A632" w14:textId="77777777" w:rsidR="00863BEC" w:rsidRPr="008B08EE" w:rsidRDefault="00863BEC" w:rsidP="008B08EE">
      <w:pPr>
        <w:tabs>
          <w:tab w:val="left" w:pos="567"/>
        </w:tabs>
        <w:jc w:val="both"/>
        <w:rPr>
          <w:rFonts w:asciiTheme="majorHAnsi" w:hAnsiTheme="majorHAnsi" w:cs="Arial"/>
          <w:iCs/>
          <w:sz w:val="22"/>
          <w:szCs w:val="22"/>
        </w:rPr>
      </w:pPr>
    </w:p>
    <w:p w14:paraId="2F0F9F30" w14:textId="77777777" w:rsidR="00964299" w:rsidRPr="008B08EE" w:rsidRDefault="00964299" w:rsidP="008B08E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055AB1CF" w14:textId="77777777" w:rsidR="00863BEC" w:rsidRPr="008B08EE" w:rsidRDefault="00863BEC" w:rsidP="008B08EE">
      <w:pPr>
        <w:tabs>
          <w:tab w:val="left" w:pos="567"/>
        </w:tabs>
        <w:jc w:val="both"/>
        <w:rPr>
          <w:rFonts w:asciiTheme="majorHAnsi" w:hAnsiTheme="majorHAnsi" w:cs="Arial"/>
          <w:iCs/>
          <w:sz w:val="22"/>
          <w:szCs w:val="22"/>
        </w:rPr>
      </w:pPr>
    </w:p>
    <w:p w14:paraId="0363FC9D" w14:textId="77777777" w:rsidR="00964299" w:rsidRPr="008B08EE" w:rsidRDefault="00964299" w:rsidP="008B08E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Não havendo novos lances na forma estabelecida nos itens anteriores, a sessão pública encerrar-se-á automaticamente.</w:t>
      </w:r>
    </w:p>
    <w:p w14:paraId="2DDEBF2B" w14:textId="77777777" w:rsidR="00863BEC" w:rsidRPr="008B08EE" w:rsidRDefault="00863BEC" w:rsidP="008B08EE">
      <w:pPr>
        <w:tabs>
          <w:tab w:val="left" w:pos="567"/>
        </w:tabs>
        <w:jc w:val="both"/>
        <w:rPr>
          <w:rFonts w:asciiTheme="majorHAnsi" w:hAnsiTheme="majorHAnsi" w:cs="Arial"/>
          <w:iCs/>
          <w:sz w:val="22"/>
          <w:szCs w:val="22"/>
        </w:rPr>
      </w:pPr>
    </w:p>
    <w:p w14:paraId="5558ADEF" w14:textId="77777777" w:rsidR="00964299" w:rsidRPr="008B08EE" w:rsidRDefault="00964299" w:rsidP="008B08EE">
      <w:pPr>
        <w:pStyle w:val="PargrafodaLista"/>
        <w:numPr>
          <w:ilvl w:val="1"/>
          <w:numId w:val="1"/>
        </w:numPr>
        <w:shd w:val="clear" w:color="auto" w:fill="FFFFFF" w:themeFill="background1"/>
        <w:tabs>
          <w:tab w:val="left" w:pos="567"/>
        </w:tabs>
        <w:ind w:left="0" w:firstLine="0"/>
        <w:jc w:val="both"/>
        <w:rPr>
          <w:rFonts w:asciiTheme="majorHAnsi" w:hAnsiTheme="majorHAnsi" w:cs="Arial"/>
          <w:b/>
          <w:sz w:val="22"/>
          <w:szCs w:val="22"/>
        </w:rPr>
      </w:pPr>
      <w:r w:rsidRPr="008B08EE">
        <w:rPr>
          <w:rFonts w:asciiTheme="majorHAnsi" w:hAnsiTheme="majorHAnsi" w:cs="Arial"/>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14:paraId="46159772" w14:textId="77777777" w:rsidR="00863BEC" w:rsidRPr="008B08EE" w:rsidRDefault="00863BEC" w:rsidP="008B08EE">
      <w:pPr>
        <w:pStyle w:val="PargrafodaLista"/>
        <w:shd w:val="clear" w:color="auto" w:fill="FFFFFF" w:themeFill="background1"/>
        <w:tabs>
          <w:tab w:val="left" w:pos="567"/>
        </w:tabs>
        <w:ind w:left="0"/>
        <w:jc w:val="both"/>
        <w:rPr>
          <w:rFonts w:asciiTheme="majorHAnsi" w:hAnsiTheme="majorHAnsi" w:cs="Arial"/>
          <w:b/>
          <w:sz w:val="22"/>
          <w:szCs w:val="22"/>
        </w:rPr>
      </w:pPr>
    </w:p>
    <w:p w14:paraId="455FC04A" w14:textId="77777777" w:rsidR="00863BEC" w:rsidRPr="008B08EE" w:rsidRDefault="00964299">
      <w:pPr>
        <w:pStyle w:val="PargrafodaLista"/>
        <w:numPr>
          <w:ilvl w:val="1"/>
          <w:numId w:val="15"/>
        </w:numPr>
        <w:tabs>
          <w:tab w:val="left" w:pos="284"/>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lastRenderedPageBreak/>
        <w:t>Em caso de falha no sistema, os lances em desacordo com os subitens anteriores deverão ser desconsiderados pelo pregoeiro.</w:t>
      </w:r>
    </w:p>
    <w:p w14:paraId="0560A27D" w14:textId="77777777" w:rsidR="00863BEC" w:rsidRPr="008B08EE" w:rsidRDefault="00863BEC" w:rsidP="008B08EE">
      <w:pPr>
        <w:pStyle w:val="PargrafodaLista"/>
        <w:tabs>
          <w:tab w:val="left" w:pos="284"/>
          <w:tab w:val="left" w:pos="567"/>
        </w:tabs>
        <w:ind w:left="0"/>
        <w:jc w:val="both"/>
        <w:rPr>
          <w:rFonts w:asciiTheme="majorHAnsi" w:hAnsiTheme="majorHAnsi" w:cs="Arial"/>
          <w:sz w:val="22"/>
          <w:szCs w:val="22"/>
        </w:rPr>
      </w:pPr>
    </w:p>
    <w:p w14:paraId="67465373" w14:textId="77777777" w:rsidR="00964299" w:rsidRPr="008B08EE"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Não serão aceitos dois ou mais lances de mesmo valor, prevalecendo aquele que for recebido e registrado primeiro. </w:t>
      </w:r>
    </w:p>
    <w:p w14:paraId="0FFC4BE8" w14:textId="77777777" w:rsidR="00863BEC" w:rsidRPr="008B08EE" w:rsidRDefault="00863BEC" w:rsidP="008B08EE">
      <w:pPr>
        <w:pStyle w:val="PargrafodaLista"/>
        <w:tabs>
          <w:tab w:val="left" w:pos="284"/>
          <w:tab w:val="left" w:pos="567"/>
        </w:tabs>
        <w:ind w:left="0"/>
        <w:contextualSpacing w:val="0"/>
        <w:jc w:val="both"/>
        <w:rPr>
          <w:rFonts w:asciiTheme="majorHAnsi" w:hAnsiTheme="majorHAnsi" w:cs="Arial"/>
          <w:color w:val="000000"/>
          <w:sz w:val="22"/>
          <w:szCs w:val="22"/>
        </w:rPr>
      </w:pPr>
    </w:p>
    <w:p w14:paraId="5CF8B0B0" w14:textId="77777777" w:rsidR="00964299" w:rsidRPr="008B08EE"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Durante o transcurso da sessão pública, os licitantes serão informados, em tempo real, do valor do menor lance registrado, vedada a identificação do licitante. </w:t>
      </w:r>
    </w:p>
    <w:p w14:paraId="4B9F2CA0" w14:textId="77777777" w:rsidR="00863BEC" w:rsidRPr="008B08EE" w:rsidRDefault="00863BEC" w:rsidP="008B08EE">
      <w:pPr>
        <w:pStyle w:val="PargrafodaLista"/>
        <w:tabs>
          <w:tab w:val="left" w:pos="284"/>
          <w:tab w:val="left" w:pos="567"/>
        </w:tabs>
        <w:ind w:left="0"/>
        <w:contextualSpacing w:val="0"/>
        <w:jc w:val="both"/>
        <w:rPr>
          <w:rFonts w:asciiTheme="majorHAnsi" w:hAnsiTheme="majorHAnsi" w:cs="Arial"/>
          <w:color w:val="000000"/>
          <w:sz w:val="22"/>
          <w:szCs w:val="22"/>
        </w:rPr>
      </w:pPr>
    </w:p>
    <w:p w14:paraId="347FC40D" w14:textId="77777777" w:rsidR="00D361B2" w:rsidRPr="008B08EE"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No caso de desconexão com o Pregoeiro, no decorrer da etapa competitiva do Pregão, o sistema eletrônico poderá permanecer acessível aos licitantes para a recepção dos lances.</w:t>
      </w:r>
    </w:p>
    <w:p w14:paraId="2490FCF8" w14:textId="77777777" w:rsidR="00964299" w:rsidRPr="008B08EE" w:rsidRDefault="00964299" w:rsidP="008B08EE">
      <w:pPr>
        <w:pStyle w:val="PargrafodaLista"/>
        <w:tabs>
          <w:tab w:val="left" w:pos="284"/>
          <w:tab w:val="left" w:pos="567"/>
        </w:tabs>
        <w:ind w:left="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 </w:t>
      </w:r>
    </w:p>
    <w:p w14:paraId="69456C31" w14:textId="54F028B7" w:rsidR="00964299" w:rsidRPr="008B08EE" w:rsidRDefault="00D361B2"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Quando a desconexão do sistema eletrônico para o pregoeiro persistir por tempo superior a dez minutos, a sessão pública será suspensa e terá reinício somente após comunicação expressa do Pregoeiro aos participantes do certame, </w:t>
      </w:r>
      <w:r w:rsidRPr="008B08EE">
        <w:rPr>
          <w:rFonts w:asciiTheme="majorHAnsi" w:hAnsiTheme="majorHAnsi" w:cstheme="majorHAnsi"/>
          <w:bCs/>
          <w:color w:val="000000"/>
          <w:sz w:val="22"/>
          <w:szCs w:val="22"/>
        </w:rPr>
        <w:t xml:space="preserve">publicada no </w:t>
      </w:r>
      <w:bookmarkStart w:id="2" w:name="_Hlk146024880"/>
      <w:r w:rsidR="00B77B8E" w:rsidRPr="00E1108D">
        <w:rPr>
          <w:rFonts w:asciiTheme="majorHAnsi" w:hAnsiTheme="majorHAnsi" w:cs="Arial"/>
          <w:b/>
          <w:iCs/>
          <w:color w:val="000000"/>
          <w:sz w:val="22"/>
          <w:szCs w:val="22"/>
        </w:rPr>
        <w:t>BNC – BOLSA NACIONAL DE COMPRAS</w:t>
      </w:r>
      <w:r w:rsidR="00B77B8E" w:rsidRPr="00E1108D">
        <w:rPr>
          <w:rFonts w:asciiTheme="majorHAnsi" w:hAnsiTheme="majorHAnsi" w:cs="Arial"/>
          <w:bCs/>
          <w:iCs/>
          <w:color w:val="000000"/>
          <w:sz w:val="22"/>
          <w:szCs w:val="22"/>
        </w:rPr>
        <w:t xml:space="preserve"> </w:t>
      </w:r>
      <w:bookmarkEnd w:id="2"/>
      <w:r w:rsidR="00B77B8E" w:rsidRPr="00E1108D">
        <w:rPr>
          <w:rFonts w:asciiTheme="majorHAnsi" w:hAnsiTheme="majorHAnsi" w:cs="Arial"/>
          <w:bCs/>
          <w:iCs/>
          <w:color w:val="000000"/>
          <w:sz w:val="22"/>
          <w:szCs w:val="22"/>
        </w:rPr>
        <w:t>(</w:t>
      </w:r>
      <w:r w:rsidR="00B77B8E">
        <w:rPr>
          <w:rFonts w:asciiTheme="majorHAnsi" w:hAnsiTheme="majorHAnsi" w:cs="Arial"/>
          <w:bCs/>
          <w:iCs/>
          <w:color w:val="000000"/>
          <w:sz w:val="22"/>
          <w:szCs w:val="22"/>
        </w:rPr>
        <w:t xml:space="preserve"> </w:t>
      </w:r>
      <w:hyperlink r:id="rId17" w:history="1">
        <w:r w:rsidR="00B77B8E" w:rsidRPr="00481A66">
          <w:rPr>
            <w:rStyle w:val="Hyperlink"/>
            <w:rFonts w:asciiTheme="majorHAnsi" w:hAnsiTheme="majorHAnsi" w:cs="Arial"/>
            <w:bCs/>
            <w:iCs/>
            <w:sz w:val="22"/>
            <w:szCs w:val="22"/>
          </w:rPr>
          <w:t>www.bnc.org.br</w:t>
        </w:r>
      </w:hyperlink>
      <w:r w:rsidR="00B77B8E">
        <w:rPr>
          <w:rFonts w:asciiTheme="majorHAnsi" w:hAnsiTheme="majorHAnsi" w:cs="Arial"/>
          <w:bCs/>
          <w:iCs/>
          <w:color w:val="000000"/>
          <w:sz w:val="22"/>
          <w:szCs w:val="22"/>
        </w:rPr>
        <w:t xml:space="preserve"> </w:t>
      </w:r>
      <w:r w:rsidR="00B77B8E" w:rsidRPr="00E1108D">
        <w:rPr>
          <w:rFonts w:asciiTheme="majorHAnsi" w:hAnsiTheme="majorHAnsi" w:cs="Arial"/>
          <w:bCs/>
          <w:iCs/>
          <w:color w:val="000000"/>
          <w:sz w:val="22"/>
          <w:szCs w:val="22"/>
        </w:rPr>
        <w:t>)</w:t>
      </w:r>
      <w:r w:rsidRPr="008B08EE">
        <w:rPr>
          <w:rFonts w:asciiTheme="majorHAnsi" w:hAnsiTheme="majorHAnsi" w:cstheme="majorHAnsi"/>
          <w:bCs/>
          <w:color w:val="000000"/>
          <w:sz w:val="22"/>
          <w:szCs w:val="22"/>
        </w:rPr>
        <w:t>,</w:t>
      </w:r>
      <w:r w:rsidRPr="008B08EE">
        <w:rPr>
          <w:rFonts w:asciiTheme="majorHAnsi" w:hAnsiTheme="majorHAnsi" w:cstheme="majorHAnsi"/>
          <w:color w:val="000000"/>
          <w:sz w:val="22"/>
          <w:szCs w:val="22"/>
        </w:rPr>
        <w:t xml:space="preserve"> quando serão divulgadas data e hora para a sua reabertura</w:t>
      </w:r>
      <w:r w:rsidR="00976E14" w:rsidRPr="008B08EE">
        <w:rPr>
          <w:rFonts w:asciiTheme="majorHAnsi" w:hAnsiTheme="majorHAnsi" w:cstheme="majorHAnsi"/>
          <w:color w:val="000000"/>
          <w:sz w:val="22"/>
          <w:szCs w:val="22"/>
        </w:rPr>
        <w:t xml:space="preserve">. E </w:t>
      </w:r>
      <w:r w:rsidR="00964299" w:rsidRPr="008B08EE">
        <w:rPr>
          <w:rFonts w:asciiTheme="majorHAnsi" w:hAnsiTheme="majorHAnsi" w:cstheme="majorHAnsi"/>
          <w:color w:val="000000"/>
          <w:sz w:val="22"/>
          <w:szCs w:val="22"/>
        </w:rPr>
        <w:t>será reiniciada somente após decorridas vinte e quatro horas da comunicação do fato pelo Pregoeiro aos participantes, no sítio eletrônico utilizado para divulgação</w:t>
      </w:r>
      <w:r w:rsidR="00964299" w:rsidRPr="008B08EE">
        <w:rPr>
          <w:rFonts w:asciiTheme="majorHAnsi" w:hAnsiTheme="majorHAnsi" w:cstheme="majorHAnsi"/>
          <w:color w:val="000000" w:themeColor="text1"/>
          <w:sz w:val="22"/>
          <w:szCs w:val="22"/>
        </w:rPr>
        <w:t>.</w:t>
      </w:r>
    </w:p>
    <w:p w14:paraId="27547330" w14:textId="77777777" w:rsidR="00863BEC" w:rsidRPr="008B08EE" w:rsidRDefault="00863BEC" w:rsidP="008B08EE">
      <w:pPr>
        <w:pStyle w:val="PargrafodaLista"/>
        <w:tabs>
          <w:tab w:val="left" w:pos="284"/>
          <w:tab w:val="left" w:pos="567"/>
        </w:tabs>
        <w:ind w:left="0"/>
        <w:contextualSpacing w:val="0"/>
        <w:jc w:val="both"/>
        <w:rPr>
          <w:rFonts w:asciiTheme="majorHAnsi" w:hAnsiTheme="majorHAnsi" w:cstheme="majorHAnsi"/>
          <w:color w:val="000000"/>
          <w:sz w:val="22"/>
          <w:szCs w:val="22"/>
        </w:rPr>
      </w:pPr>
    </w:p>
    <w:p w14:paraId="4FF86FA8" w14:textId="77777777" w:rsidR="004E62F4" w:rsidRDefault="00964299"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8B08EE">
        <w:rPr>
          <w:rFonts w:asciiTheme="majorHAnsi" w:hAnsiTheme="majorHAnsi" w:cstheme="majorHAnsi"/>
          <w:color w:val="000000" w:themeColor="text1"/>
          <w:sz w:val="22"/>
          <w:szCs w:val="22"/>
          <w:lang w:eastAsia="en-US"/>
        </w:rPr>
        <w:t>Caso o licitante não apresente lances, concorrerá com o valor de sua proposta.</w:t>
      </w:r>
    </w:p>
    <w:p w14:paraId="08E06171" w14:textId="77777777" w:rsidR="004E62F4" w:rsidRDefault="004E62F4" w:rsidP="004E62F4">
      <w:pPr>
        <w:pStyle w:val="PargrafodaLista"/>
        <w:rPr>
          <w:rFonts w:asciiTheme="majorHAnsi" w:hAnsiTheme="majorHAnsi" w:cs="Arial"/>
          <w:color w:val="000000" w:themeColor="text1"/>
          <w:sz w:val="22"/>
          <w:szCs w:val="22"/>
        </w:rPr>
      </w:pPr>
    </w:p>
    <w:p w14:paraId="275169F9"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w:t>
      </w:r>
    </w:p>
    <w:p w14:paraId="795B3358" w14:textId="77777777" w:rsidR="004E62F4" w:rsidRDefault="004E62F4" w:rsidP="004E62F4">
      <w:pPr>
        <w:pStyle w:val="PargrafodaLista"/>
        <w:rPr>
          <w:rFonts w:asciiTheme="majorHAnsi" w:hAnsiTheme="majorHAnsi" w:cs="Arial"/>
          <w:color w:val="000000" w:themeColor="text1"/>
          <w:sz w:val="22"/>
          <w:szCs w:val="22"/>
        </w:rPr>
      </w:pPr>
    </w:p>
    <w:p w14:paraId="035F7FAA"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Nessas condições, as propostas de microempresas e empresas de pequeno porte que se encontrarem na faixa de até 5% (cinco por cento) acima da melhor proposta ou lance serão consideradas empatadas com a primeira colocada.</w:t>
      </w:r>
    </w:p>
    <w:p w14:paraId="01B142FA" w14:textId="77777777" w:rsidR="004E62F4" w:rsidRDefault="004E62F4" w:rsidP="004E62F4">
      <w:pPr>
        <w:pStyle w:val="PargrafodaLista"/>
        <w:rPr>
          <w:rFonts w:asciiTheme="majorHAnsi" w:hAnsiTheme="majorHAnsi" w:cs="Arial"/>
          <w:color w:val="000000" w:themeColor="text1"/>
          <w:sz w:val="22"/>
          <w:szCs w:val="22"/>
        </w:rPr>
      </w:pPr>
    </w:p>
    <w:p w14:paraId="237B8DD3"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5FC9578" w14:textId="77777777" w:rsidR="004E62F4" w:rsidRDefault="004E62F4" w:rsidP="004E62F4">
      <w:pPr>
        <w:pStyle w:val="PargrafodaLista"/>
        <w:rPr>
          <w:rFonts w:asciiTheme="majorHAnsi" w:hAnsiTheme="majorHAnsi" w:cs="Arial"/>
          <w:color w:val="000000" w:themeColor="text1"/>
          <w:sz w:val="22"/>
          <w:szCs w:val="22"/>
        </w:rPr>
      </w:pPr>
    </w:p>
    <w:p w14:paraId="667F1496"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445B076" w14:textId="77777777" w:rsidR="004E62F4" w:rsidRDefault="004E62F4" w:rsidP="004E62F4">
      <w:pPr>
        <w:pStyle w:val="PargrafodaLista"/>
        <w:rPr>
          <w:rFonts w:asciiTheme="majorHAnsi" w:hAnsiTheme="majorHAnsi" w:cs="Arial"/>
          <w:color w:val="000000" w:themeColor="text1"/>
          <w:sz w:val="22"/>
          <w:szCs w:val="22"/>
        </w:rPr>
      </w:pPr>
    </w:p>
    <w:p w14:paraId="7B1F1454"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25BC429" w14:textId="77777777" w:rsidR="004E62F4" w:rsidRDefault="004E62F4" w:rsidP="004E62F4">
      <w:pPr>
        <w:pStyle w:val="PargrafodaLista"/>
        <w:rPr>
          <w:rFonts w:asciiTheme="majorHAnsi" w:hAnsiTheme="majorHAnsi" w:cs="Arial"/>
          <w:color w:val="000000" w:themeColor="text1"/>
          <w:sz w:val="22"/>
          <w:szCs w:val="22"/>
        </w:rPr>
      </w:pPr>
    </w:p>
    <w:p w14:paraId="141DB1E7"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w:t>
      </w:r>
    </w:p>
    <w:p w14:paraId="772270EC" w14:textId="77777777" w:rsidR="004E62F4" w:rsidRPr="008B08EE" w:rsidRDefault="004E62F4" w:rsidP="004E62F4">
      <w:pPr>
        <w:pStyle w:val="PargrafodaLista"/>
        <w:tabs>
          <w:tab w:val="left" w:pos="142"/>
          <w:tab w:val="left" w:pos="567"/>
        </w:tabs>
        <w:ind w:left="0"/>
        <w:contextualSpacing w:val="0"/>
        <w:jc w:val="both"/>
        <w:rPr>
          <w:rFonts w:asciiTheme="majorHAnsi" w:hAnsiTheme="majorHAnsi" w:cs="Arial"/>
          <w:color w:val="000000" w:themeColor="text1"/>
          <w:sz w:val="22"/>
          <w:szCs w:val="22"/>
        </w:rPr>
      </w:pPr>
    </w:p>
    <w:p w14:paraId="12B6AEE3" w14:textId="4E861DDE" w:rsidR="0002478E" w:rsidRPr="007F28FC" w:rsidRDefault="007F28FC" w:rsidP="007F28FC">
      <w:pPr>
        <w:pStyle w:val="PargrafodaLista"/>
        <w:numPr>
          <w:ilvl w:val="1"/>
          <w:numId w:val="1"/>
        </w:numPr>
        <w:tabs>
          <w:tab w:val="left" w:pos="142"/>
          <w:tab w:val="left" w:pos="567"/>
        </w:tabs>
        <w:jc w:val="both"/>
        <w:rPr>
          <w:rFonts w:asciiTheme="majorHAnsi" w:hAnsiTheme="majorHAnsi" w:cs="Arial"/>
          <w:color w:val="000000" w:themeColor="text1"/>
          <w:sz w:val="22"/>
          <w:szCs w:val="22"/>
        </w:rPr>
      </w:pPr>
      <w:r w:rsidRPr="007F28FC">
        <w:rPr>
          <w:rFonts w:asciiTheme="majorHAnsi" w:hAnsiTheme="majorHAnsi" w:cs="Arial"/>
          <w:color w:val="000000" w:themeColor="text1"/>
          <w:sz w:val="22"/>
          <w:szCs w:val="22"/>
        </w:rPr>
        <w:lastRenderedPageBreak/>
        <w:t>Havendo eventual empate entre propostas ou lances, o critério de desempate será aqueles previstos</w:t>
      </w:r>
      <w:r>
        <w:rPr>
          <w:rFonts w:asciiTheme="majorHAnsi" w:hAnsiTheme="majorHAnsi" w:cs="Arial"/>
          <w:color w:val="000000" w:themeColor="text1"/>
          <w:sz w:val="22"/>
          <w:szCs w:val="22"/>
        </w:rPr>
        <w:t xml:space="preserve"> </w:t>
      </w:r>
      <w:r w:rsidRPr="007F28FC">
        <w:rPr>
          <w:rFonts w:asciiTheme="majorHAnsi" w:hAnsiTheme="majorHAnsi" w:cs="Arial"/>
          <w:color w:val="000000" w:themeColor="text1"/>
          <w:sz w:val="22"/>
          <w:szCs w:val="22"/>
        </w:rPr>
        <w:t>no Art. 60 da Lei 14.133 de 2021.</w:t>
      </w:r>
    </w:p>
    <w:p w14:paraId="055FEED8" w14:textId="77777777" w:rsidR="0002478E" w:rsidRDefault="0002478E" w:rsidP="0002478E">
      <w:pPr>
        <w:pStyle w:val="PargrafodaLista"/>
        <w:tabs>
          <w:tab w:val="left" w:pos="142"/>
          <w:tab w:val="left" w:pos="567"/>
        </w:tabs>
        <w:ind w:left="0"/>
        <w:contextualSpacing w:val="0"/>
        <w:jc w:val="both"/>
        <w:rPr>
          <w:rFonts w:asciiTheme="majorHAnsi" w:hAnsiTheme="majorHAnsi" w:cs="Arial"/>
          <w:color w:val="000000"/>
          <w:sz w:val="22"/>
          <w:szCs w:val="22"/>
          <w:lang w:eastAsia="en-US"/>
        </w:rPr>
      </w:pPr>
    </w:p>
    <w:p w14:paraId="5A3D76D0" w14:textId="1C1CDBE0" w:rsid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disputa final, hipótese em que os licitantes empatados poderão apresentar nova proposta em ato contínuo à classificação;</w:t>
      </w:r>
    </w:p>
    <w:p w14:paraId="1A2BE370" w14:textId="77777777" w:rsidR="005E4DA7" w:rsidRDefault="005E4DA7" w:rsidP="005E4DA7">
      <w:pPr>
        <w:pStyle w:val="PargrafodaLista"/>
        <w:tabs>
          <w:tab w:val="left" w:pos="1134"/>
        </w:tabs>
        <w:ind w:left="0"/>
        <w:jc w:val="both"/>
        <w:rPr>
          <w:rFonts w:asciiTheme="majorHAnsi" w:hAnsiTheme="majorHAnsi" w:cs="Arial"/>
          <w:color w:val="000000"/>
          <w:sz w:val="22"/>
          <w:szCs w:val="22"/>
          <w:lang w:eastAsia="en-US"/>
        </w:rPr>
      </w:pPr>
    </w:p>
    <w:p w14:paraId="1B46844A" w14:textId="20C108F8" w:rsid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avaliação do desempenho contratual prévio dos licitantes, para a qual deverão preferencialmente ser utilizados registros cadastrais para efeito de atesto de cumprimento de obrigações previstos nesta Lei;</w:t>
      </w:r>
    </w:p>
    <w:p w14:paraId="2881DE4C" w14:textId="77777777" w:rsidR="005E4DA7" w:rsidRDefault="005E4DA7" w:rsidP="005E4DA7">
      <w:pPr>
        <w:pStyle w:val="PargrafodaLista"/>
        <w:tabs>
          <w:tab w:val="left" w:pos="1134"/>
        </w:tabs>
        <w:ind w:left="0"/>
        <w:jc w:val="both"/>
        <w:rPr>
          <w:rFonts w:asciiTheme="majorHAnsi" w:hAnsiTheme="majorHAnsi" w:cs="Arial"/>
          <w:color w:val="000000"/>
          <w:sz w:val="22"/>
          <w:szCs w:val="22"/>
          <w:lang w:eastAsia="en-US"/>
        </w:rPr>
      </w:pPr>
    </w:p>
    <w:p w14:paraId="3FEFF9C3" w14:textId="36BA331D" w:rsid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 xml:space="preserve"> desenvolvimento pelo licitante de ações de equidade entre homens e mulheres no ambiente de trabalho, conforme regulamento;  (Vide Decreto nº 11.430, de 2023)     Vigência</w:t>
      </w:r>
    </w:p>
    <w:p w14:paraId="2F29BEBB" w14:textId="77777777" w:rsidR="005E4DA7" w:rsidRDefault="005E4DA7" w:rsidP="005E4DA7">
      <w:pPr>
        <w:pStyle w:val="PargrafodaLista"/>
        <w:tabs>
          <w:tab w:val="left" w:pos="1134"/>
        </w:tabs>
        <w:ind w:left="0"/>
        <w:jc w:val="both"/>
        <w:rPr>
          <w:rFonts w:asciiTheme="majorHAnsi" w:hAnsiTheme="majorHAnsi" w:cs="Arial"/>
          <w:color w:val="000000"/>
          <w:sz w:val="22"/>
          <w:szCs w:val="22"/>
          <w:lang w:eastAsia="en-US"/>
        </w:rPr>
      </w:pPr>
    </w:p>
    <w:p w14:paraId="4F92D6C4" w14:textId="51B5A10B" w:rsidR="00863BEC" w:rsidRP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desenvolvimento pelo licitante de programa de integridade, conforme orientações dos órgãos de controle.</w:t>
      </w:r>
    </w:p>
    <w:p w14:paraId="6D1B67CA" w14:textId="77777777" w:rsidR="005E4DA7" w:rsidRPr="008B08EE" w:rsidRDefault="005E4DA7" w:rsidP="005E4DA7">
      <w:pPr>
        <w:tabs>
          <w:tab w:val="left" w:pos="1134"/>
        </w:tabs>
        <w:ind w:left="426"/>
        <w:jc w:val="both"/>
        <w:rPr>
          <w:rFonts w:asciiTheme="majorHAnsi" w:hAnsiTheme="majorHAnsi" w:cs="Arial"/>
          <w:color w:val="000000"/>
          <w:sz w:val="22"/>
          <w:szCs w:val="22"/>
          <w:lang w:eastAsia="en-US"/>
        </w:rPr>
      </w:pPr>
    </w:p>
    <w:p w14:paraId="4F46086D" w14:textId="77777777" w:rsidR="00863BEC" w:rsidRPr="008B08EE" w:rsidRDefault="00964299" w:rsidP="008B08EE">
      <w:pPr>
        <w:pStyle w:val="PargrafodaLista"/>
        <w:numPr>
          <w:ilvl w:val="1"/>
          <w:numId w:val="1"/>
        </w:numPr>
        <w:tabs>
          <w:tab w:val="left" w:pos="567"/>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sz w:val="22"/>
          <w:szCs w:val="22"/>
        </w:rPr>
        <w:t xml:space="preserve">Persistindo </w:t>
      </w:r>
      <w:r w:rsidRPr="008B08EE">
        <w:rPr>
          <w:rFonts w:asciiTheme="majorHAnsi" w:eastAsia="Arial" w:hAnsiTheme="majorHAnsi" w:cs="Arial"/>
          <w:sz w:val="22"/>
          <w:szCs w:val="22"/>
        </w:rPr>
        <w:t xml:space="preserve">o empate, </w:t>
      </w:r>
      <w:r w:rsidRPr="008B08EE">
        <w:rPr>
          <w:rFonts w:asciiTheme="majorHAnsi" w:hAnsiTheme="majorHAnsi" w:cs="Arial"/>
          <w:color w:val="000000"/>
          <w:sz w:val="22"/>
          <w:szCs w:val="22"/>
        </w:rPr>
        <w:t>a proposta vencedora será sorteada pelo sistema eletrônico dentre as propostas empatadas</w:t>
      </w:r>
      <w:r w:rsidRPr="008B08EE">
        <w:rPr>
          <w:rFonts w:asciiTheme="majorHAnsi" w:eastAsia="Arial" w:hAnsiTheme="majorHAnsi" w:cs="Arial"/>
          <w:sz w:val="22"/>
          <w:szCs w:val="22"/>
        </w:rPr>
        <w:t>.</w:t>
      </w:r>
      <w:r w:rsidRPr="008B08EE">
        <w:rPr>
          <w:rFonts w:asciiTheme="majorHAnsi" w:hAnsiTheme="majorHAnsi" w:cs="Arial"/>
          <w:color w:val="000000"/>
          <w:sz w:val="22"/>
          <w:szCs w:val="22"/>
          <w:lang w:eastAsia="en-US"/>
        </w:rPr>
        <w:t xml:space="preserve"> </w:t>
      </w:r>
    </w:p>
    <w:p w14:paraId="4CBE14AA" w14:textId="77777777" w:rsidR="00863BEC" w:rsidRPr="008B08EE" w:rsidRDefault="00863BEC" w:rsidP="008B08EE">
      <w:pPr>
        <w:pStyle w:val="PargrafodaLista"/>
        <w:tabs>
          <w:tab w:val="left" w:pos="567"/>
        </w:tabs>
        <w:ind w:left="0"/>
        <w:contextualSpacing w:val="0"/>
        <w:jc w:val="both"/>
        <w:rPr>
          <w:rFonts w:asciiTheme="majorHAnsi" w:hAnsiTheme="majorHAnsi" w:cs="Arial"/>
          <w:color w:val="000000"/>
          <w:sz w:val="22"/>
          <w:szCs w:val="22"/>
          <w:lang w:eastAsia="en-US"/>
        </w:rPr>
      </w:pPr>
    </w:p>
    <w:p w14:paraId="332B9A25" w14:textId="77777777" w:rsidR="00964299" w:rsidRPr="008B08EE" w:rsidRDefault="00964299" w:rsidP="008B08EE">
      <w:pPr>
        <w:pStyle w:val="PargrafodaLista"/>
        <w:numPr>
          <w:ilvl w:val="1"/>
          <w:numId w:val="1"/>
        </w:numPr>
        <w:tabs>
          <w:tab w:val="left" w:pos="-12"/>
          <w:tab w:val="left" w:pos="567"/>
        </w:tabs>
        <w:ind w:left="0" w:firstLine="0"/>
        <w:contextualSpacing w:val="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AC555DC" w14:textId="77777777" w:rsidR="00863BEC" w:rsidRPr="008B08EE" w:rsidRDefault="00863BEC" w:rsidP="008B08EE">
      <w:pPr>
        <w:pStyle w:val="PargrafodaLista"/>
        <w:tabs>
          <w:tab w:val="left" w:pos="-12"/>
          <w:tab w:val="left" w:pos="567"/>
        </w:tabs>
        <w:ind w:left="0"/>
        <w:contextualSpacing w:val="0"/>
        <w:jc w:val="both"/>
        <w:rPr>
          <w:rFonts w:asciiTheme="majorHAnsi" w:hAnsiTheme="majorHAnsi" w:cs="Arial"/>
          <w:color w:val="000000" w:themeColor="text1"/>
          <w:sz w:val="22"/>
          <w:szCs w:val="22"/>
        </w:rPr>
      </w:pPr>
    </w:p>
    <w:p w14:paraId="6F7B9948" w14:textId="77777777" w:rsidR="00964299" w:rsidRPr="008B08EE" w:rsidRDefault="00964299" w:rsidP="008B08EE">
      <w:pPr>
        <w:pStyle w:val="PargrafodaLista"/>
        <w:numPr>
          <w:ilvl w:val="2"/>
          <w:numId w:val="1"/>
        </w:numPr>
        <w:tabs>
          <w:tab w:val="left" w:pos="993"/>
        </w:tabs>
        <w:ind w:left="284"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A negociação será realizada por meio do sistema, podendo ser acompanhada pelos demais licitantes.</w:t>
      </w:r>
    </w:p>
    <w:p w14:paraId="73B4607B" w14:textId="77777777" w:rsidR="00863BEC" w:rsidRPr="008B08EE" w:rsidRDefault="00863BEC" w:rsidP="008B08EE">
      <w:pPr>
        <w:tabs>
          <w:tab w:val="left" w:pos="993"/>
        </w:tabs>
        <w:ind w:left="284"/>
        <w:jc w:val="both"/>
        <w:rPr>
          <w:rFonts w:asciiTheme="majorHAnsi" w:hAnsiTheme="majorHAnsi" w:cs="Arial"/>
          <w:color w:val="000000"/>
          <w:sz w:val="22"/>
          <w:szCs w:val="22"/>
          <w:lang w:eastAsia="en-US"/>
        </w:rPr>
      </w:pPr>
    </w:p>
    <w:p w14:paraId="69E63C4D" w14:textId="3908402A" w:rsidR="00863BEC" w:rsidRPr="00667664" w:rsidRDefault="00964299" w:rsidP="008B08EE">
      <w:pPr>
        <w:pStyle w:val="PargrafodaLista"/>
        <w:numPr>
          <w:ilvl w:val="2"/>
          <w:numId w:val="1"/>
        </w:numPr>
        <w:tabs>
          <w:tab w:val="left" w:pos="-12"/>
          <w:tab w:val="left" w:pos="993"/>
        </w:tabs>
        <w:ind w:left="284" w:firstLine="0"/>
        <w:contextualSpacing w:val="0"/>
        <w:jc w:val="both"/>
        <w:rPr>
          <w:rFonts w:asciiTheme="majorHAnsi" w:eastAsia="Arial" w:hAnsiTheme="majorHAnsi" w:cs="Arial"/>
          <w:sz w:val="22"/>
          <w:szCs w:val="22"/>
        </w:rPr>
      </w:pPr>
      <w:r w:rsidRPr="008B08EE">
        <w:rPr>
          <w:rFonts w:asciiTheme="majorHAnsi" w:hAnsiTheme="majorHAnsi" w:cs="Arial"/>
          <w:color w:val="000000"/>
          <w:sz w:val="22"/>
          <w:szCs w:val="22"/>
        </w:rPr>
        <w:t xml:space="preserve">O pregoeiro solicitará ao licitante </w:t>
      </w:r>
      <w:r w:rsidRPr="008B08EE">
        <w:rPr>
          <w:rFonts w:asciiTheme="majorHAnsi" w:hAnsiTheme="majorHAnsi" w:cs="Arial"/>
          <w:color w:val="000000" w:themeColor="text1"/>
          <w:sz w:val="22"/>
          <w:szCs w:val="22"/>
        </w:rPr>
        <w:t xml:space="preserve">melhor classificado </w:t>
      </w:r>
      <w:r w:rsidRPr="008B08EE">
        <w:rPr>
          <w:rFonts w:asciiTheme="majorHAnsi" w:hAnsiTheme="majorHAnsi" w:cs="Arial"/>
          <w:color w:val="000000"/>
          <w:sz w:val="22"/>
          <w:szCs w:val="22"/>
        </w:rPr>
        <w:t xml:space="preserve">que, </w:t>
      </w:r>
      <w:r w:rsidRPr="008B08EE">
        <w:rPr>
          <w:rFonts w:asciiTheme="majorHAnsi" w:hAnsiTheme="majorHAnsi" w:cs="Arial"/>
          <w:color w:val="000000" w:themeColor="text1"/>
          <w:sz w:val="22"/>
          <w:szCs w:val="22"/>
        </w:rPr>
        <w:t xml:space="preserve">no prazo de </w:t>
      </w:r>
      <w:r w:rsidRPr="00695DC9">
        <w:rPr>
          <w:rFonts w:asciiTheme="majorHAnsi" w:hAnsiTheme="majorHAnsi" w:cs="Arial"/>
          <w:b/>
          <w:color w:val="FF0000"/>
          <w:sz w:val="22"/>
          <w:szCs w:val="22"/>
          <w:shd w:val="clear" w:color="auto" w:fill="D9D9D9" w:themeFill="background1" w:themeFillShade="D9"/>
        </w:rPr>
        <w:t>0</w:t>
      </w:r>
      <w:r w:rsidR="00976E14" w:rsidRPr="00695DC9">
        <w:rPr>
          <w:rFonts w:asciiTheme="majorHAnsi" w:hAnsiTheme="majorHAnsi" w:cs="Arial"/>
          <w:b/>
          <w:color w:val="FF0000"/>
          <w:sz w:val="22"/>
          <w:szCs w:val="22"/>
          <w:shd w:val="clear" w:color="auto" w:fill="D9D9D9" w:themeFill="background1" w:themeFillShade="D9"/>
        </w:rPr>
        <w:t>2</w:t>
      </w:r>
      <w:r w:rsidRPr="00695DC9">
        <w:rPr>
          <w:rFonts w:asciiTheme="majorHAnsi" w:hAnsiTheme="majorHAnsi" w:cs="Arial"/>
          <w:b/>
          <w:color w:val="FF0000"/>
          <w:sz w:val="22"/>
          <w:szCs w:val="22"/>
          <w:shd w:val="clear" w:color="auto" w:fill="D9D9D9" w:themeFill="background1" w:themeFillShade="D9"/>
        </w:rPr>
        <w:t xml:space="preserve"> (</w:t>
      </w:r>
      <w:r w:rsidR="00FF45B6" w:rsidRPr="00695DC9">
        <w:rPr>
          <w:rFonts w:asciiTheme="majorHAnsi" w:hAnsiTheme="majorHAnsi" w:cs="Arial"/>
          <w:b/>
          <w:color w:val="FF0000"/>
          <w:sz w:val="22"/>
          <w:szCs w:val="22"/>
          <w:shd w:val="clear" w:color="auto" w:fill="D9D9D9" w:themeFill="background1" w:themeFillShade="D9"/>
        </w:rPr>
        <w:t>DUAS</w:t>
      </w:r>
      <w:r w:rsidRPr="00695DC9">
        <w:rPr>
          <w:rFonts w:asciiTheme="majorHAnsi" w:hAnsiTheme="majorHAnsi" w:cs="Arial"/>
          <w:b/>
          <w:color w:val="FF0000"/>
          <w:sz w:val="22"/>
          <w:szCs w:val="22"/>
          <w:shd w:val="clear" w:color="auto" w:fill="D9D9D9" w:themeFill="background1" w:themeFillShade="D9"/>
        </w:rPr>
        <w:t>)</w:t>
      </w:r>
      <w:r w:rsidRPr="00695DC9">
        <w:rPr>
          <w:rFonts w:asciiTheme="majorHAnsi" w:hAnsiTheme="majorHAnsi" w:cs="Arial"/>
          <w:iCs/>
          <w:color w:val="FF0000"/>
          <w:sz w:val="22"/>
          <w:szCs w:val="22"/>
        </w:rPr>
        <w:t xml:space="preserve"> </w:t>
      </w:r>
      <w:r w:rsidRPr="00695DC9">
        <w:rPr>
          <w:rFonts w:asciiTheme="majorHAnsi" w:hAnsiTheme="majorHAnsi" w:cs="Arial"/>
          <w:color w:val="FF0000"/>
          <w:sz w:val="22"/>
          <w:szCs w:val="22"/>
        </w:rPr>
        <w:t>horas</w:t>
      </w:r>
      <w:r w:rsidRPr="008B08EE">
        <w:rPr>
          <w:rFonts w:asciiTheme="majorHAnsi" w:hAnsiTheme="majorHAnsi" w:cs="Arial"/>
          <w:color w:val="000000" w:themeColor="text1"/>
          <w:sz w:val="22"/>
          <w:szCs w:val="22"/>
        </w:rPr>
        <w:t xml:space="preserve">, envie </w:t>
      </w:r>
      <w:r w:rsidRPr="008B08EE">
        <w:rPr>
          <w:rFonts w:asciiTheme="majorHAnsi" w:hAnsiTheme="majorHAnsi" w:cs="Arial"/>
          <w:color w:val="000000"/>
          <w:sz w:val="22"/>
          <w:szCs w:val="22"/>
        </w:rPr>
        <w:t xml:space="preserve">a proposta adequada ao último lance ofertado após a negociação realizada, acompanhada, se for o caso, dos documentos complementares, quando necessários à confirmação daqueles exigidos neste Edital e já apresentados. </w:t>
      </w:r>
    </w:p>
    <w:p w14:paraId="6354EEC2" w14:textId="77777777" w:rsidR="00667664" w:rsidRPr="00667664" w:rsidRDefault="00667664" w:rsidP="00667664">
      <w:pPr>
        <w:pStyle w:val="PargrafodaLista"/>
        <w:rPr>
          <w:rFonts w:asciiTheme="majorHAnsi" w:eastAsia="Arial" w:hAnsiTheme="majorHAnsi" w:cs="Arial"/>
          <w:sz w:val="22"/>
          <w:szCs w:val="22"/>
        </w:rPr>
      </w:pPr>
    </w:p>
    <w:p w14:paraId="0C924B06" w14:textId="3A55A9DA" w:rsidR="00667664" w:rsidRPr="00667664" w:rsidRDefault="00667664" w:rsidP="00667664">
      <w:pPr>
        <w:pStyle w:val="PargrafodaLista"/>
        <w:numPr>
          <w:ilvl w:val="2"/>
          <w:numId w:val="1"/>
        </w:numPr>
        <w:tabs>
          <w:tab w:val="left" w:pos="-12"/>
          <w:tab w:val="left" w:pos="993"/>
        </w:tabs>
        <w:ind w:left="709"/>
        <w:jc w:val="both"/>
        <w:rPr>
          <w:rFonts w:asciiTheme="majorHAnsi" w:eastAsia="Arial" w:hAnsiTheme="majorHAnsi" w:cs="Arial"/>
          <w:sz w:val="22"/>
          <w:szCs w:val="22"/>
        </w:rPr>
      </w:pPr>
      <w:r w:rsidRPr="00667664">
        <w:rPr>
          <w:rFonts w:asciiTheme="majorHAnsi" w:eastAsia="Arial" w:hAnsiTheme="majorHAnsi" w:cs="Arial"/>
          <w:sz w:val="22"/>
          <w:szCs w:val="22"/>
        </w:rPr>
        <w:t>É facultado ao pregoeiro prorrogar o prazo estabelecido, a partir de solicitação</w:t>
      </w:r>
      <w:r>
        <w:rPr>
          <w:rFonts w:asciiTheme="majorHAnsi" w:eastAsia="Arial" w:hAnsiTheme="majorHAnsi" w:cs="Arial"/>
          <w:sz w:val="22"/>
          <w:szCs w:val="22"/>
        </w:rPr>
        <w:t xml:space="preserve"> </w:t>
      </w:r>
      <w:r w:rsidRPr="00667664">
        <w:rPr>
          <w:rFonts w:asciiTheme="majorHAnsi" w:eastAsia="Arial" w:hAnsiTheme="majorHAnsi" w:cs="Arial"/>
          <w:sz w:val="22"/>
          <w:szCs w:val="22"/>
        </w:rPr>
        <w:t>fundamentada feita no chat pelo licitante, antes de findo o prazo.</w:t>
      </w:r>
    </w:p>
    <w:p w14:paraId="40A44C49" w14:textId="77777777" w:rsidR="00863BEC" w:rsidRPr="008B08EE" w:rsidRDefault="00863BEC" w:rsidP="008B08EE">
      <w:pPr>
        <w:tabs>
          <w:tab w:val="left" w:pos="-12"/>
          <w:tab w:val="left" w:pos="1134"/>
        </w:tabs>
        <w:jc w:val="both"/>
        <w:rPr>
          <w:rFonts w:asciiTheme="majorHAnsi" w:eastAsia="Arial" w:hAnsiTheme="majorHAnsi" w:cs="Arial"/>
          <w:sz w:val="22"/>
          <w:szCs w:val="22"/>
        </w:rPr>
      </w:pPr>
    </w:p>
    <w:p w14:paraId="7A0F5F16" w14:textId="77777777" w:rsidR="00964299" w:rsidRPr="008B08EE" w:rsidRDefault="00964299" w:rsidP="008B08EE">
      <w:pPr>
        <w:pStyle w:val="PargrafodaLista"/>
        <w:numPr>
          <w:ilvl w:val="1"/>
          <w:numId w:val="1"/>
        </w:numPr>
        <w:tabs>
          <w:tab w:val="left" w:pos="426"/>
          <w:tab w:val="left" w:pos="567"/>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Após a negociação do preço, o Pregoeiro iniciará a fase de aceitação e julgamento da proposta.</w:t>
      </w:r>
    </w:p>
    <w:p w14:paraId="3ABFD5A4" w14:textId="77777777" w:rsidR="00964299" w:rsidRPr="008B08EE" w:rsidRDefault="00964299" w:rsidP="008B08EE">
      <w:pPr>
        <w:pStyle w:val="PargrafodaLista"/>
        <w:ind w:left="425"/>
        <w:contextualSpacing w:val="0"/>
        <w:jc w:val="both"/>
        <w:rPr>
          <w:rFonts w:asciiTheme="majorHAnsi" w:hAnsiTheme="majorHAnsi" w:cs="Arial"/>
          <w:color w:val="000000"/>
          <w:sz w:val="22"/>
          <w:szCs w:val="22"/>
          <w:lang w:eastAsia="en-US"/>
        </w:rPr>
      </w:pPr>
    </w:p>
    <w:p w14:paraId="6C73B7C9" w14:textId="77777777" w:rsidR="00964299" w:rsidRPr="008B08EE" w:rsidRDefault="00964299" w:rsidP="00D62A8A">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 ACEITABILIDADE DA PROPOSTA VENCEDORA.</w:t>
      </w:r>
    </w:p>
    <w:p w14:paraId="2E5E979A" w14:textId="77777777" w:rsidR="002419E9" w:rsidRPr="008B08EE" w:rsidRDefault="002419E9" w:rsidP="008B08EE">
      <w:pPr>
        <w:rPr>
          <w:rFonts w:asciiTheme="majorHAnsi" w:hAnsiTheme="majorHAnsi"/>
          <w:sz w:val="22"/>
          <w:szCs w:val="22"/>
          <w:lang w:eastAsia="en-US"/>
        </w:rPr>
      </w:pPr>
    </w:p>
    <w:p w14:paraId="7DEAB2E7" w14:textId="77777777" w:rsidR="00964299" w:rsidRPr="009266FF" w:rsidRDefault="00964299" w:rsidP="009266FF">
      <w:pPr>
        <w:pStyle w:val="PargrafodaLista"/>
        <w:numPr>
          <w:ilvl w:val="1"/>
          <w:numId w:val="1"/>
        </w:numPr>
        <w:tabs>
          <w:tab w:val="left" w:pos="426"/>
        </w:tabs>
        <w:ind w:left="0" w:firstLine="0"/>
        <w:contextualSpacing w:val="0"/>
        <w:jc w:val="both"/>
        <w:rPr>
          <w:rFonts w:asciiTheme="majorHAnsi" w:hAnsiTheme="majorHAnsi" w:cs="Arial"/>
          <w:color w:val="000000" w:themeColor="text1"/>
          <w:sz w:val="22"/>
          <w:szCs w:val="22"/>
        </w:rPr>
      </w:pPr>
      <w:r w:rsidRPr="008B08EE">
        <w:rPr>
          <w:rFonts w:asciiTheme="majorHAnsi" w:hAnsiTheme="majorHAnsi" w:cs="Arial"/>
          <w:sz w:val="22"/>
          <w:szCs w:val="22"/>
        </w:rPr>
        <w:t xml:space="preserve">Encerrada </w:t>
      </w:r>
      <w:r w:rsidRPr="008B08EE">
        <w:rPr>
          <w:rFonts w:asciiTheme="majorHAnsi" w:hAnsiTheme="majorHAnsi" w:cs="Arial"/>
          <w:color w:val="000000"/>
          <w:sz w:val="22"/>
          <w:szCs w:val="22"/>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2FDE3E75" w14:textId="77777777" w:rsidR="002419E9" w:rsidRPr="008B08EE" w:rsidRDefault="002419E9" w:rsidP="008B08EE">
      <w:pPr>
        <w:pStyle w:val="PargrafodaLista"/>
        <w:tabs>
          <w:tab w:val="left" w:pos="426"/>
        </w:tabs>
        <w:ind w:left="0"/>
        <w:contextualSpacing w:val="0"/>
        <w:jc w:val="both"/>
        <w:rPr>
          <w:rFonts w:asciiTheme="majorHAnsi" w:hAnsiTheme="majorHAnsi" w:cs="Arial"/>
          <w:b/>
          <w:color w:val="7030A0"/>
          <w:sz w:val="22"/>
          <w:szCs w:val="22"/>
        </w:rPr>
      </w:pPr>
    </w:p>
    <w:p w14:paraId="7C0ECFC3"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b/>
          <w:color w:val="7030A0"/>
          <w:sz w:val="22"/>
          <w:szCs w:val="22"/>
        </w:rPr>
      </w:pPr>
      <w:r w:rsidRPr="008B08EE">
        <w:rPr>
          <w:rFonts w:asciiTheme="majorHAnsi" w:hAnsiTheme="majorHAnsi" w:cs="Arial"/>
          <w:color w:val="000000"/>
          <w:sz w:val="22"/>
          <w:szCs w:val="22"/>
        </w:rPr>
        <w:t>Será desclassificada a proposta ou o lance vencedor, que apresentar preço final superior ao preço máximo fixado (Acórdão nº 1455/2018 -TCU - Plenário), ou que apresentar preço manifestamente inexequível.</w:t>
      </w:r>
    </w:p>
    <w:p w14:paraId="5F45740F" w14:textId="77777777" w:rsidR="002419E9" w:rsidRPr="008B08EE" w:rsidRDefault="002419E9" w:rsidP="008B08EE">
      <w:pPr>
        <w:pStyle w:val="PargrafodaLista"/>
        <w:tabs>
          <w:tab w:val="left" w:pos="426"/>
        </w:tabs>
        <w:ind w:left="0"/>
        <w:contextualSpacing w:val="0"/>
        <w:jc w:val="both"/>
        <w:rPr>
          <w:rFonts w:asciiTheme="majorHAnsi" w:hAnsiTheme="majorHAnsi" w:cs="Arial"/>
          <w:b/>
          <w:color w:val="7030A0"/>
          <w:sz w:val="22"/>
          <w:szCs w:val="22"/>
        </w:rPr>
      </w:pPr>
    </w:p>
    <w:p w14:paraId="068245FC" w14:textId="77777777" w:rsidR="00964299" w:rsidRPr="00602C4D" w:rsidRDefault="00964299" w:rsidP="008B08EE">
      <w:pPr>
        <w:pStyle w:val="PargrafodaLista"/>
        <w:numPr>
          <w:ilvl w:val="2"/>
          <w:numId w:val="1"/>
        </w:numPr>
        <w:tabs>
          <w:tab w:val="left" w:pos="851"/>
          <w:tab w:val="left" w:pos="993"/>
        </w:tabs>
        <w:ind w:left="284" w:firstLine="0"/>
        <w:contextualSpacing w:val="0"/>
        <w:jc w:val="both"/>
        <w:rPr>
          <w:rFonts w:asciiTheme="majorHAnsi" w:hAnsiTheme="majorHAnsi" w:cs="Arial"/>
          <w:b/>
          <w:color w:val="7030A0"/>
          <w:sz w:val="22"/>
          <w:szCs w:val="22"/>
        </w:rPr>
      </w:pPr>
      <w:r w:rsidRPr="008B08EE">
        <w:rPr>
          <w:rFonts w:asciiTheme="majorHAnsi" w:hAnsiTheme="majorHAnsi" w:cs="Arial"/>
          <w:sz w:val="22"/>
          <w:szCs w:val="22"/>
          <w:bdr w:val="none" w:sz="0" w:space="0" w:color="auto" w:frame="1"/>
        </w:rPr>
        <w:t xml:space="preserve"> Considera-se inexequível a proposta que apresente preços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8B08EE">
        <w:rPr>
          <w:rFonts w:asciiTheme="majorHAnsi" w:hAnsiTheme="majorHAnsi" w:cs="Arial"/>
          <w:color w:val="FF0000"/>
          <w:sz w:val="22"/>
          <w:szCs w:val="22"/>
          <w:bdr w:val="none" w:sz="0" w:space="0" w:color="auto" w:frame="1"/>
        </w:rPr>
        <w:t> </w:t>
      </w:r>
    </w:p>
    <w:p w14:paraId="4EC3828D" w14:textId="77777777" w:rsidR="002419E9" w:rsidRPr="008B08EE" w:rsidRDefault="002419E9" w:rsidP="00A26156">
      <w:pPr>
        <w:tabs>
          <w:tab w:val="left" w:pos="426"/>
          <w:tab w:val="left" w:pos="993"/>
        </w:tabs>
        <w:jc w:val="both"/>
        <w:rPr>
          <w:rFonts w:asciiTheme="majorHAnsi" w:hAnsiTheme="majorHAnsi" w:cs="Arial"/>
          <w:b/>
          <w:color w:val="7030A0"/>
          <w:sz w:val="22"/>
          <w:szCs w:val="22"/>
        </w:rPr>
      </w:pPr>
    </w:p>
    <w:p w14:paraId="40324C00" w14:textId="5E3F5B97" w:rsidR="00667664" w:rsidRDefault="00667664" w:rsidP="00667664">
      <w:pPr>
        <w:pStyle w:val="PargrafodaLista"/>
        <w:numPr>
          <w:ilvl w:val="1"/>
          <w:numId w:val="1"/>
        </w:numPr>
        <w:tabs>
          <w:tab w:val="left" w:pos="426"/>
        </w:tabs>
        <w:ind w:right="-15"/>
        <w:jc w:val="both"/>
        <w:rPr>
          <w:rFonts w:asciiTheme="majorHAnsi" w:hAnsiTheme="majorHAnsi" w:cs="Arial"/>
          <w:color w:val="000000" w:themeColor="text1"/>
          <w:sz w:val="22"/>
          <w:szCs w:val="22"/>
          <w:lang w:eastAsia="en-US"/>
        </w:rPr>
      </w:pPr>
      <w:r w:rsidRPr="00667664">
        <w:rPr>
          <w:rFonts w:asciiTheme="majorHAnsi" w:hAnsiTheme="majorHAnsi" w:cs="Arial"/>
          <w:color w:val="000000" w:themeColor="text1"/>
          <w:sz w:val="22"/>
          <w:szCs w:val="22"/>
          <w:lang w:eastAsia="en-US"/>
        </w:rPr>
        <w:t>A presunção de inexequibilidade é relativa, nos termos do princípio do formalismo</w:t>
      </w:r>
      <w:r>
        <w:rPr>
          <w:rFonts w:asciiTheme="majorHAnsi" w:hAnsiTheme="majorHAnsi" w:cs="Arial"/>
          <w:color w:val="000000" w:themeColor="text1"/>
          <w:sz w:val="22"/>
          <w:szCs w:val="22"/>
          <w:lang w:eastAsia="en-US"/>
        </w:rPr>
        <w:t xml:space="preserve"> </w:t>
      </w:r>
      <w:r w:rsidRPr="00667664">
        <w:rPr>
          <w:rFonts w:asciiTheme="majorHAnsi" w:hAnsiTheme="majorHAnsi" w:cs="Arial"/>
          <w:color w:val="000000" w:themeColor="text1"/>
          <w:sz w:val="22"/>
          <w:szCs w:val="22"/>
          <w:lang w:eastAsia="en-US"/>
        </w:rPr>
        <w:t>moderado, citado na Súmula 262 do TCU e lei 14.133/2021.</w:t>
      </w:r>
    </w:p>
    <w:p w14:paraId="3FA992D6" w14:textId="77777777" w:rsidR="00667664" w:rsidRDefault="00667664" w:rsidP="00667664">
      <w:pPr>
        <w:pStyle w:val="PargrafodaLista"/>
        <w:tabs>
          <w:tab w:val="left" w:pos="426"/>
        </w:tabs>
        <w:ind w:left="432" w:right="-15"/>
        <w:jc w:val="both"/>
        <w:rPr>
          <w:rFonts w:asciiTheme="majorHAnsi" w:hAnsiTheme="majorHAnsi" w:cs="Arial"/>
          <w:color w:val="000000" w:themeColor="text1"/>
          <w:sz w:val="22"/>
          <w:szCs w:val="22"/>
          <w:lang w:eastAsia="en-US"/>
        </w:rPr>
      </w:pPr>
    </w:p>
    <w:p w14:paraId="17C20377" w14:textId="15FEAB16" w:rsidR="00667664" w:rsidRPr="00667664" w:rsidRDefault="00667664" w:rsidP="00667664">
      <w:pPr>
        <w:pStyle w:val="PargrafodaLista"/>
        <w:numPr>
          <w:ilvl w:val="1"/>
          <w:numId w:val="1"/>
        </w:numPr>
        <w:tabs>
          <w:tab w:val="left" w:pos="426"/>
        </w:tabs>
        <w:ind w:right="-15"/>
        <w:jc w:val="both"/>
        <w:rPr>
          <w:rFonts w:asciiTheme="majorHAnsi" w:hAnsiTheme="majorHAnsi" w:cs="Arial"/>
          <w:color w:val="000000" w:themeColor="text1"/>
          <w:sz w:val="22"/>
          <w:szCs w:val="22"/>
          <w:lang w:eastAsia="en-US"/>
        </w:rPr>
      </w:pPr>
      <w:r w:rsidRPr="00667664">
        <w:rPr>
          <w:rFonts w:asciiTheme="majorHAnsi" w:hAnsiTheme="majorHAnsi" w:cs="Arial"/>
          <w:color w:val="000000" w:themeColor="text1"/>
          <w:sz w:val="22"/>
          <w:szCs w:val="22"/>
          <w:lang w:eastAsia="en-US"/>
        </w:rPr>
        <w:t>A inexequibilidade dos valores referentes a itens isolados da planilha de custos e</w:t>
      </w:r>
      <w:r>
        <w:rPr>
          <w:rFonts w:asciiTheme="majorHAnsi" w:hAnsiTheme="majorHAnsi" w:cs="Arial"/>
          <w:color w:val="000000" w:themeColor="text1"/>
          <w:sz w:val="22"/>
          <w:szCs w:val="22"/>
          <w:lang w:eastAsia="en-US"/>
        </w:rPr>
        <w:t xml:space="preserve"> </w:t>
      </w:r>
      <w:r w:rsidRPr="00667664">
        <w:rPr>
          <w:rFonts w:asciiTheme="majorHAnsi" w:hAnsiTheme="majorHAnsi" w:cs="Arial"/>
          <w:color w:val="000000" w:themeColor="text1"/>
          <w:sz w:val="22"/>
          <w:szCs w:val="22"/>
          <w:lang w:eastAsia="en-US"/>
        </w:rPr>
        <w:t>formação de preços não caracteriza motivo suficiente para a desclassificação da proposta,</w:t>
      </w:r>
      <w:r>
        <w:rPr>
          <w:rFonts w:asciiTheme="majorHAnsi" w:hAnsiTheme="majorHAnsi" w:cs="Arial"/>
          <w:color w:val="000000" w:themeColor="text1"/>
          <w:sz w:val="22"/>
          <w:szCs w:val="22"/>
          <w:lang w:eastAsia="en-US"/>
        </w:rPr>
        <w:t xml:space="preserve"> </w:t>
      </w:r>
      <w:r w:rsidRPr="00667664">
        <w:rPr>
          <w:rFonts w:asciiTheme="majorHAnsi" w:hAnsiTheme="majorHAnsi" w:cs="Arial"/>
          <w:color w:val="000000" w:themeColor="text1"/>
          <w:sz w:val="22"/>
          <w:szCs w:val="22"/>
          <w:lang w:eastAsia="en-US"/>
        </w:rPr>
        <w:t>desde que não contrariem exigências legais.</w:t>
      </w:r>
    </w:p>
    <w:p w14:paraId="592AECB0" w14:textId="77777777" w:rsidR="00667664" w:rsidRPr="00667664" w:rsidRDefault="00667664" w:rsidP="00667664">
      <w:pPr>
        <w:pStyle w:val="PargrafodaLista"/>
        <w:tabs>
          <w:tab w:val="left" w:pos="426"/>
        </w:tabs>
        <w:ind w:left="432" w:right="-15"/>
        <w:jc w:val="both"/>
        <w:rPr>
          <w:rFonts w:asciiTheme="majorHAnsi" w:hAnsiTheme="majorHAnsi" w:cs="Arial"/>
          <w:color w:val="000000" w:themeColor="text1"/>
          <w:sz w:val="22"/>
          <w:szCs w:val="22"/>
          <w:lang w:eastAsia="en-US"/>
        </w:rPr>
      </w:pPr>
    </w:p>
    <w:p w14:paraId="3D74494B" w14:textId="3AD2B338" w:rsidR="00964299" w:rsidRPr="008B08EE" w:rsidRDefault="00964299" w:rsidP="008B08EE">
      <w:pPr>
        <w:pStyle w:val="PargrafodaLista"/>
        <w:numPr>
          <w:ilvl w:val="1"/>
          <w:numId w:val="1"/>
        </w:numPr>
        <w:tabs>
          <w:tab w:val="left" w:pos="426"/>
        </w:tabs>
        <w:ind w:left="0" w:right="-15" w:firstLine="0"/>
        <w:jc w:val="both"/>
        <w:rPr>
          <w:rFonts w:asciiTheme="majorHAnsi" w:hAnsiTheme="majorHAnsi" w:cs="Arial"/>
          <w:color w:val="000000" w:themeColor="text1"/>
          <w:sz w:val="22"/>
          <w:szCs w:val="22"/>
          <w:lang w:eastAsia="en-US"/>
        </w:rPr>
      </w:pPr>
      <w:r w:rsidRPr="008B08EE">
        <w:rPr>
          <w:rFonts w:asciiTheme="majorHAnsi" w:hAnsiTheme="majorHAnsi" w:cs="Arial"/>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312C9591" w14:textId="77777777" w:rsidR="002419E9" w:rsidRPr="008B08EE" w:rsidRDefault="002419E9" w:rsidP="008B08EE">
      <w:pPr>
        <w:tabs>
          <w:tab w:val="left" w:pos="426"/>
        </w:tabs>
        <w:ind w:right="-15"/>
        <w:jc w:val="both"/>
        <w:rPr>
          <w:rFonts w:asciiTheme="majorHAnsi" w:hAnsiTheme="majorHAnsi" w:cs="Arial"/>
          <w:color w:val="000000" w:themeColor="text1"/>
          <w:sz w:val="22"/>
          <w:szCs w:val="22"/>
          <w:lang w:eastAsia="en-US"/>
        </w:rPr>
      </w:pPr>
    </w:p>
    <w:p w14:paraId="1672B4EB" w14:textId="77777777" w:rsidR="00964299" w:rsidRPr="008B08EE" w:rsidRDefault="00964299" w:rsidP="008B08EE">
      <w:pPr>
        <w:pStyle w:val="PargrafodaLista"/>
        <w:numPr>
          <w:ilvl w:val="1"/>
          <w:numId w:val="1"/>
        </w:numPr>
        <w:tabs>
          <w:tab w:val="left" w:pos="426"/>
        </w:tabs>
        <w:ind w:left="0" w:right="-15" w:firstLine="0"/>
        <w:jc w:val="both"/>
        <w:rPr>
          <w:rFonts w:asciiTheme="majorHAnsi" w:hAnsiTheme="majorHAnsi" w:cs="Arial"/>
          <w:color w:val="000000" w:themeColor="text1"/>
          <w:sz w:val="22"/>
          <w:szCs w:val="22"/>
          <w:lang w:eastAsia="en-US"/>
        </w:rPr>
      </w:pPr>
      <w:r w:rsidRPr="008B08EE">
        <w:rPr>
          <w:rFonts w:asciiTheme="majorHAnsi" w:hAnsiTheme="majorHAnsi" w:cs="Arial"/>
          <w:color w:val="000000" w:themeColor="text1"/>
          <w:sz w:val="22"/>
          <w:szCs w:val="22"/>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8B08EE">
        <w:rPr>
          <w:rFonts w:asciiTheme="majorHAnsi" w:hAnsiTheme="majorHAnsi" w:cs="Arial"/>
          <w:b/>
          <w:color w:val="000000" w:themeColor="text1"/>
          <w:sz w:val="22"/>
          <w:szCs w:val="22"/>
          <w:lang w:eastAsia="en-US"/>
        </w:rPr>
        <w:t>VINTE E QUATRO HORAS DE ANTECEDÊNCIA</w:t>
      </w:r>
      <w:r w:rsidRPr="008B08EE">
        <w:rPr>
          <w:rFonts w:asciiTheme="majorHAnsi" w:hAnsiTheme="majorHAnsi" w:cs="Arial"/>
          <w:color w:val="000000" w:themeColor="text1"/>
          <w:sz w:val="22"/>
          <w:szCs w:val="22"/>
          <w:lang w:eastAsia="en-US"/>
        </w:rPr>
        <w:t>, e a ocorrência será registrada em ata;</w:t>
      </w:r>
    </w:p>
    <w:p w14:paraId="49935BA9" w14:textId="77777777" w:rsidR="00C246E0" w:rsidRPr="008B08EE" w:rsidRDefault="00C246E0" w:rsidP="008B08EE">
      <w:pPr>
        <w:pStyle w:val="PargrafodaLista"/>
        <w:tabs>
          <w:tab w:val="left" w:pos="426"/>
        </w:tabs>
        <w:ind w:left="0" w:right="-15"/>
        <w:jc w:val="both"/>
        <w:rPr>
          <w:rFonts w:asciiTheme="majorHAnsi" w:hAnsiTheme="majorHAnsi" w:cs="Arial"/>
          <w:color w:val="000000" w:themeColor="text1"/>
          <w:sz w:val="22"/>
          <w:szCs w:val="22"/>
          <w:lang w:eastAsia="en-US"/>
        </w:rPr>
      </w:pPr>
    </w:p>
    <w:p w14:paraId="35303664" w14:textId="77777777" w:rsidR="00964299" w:rsidRPr="008B08EE" w:rsidRDefault="00964299" w:rsidP="008B08EE">
      <w:pPr>
        <w:pStyle w:val="PargrafodaLista"/>
        <w:numPr>
          <w:ilvl w:val="1"/>
          <w:numId w:val="1"/>
        </w:numPr>
        <w:tabs>
          <w:tab w:val="left" w:pos="426"/>
        </w:tabs>
        <w:ind w:left="0" w:right="-15" w:firstLine="0"/>
        <w:jc w:val="both"/>
        <w:rPr>
          <w:rFonts w:asciiTheme="majorHAnsi" w:hAnsiTheme="majorHAnsi" w:cs="Arial"/>
          <w:color w:val="000000" w:themeColor="text1"/>
          <w:sz w:val="22"/>
          <w:szCs w:val="22"/>
          <w:lang w:eastAsia="en-US"/>
        </w:rPr>
      </w:pPr>
      <w:r w:rsidRPr="008B08EE">
        <w:rPr>
          <w:rFonts w:asciiTheme="majorHAnsi" w:hAnsiTheme="majorHAnsi" w:cs="Arial"/>
          <w:color w:val="000000" w:themeColor="text1"/>
          <w:sz w:val="22"/>
          <w:szCs w:val="22"/>
          <w:lang w:eastAsia="en-US"/>
        </w:rPr>
        <w:t xml:space="preserve">O Pregoeiro poderá convocar o licitante para enviar documento digital complementar, por meio de funcionalidade disponível no sistema, no prazo de </w:t>
      </w:r>
      <w:r w:rsidR="00C1538E" w:rsidRPr="00695DC9">
        <w:rPr>
          <w:rFonts w:asciiTheme="majorHAnsi" w:hAnsiTheme="majorHAnsi" w:cs="Arial"/>
          <w:b/>
          <w:color w:val="FF0000"/>
          <w:sz w:val="22"/>
          <w:szCs w:val="22"/>
          <w:shd w:val="clear" w:color="auto" w:fill="D9D9D9" w:themeFill="background1" w:themeFillShade="D9"/>
        </w:rPr>
        <w:t>0</w:t>
      </w:r>
      <w:r w:rsidR="008373EA" w:rsidRPr="00695DC9">
        <w:rPr>
          <w:rFonts w:asciiTheme="majorHAnsi" w:hAnsiTheme="majorHAnsi" w:cs="Arial"/>
          <w:b/>
          <w:color w:val="FF0000"/>
          <w:sz w:val="22"/>
          <w:szCs w:val="22"/>
          <w:shd w:val="clear" w:color="auto" w:fill="D9D9D9" w:themeFill="background1" w:themeFillShade="D9"/>
        </w:rPr>
        <w:t>2</w:t>
      </w:r>
      <w:r w:rsidR="00C1538E" w:rsidRPr="00695DC9">
        <w:rPr>
          <w:rFonts w:asciiTheme="majorHAnsi" w:hAnsiTheme="majorHAnsi" w:cs="Arial"/>
          <w:b/>
          <w:color w:val="FF0000"/>
          <w:sz w:val="22"/>
          <w:szCs w:val="22"/>
          <w:shd w:val="clear" w:color="auto" w:fill="D9D9D9" w:themeFill="background1" w:themeFillShade="D9"/>
        </w:rPr>
        <w:t xml:space="preserve"> (</w:t>
      </w:r>
      <w:r w:rsidR="008373EA" w:rsidRPr="00695DC9">
        <w:rPr>
          <w:rFonts w:asciiTheme="majorHAnsi" w:hAnsiTheme="majorHAnsi" w:cs="Arial"/>
          <w:b/>
          <w:color w:val="FF0000"/>
          <w:sz w:val="22"/>
          <w:szCs w:val="22"/>
          <w:shd w:val="clear" w:color="auto" w:fill="D9D9D9" w:themeFill="background1" w:themeFillShade="D9"/>
        </w:rPr>
        <w:t>DUAS</w:t>
      </w:r>
      <w:r w:rsidR="00C1538E" w:rsidRPr="00695DC9">
        <w:rPr>
          <w:rFonts w:asciiTheme="majorHAnsi" w:hAnsiTheme="majorHAnsi" w:cs="Arial"/>
          <w:b/>
          <w:color w:val="FF0000"/>
          <w:sz w:val="22"/>
          <w:szCs w:val="22"/>
          <w:shd w:val="clear" w:color="auto" w:fill="D9D9D9" w:themeFill="background1" w:themeFillShade="D9"/>
        </w:rPr>
        <w:t>)</w:t>
      </w:r>
      <w:r w:rsidR="00C1538E" w:rsidRPr="00695DC9">
        <w:rPr>
          <w:rFonts w:asciiTheme="majorHAnsi" w:hAnsiTheme="majorHAnsi" w:cs="Arial"/>
          <w:b/>
          <w:iCs/>
          <w:color w:val="FF0000"/>
          <w:sz w:val="22"/>
          <w:szCs w:val="22"/>
        </w:rPr>
        <w:t xml:space="preserve"> </w:t>
      </w:r>
      <w:r w:rsidR="00C1538E" w:rsidRPr="00695DC9">
        <w:rPr>
          <w:rFonts w:asciiTheme="majorHAnsi" w:hAnsiTheme="majorHAnsi" w:cs="Arial"/>
          <w:b/>
          <w:color w:val="FF0000"/>
          <w:sz w:val="22"/>
          <w:szCs w:val="22"/>
        </w:rPr>
        <w:t>horas</w:t>
      </w:r>
      <w:r w:rsidRPr="008B08EE">
        <w:rPr>
          <w:rFonts w:asciiTheme="majorHAnsi" w:hAnsiTheme="majorHAnsi" w:cs="Arial"/>
          <w:b/>
          <w:sz w:val="22"/>
          <w:szCs w:val="22"/>
          <w:lang w:eastAsia="en-US"/>
        </w:rPr>
        <w:t xml:space="preserve">, </w:t>
      </w:r>
      <w:r w:rsidRPr="008B08EE">
        <w:rPr>
          <w:rFonts w:asciiTheme="majorHAnsi" w:hAnsiTheme="majorHAnsi" w:cs="Arial"/>
          <w:color w:val="000000" w:themeColor="text1"/>
          <w:sz w:val="22"/>
          <w:szCs w:val="22"/>
          <w:lang w:eastAsia="en-US"/>
        </w:rPr>
        <w:t>sob pena de não aceitação da proposta.</w:t>
      </w:r>
    </w:p>
    <w:p w14:paraId="15A3658F" w14:textId="77777777" w:rsidR="002419E9" w:rsidRPr="008B08EE" w:rsidRDefault="002419E9" w:rsidP="008B08EE">
      <w:pPr>
        <w:pStyle w:val="PargrafodaLista"/>
        <w:tabs>
          <w:tab w:val="left" w:pos="426"/>
        </w:tabs>
        <w:ind w:left="0" w:right="-15"/>
        <w:jc w:val="both"/>
        <w:rPr>
          <w:rFonts w:asciiTheme="majorHAnsi" w:hAnsiTheme="majorHAnsi" w:cs="Arial"/>
          <w:color w:val="000000" w:themeColor="text1"/>
          <w:sz w:val="22"/>
          <w:szCs w:val="22"/>
          <w:lang w:eastAsia="en-US"/>
        </w:rPr>
      </w:pPr>
    </w:p>
    <w:p w14:paraId="387BE083" w14:textId="77777777" w:rsidR="00964299" w:rsidRPr="008B08EE" w:rsidRDefault="00964299" w:rsidP="008B08EE">
      <w:pPr>
        <w:numPr>
          <w:ilvl w:val="2"/>
          <w:numId w:val="1"/>
        </w:numPr>
        <w:tabs>
          <w:tab w:val="left" w:pos="851"/>
          <w:tab w:val="left" w:pos="993"/>
        </w:tabs>
        <w:ind w:left="284" w:right="-15" w:firstLine="0"/>
        <w:jc w:val="both"/>
        <w:rPr>
          <w:rFonts w:asciiTheme="majorHAnsi" w:hAnsiTheme="majorHAnsi" w:cs="Arial"/>
          <w:color w:val="000000" w:themeColor="text1"/>
          <w:sz w:val="22"/>
          <w:szCs w:val="22"/>
          <w:lang w:eastAsia="en-US"/>
        </w:rPr>
      </w:pPr>
      <w:r w:rsidRPr="008B08EE">
        <w:rPr>
          <w:rFonts w:asciiTheme="majorHAnsi" w:hAnsiTheme="majorHAnsi" w:cs="Arial"/>
          <w:color w:val="000000" w:themeColor="text1"/>
          <w:sz w:val="22"/>
          <w:szCs w:val="22"/>
          <w:lang w:eastAsia="en-US"/>
        </w:rPr>
        <w:t xml:space="preserve"> O prazo estabelecido poderá ser prorrogado pelo Pregoeiro por solicitação escrita e justificada do licitante, formulada antes de findo o prazo, e formalmente aceita pelo Pregoeiro. </w:t>
      </w:r>
    </w:p>
    <w:p w14:paraId="0360D8F6" w14:textId="77777777" w:rsidR="002419E9" w:rsidRPr="008B08EE" w:rsidRDefault="002419E9" w:rsidP="008B08EE">
      <w:pPr>
        <w:tabs>
          <w:tab w:val="left" w:pos="851"/>
          <w:tab w:val="left" w:pos="993"/>
        </w:tabs>
        <w:ind w:left="284" w:right="-15"/>
        <w:jc w:val="both"/>
        <w:rPr>
          <w:rFonts w:asciiTheme="majorHAnsi" w:hAnsiTheme="majorHAnsi" w:cs="Arial"/>
          <w:color w:val="000000" w:themeColor="text1"/>
          <w:sz w:val="22"/>
          <w:szCs w:val="22"/>
          <w:lang w:eastAsia="en-US"/>
        </w:rPr>
      </w:pPr>
    </w:p>
    <w:p w14:paraId="1C55EFAF" w14:textId="77777777" w:rsidR="00667664" w:rsidRPr="00667664" w:rsidRDefault="00964299" w:rsidP="00667664">
      <w:pPr>
        <w:pStyle w:val="PargrafodaLista"/>
        <w:numPr>
          <w:ilvl w:val="2"/>
          <w:numId w:val="1"/>
        </w:numPr>
        <w:tabs>
          <w:tab w:val="left" w:pos="851"/>
          <w:tab w:val="left" w:pos="993"/>
        </w:tabs>
        <w:ind w:left="284" w:firstLine="0"/>
        <w:contextualSpacing w:val="0"/>
        <w:jc w:val="both"/>
        <w:rPr>
          <w:rFonts w:asciiTheme="majorHAnsi" w:hAnsiTheme="majorHAnsi" w:cs="Arial"/>
          <w:strike/>
          <w:sz w:val="22"/>
          <w:szCs w:val="22"/>
        </w:rPr>
      </w:pPr>
      <w:r w:rsidRPr="008B08EE">
        <w:rPr>
          <w:rFonts w:asciiTheme="majorHAnsi" w:hAnsiTheme="majorHAnsi" w:cs="Arial"/>
          <w:sz w:val="22"/>
          <w:szCs w:val="22"/>
          <w:lang w:eastAsia="en-US"/>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w:t>
      </w:r>
      <w:r w:rsidR="00A26156">
        <w:rPr>
          <w:rFonts w:asciiTheme="majorHAnsi" w:hAnsiTheme="majorHAnsi" w:cs="Arial"/>
          <w:sz w:val="22"/>
          <w:szCs w:val="22"/>
          <w:lang w:eastAsia="en-US"/>
        </w:rPr>
        <w:t>a.</w:t>
      </w:r>
    </w:p>
    <w:p w14:paraId="27D8D8A1" w14:textId="77777777" w:rsidR="00667664" w:rsidRPr="00667664" w:rsidRDefault="00667664" w:rsidP="00667664">
      <w:pPr>
        <w:pStyle w:val="PargrafodaLista"/>
        <w:rPr>
          <w:rFonts w:ascii="CIDFont+F1" w:hAnsi="CIDFont+F1" w:cs="CIDFont+F1"/>
          <w:sz w:val="22"/>
          <w:szCs w:val="22"/>
          <w:lang w:eastAsia="en-US"/>
        </w:rPr>
      </w:pPr>
    </w:p>
    <w:p w14:paraId="2DAE16C2" w14:textId="18962DE0" w:rsidR="00667664" w:rsidRPr="0017392D" w:rsidRDefault="00667664" w:rsidP="00667664">
      <w:pPr>
        <w:pStyle w:val="PargrafodaLista"/>
        <w:numPr>
          <w:ilvl w:val="2"/>
          <w:numId w:val="1"/>
        </w:numPr>
        <w:tabs>
          <w:tab w:val="left" w:pos="851"/>
          <w:tab w:val="left" w:pos="993"/>
        </w:tabs>
        <w:ind w:left="284" w:firstLine="0"/>
        <w:contextualSpacing w:val="0"/>
        <w:jc w:val="both"/>
        <w:rPr>
          <w:rFonts w:asciiTheme="majorHAnsi" w:hAnsiTheme="majorHAnsi" w:cs="Arial"/>
          <w:strike/>
          <w:sz w:val="22"/>
          <w:szCs w:val="22"/>
        </w:rPr>
      </w:pPr>
      <w:r w:rsidRPr="00667664">
        <w:rPr>
          <w:rFonts w:ascii="CIDFont+F1" w:hAnsi="CIDFont+F1" w:cs="CIDFont+F1"/>
          <w:sz w:val="22"/>
          <w:szCs w:val="22"/>
          <w:lang w:eastAsia="en-US"/>
        </w:rPr>
        <w:t>Nos termos dos Acórdãos 966/2022, 1211/2021 e 2443/2021 poderá o pregoeiro,</w:t>
      </w:r>
      <w:r>
        <w:rPr>
          <w:rFonts w:ascii="CIDFont+F1" w:hAnsi="CIDFont+F1" w:cs="CIDFont+F1"/>
          <w:sz w:val="22"/>
          <w:szCs w:val="22"/>
          <w:lang w:eastAsia="en-US"/>
        </w:rPr>
        <w:t xml:space="preserve"> </w:t>
      </w:r>
      <w:r w:rsidRPr="00667664">
        <w:rPr>
          <w:rFonts w:ascii="CIDFont+F1" w:hAnsi="CIDFont+F1" w:cs="CIDFont+F1"/>
          <w:sz w:val="22"/>
          <w:szCs w:val="22"/>
          <w:lang w:eastAsia="en-US"/>
        </w:rPr>
        <w:t>quando suficiente e necessário para verificação da exequibilidade de uma proposta, promover,</w:t>
      </w:r>
      <w:r>
        <w:rPr>
          <w:rFonts w:ascii="CIDFont+F1" w:hAnsi="CIDFont+F1" w:cs="CIDFont+F1"/>
          <w:sz w:val="22"/>
          <w:szCs w:val="22"/>
          <w:lang w:eastAsia="en-US"/>
        </w:rPr>
        <w:t xml:space="preserve"> </w:t>
      </w:r>
      <w:r w:rsidRPr="00667664">
        <w:rPr>
          <w:rFonts w:ascii="CIDFont+F1" w:hAnsi="CIDFont+F1" w:cs="CIDFont+F1"/>
          <w:sz w:val="22"/>
          <w:szCs w:val="22"/>
          <w:lang w:eastAsia="en-US"/>
        </w:rPr>
        <w:t>por diligência ou a pedido do concorrente, a admissão da juntada de documentos que venham</w:t>
      </w:r>
      <w:r>
        <w:rPr>
          <w:rFonts w:ascii="CIDFont+F1" w:hAnsi="CIDFont+F1" w:cs="CIDFont+F1"/>
          <w:sz w:val="22"/>
          <w:szCs w:val="22"/>
          <w:lang w:eastAsia="en-US"/>
        </w:rPr>
        <w:t xml:space="preserve"> </w:t>
      </w:r>
      <w:r w:rsidRPr="00667664">
        <w:rPr>
          <w:rFonts w:ascii="CIDFont+F1" w:hAnsi="CIDFont+F1" w:cs="CIDFont+F1"/>
          <w:sz w:val="22"/>
          <w:szCs w:val="22"/>
          <w:lang w:eastAsia="en-US"/>
        </w:rPr>
        <w:t>a atestar condição pré-existente à abertura da sessão pública do certame.</w:t>
      </w:r>
    </w:p>
    <w:p w14:paraId="196A438B" w14:textId="77777777" w:rsidR="0017392D" w:rsidRPr="0017392D" w:rsidRDefault="0017392D" w:rsidP="0017392D">
      <w:pPr>
        <w:pStyle w:val="PargrafodaLista"/>
        <w:rPr>
          <w:rFonts w:asciiTheme="majorHAnsi" w:hAnsiTheme="majorHAnsi" w:cs="Arial"/>
          <w:strike/>
          <w:sz w:val="22"/>
          <w:szCs w:val="22"/>
        </w:rPr>
      </w:pPr>
    </w:p>
    <w:p w14:paraId="01B01345" w14:textId="005A1925" w:rsidR="0017392D" w:rsidRPr="0017392D" w:rsidRDefault="0017392D" w:rsidP="0017392D">
      <w:pPr>
        <w:pStyle w:val="Nvel2-Red"/>
        <w:rPr>
          <w:rFonts w:asciiTheme="majorHAnsi" w:hAnsiTheme="majorHAnsi" w:cstheme="majorHAnsi"/>
          <w:i w:val="0"/>
          <w:iCs w:val="0"/>
          <w:color w:val="auto"/>
          <w:sz w:val="22"/>
          <w:szCs w:val="22"/>
        </w:rPr>
      </w:pPr>
      <w:r w:rsidRPr="0017392D">
        <w:rPr>
          <w:rFonts w:asciiTheme="majorHAnsi" w:hAnsiTheme="majorHAnsi" w:cstheme="majorHAnsi"/>
          <w:i w:val="0"/>
          <w:iCs w:val="0"/>
          <w:color w:val="auto"/>
          <w:sz w:val="22"/>
          <w:szCs w:val="22"/>
        </w:rPr>
        <w:t>Se a proposta ou lance vencedor for desclassificado, o Pregoeiro examinará a proposta ou lance subsequente, e, assim sucessivamente, na ordem de classificação.</w:t>
      </w:r>
    </w:p>
    <w:p w14:paraId="5ADFEE3E" w14:textId="77777777" w:rsidR="0017392D" w:rsidRPr="0017392D" w:rsidRDefault="0017392D" w:rsidP="0017392D">
      <w:pPr>
        <w:pStyle w:val="Nvel2-Red"/>
        <w:rPr>
          <w:rFonts w:asciiTheme="majorHAnsi" w:hAnsiTheme="majorHAnsi" w:cstheme="majorHAnsi"/>
          <w:i w:val="0"/>
          <w:iCs w:val="0"/>
          <w:color w:val="auto"/>
          <w:sz w:val="22"/>
          <w:szCs w:val="22"/>
        </w:rPr>
      </w:pPr>
      <w:r w:rsidRPr="0017392D">
        <w:rPr>
          <w:rFonts w:asciiTheme="majorHAnsi" w:hAnsiTheme="majorHAnsi" w:cstheme="majorHAnsi"/>
          <w:i w:val="0"/>
          <w:iCs w:val="0"/>
          <w:color w:val="auto"/>
          <w:sz w:val="22"/>
          <w:szCs w:val="22"/>
        </w:rPr>
        <w:t>Havendo necessidade, o Pregoeiro suspenderá a sessão, informando no “chat” a nova data e horário para a sua continuidade.</w:t>
      </w:r>
    </w:p>
    <w:p w14:paraId="2C96B4D7" w14:textId="77777777" w:rsidR="00964299" w:rsidRPr="008B08EE" w:rsidRDefault="00964299" w:rsidP="00667664">
      <w:pPr>
        <w:pStyle w:val="PargrafodaLista"/>
        <w:numPr>
          <w:ilvl w:val="1"/>
          <w:numId w:val="1"/>
        </w:numPr>
        <w:tabs>
          <w:tab w:val="left" w:pos="0"/>
          <w:tab w:val="left" w:pos="426"/>
          <w:tab w:val="left" w:pos="993"/>
        </w:tabs>
        <w:ind w:left="0" w:firstLine="0"/>
        <w:contextualSpacing w:val="0"/>
        <w:jc w:val="both"/>
        <w:rPr>
          <w:rFonts w:asciiTheme="majorHAnsi" w:hAnsiTheme="majorHAnsi" w:cs="Arial"/>
          <w:sz w:val="22"/>
          <w:szCs w:val="22"/>
        </w:rPr>
      </w:pPr>
      <w:r w:rsidRPr="008B08EE">
        <w:rPr>
          <w:rFonts w:asciiTheme="majorHAnsi" w:hAnsiTheme="majorHAnsi" w:cs="Arial"/>
          <w:sz w:val="22"/>
          <w:szCs w:val="22"/>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2CA45F2B" w14:textId="77777777" w:rsidR="002419E9" w:rsidRPr="008B08EE" w:rsidRDefault="002419E9" w:rsidP="008B08EE">
      <w:pPr>
        <w:pStyle w:val="PargrafodaLista"/>
        <w:tabs>
          <w:tab w:val="left" w:pos="0"/>
          <w:tab w:val="left" w:pos="426"/>
          <w:tab w:val="left" w:pos="993"/>
        </w:tabs>
        <w:ind w:left="0"/>
        <w:contextualSpacing w:val="0"/>
        <w:jc w:val="both"/>
        <w:rPr>
          <w:rFonts w:asciiTheme="majorHAnsi" w:hAnsiTheme="majorHAnsi" w:cs="Arial"/>
          <w:sz w:val="22"/>
          <w:szCs w:val="22"/>
        </w:rPr>
      </w:pPr>
    </w:p>
    <w:p w14:paraId="38E3BDE7" w14:textId="77777777" w:rsidR="00964299" w:rsidRPr="008B08EE" w:rsidRDefault="00964299" w:rsidP="00667664">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rPr>
        <w:t>Também nas hipóteses em que o Pregoeiro não aceitar a proposta e passar à subsequente, poderá negociar com o licitante para que seja obtido preço melhor.</w:t>
      </w:r>
    </w:p>
    <w:p w14:paraId="13F91320" w14:textId="77777777" w:rsidR="002419E9" w:rsidRPr="008B08EE" w:rsidRDefault="002419E9" w:rsidP="008B08EE">
      <w:pPr>
        <w:tabs>
          <w:tab w:val="left" w:pos="851"/>
        </w:tabs>
        <w:autoSpaceDE w:val="0"/>
        <w:snapToGrid w:val="0"/>
        <w:ind w:left="284"/>
        <w:jc w:val="both"/>
        <w:rPr>
          <w:rFonts w:asciiTheme="majorHAnsi" w:hAnsiTheme="majorHAnsi" w:cs="Arial"/>
          <w:sz w:val="22"/>
          <w:szCs w:val="22"/>
        </w:rPr>
      </w:pPr>
    </w:p>
    <w:p w14:paraId="555F5BAF" w14:textId="77777777" w:rsidR="00964299" w:rsidRPr="008B08EE" w:rsidRDefault="00964299" w:rsidP="00667664">
      <w:pPr>
        <w:numPr>
          <w:ilvl w:val="2"/>
          <w:numId w:val="1"/>
        </w:numPr>
        <w:tabs>
          <w:tab w:val="left" w:pos="851"/>
        </w:tabs>
        <w:autoSpaceDE w:val="0"/>
        <w:snapToGrid w:val="0"/>
        <w:ind w:left="284"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 negociação será realizada por meio do sistema, podendo ser acompanhada pelos demais licitantes.</w:t>
      </w:r>
    </w:p>
    <w:p w14:paraId="464D3718" w14:textId="77777777" w:rsidR="002419E9" w:rsidRPr="008B08EE" w:rsidRDefault="002419E9" w:rsidP="008B08EE">
      <w:pPr>
        <w:tabs>
          <w:tab w:val="left" w:pos="426"/>
          <w:tab w:val="left" w:pos="567"/>
        </w:tabs>
        <w:autoSpaceDE w:val="0"/>
        <w:snapToGrid w:val="0"/>
        <w:jc w:val="both"/>
        <w:rPr>
          <w:rFonts w:asciiTheme="majorHAnsi" w:hAnsiTheme="majorHAnsi" w:cs="Arial"/>
          <w:color w:val="000000"/>
          <w:sz w:val="22"/>
          <w:szCs w:val="22"/>
        </w:rPr>
      </w:pPr>
    </w:p>
    <w:p w14:paraId="1B476A7D" w14:textId="77777777" w:rsidR="002419E9" w:rsidRDefault="00964299" w:rsidP="00667664">
      <w:pPr>
        <w:pStyle w:val="PargrafodaLista"/>
        <w:numPr>
          <w:ilvl w:val="1"/>
          <w:numId w:val="1"/>
        </w:numPr>
        <w:tabs>
          <w:tab w:val="left" w:pos="0"/>
          <w:tab w:val="left" w:pos="426"/>
          <w:tab w:val="left" w:pos="567"/>
        </w:tabs>
        <w:ind w:left="0" w:firstLine="0"/>
        <w:contextualSpacing w:val="0"/>
        <w:jc w:val="both"/>
        <w:rPr>
          <w:rFonts w:asciiTheme="majorHAnsi" w:hAnsiTheme="majorHAnsi" w:cs="Arial"/>
          <w:sz w:val="22"/>
          <w:szCs w:val="22"/>
        </w:rPr>
      </w:pPr>
      <w:r w:rsidRPr="008B08EE">
        <w:rPr>
          <w:rFonts w:asciiTheme="majorHAnsi" w:hAnsiTheme="majorHAnsi" w:cs="Arial"/>
          <w:sz w:val="22"/>
          <w:szCs w:val="22"/>
        </w:rPr>
        <w:lastRenderedPageBreak/>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DCCFDED" w14:textId="77777777" w:rsidR="006F313E" w:rsidRPr="008B08EE" w:rsidRDefault="006F313E" w:rsidP="006F313E">
      <w:pPr>
        <w:pStyle w:val="PargrafodaLista"/>
        <w:tabs>
          <w:tab w:val="left" w:pos="0"/>
          <w:tab w:val="left" w:pos="426"/>
          <w:tab w:val="left" w:pos="567"/>
        </w:tabs>
        <w:ind w:left="0"/>
        <w:contextualSpacing w:val="0"/>
        <w:jc w:val="both"/>
        <w:rPr>
          <w:rFonts w:asciiTheme="majorHAnsi" w:hAnsiTheme="majorHAnsi" w:cs="Arial"/>
          <w:sz w:val="22"/>
          <w:szCs w:val="22"/>
        </w:rPr>
      </w:pPr>
    </w:p>
    <w:p w14:paraId="5C362FA2" w14:textId="77777777" w:rsidR="00964299" w:rsidRPr="008B08EE" w:rsidRDefault="00964299" w:rsidP="00667664">
      <w:pPr>
        <w:numPr>
          <w:ilvl w:val="1"/>
          <w:numId w:val="1"/>
        </w:numPr>
        <w:tabs>
          <w:tab w:val="left" w:pos="567"/>
          <w:tab w:val="left" w:pos="851"/>
        </w:tabs>
        <w:ind w:left="0" w:right="-15"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 xml:space="preserve">Encerrada a análise quanto à aceitação da proposta, o pregoeiro verificará a habilitação do licitante, </w:t>
      </w:r>
      <w:r w:rsidRPr="008B08EE">
        <w:rPr>
          <w:rFonts w:asciiTheme="majorHAnsi" w:hAnsiTheme="majorHAnsi" w:cs="Arial"/>
          <w:color w:val="000000" w:themeColor="text1"/>
          <w:sz w:val="22"/>
          <w:szCs w:val="22"/>
          <w:lang w:eastAsia="en-US"/>
        </w:rPr>
        <w:t>observado</w:t>
      </w:r>
      <w:r w:rsidRPr="008B08EE">
        <w:rPr>
          <w:rFonts w:asciiTheme="majorHAnsi" w:hAnsiTheme="majorHAnsi" w:cs="Arial"/>
          <w:color w:val="000000"/>
          <w:sz w:val="22"/>
          <w:szCs w:val="22"/>
        </w:rPr>
        <w:t xml:space="preserve"> o disposto neste Edital.</w:t>
      </w:r>
    </w:p>
    <w:p w14:paraId="25CE3F15" w14:textId="77777777" w:rsidR="00964299" w:rsidRPr="008B08EE" w:rsidRDefault="00964299" w:rsidP="008B08EE">
      <w:pPr>
        <w:tabs>
          <w:tab w:val="left" w:pos="567"/>
          <w:tab w:val="left" w:pos="1134"/>
        </w:tabs>
        <w:ind w:left="432" w:right="-15"/>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 </w:t>
      </w:r>
    </w:p>
    <w:p w14:paraId="7456CB50" w14:textId="77777777" w:rsidR="00964299" w:rsidRPr="008B08EE" w:rsidRDefault="00964299" w:rsidP="00667664">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 HABILITAÇÃO</w:t>
      </w:r>
      <w:r w:rsidR="002419E9" w:rsidRPr="008B08EE">
        <w:rPr>
          <w:rFonts w:asciiTheme="majorHAnsi" w:hAnsiTheme="majorHAnsi" w:cs="Arial"/>
          <w:sz w:val="22"/>
          <w:szCs w:val="22"/>
          <w:lang w:eastAsia="en-US"/>
        </w:rPr>
        <w:t>.</w:t>
      </w:r>
    </w:p>
    <w:p w14:paraId="40C2AF3A" w14:textId="77777777" w:rsidR="002419E9" w:rsidRPr="008B08EE" w:rsidRDefault="002419E9" w:rsidP="008B08EE">
      <w:pPr>
        <w:rPr>
          <w:rFonts w:asciiTheme="majorHAnsi" w:hAnsiTheme="majorHAnsi"/>
          <w:sz w:val="22"/>
          <w:szCs w:val="22"/>
          <w:lang w:eastAsia="en-US"/>
        </w:rPr>
      </w:pPr>
    </w:p>
    <w:p w14:paraId="07C924F5" w14:textId="19F826A3" w:rsidR="00964299" w:rsidRPr="008B08EE" w:rsidRDefault="00174C2A" w:rsidP="008B08EE">
      <w:pPr>
        <w:pStyle w:val="PargrafodaLista"/>
        <w:numPr>
          <w:ilvl w:val="1"/>
          <w:numId w:val="10"/>
        </w:numPr>
        <w:tabs>
          <w:tab w:val="left" w:pos="426"/>
        </w:tabs>
        <w:ind w:left="0" w:firstLine="0"/>
        <w:contextualSpacing w:val="0"/>
        <w:jc w:val="both"/>
        <w:rPr>
          <w:rFonts w:asciiTheme="majorHAnsi" w:hAnsiTheme="majorHAnsi" w:cstheme="majorHAnsi"/>
          <w:sz w:val="22"/>
          <w:szCs w:val="22"/>
        </w:rPr>
      </w:pPr>
      <w:r w:rsidRPr="008B08EE">
        <w:rPr>
          <w:rFonts w:asciiTheme="majorHAnsi" w:hAnsiTheme="majorHAnsi" w:cs="Arial"/>
          <w:sz w:val="22"/>
          <w:szCs w:val="22"/>
          <w:lang w:eastAsia="ar-SA"/>
        </w:rPr>
        <w:t>COMO CONDIÇÃO PRÉVIA AO EXAME DA DOCUMENTAÇÃO DE HABILITAÇÃO</w:t>
      </w:r>
      <w:r w:rsidRPr="008B08EE">
        <w:rPr>
          <w:rFonts w:asciiTheme="majorHAnsi" w:hAnsiTheme="majorHAnsi" w:cs="Arial"/>
          <w:sz w:val="22"/>
          <w:szCs w:val="22"/>
        </w:rPr>
        <w:t xml:space="preserve"> DO LICITANTE DETENTOR DA PROPOSTA </w:t>
      </w:r>
      <w:r w:rsidRPr="008B08EE">
        <w:rPr>
          <w:rFonts w:asciiTheme="majorHAnsi" w:hAnsiTheme="majorHAnsi" w:cs="Arial"/>
          <w:color w:val="000000"/>
          <w:sz w:val="22"/>
          <w:szCs w:val="22"/>
        </w:rPr>
        <w:t>CLASSIFICADA EM PRIMEIRO LUGAR</w:t>
      </w:r>
      <w:r w:rsidRPr="008B08EE">
        <w:rPr>
          <w:rFonts w:asciiTheme="majorHAnsi" w:hAnsiTheme="majorHAnsi" w:cs="Arial"/>
          <w:sz w:val="22"/>
          <w:szCs w:val="22"/>
          <w:lang w:eastAsia="ar-SA"/>
        </w:rPr>
        <w:t xml:space="preserve">, </w:t>
      </w:r>
      <w:r w:rsidRPr="008B08EE">
        <w:rPr>
          <w:rFonts w:asciiTheme="majorHAnsi" w:hAnsiTheme="majorHAnsi" w:cs="Arial"/>
          <w:sz w:val="22"/>
          <w:szCs w:val="22"/>
        </w:rPr>
        <w:t xml:space="preserve">O PREGOEIRO </w:t>
      </w:r>
      <w:r w:rsidRPr="008B08EE">
        <w:rPr>
          <w:rFonts w:asciiTheme="majorHAnsi" w:hAnsiTheme="majorHAnsi" w:cs="Arial"/>
          <w:sz w:val="22"/>
          <w:szCs w:val="22"/>
          <w:lang w:eastAsia="ar-SA"/>
        </w:rPr>
        <w:t>VERIFICARÁ O EVENTUAL DESCUMPRIMENTO DAS CONDIÇÕES DE PARTICIPAÇÃO, ESPECIALMENTE QUANTO À</w:t>
      </w:r>
      <w:r w:rsidRPr="008B08EE">
        <w:rPr>
          <w:rFonts w:asciiTheme="majorHAnsi" w:hAnsiTheme="majorHAnsi" w:cs="Arial"/>
          <w:sz w:val="22"/>
          <w:szCs w:val="22"/>
        </w:rPr>
        <w:t xml:space="preserve"> EXISTÊNCIA DE SANÇÃO QUE IMPEÇA A PARTICIPAÇÃO NO CERTAME OU A FUTURA CONTRATAÇÃO, MEDIANTE A CONSULTA AOS DOCUMENTOS </w:t>
      </w:r>
      <w:r w:rsidRPr="008B08EE">
        <w:rPr>
          <w:rFonts w:asciiTheme="majorHAnsi" w:hAnsiTheme="majorHAnsi" w:cstheme="majorHAnsi"/>
          <w:sz w:val="22"/>
          <w:szCs w:val="22"/>
        </w:rPr>
        <w:t xml:space="preserve">INSERIDOS NO </w:t>
      </w:r>
      <w:r w:rsidR="00D91A86" w:rsidRPr="00D91A86">
        <w:rPr>
          <w:rFonts w:asciiTheme="majorHAnsi" w:hAnsiTheme="majorHAnsi" w:cstheme="majorHAnsi"/>
          <w:sz w:val="22"/>
          <w:szCs w:val="22"/>
        </w:rPr>
        <w:t>BNC – BOLSA NACIONAL DE COMPRAS</w:t>
      </w:r>
      <w:r w:rsidRPr="008B08EE">
        <w:rPr>
          <w:rFonts w:asciiTheme="majorHAnsi" w:hAnsiTheme="majorHAnsi" w:cstheme="majorHAnsi"/>
          <w:sz w:val="22"/>
          <w:szCs w:val="22"/>
        </w:rPr>
        <w:t>, E AINDA NOS SEGUINTES CADASTROS:</w:t>
      </w:r>
    </w:p>
    <w:p w14:paraId="4A9B7929" w14:textId="77777777" w:rsidR="00174C2A" w:rsidRPr="008B08EE" w:rsidRDefault="00174C2A" w:rsidP="008B08EE">
      <w:pPr>
        <w:pStyle w:val="PargrafodaLista"/>
        <w:tabs>
          <w:tab w:val="left" w:pos="426"/>
        </w:tabs>
        <w:ind w:left="0"/>
        <w:contextualSpacing w:val="0"/>
        <w:jc w:val="both"/>
        <w:rPr>
          <w:rFonts w:asciiTheme="majorHAnsi" w:hAnsiTheme="majorHAnsi" w:cstheme="majorHAnsi"/>
          <w:sz w:val="22"/>
          <w:szCs w:val="22"/>
        </w:rPr>
      </w:pPr>
    </w:p>
    <w:p w14:paraId="4983EF8A" w14:textId="297E88D0" w:rsidR="00EF020C" w:rsidRPr="008B08EE" w:rsidRDefault="0021401C" w:rsidP="00667664">
      <w:pPr>
        <w:pStyle w:val="PargrafodaLista"/>
        <w:numPr>
          <w:ilvl w:val="2"/>
          <w:numId w:val="1"/>
        </w:numPr>
        <w:tabs>
          <w:tab w:val="left" w:pos="851"/>
        </w:tabs>
        <w:ind w:left="284" w:firstLine="0"/>
        <w:contextualSpacing w:val="0"/>
        <w:jc w:val="both"/>
        <w:rPr>
          <w:rFonts w:asciiTheme="majorHAnsi" w:hAnsiTheme="majorHAnsi" w:cstheme="majorHAnsi"/>
          <w:sz w:val="22"/>
          <w:szCs w:val="22"/>
        </w:rPr>
      </w:pPr>
      <w:r w:rsidRPr="008B08EE">
        <w:rPr>
          <w:rFonts w:asciiTheme="majorHAnsi" w:hAnsiTheme="majorHAnsi" w:cstheme="majorHAnsi"/>
          <w:sz w:val="22"/>
          <w:szCs w:val="22"/>
        </w:rPr>
        <w:t xml:space="preserve">Possuir Cadastro </w:t>
      </w:r>
      <w:r w:rsidR="00D91A86">
        <w:rPr>
          <w:rFonts w:asciiTheme="majorHAnsi" w:hAnsiTheme="majorHAnsi" w:cstheme="majorHAnsi"/>
          <w:sz w:val="22"/>
          <w:szCs w:val="22"/>
        </w:rPr>
        <w:t>na</w:t>
      </w:r>
      <w:r w:rsidR="00D91A86" w:rsidRPr="00D91A86">
        <w:rPr>
          <w:rFonts w:asciiTheme="majorHAnsi" w:hAnsiTheme="majorHAnsi" w:cs="Arial"/>
          <w:b/>
          <w:iCs/>
          <w:color w:val="000000"/>
          <w:sz w:val="22"/>
          <w:szCs w:val="22"/>
        </w:rPr>
        <w:t xml:space="preserve"> </w:t>
      </w:r>
      <w:r w:rsidR="00D91A86" w:rsidRPr="00E1108D">
        <w:rPr>
          <w:rFonts w:asciiTheme="majorHAnsi" w:hAnsiTheme="majorHAnsi" w:cs="Arial"/>
          <w:b/>
          <w:iCs/>
          <w:color w:val="000000"/>
          <w:sz w:val="22"/>
          <w:szCs w:val="22"/>
        </w:rPr>
        <w:t>BNC – BOLSA NACIONAL DE COMPRAS</w:t>
      </w:r>
      <w:r w:rsidR="00DD4D5A" w:rsidRPr="008B08EE">
        <w:rPr>
          <w:rFonts w:asciiTheme="majorHAnsi" w:hAnsiTheme="majorHAnsi" w:cstheme="majorHAnsi"/>
          <w:sz w:val="22"/>
          <w:szCs w:val="22"/>
        </w:rPr>
        <w:t>;</w:t>
      </w:r>
    </w:p>
    <w:p w14:paraId="65894C36" w14:textId="77777777" w:rsidR="00DD4D5A" w:rsidRPr="008B08EE" w:rsidRDefault="00DD4D5A" w:rsidP="008B08EE">
      <w:pPr>
        <w:pStyle w:val="PargrafodaLista"/>
        <w:tabs>
          <w:tab w:val="left" w:pos="851"/>
        </w:tabs>
        <w:ind w:left="284"/>
        <w:contextualSpacing w:val="0"/>
        <w:jc w:val="both"/>
        <w:rPr>
          <w:rFonts w:asciiTheme="majorHAnsi" w:hAnsiTheme="majorHAnsi" w:cstheme="majorHAnsi"/>
          <w:sz w:val="22"/>
          <w:szCs w:val="22"/>
        </w:rPr>
      </w:pPr>
    </w:p>
    <w:p w14:paraId="5F3D8D9B" w14:textId="77777777" w:rsidR="00261B9E" w:rsidRPr="008B08EE" w:rsidRDefault="00261B9E" w:rsidP="00667664">
      <w:pPr>
        <w:numPr>
          <w:ilvl w:val="2"/>
          <w:numId w:val="1"/>
        </w:numPr>
        <w:tabs>
          <w:tab w:val="left" w:pos="851"/>
        </w:tabs>
        <w:snapToGrid w:val="0"/>
        <w:ind w:left="284" w:firstLine="0"/>
        <w:jc w:val="both"/>
        <w:rPr>
          <w:rFonts w:asciiTheme="majorHAnsi" w:hAnsiTheme="majorHAnsi" w:cstheme="majorHAnsi"/>
          <w:sz w:val="22"/>
          <w:szCs w:val="22"/>
        </w:rPr>
      </w:pPr>
      <w:r w:rsidRPr="008B08EE">
        <w:rPr>
          <w:rFonts w:asciiTheme="majorHAnsi" w:hAnsiTheme="majorHAnsi" w:cstheme="majorHAnsi"/>
          <w:sz w:val="22"/>
          <w:szCs w:val="22"/>
        </w:rPr>
        <w:t xml:space="preserve">Cadastro Nacional de Empresas Inidôneas e Suspensas – CEIS e o e o Cadastro Nacional de Empresas Punidas – CNEP </w:t>
      </w:r>
      <w:r w:rsidR="00FF45B6" w:rsidRPr="008B08EE">
        <w:rPr>
          <w:rFonts w:asciiTheme="majorHAnsi" w:hAnsiTheme="majorHAnsi" w:cstheme="majorHAnsi"/>
          <w:bCs/>
          <w:sz w:val="22"/>
          <w:szCs w:val="22"/>
        </w:rPr>
        <w:t>(</w:t>
      </w:r>
      <w:hyperlink r:id="rId18" w:history="1">
        <w:r w:rsidR="00A25B5F" w:rsidRPr="008B08EE">
          <w:rPr>
            <w:rStyle w:val="Hyperlink"/>
            <w:rFonts w:asciiTheme="majorHAnsi" w:hAnsiTheme="majorHAnsi" w:cstheme="majorHAnsi"/>
            <w:color w:val="0070C0"/>
            <w:sz w:val="22"/>
            <w:szCs w:val="22"/>
          </w:rPr>
          <w:t>www.portaldatransparencia.gov.br/</w:t>
        </w:r>
      </w:hyperlink>
      <w:r w:rsidR="00A25B5F" w:rsidRPr="008B08EE">
        <w:rPr>
          <w:rFonts w:asciiTheme="majorHAnsi" w:hAnsiTheme="majorHAnsi" w:cstheme="majorHAnsi"/>
          <w:sz w:val="22"/>
          <w:szCs w:val="22"/>
        </w:rPr>
        <w:t xml:space="preserve"> </w:t>
      </w:r>
      <w:r w:rsidRPr="008B08EE">
        <w:rPr>
          <w:rFonts w:asciiTheme="majorHAnsi" w:hAnsiTheme="majorHAnsi" w:cstheme="majorHAnsi"/>
          <w:bCs/>
          <w:sz w:val="22"/>
          <w:szCs w:val="22"/>
        </w:rPr>
        <w:t>);</w:t>
      </w:r>
    </w:p>
    <w:p w14:paraId="576E52EA" w14:textId="77777777" w:rsidR="00DD4D5A" w:rsidRPr="008B08EE" w:rsidRDefault="00DD4D5A" w:rsidP="008B08EE">
      <w:pPr>
        <w:tabs>
          <w:tab w:val="left" w:pos="851"/>
        </w:tabs>
        <w:snapToGrid w:val="0"/>
        <w:jc w:val="both"/>
        <w:rPr>
          <w:rFonts w:asciiTheme="majorHAnsi" w:hAnsiTheme="majorHAnsi" w:cstheme="majorHAnsi"/>
          <w:sz w:val="22"/>
          <w:szCs w:val="22"/>
        </w:rPr>
      </w:pPr>
    </w:p>
    <w:p w14:paraId="3E6FD285" w14:textId="77777777" w:rsidR="00DD4D5A" w:rsidRPr="008B08EE" w:rsidRDefault="00261B9E" w:rsidP="00667664">
      <w:pPr>
        <w:numPr>
          <w:ilvl w:val="2"/>
          <w:numId w:val="1"/>
        </w:numPr>
        <w:tabs>
          <w:tab w:val="left" w:pos="851"/>
        </w:tabs>
        <w:snapToGrid w:val="0"/>
        <w:ind w:left="284" w:firstLine="0"/>
        <w:jc w:val="both"/>
        <w:rPr>
          <w:rFonts w:asciiTheme="majorHAnsi" w:hAnsiTheme="majorHAnsi" w:cstheme="majorHAnsi"/>
          <w:sz w:val="22"/>
          <w:szCs w:val="22"/>
        </w:rPr>
      </w:pPr>
      <w:r w:rsidRPr="008B08EE">
        <w:rPr>
          <w:rFonts w:asciiTheme="majorHAnsi" w:hAnsiTheme="majorHAnsi" w:cstheme="majorHAnsi"/>
          <w:sz w:val="22"/>
          <w:szCs w:val="22"/>
        </w:rPr>
        <w:t xml:space="preserve">Cadastro Nacional de Condenações Cíveis por Atos de Improbidade Administrativa, mantido pelo Conselho Nacional de Justiça </w:t>
      </w:r>
      <w:r w:rsidRPr="008B08EE">
        <w:rPr>
          <w:rFonts w:asciiTheme="majorHAnsi" w:hAnsiTheme="majorHAnsi" w:cstheme="majorHAnsi"/>
          <w:color w:val="0066FF"/>
          <w:sz w:val="22"/>
          <w:szCs w:val="22"/>
        </w:rPr>
        <w:t>(</w:t>
      </w:r>
      <w:hyperlink r:id="rId19">
        <w:r w:rsidRPr="008B08EE">
          <w:rPr>
            <w:rStyle w:val="ListLabel168"/>
            <w:rFonts w:asciiTheme="majorHAnsi" w:hAnsiTheme="majorHAnsi" w:cstheme="majorHAnsi"/>
            <w:color w:val="0070C0"/>
            <w:sz w:val="22"/>
            <w:szCs w:val="22"/>
          </w:rPr>
          <w:t>www.cnj.jus.br/improbidade_adm/consultar_requerido.php</w:t>
        </w:r>
      </w:hyperlink>
      <w:r w:rsidR="00A25B5F" w:rsidRPr="008B08EE">
        <w:rPr>
          <w:rStyle w:val="ListLabel168"/>
          <w:rFonts w:asciiTheme="majorHAnsi" w:hAnsiTheme="majorHAnsi" w:cstheme="majorHAnsi"/>
          <w:color w:val="0070C0"/>
          <w:sz w:val="22"/>
          <w:szCs w:val="22"/>
        </w:rPr>
        <w:t xml:space="preserve"> </w:t>
      </w:r>
      <w:r w:rsidRPr="008B08EE">
        <w:rPr>
          <w:rFonts w:asciiTheme="majorHAnsi" w:hAnsiTheme="majorHAnsi" w:cstheme="majorHAnsi"/>
          <w:color w:val="0066FF"/>
          <w:sz w:val="22"/>
          <w:szCs w:val="22"/>
        </w:rPr>
        <w:t>).</w:t>
      </w:r>
    </w:p>
    <w:p w14:paraId="62EC074A" w14:textId="77777777" w:rsidR="00DD4D5A" w:rsidRPr="008B08EE" w:rsidRDefault="00DD4D5A" w:rsidP="008B08EE">
      <w:pPr>
        <w:tabs>
          <w:tab w:val="left" w:pos="851"/>
        </w:tabs>
        <w:snapToGrid w:val="0"/>
        <w:jc w:val="both"/>
        <w:rPr>
          <w:rFonts w:asciiTheme="majorHAnsi" w:hAnsiTheme="majorHAnsi" w:cstheme="majorHAnsi"/>
          <w:sz w:val="22"/>
          <w:szCs w:val="22"/>
        </w:rPr>
      </w:pPr>
    </w:p>
    <w:p w14:paraId="13E08CF5" w14:textId="77777777" w:rsidR="00261B9E" w:rsidRPr="008B08EE" w:rsidRDefault="00261B9E" w:rsidP="00667664">
      <w:pPr>
        <w:numPr>
          <w:ilvl w:val="2"/>
          <w:numId w:val="1"/>
        </w:numPr>
        <w:tabs>
          <w:tab w:val="left" w:pos="851"/>
        </w:tabs>
        <w:snapToGrid w:val="0"/>
        <w:ind w:left="284" w:firstLine="0"/>
        <w:jc w:val="both"/>
        <w:rPr>
          <w:rFonts w:asciiTheme="majorHAnsi" w:hAnsiTheme="majorHAnsi" w:cstheme="majorHAnsi"/>
          <w:sz w:val="22"/>
          <w:szCs w:val="22"/>
        </w:rPr>
      </w:pPr>
      <w:r w:rsidRPr="008B08EE">
        <w:rPr>
          <w:rFonts w:asciiTheme="majorHAnsi" w:hAnsiTheme="majorHAnsi" w:cstheme="majorHAnsi"/>
          <w:sz w:val="22"/>
          <w:szCs w:val="22"/>
        </w:rPr>
        <w:t>Lista de Inidôneos, mantida pelo Tr</w:t>
      </w:r>
      <w:r w:rsidR="00DD4D5A" w:rsidRPr="008B08EE">
        <w:rPr>
          <w:rFonts w:asciiTheme="majorHAnsi" w:hAnsiTheme="majorHAnsi" w:cstheme="majorHAnsi"/>
          <w:sz w:val="22"/>
          <w:szCs w:val="22"/>
        </w:rPr>
        <w:t xml:space="preserve">ibunal de Contas da União – TCU </w:t>
      </w:r>
      <w:hyperlink r:id="rId20" w:history="1">
        <w:r w:rsidR="00DD4D5A" w:rsidRPr="008B08EE">
          <w:rPr>
            <w:rStyle w:val="Hyperlink"/>
            <w:rFonts w:asciiTheme="majorHAnsi" w:hAnsiTheme="majorHAnsi"/>
            <w:color w:val="0070C0"/>
            <w:sz w:val="22"/>
            <w:szCs w:val="22"/>
          </w:rPr>
          <w:t>https://contas.tcu.gov.br/ords/f?p=1660:3:0</w:t>
        </w:r>
      </w:hyperlink>
    </w:p>
    <w:p w14:paraId="288C5C23" w14:textId="77777777" w:rsidR="00DD4D5A" w:rsidRPr="008B08EE" w:rsidRDefault="00DD4D5A" w:rsidP="008B08EE">
      <w:pPr>
        <w:tabs>
          <w:tab w:val="left" w:pos="851"/>
        </w:tabs>
        <w:snapToGrid w:val="0"/>
        <w:ind w:left="284"/>
        <w:jc w:val="both"/>
        <w:rPr>
          <w:rFonts w:asciiTheme="majorHAnsi" w:hAnsiTheme="majorHAnsi" w:cstheme="majorHAnsi"/>
          <w:sz w:val="22"/>
          <w:szCs w:val="22"/>
        </w:rPr>
      </w:pPr>
    </w:p>
    <w:p w14:paraId="2BB768FB" w14:textId="77777777" w:rsidR="00964299" w:rsidRDefault="00964299" w:rsidP="00667664">
      <w:pPr>
        <w:pStyle w:val="PargrafodaLista"/>
        <w:numPr>
          <w:ilvl w:val="2"/>
          <w:numId w:val="1"/>
        </w:numPr>
        <w:tabs>
          <w:tab w:val="left" w:pos="882"/>
          <w:tab w:val="left" w:pos="1276"/>
        </w:tabs>
        <w:ind w:left="284" w:firstLine="0"/>
        <w:contextualSpacing w:val="0"/>
        <w:jc w:val="both"/>
        <w:rPr>
          <w:rFonts w:asciiTheme="majorHAnsi" w:hAnsiTheme="majorHAnsi" w:cs="Arial"/>
          <w:bCs/>
          <w:color w:val="000000"/>
          <w:sz w:val="22"/>
          <w:szCs w:val="22"/>
        </w:rPr>
      </w:pPr>
      <w:r w:rsidRPr="008B08EE">
        <w:rPr>
          <w:rFonts w:asciiTheme="majorHAnsi" w:hAnsiTheme="majorHAnsi" w:cstheme="majorHAnsi"/>
          <w:bCs/>
          <w:color w:val="000000"/>
          <w:sz w:val="22"/>
          <w:szCs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w:t>
      </w:r>
      <w:r w:rsidRPr="008B08EE">
        <w:rPr>
          <w:rFonts w:asciiTheme="majorHAnsi" w:hAnsiTheme="majorHAnsi" w:cs="Arial"/>
          <w:bCs/>
          <w:color w:val="000000"/>
          <w:sz w:val="22"/>
          <w:szCs w:val="22"/>
        </w:rPr>
        <w:t xml:space="preserve"> com o Poder Público, inclusive por intermédio de pessoa jurídica da qual seja sócio majoritário.</w:t>
      </w:r>
    </w:p>
    <w:p w14:paraId="36433CDA" w14:textId="77777777" w:rsidR="00534A76" w:rsidRPr="00534A76" w:rsidRDefault="00534A76" w:rsidP="00534A76">
      <w:pPr>
        <w:tabs>
          <w:tab w:val="left" w:pos="882"/>
          <w:tab w:val="left" w:pos="1276"/>
        </w:tabs>
        <w:jc w:val="both"/>
        <w:rPr>
          <w:rFonts w:asciiTheme="majorHAnsi" w:hAnsiTheme="majorHAnsi" w:cs="Arial"/>
          <w:bCs/>
          <w:color w:val="000000"/>
          <w:sz w:val="22"/>
          <w:szCs w:val="22"/>
        </w:rPr>
      </w:pPr>
    </w:p>
    <w:p w14:paraId="4C823E9A" w14:textId="77777777" w:rsidR="00964299" w:rsidRPr="008B08EE" w:rsidRDefault="00964299" w:rsidP="00667664">
      <w:pPr>
        <w:pStyle w:val="PargrafodaLista"/>
        <w:numPr>
          <w:ilvl w:val="3"/>
          <w:numId w:val="1"/>
        </w:numPr>
        <w:tabs>
          <w:tab w:val="left" w:pos="709"/>
          <w:tab w:val="left" w:pos="1276"/>
          <w:tab w:val="left" w:pos="1560"/>
        </w:tabs>
        <w:ind w:left="567"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3BA877C2" w14:textId="77777777" w:rsidR="005F2EC9" w:rsidRPr="008B08EE" w:rsidRDefault="005F2EC9" w:rsidP="00534A76">
      <w:pPr>
        <w:pStyle w:val="PargrafodaLista"/>
        <w:tabs>
          <w:tab w:val="left" w:pos="709"/>
          <w:tab w:val="left" w:pos="1276"/>
          <w:tab w:val="left" w:pos="1560"/>
        </w:tabs>
        <w:ind w:left="567"/>
        <w:contextualSpacing w:val="0"/>
        <w:jc w:val="both"/>
        <w:rPr>
          <w:rFonts w:asciiTheme="majorHAnsi" w:hAnsiTheme="majorHAnsi" w:cs="Arial"/>
          <w:bCs/>
          <w:color w:val="000000"/>
          <w:sz w:val="22"/>
          <w:szCs w:val="22"/>
        </w:rPr>
      </w:pPr>
    </w:p>
    <w:p w14:paraId="490710D6" w14:textId="77777777" w:rsidR="00964299" w:rsidRPr="008B08EE" w:rsidRDefault="00964299" w:rsidP="00667664">
      <w:pPr>
        <w:pStyle w:val="PargrafodaLista"/>
        <w:numPr>
          <w:ilvl w:val="3"/>
          <w:numId w:val="1"/>
        </w:numPr>
        <w:tabs>
          <w:tab w:val="left" w:pos="709"/>
          <w:tab w:val="left" w:pos="1276"/>
          <w:tab w:val="left" w:pos="1560"/>
        </w:tabs>
        <w:ind w:left="567"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A tentativa de burla será verificada por meio dos vínculos societários, linhas de fornecimento similares, dentre outros.</w:t>
      </w:r>
    </w:p>
    <w:p w14:paraId="2F1DC6E6" w14:textId="77777777" w:rsidR="005F2EC9" w:rsidRPr="008B08EE" w:rsidRDefault="005F2EC9" w:rsidP="00534A76">
      <w:pPr>
        <w:tabs>
          <w:tab w:val="left" w:pos="709"/>
          <w:tab w:val="left" w:pos="1276"/>
          <w:tab w:val="left" w:pos="1560"/>
        </w:tabs>
        <w:ind w:left="567"/>
        <w:jc w:val="both"/>
        <w:rPr>
          <w:rFonts w:asciiTheme="majorHAnsi" w:hAnsiTheme="majorHAnsi" w:cs="Arial"/>
          <w:bCs/>
          <w:color w:val="000000"/>
          <w:sz w:val="22"/>
          <w:szCs w:val="22"/>
        </w:rPr>
      </w:pPr>
    </w:p>
    <w:p w14:paraId="24642146" w14:textId="77777777" w:rsidR="00964299" w:rsidRPr="008B08EE" w:rsidRDefault="00964299" w:rsidP="00667664">
      <w:pPr>
        <w:pStyle w:val="PargrafodaLista"/>
        <w:numPr>
          <w:ilvl w:val="3"/>
          <w:numId w:val="1"/>
        </w:numPr>
        <w:tabs>
          <w:tab w:val="left" w:pos="709"/>
          <w:tab w:val="left" w:pos="1276"/>
          <w:tab w:val="left" w:pos="1560"/>
        </w:tabs>
        <w:ind w:left="567"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O licitante será convocado para manifestação previamente à sua desclassificação.</w:t>
      </w:r>
    </w:p>
    <w:p w14:paraId="305D4B5B" w14:textId="77777777" w:rsidR="005F2EC9" w:rsidRPr="008B08EE" w:rsidRDefault="005F2EC9" w:rsidP="008B08EE">
      <w:pPr>
        <w:tabs>
          <w:tab w:val="left" w:pos="567"/>
          <w:tab w:val="left" w:pos="1276"/>
          <w:tab w:val="left" w:pos="1560"/>
        </w:tabs>
        <w:jc w:val="both"/>
        <w:rPr>
          <w:rFonts w:asciiTheme="majorHAnsi" w:hAnsiTheme="majorHAnsi" w:cs="Arial"/>
          <w:bCs/>
          <w:color w:val="000000"/>
          <w:sz w:val="22"/>
          <w:szCs w:val="22"/>
        </w:rPr>
      </w:pPr>
    </w:p>
    <w:p w14:paraId="06209C22" w14:textId="77777777" w:rsidR="00964299" w:rsidRPr="008B08EE" w:rsidRDefault="00964299" w:rsidP="00667664">
      <w:pPr>
        <w:pStyle w:val="PargrafodaLista"/>
        <w:numPr>
          <w:ilvl w:val="2"/>
          <w:numId w:val="1"/>
        </w:numPr>
        <w:tabs>
          <w:tab w:val="left" w:pos="85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Constatada a existência de sanção, o Pregoeiro reputará o licitante inabilitado, por falta de condição de participação.</w:t>
      </w:r>
    </w:p>
    <w:p w14:paraId="2C126F10" w14:textId="77777777" w:rsidR="005F2EC9" w:rsidRPr="008B08EE" w:rsidRDefault="005F2EC9" w:rsidP="008B08EE">
      <w:pPr>
        <w:tabs>
          <w:tab w:val="left" w:pos="851"/>
        </w:tabs>
        <w:ind w:left="284"/>
        <w:jc w:val="both"/>
        <w:rPr>
          <w:rFonts w:asciiTheme="majorHAnsi" w:hAnsiTheme="majorHAnsi" w:cs="Arial"/>
          <w:bCs/>
          <w:color w:val="000000"/>
          <w:sz w:val="22"/>
          <w:szCs w:val="22"/>
        </w:rPr>
      </w:pPr>
    </w:p>
    <w:p w14:paraId="5A3B80D1" w14:textId="77777777" w:rsidR="00964299" w:rsidRPr="008B08EE" w:rsidRDefault="00964299" w:rsidP="00667664">
      <w:pPr>
        <w:pStyle w:val="PargrafodaLista"/>
        <w:numPr>
          <w:ilvl w:val="2"/>
          <w:numId w:val="1"/>
        </w:numPr>
        <w:tabs>
          <w:tab w:val="left" w:pos="85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37C9C11F" w14:textId="77777777" w:rsidR="005F2EC9" w:rsidRPr="008B08EE" w:rsidRDefault="005F2EC9" w:rsidP="008B08EE">
      <w:pPr>
        <w:tabs>
          <w:tab w:val="left" w:pos="993"/>
        </w:tabs>
        <w:jc w:val="both"/>
        <w:rPr>
          <w:rFonts w:asciiTheme="majorHAnsi" w:hAnsiTheme="majorHAnsi" w:cs="Arial"/>
          <w:bCs/>
          <w:color w:val="000000"/>
          <w:sz w:val="22"/>
          <w:szCs w:val="22"/>
        </w:rPr>
      </w:pPr>
    </w:p>
    <w:p w14:paraId="52028B04" w14:textId="564503B2" w:rsidR="00964299" w:rsidRPr="008B08EE" w:rsidRDefault="00964299" w:rsidP="008B08EE">
      <w:pPr>
        <w:pStyle w:val="PargrafodaLista"/>
        <w:numPr>
          <w:ilvl w:val="1"/>
          <w:numId w:val="10"/>
        </w:numPr>
        <w:tabs>
          <w:tab w:val="left" w:pos="426"/>
        </w:tabs>
        <w:ind w:left="0" w:firstLine="0"/>
        <w:contextualSpacing w:val="0"/>
        <w:jc w:val="both"/>
        <w:rPr>
          <w:rFonts w:asciiTheme="majorHAnsi" w:hAnsiTheme="majorHAnsi" w:cs="Arial"/>
          <w:sz w:val="22"/>
          <w:szCs w:val="22"/>
          <w:lang w:eastAsia="ar-SA"/>
        </w:rPr>
      </w:pPr>
      <w:r w:rsidRPr="008B08EE">
        <w:rPr>
          <w:rFonts w:asciiTheme="majorHAnsi" w:hAnsiTheme="majorHAnsi" w:cs="Arial"/>
          <w:sz w:val="22"/>
          <w:szCs w:val="22"/>
          <w:lang w:eastAsia="ar-SA"/>
        </w:rPr>
        <w:lastRenderedPageBreak/>
        <w:t xml:space="preserve"> </w:t>
      </w:r>
      <w:r w:rsidRPr="008B08EE">
        <w:rPr>
          <w:rFonts w:asciiTheme="majorHAnsi" w:hAnsiTheme="majorHAnsi" w:cs="Arial"/>
          <w:color w:val="000000" w:themeColor="text1"/>
          <w:sz w:val="22"/>
          <w:szCs w:val="22"/>
        </w:rPr>
        <w:t xml:space="preserve">Caso atendidas as condições de participação, </w:t>
      </w:r>
      <w:r w:rsidRPr="008B08EE">
        <w:rPr>
          <w:rFonts w:asciiTheme="majorHAnsi" w:hAnsiTheme="majorHAnsi" w:cs="Arial"/>
          <w:sz w:val="22"/>
          <w:szCs w:val="22"/>
        </w:rPr>
        <w:t xml:space="preserve">a habilitação dos licitantes será verificada por meio do </w:t>
      </w:r>
      <w:r w:rsidR="00D91A86" w:rsidRPr="00E1108D">
        <w:rPr>
          <w:rFonts w:asciiTheme="majorHAnsi" w:hAnsiTheme="majorHAnsi" w:cs="Arial"/>
          <w:b/>
          <w:iCs/>
          <w:color w:val="000000"/>
          <w:sz w:val="22"/>
          <w:szCs w:val="22"/>
        </w:rPr>
        <w:t>BNC – BOLSA NACIONAL DE COMPRAS</w:t>
      </w:r>
      <w:r w:rsidRPr="008B08EE">
        <w:rPr>
          <w:rFonts w:asciiTheme="majorHAnsi" w:hAnsiTheme="majorHAnsi" w:cs="Arial"/>
          <w:sz w:val="22"/>
          <w:szCs w:val="22"/>
        </w:rPr>
        <w:t xml:space="preserve">, </w:t>
      </w:r>
      <w:r w:rsidRPr="008B08EE">
        <w:rPr>
          <w:rFonts w:asciiTheme="majorHAnsi" w:hAnsiTheme="majorHAnsi" w:cs="Arial"/>
          <w:sz w:val="22"/>
          <w:szCs w:val="22"/>
          <w:lang w:eastAsia="ar-SA"/>
        </w:rPr>
        <w:t>em relação à habilitação jurídica, à regularidade fiscal e trabalhista, à qualificação econômica financeira e habilitação técnica.</w:t>
      </w:r>
    </w:p>
    <w:p w14:paraId="469C009A" w14:textId="77777777" w:rsidR="005F2EC9" w:rsidRPr="008B08EE" w:rsidRDefault="005F2EC9" w:rsidP="008B08EE">
      <w:pPr>
        <w:pStyle w:val="PargrafodaLista"/>
        <w:ind w:left="0"/>
        <w:contextualSpacing w:val="0"/>
        <w:jc w:val="both"/>
        <w:rPr>
          <w:rFonts w:asciiTheme="majorHAnsi" w:hAnsiTheme="majorHAnsi" w:cs="Arial"/>
          <w:sz w:val="22"/>
          <w:szCs w:val="22"/>
          <w:lang w:eastAsia="ar-SA"/>
        </w:rPr>
      </w:pPr>
    </w:p>
    <w:p w14:paraId="69D00037" w14:textId="1FE51621" w:rsidR="00964299" w:rsidRPr="008B08EE" w:rsidRDefault="00964299" w:rsidP="00667664">
      <w:pPr>
        <w:pStyle w:val="PargrafodaLista"/>
        <w:numPr>
          <w:ilvl w:val="2"/>
          <w:numId w:val="1"/>
        </w:numPr>
        <w:tabs>
          <w:tab w:val="left" w:pos="993"/>
        </w:tabs>
        <w:ind w:left="284"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É dever do licitante atualizar previamente as comprovações constantes do </w:t>
      </w:r>
      <w:r w:rsidR="00D91A86" w:rsidRPr="00E1108D">
        <w:rPr>
          <w:rFonts w:asciiTheme="majorHAnsi" w:hAnsiTheme="majorHAnsi" w:cs="Arial"/>
          <w:b/>
          <w:iCs/>
          <w:color w:val="000000"/>
          <w:sz w:val="22"/>
          <w:szCs w:val="22"/>
        </w:rPr>
        <w:t>BNC – BOLSA NACIONAL DE COMPRAS</w:t>
      </w:r>
      <w:r w:rsidRPr="008B08EE">
        <w:rPr>
          <w:rFonts w:asciiTheme="majorHAnsi" w:hAnsiTheme="majorHAnsi" w:cs="Arial"/>
          <w:b/>
          <w:sz w:val="22"/>
          <w:szCs w:val="22"/>
        </w:rPr>
        <w:t xml:space="preserve">, </w:t>
      </w:r>
      <w:r w:rsidRPr="008B08EE">
        <w:rPr>
          <w:rFonts w:asciiTheme="majorHAnsi" w:hAnsiTheme="majorHAnsi" w:cs="Arial"/>
          <w:color w:val="000000"/>
          <w:sz w:val="22"/>
          <w:szCs w:val="22"/>
        </w:rPr>
        <w:t>para que estejam vigentes na data da abertura da sessão pública, ou encaminhar, em conjunto com a apresentação da proposta, a respectiva documentação atualizada.</w:t>
      </w:r>
    </w:p>
    <w:p w14:paraId="6D01FA7B" w14:textId="1377D058" w:rsidR="005F2EC9" w:rsidRDefault="005F2EC9" w:rsidP="00742564">
      <w:pPr>
        <w:tabs>
          <w:tab w:val="left" w:pos="1843"/>
        </w:tabs>
        <w:jc w:val="both"/>
        <w:rPr>
          <w:rFonts w:asciiTheme="majorHAnsi" w:hAnsiTheme="majorHAnsi" w:cs="Arial"/>
          <w:color w:val="000000" w:themeColor="text1"/>
          <w:sz w:val="22"/>
          <w:szCs w:val="22"/>
        </w:rPr>
      </w:pPr>
    </w:p>
    <w:p w14:paraId="7D0E7C28" w14:textId="3F2FD1D6" w:rsidR="0017392D" w:rsidRPr="0017392D" w:rsidRDefault="0017392D" w:rsidP="0017392D">
      <w:pPr>
        <w:pStyle w:val="Nvel2-Red"/>
        <w:rPr>
          <w:rFonts w:asciiTheme="majorHAnsi" w:hAnsiTheme="majorHAnsi" w:cstheme="majorHAnsi"/>
          <w:i w:val="0"/>
          <w:iCs w:val="0"/>
          <w:color w:val="auto"/>
          <w:sz w:val="22"/>
          <w:szCs w:val="22"/>
        </w:rPr>
      </w:pPr>
      <w:r w:rsidRPr="0017392D">
        <w:rPr>
          <w:rFonts w:asciiTheme="majorHAnsi" w:hAnsiTheme="majorHAnsi" w:cstheme="majorHAnsi"/>
          <w:i w:val="0"/>
          <w:iCs w:val="0"/>
          <w:color w:val="auto"/>
          <w:sz w:val="22"/>
          <w:szCs w:val="22"/>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76807683" w14:textId="77777777" w:rsidR="0017392D" w:rsidRPr="0017392D" w:rsidRDefault="0017392D" w:rsidP="00742564">
      <w:pPr>
        <w:tabs>
          <w:tab w:val="left" w:pos="1843"/>
        </w:tabs>
        <w:jc w:val="both"/>
        <w:rPr>
          <w:rFonts w:asciiTheme="majorHAnsi" w:hAnsiTheme="majorHAnsi" w:cstheme="majorHAnsi"/>
          <w:sz w:val="22"/>
          <w:szCs w:val="22"/>
        </w:rPr>
      </w:pPr>
    </w:p>
    <w:p w14:paraId="710446E3" w14:textId="77777777" w:rsidR="00964299" w:rsidRPr="00652B5F" w:rsidRDefault="00964299" w:rsidP="008B08EE">
      <w:pPr>
        <w:numPr>
          <w:ilvl w:val="1"/>
          <w:numId w:val="10"/>
        </w:numPr>
        <w:tabs>
          <w:tab w:val="left" w:pos="426"/>
        </w:tabs>
        <w:ind w:left="0" w:firstLine="0"/>
        <w:jc w:val="both"/>
        <w:rPr>
          <w:rFonts w:asciiTheme="majorHAnsi" w:hAnsiTheme="majorHAnsi" w:cs="Arial"/>
          <w:sz w:val="22"/>
          <w:szCs w:val="22"/>
        </w:rPr>
      </w:pPr>
      <w:r w:rsidRPr="00652B5F">
        <w:rPr>
          <w:rFonts w:asciiTheme="majorHAnsi" w:hAnsiTheme="majorHAnsi" w:cs="Arial"/>
          <w:sz w:val="22"/>
          <w:szCs w:val="22"/>
        </w:rPr>
        <w:t>Somente haverá a necessidade de comprovação do preenchimento de requisitos mediante apresentação dos documentos originais não-digitais quando houver dúvida em relação à integridade do documento digital.</w:t>
      </w:r>
    </w:p>
    <w:p w14:paraId="4C206C00" w14:textId="77777777" w:rsidR="001A5B35" w:rsidRPr="00652B5F" w:rsidRDefault="001A5B35" w:rsidP="008B08EE">
      <w:pPr>
        <w:tabs>
          <w:tab w:val="left" w:pos="426"/>
        </w:tabs>
        <w:jc w:val="both"/>
        <w:rPr>
          <w:rFonts w:asciiTheme="majorHAnsi" w:hAnsiTheme="majorHAnsi" w:cs="Arial"/>
          <w:sz w:val="22"/>
          <w:szCs w:val="22"/>
        </w:rPr>
      </w:pPr>
    </w:p>
    <w:p w14:paraId="12DC0775" w14:textId="77777777" w:rsidR="00964299" w:rsidRPr="00652B5F" w:rsidRDefault="00964299">
      <w:pPr>
        <w:pStyle w:val="PargrafodaLista"/>
        <w:numPr>
          <w:ilvl w:val="1"/>
          <w:numId w:val="16"/>
        </w:numPr>
        <w:tabs>
          <w:tab w:val="left" w:pos="426"/>
        </w:tabs>
        <w:ind w:left="0" w:firstLine="0"/>
        <w:jc w:val="both"/>
        <w:rPr>
          <w:rFonts w:asciiTheme="majorHAnsi" w:hAnsiTheme="majorHAnsi" w:cs="Arial"/>
          <w:sz w:val="22"/>
          <w:szCs w:val="22"/>
        </w:rPr>
      </w:pPr>
      <w:r w:rsidRPr="00652B5F">
        <w:rPr>
          <w:rFonts w:asciiTheme="majorHAnsi" w:hAnsiTheme="majorHAnsi" w:cs="Arial"/>
          <w:sz w:val="22"/>
          <w:szCs w:val="22"/>
        </w:rPr>
        <w:t>Não serão aceitos documentos de habilitação com indicação de CNPJ/CPF diferentes, salvo aqueles legalmente permitidos.</w:t>
      </w:r>
    </w:p>
    <w:p w14:paraId="1E16C39C" w14:textId="77777777" w:rsidR="005F2EC9" w:rsidRPr="00652B5F" w:rsidRDefault="005F2EC9" w:rsidP="008B08EE">
      <w:pPr>
        <w:pStyle w:val="PargrafodaLista"/>
        <w:tabs>
          <w:tab w:val="left" w:pos="426"/>
        </w:tabs>
        <w:ind w:left="0"/>
        <w:jc w:val="both"/>
        <w:rPr>
          <w:rFonts w:asciiTheme="majorHAnsi" w:hAnsiTheme="majorHAnsi" w:cs="Arial"/>
          <w:sz w:val="22"/>
          <w:szCs w:val="22"/>
        </w:rPr>
      </w:pPr>
    </w:p>
    <w:p w14:paraId="6A5B02AC" w14:textId="77777777" w:rsidR="00964299" w:rsidRPr="00652B5F" w:rsidRDefault="00964299">
      <w:pPr>
        <w:pStyle w:val="PargrafodaLista"/>
        <w:numPr>
          <w:ilvl w:val="1"/>
          <w:numId w:val="16"/>
        </w:numPr>
        <w:tabs>
          <w:tab w:val="left" w:pos="426"/>
        </w:tabs>
        <w:ind w:left="0" w:firstLine="0"/>
        <w:jc w:val="both"/>
        <w:rPr>
          <w:rFonts w:asciiTheme="majorHAnsi" w:hAnsiTheme="majorHAnsi" w:cs="Arial"/>
          <w:sz w:val="22"/>
          <w:szCs w:val="22"/>
        </w:rPr>
      </w:pPr>
      <w:r w:rsidRPr="00652B5F">
        <w:rPr>
          <w:rFonts w:asciiTheme="majorHAnsi" w:hAnsiTheme="majorHAnsi" w:cs="Arial"/>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08279DE" w14:textId="77777777" w:rsidR="005F2EC9" w:rsidRPr="00652B5F" w:rsidRDefault="005F2EC9" w:rsidP="008B08EE">
      <w:pPr>
        <w:pStyle w:val="PargrafodaLista"/>
        <w:tabs>
          <w:tab w:val="left" w:pos="426"/>
        </w:tabs>
        <w:ind w:left="0"/>
        <w:jc w:val="both"/>
        <w:rPr>
          <w:rFonts w:asciiTheme="majorHAnsi" w:hAnsiTheme="majorHAnsi" w:cs="Arial"/>
          <w:sz w:val="22"/>
          <w:szCs w:val="22"/>
        </w:rPr>
      </w:pPr>
    </w:p>
    <w:p w14:paraId="688A1D60" w14:textId="77777777" w:rsidR="00964299" w:rsidRPr="00652B5F" w:rsidRDefault="00964299">
      <w:pPr>
        <w:pStyle w:val="PargrafodaLista"/>
        <w:numPr>
          <w:ilvl w:val="2"/>
          <w:numId w:val="16"/>
        </w:numPr>
        <w:tabs>
          <w:tab w:val="left" w:pos="993"/>
        </w:tabs>
        <w:ind w:left="284" w:firstLine="0"/>
        <w:jc w:val="both"/>
        <w:rPr>
          <w:rFonts w:asciiTheme="majorHAnsi" w:hAnsiTheme="majorHAnsi" w:cs="Arial"/>
          <w:sz w:val="22"/>
          <w:szCs w:val="22"/>
        </w:rPr>
      </w:pPr>
      <w:r w:rsidRPr="00652B5F">
        <w:rPr>
          <w:rFonts w:asciiTheme="majorHAnsi" w:hAnsiTheme="majorHAnsi" w:cs="Arial"/>
          <w:sz w:val="22"/>
          <w:szCs w:val="22"/>
        </w:rPr>
        <w:t>Serão aceitos registros de CNPJ de licitante matriz e filial com diferenças de números de documentos pertinentes ao CND e ao CRF/FGTS, quando for comprovada a centralização do recolhimento dessas contribuições.</w:t>
      </w:r>
    </w:p>
    <w:p w14:paraId="1595E304" w14:textId="77777777" w:rsidR="001A5B35" w:rsidRPr="00652B5F" w:rsidRDefault="001A5B35" w:rsidP="008B08EE">
      <w:pPr>
        <w:pStyle w:val="PargrafodaLista"/>
        <w:tabs>
          <w:tab w:val="left" w:pos="993"/>
        </w:tabs>
        <w:ind w:left="284"/>
        <w:jc w:val="both"/>
        <w:rPr>
          <w:rFonts w:asciiTheme="majorHAnsi" w:hAnsiTheme="majorHAnsi" w:cs="Arial"/>
          <w:sz w:val="22"/>
          <w:szCs w:val="22"/>
        </w:rPr>
      </w:pPr>
    </w:p>
    <w:p w14:paraId="3232BC96" w14:textId="77777777" w:rsidR="00964299" w:rsidRPr="00652B5F" w:rsidRDefault="00964299">
      <w:pPr>
        <w:pStyle w:val="PargrafodaLista"/>
        <w:numPr>
          <w:ilvl w:val="1"/>
          <w:numId w:val="16"/>
        </w:numPr>
        <w:tabs>
          <w:tab w:val="left" w:pos="426"/>
        </w:tabs>
        <w:ind w:left="0" w:firstLine="0"/>
        <w:jc w:val="both"/>
        <w:rPr>
          <w:rFonts w:asciiTheme="majorHAnsi" w:hAnsiTheme="majorHAnsi" w:cs="Arial"/>
          <w:sz w:val="22"/>
          <w:szCs w:val="22"/>
        </w:rPr>
      </w:pPr>
      <w:r w:rsidRPr="00652B5F">
        <w:rPr>
          <w:rFonts w:asciiTheme="majorHAnsi" w:hAnsiTheme="majorHAnsi" w:cs="Arial"/>
          <w:sz w:val="22"/>
          <w:szCs w:val="22"/>
        </w:rPr>
        <w:t>Ressalvado o disposto no item 5, os licitantes deverão encaminhar, nos termos deste Edital, a documentação relacionada nos itens a seguir, para fins de habilitação:</w:t>
      </w:r>
    </w:p>
    <w:p w14:paraId="5F799FCE" w14:textId="77777777" w:rsidR="00964299" w:rsidRPr="00742564" w:rsidRDefault="00964299" w:rsidP="008B08EE">
      <w:pPr>
        <w:pStyle w:val="PargrafodaLista"/>
        <w:ind w:left="858"/>
        <w:jc w:val="both"/>
        <w:rPr>
          <w:rFonts w:asciiTheme="majorHAnsi" w:hAnsiTheme="majorHAnsi" w:cs="Arial"/>
          <w:sz w:val="22"/>
          <w:szCs w:val="22"/>
          <w:highlight w:val="yellow"/>
        </w:rPr>
      </w:pPr>
    </w:p>
    <w:p w14:paraId="57F48F74" w14:textId="77777777" w:rsidR="001622E4" w:rsidRDefault="001A5B35" w:rsidP="00667664">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8B08EE">
        <w:rPr>
          <w:rFonts w:asciiTheme="majorHAnsi" w:hAnsiTheme="majorHAnsi" w:cs="Arial"/>
          <w:b/>
          <w:bCs/>
          <w:color w:val="000000"/>
          <w:sz w:val="22"/>
          <w:szCs w:val="22"/>
        </w:rPr>
        <w:t>HABILITAÇÃO</w:t>
      </w:r>
    </w:p>
    <w:p w14:paraId="5C304B60" w14:textId="77777777" w:rsidR="001622E4" w:rsidRDefault="001622E4" w:rsidP="00667664">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A45B0C">
        <w:rPr>
          <w:rFonts w:ascii="Arial" w:hAnsi="Arial" w:cs="Arial"/>
          <w:b/>
          <w:sz w:val="20"/>
          <w:szCs w:val="20"/>
        </w:rPr>
        <w:t xml:space="preserve"> </w:t>
      </w:r>
      <w:r w:rsidRPr="007305DF">
        <w:rPr>
          <w:rFonts w:ascii="Arial" w:hAnsi="Arial" w:cs="Arial"/>
          <w:b/>
          <w:bCs/>
          <w:sz w:val="20"/>
          <w:szCs w:val="20"/>
        </w:rPr>
        <w:t>O envelope nº 02 - “Documentos para habilitação” deverá conter os seguintes documentos:</w:t>
      </w:r>
    </w:p>
    <w:p w14:paraId="43C893D7" w14:textId="77777777" w:rsidR="00207C04" w:rsidRPr="00207C04" w:rsidRDefault="00207C04" w:rsidP="00207C04">
      <w:pPr>
        <w:pStyle w:val="PargrafodaLista"/>
        <w:tabs>
          <w:tab w:val="left" w:pos="426"/>
          <w:tab w:val="left" w:pos="1134"/>
        </w:tabs>
        <w:ind w:left="0"/>
        <w:contextualSpacing w:val="0"/>
        <w:jc w:val="both"/>
        <w:rPr>
          <w:rFonts w:asciiTheme="majorHAnsi" w:hAnsiTheme="majorHAnsi" w:cs="Arial"/>
          <w:b/>
          <w:bCs/>
          <w:color w:val="000000"/>
          <w:sz w:val="22"/>
          <w:szCs w:val="22"/>
        </w:rPr>
      </w:pPr>
    </w:p>
    <w:p w14:paraId="00DC8383" w14:textId="28D7D773" w:rsidR="00964299" w:rsidRDefault="001622E4" w:rsidP="00667664">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8B08EE">
        <w:rPr>
          <w:rFonts w:asciiTheme="majorHAnsi" w:hAnsiTheme="majorHAnsi" w:cs="Arial"/>
          <w:b/>
          <w:bCs/>
          <w:color w:val="000000"/>
          <w:sz w:val="22"/>
          <w:szCs w:val="22"/>
        </w:rPr>
        <w:t>HABILITAÇÃO</w:t>
      </w:r>
      <w:r>
        <w:rPr>
          <w:rFonts w:asciiTheme="majorHAnsi" w:hAnsiTheme="majorHAnsi" w:cs="Arial"/>
          <w:b/>
          <w:bCs/>
          <w:color w:val="000000"/>
          <w:sz w:val="22"/>
          <w:szCs w:val="22"/>
        </w:rPr>
        <w:t xml:space="preserve"> </w:t>
      </w:r>
      <w:r w:rsidR="001A5B35" w:rsidRPr="001622E4">
        <w:rPr>
          <w:rFonts w:asciiTheme="majorHAnsi" w:hAnsiTheme="majorHAnsi" w:cs="Arial"/>
          <w:b/>
          <w:bCs/>
          <w:color w:val="000000"/>
          <w:sz w:val="22"/>
          <w:szCs w:val="22"/>
        </w:rPr>
        <w:t xml:space="preserve">JURÍDICA: </w:t>
      </w:r>
    </w:p>
    <w:p w14:paraId="26ADFB5A" w14:textId="77777777" w:rsidR="001A5B35" w:rsidRPr="008B08EE" w:rsidRDefault="001A5B35" w:rsidP="008B08EE">
      <w:pPr>
        <w:pStyle w:val="PargrafodaLista"/>
        <w:tabs>
          <w:tab w:val="left" w:pos="426"/>
          <w:tab w:val="left" w:pos="1134"/>
        </w:tabs>
        <w:ind w:left="0"/>
        <w:contextualSpacing w:val="0"/>
        <w:jc w:val="both"/>
        <w:rPr>
          <w:rFonts w:asciiTheme="majorHAnsi" w:hAnsiTheme="majorHAnsi" w:cs="Arial"/>
          <w:b/>
          <w:bCs/>
          <w:color w:val="000000"/>
          <w:sz w:val="22"/>
          <w:szCs w:val="22"/>
        </w:rPr>
      </w:pPr>
    </w:p>
    <w:p w14:paraId="2F272B68" w14:textId="48150191" w:rsidR="00B31738" w:rsidRPr="00DF3E00" w:rsidRDefault="00DF3E00" w:rsidP="00DF3E00">
      <w:pPr>
        <w:pStyle w:val="PargrafodaLista"/>
        <w:numPr>
          <w:ilvl w:val="2"/>
          <w:numId w:val="1"/>
        </w:numPr>
        <w:tabs>
          <w:tab w:val="left" w:pos="851"/>
          <w:tab w:val="left" w:pos="1134"/>
          <w:tab w:val="left" w:pos="1701"/>
        </w:tabs>
        <w:ind w:left="284" w:firstLine="0"/>
        <w:jc w:val="both"/>
        <w:rPr>
          <w:rFonts w:asciiTheme="majorHAnsi" w:hAnsiTheme="majorHAnsi" w:cs="Arial"/>
          <w:b/>
          <w:sz w:val="22"/>
          <w:szCs w:val="22"/>
        </w:rPr>
      </w:pPr>
      <w:r w:rsidRPr="00DF3E00">
        <w:rPr>
          <w:rFonts w:asciiTheme="majorHAnsi" w:hAnsiTheme="majorHAnsi" w:cs="Arial"/>
          <w:b/>
          <w:sz w:val="22"/>
          <w:szCs w:val="22"/>
        </w:rPr>
        <w:t>Cédula de Identidade – RG e CPF ou Carteira Nacional de Habilitação – CNH, de todas as pessoas que compões o quadro societário</w:t>
      </w:r>
      <w:r w:rsidR="00B31738" w:rsidRPr="00DF3E00">
        <w:rPr>
          <w:rFonts w:asciiTheme="majorHAnsi" w:hAnsiTheme="majorHAnsi" w:cs="Arial"/>
          <w:b/>
          <w:sz w:val="22"/>
          <w:szCs w:val="22"/>
        </w:rPr>
        <w:t>;</w:t>
      </w:r>
    </w:p>
    <w:p w14:paraId="3CA3B1EC" w14:textId="77777777" w:rsidR="00B31738" w:rsidRDefault="00B31738" w:rsidP="00B31738">
      <w:pPr>
        <w:pStyle w:val="PargrafodaLista"/>
        <w:tabs>
          <w:tab w:val="left" w:pos="851"/>
          <w:tab w:val="left" w:pos="1134"/>
          <w:tab w:val="left" w:pos="1701"/>
        </w:tabs>
        <w:ind w:left="284"/>
        <w:contextualSpacing w:val="0"/>
        <w:jc w:val="both"/>
        <w:rPr>
          <w:rFonts w:asciiTheme="majorHAnsi" w:hAnsiTheme="majorHAnsi" w:cs="Arial"/>
          <w:bCs/>
          <w:color w:val="000000"/>
          <w:sz w:val="22"/>
          <w:szCs w:val="22"/>
        </w:rPr>
      </w:pPr>
    </w:p>
    <w:p w14:paraId="7B907F77" w14:textId="6A0A7B40" w:rsidR="00964299" w:rsidRPr="008B08EE" w:rsidRDefault="00964299" w:rsidP="00667664">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empresário individual: inscrição no Registro Público de Empresas Mercantis, a cargo da Junta Comercial da respectiva sede;</w:t>
      </w:r>
    </w:p>
    <w:p w14:paraId="7176E06A" w14:textId="77777777" w:rsidR="001A5B35" w:rsidRPr="008B08EE" w:rsidRDefault="001A5B35" w:rsidP="008B08EE">
      <w:pPr>
        <w:pStyle w:val="PargrafodaLista"/>
        <w:tabs>
          <w:tab w:val="left" w:pos="851"/>
          <w:tab w:val="left" w:pos="1134"/>
          <w:tab w:val="left" w:pos="1701"/>
        </w:tabs>
        <w:ind w:left="284"/>
        <w:contextualSpacing w:val="0"/>
        <w:jc w:val="both"/>
        <w:rPr>
          <w:rFonts w:asciiTheme="majorHAnsi" w:hAnsiTheme="majorHAnsi" w:cs="Arial"/>
          <w:bCs/>
          <w:color w:val="000000"/>
          <w:sz w:val="22"/>
          <w:szCs w:val="22"/>
        </w:rPr>
      </w:pPr>
    </w:p>
    <w:p w14:paraId="788C458E" w14:textId="77777777" w:rsidR="00964299" w:rsidRPr="008B08EE" w:rsidRDefault="00964299" w:rsidP="00667664">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21" w:history="1">
        <w:r w:rsidRPr="008B08EE">
          <w:rPr>
            <w:rStyle w:val="Hyperlink"/>
            <w:rFonts w:asciiTheme="majorHAnsi" w:hAnsiTheme="majorHAnsi" w:cs="Arial"/>
            <w:bCs/>
            <w:color w:val="0066FF"/>
            <w:sz w:val="22"/>
            <w:szCs w:val="22"/>
          </w:rPr>
          <w:t>www.portaldoempreendedor.gov.br</w:t>
        </w:r>
      </w:hyperlink>
      <w:r w:rsidRPr="008B08EE">
        <w:rPr>
          <w:rFonts w:asciiTheme="majorHAnsi" w:hAnsiTheme="majorHAnsi" w:cs="Arial"/>
          <w:bCs/>
          <w:color w:val="0066FF"/>
          <w:sz w:val="22"/>
          <w:szCs w:val="22"/>
        </w:rPr>
        <w:t>;</w:t>
      </w:r>
    </w:p>
    <w:p w14:paraId="38554CF3" w14:textId="77777777" w:rsidR="001A5B35" w:rsidRPr="008B08EE" w:rsidRDefault="001A5B35" w:rsidP="008B08EE">
      <w:pPr>
        <w:tabs>
          <w:tab w:val="left" w:pos="851"/>
          <w:tab w:val="left" w:pos="1134"/>
          <w:tab w:val="left" w:pos="1701"/>
        </w:tabs>
        <w:ind w:left="284"/>
        <w:jc w:val="both"/>
        <w:rPr>
          <w:rFonts w:asciiTheme="majorHAnsi" w:hAnsiTheme="majorHAnsi" w:cs="Arial"/>
          <w:bCs/>
          <w:color w:val="000000"/>
          <w:sz w:val="22"/>
          <w:szCs w:val="22"/>
        </w:rPr>
      </w:pPr>
    </w:p>
    <w:p w14:paraId="3B75E390" w14:textId="77777777" w:rsidR="00964299" w:rsidRPr="008B08EE" w:rsidRDefault="00964299" w:rsidP="00667664">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4A7EA9F" w14:textId="77777777" w:rsidR="001A5B35" w:rsidRPr="008B08EE" w:rsidRDefault="001A5B35" w:rsidP="008B08EE">
      <w:pPr>
        <w:tabs>
          <w:tab w:val="left" w:pos="851"/>
          <w:tab w:val="left" w:pos="1134"/>
          <w:tab w:val="left" w:pos="1701"/>
        </w:tabs>
        <w:ind w:left="284"/>
        <w:jc w:val="both"/>
        <w:rPr>
          <w:rFonts w:asciiTheme="majorHAnsi" w:hAnsiTheme="majorHAnsi" w:cs="Arial"/>
          <w:bCs/>
          <w:color w:val="000000"/>
          <w:sz w:val="22"/>
          <w:szCs w:val="22"/>
        </w:rPr>
      </w:pPr>
    </w:p>
    <w:p w14:paraId="28E0B167" w14:textId="77777777" w:rsidR="00964299" w:rsidRPr="008B08EE" w:rsidRDefault="00964299" w:rsidP="00667664">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lastRenderedPageBreak/>
        <w:t>Inscrição no Registro Público de Empresas Mercantis onde opera, com averbação no Registro onde tem sede a matriz, no caso de ser o participante sucursal, filial ou agência;</w:t>
      </w:r>
    </w:p>
    <w:p w14:paraId="4F027583" w14:textId="77777777" w:rsidR="001A5B35" w:rsidRPr="008B08EE" w:rsidRDefault="001A5B35" w:rsidP="008B08EE">
      <w:pPr>
        <w:tabs>
          <w:tab w:val="left" w:pos="851"/>
          <w:tab w:val="left" w:pos="1134"/>
          <w:tab w:val="left" w:pos="1701"/>
        </w:tabs>
        <w:ind w:left="284"/>
        <w:jc w:val="both"/>
        <w:rPr>
          <w:rFonts w:asciiTheme="majorHAnsi" w:hAnsiTheme="majorHAnsi" w:cs="Arial"/>
          <w:bCs/>
          <w:color w:val="000000"/>
          <w:sz w:val="22"/>
          <w:szCs w:val="22"/>
        </w:rPr>
      </w:pPr>
    </w:p>
    <w:p w14:paraId="2C630C2A" w14:textId="77777777" w:rsidR="00964299" w:rsidRPr="008B08EE" w:rsidRDefault="00964299" w:rsidP="00667664">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sociedade simples: inscrição do ato constitutivo no Registro Civil das Pessoas Jurídicas do local de sua sede, acompanhada de prova da indicação dos seus administradores;</w:t>
      </w:r>
    </w:p>
    <w:p w14:paraId="6ED67E79" w14:textId="77777777" w:rsidR="001A5B35" w:rsidRPr="008B08EE" w:rsidRDefault="001A5B35" w:rsidP="008B08EE">
      <w:pPr>
        <w:tabs>
          <w:tab w:val="left" w:pos="851"/>
          <w:tab w:val="left" w:pos="1134"/>
          <w:tab w:val="left" w:pos="1701"/>
        </w:tabs>
        <w:ind w:left="284"/>
        <w:jc w:val="both"/>
        <w:rPr>
          <w:rFonts w:asciiTheme="majorHAnsi" w:hAnsiTheme="majorHAnsi" w:cs="Arial"/>
          <w:bCs/>
          <w:color w:val="000000"/>
          <w:sz w:val="22"/>
          <w:szCs w:val="22"/>
        </w:rPr>
      </w:pPr>
    </w:p>
    <w:p w14:paraId="35BED248" w14:textId="77777777" w:rsidR="00964299" w:rsidRPr="008B08EE" w:rsidRDefault="00964299" w:rsidP="00667664">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495E467" w14:textId="77777777" w:rsidR="008E78DA" w:rsidRPr="008B08EE" w:rsidRDefault="008E78DA" w:rsidP="008B08EE">
      <w:pPr>
        <w:pStyle w:val="PargrafodaLista"/>
        <w:tabs>
          <w:tab w:val="left" w:pos="851"/>
          <w:tab w:val="left" w:pos="1134"/>
          <w:tab w:val="left" w:pos="1701"/>
        </w:tabs>
        <w:ind w:left="284"/>
        <w:contextualSpacing w:val="0"/>
        <w:jc w:val="both"/>
        <w:rPr>
          <w:rFonts w:asciiTheme="majorHAnsi" w:hAnsiTheme="majorHAnsi" w:cs="Arial"/>
          <w:bCs/>
          <w:color w:val="000000"/>
          <w:sz w:val="22"/>
          <w:szCs w:val="22"/>
        </w:rPr>
      </w:pPr>
    </w:p>
    <w:p w14:paraId="356831DD" w14:textId="77777777" w:rsidR="00964299" w:rsidRPr="008B08EE" w:rsidRDefault="00964299" w:rsidP="00667664">
      <w:pPr>
        <w:pStyle w:val="PargrafodaLista"/>
        <w:numPr>
          <w:ilvl w:val="2"/>
          <w:numId w:val="1"/>
        </w:numPr>
        <w:tabs>
          <w:tab w:val="left" w:pos="567"/>
          <w:tab w:val="left" w:pos="851"/>
          <w:tab w:val="left" w:pos="1134"/>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empresa ou sociedade estrangeira em funcionamento no País: decreto de autorização;</w:t>
      </w:r>
    </w:p>
    <w:p w14:paraId="794DBB3B" w14:textId="77777777" w:rsidR="00964299" w:rsidRDefault="00964299" w:rsidP="00667664">
      <w:pPr>
        <w:pStyle w:val="PargrafodaLista"/>
        <w:numPr>
          <w:ilvl w:val="2"/>
          <w:numId w:val="1"/>
        </w:numPr>
        <w:tabs>
          <w:tab w:val="left" w:pos="851"/>
          <w:tab w:val="left" w:pos="1843"/>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Os documentos acima deverão estar acompanhados de todas as alterações ou da consolidação respectiva;</w:t>
      </w:r>
    </w:p>
    <w:p w14:paraId="3614BF5E" w14:textId="77777777" w:rsidR="00207C04" w:rsidRPr="00207C04" w:rsidRDefault="00207C04" w:rsidP="00207C04">
      <w:pPr>
        <w:tabs>
          <w:tab w:val="left" w:pos="851"/>
          <w:tab w:val="left" w:pos="1843"/>
        </w:tabs>
        <w:jc w:val="both"/>
        <w:rPr>
          <w:rFonts w:asciiTheme="majorHAnsi" w:hAnsiTheme="majorHAnsi" w:cs="Arial"/>
          <w:bCs/>
          <w:color w:val="000000"/>
          <w:sz w:val="22"/>
          <w:szCs w:val="22"/>
        </w:rPr>
      </w:pPr>
    </w:p>
    <w:p w14:paraId="54FE5995" w14:textId="77777777" w:rsidR="00207C04" w:rsidRDefault="00207C04" w:rsidP="00667664">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7305DF">
        <w:rPr>
          <w:rFonts w:ascii="Arial" w:hAnsi="Arial" w:cs="Arial"/>
          <w:b/>
          <w:bCs/>
          <w:sz w:val="20"/>
          <w:szCs w:val="20"/>
        </w:rPr>
        <w:t>O envelope nº 02 - “Documentos para habilitação” deverá conter os seguintes documentos:</w:t>
      </w:r>
    </w:p>
    <w:p w14:paraId="3CBF7A34" w14:textId="77777777" w:rsidR="00207C04" w:rsidRPr="00207C04" w:rsidRDefault="00207C04" w:rsidP="00207C04">
      <w:pPr>
        <w:pStyle w:val="PargrafodaLista"/>
        <w:rPr>
          <w:rFonts w:asciiTheme="majorHAnsi" w:hAnsiTheme="majorHAnsi" w:cs="Arial"/>
          <w:bCs/>
          <w:color w:val="000000"/>
          <w:sz w:val="22"/>
          <w:szCs w:val="22"/>
        </w:rPr>
      </w:pPr>
    </w:p>
    <w:p w14:paraId="18BFE4E6" w14:textId="77777777" w:rsidR="00207C04" w:rsidRPr="00A17372" w:rsidRDefault="00207C04" w:rsidP="00667664">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695DC9">
        <w:rPr>
          <w:rFonts w:asciiTheme="majorHAnsi" w:hAnsiTheme="majorHAnsi" w:cs="Arial"/>
          <w:b/>
          <w:bCs/>
          <w:color w:val="FF0000"/>
          <w:sz w:val="22"/>
          <w:szCs w:val="22"/>
          <w:u w:val="single"/>
        </w:rPr>
        <w:t>Tratando-se de procurador, a procuração por instrumento público ou particular como modelo no (ANEXO III)</w:t>
      </w:r>
      <w:r w:rsidRPr="00726F6F">
        <w:rPr>
          <w:rFonts w:asciiTheme="majorHAnsi" w:hAnsiTheme="majorHAnsi" w:cs="Arial"/>
          <w:b/>
          <w:bCs/>
          <w:color w:val="000000"/>
          <w:sz w:val="22"/>
          <w:szCs w:val="22"/>
        </w:rPr>
        <w:t xml:space="preserve">, </w:t>
      </w:r>
      <w:r w:rsidRPr="00726F6F">
        <w:rPr>
          <w:rFonts w:asciiTheme="majorHAnsi" w:hAnsiTheme="majorHAnsi" w:cs="Arial"/>
          <w:color w:val="000000"/>
          <w:sz w:val="22"/>
          <w:szCs w:val="22"/>
        </w:rPr>
        <w:t>da qual constem poderes específicos para formular lances, negociar preço, interpor recursos, desistir de sua interposição e praticar todos os demais atos pertinentes ao certame, acompanhados do correspondente documento, dentre os indicados na alínea "a", que comprove os poderes do mandante para a outorga.</w:t>
      </w:r>
    </w:p>
    <w:p w14:paraId="1F4C8065" w14:textId="77777777" w:rsidR="00207C04" w:rsidRPr="00D947D0" w:rsidRDefault="00207C04" w:rsidP="00D947D0">
      <w:pPr>
        <w:rPr>
          <w:rFonts w:asciiTheme="majorHAnsi" w:hAnsiTheme="majorHAnsi" w:cs="Arial"/>
          <w:b/>
          <w:bCs/>
          <w:color w:val="000000"/>
          <w:sz w:val="22"/>
          <w:szCs w:val="22"/>
        </w:rPr>
      </w:pPr>
    </w:p>
    <w:p w14:paraId="54E66BBF" w14:textId="28D76596" w:rsidR="00207C04" w:rsidRDefault="00207C04" w:rsidP="00667664">
      <w:pPr>
        <w:pStyle w:val="PargrafodaLista"/>
        <w:numPr>
          <w:ilvl w:val="1"/>
          <w:numId w:val="1"/>
        </w:numPr>
        <w:tabs>
          <w:tab w:val="left" w:pos="426"/>
          <w:tab w:val="left" w:pos="1134"/>
        </w:tabs>
        <w:jc w:val="both"/>
        <w:rPr>
          <w:rFonts w:asciiTheme="majorHAnsi" w:hAnsiTheme="majorHAnsi" w:cs="Arial"/>
          <w:color w:val="000000"/>
          <w:sz w:val="22"/>
          <w:szCs w:val="22"/>
        </w:rPr>
      </w:pPr>
      <w:r w:rsidRPr="00695DC9">
        <w:rPr>
          <w:rFonts w:asciiTheme="majorHAnsi" w:hAnsiTheme="majorHAnsi" w:cs="Arial"/>
          <w:b/>
          <w:bCs/>
          <w:color w:val="FF0000"/>
          <w:sz w:val="22"/>
          <w:szCs w:val="22"/>
          <w:u w:val="single"/>
        </w:rPr>
        <w:t xml:space="preserve">(ANEXO </w:t>
      </w:r>
      <w:r w:rsidR="00D947D0" w:rsidRPr="00695DC9">
        <w:rPr>
          <w:rFonts w:asciiTheme="majorHAnsi" w:hAnsiTheme="majorHAnsi" w:cs="Arial"/>
          <w:b/>
          <w:bCs/>
          <w:color w:val="FF0000"/>
          <w:sz w:val="22"/>
          <w:szCs w:val="22"/>
          <w:u w:val="single"/>
        </w:rPr>
        <w:t>I</w:t>
      </w:r>
      <w:r w:rsidRPr="00695DC9">
        <w:rPr>
          <w:rFonts w:asciiTheme="majorHAnsi" w:hAnsiTheme="majorHAnsi" w:cs="Arial"/>
          <w:b/>
          <w:bCs/>
          <w:color w:val="FF0000"/>
          <w:sz w:val="22"/>
          <w:szCs w:val="22"/>
          <w:u w:val="single"/>
        </w:rPr>
        <w:t>V)</w:t>
      </w:r>
      <w:r w:rsidRPr="00695DC9">
        <w:rPr>
          <w:rFonts w:asciiTheme="majorHAnsi" w:hAnsiTheme="majorHAnsi" w:cs="Arial"/>
          <w:color w:val="FF0000"/>
          <w:sz w:val="22"/>
          <w:szCs w:val="22"/>
          <w:u w:val="single"/>
        </w:rPr>
        <w:t xml:space="preserve"> – </w:t>
      </w:r>
      <w:r w:rsidRPr="00695DC9">
        <w:rPr>
          <w:rFonts w:asciiTheme="majorHAnsi" w:hAnsiTheme="majorHAnsi" w:cs="Arial"/>
          <w:b/>
          <w:bCs/>
          <w:color w:val="FF0000"/>
          <w:sz w:val="22"/>
          <w:szCs w:val="22"/>
          <w:u w:val="single"/>
        </w:rPr>
        <w:t>DECLARAÇÃO DO PORTE DA EMPRESA (MICROEMPRESA OU EMPRESA DE PEQUENO PORTE)</w:t>
      </w:r>
      <w:r w:rsidRPr="00695DC9">
        <w:rPr>
          <w:rFonts w:asciiTheme="majorHAnsi" w:hAnsiTheme="majorHAnsi" w:cs="Arial"/>
          <w:color w:val="000000"/>
          <w:sz w:val="22"/>
          <w:szCs w:val="22"/>
        </w:rPr>
        <w:t>, No caso de</w:t>
      </w:r>
      <w:r w:rsidRPr="00A17372">
        <w:rPr>
          <w:rFonts w:asciiTheme="majorHAnsi" w:hAnsiTheme="majorHAnsi" w:cs="Arial"/>
          <w:color w:val="000000"/>
          <w:sz w:val="22"/>
          <w:szCs w:val="22"/>
        </w:rPr>
        <w:t xml:space="preserve"> Microempresa ou Empresa de Pequeno Porte deverá apresentar DECLARAÇÃO DE ENQUADRAMENTO em um dos dois regimes, caso a mesma tenha se utilizado e se beneficiado do tratamento diferenciado e favorecido na presente licitação, nos termos do art. 44 da Lei Complementar nº 123/06 e suas alterações</w:t>
      </w:r>
      <w:r>
        <w:rPr>
          <w:rFonts w:asciiTheme="majorHAnsi" w:hAnsiTheme="majorHAnsi" w:cs="Arial"/>
          <w:color w:val="000000"/>
          <w:sz w:val="22"/>
          <w:szCs w:val="22"/>
        </w:rPr>
        <w:t>.</w:t>
      </w:r>
    </w:p>
    <w:p w14:paraId="26C05C0D" w14:textId="77777777" w:rsidR="00207C04" w:rsidRPr="00A17372" w:rsidRDefault="00207C04" w:rsidP="00207C04">
      <w:pPr>
        <w:pStyle w:val="PargrafodaLista"/>
        <w:rPr>
          <w:rFonts w:asciiTheme="majorHAnsi" w:hAnsiTheme="majorHAnsi" w:cs="Arial"/>
          <w:color w:val="000000"/>
          <w:sz w:val="22"/>
          <w:szCs w:val="22"/>
        </w:rPr>
      </w:pPr>
    </w:p>
    <w:p w14:paraId="3C981426" w14:textId="77777777" w:rsidR="00207C04" w:rsidRPr="00695DC9" w:rsidRDefault="00207C04" w:rsidP="00667664">
      <w:pPr>
        <w:pStyle w:val="PargrafodaLista"/>
        <w:numPr>
          <w:ilvl w:val="1"/>
          <w:numId w:val="1"/>
        </w:numPr>
        <w:tabs>
          <w:tab w:val="left" w:pos="426"/>
          <w:tab w:val="left" w:pos="1134"/>
        </w:tabs>
        <w:jc w:val="both"/>
        <w:rPr>
          <w:rFonts w:asciiTheme="majorHAnsi" w:hAnsiTheme="majorHAnsi" w:cs="Arial"/>
          <w:b/>
          <w:bCs/>
          <w:color w:val="000000"/>
          <w:sz w:val="22"/>
          <w:szCs w:val="22"/>
          <w:u w:val="single"/>
        </w:rPr>
      </w:pPr>
      <w:r w:rsidRPr="00A17372">
        <w:rPr>
          <w:rFonts w:asciiTheme="majorHAnsi" w:hAnsiTheme="majorHAnsi" w:cs="Arial"/>
          <w:b/>
          <w:bCs/>
          <w:color w:val="000000"/>
          <w:sz w:val="22"/>
          <w:szCs w:val="22"/>
        </w:rPr>
        <w:t xml:space="preserve">A declaração citada acima deverá ser </w:t>
      </w:r>
      <w:r w:rsidR="004F75BD">
        <w:rPr>
          <w:rFonts w:asciiTheme="majorHAnsi" w:hAnsiTheme="majorHAnsi" w:cs="Arial"/>
          <w:b/>
          <w:bCs/>
          <w:color w:val="000000"/>
          <w:sz w:val="22"/>
          <w:szCs w:val="22"/>
        </w:rPr>
        <w:t>pelo</w:t>
      </w:r>
      <w:r w:rsidRPr="00A17372">
        <w:rPr>
          <w:rFonts w:asciiTheme="majorHAnsi" w:hAnsiTheme="majorHAnsi" w:cs="Arial"/>
          <w:b/>
          <w:bCs/>
          <w:color w:val="000000"/>
          <w:sz w:val="22"/>
          <w:szCs w:val="22"/>
        </w:rPr>
        <w:t xml:space="preserve"> O SÓCIO da respectiva empresa, sendo responsabilidade civil e criminal do profissional e da empresa por tal afirmação. Para comprovar a condição de microempresas e empresas de pequeno porte que queiram gozar das prerrogativas e benefícios concedidos pela lei complementar nº 123/2006 e suas alterações deverão apresentar </w:t>
      </w:r>
      <w:r>
        <w:rPr>
          <w:rFonts w:asciiTheme="majorHAnsi" w:hAnsiTheme="majorHAnsi" w:cs="Arial"/>
          <w:b/>
          <w:bCs/>
          <w:color w:val="000000"/>
          <w:sz w:val="22"/>
          <w:szCs w:val="22"/>
        </w:rPr>
        <w:t xml:space="preserve">juntamente com </w:t>
      </w:r>
      <w:r w:rsidRPr="00A17372">
        <w:rPr>
          <w:rFonts w:asciiTheme="majorHAnsi" w:hAnsiTheme="majorHAnsi" w:cs="Arial"/>
          <w:b/>
          <w:bCs/>
          <w:color w:val="000000"/>
          <w:sz w:val="22"/>
          <w:szCs w:val="22"/>
        </w:rPr>
        <w:t xml:space="preserve">a </w:t>
      </w:r>
      <w:r w:rsidRPr="00695DC9">
        <w:rPr>
          <w:rFonts w:asciiTheme="majorHAnsi" w:hAnsiTheme="majorHAnsi" w:cs="Arial"/>
          <w:b/>
          <w:bCs/>
          <w:color w:val="FF0000"/>
          <w:sz w:val="22"/>
          <w:szCs w:val="22"/>
          <w:u w:val="single"/>
        </w:rPr>
        <w:t>CERTIDÃO SIMPLIFICADA DA JUNTA COMERCIAL.</w:t>
      </w:r>
    </w:p>
    <w:p w14:paraId="3149BCD7" w14:textId="77777777" w:rsidR="00207C04" w:rsidRPr="004A445D" w:rsidRDefault="00207C04" w:rsidP="004A445D">
      <w:pPr>
        <w:rPr>
          <w:rFonts w:asciiTheme="majorHAnsi" w:hAnsiTheme="majorHAnsi" w:cs="Arial"/>
          <w:color w:val="000000"/>
          <w:sz w:val="22"/>
          <w:szCs w:val="22"/>
        </w:rPr>
      </w:pPr>
    </w:p>
    <w:p w14:paraId="74DE3F12" w14:textId="1AA0F147" w:rsidR="00207C04" w:rsidRPr="00A17372" w:rsidRDefault="00207C04" w:rsidP="00667664">
      <w:pPr>
        <w:pStyle w:val="PargrafodaLista"/>
        <w:numPr>
          <w:ilvl w:val="1"/>
          <w:numId w:val="1"/>
        </w:numPr>
        <w:tabs>
          <w:tab w:val="left" w:pos="426"/>
          <w:tab w:val="left" w:pos="1134"/>
        </w:tabs>
        <w:jc w:val="both"/>
        <w:rPr>
          <w:rFonts w:asciiTheme="majorHAnsi" w:hAnsiTheme="majorHAnsi" w:cs="Arial"/>
          <w:color w:val="000000"/>
          <w:sz w:val="22"/>
          <w:szCs w:val="22"/>
        </w:rPr>
      </w:pPr>
      <w:r w:rsidRPr="00A17372">
        <w:rPr>
          <w:rFonts w:asciiTheme="majorHAnsi" w:hAnsiTheme="majorHAnsi" w:cs="Arial"/>
          <w:b/>
          <w:bCs/>
          <w:color w:val="000000"/>
          <w:sz w:val="22"/>
          <w:szCs w:val="22"/>
        </w:rPr>
        <w:t xml:space="preserve">(ANEXO </w:t>
      </w:r>
      <w:r w:rsidR="00D947D0">
        <w:rPr>
          <w:rFonts w:asciiTheme="majorHAnsi" w:hAnsiTheme="majorHAnsi" w:cs="Arial"/>
          <w:b/>
          <w:bCs/>
          <w:color w:val="000000"/>
          <w:sz w:val="22"/>
          <w:szCs w:val="22"/>
        </w:rPr>
        <w:t>V</w:t>
      </w:r>
      <w:r w:rsidRPr="00A17372">
        <w:rPr>
          <w:rFonts w:asciiTheme="majorHAnsi" w:hAnsiTheme="majorHAnsi" w:cs="Arial"/>
          <w:b/>
          <w:bCs/>
          <w:color w:val="000000"/>
          <w:sz w:val="22"/>
          <w:szCs w:val="22"/>
        </w:rPr>
        <w:t>)</w:t>
      </w:r>
      <w:r w:rsidRPr="00A17372">
        <w:rPr>
          <w:rFonts w:asciiTheme="majorHAnsi" w:hAnsiTheme="majorHAnsi" w:cs="Arial"/>
          <w:color w:val="000000"/>
          <w:sz w:val="22"/>
          <w:szCs w:val="22"/>
        </w:rPr>
        <w:t xml:space="preserve"> – </w:t>
      </w:r>
      <w:r w:rsidRPr="00695DC9">
        <w:rPr>
          <w:rFonts w:asciiTheme="majorHAnsi" w:hAnsiTheme="majorHAnsi" w:cs="Arial"/>
          <w:b/>
          <w:bCs/>
          <w:color w:val="FF0000"/>
          <w:sz w:val="22"/>
          <w:szCs w:val="22"/>
          <w:u w:val="single"/>
        </w:rPr>
        <w:t xml:space="preserve">DECLARAÇÃO </w:t>
      </w:r>
      <w:r w:rsidR="0083467E" w:rsidRPr="00695DC9">
        <w:rPr>
          <w:rFonts w:asciiTheme="majorHAnsi" w:hAnsiTheme="majorHAnsi" w:cs="Arial"/>
          <w:b/>
          <w:bCs/>
          <w:color w:val="FF0000"/>
          <w:sz w:val="22"/>
          <w:szCs w:val="22"/>
          <w:u w:val="single"/>
        </w:rPr>
        <w:t>UNIFICADA</w:t>
      </w:r>
      <w:r w:rsidRPr="00A17372">
        <w:rPr>
          <w:rFonts w:asciiTheme="majorHAnsi" w:hAnsiTheme="majorHAnsi" w:cs="Arial"/>
          <w:color w:val="000000"/>
          <w:sz w:val="22"/>
          <w:szCs w:val="22"/>
        </w:rPr>
        <w:t>;</w:t>
      </w:r>
    </w:p>
    <w:p w14:paraId="0D2693DF" w14:textId="77777777" w:rsidR="001A5B35" w:rsidRPr="008B08EE" w:rsidRDefault="001A5B35" w:rsidP="008B08EE">
      <w:pPr>
        <w:tabs>
          <w:tab w:val="left" w:pos="1843"/>
        </w:tabs>
        <w:jc w:val="both"/>
        <w:rPr>
          <w:rFonts w:asciiTheme="majorHAnsi" w:hAnsiTheme="majorHAnsi" w:cs="Arial"/>
          <w:bCs/>
          <w:color w:val="000000"/>
          <w:sz w:val="22"/>
          <w:szCs w:val="22"/>
        </w:rPr>
      </w:pPr>
    </w:p>
    <w:p w14:paraId="1C038F15" w14:textId="77777777" w:rsidR="001A5B35" w:rsidRPr="008B08EE" w:rsidRDefault="001A5B35" w:rsidP="00667664">
      <w:pPr>
        <w:pStyle w:val="PargrafodaLista"/>
        <w:numPr>
          <w:ilvl w:val="1"/>
          <w:numId w:val="1"/>
        </w:numPr>
        <w:tabs>
          <w:tab w:val="left" w:pos="426"/>
          <w:tab w:val="left" w:pos="993"/>
        </w:tabs>
        <w:ind w:left="0" w:firstLine="0"/>
        <w:contextualSpacing w:val="0"/>
        <w:jc w:val="both"/>
        <w:rPr>
          <w:rFonts w:asciiTheme="majorHAnsi" w:hAnsiTheme="majorHAnsi" w:cs="Arial"/>
          <w:b/>
          <w:bCs/>
          <w:color w:val="000000"/>
          <w:sz w:val="22"/>
          <w:szCs w:val="22"/>
        </w:rPr>
      </w:pPr>
      <w:r w:rsidRPr="008B08EE">
        <w:rPr>
          <w:rFonts w:asciiTheme="majorHAnsi" w:hAnsiTheme="majorHAnsi" w:cs="Arial"/>
          <w:b/>
          <w:bCs/>
          <w:color w:val="000000"/>
          <w:sz w:val="22"/>
          <w:szCs w:val="22"/>
        </w:rPr>
        <w:t xml:space="preserve">REGULARIDADE FISCAL </w:t>
      </w:r>
      <w:r w:rsidRPr="008B08EE">
        <w:rPr>
          <w:rFonts w:asciiTheme="majorHAnsi" w:hAnsiTheme="majorHAnsi" w:cs="Arial"/>
          <w:b/>
          <w:bCs/>
          <w:sz w:val="22"/>
          <w:szCs w:val="22"/>
        </w:rPr>
        <w:t>E TRABALHIST</w:t>
      </w:r>
      <w:r w:rsidR="008C4467">
        <w:rPr>
          <w:rFonts w:asciiTheme="majorHAnsi" w:hAnsiTheme="majorHAnsi" w:cs="Arial"/>
          <w:b/>
          <w:bCs/>
          <w:sz w:val="22"/>
          <w:szCs w:val="22"/>
        </w:rPr>
        <w:t>A:</w:t>
      </w:r>
    </w:p>
    <w:p w14:paraId="4F94CD87" w14:textId="77777777" w:rsidR="001A5B35" w:rsidRPr="008B08EE" w:rsidRDefault="001A5B35" w:rsidP="008B08EE">
      <w:pPr>
        <w:pStyle w:val="PargrafodaLista"/>
        <w:tabs>
          <w:tab w:val="left" w:pos="426"/>
          <w:tab w:val="left" w:pos="993"/>
        </w:tabs>
        <w:ind w:left="0"/>
        <w:contextualSpacing w:val="0"/>
        <w:jc w:val="both"/>
        <w:rPr>
          <w:rFonts w:asciiTheme="majorHAnsi" w:hAnsiTheme="majorHAnsi" w:cs="Arial"/>
          <w:b/>
          <w:bCs/>
          <w:color w:val="000000"/>
          <w:sz w:val="22"/>
          <w:szCs w:val="22"/>
        </w:rPr>
      </w:pPr>
    </w:p>
    <w:p w14:paraId="1A9D9707" w14:textId="6E77EA8F" w:rsidR="00964299" w:rsidRDefault="00964299" w:rsidP="00667664">
      <w:pPr>
        <w:numPr>
          <w:ilvl w:val="2"/>
          <w:numId w:val="1"/>
        </w:numPr>
        <w:tabs>
          <w:tab w:val="left" w:pos="851"/>
        </w:tabs>
        <w:autoSpaceDE w:val="0"/>
        <w:snapToGrid w:val="0"/>
        <w:ind w:left="284" w:firstLine="0"/>
        <w:jc w:val="both"/>
        <w:rPr>
          <w:rFonts w:asciiTheme="majorHAnsi" w:hAnsiTheme="majorHAnsi" w:cs="Arial"/>
          <w:sz w:val="22"/>
          <w:szCs w:val="22"/>
          <w:lang w:eastAsia="en-US"/>
        </w:rPr>
      </w:pPr>
      <w:r w:rsidRPr="008B08EE">
        <w:rPr>
          <w:rFonts w:asciiTheme="majorHAnsi" w:hAnsiTheme="majorHAnsi" w:cs="Arial"/>
          <w:sz w:val="22"/>
          <w:szCs w:val="22"/>
          <w:lang w:eastAsia="en-US"/>
        </w:rPr>
        <w:t xml:space="preserve">CNPJ - Prova de inscrição no </w:t>
      </w:r>
      <w:r w:rsidRPr="008C4467">
        <w:rPr>
          <w:rFonts w:asciiTheme="majorHAnsi" w:hAnsiTheme="majorHAnsi" w:cs="Arial"/>
          <w:b/>
          <w:bCs/>
          <w:sz w:val="22"/>
          <w:szCs w:val="22"/>
          <w:lang w:eastAsia="en-US"/>
        </w:rPr>
        <w:t>Cadastro Nacional de Pessoas Jurídicas ou no Cadastro de Pessoas Físicas</w:t>
      </w:r>
      <w:r w:rsidRPr="008B08EE">
        <w:rPr>
          <w:rFonts w:asciiTheme="majorHAnsi" w:hAnsiTheme="majorHAnsi" w:cs="Arial"/>
          <w:sz w:val="22"/>
          <w:szCs w:val="22"/>
          <w:lang w:eastAsia="en-US"/>
        </w:rPr>
        <w:t>, conforme o caso;</w:t>
      </w:r>
    </w:p>
    <w:p w14:paraId="0DBDC9C1" w14:textId="77777777" w:rsidR="001A5B35" w:rsidRPr="008B08EE" w:rsidRDefault="001A5B35" w:rsidP="00817A7C">
      <w:pPr>
        <w:tabs>
          <w:tab w:val="left" w:pos="851"/>
        </w:tabs>
        <w:autoSpaceDE w:val="0"/>
        <w:snapToGrid w:val="0"/>
        <w:jc w:val="both"/>
        <w:rPr>
          <w:rFonts w:asciiTheme="majorHAnsi" w:hAnsiTheme="majorHAnsi" w:cs="Arial"/>
          <w:sz w:val="22"/>
          <w:szCs w:val="22"/>
          <w:lang w:eastAsia="en-US"/>
        </w:rPr>
      </w:pPr>
    </w:p>
    <w:p w14:paraId="44F1B539" w14:textId="5C3F5BA5" w:rsidR="00964299" w:rsidRDefault="00964299" w:rsidP="00667664">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rPr>
        <w:t xml:space="preserve">Prova de regularidade fiscal perante a Fazenda Nacional, mediante apresentação de certidão expedida conjuntamente pela </w:t>
      </w:r>
      <w:r w:rsidRPr="008C4467">
        <w:rPr>
          <w:rFonts w:asciiTheme="majorHAnsi" w:hAnsiTheme="majorHAnsi" w:cs="Arial"/>
          <w:b/>
          <w:bCs/>
          <w:sz w:val="22"/>
          <w:szCs w:val="22"/>
        </w:rPr>
        <w:t>Secretaria da Receita Federal do Brasil (RFB)</w:t>
      </w:r>
      <w:r w:rsidRPr="008B08EE">
        <w:rPr>
          <w:rFonts w:asciiTheme="majorHAnsi" w:hAnsiTheme="majorHAnsi" w:cs="Arial"/>
          <w:sz w:val="22"/>
          <w:szCs w:val="22"/>
        </w:rPr>
        <w:t xml:space="preserve">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258BA90" w14:textId="77777777" w:rsidR="000A61E4" w:rsidRPr="008B08EE" w:rsidRDefault="000A61E4" w:rsidP="005063A8">
      <w:pPr>
        <w:tabs>
          <w:tab w:val="left" w:pos="851"/>
        </w:tabs>
        <w:autoSpaceDE w:val="0"/>
        <w:snapToGrid w:val="0"/>
        <w:jc w:val="both"/>
        <w:rPr>
          <w:rFonts w:asciiTheme="majorHAnsi" w:hAnsiTheme="majorHAnsi" w:cs="Arial"/>
          <w:sz w:val="22"/>
          <w:szCs w:val="22"/>
          <w:lang w:eastAsia="en-US"/>
        </w:rPr>
      </w:pPr>
    </w:p>
    <w:p w14:paraId="3ECB1629" w14:textId="2DCD3FC8" w:rsidR="00791732" w:rsidRPr="008B08EE" w:rsidRDefault="00791732" w:rsidP="00667664">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cs="Arial"/>
          <w:bCs/>
          <w:color w:val="000000"/>
          <w:sz w:val="22"/>
          <w:szCs w:val="22"/>
        </w:rPr>
        <w:t xml:space="preserve">Prova de regularidade junto à </w:t>
      </w:r>
      <w:r w:rsidRPr="008C4467">
        <w:rPr>
          <w:rFonts w:asciiTheme="majorHAnsi" w:hAnsiTheme="majorHAnsi" w:cs="Arial"/>
          <w:b/>
          <w:color w:val="000000"/>
          <w:sz w:val="22"/>
          <w:szCs w:val="22"/>
        </w:rPr>
        <w:t>Fazenda Estadual</w:t>
      </w:r>
      <w:r w:rsidRPr="008B08EE">
        <w:rPr>
          <w:rFonts w:asciiTheme="majorHAnsi" w:hAnsiTheme="majorHAnsi" w:cs="Arial"/>
          <w:bCs/>
          <w:color w:val="000000"/>
          <w:sz w:val="22"/>
          <w:szCs w:val="22"/>
        </w:rPr>
        <w:t>, através da Certidão Negativa conjunta junto aos Tributos Estaduais, emitida pela Secretaria da Fazenda Estadual onde a empresa for sediada;</w:t>
      </w:r>
    </w:p>
    <w:p w14:paraId="101DF791" w14:textId="77777777" w:rsidR="00791732" w:rsidRPr="008B08EE" w:rsidRDefault="00791732" w:rsidP="00791732">
      <w:pPr>
        <w:tabs>
          <w:tab w:val="left" w:pos="851"/>
        </w:tabs>
        <w:autoSpaceDE w:val="0"/>
        <w:snapToGrid w:val="0"/>
        <w:ind w:left="284"/>
        <w:jc w:val="both"/>
        <w:rPr>
          <w:rFonts w:asciiTheme="majorHAnsi" w:hAnsiTheme="majorHAnsi" w:cs="Arial"/>
          <w:sz w:val="22"/>
          <w:szCs w:val="22"/>
        </w:rPr>
      </w:pPr>
    </w:p>
    <w:p w14:paraId="68AF32E4" w14:textId="77777777" w:rsidR="00791732" w:rsidRPr="009D4613" w:rsidRDefault="00791732" w:rsidP="00667664">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sz w:val="22"/>
          <w:szCs w:val="22"/>
        </w:rPr>
        <w:lastRenderedPageBreak/>
        <w:t xml:space="preserve">Prova de regularidade junto à </w:t>
      </w:r>
      <w:r w:rsidRPr="008C4467">
        <w:rPr>
          <w:rFonts w:asciiTheme="majorHAnsi" w:hAnsiTheme="majorHAnsi"/>
          <w:b/>
          <w:bCs/>
          <w:sz w:val="22"/>
          <w:szCs w:val="22"/>
        </w:rPr>
        <w:t>Fazenda Municipal</w:t>
      </w:r>
      <w:r w:rsidRPr="008B08EE">
        <w:rPr>
          <w:rFonts w:asciiTheme="majorHAnsi" w:hAnsiTheme="majorHAnsi"/>
          <w:sz w:val="22"/>
          <w:szCs w:val="22"/>
        </w:rPr>
        <w:t>, através da Certidão Negativa junto aos Tributos Municipais, emitida pela Secretaria da Fazenda Municipal onde a empresa for sediada;</w:t>
      </w:r>
    </w:p>
    <w:p w14:paraId="24403E08" w14:textId="77777777" w:rsidR="001A5B35" w:rsidRPr="008B08EE" w:rsidRDefault="001A5B35" w:rsidP="008B08EE">
      <w:pPr>
        <w:tabs>
          <w:tab w:val="left" w:pos="851"/>
        </w:tabs>
        <w:autoSpaceDE w:val="0"/>
        <w:snapToGrid w:val="0"/>
        <w:ind w:left="284"/>
        <w:jc w:val="both"/>
        <w:rPr>
          <w:rFonts w:asciiTheme="majorHAnsi" w:hAnsiTheme="majorHAnsi" w:cs="Arial"/>
          <w:sz w:val="22"/>
          <w:szCs w:val="22"/>
        </w:rPr>
      </w:pPr>
    </w:p>
    <w:p w14:paraId="4F986D48" w14:textId="77777777" w:rsidR="00964299" w:rsidRDefault="00964299" w:rsidP="00667664">
      <w:pPr>
        <w:numPr>
          <w:ilvl w:val="2"/>
          <w:numId w:val="1"/>
        </w:numPr>
        <w:tabs>
          <w:tab w:val="left" w:pos="851"/>
        </w:tabs>
        <w:autoSpaceDE w:val="0"/>
        <w:snapToGrid w:val="0"/>
        <w:ind w:left="284" w:firstLine="0"/>
        <w:jc w:val="both"/>
        <w:rPr>
          <w:rFonts w:asciiTheme="majorHAnsi" w:hAnsiTheme="majorHAnsi" w:cs="Arial"/>
          <w:color w:val="000000"/>
          <w:sz w:val="22"/>
          <w:szCs w:val="22"/>
        </w:rPr>
      </w:pPr>
      <w:r w:rsidRPr="008B08EE">
        <w:rPr>
          <w:rFonts w:asciiTheme="majorHAnsi" w:hAnsiTheme="majorHAnsi" w:cs="Arial"/>
          <w:color w:val="000000"/>
          <w:sz w:val="22"/>
          <w:szCs w:val="22"/>
          <w:lang w:eastAsia="en-US"/>
        </w:rPr>
        <w:t xml:space="preserve">Prova de regularidade com o </w:t>
      </w:r>
      <w:r w:rsidRPr="008C4467">
        <w:rPr>
          <w:rFonts w:asciiTheme="majorHAnsi" w:hAnsiTheme="majorHAnsi" w:cs="Arial"/>
          <w:b/>
          <w:bCs/>
          <w:color w:val="000000"/>
          <w:sz w:val="22"/>
          <w:szCs w:val="22"/>
          <w:lang w:eastAsia="en-US"/>
        </w:rPr>
        <w:t>Fundo de Garantia do Tempo de Serviço (FGTS)</w:t>
      </w:r>
      <w:r w:rsidRPr="008B08EE">
        <w:rPr>
          <w:rFonts w:asciiTheme="majorHAnsi" w:hAnsiTheme="majorHAnsi" w:cs="Arial"/>
          <w:color w:val="000000"/>
          <w:sz w:val="22"/>
          <w:szCs w:val="22"/>
          <w:lang w:eastAsia="en-US"/>
        </w:rPr>
        <w:t>;</w:t>
      </w:r>
    </w:p>
    <w:p w14:paraId="25A53BB9" w14:textId="77777777" w:rsidR="006F313E" w:rsidRDefault="006F313E" w:rsidP="006F313E">
      <w:pPr>
        <w:pStyle w:val="PargrafodaLista"/>
        <w:rPr>
          <w:rFonts w:asciiTheme="majorHAnsi" w:hAnsiTheme="majorHAnsi" w:cs="Arial"/>
          <w:color w:val="000000"/>
          <w:sz w:val="22"/>
          <w:szCs w:val="22"/>
        </w:rPr>
      </w:pPr>
    </w:p>
    <w:p w14:paraId="4EF0F682" w14:textId="77777777" w:rsidR="005A26D7" w:rsidRPr="005A26D7" w:rsidRDefault="00964299" w:rsidP="00667664">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lang w:eastAsia="en-US"/>
        </w:rPr>
        <w:t xml:space="preserve">Prova de inexistência de débitos inadimplidos perante a </w:t>
      </w:r>
      <w:r w:rsidRPr="00136C83">
        <w:rPr>
          <w:rFonts w:asciiTheme="majorHAnsi" w:hAnsiTheme="majorHAnsi" w:cs="Arial"/>
          <w:b/>
          <w:bCs/>
          <w:sz w:val="22"/>
          <w:szCs w:val="22"/>
          <w:lang w:eastAsia="en-US"/>
        </w:rPr>
        <w:t>justiça do trabalho, mediante a apresentação de certidão negativa ou positiva com efeito de negativa</w:t>
      </w:r>
      <w:r w:rsidR="009D4613">
        <w:rPr>
          <w:rFonts w:asciiTheme="majorHAnsi" w:hAnsiTheme="majorHAnsi" w:cs="Arial"/>
          <w:b/>
          <w:bCs/>
          <w:sz w:val="22"/>
          <w:szCs w:val="22"/>
          <w:lang w:eastAsia="en-US"/>
        </w:rPr>
        <w:t xml:space="preserve">, </w:t>
      </w:r>
      <w:r w:rsidR="009D4613" w:rsidRPr="009D4613">
        <w:rPr>
          <w:rFonts w:asciiTheme="majorHAnsi" w:hAnsiTheme="majorHAnsi" w:cs="Arial"/>
          <w:b/>
          <w:bCs/>
          <w:sz w:val="22"/>
          <w:szCs w:val="22"/>
          <w:lang w:eastAsia="en-US"/>
        </w:rPr>
        <w:t>(</w:t>
      </w:r>
      <w:hyperlink r:id="rId22" w:history="1">
        <w:r w:rsidR="009D4613" w:rsidRPr="00873FBA">
          <w:rPr>
            <w:rStyle w:val="Hyperlink"/>
            <w:rFonts w:asciiTheme="majorHAnsi" w:hAnsiTheme="majorHAnsi" w:cs="Arial"/>
            <w:b/>
            <w:bCs/>
            <w:sz w:val="22"/>
            <w:szCs w:val="22"/>
            <w:lang w:eastAsia="en-US"/>
          </w:rPr>
          <w:t>http://www.tst.jus.br</w:t>
        </w:r>
      </w:hyperlink>
      <w:r w:rsidR="009D4613" w:rsidRPr="009D4613">
        <w:rPr>
          <w:rFonts w:asciiTheme="majorHAnsi" w:hAnsiTheme="majorHAnsi" w:cs="Arial"/>
          <w:b/>
          <w:bCs/>
          <w:sz w:val="22"/>
          <w:szCs w:val="22"/>
          <w:lang w:eastAsia="en-US"/>
        </w:rPr>
        <w:t>)</w:t>
      </w:r>
      <w:r w:rsidRPr="008B08EE">
        <w:rPr>
          <w:rFonts w:asciiTheme="majorHAnsi" w:hAnsiTheme="majorHAnsi" w:cs="Arial"/>
          <w:sz w:val="22"/>
          <w:szCs w:val="22"/>
          <w:lang w:eastAsia="en-US"/>
        </w:rPr>
        <w:t>, nos termos do Título VII-A da Consolidação das Leis do Trabalho, aprovada pelo Decreto-Lei nº 5.452, de 1º de maio de 1943;</w:t>
      </w:r>
    </w:p>
    <w:p w14:paraId="6E77669B" w14:textId="77777777" w:rsidR="005A26D7" w:rsidRPr="00D24B3F" w:rsidRDefault="005A26D7" w:rsidP="00D24B3F">
      <w:pPr>
        <w:rPr>
          <w:rFonts w:asciiTheme="majorHAnsi" w:hAnsiTheme="majorHAnsi" w:cs="Arial"/>
          <w:color w:val="000000"/>
          <w:sz w:val="22"/>
          <w:szCs w:val="22"/>
          <w:lang w:eastAsia="en-US" w:bidi="pt-BR"/>
        </w:rPr>
      </w:pPr>
    </w:p>
    <w:p w14:paraId="75A83FAB" w14:textId="77777777" w:rsidR="00964299" w:rsidRPr="008B08EE" w:rsidRDefault="00964299" w:rsidP="00667664">
      <w:pPr>
        <w:numPr>
          <w:ilvl w:val="2"/>
          <w:numId w:val="1"/>
        </w:numPr>
        <w:tabs>
          <w:tab w:val="left" w:pos="709"/>
          <w:tab w:val="left" w:pos="851"/>
          <w:tab w:val="left" w:pos="1440"/>
          <w:tab w:val="left" w:pos="1701"/>
        </w:tabs>
        <w:autoSpaceDE w:val="0"/>
        <w:snapToGrid w:val="0"/>
        <w:ind w:left="284" w:firstLine="0"/>
        <w:jc w:val="both"/>
        <w:rPr>
          <w:rFonts w:asciiTheme="majorHAnsi" w:hAnsiTheme="majorHAnsi" w:cs="Arial"/>
          <w:b/>
          <w:bCs/>
          <w:iCs/>
          <w:color w:val="7030A0"/>
          <w:sz w:val="22"/>
          <w:szCs w:val="22"/>
          <w:u w:val="single"/>
        </w:rPr>
      </w:pPr>
      <w:r w:rsidRPr="008B08EE">
        <w:rPr>
          <w:rFonts w:asciiTheme="majorHAnsi" w:hAnsiTheme="majorHAnsi" w:cs="Arial"/>
          <w:color w:val="000000"/>
          <w:sz w:val="22"/>
          <w:szCs w:val="22"/>
          <w:lang w:eastAsia="en-US" w:bidi="pt-BR"/>
        </w:rPr>
        <w:t xml:space="preserve"> Caso o licitante detentor do menor preço seja qualificado como microempresa ou empresa de pequeno porte </w:t>
      </w:r>
      <w:r w:rsidRPr="008B08EE">
        <w:rPr>
          <w:rFonts w:asciiTheme="majorHAnsi" w:hAnsiTheme="majorHAnsi" w:cs="Arial"/>
          <w:color w:val="000000"/>
          <w:sz w:val="22"/>
          <w:szCs w:val="22"/>
          <w:lang w:eastAsia="en-US"/>
        </w:rPr>
        <w:t>deverá apresentar toda a documentação exigida para efeito de comprovação de regularidade fiscal, mesmo que esta apresente alguma restrição, sob pena de inabilitação.</w:t>
      </w:r>
    </w:p>
    <w:p w14:paraId="529F6A99" w14:textId="77777777" w:rsidR="001A5B35" w:rsidRPr="008B08EE" w:rsidRDefault="001A5B35" w:rsidP="008B08EE">
      <w:pPr>
        <w:tabs>
          <w:tab w:val="left" w:pos="709"/>
          <w:tab w:val="left" w:pos="1440"/>
          <w:tab w:val="left" w:pos="1701"/>
        </w:tabs>
        <w:autoSpaceDE w:val="0"/>
        <w:snapToGrid w:val="0"/>
        <w:jc w:val="both"/>
        <w:rPr>
          <w:rFonts w:asciiTheme="majorHAnsi" w:hAnsiTheme="majorHAnsi" w:cs="Arial"/>
          <w:b/>
          <w:bCs/>
          <w:iCs/>
          <w:color w:val="7030A0"/>
          <w:sz w:val="22"/>
          <w:szCs w:val="22"/>
          <w:u w:val="single"/>
        </w:rPr>
      </w:pPr>
    </w:p>
    <w:p w14:paraId="48C94394" w14:textId="77777777" w:rsidR="00964299" w:rsidRPr="008B08EE" w:rsidRDefault="001A5B35" w:rsidP="00667664">
      <w:pPr>
        <w:pStyle w:val="PargrafodaLista"/>
        <w:numPr>
          <w:ilvl w:val="1"/>
          <w:numId w:val="1"/>
        </w:numPr>
        <w:tabs>
          <w:tab w:val="left" w:pos="567"/>
        </w:tabs>
        <w:ind w:left="0" w:firstLine="0"/>
        <w:contextualSpacing w:val="0"/>
        <w:jc w:val="both"/>
        <w:rPr>
          <w:rFonts w:asciiTheme="majorHAnsi" w:hAnsiTheme="majorHAnsi" w:cs="Arial"/>
          <w:b/>
          <w:color w:val="000000"/>
          <w:sz w:val="22"/>
          <w:szCs w:val="22"/>
        </w:rPr>
      </w:pPr>
      <w:r w:rsidRPr="008B08EE">
        <w:rPr>
          <w:rFonts w:asciiTheme="majorHAnsi" w:hAnsiTheme="majorHAnsi" w:cs="Arial"/>
          <w:b/>
          <w:color w:val="000000"/>
          <w:sz w:val="22"/>
          <w:szCs w:val="22"/>
        </w:rPr>
        <w:t>QUALIFICAÇÃO ECONÔMICO-FINANCEIRA</w:t>
      </w:r>
      <w:r w:rsidRPr="008B08EE">
        <w:rPr>
          <w:rFonts w:asciiTheme="majorHAnsi" w:hAnsiTheme="majorHAnsi" w:cs="Arial"/>
          <w:color w:val="000000"/>
          <w:sz w:val="22"/>
          <w:szCs w:val="22"/>
        </w:rPr>
        <w:t>.</w:t>
      </w:r>
    </w:p>
    <w:p w14:paraId="6C324FFE" w14:textId="77777777" w:rsidR="001A5B35" w:rsidRPr="008B08EE" w:rsidRDefault="001A5B35" w:rsidP="008B08EE">
      <w:pPr>
        <w:pStyle w:val="PargrafodaLista"/>
        <w:tabs>
          <w:tab w:val="left" w:pos="567"/>
        </w:tabs>
        <w:ind w:left="0"/>
        <w:contextualSpacing w:val="0"/>
        <w:jc w:val="both"/>
        <w:rPr>
          <w:rFonts w:asciiTheme="majorHAnsi" w:hAnsiTheme="majorHAnsi" w:cs="Arial"/>
          <w:b/>
          <w:color w:val="000000"/>
          <w:sz w:val="22"/>
          <w:szCs w:val="22"/>
        </w:rPr>
      </w:pPr>
    </w:p>
    <w:p w14:paraId="6133AB33" w14:textId="5F4F6E3A" w:rsidR="00964299" w:rsidRPr="00791732" w:rsidRDefault="0060327F" w:rsidP="00667664">
      <w:pPr>
        <w:numPr>
          <w:ilvl w:val="2"/>
          <w:numId w:val="1"/>
        </w:numPr>
        <w:tabs>
          <w:tab w:val="left" w:pos="993"/>
          <w:tab w:val="left" w:pos="1843"/>
        </w:tabs>
        <w:autoSpaceDE w:val="0"/>
        <w:snapToGrid w:val="0"/>
        <w:ind w:left="284" w:firstLine="0"/>
        <w:jc w:val="both"/>
        <w:rPr>
          <w:rFonts w:asciiTheme="majorHAnsi" w:hAnsiTheme="majorHAnsi" w:cstheme="majorHAnsi"/>
          <w:b/>
          <w:bCs/>
          <w:color w:val="000000"/>
          <w:sz w:val="22"/>
          <w:szCs w:val="22"/>
        </w:rPr>
      </w:pPr>
      <w:r w:rsidRPr="00C55591">
        <w:rPr>
          <w:rFonts w:asciiTheme="majorHAnsi" w:hAnsiTheme="majorHAnsi" w:cstheme="majorHAnsi"/>
          <w:sz w:val="22"/>
          <w:szCs w:val="22"/>
        </w:rPr>
        <w:t>Certidão Negativa de falência, de concordata, de recuperação judicial ou extrajudicial (Lei nº 11.101, de 9.2.2005), expedida pelo distribuidor da sede da empresa</w:t>
      </w:r>
      <w:r w:rsidRPr="004004D5">
        <w:rPr>
          <w:rFonts w:asciiTheme="majorHAnsi" w:hAnsiTheme="majorHAnsi" w:cstheme="majorHAnsi"/>
          <w:sz w:val="22"/>
          <w:szCs w:val="22"/>
          <w:u w:val="single"/>
        </w:rPr>
        <w:t xml:space="preserve">, </w:t>
      </w:r>
      <w:r w:rsidRPr="00695DC9">
        <w:rPr>
          <w:rFonts w:asciiTheme="majorHAnsi" w:hAnsiTheme="majorHAnsi" w:cstheme="majorHAnsi"/>
          <w:b/>
          <w:bCs/>
          <w:color w:val="FF0000"/>
          <w:sz w:val="22"/>
          <w:szCs w:val="22"/>
          <w:u w:val="single"/>
        </w:rPr>
        <w:t xml:space="preserve">datado dos últimos </w:t>
      </w:r>
      <w:r w:rsidR="009A3F89" w:rsidRPr="00695DC9">
        <w:rPr>
          <w:rFonts w:asciiTheme="majorHAnsi" w:hAnsiTheme="majorHAnsi" w:cstheme="majorHAnsi"/>
          <w:b/>
          <w:bCs/>
          <w:color w:val="FF0000"/>
          <w:sz w:val="22"/>
          <w:szCs w:val="22"/>
          <w:u w:val="single"/>
        </w:rPr>
        <w:t>90</w:t>
      </w:r>
      <w:r w:rsidRPr="00695DC9">
        <w:rPr>
          <w:rFonts w:asciiTheme="majorHAnsi" w:hAnsiTheme="majorHAnsi" w:cstheme="majorHAnsi"/>
          <w:b/>
          <w:bCs/>
          <w:color w:val="FF0000"/>
          <w:sz w:val="22"/>
          <w:szCs w:val="22"/>
          <w:u w:val="single"/>
        </w:rPr>
        <w:t xml:space="preserve"> (</w:t>
      </w:r>
      <w:r w:rsidR="009A3F89" w:rsidRPr="00695DC9">
        <w:rPr>
          <w:rFonts w:asciiTheme="majorHAnsi" w:hAnsiTheme="majorHAnsi" w:cstheme="majorHAnsi"/>
          <w:b/>
          <w:bCs/>
          <w:color w:val="FF0000"/>
          <w:sz w:val="22"/>
          <w:szCs w:val="22"/>
          <w:u w:val="single"/>
        </w:rPr>
        <w:t>noventa</w:t>
      </w:r>
      <w:r w:rsidRPr="00695DC9">
        <w:rPr>
          <w:rFonts w:asciiTheme="majorHAnsi" w:hAnsiTheme="majorHAnsi" w:cstheme="majorHAnsi"/>
          <w:b/>
          <w:bCs/>
          <w:color w:val="FF0000"/>
          <w:sz w:val="22"/>
          <w:szCs w:val="22"/>
          <w:u w:val="single"/>
        </w:rPr>
        <w:t>) dias, ou que esteja dentro do prazo de validade expresso na própria Certidão</w:t>
      </w:r>
      <w:r w:rsidR="00964299" w:rsidRPr="00695DC9">
        <w:rPr>
          <w:rFonts w:asciiTheme="majorHAnsi" w:hAnsiTheme="majorHAnsi" w:cstheme="majorHAnsi"/>
          <w:b/>
          <w:bCs/>
          <w:color w:val="FF0000"/>
          <w:sz w:val="22"/>
          <w:szCs w:val="22"/>
          <w:u w:val="single"/>
        </w:rPr>
        <w:t>;</w:t>
      </w:r>
    </w:p>
    <w:p w14:paraId="163B9AF9" w14:textId="77777777" w:rsidR="001A5B35" w:rsidRPr="008B08EE" w:rsidRDefault="001A5B35" w:rsidP="00F11CD1">
      <w:pPr>
        <w:tabs>
          <w:tab w:val="left" w:pos="1440"/>
          <w:tab w:val="left" w:pos="1843"/>
        </w:tabs>
        <w:autoSpaceDE w:val="0"/>
        <w:snapToGrid w:val="0"/>
        <w:jc w:val="both"/>
        <w:rPr>
          <w:rFonts w:asciiTheme="majorHAnsi" w:hAnsiTheme="majorHAnsi" w:cs="Arial"/>
          <w:color w:val="FF0000"/>
          <w:sz w:val="22"/>
          <w:szCs w:val="22"/>
          <w:lang w:eastAsia="en-US"/>
        </w:rPr>
      </w:pPr>
    </w:p>
    <w:p w14:paraId="07B4F4F6" w14:textId="77777777" w:rsidR="00791732" w:rsidRPr="00791732" w:rsidRDefault="00A91E11" w:rsidP="00667664">
      <w:pPr>
        <w:pStyle w:val="PargrafodaLista"/>
        <w:numPr>
          <w:ilvl w:val="1"/>
          <w:numId w:val="1"/>
        </w:numPr>
        <w:tabs>
          <w:tab w:val="left" w:pos="567"/>
          <w:tab w:val="left" w:pos="993"/>
          <w:tab w:val="left" w:pos="1134"/>
          <w:tab w:val="left" w:pos="1843"/>
        </w:tabs>
        <w:autoSpaceDE w:val="0"/>
        <w:snapToGrid w:val="0"/>
        <w:ind w:left="0" w:firstLine="0"/>
        <w:contextualSpacing w:val="0"/>
        <w:jc w:val="both"/>
        <w:rPr>
          <w:rFonts w:asciiTheme="majorHAnsi" w:hAnsiTheme="majorHAnsi" w:cstheme="majorHAnsi"/>
          <w:color w:val="000000"/>
          <w:sz w:val="22"/>
          <w:szCs w:val="22"/>
        </w:rPr>
      </w:pPr>
      <w:r w:rsidRPr="00791732">
        <w:rPr>
          <w:rFonts w:asciiTheme="majorHAnsi" w:hAnsiTheme="majorHAnsi" w:cs="Arial"/>
          <w:b/>
          <w:color w:val="000000"/>
          <w:sz w:val="22"/>
          <w:szCs w:val="22"/>
        </w:rPr>
        <w:t>QUALIFICAÇÃO</w:t>
      </w:r>
      <w:r w:rsidRPr="00791732">
        <w:rPr>
          <w:rFonts w:asciiTheme="majorHAnsi" w:hAnsiTheme="majorHAnsi" w:cs="Arial"/>
          <w:b/>
          <w:bCs/>
          <w:iCs/>
          <w:color w:val="000000"/>
          <w:sz w:val="22"/>
          <w:szCs w:val="22"/>
        </w:rPr>
        <w:t xml:space="preserve"> TÉCNICA.</w:t>
      </w:r>
    </w:p>
    <w:p w14:paraId="4426452D" w14:textId="77777777" w:rsidR="00791732" w:rsidRPr="00791732" w:rsidRDefault="00791732" w:rsidP="00791732">
      <w:pPr>
        <w:pStyle w:val="PargrafodaLista"/>
        <w:tabs>
          <w:tab w:val="left" w:pos="567"/>
          <w:tab w:val="left" w:pos="993"/>
          <w:tab w:val="left" w:pos="1134"/>
          <w:tab w:val="left" w:pos="1843"/>
        </w:tabs>
        <w:autoSpaceDE w:val="0"/>
        <w:snapToGrid w:val="0"/>
        <w:ind w:left="0"/>
        <w:contextualSpacing w:val="0"/>
        <w:jc w:val="both"/>
        <w:rPr>
          <w:rFonts w:asciiTheme="majorHAnsi" w:hAnsiTheme="majorHAnsi" w:cstheme="majorHAnsi"/>
          <w:b/>
          <w:bCs/>
          <w:color w:val="000000"/>
          <w:sz w:val="22"/>
          <w:szCs w:val="22"/>
        </w:rPr>
      </w:pPr>
    </w:p>
    <w:p w14:paraId="4F373347" w14:textId="77777777" w:rsidR="00626EDF" w:rsidRDefault="00D24B3F" w:rsidP="00667664">
      <w:pPr>
        <w:pStyle w:val="PargrafodaLista"/>
        <w:numPr>
          <w:ilvl w:val="2"/>
          <w:numId w:val="1"/>
        </w:numPr>
        <w:tabs>
          <w:tab w:val="left" w:pos="567"/>
          <w:tab w:val="left" w:pos="1134"/>
        </w:tabs>
        <w:ind w:left="0" w:firstLine="0"/>
        <w:jc w:val="both"/>
        <w:rPr>
          <w:rFonts w:asciiTheme="majorHAnsi" w:hAnsiTheme="majorHAnsi" w:cs="Arial"/>
          <w:iCs/>
          <w:color w:val="000000"/>
          <w:sz w:val="22"/>
          <w:szCs w:val="22"/>
        </w:rPr>
      </w:pPr>
      <w:r w:rsidRPr="00626EDF">
        <w:rPr>
          <w:rFonts w:asciiTheme="majorHAnsi" w:hAnsiTheme="majorHAnsi" w:cs="Arial"/>
          <w:iCs/>
          <w:color w:val="000000"/>
          <w:sz w:val="22"/>
          <w:szCs w:val="22"/>
        </w:rPr>
        <w:t xml:space="preserve">Comprovação de aptidão da proponente, mediante apresentação de no </w:t>
      </w:r>
      <w:r w:rsidRPr="00695DC9">
        <w:rPr>
          <w:rFonts w:asciiTheme="majorHAnsi" w:hAnsiTheme="majorHAnsi" w:cs="Arial"/>
          <w:b/>
          <w:bCs/>
          <w:iCs/>
          <w:color w:val="FF0000"/>
          <w:sz w:val="22"/>
          <w:szCs w:val="22"/>
          <w:u w:val="single"/>
        </w:rPr>
        <w:t>mínimo 01 atestado(s)</w:t>
      </w:r>
      <w:r w:rsidRPr="00695DC9">
        <w:rPr>
          <w:rFonts w:asciiTheme="majorHAnsi" w:hAnsiTheme="majorHAnsi" w:cs="Arial"/>
          <w:iCs/>
          <w:color w:val="FF0000"/>
          <w:sz w:val="22"/>
          <w:szCs w:val="22"/>
          <w:u w:val="single"/>
        </w:rPr>
        <w:t xml:space="preserve"> </w:t>
      </w:r>
      <w:r w:rsidRPr="00626EDF">
        <w:rPr>
          <w:rFonts w:asciiTheme="majorHAnsi" w:hAnsiTheme="majorHAnsi" w:cs="Arial"/>
          <w:iCs/>
          <w:color w:val="000000"/>
          <w:sz w:val="22"/>
          <w:szCs w:val="22"/>
        </w:rPr>
        <w:t xml:space="preserve">fornecido(s) por pessoas </w:t>
      </w:r>
      <w:r w:rsidRPr="00626EDF">
        <w:rPr>
          <w:rFonts w:asciiTheme="majorHAnsi" w:hAnsiTheme="majorHAnsi" w:cs="Arial"/>
          <w:b/>
          <w:bCs/>
          <w:iCs/>
          <w:color w:val="000000"/>
          <w:sz w:val="22"/>
          <w:szCs w:val="22"/>
        </w:rPr>
        <w:t>jurídicas de direito público ou privado</w:t>
      </w:r>
      <w:r w:rsidRPr="00626EDF">
        <w:rPr>
          <w:rFonts w:asciiTheme="majorHAnsi" w:hAnsiTheme="majorHAnsi" w:cs="Arial"/>
          <w:iCs/>
          <w:color w:val="000000"/>
          <w:sz w:val="22"/>
          <w:szCs w:val="22"/>
        </w:rPr>
        <w:t>, de desempenho de atividades pertinentes e compatíveis com o objeto da presente licitação. O(s) atestado(s) deverá(ão) ser apresentado(s) em papel timbrado, carimbado e deverá(ão) conter obrigatoriamente as seguintes informações: razão social, número de inscrição no Cadastro Nacional de Pessoas Jurídicas (CNPJ) e endereço da pessoa jurídica expedidora; nome, função e telefone do responsável pela assinatura; descrição dos serviços prestados;</w:t>
      </w:r>
    </w:p>
    <w:p w14:paraId="162CBCC8" w14:textId="5230CD7A" w:rsidR="00626EDF" w:rsidRPr="00695DC9" w:rsidRDefault="00D24B3F" w:rsidP="00667664">
      <w:pPr>
        <w:pStyle w:val="PargrafodaLista"/>
        <w:numPr>
          <w:ilvl w:val="2"/>
          <w:numId w:val="1"/>
        </w:numPr>
        <w:tabs>
          <w:tab w:val="left" w:pos="567"/>
          <w:tab w:val="left" w:pos="1134"/>
        </w:tabs>
        <w:ind w:left="0" w:firstLine="0"/>
        <w:jc w:val="both"/>
        <w:rPr>
          <w:rFonts w:asciiTheme="majorHAnsi" w:hAnsiTheme="majorHAnsi" w:cs="Arial"/>
          <w:iCs/>
          <w:color w:val="FF0000"/>
          <w:sz w:val="22"/>
          <w:szCs w:val="22"/>
        </w:rPr>
      </w:pPr>
      <w:r w:rsidRPr="00626EDF">
        <w:rPr>
          <w:rFonts w:asciiTheme="majorHAnsi" w:hAnsiTheme="majorHAnsi" w:cs="Arial"/>
          <w:b/>
          <w:bCs/>
          <w:iCs/>
          <w:color w:val="000000"/>
          <w:sz w:val="22"/>
          <w:szCs w:val="22"/>
          <w:u w:val="single"/>
        </w:rPr>
        <w:t xml:space="preserve">No caso da apresentação de Atestado de Capacidade Técnica emitido por pessoa jurídica de direito público, deverá constar ainda </w:t>
      </w:r>
      <w:r w:rsidRPr="00695DC9">
        <w:rPr>
          <w:rFonts w:asciiTheme="majorHAnsi" w:hAnsiTheme="majorHAnsi" w:cs="Arial"/>
          <w:b/>
          <w:bCs/>
          <w:iCs/>
          <w:color w:val="FF0000"/>
          <w:sz w:val="22"/>
          <w:szCs w:val="22"/>
          <w:u w:val="single"/>
        </w:rPr>
        <w:t xml:space="preserve">a indicação </w:t>
      </w:r>
      <w:r w:rsidR="001A1A2E" w:rsidRPr="00695DC9">
        <w:rPr>
          <w:rFonts w:asciiTheme="majorHAnsi" w:hAnsiTheme="majorHAnsi" w:cs="Arial"/>
          <w:b/>
          <w:bCs/>
          <w:iCs/>
          <w:color w:val="FF0000"/>
          <w:sz w:val="22"/>
          <w:szCs w:val="22"/>
          <w:u w:val="single"/>
        </w:rPr>
        <w:t>do contrato</w:t>
      </w:r>
      <w:r w:rsidRPr="00695DC9">
        <w:rPr>
          <w:rFonts w:asciiTheme="majorHAnsi" w:hAnsiTheme="majorHAnsi" w:cs="Arial"/>
          <w:b/>
          <w:bCs/>
          <w:iCs/>
          <w:color w:val="FF0000"/>
          <w:sz w:val="22"/>
          <w:szCs w:val="22"/>
          <w:u w:val="single"/>
        </w:rPr>
        <w:t xml:space="preserve"> (se for o caso) e sua vigência, e/ou a indicação do contrato administrativo (se for o caso) e sua vigência contratual.</w:t>
      </w:r>
    </w:p>
    <w:p w14:paraId="5AE8DC05" w14:textId="77777777" w:rsidR="00626EDF" w:rsidRPr="00281694" w:rsidRDefault="00626EDF" w:rsidP="00512335">
      <w:pPr>
        <w:tabs>
          <w:tab w:val="left" w:pos="993"/>
          <w:tab w:val="left" w:pos="1134"/>
          <w:tab w:val="left" w:pos="1843"/>
        </w:tabs>
        <w:autoSpaceDE w:val="0"/>
        <w:snapToGrid w:val="0"/>
        <w:jc w:val="both"/>
        <w:rPr>
          <w:rFonts w:asciiTheme="majorHAnsi" w:hAnsiTheme="majorHAnsi" w:cstheme="majorHAnsi"/>
          <w:b/>
          <w:bCs/>
          <w:color w:val="000000"/>
          <w:sz w:val="22"/>
          <w:szCs w:val="22"/>
        </w:rPr>
      </w:pPr>
    </w:p>
    <w:p w14:paraId="3E02A7BA" w14:textId="3C5F463A" w:rsidR="002D2290" w:rsidRDefault="00626EDF" w:rsidP="002D2290">
      <w:pPr>
        <w:pStyle w:val="PargrafodaLista"/>
        <w:numPr>
          <w:ilvl w:val="2"/>
          <w:numId w:val="1"/>
        </w:numPr>
        <w:tabs>
          <w:tab w:val="left" w:pos="993"/>
          <w:tab w:val="left" w:pos="1134"/>
          <w:tab w:val="left" w:pos="1843"/>
        </w:tabs>
        <w:autoSpaceDE w:val="0"/>
        <w:snapToGrid w:val="0"/>
        <w:ind w:left="0" w:firstLine="0"/>
        <w:jc w:val="both"/>
        <w:rPr>
          <w:rFonts w:asciiTheme="majorHAnsi" w:hAnsiTheme="majorHAnsi" w:cstheme="majorHAnsi"/>
          <w:color w:val="000000"/>
          <w:sz w:val="22"/>
          <w:szCs w:val="22"/>
        </w:rPr>
      </w:pPr>
      <w:r w:rsidRPr="00566817">
        <w:rPr>
          <w:rFonts w:asciiTheme="majorHAnsi" w:hAnsiTheme="majorHAnsi" w:cstheme="majorHAnsi"/>
          <w:color w:val="000000"/>
          <w:sz w:val="22"/>
          <w:szCs w:val="22"/>
        </w:rPr>
        <w:t xml:space="preserve">Caso o Pregoeiro (a) entenda necessário, a licitante, deverá disponibilizar todas as informações essenciais à comprovação da legitimidade dos atestados solicitados, apresentando, dentre outros documentos, cópia do contrato que deu suporte à contratação, Notas Fiscais/Faturas, Notas de Empenho, endereço atual do contratante e local em que foram executados os serviços, sendo que estas e outras informações complementares </w:t>
      </w:r>
      <w:r w:rsidRPr="009379B6">
        <w:rPr>
          <w:rFonts w:asciiTheme="majorHAnsi" w:hAnsiTheme="majorHAnsi" w:cstheme="majorHAnsi"/>
          <w:color w:val="000000"/>
          <w:sz w:val="22"/>
          <w:szCs w:val="22"/>
        </w:rPr>
        <w:t>poderão ser requeridas mediante diligência.</w:t>
      </w:r>
    </w:p>
    <w:p w14:paraId="1A150A2D" w14:textId="77777777" w:rsidR="00695DC9" w:rsidRPr="00695DC9" w:rsidRDefault="00695DC9" w:rsidP="00695DC9">
      <w:pPr>
        <w:pStyle w:val="PargrafodaLista"/>
        <w:rPr>
          <w:rFonts w:asciiTheme="majorHAnsi" w:hAnsiTheme="majorHAnsi" w:cstheme="majorHAnsi"/>
          <w:color w:val="000000"/>
          <w:sz w:val="22"/>
          <w:szCs w:val="22"/>
        </w:rPr>
      </w:pPr>
    </w:p>
    <w:p w14:paraId="4C72AC33" w14:textId="23A7DD4B" w:rsidR="00695DC9" w:rsidRPr="00695DC9" w:rsidRDefault="00695DC9" w:rsidP="00695DC9">
      <w:pPr>
        <w:pStyle w:val="Nvel3"/>
        <w:ind w:left="0"/>
        <w:rPr>
          <w:rFonts w:asciiTheme="majorHAnsi" w:eastAsiaTheme="minorEastAsia" w:hAnsiTheme="majorHAnsi" w:cstheme="majorHAnsi"/>
          <w:color w:val="000000"/>
          <w:sz w:val="22"/>
          <w:szCs w:val="22"/>
        </w:rPr>
      </w:pPr>
      <w:r w:rsidRPr="00695DC9">
        <w:rPr>
          <w:rFonts w:asciiTheme="majorHAnsi" w:eastAsiaTheme="minorEastAsia" w:hAnsiTheme="majorHAnsi" w:cstheme="majorHAnsi"/>
          <w:color w:val="000000"/>
          <w:sz w:val="22"/>
          <w:szCs w:val="22"/>
        </w:rPr>
        <w:t>Declaração de responsabilidade técnica (</w:t>
      </w:r>
      <w:r w:rsidRPr="00761023">
        <w:rPr>
          <w:rFonts w:asciiTheme="majorHAnsi" w:eastAsiaTheme="minorEastAsia" w:hAnsiTheme="majorHAnsi" w:cstheme="majorHAnsi"/>
          <w:color w:val="000000"/>
          <w:sz w:val="22"/>
          <w:szCs w:val="22"/>
        </w:rPr>
        <w:t xml:space="preserve">MODELO </w:t>
      </w:r>
      <w:r w:rsidR="00761023">
        <w:rPr>
          <w:rFonts w:asciiTheme="majorHAnsi" w:eastAsiaTheme="minorEastAsia" w:hAnsiTheme="majorHAnsi" w:cstheme="majorHAnsi"/>
          <w:color w:val="000000"/>
          <w:sz w:val="22"/>
          <w:szCs w:val="22"/>
        </w:rPr>
        <w:t>IX</w:t>
      </w:r>
      <w:r w:rsidRPr="00695DC9">
        <w:rPr>
          <w:rFonts w:asciiTheme="majorHAnsi" w:eastAsiaTheme="minorEastAsia" w:hAnsiTheme="majorHAnsi" w:cstheme="majorHAnsi"/>
          <w:color w:val="000000"/>
          <w:sz w:val="22"/>
          <w:szCs w:val="22"/>
        </w:rPr>
        <w:t xml:space="preserve">), indicando o </w:t>
      </w:r>
      <w:r w:rsidR="003C7DE7">
        <w:rPr>
          <w:rFonts w:asciiTheme="majorHAnsi" w:eastAsiaTheme="minorEastAsia" w:hAnsiTheme="majorHAnsi" w:cstheme="majorHAnsi"/>
          <w:color w:val="000000"/>
          <w:sz w:val="22"/>
          <w:szCs w:val="22"/>
        </w:rPr>
        <w:t>operador responsável</w:t>
      </w:r>
      <w:r w:rsidRPr="00695DC9">
        <w:rPr>
          <w:rFonts w:asciiTheme="majorHAnsi" w:eastAsiaTheme="minorEastAsia" w:hAnsiTheme="majorHAnsi" w:cstheme="majorHAnsi"/>
          <w:color w:val="000000"/>
          <w:sz w:val="22"/>
          <w:szCs w:val="22"/>
        </w:rPr>
        <w:t xml:space="preserve"> pela execução do serviço até o seu recebimento definitivo pelo Contratante. O mesmo não poderá ser substituído sem expressa autorização do Contratante.</w:t>
      </w:r>
    </w:p>
    <w:p w14:paraId="664508D3" w14:textId="77777777" w:rsidR="00695DC9" w:rsidRPr="00695DC9" w:rsidRDefault="00695DC9" w:rsidP="00695DC9">
      <w:pPr>
        <w:pStyle w:val="Nvel3"/>
        <w:numPr>
          <w:ilvl w:val="0"/>
          <w:numId w:val="0"/>
        </w:numPr>
        <w:rPr>
          <w:rFonts w:asciiTheme="majorHAnsi" w:eastAsiaTheme="minorEastAsia" w:hAnsiTheme="majorHAnsi" w:cstheme="majorHAnsi"/>
          <w:color w:val="000000"/>
          <w:sz w:val="22"/>
          <w:szCs w:val="22"/>
        </w:rPr>
      </w:pPr>
    </w:p>
    <w:p w14:paraId="540C5B93" w14:textId="3DE6040D" w:rsidR="00695DC9" w:rsidRPr="003748E8" w:rsidRDefault="00695DC9" w:rsidP="003C7DE7">
      <w:pPr>
        <w:pStyle w:val="Nvel3"/>
        <w:ind w:left="0"/>
        <w:rPr>
          <w:rFonts w:asciiTheme="majorHAnsi" w:eastAsiaTheme="minorEastAsia" w:hAnsiTheme="majorHAnsi" w:cstheme="majorHAnsi"/>
          <w:b/>
          <w:bCs/>
          <w:i/>
          <w:iCs/>
          <w:sz w:val="22"/>
          <w:szCs w:val="22"/>
          <w:u w:val="single"/>
        </w:rPr>
      </w:pPr>
      <w:r w:rsidRPr="003748E8">
        <w:rPr>
          <w:rFonts w:asciiTheme="majorHAnsi" w:eastAsiaTheme="minorEastAsia" w:hAnsiTheme="majorHAnsi" w:cstheme="majorHAnsi"/>
          <w:b/>
          <w:bCs/>
          <w:i/>
          <w:iCs/>
          <w:sz w:val="22"/>
          <w:szCs w:val="22"/>
          <w:u w:val="single"/>
        </w:rPr>
        <w:t xml:space="preserve">É vedada, sob pena de inabilitação, a indicação de um mesmo </w:t>
      </w:r>
      <w:r w:rsidR="003C7DE7" w:rsidRPr="003C7DE7">
        <w:rPr>
          <w:rFonts w:asciiTheme="majorHAnsi" w:eastAsiaTheme="minorEastAsia" w:hAnsiTheme="majorHAnsi" w:cstheme="majorHAnsi"/>
          <w:b/>
          <w:bCs/>
          <w:i/>
          <w:iCs/>
          <w:sz w:val="22"/>
          <w:szCs w:val="22"/>
          <w:u w:val="single"/>
        </w:rPr>
        <w:t>operador</w:t>
      </w:r>
      <w:r w:rsidR="003C7DE7">
        <w:rPr>
          <w:rFonts w:asciiTheme="majorHAnsi" w:eastAsiaTheme="minorEastAsia" w:hAnsiTheme="majorHAnsi" w:cstheme="majorHAnsi"/>
          <w:b/>
          <w:bCs/>
          <w:i/>
          <w:iCs/>
          <w:sz w:val="22"/>
          <w:szCs w:val="22"/>
          <w:u w:val="single"/>
        </w:rPr>
        <w:t xml:space="preserve"> e motorista</w:t>
      </w:r>
      <w:r w:rsidR="003C7DE7" w:rsidRPr="003C7DE7">
        <w:rPr>
          <w:rFonts w:asciiTheme="majorHAnsi" w:eastAsiaTheme="minorEastAsia" w:hAnsiTheme="majorHAnsi" w:cstheme="majorHAnsi"/>
          <w:b/>
          <w:bCs/>
          <w:i/>
          <w:iCs/>
          <w:sz w:val="22"/>
          <w:szCs w:val="22"/>
          <w:u w:val="single"/>
        </w:rPr>
        <w:t xml:space="preserve"> responsável </w:t>
      </w:r>
      <w:r w:rsidRPr="003748E8">
        <w:rPr>
          <w:rFonts w:asciiTheme="majorHAnsi" w:eastAsiaTheme="minorEastAsia" w:hAnsiTheme="majorHAnsi" w:cstheme="majorHAnsi"/>
          <w:b/>
          <w:bCs/>
          <w:i/>
          <w:iCs/>
          <w:sz w:val="22"/>
          <w:szCs w:val="22"/>
          <w:u w:val="single"/>
        </w:rPr>
        <w:t>por mais de uma proponente.</w:t>
      </w:r>
    </w:p>
    <w:p w14:paraId="1A4200DF" w14:textId="77777777" w:rsidR="00695DC9" w:rsidRPr="00695DC9" w:rsidRDefault="00695DC9" w:rsidP="00695DC9">
      <w:pPr>
        <w:pStyle w:val="Nvel3"/>
        <w:numPr>
          <w:ilvl w:val="0"/>
          <w:numId w:val="0"/>
        </w:numPr>
        <w:rPr>
          <w:rFonts w:asciiTheme="majorHAnsi" w:eastAsiaTheme="minorEastAsia" w:hAnsiTheme="majorHAnsi" w:cstheme="majorHAnsi"/>
          <w:color w:val="000000"/>
          <w:sz w:val="22"/>
          <w:szCs w:val="22"/>
        </w:rPr>
      </w:pPr>
    </w:p>
    <w:p w14:paraId="2E15EC3F" w14:textId="164B873D" w:rsidR="00695DC9" w:rsidRPr="00695DC9" w:rsidRDefault="00695DC9" w:rsidP="00695DC9">
      <w:pPr>
        <w:pStyle w:val="Nvel3"/>
        <w:ind w:left="0"/>
        <w:rPr>
          <w:rFonts w:asciiTheme="majorHAnsi" w:eastAsiaTheme="minorEastAsia" w:hAnsiTheme="majorHAnsi" w:cstheme="majorHAnsi"/>
          <w:color w:val="000000"/>
          <w:sz w:val="22"/>
          <w:szCs w:val="22"/>
        </w:rPr>
      </w:pPr>
      <w:r w:rsidRPr="00695DC9">
        <w:rPr>
          <w:rFonts w:asciiTheme="majorHAnsi" w:eastAsiaTheme="minorEastAsia" w:hAnsiTheme="majorHAnsi" w:cstheme="majorHAnsi"/>
          <w:b/>
          <w:bCs/>
          <w:sz w:val="22"/>
          <w:szCs w:val="22"/>
          <w:u w:val="single"/>
        </w:rPr>
        <w:lastRenderedPageBreak/>
        <w:t>COMPROVAR QUE O</w:t>
      </w:r>
      <w:r w:rsidR="00B06331">
        <w:rPr>
          <w:rFonts w:asciiTheme="majorHAnsi" w:eastAsiaTheme="minorEastAsia" w:hAnsiTheme="majorHAnsi" w:cstheme="majorHAnsi"/>
          <w:b/>
          <w:bCs/>
          <w:sz w:val="22"/>
          <w:szCs w:val="22"/>
          <w:u w:val="single"/>
        </w:rPr>
        <w:t>S</w:t>
      </w:r>
      <w:r w:rsidRPr="00695DC9">
        <w:rPr>
          <w:rFonts w:asciiTheme="majorHAnsi" w:eastAsiaTheme="minorEastAsia" w:hAnsiTheme="majorHAnsi" w:cstheme="majorHAnsi"/>
          <w:b/>
          <w:bCs/>
          <w:sz w:val="22"/>
          <w:szCs w:val="22"/>
          <w:u w:val="single"/>
        </w:rPr>
        <w:t xml:space="preserve"> </w:t>
      </w:r>
      <w:r w:rsidR="003C7DE7" w:rsidRPr="003C7DE7">
        <w:rPr>
          <w:rFonts w:asciiTheme="majorHAnsi" w:eastAsiaTheme="minorEastAsia" w:hAnsiTheme="majorHAnsi" w:cstheme="majorHAnsi"/>
          <w:b/>
          <w:bCs/>
          <w:sz w:val="22"/>
          <w:szCs w:val="22"/>
          <w:u w:val="single"/>
        </w:rPr>
        <w:t>OPERADOR</w:t>
      </w:r>
      <w:r w:rsidR="00B06331">
        <w:rPr>
          <w:rFonts w:asciiTheme="majorHAnsi" w:eastAsiaTheme="minorEastAsia" w:hAnsiTheme="majorHAnsi" w:cstheme="majorHAnsi"/>
          <w:b/>
          <w:bCs/>
          <w:sz w:val="22"/>
          <w:szCs w:val="22"/>
          <w:u w:val="single"/>
        </w:rPr>
        <w:t>ES</w:t>
      </w:r>
      <w:r w:rsidR="003C7DE7">
        <w:rPr>
          <w:rFonts w:asciiTheme="majorHAnsi" w:eastAsiaTheme="minorEastAsia" w:hAnsiTheme="majorHAnsi" w:cstheme="majorHAnsi"/>
          <w:b/>
          <w:bCs/>
          <w:sz w:val="22"/>
          <w:szCs w:val="22"/>
          <w:u w:val="single"/>
        </w:rPr>
        <w:t xml:space="preserve"> E O</w:t>
      </w:r>
      <w:r w:rsidR="00B06331">
        <w:rPr>
          <w:rFonts w:asciiTheme="majorHAnsi" w:eastAsiaTheme="minorEastAsia" w:hAnsiTheme="majorHAnsi" w:cstheme="majorHAnsi"/>
          <w:b/>
          <w:bCs/>
          <w:sz w:val="22"/>
          <w:szCs w:val="22"/>
          <w:u w:val="single"/>
        </w:rPr>
        <w:t>S</w:t>
      </w:r>
      <w:r w:rsidR="003C7DE7">
        <w:rPr>
          <w:rFonts w:asciiTheme="majorHAnsi" w:eastAsiaTheme="minorEastAsia" w:hAnsiTheme="majorHAnsi" w:cstheme="majorHAnsi"/>
          <w:b/>
          <w:bCs/>
          <w:sz w:val="22"/>
          <w:szCs w:val="22"/>
          <w:u w:val="single"/>
        </w:rPr>
        <w:t xml:space="preserve"> MOTORISTA</w:t>
      </w:r>
      <w:r w:rsidR="00B06331">
        <w:rPr>
          <w:rFonts w:asciiTheme="majorHAnsi" w:eastAsiaTheme="minorEastAsia" w:hAnsiTheme="majorHAnsi" w:cstheme="majorHAnsi"/>
          <w:b/>
          <w:bCs/>
          <w:sz w:val="22"/>
          <w:szCs w:val="22"/>
          <w:u w:val="single"/>
        </w:rPr>
        <w:t>S</w:t>
      </w:r>
      <w:r w:rsidR="003C7DE7" w:rsidRPr="003C7DE7">
        <w:rPr>
          <w:rFonts w:asciiTheme="majorHAnsi" w:eastAsiaTheme="minorEastAsia" w:hAnsiTheme="majorHAnsi" w:cstheme="majorHAnsi"/>
          <w:b/>
          <w:bCs/>
          <w:sz w:val="22"/>
          <w:szCs w:val="22"/>
          <w:u w:val="single"/>
        </w:rPr>
        <w:t xml:space="preserve"> RESPONSÁVE</w:t>
      </w:r>
      <w:r w:rsidR="009D0109">
        <w:rPr>
          <w:rFonts w:asciiTheme="majorHAnsi" w:eastAsiaTheme="minorEastAsia" w:hAnsiTheme="majorHAnsi" w:cstheme="majorHAnsi"/>
          <w:b/>
          <w:bCs/>
          <w:sz w:val="22"/>
          <w:szCs w:val="22"/>
          <w:u w:val="single"/>
        </w:rPr>
        <w:t>IS</w:t>
      </w:r>
      <w:r w:rsidRPr="00695DC9">
        <w:rPr>
          <w:rFonts w:asciiTheme="majorHAnsi" w:eastAsiaTheme="minorEastAsia" w:hAnsiTheme="majorHAnsi" w:cstheme="majorHAnsi"/>
          <w:color w:val="000000"/>
          <w:sz w:val="22"/>
          <w:szCs w:val="22"/>
        </w:rPr>
        <w:t>, pertence ao seu quadro funcional, mediante apresentação, no caso de empregados, de cópias das anotações da CTPS – Carteira de Trabalho e Previdência Social; no caso de sócios, deverá a licitante apresentar cópia do Contrato Social e a sua última alteração; ou no caso de prestador de serviços, do respectivo contrato de prestação de serviços.</w:t>
      </w:r>
    </w:p>
    <w:p w14:paraId="06E953EE" w14:textId="77777777" w:rsidR="002D2290" w:rsidRPr="00DC29EC" w:rsidRDefault="002D2290" w:rsidP="002D2290">
      <w:pPr>
        <w:pStyle w:val="PargrafodaLista"/>
        <w:rPr>
          <w:rFonts w:asciiTheme="majorHAnsi" w:hAnsiTheme="majorHAnsi" w:cstheme="majorHAnsi"/>
          <w:sz w:val="22"/>
          <w:szCs w:val="22"/>
          <w:lang w:eastAsia="en-US"/>
        </w:rPr>
      </w:pPr>
    </w:p>
    <w:p w14:paraId="6A6B3002" w14:textId="3C364642" w:rsidR="005E7FC6" w:rsidRPr="00EE0D4A" w:rsidRDefault="005523FF" w:rsidP="00481E39">
      <w:pPr>
        <w:pStyle w:val="PargrafodaLista"/>
        <w:numPr>
          <w:ilvl w:val="2"/>
          <w:numId w:val="1"/>
        </w:numPr>
        <w:tabs>
          <w:tab w:val="left" w:pos="993"/>
          <w:tab w:val="left" w:pos="1134"/>
          <w:tab w:val="left" w:pos="1843"/>
        </w:tabs>
        <w:autoSpaceDE w:val="0"/>
        <w:snapToGrid w:val="0"/>
        <w:spacing w:before="240"/>
        <w:ind w:left="0" w:firstLine="0"/>
        <w:jc w:val="both"/>
        <w:rPr>
          <w:rFonts w:asciiTheme="majorHAnsi" w:hAnsiTheme="majorHAnsi" w:cstheme="majorHAnsi"/>
          <w:color w:val="000000"/>
          <w:sz w:val="22"/>
          <w:szCs w:val="22"/>
        </w:rPr>
      </w:pPr>
      <w:r w:rsidRPr="00DC29EC">
        <w:rPr>
          <w:rFonts w:asciiTheme="majorHAnsi" w:hAnsiTheme="majorHAnsi" w:cstheme="majorHAnsi"/>
          <w:sz w:val="22"/>
          <w:szCs w:val="22"/>
        </w:rPr>
        <w:t xml:space="preserve">Atestado de visita Técnica </w:t>
      </w:r>
      <w:r w:rsidR="00DC29EC" w:rsidRPr="00DC29EC">
        <w:rPr>
          <w:rFonts w:asciiTheme="majorHAnsi" w:hAnsiTheme="majorHAnsi" w:cstheme="majorHAnsi"/>
          <w:b/>
          <w:bCs/>
          <w:sz w:val="22"/>
          <w:szCs w:val="22"/>
        </w:rPr>
        <w:t>(ANEXO VI</w:t>
      </w:r>
      <w:r w:rsidRPr="00DC29EC">
        <w:rPr>
          <w:rFonts w:asciiTheme="majorHAnsi" w:hAnsiTheme="majorHAnsi" w:cstheme="majorHAnsi"/>
          <w:b/>
          <w:bCs/>
          <w:sz w:val="22"/>
          <w:szCs w:val="22"/>
        </w:rPr>
        <w:t xml:space="preserve">) </w:t>
      </w:r>
      <w:r w:rsidRPr="00DC29EC">
        <w:rPr>
          <w:rFonts w:asciiTheme="majorHAnsi" w:hAnsiTheme="majorHAnsi" w:cstheme="majorHAnsi"/>
          <w:sz w:val="22"/>
          <w:szCs w:val="22"/>
        </w:rPr>
        <w:t xml:space="preserve">emitido pelo Município afirmando que a empresa, através de seu responsável, tomou conhecimento de todas as informações e das condições locais para o cumprimento das obrigações objeto da licitação ou Declaração Formal de Dispensa conforme modelo no </w:t>
      </w:r>
      <w:r w:rsidR="00481E39" w:rsidRPr="00DC29EC">
        <w:rPr>
          <w:rFonts w:asciiTheme="majorHAnsi" w:hAnsiTheme="majorHAnsi" w:cstheme="majorHAnsi"/>
          <w:b/>
          <w:bCs/>
          <w:sz w:val="22"/>
          <w:szCs w:val="22"/>
          <w:lang w:eastAsia="en-US"/>
        </w:rPr>
        <w:t>(</w:t>
      </w:r>
      <w:r w:rsidR="00986F45" w:rsidRPr="00DC29EC">
        <w:rPr>
          <w:rFonts w:asciiTheme="majorHAnsi" w:hAnsiTheme="majorHAnsi" w:cstheme="majorHAnsi"/>
          <w:b/>
          <w:bCs/>
          <w:sz w:val="22"/>
          <w:szCs w:val="22"/>
          <w:lang w:eastAsia="en-US"/>
        </w:rPr>
        <w:t>ANEXO VI</w:t>
      </w:r>
      <w:r w:rsidR="00DC29EC" w:rsidRPr="00DC29EC">
        <w:rPr>
          <w:rFonts w:asciiTheme="majorHAnsi" w:hAnsiTheme="majorHAnsi" w:cstheme="majorHAnsi"/>
          <w:b/>
          <w:bCs/>
          <w:sz w:val="22"/>
          <w:szCs w:val="22"/>
          <w:lang w:eastAsia="en-US"/>
        </w:rPr>
        <w:t>I</w:t>
      </w:r>
      <w:r w:rsidR="00481E39" w:rsidRPr="00DC29EC">
        <w:rPr>
          <w:rFonts w:asciiTheme="majorHAnsi" w:hAnsiTheme="majorHAnsi" w:cstheme="majorHAnsi"/>
          <w:b/>
          <w:bCs/>
          <w:sz w:val="22"/>
          <w:szCs w:val="22"/>
          <w:lang w:eastAsia="en-US"/>
        </w:rPr>
        <w:t>)</w:t>
      </w:r>
      <w:r w:rsidR="00EE0D4A">
        <w:rPr>
          <w:rFonts w:asciiTheme="majorHAnsi" w:hAnsiTheme="majorHAnsi" w:cstheme="majorHAnsi"/>
          <w:b/>
          <w:bCs/>
          <w:sz w:val="22"/>
          <w:szCs w:val="22"/>
          <w:lang w:eastAsia="en-US"/>
        </w:rPr>
        <w:t>.</w:t>
      </w:r>
    </w:p>
    <w:p w14:paraId="76C0F8EB" w14:textId="77777777" w:rsidR="00EE0D4A" w:rsidRPr="00EE0D4A" w:rsidRDefault="00EE0D4A" w:rsidP="00EE0D4A">
      <w:pPr>
        <w:pStyle w:val="PargrafodaLista"/>
        <w:rPr>
          <w:rFonts w:asciiTheme="majorHAnsi" w:hAnsiTheme="majorHAnsi" w:cstheme="majorHAnsi"/>
          <w:color w:val="000000"/>
          <w:sz w:val="22"/>
          <w:szCs w:val="22"/>
        </w:rPr>
      </w:pPr>
    </w:p>
    <w:p w14:paraId="3E85B03C" w14:textId="60E34567" w:rsidR="009D0109" w:rsidRDefault="0078110A" w:rsidP="009D0109">
      <w:pPr>
        <w:pStyle w:val="Nvel3"/>
        <w:ind w:left="0"/>
        <w:rPr>
          <w:rFonts w:asciiTheme="majorHAnsi" w:eastAsiaTheme="minorEastAsia" w:hAnsiTheme="majorHAnsi" w:cstheme="majorHAnsi"/>
          <w:color w:val="000000"/>
          <w:sz w:val="22"/>
          <w:szCs w:val="22"/>
        </w:rPr>
      </w:pPr>
      <w:r w:rsidRPr="009D0109">
        <w:rPr>
          <w:rFonts w:asciiTheme="majorHAnsi" w:eastAsiaTheme="minorEastAsia" w:hAnsiTheme="majorHAnsi" w:cstheme="majorHAnsi"/>
          <w:color w:val="auto"/>
          <w:sz w:val="22"/>
          <w:szCs w:val="22"/>
        </w:rPr>
        <w:t>Equipamento</w:t>
      </w:r>
      <w:r>
        <w:rPr>
          <w:rFonts w:asciiTheme="majorHAnsi" w:eastAsiaTheme="minorEastAsia" w:hAnsiTheme="majorHAnsi" w:cstheme="majorHAnsi"/>
          <w:color w:val="auto"/>
          <w:sz w:val="22"/>
          <w:szCs w:val="22"/>
        </w:rPr>
        <w:t>s</w:t>
      </w:r>
      <w:r w:rsidRPr="009D0109">
        <w:rPr>
          <w:rFonts w:asciiTheme="majorHAnsi" w:eastAsiaTheme="minorEastAsia" w:hAnsiTheme="majorHAnsi" w:cstheme="majorHAnsi"/>
          <w:color w:val="auto"/>
          <w:sz w:val="22"/>
          <w:szCs w:val="22"/>
        </w:rPr>
        <w:t xml:space="preserve"> Pá Carregadeira</w:t>
      </w:r>
      <w:r>
        <w:rPr>
          <w:rFonts w:asciiTheme="majorHAnsi" w:eastAsiaTheme="minorEastAsia" w:hAnsiTheme="majorHAnsi" w:cstheme="majorHAnsi"/>
          <w:color w:val="auto"/>
          <w:sz w:val="22"/>
          <w:szCs w:val="22"/>
        </w:rPr>
        <w:t xml:space="preserve"> deverão ter </w:t>
      </w:r>
      <w:r w:rsidR="00E206ED">
        <w:rPr>
          <w:rFonts w:asciiTheme="majorHAnsi" w:eastAsiaTheme="minorEastAsia" w:hAnsiTheme="majorHAnsi" w:cstheme="majorHAnsi"/>
          <w:color w:val="000000"/>
          <w:sz w:val="22"/>
          <w:szCs w:val="22"/>
        </w:rPr>
        <w:t xml:space="preserve">ano de fabricação de no mínimo de 2018, </w:t>
      </w:r>
      <w:r w:rsidR="00EE0D4A" w:rsidRPr="00EE0D4A">
        <w:rPr>
          <w:rFonts w:asciiTheme="majorHAnsi" w:eastAsiaTheme="minorEastAsia" w:hAnsiTheme="majorHAnsi" w:cstheme="majorHAnsi"/>
          <w:b/>
          <w:bCs/>
          <w:sz w:val="22"/>
          <w:szCs w:val="22"/>
          <w:u w:val="single"/>
        </w:rPr>
        <w:t>COMPROVAÇÃO DEVERÁ SER POR NOTA FISCAL</w:t>
      </w:r>
      <w:r w:rsidR="003C7DE7">
        <w:rPr>
          <w:rFonts w:asciiTheme="majorHAnsi" w:eastAsiaTheme="minorEastAsia" w:hAnsiTheme="majorHAnsi" w:cstheme="majorHAnsi"/>
          <w:b/>
          <w:bCs/>
          <w:sz w:val="22"/>
          <w:szCs w:val="22"/>
          <w:u w:val="single"/>
        </w:rPr>
        <w:t xml:space="preserve"> OU POR DECLARAÇÃO DA CONCESSIONARIA </w:t>
      </w:r>
      <w:r w:rsidR="00E206ED">
        <w:rPr>
          <w:rFonts w:asciiTheme="majorHAnsi" w:eastAsiaTheme="minorEastAsia" w:hAnsiTheme="majorHAnsi" w:cstheme="majorHAnsi"/>
          <w:b/>
          <w:bCs/>
          <w:sz w:val="22"/>
          <w:szCs w:val="22"/>
          <w:u w:val="single"/>
        </w:rPr>
        <w:t>AUTORIZADA,</w:t>
      </w:r>
      <w:r w:rsidR="00E206ED" w:rsidRPr="00E206ED">
        <w:rPr>
          <w:rFonts w:asciiTheme="majorHAnsi" w:eastAsiaTheme="minorEastAsia" w:hAnsiTheme="majorHAnsi" w:cstheme="majorHAnsi"/>
          <w:sz w:val="22"/>
          <w:szCs w:val="22"/>
        </w:rPr>
        <w:t xml:space="preserve"> </w:t>
      </w:r>
      <w:r w:rsidRPr="00E206ED">
        <w:rPr>
          <w:rFonts w:asciiTheme="majorHAnsi" w:eastAsiaTheme="minorEastAsia" w:hAnsiTheme="majorHAnsi" w:cstheme="majorHAnsi"/>
          <w:color w:val="auto"/>
          <w:sz w:val="22"/>
          <w:szCs w:val="22"/>
        </w:rPr>
        <w:t>sendo</w:t>
      </w:r>
      <w:r w:rsidR="00E206ED" w:rsidRPr="00E206ED">
        <w:rPr>
          <w:rFonts w:asciiTheme="majorHAnsi" w:eastAsiaTheme="minorEastAsia" w:hAnsiTheme="majorHAnsi" w:cstheme="majorHAnsi"/>
          <w:color w:val="auto"/>
          <w:sz w:val="22"/>
          <w:szCs w:val="22"/>
        </w:rPr>
        <w:t xml:space="preserve"> que o</w:t>
      </w:r>
      <w:r w:rsidR="00EE0D4A" w:rsidRPr="00E206ED">
        <w:rPr>
          <w:rFonts w:asciiTheme="majorHAnsi" w:eastAsiaTheme="minorEastAsia" w:hAnsiTheme="majorHAnsi" w:cstheme="majorHAnsi"/>
          <w:color w:val="auto"/>
          <w:sz w:val="22"/>
          <w:szCs w:val="22"/>
        </w:rPr>
        <w:t xml:space="preserve"> </w:t>
      </w:r>
      <w:r w:rsidR="00EE0D4A" w:rsidRPr="00EE0D4A">
        <w:rPr>
          <w:rFonts w:asciiTheme="majorHAnsi" w:eastAsiaTheme="minorEastAsia" w:hAnsiTheme="majorHAnsi" w:cstheme="majorHAnsi"/>
          <w:color w:val="000000"/>
          <w:sz w:val="22"/>
          <w:szCs w:val="22"/>
        </w:rPr>
        <w:t>equipamento Pá Carregadeira</w:t>
      </w:r>
      <w:r w:rsidR="00E206ED">
        <w:rPr>
          <w:rFonts w:asciiTheme="majorHAnsi" w:eastAsiaTheme="minorEastAsia" w:hAnsiTheme="majorHAnsi" w:cstheme="majorHAnsi"/>
          <w:color w:val="000000"/>
          <w:sz w:val="22"/>
          <w:szCs w:val="22"/>
        </w:rPr>
        <w:t xml:space="preserve"> deverá estar </w:t>
      </w:r>
      <w:r w:rsidR="003C7DE7">
        <w:rPr>
          <w:rFonts w:asciiTheme="majorHAnsi" w:eastAsiaTheme="minorEastAsia" w:hAnsiTheme="majorHAnsi" w:cstheme="majorHAnsi"/>
          <w:color w:val="000000"/>
          <w:sz w:val="22"/>
          <w:szCs w:val="22"/>
        </w:rPr>
        <w:t xml:space="preserve">com </w:t>
      </w:r>
      <w:r w:rsidR="00EE0D4A" w:rsidRPr="00EE0D4A">
        <w:rPr>
          <w:rFonts w:asciiTheme="majorHAnsi" w:eastAsiaTheme="minorEastAsia" w:hAnsiTheme="majorHAnsi" w:cstheme="majorHAnsi"/>
          <w:color w:val="000000"/>
          <w:sz w:val="22"/>
          <w:szCs w:val="22"/>
        </w:rPr>
        <w:t xml:space="preserve">uso </w:t>
      </w:r>
      <w:r w:rsidR="003C7DE7">
        <w:rPr>
          <w:rFonts w:asciiTheme="majorHAnsi" w:eastAsiaTheme="minorEastAsia" w:hAnsiTheme="majorHAnsi" w:cstheme="majorHAnsi"/>
          <w:color w:val="000000"/>
          <w:sz w:val="22"/>
          <w:szCs w:val="22"/>
        </w:rPr>
        <w:t>de</w:t>
      </w:r>
      <w:r w:rsidR="00EE0D4A" w:rsidRPr="00EE0D4A">
        <w:rPr>
          <w:rFonts w:asciiTheme="majorHAnsi" w:eastAsiaTheme="minorEastAsia" w:hAnsiTheme="majorHAnsi" w:cstheme="majorHAnsi"/>
          <w:color w:val="000000"/>
          <w:sz w:val="22"/>
          <w:szCs w:val="22"/>
        </w:rPr>
        <w:t xml:space="preserve"> pneus 20.5, caçamba com dentes e capacidade mínima de 2,1m³.</w:t>
      </w:r>
    </w:p>
    <w:p w14:paraId="29C6B940" w14:textId="77777777" w:rsidR="009D0109" w:rsidRDefault="009D0109" w:rsidP="009D0109">
      <w:pPr>
        <w:pStyle w:val="PargrafodaLista"/>
        <w:rPr>
          <w:rFonts w:asciiTheme="majorHAnsi" w:hAnsiTheme="majorHAnsi" w:cstheme="majorHAnsi"/>
          <w:color w:val="000000"/>
          <w:sz w:val="22"/>
          <w:szCs w:val="22"/>
        </w:rPr>
      </w:pPr>
    </w:p>
    <w:p w14:paraId="6EF2F3F7" w14:textId="70863347" w:rsidR="009D0109" w:rsidRPr="009D0109" w:rsidRDefault="009D0109" w:rsidP="009D0109">
      <w:pPr>
        <w:pStyle w:val="Nvel3"/>
        <w:ind w:left="0"/>
        <w:rPr>
          <w:rFonts w:asciiTheme="majorHAnsi" w:eastAsiaTheme="minorEastAsia" w:hAnsiTheme="majorHAnsi" w:cstheme="majorHAnsi"/>
          <w:color w:val="000000"/>
          <w:sz w:val="22"/>
          <w:szCs w:val="22"/>
        </w:rPr>
      </w:pPr>
      <w:r w:rsidRPr="009D0109">
        <w:rPr>
          <w:rFonts w:asciiTheme="majorHAnsi" w:eastAsiaTheme="minorEastAsia" w:hAnsiTheme="majorHAnsi" w:cstheme="majorHAnsi"/>
          <w:color w:val="000000"/>
          <w:sz w:val="22"/>
          <w:szCs w:val="22"/>
        </w:rPr>
        <w:t xml:space="preserve">Equipamento Escavadeira Hidráulica </w:t>
      </w:r>
      <w:r w:rsidR="0078110A">
        <w:rPr>
          <w:rFonts w:asciiTheme="majorHAnsi" w:eastAsiaTheme="minorEastAsia" w:hAnsiTheme="majorHAnsi" w:cstheme="majorHAnsi"/>
          <w:color w:val="auto"/>
          <w:sz w:val="22"/>
          <w:szCs w:val="22"/>
        </w:rPr>
        <w:t xml:space="preserve">deverá ter </w:t>
      </w:r>
      <w:r w:rsidR="0078110A">
        <w:rPr>
          <w:rFonts w:asciiTheme="majorHAnsi" w:eastAsiaTheme="minorEastAsia" w:hAnsiTheme="majorHAnsi" w:cstheme="majorHAnsi"/>
          <w:color w:val="000000"/>
          <w:sz w:val="22"/>
          <w:szCs w:val="22"/>
        </w:rPr>
        <w:t xml:space="preserve">ano de fabricação de no mínimo de 2018, </w:t>
      </w:r>
      <w:r w:rsidRPr="009D0109">
        <w:rPr>
          <w:rFonts w:asciiTheme="majorHAnsi" w:eastAsiaTheme="minorEastAsia" w:hAnsiTheme="majorHAnsi" w:cstheme="majorHAnsi"/>
          <w:b/>
          <w:bCs/>
          <w:sz w:val="22"/>
          <w:szCs w:val="22"/>
          <w:u w:val="single"/>
        </w:rPr>
        <w:t>A COMPROVAÇÃO DEVERÁ SER POR NOTA FISCAL DO EQUIPAMENTO</w:t>
      </w:r>
      <w:r w:rsidR="0078110A" w:rsidRPr="0078110A">
        <w:rPr>
          <w:rFonts w:asciiTheme="majorHAnsi" w:eastAsiaTheme="minorEastAsia" w:hAnsiTheme="majorHAnsi" w:cstheme="majorHAnsi"/>
          <w:b/>
          <w:bCs/>
          <w:sz w:val="22"/>
          <w:szCs w:val="22"/>
          <w:u w:val="single"/>
        </w:rPr>
        <w:t xml:space="preserve"> </w:t>
      </w:r>
      <w:r w:rsidR="0078110A">
        <w:rPr>
          <w:rFonts w:asciiTheme="majorHAnsi" w:eastAsiaTheme="minorEastAsia" w:hAnsiTheme="majorHAnsi" w:cstheme="majorHAnsi"/>
          <w:b/>
          <w:bCs/>
          <w:sz w:val="22"/>
          <w:szCs w:val="22"/>
          <w:u w:val="single"/>
        </w:rPr>
        <w:t>OU POR DECLARAÇÃO DA CONCESSIONARIA AUTORIZADA</w:t>
      </w:r>
      <w:r w:rsidRPr="009D0109">
        <w:rPr>
          <w:rFonts w:asciiTheme="majorHAnsi" w:eastAsiaTheme="minorEastAsia" w:hAnsiTheme="majorHAnsi" w:cstheme="majorHAnsi"/>
          <w:color w:val="000000"/>
          <w:sz w:val="22"/>
          <w:szCs w:val="22"/>
        </w:rPr>
        <w:t xml:space="preserve">, </w:t>
      </w:r>
      <w:r w:rsidR="0078110A" w:rsidRPr="00E206ED">
        <w:rPr>
          <w:rFonts w:asciiTheme="majorHAnsi" w:eastAsiaTheme="minorEastAsia" w:hAnsiTheme="majorHAnsi" w:cstheme="majorHAnsi"/>
          <w:color w:val="auto"/>
          <w:sz w:val="22"/>
          <w:szCs w:val="22"/>
        </w:rPr>
        <w:t xml:space="preserve">sendo que o </w:t>
      </w:r>
      <w:r w:rsidR="0078110A" w:rsidRPr="00EE0D4A">
        <w:rPr>
          <w:rFonts w:asciiTheme="majorHAnsi" w:eastAsiaTheme="minorEastAsia" w:hAnsiTheme="majorHAnsi" w:cstheme="majorHAnsi"/>
          <w:color w:val="000000"/>
          <w:sz w:val="22"/>
          <w:szCs w:val="22"/>
        </w:rPr>
        <w:t>equipamento</w:t>
      </w:r>
      <w:r w:rsidR="0078110A" w:rsidRPr="009D0109">
        <w:rPr>
          <w:rFonts w:asciiTheme="majorHAnsi" w:eastAsiaTheme="minorEastAsia" w:hAnsiTheme="majorHAnsi" w:cstheme="majorHAnsi"/>
          <w:color w:val="000000"/>
          <w:sz w:val="22"/>
          <w:szCs w:val="22"/>
        </w:rPr>
        <w:t xml:space="preserve"> Escavadeira Hidráulica </w:t>
      </w:r>
      <w:r w:rsidR="0078110A">
        <w:rPr>
          <w:rFonts w:asciiTheme="majorHAnsi" w:eastAsiaTheme="minorEastAsia" w:hAnsiTheme="majorHAnsi" w:cstheme="majorHAnsi"/>
          <w:color w:val="000000"/>
          <w:sz w:val="22"/>
          <w:szCs w:val="22"/>
        </w:rPr>
        <w:t xml:space="preserve">deverá ter </w:t>
      </w:r>
      <w:r w:rsidRPr="009D0109">
        <w:rPr>
          <w:rFonts w:asciiTheme="majorHAnsi" w:eastAsiaTheme="minorEastAsia" w:hAnsiTheme="majorHAnsi" w:cstheme="majorHAnsi"/>
          <w:color w:val="000000"/>
          <w:sz w:val="22"/>
          <w:szCs w:val="22"/>
        </w:rPr>
        <w:t>potência mínima do motor de 165 hp, peso operacional mínimo de 22 toneladas, capacidade de caçamba de no mínimo 1,25m³.</w:t>
      </w:r>
    </w:p>
    <w:p w14:paraId="49919657" w14:textId="77777777" w:rsidR="00162D4E" w:rsidRPr="00162D4E" w:rsidRDefault="00162D4E" w:rsidP="00162D4E">
      <w:pPr>
        <w:pStyle w:val="Nvel3"/>
        <w:numPr>
          <w:ilvl w:val="0"/>
          <w:numId w:val="0"/>
        </w:numPr>
        <w:rPr>
          <w:rFonts w:asciiTheme="majorHAnsi" w:eastAsiaTheme="minorEastAsia" w:hAnsiTheme="majorHAnsi" w:cstheme="majorHAnsi"/>
          <w:color w:val="000000"/>
          <w:sz w:val="22"/>
          <w:szCs w:val="22"/>
        </w:rPr>
      </w:pPr>
    </w:p>
    <w:p w14:paraId="7779D821" w14:textId="49FC30F4" w:rsidR="00B06331" w:rsidRPr="00B06331" w:rsidRDefault="009D0109" w:rsidP="00EE0D4A">
      <w:pPr>
        <w:pStyle w:val="Nvel3"/>
        <w:ind w:left="0"/>
        <w:rPr>
          <w:rFonts w:asciiTheme="majorHAnsi" w:hAnsiTheme="majorHAnsi" w:cstheme="majorHAnsi"/>
          <w:sz w:val="22"/>
          <w:szCs w:val="22"/>
          <w:lang w:eastAsia="en-US"/>
        </w:rPr>
      </w:pPr>
      <w:r w:rsidRPr="0078110A">
        <w:rPr>
          <w:rFonts w:asciiTheme="majorHAnsi" w:hAnsiTheme="majorHAnsi" w:cstheme="majorHAnsi"/>
          <w:color w:val="000000"/>
          <w:sz w:val="22"/>
          <w:szCs w:val="22"/>
          <w:lang w:eastAsia="en-US"/>
        </w:rPr>
        <w:t>Equipamento Caminhão Basculante com tração mínima 6x2, com potência mínima de 200 cv</w:t>
      </w:r>
      <w:r w:rsidRPr="0078110A">
        <w:rPr>
          <w:rFonts w:asciiTheme="majorHAnsi" w:eastAsiaTheme="minorEastAsia" w:hAnsiTheme="majorHAnsi" w:cstheme="majorHAnsi"/>
          <w:b/>
          <w:bCs/>
          <w:color w:val="auto"/>
          <w:sz w:val="22"/>
          <w:szCs w:val="22"/>
        </w:rPr>
        <w:t>,</w:t>
      </w:r>
      <w:r w:rsidRPr="0078110A">
        <w:rPr>
          <w:rFonts w:asciiTheme="majorHAnsi" w:eastAsiaTheme="minorEastAsia" w:hAnsiTheme="majorHAnsi" w:cstheme="majorHAnsi"/>
          <w:b/>
          <w:bCs/>
          <w:sz w:val="22"/>
          <w:szCs w:val="22"/>
          <w:u w:val="single"/>
        </w:rPr>
        <w:t xml:space="preserve"> A </w:t>
      </w:r>
      <w:r w:rsidR="00EE0D4A" w:rsidRPr="0078110A">
        <w:rPr>
          <w:rFonts w:asciiTheme="majorHAnsi" w:eastAsiaTheme="minorEastAsia" w:hAnsiTheme="majorHAnsi" w:cstheme="majorHAnsi"/>
          <w:b/>
          <w:bCs/>
          <w:sz w:val="22"/>
          <w:szCs w:val="22"/>
          <w:u w:val="single"/>
        </w:rPr>
        <w:t>COMPROVAÇÃO COM O CERTIFICADO DO REGISTRO DO VEÍCULO CRV</w:t>
      </w:r>
      <w:r w:rsidR="00EE0D4A" w:rsidRPr="0078110A">
        <w:rPr>
          <w:rFonts w:asciiTheme="majorHAnsi" w:eastAsiaTheme="minorEastAsia" w:hAnsiTheme="majorHAnsi" w:cstheme="majorHAnsi"/>
          <w:color w:val="000000"/>
          <w:sz w:val="22"/>
          <w:szCs w:val="22"/>
        </w:rPr>
        <w:t>, Equipamento Caminhão Basculante com tração mínima 6x2,</w:t>
      </w:r>
      <w:r w:rsidR="00EE0D4A" w:rsidRPr="00EE0D4A">
        <w:rPr>
          <w:rFonts w:asciiTheme="majorHAnsi" w:eastAsiaTheme="minorEastAsia" w:hAnsiTheme="majorHAnsi" w:cstheme="majorHAnsi"/>
          <w:color w:val="000000"/>
          <w:sz w:val="22"/>
          <w:szCs w:val="22"/>
        </w:rPr>
        <w:t xml:space="preserve"> com potência mínima de 200 cv</w:t>
      </w:r>
      <w:r w:rsidR="00B06331">
        <w:rPr>
          <w:rFonts w:asciiTheme="majorHAnsi" w:eastAsiaTheme="minorEastAsia" w:hAnsiTheme="majorHAnsi" w:cstheme="majorHAnsi"/>
          <w:color w:val="000000"/>
          <w:sz w:val="22"/>
          <w:szCs w:val="22"/>
        </w:rPr>
        <w:t>.</w:t>
      </w:r>
    </w:p>
    <w:p w14:paraId="1865506B" w14:textId="77777777" w:rsidR="00B06331" w:rsidRDefault="00B06331" w:rsidP="00B06331">
      <w:pPr>
        <w:pStyle w:val="PargrafodaLista"/>
        <w:rPr>
          <w:rFonts w:asciiTheme="majorHAnsi" w:hAnsiTheme="majorHAnsi" w:cstheme="majorHAnsi"/>
          <w:color w:val="000000"/>
          <w:sz w:val="22"/>
          <w:szCs w:val="22"/>
        </w:rPr>
      </w:pPr>
    </w:p>
    <w:p w14:paraId="05214052" w14:textId="54523DAF" w:rsidR="001247EF" w:rsidRPr="00EE0D4A" w:rsidRDefault="00E04AE6" w:rsidP="00EE0D4A">
      <w:pPr>
        <w:pStyle w:val="Nvel3"/>
        <w:ind w:left="0"/>
        <w:rPr>
          <w:rFonts w:asciiTheme="majorHAnsi" w:hAnsiTheme="majorHAnsi" w:cstheme="majorHAnsi"/>
          <w:sz w:val="22"/>
          <w:szCs w:val="22"/>
          <w:lang w:eastAsia="en-US"/>
        </w:rPr>
      </w:pPr>
      <w:r>
        <w:rPr>
          <w:rFonts w:asciiTheme="majorHAnsi" w:eastAsiaTheme="minorEastAsia" w:hAnsiTheme="majorHAnsi" w:cstheme="majorHAnsi"/>
          <w:color w:val="000000"/>
          <w:sz w:val="22"/>
          <w:szCs w:val="22"/>
        </w:rPr>
        <w:t>No caso d</w:t>
      </w:r>
      <w:r w:rsidR="00162D4E">
        <w:rPr>
          <w:rFonts w:asciiTheme="majorHAnsi" w:eastAsiaTheme="minorEastAsia" w:hAnsiTheme="majorHAnsi" w:cstheme="majorHAnsi"/>
          <w:color w:val="000000"/>
          <w:sz w:val="22"/>
          <w:szCs w:val="22"/>
        </w:rPr>
        <w:t>o caminhão</w:t>
      </w:r>
      <w:r>
        <w:rPr>
          <w:rFonts w:asciiTheme="majorHAnsi" w:eastAsiaTheme="minorEastAsia" w:hAnsiTheme="majorHAnsi" w:cstheme="majorHAnsi"/>
          <w:color w:val="000000"/>
          <w:sz w:val="22"/>
          <w:szCs w:val="22"/>
        </w:rPr>
        <w:t xml:space="preserve"> ou pá carregadeira </w:t>
      </w:r>
      <w:r w:rsidR="00D15B16">
        <w:rPr>
          <w:rFonts w:asciiTheme="majorHAnsi" w:eastAsiaTheme="minorEastAsia" w:hAnsiTheme="majorHAnsi" w:cstheme="majorHAnsi"/>
          <w:color w:val="000000"/>
          <w:sz w:val="22"/>
          <w:szCs w:val="22"/>
        </w:rPr>
        <w:t xml:space="preserve">ou Retroescavadeira </w:t>
      </w:r>
      <w:r>
        <w:rPr>
          <w:rFonts w:asciiTheme="majorHAnsi" w:eastAsiaTheme="minorEastAsia" w:hAnsiTheme="majorHAnsi" w:cstheme="majorHAnsi"/>
          <w:color w:val="000000"/>
          <w:sz w:val="22"/>
          <w:szCs w:val="22"/>
        </w:rPr>
        <w:t xml:space="preserve">estiver em nome de </w:t>
      </w:r>
      <w:r w:rsidR="00162D4E" w:rsidRPr="00162D4E">
        <w:rPr>
          <w:rFonts w:asciiTheme="majorHAnsi" w:eastAsiaTheme="minorEastAsia" w:hAnsiTheme="majorHAnsi" w:cstheme="majorHAnsi"/>
          <w:b/>
          <w:bCs/>
          <w:sz w:val="22"/>
          <w:szCs w:val="22"/>
          <w:u w:val="single"/>
        </w:rPr>
        <w:t>TERCEIROS</w:t>
      </w:r>
      <w:r>
        <w:rPr>
          <w:rFonts w:asciiTheme="majorHAnsi" w:eastAsiaTheme="minorEastAsia" w:hAnsiTheme="majorHAnsi" w:cstheme="majorHAnsi"/>
          <w:color w:val="000000"/>
          <w:sz w:val="22"/>
          <w:szCs w:val="22"/>
        </w:rPr>
        <w:t xml:space="preserve"> deverá apresentar </w:t>
      </w:r>
      <w:r w:rsidR="00162D4E" w:rsidRPr="00162D4E">
        <w:rPr>
          <w:rFonts w:asciiTheme="majorHAnsi" w:eastAsiaTheme="minorEastAsia" w:hAnsiTheme="majorHAnsi" w:cstheme="majorHAnsi"/>
          <w:b/>
          <w:bCs/>
          <w:sz w:val="22"/>
          <w:szCs w:val="22"/>
          <w:u w:val="single"/>
        </w:rPr>
        <w:t>CONTRATO OU OUTRO INSTRUMENTO</w:t>
      </w:r>
      <w:r w:rsidR="00162D4E" w:rsidRPr="00162D4E">
        <w:rPr>
          <w:rFonts w:asciiTheme="majorHAnsi" w:eastAsiaTheme="minorEastAsia" w:hAnsiTheme="majorHAnsi" w:cstheme="majorHAnsi"/>
          <w:sz w:val="22"/>
          <w:szCs w:val="22"/>
        </w:rPr>
        <w:t xml:space="preserve"> </w:t>
      </w:r>
      <w:r>
        <w:rPr>
          <w:rFonts w:asciiTheme="majorHAnsi" w:eastAsiaTheme="minorEastAsia" w:hAnsiTheme="majorHAnsi" w:cstheme="majorHAnsi"/>
          <w:color w:val="000000"/>
          <w:sz w:val="22"/>
          <w:szCs w:val="22"/>
        </w:rPr>
        <w:t>que comprove a disponibilidade dos mesmos em favor do proponente</w:t>
      </w:r>
      <w:r w:rsidR="00162D4E">
        <w:rPr>
          <w:rFonts w:asciiTheme="majorHAnsi" w:eastAsiaTheme="minorEastAsia" w:hAnsiTheme="majorHAnsi" w:cstheme="majorHAnsi"/>
          <w:color w:val="000000"/>
          <w:sz w:val="22"/>
          <w:szCs w:val="22"/>
        </w:rPr>
        <w:t xml:space="preserve">, </w:t>
      </w:r>
      <w:r w:rsidR="00B06331">
        <w:rPr>
          <w:rFonts w:asciiTheme="majorHAnsi" w:eastAsiaTheme="minorEastAsia" w:hAnsiTheme="majorHAnsi" w:cstheme="majorHAnsi"/>
          <w:color w:val="000000"/>
          <w:sz w:val="22"/>
          <w:szCs w:val="22"/>
        </w:rPr>
        <w:t xml:space="preserve">comprovando assim disponibilidade </w:t>
      </w:r>
      <w:r w:rsidR="00162D4E">
        <w:rPr>
          <w:rFonts w:asciiTheme="majorHAnsi" w:eastAsiaTheme="minorEastAsia" w:hAnsiTheme="majorHAnsi" w:cstheme="majorHAnsi"/>
          <w:color w:val="000000"/>
          <w:sz w:val="22"/>
          <w:szCs w:val="22"/>
        </w:rPr>
        <w:t xml:space="preserve">de mais de 1 </w:t>
      </w:r>
      <w:r w:rsidR="00B06331">
        <w:rPr>
          <w:rFonts w:asciiTheme="majorHAnsi" w:eastAsiaTheme="minorEastAsia" w:hAnsiTheme="majorHAnsi" w:cstheme="majorHAnsi"/>
          <w:color w:val="000000"/>
          <w:sz w:val="22"/>
          <w:szCs w:val="22"/>
        </w:rPr>
        <w:t>caminhão/pá carregadeira</w:t>
      </w:r>
      <w:r w:rsidR="00D15B16">
        <w:rPr>
          <w:rFonts w:asciiTheme="majorHAnsi" w:eastAsiaTheme="minorEastAsia" w:hAnsiTheme="majorHAnsi" w:cstheme="majorHAnsi"/>
          <w:color w:val="000000"/>
          <w:sz w:val="22"/>
          <w:szCs w:val="22"/>
        </w:rPr>
        <w:t>/</w:t>
      </w:r>
      <w:r w:rsidR="00D15B16" w:rsidRPr="00D15B16">
        <w:rPr>
          <w:rFonts w:asciiTheme="majorHAnsi" w:eastAsiaTheme="minorEastAsia" w:hAnsiTheme="majorHAnsi" w:cstheme="majorHAnsi"/>
          <w:color w:val="000000"/>
          <w:sz w:val="22"/>
          <w:szCs w:val="22"/>
        </w:rPr>
        <w:t xml:space="preserve"> </w:t>
      </w:r>
      <w:r w:rsidR="00D15B16">
        <w:rPr>
          <w:rFonts w:asciiTheme="majorHAnsi" w:eastAsiaTheme="minorEastAsia" w:hAnsiTheme="majorHAnsi" w:cstheme="majorHAnsi"/>
          <w:color w:val="000000"/>
          <w:sz w:val="22"/>
          <w:szCs w:val="22"/>
        </w:rPr>
        <w:t>Retroescavadeira</w:t>
      </w:r>
      <w:r w:rsidR="00162D4E">
        <w:rPr>
          <w:rFonts w:asciiTheme="majorHAnsi" w:eastAsiaTheme="minorEastAsia" w:hAnsiTheme="majorHAnsi" w:cstheme="majorHAnsi"/>
          <w:color w:val="000000"/>
          <w:sz w:val="22"/>
          <w:szCs w:val="22"/>
        </w:rPr>
        <w:t xml:space="preserve"> para a prestação de serviço ao mesmo tempo se necessário</w:t>
      </w:r>
      <w:r>
        <w:rPr>
          <w:rFonts w:asciiTheme="majorHAnsi" w:eastAsiaTheme="minorEastAsia" w:hAnsiTheme="majorHAnsi" w:cstheme="majorHAnsi"/>
          <w:color w:val="000000"/>
          <w:sz w:val="22"/>
          <w:szCs w:val="22"/>
        </w:rPr>
        <w:t>.</w:t>
      </w:r>
    </w:p>
    <w:p w14:paraId="57675FCD" w14:textId="77777777" w:rsidR="002D2290" w:rsidRPr="00841384" w:rsidRDefault="002D2290" w:rsidP="00841384">
      <w:pPr>
        <w:tabs>
          <w:tab w:val="left" w:pos="993"/>
          <w:tab w:val="left" w:pos="1134"/>
          <w:tab w:val="left" w:pos="1843"/>
        </w:tabs>
        <w:autoSpaceDE w:val="0"/>
        <w:snapToGrid w:val="0"/>
        <w:jc w:val="both"/>
        <w:rPr>
          <w:rFonts w:asciiTheme="majorHAnsi" w:hAnsiTheme="majorHAnsi" w:cstheme="majorHAnsi"/>
          <w:color w:val="000000"/>
          <w:sz w:val="22"/>
          <w:szCs w:val="22"/>
        </w:rPr>
      </w:pPr>
    </w:p>
    <w:p w14:paraId="21C1FECD" w14:textId="0F259F9A" w:rsidR="001A5B35" w:rsidRDefault="001622E4" w:rsidP="001E44B0">
      <w:pPr>
        <w:pStyle w:val="PargrafodaLista"/>
        <w:numPr>
          <w:ilvl w:val="1"/>
          <w:numId w:val="1"/>
        </w:numPr>
        <w:tabs>
          <w:tab w:val="left" w:pos="993"/>
          <w:tab w:val="left" w:pos="1843"/>
        </w:tabs>
        <w:autoSpaceDE w:val="0"/>
        <w:snapToGrid w:val="0"/>
        <w:jc w:val="both"/>
        <w:rPr>
          <w:rFonts w:asciiTheme="majorHAnsi" w:hAnsiTheme="majorHAnsi" w:cstheme="majorHAnsi"/>
          <w:b/>
          <w:bCs/>
          <w:color w:val="000000"/>
          <w:sz w:val="22"/>
          <w:szCs w:val="22"/>
        </w:rPr>
      </w:pPr>
      <w:r w:rsidRPr="001622E4">
        <w:rPr>
          <w:rFonts w:asciiTheme="majorHAnsi" w:hAnsiTheme="majorHAnsi" w:cstheme="majorHAnsi"/>
          <w:b/>
          <w:bCs/>
          <w:color w:val="000000"/>
          <w:sz w:val="22"/>
          <w:szCs w:val="22"/>
        </w:rPr>
        <w:t>OUTRAS COMPROVAÇÕES:</w:t>
      </w:r>
    </w:p>
    <w:p w14:paraId="3168858D" w14:textId="77777777" w:rsidR="001E44B0" w:rsidRPr="001E44B0" w:rsidRDefault="001E44B0" w:rsidP="001E44B0">
      <w:pPr>
        <w:pStyle w:val="PargrafodaLista"/>
        <w:tabs>
          <w:tab w:val="left" w:pos="993"/>
          <w:tab w:val="left" w:pos="1843"/>
        </w:tabs>
        <w:autoSpaceDE w:val="0"/>
        <w:snapToGrid w:val="0"/>
        <w:ind w:left="432"/>
        <w:jc w:val="both"/>
        <w:rPr>
          <w:rFonts w:asciiTheme="majorHAnsi" w:hAnsiTheme="majorHAnsi" w:cstheme="majorHAnsi"/>
          <w:b/>
          <w:bCs/>
          <w:color w:val="000000"/>
          <w:sz w:val="22"/>
          <w:szCs w:val="22"/>
        </w:rPr>
      </w:pPr>
    </w:p>
    <w:p w14:paraId="2A58B0C0" w14:textId="36780880" w:rsidR="00964299" w:rsidRPr="001E44B0" w:rsidRDefault="00964299" w:rsidP="001E44B0">
      <w:pPr>
        <w:pStyle w:val="PargrafodaLista"/>
        <w:numPr>
          <w:ilvl w:val="2"/>
          <w:numId w:val="17"/>
        </w:numPr>
        <w:tabs>
          <w:tab w:val="left" w:pos="567"/>
        </w:tabs>
        <w:autoSpaceDE w:val="0"/>
        <w:snapToGrid w:val="0"/>
        <w:ind w:left="0" w:firstLine="0"/>
        <w:jc w:val="both"/>
        <w:rPr>
          <w:rFonts w:asciiTheme="majorHAnsi" w:hAnsiTheme="majorHAnsi" w:cs="Arial"/>
          <w:bCs/>
          <w:color w:val="000000"/>
          <w:sz w:val="22"/>
          <w:szCs w:val="22"/>
        </w:rPr>
      </w:pPr>
      <w:r w:rsidRPr="001E44B0">
        <w:rPr>
          <w:rFonts w:asciiTheme="majorHAnsi" w:hAnsiTheme="majorHAnsi" w:cs="Arial"/>
          <w:bCs/>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27818B05" w14:textId="77777777" w:rsidR="001A5B35" w:rsidRPr="008B08EE" w:rsidRDefault="001A5B35" w:rsidP="008B08EE">
      <w:pPr>
        <w:pStyle w:val="PargrafodaLista"/>
        <w:tabs>
          <w:tab w:val="left" w:pos="567"/>
        </w:tabs>
        <w:autoSpaceDE w:val="0"/>
        <w:snapToGrid w:val="0"/>
        <w:ind w:left="0"/>
        <w:jc w:val="both"/>
        <w:rPr>
          <w:rFonts w:asciiTheme="majorHAnsi" w:hAnsiTheme="majorHAnsi" w:cs="Arial"/>
          <w:bCs/>
          <w:color w:val="000000"/>
          <w:sz w:val="22"/>
          <w:szCs w:val="22"/>
        </w:rPr>
      </w:pPr>
    </w:p>
    <w:p w14:paraId="2FBF0D6B" w14:textId="77777777" w:rsidR="00964299" w:rsidRPr="008B08EE" w:rsidRDefault="00964299">
      <w:pPr>
        <w:pStyle w:val="PargrafodaLista"/>
        <w:numPr>
          <w:ilvl w:val="2"/>
          <w:numId w:val="17"/>
        </w:numPr>
        <w:tabs>
          <w:tab w:val="left" w:pos="993"/>
          <w:tab w:val="left" w:pos="1843"/>
        </w:tabs>
        <w:ind w:left="284" w:firstLine="0"/>
        <w:jc w:val="both"/>
        <w:rPr>
          <w:rFonts w:asciiTheme="majorHAnsi" w:hAnsiTheme="majorHAnsi" w:cs="Arial"/>
          <w:bCs/>
          <w:color w:val="000000"/>
          <w:sz w:val="22"/>
          <w:szCs w:val="22"/>
        </w:rPr>
      </w:pPr>
      <w:r w:rsidRPr="008B08EE">
        <w:rPr>
          <w:rFonts w:asciiTheme="majorHAnsi" w:hAnsiTheme="majorHAnsi" w:cs="Arial"/>
          <w:bCs/>
          <w:color w:val="000000"/>
          <w:sz w:val="22"/>
          <w:szCs w:val="22"/>
        </w:rPr>
        <w:t>A declaração do vencedor acontecerá no momento imediatamente posterior à fase de habilitação.</w:t>
      </w:r>
    </w:p>
    <w:p w14:paraId="4F728A1A" w14:textId="77777777" w:rsidR="001A5B35" w:rsidRPr="008B08EE" w:rsidRDefault="001A5B35" w:rsidP="008B08EE">
      <w:pPr>
        <w:tabs>
          <w:tab w:val="left" w:pos="1134"/>
          <w:tab w:val="left" w:pos="1843"/>
        </w:tabs>
        <w:ind w:left="1134"/>
        <w:jc w:val="both"/>
        <w:rPr>
          <w:rFonts w:asciiTheme="majorHAnsi" w:hAnsiTheme="majorHAnsi" w:cs="Arial"/>
          <w:bCs/>
          <w:color w:val="000000"/>
          <w:sz w:val="22"/>
          <w:szCs w:val="22"/>
        </w:rPr>
      </w:pPr>
    </w:p>
    <w:p w14:paraId="7828E52D" w14:textId="77777777" w:rsidR="001A5B35" w:rsidRPr="005A26D7" w:rsidRDefault="00964299" w:rsidP="00667664">
      <w:pPr>
        <w:pStyle w:val="PargrafodaLista"/>
        <w:numPr>
          <w:ilvl w:val="1"/>
          <w:numId w:val="1"/>
        </w:numPr>
        <w:tabs>
          <w:tab w:val="left" w:pos="567"/>
        </w:tabs>
        <w:ind w:left="0" w:firstLine="0"/>
        <w:contextualSpacing w:val="0"/>
        <w:jc w:val="both"/>
        <w:rPr>
          <w:rFonts w:asciiTheme="majorHAnsi" w:hAnsiTheme="majorHAnsi" w:cs="Arial"/>
          <w:bCs/>
          <w:color w:val="000000"/>
          <w:sz w:val="22"/>
          <w:szCs w:val="22"/>
        </w:rPr>
      </w:pPr>
      <w:r w:rsidRPr="008B08EE">
        <w:rPr>
          <w:rFonts w:asciiTheme="majorHAnsi" w:hAnsiTheme="majorHAnsi" w:cs="Arial"/>
          <w:bCs/>
          <w:sz w:val="22"/>
          <w:szCs w:val="22"/>
        </w:rPr>
        <w:t xml:space="preserve">Caso a </w:t>
      </w:r>
      <w:r w:rsidRPr="008B08EE">
        <w:rPr>
          <w:rFonts w:asciiTheme="majorHAnsi" w:hAnsiTheme="majorHAnsi" w:cs="Arial"/>
          <w:bCs/>
          <w:color w:val="000000"/>
          <w:sz w:val="22"/>
          <w:szCs w:val="22"/>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3ECF877" w14:textId="77777777" w:rsidR="00964299" w:rsidRPr="008B08EE" w:rsidRDefault="00964299" w:rsidP="00667664">
      <w:pPr>
        <w:pStyle w:val="PargrafodaLista"/>
        <w:numPr>
          <w:ilvl w:val="1"/>
          <w:numId w:val="1"/>
        </w:numPr>
        <w:tabs>
          <w:tab w:val="left" w:pos="0"/>
          <w:tab w:val="left" w:pos="567"/>
        </w:tabs>
        <w:ind w:left="0"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lastRenderedPageBreak/>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8B08EE">
        <w:rPr>
          <w:rFonts w:asciiTheme="majorHAnsi" w:hAnsiTheme="majorHAnsi" w:cs="Arial"/>
          <w:color w:val="000000"/>
          <w:sz w:val="22"/>
          <w:szCs w:val="22"/>
        </w:rPr>
        <w:t xml:space="preserve"> </w:t>
      </w:r>
    </w:p>
    <w:p w14:paraId="4504D6A8" w14:textId="77777777" w:rsidR="001A5B35" w:rsidRPr="008B08EE" w:rsidRDefault="001A5B35" w:rsidP="008B08EE">
      <w:pPr>
        <w:pStyle w:val="PargrafodaLista"/>
        <w:rPr>
          <w:rFonts w:asciiTheme="majorHAnsi" w:hAnsiTheme="majorHAnsi" w:cs="Arial"/>
          <w:bCs/>
          <w:color w:val="000000"/>
          <w:sz w:val="22"/>
          <w:szCs w:val="22"/>
        </w:rPr>
      </w:pPr>
    </w:p>
    <w:p w14:paraId="65ABB44F" w14:textId="77777777" w:rsidR="00964299" w:rsidRPr="008B08EE" w:rsidRDefault="00964299" w:rsidP="00667664">
      <w:pPr>
        <w:pStyle w:val="PargrafodaLista"/>
        <w:numPr>
          <w:ilvl w:val="1"/>
          <w:numId w:val="1"/>
        </w:numPr>
        <w:tabs>
          <w:tab w:val="left" w:pos="284"/>
          <w:tab w:val="left" w:pos="426"/>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Havendo necessidade de analisar minuciosamente os documentos exigidos, o Pregoeiro suspenderá a sessão, informando no “chat” a nova data e horário para a continuidade da mesma.</w:t>
      </w:r>
    </w:p>
    <w:p w14:paraId="07312D45" w14:textId="77777777" w:rsidR="00964299" w:rsidRPr="008B08EE" w:rsidRDefault="00964299" w:rsidP="00667664">
      <w:pPr>
        <w:pStyle w:val="PargrafodaLista"/>
        <w:numPr>
          <w:ilvl w:val="1"/>
          <w:numId w:val="1"/>
        </w:numPr>
        <w:tabs>
          <w:tab w:val="left" w:pos="284"/>
          <w:tab w:val="left" w:pos="426"/>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Será inabilitado o licitante que não comprovar sua habilitação, seja por não apresentar quaisquer dos documentos exigidos, ou apresentá-los em desacordo com o e</w:t>
      </w:r>
      <w:r w:rsidRPr="008B08EE">
        <w:rPr>
          <w:rFonts w:asciiTheme="majorHAnsi" w:hAnsiTheme="majorHAnsi" w:cs="Arial"/>
          <w:color w:val="000000"/>
          <w:sz w:val="22"/>
          <w:szCs w:val="22"/>
          <w:lang w:eastAsia="en-US"/>
        </w:rPr>
        <w:t>stabelecido neste Edital.</w:t>
      </w:r>
    </w:p>
    <w:p w14:paraId="04A25922" w14:textId="77777777" w:rsidR="001A5B35" w:rsidRPr="008B08EE" w:rsidRDefault="001A5B35" w:rsidP="008B08EE">
      <w:pPr>
        <w:tabs>
          <w:tab w:val="left" w:pos="284"/>
          <w:tab w:val="left" w:pos="426"/>
          <w:tab w:val="left" w:pos="567"/>
        </w:tabs>
        <w:jc w:val="both"/>
        <w:rPr>
          <w:rFonts w:asciiTheme="majorHAnsi" w:hAnsiTheme="majorHAnsi" w:cs="Arial"/>
          <w:color w:val="000000"/>
          <w:sz w:val="22"/>
          <w:szCs w:val="22"/>
        </w:rPr>
      </w:pPr>
    </w:p>
    <w:p w14:paraId="63420F24" w14:textId="77777777" w:rsidR="00964299" w:rsidRDefault="00964299" w:rsidP="00667664">
      <w:pPr>
        <w:pStyle w:val="PargrafodaLista"/>
        <w:numPr>
          <w:ilvl w:val="1"/>
          <w:numId w:val="1"/>
        </w:numPr>
        <w:tabs>
          <w:tab w:val="left" w:pos="284"/>
          <w:tab w:val="left" w:pos="426"/>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84BD535" w14:textId="77777777" w:rsidR="006F313E" w:rsidRPr="006F313E" w:rsidRDefault="006F313E" w:rsidP="006F313E">
      <w:pPr>
        <w:pStyle w:val="PargrafodaLista"/>
        <w:rPr>
          <w:rFonts w:asciiTheme="majorHAnsi" w:hAnsiTheme="majorHAnsi" w:cs="Arial"/>
          <w:color w:val="000000"/>
          <w:sz w:val="22"/>
          <w:szCs w:val="22"/>
        </w:rPr>
      </w:pPr>
    </w:p>
    <w:p w14:paraId="103F3922" w14:textId="558E6670" w:rsidR="00964299" w:rsidRDefault="00964299" w:rsidP="00667664">
      <w:pPr>
        <w:pStyle w:val="PargrafodaLista"/>
        <w:numPr>
          <w:ilvl w:val="1"/>
          <w:numId w:val="1"/>
        </w:numPr>
        <w:tabs>
          <w:tab w:val="left" w:pos="284"/>
          <w:tab w:val="left" w:pos="426"/>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Constatado o atendimento às exigências de habilitação fixadas no Edital, o licitante será declarado vencedor.</w:t>
      </w:r>
    </w:p>
    <w:p w14:paraId="52FCBEC3" w14:textId="77777777" w:rsidR="00652B5F" w:rsidRDefault="00652B5F" w:rsidP="00652B5F">
      <w:pPr>
        <w:pStyle w:val="PargrafodaLista"/>
        <w:tabs>
          <w:tab w:val="left" w:pos="284"/>
          <w:tab w:val="left" w:pos="426"/>
          <w:tab w:val="left" w:pos="567"/>
        </w:tabs>
        <w:ind w:left="0"/>
        <w:contextualSpacing w:val="0"/>
        <w:jc w:val="both"/>
        <w:rPr>
          <w:rFonts w:asciiTheme="majorHAnsi" w:hAnsiTheme="majorHAnsi" w:cs="Arial"/>
          <w:color w:val="000000"/>
          <w:sz w:val="22"/>
          <w:szCs w:val="22"/>
        </w:rPr>
      </w:pPr>
    </w:p>
    <w:p w14:paraId="0CC2BC91" w14:textId="77777777" w:rsidR="00964299" w:rsidRPr="008B08EE" w:rsidRDefault="00964299" w:rsidP="00667664">
      <w:pPr>
        <w:pStyle w:val="Nivel01"/>
        <w:numPr>
          <w:ilvl w:val="0"/>
          <w:numId w:val="1"/>
        </w:numPr>
        <w:shd w:val="clear" w:color="auto" w:fill="C8CAE7" w:themeFill="text2" w:themeFillTint="33"/>
        <w:tabs>
          <w:tab w:val="left" w:pos="426"/>
        </w:tabs>
        <w:spacing w:before="0"/>
        <w:ind w:left="0" w:firstLine="0"/>
        <w:rPr>
          <w:rFonts w:asciiTheme="majorHAnsi" w:hAnsiTheme="majorHAnsi" w:cs="Arial"/>
          <w:color w:val="auto"/>
          <w:sz w:val="22"/>
          <w:szCs w:val="22"/>
          <w:lang w:eastAsia="en-US"/>
        </w:rPr>
      </w:pPr>
      <w:r w:rsidRPr="008B08EE">
        <w:rPr>
          <w:rFonts w:asciiTheme="majorHAnsi" w:hAnsiTheme="majorHAnsi" w:cs="Arial"/>
          <w:color w:val="auto"/>
          <w:sz w:val="22"/>
          <w:szCs w:val="22"/>
          <w:lang w:eastAsia="en-US"/>
        </w:rPr>
        <w:t xml:space="preserve">DO </w:t>
      </w:r>
      <w:r w:rsidRPr="008B08EE">
        <w:rPr>
          <w:rFonts w:asciiTheme="majorHAnsi" w:hAnsiTheme="majorHAnsi" w:cs="Arial"/>
          <w:color w:val="auto"/>
          <w:sz w:val="22"/>
          <w:szCs w:val="22"/>
        </w:rPr>
        <w:t>ENCAMINHAMENTO</w:t>
      </w:r>
      <w:r w:rsidRPr="008B08EE">
        <w:rPr>
          <w:rFonts w:asciiTheme="majorHAnsi" w:hAnsiTheme="majorHAnsi" w:cs="Arial"/>
          <w:color w:val="auto"/>
          <w:sz w:val="22"/>
          <w:szCs w:val="22"/>
          <w:lang w:eastAsia="en-US"/>
        </w:rPr>
        <w:t xml:space="preserve"> DA PROPOSTA VENCEDORA</w:t>
      </w:r>
      <w:r w:rsidR="00A91E11" w:rsidRPr="008B08EE">
        <w:rPr>
          <w:rFonts w:asciiTheme="majorHAnsi" w:hAnsiTheme="majorHAnsi" w:cs="Arial"/>
          <w:color w:val="auto"/>
          <w:sz w:val="22"/>
          <w:szCs w:val="22"/>
          <w:lang w:eastAsia="en-US"/>
        </w:rPr>
        <w:t>.</w:t>
      </w:r>
    </w:p>
    <w:p w14:paraId="25C8C53E" w14:textId="77777777" w:rsidR="00A91E11" w:rsidRPr="008B08EE" w:rsidRDefault="00A91E11" w:rsidP="008B08EE">
      <w:pPr>
        <w:rPr>
          <w:rFonts w:asciiTheme="majorHAnsi" w:hAnsiTheme="majorHAnsi"/>
          <w:sz w:val="22"/>
          <w:szCs w:val="22"/>
          <w:lang w:eastAsia="en-US"/>
        </w:rPr>
      </w:pPr>
    </w:p>
    <w:p w14:paraId="7EB028CB" w14:textId="77777777" w:rsidR="001A1A2E" w:rsidRPr="008B08EE" w:rsidRDefault="001A1A2E" w:rsidP="00667664">
      <w:pPr>
        <w:pStyle w:val="PargrafodaLista"/>
        <w:numPr>
          <w:ilvl w:val="1"/>
          <w:numId w:val="1"/>
        </w:numPr>
        <w:tabs>
          <w:tab w:val="left" w:pos="0"/>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t xml:space="preserve">A proposta final do licitante declarado vencedor deverá ser encaminhada no </w:t>
      </w:r>
      <w:r w:rsidRPr="008B08EE">
        <w:rPr>
          <w:rFonts w:asciiTheme="majorHAnsi" w:hAnsiTheme="majorHAnsi" w:cs="Arial"/>
          <w:sz w:val="22"/>
          <w:szCs w:val="22"/>
          <w:shd w:val="clear" w:color="auto" w:fill="FFFFFF" w:themeFill="background1"/>
        </w:rPr>
        <w:t>prazo de</w:t>
      </w:r>
      <w:r w:rsidRPr="008B08EE">
        <w:rPr>
          <w:rFonts w:asciiTheme="majorHAnsi" w:hAnsiTheme="majorHAnsi" w:cs="Arial"/>
          <w:b/>
          <w:sz w:val="22"/>
          <w:szCs w:val="22"/>
          <w:shd w:val="clear" w:color="auto" w:fill="FFFFFF" w:themeFill="background1"/>
        </w:rPr>
        <w:t xml:space="preserve"> </w:t>
      </w:r>
      <w:r w:rsidRPr="003748E8">
        <w:rPr>
          <w:rFonts w:asciiTheme="majorHAnsi" w:hAnsiTheme="majorHAnsi" w:cs="Arial"/>
          <w:b/>
          <w:color w:val="FF0000"/>
          <w:sz w:val="22"/>
          <w:szCs w:val="22"/>
          <w:u w:val="single"/>
          <w:shd w:val="clear" w:color="auto" w:fill="D9D9D9" w:themeFill="background1" w:themeFillShade="D9"/>
          <w:lang w:eastAsia="en-US"/>
        </w:rPr>
        <w:t>02 (DUAS) HORAS</w:t>
      </w:r>
      <w:r w:rsidRPr="003748E8">
        <w:rPr>
          <w:rFonts w:asciiTheme="majorHAnsi" w:hAnsiTheme="majorHAnsi" w:cs="Arial"/>
          <w:color w:val="FF0000"/>
          <w:sz w:val="22"/>
          <w:szCs w:val="22"/>
        </w:rPr>
        <w:t xml:space="preserve"> </w:t>
      </w:r>
      <w:r w:rsidRPr="008B08EE">
        <w:rPr>
          <w:rFonts w:asciiTheme="majorHAnsi" w:hAnsiTheme="majorHAnsi" w:cs="Arial"/>
          <w:sz w:val="22"/>
          <w:szCs w:val="22"/>
        </w:rPr>
        <w:t>a contar da solicitação do Pregoeiro no sistema eletrônico e deverá:</w:t>
      </w:r>
    </w:p>
    <w:p w14:paraId="4719EA82" w14:textId="77777777" w:rsidR="001A1A2E" w:rsidRPr="008B08EE" w:rsidRDefault="001A1A2E" w:rsidP="001A1A2E">
      <w:pPr>
        <w:pStyle w:val="PargrafodaLista"/>
        <w:tabs>
          <w:tab w:val="left" w:pos="0"/>
          <w:tab w:val="left" w:pos="709"/>
        </w:tabs>
        <w:ind w:left="0"/>
        <w:jc w:val="both"/>
        <w:rPr>
          <w:rFonts w:asciiTheme="majorHAnsi" w:hAnsiTheme="majorHAnsi" w:cs="Arial"/>
          <w:sz w:val="22"/>
          <w:szCs w:val="22"/>
        </w:rPr>
      </w:pPr>
    </w:p>
    <w:p w14:paraId="48465352" w14:textId="77777777" w:rsidR="001A1A2E" w:rsidRPr="008B08EE" w:rsidRDefault="001A1A2E" w:rsidP="00667664">
      <w:pPr>
        <w:numPr>
          <w:ilvl w:val="2"/>
          <w:numId w:val="1"/>
        </w:numPr>
        <w:tabs>
          <w:tab w:val="left" w:pos="284"/>
          <w:tab w:val="left" w:pos="709"/>
          <w:tab w:val="left" w:pos="993"/>
        </w:tabs>
        <w:ind w:left="284" w:firstLine="0"/>
        <w:jc w:val="both"/>
        <w:rPr>
          <w:rFonts w:asciiTheme="majorHAnsi" w:hAnsiTheme="majorHAnsi" w:cs="Arial"/>
          <w:sz w:val="22"/>
          <w:szCs w:val="22"/>
        </w:rPr>
      </w:pPr>
      <w:r w:rsidRPr="008B08EE">
        <w:rPr>
          <w:rFonts w:asciiTheme="majorHAnsi" w:hAnsiTheme="majorHAnsi" w:cs="Arial"/>
          <w:sz w:val="22"/>
          <w:szCs w:val="22"/>
        </w:rPr>
        <w:t>Ser redigida em língua portuguesa, digitada, em uma via, sem emendas, rasuras, entrelinhas ou ressalvas, devendo a última folha ser assinada e as demais rubricadas pelo licitante ou seu representante legal.</w:t>
      </w:r>
    </w:p>
    <w:p w14:paraId="4CF73F50" w14:textId="77777777" w:rsidR="001A1A2E" w:rsidRPr="008B08EE" w:rsidRDefault="001A1A2E" w:rsidP="001A1A2E">
      <w:pPr>
        <w:tabs>
          <w:tab w:val="left" w:pos="284"/>
          <w:tab w:val="left" w:pos="709"/>
          <w:tab w:val="left" w:pos="993"/>
        </w:tabs>
        <w:ind w:left="284"/>
        <w:jc w:val="both"/>
        <w:rPr>
          <w:rFonts w:asciiTheme="majorHAnsi" w:hAnsiTheme="majorHAnsi" w:cs="Arial"/>
          <w:sz w:val="22"/>
          <w:szCs w:val="22"/>
        </w:rPr>
      </w:pPr>
    </w:p>
    <w:p w14:paraId="4444C7B0" w14:textId="77777777" w:rsidR="001A1A2E" w:rsidRPr="008B08EE" w:rsidRDefault="001A1A2E" w:rsidP="00667664">
      <w:pPr>
        <w:numPr>
          <w:ilvl w:val="2"/>
          <w:numId w:val="1"/>
        </w:numPr>
        <w:tabs>
          <w:tab w:val="left" w:pos="284"/>
          <w:tab w:val="left" w:pos="709"/>
          <w:tab w:val="left" w:pos="993"/>
        </w:tabs>
        <w:ind w:left="284" w:firstLine="0"/>
        <w:jc w:val="both"/>
        <w:rPr>
          <w:rFonts w:asciiTheme="majorHAnsi" w:hAnsiTheme="majorHAnsi" w:cs="Arial"/>
          <w:sz w:val="22"/>
          <w:szCs w:val="22"/>
        </w:rPr>
      </w:pPr>
      <w:r w:rsidRPr="008B08EE">
        <w:rPr>
          <w:rFonts w:asciiTheme="majorHAnsi" w:hAnsiTheme="majorHAnsi" w:cs="Arial"/>
          <w:sz w:val="22"/>
          <w:szCs w:val="22"/>
        </w:rPr>
        <w:t>Conter a indicação do banco, número da conta e agência do licitante vencedor, para fins de pagamento.</w:t>
      </w:r>
    </w:p>
    <w:p w14:paraId="1DAD8CCC" w14:textId="77777777" w:rsidR="001A1A2E" w:rsidRPr="008B08EE" w:rsidRDefault="001A1A2E" w:rsidP="001A1A2E">
      <w:pPr>
        <w:tabs>
          <w:tab w:val="left" w:pos="0"/>
          <w:tab w:val="left" w:pos="709"/>
          <w:tab w:val="left" w:pos="1843"/>
        </w:tabs>
        <w:jc w:val="both"/>
        <w:rPr>
          <w:rFonts w:asciiTheme="majorHAnsi" w:hAnsiTheme="majorHAnsi" w:cs="Arial"/>
          <w:sz w:val="22"/>
          <w:szCs w:val="22"/>
        </w:rPr>
      </w:pPr>
    </w:p>
    <w:p w14:paraId="25FF2A21" w14:textId="77777777" w:rsidR="001A1A2E" w:rsidRPr="008B08EE" w:rsidRDefault="001A1A2E" w:rsidP="00667664">
      <w:pPr>
        <w:pStyle w:val="PargrafodaLista"/>
        <w:numPr>
          <w:ilvl w:val="1"/>
          <w:numId w:val="1"/>
        </w:numPr>
        <w:tabs>
          <w:tab w:val="left" w:pos="0"/>
          <w:tab w:val="left" w:pos="567"/>
          <w:tab w:val="left" w:pos="709"/>
        </w:tabs>
        <w:ind w:left="0" w:firstLine="0"/>
        <w:jc w:val="both"/>
        <w:rPr>
          <w:rFonts w:asciiTheme="majorHAnsi" w:hAnsiTheme="majorHAnsi" w:cs="Arial"/>
          <w:sz w:val="22"/>
          <w:szCs w:val="22"/>
        </w:rPr>
      </w:pPr>
      <w:r w:rsidRPr="008B08EE">
        <w:rPr>
          <w:rFonts w:asciiTheme="majorHAnsi" w:hAnsiTheme="majorHAnsi" w:cs="Arial"/>
          <w:sz w:val="22"/>
          <w:szCs w:val="22"/>
        </w:rPr>
        <w:t>A proposta final deverá ser documentada nos autos e será levada em consideração no decorrer da execução do contrato e aplicação de eventual sanção à Contratada, se for o caso.</w:t>
      </w:r>
    </w:p>
    <w:p w14:paraId="48FFFA6C" w14:textId="77777777" w:rsidR="001A1A2E" w:rsidRPr="008B08EE" w:rsidRDefault="001A1A2E" w:rsidP="001A1A2E">
      <w:pPr>
        <w:pStyle w:val="PargrafodaLista"/>
        <w:tabs>
          <w:tab w:val="left" w:pos="0"/>
          <w:tab w:val="left" w:pos="709"/>
          <w:tab w:val="left" w:pos="1134"/>
        </w:tabs>
        <w:ind w:left="0"/>
        <w:jc w:val="both"/>
        <w:rPr>
          <w:rFonts w:asciiTheme="majorHAnsi" w:hAnsiTheme="majorHAnsi" w:cs="Arial"/>
          <w:sz w:val="22"/>
          <w:szCs w:val="22"/>
        </w:rPr>
      </w:pPr>
    </w:p>
    <w:p w14:paraId="1F36D12F" w14:textId="77777777" w:rsidR="001A1A2E" w:rsidRPr="008B08EE" w:rsidRDefault="001A1A2E" w:rsidP="00667664">
      <w:pPr>
        <w:numPr>
          <w:ilvl w:val="2"/>
          <w:numId w:val="1"/>
        </w:numPr>
        <w:tabs>
          <w:tab w:val="left" w:pos="0"/>
          <w:tab w:val="left" w:pos="709"/>
          <w:tab w:val="left" w:pos="993"/>
        </w:tabs>
        <w:ind w:left="284" w:firstLine="0"/>
        <w:jc w:val="both"/>
        <w:rPr>
          <w:rFonts w:asciiTheme="majorHAnsi" w:hAnsiTheme="majorHAnsi" w:cs="Arial"/>
          <w:sz w:val="22"/>
          <w:szCs w:val="22"/>
        </w:rPr>
      </w:pPr>
      <w:r w:rsidRPr="008B08EE">
        <w:rPr>
          <w:rFonts w:asciiTheme="majorHAnsi" w:hAnsiTheme="majorHAnsi" w:cs="Arial"/>
          <w:sz w:val="22"/>
          <w:szCs w:val="22"/>
        </w:rPr>
        <w:t>Todas as especificações do objeto contidas na proposta, tais como marca, modelo, tipo, fabricante e procedência, vinculam a Contratada.</w:t>
      </w:r>
    </w:p>
    <w:p w14:paraId="1503CAA6" w14:textId="77777777" w:rsidR="001A1A2E" w:rsidRPr="008B08EE" w:rsidRDefault="001A1A2E" w:rsidP="001A1A2E">
      <w:pPr>
        <w:tabs>
          <w:tab w:val="left" w:pos="0"/>
          <w:tab w:val="left" w:pos="709"/>
        </w:tabs>
        <w:jc w:val="both"/>
        <w:rPr>
          <w:rFonts w:asciiTheme="majorHAnsi" w:hAnsiTheme="majorHAnsi" w:cs="Arial"/>
          <w:sz w:val="22"/>
          <w:szCs w:val="22"/>
        </w:rPr>
      </w:pPr>
    </w:p>
    <w:p w14:paraId="4D81FC39" w14:textId="494AB393" w:rsidR="001A1A2E" w:rsidRPr="00C17277" w:rsidRDefault="00C17277" w:rsidP="00C17277">
      <w:pPr>
        <w:pStyle w:val="PargrafodaLista"/>
        <w:numPr>
          <w:ilvl w:val="1"/>
          <w:numId w:val="1"/>
        </w:numPr>
        <w:tabs>
          <w:tab w:val="left" w:pos="567"/>
        </w:tabs>
        <w:jc w:val="both"/>
        <w:rPr>
          <w:rFonts w:asciiTheme="majorHAnsi" w:hAnsiTheme="majorHAnsi" w:cs="Arial"/>
          <w:sz w:val="22"/>
          <w:szCs w:val="22"/>
        </w:rPr>
      </w:pPr>
      <w:r w:rsidRPr="00C17277">
        <w:rPr>
          <w:rFonts w:asciiTheme="majorHAnsi" w:hAnsiTheme="majorHAnsi" w:cs="Arial"/>
          <w:sz w:val="22"/>
          <w:szCs w:val="22"/>
        </w:rPr>
        <w:t>Os preços deverão ser expressos em moeda corrente nacional, o valor unitário em algarismos e o</w:t>
      </w:r>
      <w:r>
        <w:rPr>
          <w:rFonts w:asciiTheme="majorHAnsi" w:hAnsiTheme="majorHAnsi" w:cs="Arial"/>
          <w:sz w:val="22"/>
          <w:szCs w:val="22"/>
        </w:rPr>
        <w:t xml:space="preserve"> </w:t>
      </w:r>
      <w:r w:rsidRPr="00C17277">
        <w:rPr>
          <w:rFonts w:asciiTheme="majorHAnsi" w:hAnsiTheme="majorHAnsi" w:cs="Arial"/>
          <w:sz w:val="22"/>
          <w:szCs w:val="22"/>
        </w:rPr>
        <w:t>valor global em algarismos e por extenso (art. 12º, II da Lei nº 14.133/21).</w:t>
      </w:r>
      <w:r w:rsidR="001A1A2E" w:rsidRPr="00C17277">
        <w:rPr>
          <w:rFonts w:asciiTheme="majorHAnsi" w:hAnsiTheme="majorHAnsi" w:cs="Arial"/>
          <w:sz w:val="22"/>
          <w:szCs w:val="22"/>
        </w:rPr>
        <w:t>).</w:t>
      </w:r>
    </w:p>
    <w:p w14:paraId="0EB60036" w14:textId="77777777" w:rsidR="001A1A2E" w:rsidRPr="008B08EE" w:rsidRDefault="001A1A2E" w:rsidP="001A1A2E">
      <w:pPr>
        <w:pStyle w:val="PargrafodaLista"/>
        <w:tabs>
          <w:tab w:val="left" w:pos="567"/>
        </w:tabs>
        <w:ind w:left="0"/>
        <w:jc w:val="both"/>
        <w:rPr>
          <w:rFonts w:asciiTheme="majorHAnsi" w:hAnsiTheme="majorHAnsi" w:cs="Arial"/>
          <w:sz w:val="22"/>
          <w:szCs w:val="22"/>
        </w:rPr>
      </w:pPr>
    </w:p>
    <w:p w14:paraId="7732C180" w14:textId="77777777" w:rsidR="001A1A2E" w:rsidRPr="008B08EE" w:rsidRDefault="001A1A2E" w:rsidP="00667664">
      <w:pPr>
        <w:numPr>
          <w:ilvl w:val="2"/>
          <w:numId w:val="1"/>
        </w:numPr>
        <w:tabs>
          <w:tab w:val="left" w:pos="993"/>
        </w:tabs>
        <w:ind w:left="284" w:firstLine="0"/>
        <w:jc w:val="both"/>
        <w:rPr>
          <w:rFonts w:asciiTheme="majorHAnsi" w:hAnsiTheme="majorHAnsi" w:cs="Arial"/>
          <w:sz w:val="22"/>
          <w:szCs w:val="22"/>
        </w:rPr>
      </w:pPr>
      <w:r w:rsidRPr="008B08EE">
        <w:rPr>
          <w:rFonts w:asciiTheme="majorHAnsi" w:hAnsiTheme="majorHAnsi" w:cs="Arial"/>
          <w:sz w:val="22"/>
          <w:szCs w:val="22"/>
        </w:rPr>
        <w:t xml:space="preserve">Ocorrendo divergência entre os preços unitários e o preço </w:t>
      </w:r>
      <w:r>
        <w:rPr>
          <w:rFonts w:asciiTheme="majorHAnsi" w:hAnsiTheme="majorHAnsi" w:cs="Arial"/>
          <w:sz w:val="22"/>
          <w:szCs w:val="22"/>
        </w:rPr>
        <w:t>do item</w:t>
      </w:r>
      <w:r w:rsidRPr="008B08EE">
        <w:rPr>
          <w:rFonts w:asciiTheme="majorHAnsi" w:hAnsiTheme="majorHAnsi" w:cs="Arial"/>
          <w:sz w:val="22"/>
          <w:szCs w:val="22"/>
        </w:rPr>
        <w:t>, prevalecerão os primeiros; no caso de divergência entre os valores numéricos e os valores expressos por extenso, prevalecerão estes últimos.</w:t>
      </w:r>
    </w:p>
    <w:p w14:paraId="713639F1" w14:textId="77777777" w:rsidR="001A1A2E" w:rsidRPr="008B08EE" w:rsidRDefault="001A1A2E" w:rsidP="001A1A2E">
      <w:pPr>
        <w:tabs>
          <w:tab w:val="left" w:pos="1276"/>
        </w:tabs>
        <w:ind w:left="567"/>
        <w:jc w:val="both"/>
        <w:rPr>
          <w:rFonts w:asciiTheme="majorHAnsi" w:hAnsiTheme="majorHAnsi" w:cs="Arial"/>
          <w:sz w:val="22"/>
          <w:szCs w:val="22"/>
        </w:rPr>
      </w:pPr>
    </w:p>
    <w:p w14:paraId="4859C8DD" w14:textId="77777777" w:rsidR="001A1A2E" w:rsidRPr="008B08EE" w:rsidRDefault="001A1A2E" w:rsidP="00667664">
      <w:pPr>
        <w:pStyle w:val="PargrafodaLista"/>
        <w:numPr>
          <w:ilvl w:val="1"/>
          <w:numId w:val="1"/>
        </w:numPr>
        <w:tabs>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t>A oferta deverá ser firme e precisa, limitada, rigorosamente, ao objeto deste Edital, sem conter alternativas de preço ou de qualquer outra condição que induza o julgamento a mais de um resultado, sob pena de desclassificação.</w:t>
      </w:r>
    </w:p>
    <w:p w14:paraId="377B98EF" w14:textId="77777777" w:rsidR="001A1A2E" w:rsidRPr="008B08EE" w:rsidRDefault="001A1A2E" w:rsidP="001A1A2E">
      <w:pPr>
        <w:pStyle w:val="PargrafodaLista"/>
        <w:tabs>
          <w:tab w:val="left" w:pos="567"/>
        </w:tabs>
        <w:ind w:left="0"/>
        <w:jc w:val="both"/>
        <w:rPr>
          <w:rFonts w:asciiTheme="majorHAnsi" w:hAnsiTheme="majorHAnsi" w:cs="Arial"/>
          <w:sz w:val="22"/>
          <w:szCs w:val="22"/>
        </w:rPr>
      </w:pPr>
    </w:p>
    <w:p w14:paraId="1BA6C9B7" w14:textId="77777777" w:rsidR="001A1A2E" w:rsidRDefault="001A1A2E" w:rsidP="00667664">
      <w:pPr>
        <w:pStyle w:val="PargrafodaLista"/>
        <w:numPr>
          <w:ilvl w:val="1"/>
          <w:numId w:val="1"/>
        </w:numPr>
        <w:tabs>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t>A proposta deverá obedecer aos termos deste Edital e seus Anexos, não sendo considerada aquela que não corresponda às especificações ali contidas ou que estabeleça vínculo à proposta de outro licitante.</w:t>
      </w:r>
    </w:p>
    <w:p w14:paraId="6895307E" w14:textId="77777777" w:rsidR="001A1A2E" w:rsidRPr="008B08EE" w:rsidRDefault="001A1A2E" w:rsidP="001A1A2E">
      <w:pPr>
        <w:pStyle w:val="PargrafodaLista"/>
        <w:tabs>
          <w:tab w:val="left" w:pos="567"/>
        </w:tabs>
        <w:ind w:left="0"/>
        <w:jc w:val="both"/>
        <w:rPr>
          <w:rFonts w:asciiTheme="majorHAnsi" w:hAnsiTheme="majorHAnsi" w:cs="Arial"/>
          <w:sz w:val="22"/>
          <w:szCs w:val="22"/>
        </w:rPr>
      </w:pPr>
    </w:p>
    <w:p w14:paraId="3E7248C3" w14:textId="77777777" w:rsidR="001A1A2E" w:rsidRPr="008B08EE" w:rsidRDefault="001A1A2E" w:rsidP="00667664">
      <w:pPr>
        <w:pStyle w:val="PargrafodaLista"/>
        <w:numPr>
          <w:ilvl w:val="1"/>
          <w:numId w:val="1"/>
        </w:numPr>
        <w:tabs>
          <w:tab w:val="left" w:pos="567"/>
        </w:tabs>
        <w:ind w:left="0" w:firstLine="0"/>
        <w:jc w:val="both"/>
        <w:rPr>
          <w:rFonts w:asciiTheme="majorHAnsi" w:hAnsiTheme="majorHAnsi" w:cs="Arial"/>
          <w:sz w:val="22"/>
          <w:szCs w:val="22"/>
        </w:rPr>
      </w:pPr>
      <w:r w:rsidRPr="008B08EE">
        <w:rPr>
          <w:rFonts w:asciiTheme="majorHAnsi" w:hAnsiTheme="majorHAnsi" w:cs="Arial"/>
          <w:color w:val="000000"/>
          <w:sz w:val="22"/>
          <w:szCs w:val="22"/>
        </w:rPr>
        <w:lastRenderedPageBreak/>
        <w:t>As propostas que contenham a descrição do objeto, o valor e os documentos complementares estarão disponíveis na internet, após a homologação.</w:t>
      </w:r>
    </w:p>
    <w:p w14:paraId="24370A2C" w14:textId="77777777" w:rsidR="00964299" w:rsidRPr="008B08EE" w:rsidRDefault="00964299" w:rsidP="008B08EE">
      <w:pPr>
        <w:pStyle w:val="PargrafodaLista"/>
        <w:rPr>
          <w:rFonts w:asciiTheme="majorHAnsi" w:hAnsiTheme="majorHAnsi" w:cs="Arial"/>
          <w:sz w:val="22"/>
          <w:szCs w:val="22"/>
        </w:rPr>
      </w:pPr>
    </w:p>
    <w:p w14:paraId="6E8E01D7" w14:textId="77777777" w:rsidR="00964299" w:rsidRPr="008B08EE" w:rsidRDefault="00964299" w:rsidP="00667664">
      <w:pPr>
        <w:pStyle w:val="Nivel01"/>
        <w:numPr>
          <w:ilvl w:val="0"/>
          <w:numId w:val="1"/>
        </w:numPr>
        <w:shd w:val="clear" w:color="auto" w:fill="C8CAE7" w:themeFill="text2" w:themeFillTint="33"/>
        <w:tabs>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DOS RECURSOS</w:t>
      </w:r>
      <w:r w:rsidR="00A91E11" w:rsidRPr="008B08EE">
        <w:rPr>
          <w:rFonts w:asciiTheme="majorHAnsi" w:hAnsiTheme="majorHAnsi" w:cs="Arial"/>
          <w:sz w:val="22"/>
          <w:szCs w:val="22"/>
          <w:lang w:eastAsia="en-US"/>
        </w:rPr>
        <w:t>.</w:t>
      </w:r>
    </w:p>
    <w:p w14:paraId="58E9765C" w14:textId="77777777" w:rsidR="00A91E11" w:rsidRPr="008B08EE" w:rsidRDefault="00A91E11" w:rsidP="008B08EE">
      <w:pPr>
        <w:rPr>
          <w:rFonts w:asciiTheme="majorHAnsi" w:hAnsiTheme="majorHAnsi"/>
          <w:sz w:val="22"/>
          <w:szCs w:val="22"/>
          <w:lang w:eastAsia="en-US"/>
        </w:rPr>
      </w:pPr>
    </w:p>
    <w:p w14:paraId="0F6E9EF0" w14:textId="77777777" w:rsidR="00964299" w:rsidRPr="008B08EE" w:rsidRDefault="00964299" w:rsidP="00667664">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lang w:eastAsia="en-US"/>
        </w:rPr>
        <w:t>Declarado o vencedor e decorr</w:t>
      </w:r>
      <w:r w:rsidRPr="008B08EE">
        <w:rPr>
          <w:rFonts w:asciiTheme="majorHAnsi" w:hAnsiTheme="majorHAnsi" w:cs="Arial"/>
          <w:color w:val="000000"/>
          <w:sz w:val="22"/>
          <w:szCs w:val="22"/>
        </w:rPr>
        <w:t xml:space="preserve">ida a </w:t>
      </w:r>
      <w:r w:rsidRPr="008B08EE">
        <w:rPr>
          <w:rFonts w:asciiTheme="majorHAnsi" w:hAnsiTheme="majorHAnsi" w:cs="Arial"/>
          <w:color w:val="000000"/>
          <w:sz w:val="22"/>
          <w:szCs w:val="22"/>
          <w:lang w:eastAsia="en-US"/>
        </w:rPr>
        <w:t xml:space="preserve">fase de regularização fiscal e trabalhista da licitante qualificada como microempresa ou empresa de pequeno porte, se for o caso, </w:t>
      </w:r>
      <w:r w:rsidRPr="00320D37">
        <w:rPr>
          <w:rFonts w:asciiTheme="majorHAnsi" w:hAnsiTheme="majorHAnsi" w:cs="Arial"/>
          <w:b/>
          <w:bCs/>
          <w:color w:val="000000"/>
          <w:sz w:val="22"/>
          <w:szCs w:val="22"/>
          <w:lang w:eastAsia="en-US"/>
        </w:rPr>
        <w:t xml:space="preserve">será concedido o </w:t>
      </w:r>
      <w:r w:rsidRPr="00320D37">
        <w:rPr>
          <w:rFonts w:asciiTheme="majorHAnsi" w:hAnsiTheme="majorHAnsi" w:cs="Arial"/>
          <w:b/>
          <w:bCs/>
          <w:color w:val="000000"/>
          <w:sz w:val="22"/>
          <w:szCs w:val="22"/>
        </w:rPr>
        <w:t>prazo de no mínimo trinta minutos</w:t>
      </w:r>
      <w:r w:rsidRPr="008B08EE">
        <w:rPr>
          <w:rFonts w:asciiTheme="majorHAnsi" w:hAnsiTheme="majorHAnsi" w:cs="Arial"/>
          <w:color w:val="000000"/>
          <w:sz w:val="22"/>
          <w:szCs w:val="22"/>
        </w:rPr>
        <w:t>, para que qualquer licitante manifeste a intenção de recorrer, de forma motivada, isto é, indicando contra qual(is) decisão(ões) pretende recorrer e por quais motivos, em campo próprio do sistema.</w:t>
      </w:r>
    </w:p>
    <w:p w14:paraId="21D405CD" w14:textId="77777777" w:rsidR="00A91E11" w:rsidRPr="008B08EE" w:rsidRDefault="00A91E11" w:rsidP="008B08EE">
      <w:pPr>
        <w:pStyle w:val="PargrafodaLista"/>
        <w:tabs>
          <w:tab w:val="left" w:pos="567"/>
        </w:tabs>
        <w:ind w:left="0"/>
        <w:contextualSpacing w:val="0"/>
        <w:jc w:val="both"/>
        <w:rPr>
          <w:rFonts w:asciiTheme="majorHAnsi" w:hAnsiTheme="majorHAnsi" w:cs="Arial"/>
          <w:color w:val="000000"/>
          <w:sz w:val="22"/>
          <w:szCs w:val="22"/>
        </w:rPr>
      </w:pPr>
    </w:p>
    <w:p w14:paraId="5DEF4E2E" w14:textId="77777777" w:rsidR="00964299" w:rsidRPr="008B08EE" w:rsidRDefault="00964299" w:rsidP="00667664">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Havendo quem se manifeste, caberá ao Pregoeiro verificar a tempestividade e a existência de motivação da intenção de recorrer, para decidir se admite ou não o recurso, fundamentadamente.</w:t>
      </w:r>
    </w:p>
    <w:p w14:paraId="40972A34" w14:textId="77777777" w:rsidR="00A91E11" w:rsidRPr="008B08EE" w:rsidRDefault="00A91E11" w:rsidP="008B08EE">
      <w:pPr>
        <w:tabs>
          <w:tab w:val="left" w:pos="993"/>
        </w:tabs>
        <w:jc w:val="both"/>
        <w:rPr>
          <w:rFonts w:asciiTheme="majorHAnsi" w:hAnsiTheme="majorHAnsi" w:cs="Arial"/>
          <w:color w:val="000000"/>
          <w:sz w:val="22"/>
          <w:szCs w:val="22"/>
        </w:rPr>
      </w:pPr>
    </w:p>
    <w:p w14:paraId="023AF186" w14:textId="77777777" w:rsidR="00964299" w:rsidRPr="008B08EE" w:rsidRDefault="00964299" w:rsidP="00667664">
      <w:pPr>
        <w:numPr>
          <w:ilvl w:val="2"/>
          <w:numId w:val="1"/>
        </w:numPr>
        <w:tabs>
          <w:tab w:val="left" w:pos="993"/>
          <w:tab w:val="left" w:pos="1560"/>
        </w:tabs>
        <w:autoSpaceDE w:val="0"/>
        <w:snapToGrid w:val="0"/>
        <w:ind w:left="284"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Nesse momento o Pregoeiro não adentrará no mérito recursal, mas apenas verificará as condições de admissibilidade do recurso.</w:t>
      </w:r>
    </w:p>
    <w:p w14:paraId="2A5052FC" w14:textId="77777777" w:rsidR="00A91E11" w:rsidRPr="008B08EE" w:rsidRDefault="00A91E11" w:rsidP="008B08EE">
      <w:pPr>
        <w:tabs>
          <w:tab w:val="left" w:pos="993"/>
          <w:tab w:val="left" w:pos="1560"/>
        </w:tabs>
        <w:autoSpaceDE w:val="0"/>
        <w:snapToGrid w:val="0"/>
        <w:ind w:left="284"/>
        <w:jc w:val="both"/>
        <w:rPr>
          <w:rFonts w:asciiTheme="majorHAnsi" w:hAnsiTheme="majorHAnsi" w:cs="Arial"/>
          <w:color w:val="000000"/>
          <w:sz w:val="22"/>
          <w:szCs w:val="22"/>
        </w:rPr>
      </w:pPr>
    </w:p>
    <w:p w14:paraId="668C54F4" w14:textId="77777777" w:rsidR="00964299" w:rsidRPr="008B08EE" w:rsidRDefault="00964299" w:rsidP="00667664">
      <w:pPr>
        <w:numPr>
          <w:ilvl w:val="2"/>
          <w:numId w:val="1"/>
        </w:numPr>
        <w:tabs>
          <w:tab w:val="left" w:pos="993"/>
          <w:tab w:val="left" w:pos="1560"/>
        </w:tabs>
        <w:autoSpaceDE w:val="0"/>
        <w:snapToGrid w:val="0"/>
        <w:ind w:left="284" w:firstLine="0"/>
        <w:jc w:val="both"/>
        <w:rPr>
          <w:rFonts w:asciiTheme="majorHAnsi" w:hAnsiTheme="majorHAnsi" w:cs="Arial"/>
          <w:sz w:val="22"/>
          <w:szCs w:val="22"/>
          <w:u w:val="single"/>
        </w:rPr>
      </w:pPr>
      <w:r w:rsidRPr="008B08EE">
        <w:rPr>
          <w:rFonts w:asciiTheme="majorHAnsi" w:hAnsiTheme="majorHAnsi" w:cs="Arial"/>
          <w:sz w:val="22"/>
          <w:szCs w:val="22"/>
        </w:rPr>
        <w:t>A falta de manifestação motivada do licitante quanto à intenção de recorrer importará a decadência desse direito.</w:t>
      </w:r>
    </w:p>
    <w:p w14:paraId="30A40975" w14:textId="77777777" w:rsidR="00A91E11" w:rsidRPr="008B08EE" w:rsidRDefault="00A91E11" w:rsidP="008B08EE">
      <w:pPr>
        <w:tabs>
          <w:tab w:val="left" w:pos="993"/>
          <w:tab w:val="left" w:pos="1560"/>
        </w:tabs>
        <w:autoSpaceDE w:val="0"/>
        <w:snapToGrid w:val="0"/>
        <w:ind w:left="284"/>
        <w:jc w:val="both"/>
        <w:rPr>
          <w:rFonts w:asciiTheme="majorHAnsi" w:hAnsiTheme="majorHAnsi" w:cs="Arial"/>
          <w:sz w:val="22"/>
          <w:szCs w:val="22"/>
          <w:u w:val="single"/>
        </w:rPr>
      </w:pPr>
    </w:p>
    <w:p w14:paraId="200B87CD" w14:textId="77777777" w:rsidR="00964299" w:rsidRPr="008B08EE" w:rsidRDefault="00964299" w:rsidP="00667664">
      <w:pPr>
        <w:numPr>
          <w:ilvl w:val="2"/>
          <w:numId w:val="1"/>
        </w:numPr>
        <w:tabs>
          <w:tab w:val="left" w:pos="993"/>
          <w:tab w:val="left" w:pos="1560"/>
        </w:tabs>
        <w:autoSpaceDE w:val="0"/>
        <w:snapToGrid w:val="0"/>
        <w:ind w:left="284" w:firstLine="0"/>
        <w:jc w:val="both"/>
        <w:rPr>
          <w:rFonts w:asciiTheme="majorHAnsi" w:hAnsiTheme="majorHAnsi" w:cs="Arial"/>
          <w:color w:val="000000"/>
          <w:sz w:val="22"/>
          <w:szCs w:val="22"/>
        </w:rPr>
      </w:pPr>
      <w:r w:rsidRPr="008B08EE">
        <w:rPr>
          <w:rFonts w:asciiTheme="majorHAnsi" w:hAnsiTheme="majorHAnsi" w:cs="Arial"/>
          <w:sz w:val="22"/>
          <w:szCs w:val="22"/>
        </w:rPr>
        <w:t xml:space="preserve">Uma vez admitido </w:t>
      </w:r>
      <w:r w:rsidRPr="008B08EE">
        <w:rPr>
          <w:rFonts w:asciiTheme="majorHAnsi" w:hAnsiTheme="majorHAnsi" w:cs="Arial"/>
          <w:color w:val="000000"/>
          <w:sz w:val="22"/>
          <w:szCs w:val="22"/>
        </w:rPr>
        <w:t xml:space="preserve">o recurso, o recorrente terá, a partir de então, o </w:t>
      </w:r>
      <w:r w:rsidRPr="003748E8">
        <w:rPr>
          <w:rFonts w:asciiTheme="majorHAnsi" w:hAnsiTheme="majorHAnsi" w:cs="Arial"/>
          <w:b/>
          <w:color w:val="FF0000"/>
          <w:sz w:val="22"/>
          <w:szCs w:val="22"/>
          <w:u w:val="single"/>
        </w:rPr>
        <w:t>prazo de três dias</w:t>
      </w:r>
      <w:r w:rsidRPr="003748E8">
        <w:rPr>
          <w:rFonts w:asciiTheme="majorHAnsi" w:hAnsiTheme="majorHAnsi" w:cs="Arial"/>
          <w:color w:val="FF0000"/>
          <w:sz w:val="22"/>
          <w:szCs w:val="22"/>
        </w:rPr>
        <w:t xml:space="preserve"> </w:t>
      </w:r>
      <w:r w:rsidRPr="008B08EE">
        <w:rPr>
          <w:rFonts w:asciiTheme="majorHAnsi" w:hAnsiTheme="majorHAnsi" w:cs="Arial"/>
          <w:color w:val="000000"/>
          <w:sz w:val="22"/>
          <w:szCs w:val="22"/>
        </w:rPr>
        <w:t xml:space="preserve">para apresentar as razões, pelo sistema eletrônico, ficando os demais licitantes, desde logo, intimados para, querendo, apresentarem contrarrazões também pelo sistema eletrônico, em </w:t>
      </w:r>
      <w:r w:rsidRPr="003748E8">
        <w:rPr>
          <w:rFonts w:asciiTheme="majorHAnsi" w:hAnsiTheme="majorHAnsi" w:cs="Arial"/>
          <w:b/>
          <w:color w:val="FF0000"/>
          <w:sz w:val="22"/>
          <w:szCs w:val="22"/>
          <w:u w:val="single"/>
        </w:rPr>
        <w:t>outros três dias</w:t>
      </w:r>
      <w:r w:rsidRPr="008B08EE">
        <w:rPr>
          <w:rFonts w:asciiTheme="majorHAnsi" w:hAnsiTheme="majorHAnsi" w:cs="Arial"/>
          <w:color w:val="000000"/>
          <w:sz w:val="22"/>
          <w:szCs w:val="22"/>
        </w:rPr>
        <w:t>, que começarão a contar do término do prazo do recorrente, sendo-lhes assegurada vista imediata dos elementos indispensáveis à defesa de seus interesses.</w:t>
      </w:r>
    </w:p>
    <w:p w14:paraId="75658315" w14:textId="77777777" w:rsidR="00A91E11" w:rsidRPr="008B08EE" w:rsidRDefault="00A91E11" w:rsidP="008B08EE">
      <w:pPr>
        <w:tabs>
          <w:tab w:val="left" w:pos="1440"/>
          <w:tab w:val="left" w:pos="1560"/>
        </w:tabs>
        <w:autoSpaceDE w:val="0"/>
        <w:snapToGrid w:val="0"/>
        <w:jc w:val="both"/>
        <w:rPr>
          <w:rFonts w:asciiTheme="majorHAnsi" w:hAnsiTheme="majorHAnsi" w:cs="Arial"/>
          <w:color w:val="000000"/>
          <w:sz w:val="22"/>
          <w:szCs w:val="22"/>
        </w:rPr>
      </w:pPr>
    </w:p>
    <w:p w14:paraId="5262C4FF" w14:textId="77777777" w:rsidR="00964299" w:rsidRPr="008B08EE" w:rsidRDefault="00964299" w:rsidP="00667664">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O acolhimento do recurso invalida tão somente os atos insuscetíveis de aproveitamento. </w:t>
      </w:r>
    </w:p>
    <w:p w14:paraId="322C5AF5" w14:textId="77777777" w:rsidR="00A91E11" w:rsidRPr="008B08EE" w:rsidRDefault="00A91E11" w:rsidP="008B08EE">
      <w:pPr>
        <w:tabs>
          <w:tab w:val="left" w:pos="567"/>
        </w:tabs>
        <w:jc w:val="both"/>
        <w:rPr>
          <w:rFonts w:asciiTheme="majorHAnsi" w:hAnsiTheme="majorHAnsi" w:cs="Arial"/>
          <w:color w:val="000000"/>
          <w:sz w:val="22"/>
          <w:szCs w:val="22"/>
        </w:rPr>
      </w:pPr>
    </w:p>
    <w:p w14:paraId="6AAA2731" w14:textId="77777777" w:rsidR="00964299" w:rsidRPr="008B08EE" w:rsidRDefault="00964299" w:rsidP="00667664">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autos do processo permanecerão com vista franqueada aos interessados, no endereço constante neste Edital.</w:t>
      </w:r>
    </w:p>
    <w:p w14:paraId="1CAE79DD" w14:textId="77777777" w:rsidR="00964299" w:rsidRPr="008B08EE" w:rsidRDefault="00964299" w:rsidP="008B08EE">
      <w:pPr>
        <w:pStyle w:val="PargrafodaLista"/>
        <w:tabs>
          <w:tab w:val="left" w:pos="993"/>
        </w:tabs>
        <w:ind w:left="425"/>
        <w:contextualSpacing w:val="0"/>
        <w:jc w:val="both"/>
        <w:rPr>
          <w:rFonts w:asciiTheme="majorHAnsi" w:hAnsiTheme="majorHAnsi" w:cs="Arial"/>
          <w:color w:val="000000"/>
          <w:sz w:val="22"/>
          <w:szCs w:val="22"/>
        </w:rPr>
      </w:pPr>
    </w:p>
    <w:p w14:paraId="6C85DECF" w14:textId="77777777"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 REABERTURA DA SESSÃO PÚBLICA</w:t>
      </w:r>
      <w:r w:rsidR="00764099" w:rsidRPr="008B08EE">
        <w:rPr>
          <w:rFonts w:asciiTheme="majorHAnsi" w:hAnsiTheme="majorHAnsi" w:cs="Arial"/>
          <w:sz w:val="22"/>
          <w:szCs w:val="22"/>
          <w:lang w:eastAsia="en-US"/>
        </w:rPr>
        <w:t>.</w:t>
      </w:r>
    </w:p>
    <w:p w14:paraId="66C1AEFF" w14:textId="77777777" w:rsidR="00764099" w:rsidRPr="008B08EE" w:rsidRDefault="00764099" w:rsidP="008B08EE">
      <w:pPr>
        <w:rPr>
          <w:rFonts w:asciiTheme="majorHAnsi" w:hAnsiTheme="majorHAnsi"/>
          <w:sz w:val="22"/>
          <w:szCs w:val="22"/>
          <w:lang w:eastAsia="en-US"/>
        </w:rPr>
      </w:pPr>
    </w:p>
    <w:p w14:paraId="2F6359F5" w14:textId="77777777" w:rsidR="00964299" w:rsidRPr="008B08EE" w:rsidRDefault="00964299" w:rsidP="00667664">
      <w:pPr>
        <w:pStyle w:val="Nivel01"/>
        <w:keepNext w:val="0"/>
        <w:keepLines w:val="0"/>
        <w:numPr>
          <w:ilvl w:val="1"/>
          <w:numId w:val="1"/>
        </w:numPr>
        <w:tabs>
          <w:tab w:val="left" w:pos="99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A sessão pública poderá ser reaberta:</w:t>
      </w:r>
    </w:p>
    <w:p w14:paraId="117EE65F" w14:textId="77777777" w:rsidR="00764099" w:rsidRPr="008B08EE" w:rsidRDefault="00764099" w:rsidP="008B08EE">
      <w:pPr>
        <w:rPr>
          <w:rFonts w:asciiTheme="majorHAnsi" w:hAnsiTheme="majorHAnsi"/>
          <w:sz w:val="22"/>
          <w:szCs w:val="22"/>
        </w:rPr>
      </w:pPr>
    </w:p>
    <w:p w14:paraId="4C58803C" w14:textId="77777777" w:rsidR="00964299" w:rsidRPr="008B08EE" w:rsidRDefault="00964299" w:rsidP="00BB5857">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A3C60B3" w14:textId="77777777" w:rsidR="00756E98" w:rsidRPr="008B08EE" w:rsidRDefault="00756E98" w:rsidP="00BB5857">
      <w:pPr>
        <w:rPr>
          <w:rFonts w:asciiTheme="majorHAnsi" w:hAnsiTheme="majorHAnsi"/>
          <w:sz w:val="22"/>
          <w:szCs w:val="22"/>
        </w:rPr>
      </w:pPr>
    </w:p>
    <w:p w14:paraId="7956AA3C" w14:textId="29D6C50B" w:rsidR="00964299" w:rsidRPr="008B08EE" w:rsidRDefault="00964299" w:rsidP="00BB5857">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 xml:space="preserve">Quando houver erro na aceitação do preço melhor classificado ou quando o licitante declarado vencedor não assinar </w:t>
      </w:r>
      <w:r w:rsidR="001A1A2E">
        <w:rPr>
          <w:rFonts w:asciiTheme="majorHAnsi" w:eastAsiaTheme="minorEastAsia" w:hAnsiTheme="majorHAnsi" w:cs="Arial"/>
          <w:b w:val="0"/>
          <w:bCs w:val="0"/>
          <w:color w:val="auto"/>
          <w:sz w:val="22"/>
          <w:szCs w:val="22"/>
        </w:rPr>
        <w:t>o Contrato</w:t>
      </w:r>
      <w:r w:rsidRPr="008B08EE">
        <w:rPr>
          <w:rFonts w:asciiTheme="majorHAnsi" w:eastAsiaTheme="minorEastAsia" w:hAnsiTheme="majorHAnsi" w:cs="Arial"/>
          <w:b w:val="0"/>
          <w:bCs w:val="0"/>
          <w:color w:val="auto"/>
          <w:sz w:val="22"/>
          <w:szCs w:val="22"/>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0CCDBFB4" w14:textId="77777777" w:rsidR="00764099" w:rsidRPr="008B08EE" w:rsidRDefault="00764099" w:rsidP="00BB5857">
      <w:pPr>
        <w:rPr>
          <w:rFonts w:asciiTheme="majorHAnsi" w:hAnsiTheme="majorHAnsi"/>
          <w:sz w:val="22"/>
          <w:szCs w:val="22"/>
        </w:rPr>
      </w:pPr>
    </w:p>
    <w:p w14:paraId="4C401243" w14:textId="77777777" w:rsidR="00964299" w:rsidRPr="008B08EE" w:rsidRDefault="00964299" w:rsidP="00BB5857">
      <w:pPr>
        <w:pStyle w:val="Nivel01"/>
        <w:keepNext w:val="0"/>
        <w:keepLines w:val="0"/>
        <w:numPr>
          <w:ilvl w:val="1"/>
          <w:numId w:val="1"/>
        </w:numPr>
        <w:tabs>
          <w:tab w:val="left" w:pos="709"/>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Todos os licitantes remanescentes deverão ser convocados para acompanhar a sessão reaberta.</w:t>
      </w:r>
    </w:p>
    <w:p w14:paraId="5109852E" w14:textId="77777777" w:rsidR="00764099" w:rsidRPr="008B08EE" w:rsidRDefault="00764099" w:rsidP="00BB5857">
      <w:pPr>
        <w:rPr>
          <w:rFonts w:asciiTheme="majorHAnsi" w:hAnsiTheme="majorHAnsi"/>
          <w:sz w:val="22"/>
          <w:szCs w:val="22"/>
        </w:rPr>
      </w:pPr>
    </w:p>
    <w:p w14:paraId="754724AD" w14:textId="77777777" w:rsidR="00964299" w:rsidRPr="008B08EE" w:rsidRDefault="00964299" w:rsidP="00BB5857">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A convocação se dará por meio do sistema eletrônico (“chat”), ou e-mail, ou de acordo com a fase do procedimento licitatório.</w:t>
      </w:r>
    </w:p>
    <w:p w14:paraId="4557016D" w14:textId="77777777" w:rsidR="00F63BFF" w:rsidRPr="008B08EE" w:rsidRDefault="00F63BFF" w:rsidP="00BB5857">
      <w:pPr>
        <w:rPr>
          <w:rFonts w:asciiTheme="majorHAnsi" w:hAnsiTheme="majorHAnsi"/>
          <w:sz w:val="22"/>
          <w:szCs w:val="22"/>
        </w:rPr>
      </w:pPr>
    </w:p>
    <w:p w14:paraId="35DE80C0" w14:textId="7674B27E" w:rsidR="00964299" w:rsidRPr="008B08EE" w:rsidRDefault="00964299" w:rsidP="00BB5857">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lastRenderedPageBreak/>
        <w:t xml:space="preserve">A convocação feita por e-mail dar-se-á de acordo com os dados contidos no </w:t>
      </w:r>
      <w:r w:rsidR="00D91A86" w:rsidRPr="00E1108D">
        <w:rPr>
          <w:rFonts w:asciiTheme="majorHAnsi" w:hAnsiTheme="majorHAnsi" w:cs="Arial"/>
          <w:iCs/>
          <w:sz w:val="22"/>
          <w:szCs w:val="22"/>
        </w:rPr>
        <w:t>BNC – BOLSA NACIONAL DE COMPRAS</w:t>
      </w:r>
      <w:r w:rsidRPr="008B08EE">
        <w:rPr>
          <w:rFonts w:asciiTheme="majorHAnsi" w:eastAsiaTheme="minorEastAsia" w:hAnsiTheme="majorHAnsi" w:cs="Arial"/>
          <w:b w:val="0"/>
          <w:bCs w:val="0"/>
          <w:color w:val="auto"/>
          <w:sz w:val="22"/>
          <w:szCs w:val="22"/>
        </w:rPr>
        <w:t>, sendo responsabilidade do licitante manter seus dados cadastrais atualizados.</w:t>
      </w:r>
    </w:p>
    <w:p w14:paraId="33FE0A89" w14:textId="77777777" w:rsidR="00C02206" w:rsidRPr="008B08EE" w:rsidRDefault="00C02206" w:rsidP="008B08EE">
      <w:pPr>
        <w:rPr>
          <w:rFonts w:asciiTheme="majorHAnsi" w:hAnsiTheme="majorHAnsi"/>
          <w:sz w:val="22"/>
          <w:szCs w:val="22"/>
        </w:rPr>
      </w:pPr>
    </w:p>
    <w:p w14:paraId="33E6F9DE" w14:textId="77777777" w:rsidR="00964299" w:rsidRPr="008B08EE" w:rsidRDefault="007640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DA ADJUDICAÇÃO E HOMOLOGAÇÃO.</w:t>
      </w:r>
    </w:p>
    <w:p w14:paraId="3F0C9A28" w14:textId="77777777" w:rsidR="00764099" w:rsidRPr="008B08EE" w:rsidRDefault="00764099" w:rsidP="008B08EE">
      <w:pPr>
        <w:rPr>
          <w:rFonts w:asciiTheme="majorHAnsi" w:hAnsiTheme="majorHAnsi"/>
          <w:sz w:val="22"/>
          <w:szCs w:val="22"/>
        </w:rPr>
      </w:pPr>
    </w:p>
    <w:p w14:paraId="6182C892" w14:textId="77777777" w:rsidR="00964299" w:rsidRPr="008B08EE" w:rsidRDefault="00964299" w:rsidP="00667664">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 objeto da licitação será adjudicado ao licitante declarado vencedor, por ato do Pregoeiro, caso não haja interposição de recurso, ou pela autoridade competente, após a regular decisão dos recursos apresentados.</w:t>
      </w:r>
    </w:p>
    <w:p w14:paraId="71557349" w14:textId="77777777" w:rsidR="00764099" w:rsidRPr="008B08EE" w:rsidRDefault="00764099" w:rsidP="008B08EE">
      <w:pPr>
        <w:pStyle w:val="PargrafodaLista"/>
        <w:tabs>
          <w:tab w:val="left" w:pos="284"/>
          <w:tab w:val="left" w:pos="567"/>
        </w:tabs>
        <w:ind w:left="0"/>
        <w:contextualSpacing w:val="0"/>
        <w:jc w:val="both"/>
        <w:rPr>
          <w:rFonts w:asciiTheme="majorHAnsi" w:hAnsiTheme="majorHAnsi" w:cs="Arial"/>
          <w:color w:val="000000"/>
          <w:sz w:val="22"/>
          <w:szCs w:val="22"/>
        </w:rPr>
      </w:pPr>
    </w:p>
    <w:p w14:paraId="7634A716" w14:textId="77777777" w:rsidR="00964299" w:rsidRPr="008B08EE" w:rsidRDefault="00964299" w:rsidP="00667664">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Após a fase recursal, constatada a regularidade dos atos praticados, a autoridade competente homologará o procedimento licitatório. </w:t>
      </w:r>
    </w:p>
    <w:p w14:paraId="5CFAE2AA" w14:textId="77777777" w:rsidR="00964299" w:rsidRPr="008B08EE" w:rsidRDefault="00964299" w:rsidP="008B08EE">
      <w:pPr>
        <w:pStyle w:val="PargrafodaLista"/>
        <w:tabs>
          <w:tab w:val="left" w:pos="993"/>
        </w:tabs>
        <w:ind w:left="425"/>
        <w:contextualSpacing w:val="0"/>
        <w:jc w:val="both"/>
        <w:rPr>
          <w:rFonts w:asciiTheme="majorHAnsi" w:hAnsiTheme="majorHAnsi" w:cs="Arial"/>
          <w:color w:val="000000"/>
          <w:sz w:val="22"/>
          <w:szCs w:val="22"/>
        </w:rPr>
      </w:pPr>
    </w:p>
    <w:p w14:paraId="1FD66E59" w14:textId="77777777" w:rsidR="00964299" w:rsidRPr="008B08EE" w:rsidRDefault="00964299" w:rsidP="00667664">
      <w:pPr>
        <w:pStyle w:val="Nivel01"/>
        <w:numPr>
          <w:ilvl w:val="0"/>
          <w:numId w:val="1"/>
        </w:numPr>
        <w:shd w:val="clear" w:color="auto" w:fill="C8CAE7" w:themeFill="text2" w:themeFillTint="33"/>
        <w:tabs>
          <w:tab w:val="left" w:pos="426"/>
        </w:tabs>
        <w:spacing w:before="0"/>
        <w:ind w:left="0" w:firstLine="0"/>
        <w:rPr>
          <w:rFonts w:asciiTheme="majorHAnsi" w:hAnsiTheme="majorHAnsi" w:cs="Arial"/>
          <w:color w:val="auto"/>
          <w:sz w:val="22"/>
          <w:szCs w:val="22"/>
        </w:rPr>
      </w:pPr>
      <w:r w:rsidRPr="008B08EE">
        <w:rPr>
          <w:rFonts w:asciiTheme="majorHAnsi" w:hAnsiTheme="majorHAnsi" w:cs="Arial"/>
          <w:color w:val="auto"/>
          <w:sz w:val="22"/>
          <w:szCs w:val="22"/>
        </w:rPr>
        <w:t>DA GARANTIA DE EXECUÇÃO</w:t>
      </w:r>
      <w:r w:rsidR="00764099" w:rsidRPr="008B08EE">
        <w:rPr>
          <w:rFonts w:asciiTheme="majorHAnsi" w:hAnsiTheme="majorHAnsi" w:cs="Arial"/>
          <w:color w:val="auto"/>
          <w:sz w:val="22"/>
          <w:szCs w:val="22"/>
        </w:rPr>
        <w:t>.</w:t>
      </w:r>
    </w:p>
    <w:p w14:paraId="005416F7" w14:textId="77777777" w:rsidR="00764099" w:rsidRPr="008B08EE" w:rsidRDefault="00764099" w:rsidP="008B08EE">
      <w:pPr>
        <w:rPr>
          <w:rFonts w:asciiTheme="majorHAnsi" w:hAnsiTheme="majorHAnsi"/>
          <w:sz w:val="22"/>
          <w:szCs w:val="22"/>
        </w:rPr>
      </w:pPr>
    </w:p>
    <w:p w14:paraId="1D13099F" w14:textId="383B522C" w:rsidR="005C39B7" w:rsidRPr="00747968" w:rsidRDefault="00964299" w:rsidP="008B08EE">
      <w:pPr>
        <w:pStyle w:val="PargrafodaLista"/>
        <w:numPr>
          <w:ilvl w:val="1"/>
          <w:numId w:val="1"/>
        </w:numPr>
        <w:tabs>
          <w:tab w:val="left" w:pos="0"/>
          <w:tab w:val="left" w:pos="567"/>
        </w:tabs>
        <w:ind w:left="0" w:firstLine="0"/>
        <w:contextualSpacing w:val="0"/>
        <w:jc w:val="both"/>
        <w:rPr>
          <w:rFonts w:asciiTheme="majorHAnsi" w:hAnsiTheme="majorHAnsi" w:cs="Arial"/>
          <w:color w:val="FF0000"/>
          <w:sz w:val="22"/>
          <w:szCs w:val="22"/>
        </w:rPr>
      </w:pPr>
      <w:r w:rsidRPr="008B08EE">
        <w:rPr>
          <w:rFonts w:asciiTheme="majorHAnsi" w:hAnsiTheme="majorHAnsi" w:cs="Arial"/>
          <w:sz w:val="22"/>
          <w:szCs w:val="22"/>
        </w:rPr>
        <w:t>Não haverá exigência de garantia de execução para a presente contrataçã</w:t>
      </w:r>
      <w:r w:rsidR="00F27CF0">
        <w:rPr>
          <w:rFonts w:asciiTheme="majorHAnsi" w:hAnsiTheme="majorHAnsi" w:cs="Arial"/>
          <w:sz w:val="22"/>
          <w:szCs w:val="22"/>
        </w:rPr>
        <w:t>o.</w:t>
      </w:r>
    </w:p>
    <w:p w14:paraId="56CC3C32" w14:textId="7D5883E3" w:rsidR="00747968" w:rsidRDefault="00747968" w:rsidP="00747968">
      <w:pPr>
        <w:tabs>
          <w:tab w:val="left" w:pos="0"/>
          <w:tab w:val="left" w:pos="567"/>
        </w:tabs>
        <w:jc w:val="both"/>
        <w:rPr>
          <w:rFonts w:asciiTheme="majorHAnsi" w:hAnsiTheme="majorHAnsi" w:cs="Arial"/>
          <w:color w:val="FF0000"/>
          <w:sz w:val="22"/>
          <w:szCs w:val="22"/>
        </w:rPr>
      </w:pPr>
    </w:p>
    <w:p w14:paraId="7E64CFAE" w14:textId="70691F6D" w:rsidR="00964299" w:rsidRPr="00747968" w:rsidRDefault="00747968" w:rsidP="00747968">
      <w:pPr>
        <w:pStyle w:val="Nivel01"/>
        <w:numPr>
          <w:ilvl w:val="0"/>
          <w:numId w:val="1"/>
        </w:numPr>
        <w:shd w:val="clear" w:color="auto" w:fill="C8CAE7" w:themeFill="text2" w:themeFillTint="33"/>
        <w:rPr>
          <w:rFonts w:asciiTheme="majorHAnsi" w:hAnsiTheme="majorHAnsi" w:cs="Arial"/>
          <w:sz w:val="22"/>
          <w:szCs w:val="22"/>
        </w:rPr>
      </w:pPr>
      <w:r w:rsidRPr="00747968">
        <w:rPr>
          <w:rFonts w:asciiTheme="majorHAnsi" w:hAnsiTheme="majorHAnsi" w:cs="Arial"/>
          <w:sz w:val="22"/>
          <w:szCs w:val="22"/>
        </w:rPr>
        <w:t>DO TERMO DE COMPROMISSO – ATA DE REGISTRO, CONTRATO OU</w:t>
      </w:r>
      <w:r>
        <w:rPr>
          <w:rFonts w:asciiTheme="majorHAnsi" w:hAnsiTheme="majorHAnsi" w:cs="Arial"/>
          <w:sz w:val="22"/>
          <w:szCs w:val="22"/>
        </w:rPr>
        <w:t xml:space="preserve"> </w:t>
      </w:r>
      <w:r w:rsidRPr="00747968">
        <w:rPr>
          <w:rFonts w:asciiTheme="majorHAnsi" w:hAnsiTheme="majorHAnsi" w:cs="Arial"/>
          <w:sz w:val="22"/>
          <w:szCs w:val="22"/>
        </w:rPr>
        <w:t>INSTRUMENTO EQUIVALENTE</w:t>
      </w:r>
      <w:r w:rsidR="00764099" w:rsidRPr="00747968">
        <w:rPr>
          <w:rFonts w:asciiTheme="majorHAnsi" w:hAnsiTheme="majorHAnsi" w:cs="Arial"/>
          <w:sz w:val="22"/>
          <w:szCs w:val="22"/>
        </w:rPr>
        <w:t>.</w:t>
      </w:r>
    </w:p>
    <w:p w14:paraId="7C804BE1" w14:textId="77777777" w:rsidR="00764099" w:rsidRPr="008B08EE" w:rsidRDefault="00764099" w:rsidP="008B08EE">
      <w:pPr>
        <w:rPr>
          <w:rFonts w:asciiTheme="majorHAnsi" w:hAnsiTheme="majorHAnsi"/>
          <w:sz w:val="22"/>
          <w:szCs w:val="22"/>
        </w:rPr>
      </w:pPr>
    </w:p>
    <w:p w14:paraId="3AB5DE75" w14:textId="77777777" w:rsidR="008825CA" w:rsidRPr="008B08EE" w:rsidRDefault="008825CA" w:rsidP="00BB5857">
      <w:pPr>
        <w:pStyle w:val="Nivel01"/>
        <w:numPr>
          <w:ilvl w:val="1"/>
          <w:numId w:val="1"/>
        </w:numPr>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t>Após a homologação da licitação, em sendo realizada a contratação, será firmado Termo de Contrato ou emitido instrumento equivalente.</w:t>
      </w:r>
    </w:p>
    <w:p w14:paraId="6E23FA7B" w14:textId="77777777" w:rsidR="008825CA" w:rsidRPr="008B08EE" w:rsidRDefault="008825CA" w:rsidP="00BB5857">
      <w:pPr>
        <w:rPr>
          <w:rFonts w:asciiTheme="majorHAnsi" w:hAnsiTheme="majorHAnsi"/>
          <w:sz w:val="22"/>
          <w:szCs w:val="22"/>
        </w:rPr>
      </w:pPr>
    </w:p>
    <w:p w14:paraId="754D2190" w14:textId="77777777" w:rsidR="008825CA" w:rsidRPr="008B08EE" w:rsidRDefault="008825CA" w:rsidP="00BB5857">
      <w:pPr>
        <w:pStyle w:val="Nivel01"/>
        <w:numPr>
          <w:ilvl w:val="1"/>
          <w:numId w:val="1"/>
        </w:numPr>
        <w:tabs>
          <w:tab w:val="left" w:pos="1134"/>
        </w:tabs>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t xml:space="preserve">O adjudicatário terá o prazo de </w:t>
      </w:r>
      <w:r w:rsidRPr="003748E8">
        <w:rPr>
          <w:rFonts w:asciiTheme="majorHAnsi" w:hAnsiTheme="majorHAnsi" w:cs="Arial"/>
          <w:color w:val="FF0000"/>
          <w:sz w:val="22"/>
          <w:szCs w:val="22"/>
          <w:u w:val="single"/>
          <w:shd w:val="clear" w:color="auto" w:fill="D9D9D9" w:themeFill="background1" w:themeFillShade="D9"/>
          <w:lang w:eastAsia="en-US"/>
        </w:rPr>
        <w:t>05 (CINCO)</w:t>
      </w:r>
      <w:r w:rsidRPr="003748E8">
        <w:rPr>
          <w:rFonts w:asciiTheme="majorHAnsi" w:eastAsia="Arial" w:hAnsiTheme="majorHAnsi" w:cs="Arial"/>
          <w:color w:val="FF0000"/>
          <w:sz w:val="22"/>
          <w:szCs w:val="22"/>
          <w:u w:val="single"/>
          <w:shd w:val="clear" w:color="auto" w:fill="FFFFFF" w:themeFill="background1"/>
        </w:rPr>
        <w:t xml:space="preserve"> dias</w:t>
      </w:r>
      <w:r w:rsidRPr="003748E8">
        <w:rPr>
          <w:rFonts w:asciiTheme="majorHAnsi" w:eastAsia="Arial" w:hAnsiTheme="majorHAnsi" w:cs="Arial"/>
          <w:b w:val="0"/>
          <w:color w:val="FF0000"/>
          <w:sz w:val="22"/>
          <w:szCs w:val="22"/>
          <w:shd w:val="clear" w:color="auto" w:fill="FFFFFF" w:themeFill="background1"/>
        </w:rPr>
        <w:t xml:space="preserve"> </w:t>
      </w:r>
      <w:r w:rsidRPr="008B08EE">
        <w:rPr>
          <w:rFonts w:asciiTheme="majorHAnsi" w:eastAsia="Arial" w:hAnsiTheme="majorHAnsi" w:cs="Arial"/>
          <w:b w:val="0"/>
          <w:color w:val="auto"/>
          <w:sz w:val="22"/>
          <w:szCs w:val="22"/>
          <w:shd w:val="clear" w:color="auto" w:fill="FFFFFF" w:themeFill="background1"/>
        </w:rPr>
        <w:t>úteis</w:t>
      </w:r>
      <w:r w:rsidRPr="008B08EE">
        <w:rPr>
          <w:rFonts w:asciiTheme="majorHAnsi" w:eastAsia="Arial" w:hAnsiTheme="majorHAnsi" w:cs="Arial"/>
          <w:b w:val="0"/>
          <w:sz w:val="22"/>
          <w:szCs w:val="22"/>
          <w:shd w:val="clear" w:color="auto" w:fill="FFFFFF" w:themeFill="background1"/>
        </w:rPr>
        <w:t xml:space="preserve">, </w:t>
      </w:r>
      <w:r w:rsidRPr="008B08EE">
        <w:rPr>
          <w:rFonts w:asciiTheme="majorHAnsi" w:eastAsia="Arial" w:hAnsiTheme="majorHAnsi" w:cs="Arial"/>
          <w:b w:val="0"/>
          <w:sz w:val="22"/>
          <w:szCs w:val="22"/>
        </w:rPr>
        <w:t xml:space="preserve">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2B0D8C45" w14:textId="77777777" w:rsidR="008825CA" w:rsidRPr="008B08EE" w:rsidRDefault="008825CA" w:rsidP="00BB5857">
      <w:pPr>
        <w:rPr>
          <w:rFonts w:asciiTheme="majorHAnsi" w:hAnsiTheme="majorHAnsi" w:cs="Arial"/>
          <w:sz w:val="22"/>
          <w:szCs w:val="22"/>
        </w:rPr>
      </w:pPr>
    </w:p>
    <w:p w14:paraId="41CB0FC1" w14:textId="77777777" w:rsidR="008825CA" w:rsidRPr="008B08EE" w:rsidRDefault="008825CA" w:rsidP="00BB5857">
      <w:pPr>
        <w:pStyle w:val="Nivel01"/>
        <w:numPr>
          <w:ilvl w:val="2"/>
          <w:numId w:val="1"/>
        </w:numPr>
        <w:tabs>
          <w:tab w:val="left" w:pos="993"/>
          <w:tab w:val="left" w:pos="1843"/>
        </w:tabs>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w:t>
      </w:r>
      <w:r w:rsidRPr="008B08EE">
        <w:rPr>
          <w:rFonts w:asciiTheme="majorHAnsi" w:eastAsia="Arial" w:hAnsiTheme="majorHAnsi" w:cs="Arial"/>
          <w:b w:val="0"/>
          <w:sz w:val="22"/>
          <w:szCs w:val="22"/>
          <w:shd w:val="clear" w:color="auto" w:fill="FFFFFF" w:themeFill="background1"/>
        </w:rPr>
        <w:t xml:space="preserve">de </w:t>
      </w:r>
      <w:r w:rsidRPr="003748E8">
        <w:rPr>
          <w:rFonts w:asciiTheme="majorHAnsi" w:hAnsiTheme="majorHAnsi" w:cs="Arial"/>
          <w:color w:val="FF0000"/>
          <w:sz w:val="22"/>
          <w:szCs w:val="22"/>
          <w:u w:val="single"/>
          <w:shd w:val="clear" w:color="auto" w:fill="D9D9D9" w:themeFill="background1" w:themeFillShade="D9"/>
          <w:lang w:eastAsia="en-US"/>
        </w:rPr>
        <w:t>05 (CINCO)</w:t>
      </w:r>
      <w:r w:rsidRPr="003748E8">
        <w:rPr>
          <w:rFonts w:asciiTheme="majorHAnsi" w:hAnsiTheme="majorHAnsi" w:cs="Arial"/>
          <w:color w:val="FF0000"/>
          <w:sz w:val="22"/>
          <w:szCs w:val="22"/>
          <w:u w:val="single"/>
          <w:shd w:val="clear" w:color="auto" w:fill="FFFFFF" w:themeFill="background1"/>
          <w:lang w:eastAsia="en-US"/>
        </w:rPr>
        <w:t xml:space="preserve"> dias</w:t>
      </w:r>
      <w:r w:rsidRPr="003748E8">
        <w:rPr>
          <w:rFonts w:asciiTheme="majorHAnsi" w:eastAsia="Arial" w:hAnsiTheme="majorHAnsi" w:cs="Arial"/>
          <w:b w:val="0"/>
          <w:color w:val="FF0000"/>
          <w:sz w:val="22"/>
          <w:szCs w:val="22"/>
          <w:u w:val="single"/>
          <w:shd w:val="clear" w:color="auto" w:fill="FFFFFF" w:themeFill="background1"/>
        </w:rPr>
        <w:t xml:space="preserve">, </w:t>
      </w:r>
      <w:r w:rsidRPr="008B08EE">
        <w:rPr>
          <w:rFonts w:asciiTheme="majorHAnsi" w:eastAsia="Arial" w:hAnsiTheme="majorHAnsi" w:cs="Arial"/>
          <w:b w:val="0"/>
          <w:sz w:val="22"/>
          <w:szCs w:val="22"/>
        </w:rPr>
        <w:t>a contar da data de seu recebimento.</w:t>
      </w:r>
    </w:p>
    <w:p w14:paraId="26282D0A" w14:textId="77777777" w:rsidR="008825CA" w:rsidRPr="008B08EE" w:rsidRDefault="008825CA" w:rsidP="00BB5857">
      <w:pPr>
        <w:tabs>
          <w:tab w:val="left" w:pos="993"/>
        </w:tabs>
        <w:rPr>
          <w:rFonts w:asciiTheme="majorHAnsi" w:hAnsiTheme="majorHAnsi"/>
          <w:sz w:val="22"/>
          <w:szCs w:val="22"/>
        </w:rPr>
      </w:pPr>
    </w:p>
    <w:p w14:paraId="6E54AEDF" w14:textId="77777777" w:rsidR="008825CA" w:rsidRPr="008B08EE" w:rsidRDefault="008825CA" w:rsidP="00BB5857">
      <w:pPr>
        <w:pStyle w:val="Nivel01"/>
        <w:numPr>
          <w:ilvl w:val="2"/>
          <w:numId w:val="1"/>
        </w:numPr>
        <w:tabs>
          <w:tab w:val="left" w:pos="993"/>
          <w:tab w:val="left" w:pos="1843"/>
        </w:tabs>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t>O prazo previsto no subitem anterior poderá ser prorrogado, por igual período, por solicitação justificada do adjudicatário e aceita pela Administração.</w:t>
      </w:r>
    </w:p>
    <w:p w14:paraId="41C5A3D6" w14:textId="77777777" w:rsidR="008825CA" w:rsidRPr="008B08EE" w:rsidRDefault="008825CA" w:rsidP="00BB5857">
      <w:pPr>
        <w:rPr>
          <w:rFonts w:asciiTheme="majorHAnsi" w:hAnsiTheme="majorHAnsi"/>
          <w:sz w:val="22"/>
          <w:szCs w:val="22"/>
        </w:rPr>
      </w:pPr>
    </w:p>
    <w:p w14:paraId="562B2846" w14:textId="77777777" w:rsidR="008825CA" w:rsidRPr="008B08EE" w:rsidRDefault="008825CA" w:rsidP="00BB5857">
      <w:pPr>
        <w:pStyle w:val="Nivel01"/>
        <w:numPr>
          <w:ilvl w:val="1"/>
          <w:numId w:val="1"/>
        </w:numPr>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t>O Aceite da Nota de Empenho ou do instrumento equivalente, emitida à empresa adjudicada, implica no reconhecimento de que:</w:t>
      </w:r>
    </w:p>
    <w:p w14:paraId="50B4F5F9" w14:textId="77777777" w:rsidR="008825CA" w:rsidRPr="008B08EE" w:rsidRDefault="008825CA" w:rsidP="00BB5857">
      <w:pPr>
        <w:rPr>
          <w:rFonts w:asciiTheme="majorHAnsi" w:hAnsiTheme="majorHAnsi"/>
          <w:sz w:val="22"/>
          <w:szCs w:val="22"/>
        </w:rPr>
      </w:pPr>
    </w:p>
    <w:p w14:paraId="494D248D" w14:textId="33E7AADE" w:rsidR="008825CA" w:rsidRPr="008B08EE" w:rsidRDefault="008825CA" w:rsidP="00BB5857">
      <w:pPr>
        <w:pStyle w:val="PargrafodaLista"/>
        <w:numPr>
          <w:ilvl w:val="2"/>
          <w:numId w:val="1"/>
        </w:numPr>
        <w:tabs>
          <w:tab w:val="left" w:pos="993"/>
        </w:tabs>
        <w:ind w:left="0" w:firstLine="0"/>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Referida Nota está substituindo o contrato</w:t>
      </w:r>
      <w:r w:rsidR="00B31350">
        <w:rPr>
          <w:rFonts w:asciiTheme="majorHAnsi" w:eastAsia="Arial" w:hAnsiTheme="majorHAnsi" w:cs="Arial"/>
          <w:color w:val="000000"/>
          <w:sz w:val="22"/>
          <w:szCs w:val="22"/>
        </w:rPr>
        <w:t>.</w:t>
      </w:r>
    </w:p>
    <w:p w14:paraId="2F801FEC" w14:textId="77777777" w:rsidR="008825CA" w:rsidRPr="008B08EE" w:rsidRDefault="008825CA" w:rsidP="00BB5857">
      <w:pPr>
        <w:pStyle w:val="PargrafodaLista"/>
        <w:tabs>
          <w:tab w:val="left" w:pos="993"/>
        </w:tabs>
        <w:ind w:left="0"/>
        <w:jc w:val="both"/>
        <w:rPr>
          <w:rFonts w:asciiTheme="majorHAnsi" w:eastAsia="Arial" w:hAnsiTheme="majorHAnsi" w:cs="Arial"/>
          <w:color w:val="000000"/>
          <w:sz w:val="22"/>
          <w:szCs w:val="22"/>
        </w:rPr>
      </w:pPr>
    </w:p>
    <w:p w14:paraId="61556D62" w14:textId="77777777" w:rsidR="008825CA" w:rsidRPr="008B08EE" w:rsidRDefault="008825CA" w:rsidP="00BB5857">
      <w:pPr>
        <w:pStyle w:val="PargrafodaLista"/>
        <w:numPr>
          <w:ilvl w:val="2"/>
          <w:numId w:val="1"/>
        </w:numPr>
        <w:tabs>
          <w:tab w:val="left" w:pos="993"/>
        </w:tabs>
        <w:ind w:left="0" w:firstLine="0"/>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A contratada se vincula à sua proposta e às previsões contidas no edital e seus anexos;</w:t>
      </w:r>
    </w:p>
    <w:p w14:paraId="255241D6" w14:textId="77777777" w:rsidR="008825CA" w:rsidRPr="008B08EE" w:rsidRDefault="008825CA" w:rsidP="00BB5857">
      <w:pPr>
        <w:pStyle w:val="PargrafodaLista"/>
        <w:tabs>
          <w:tab w:val="left" w:pos="993"/>
        </w:tabs>
        <w:ind w:left="0"/>
        <w:jc w:val="both"/>
        <w:rPr>
          <w:rFonts w:asciiTheme="majorHAnsi" w:eastAsia="Arial" w:hAnsiTheme="majorHAnsi" w:cs="Arial"/>
          <w:color w:val="000000"/>
          <w:sz w:val="22"/>
          <w:szCs w:val="22"/>
        </w:rPr>
      </w:pPr>
    </w:p>
    <w:p w14:paraId="2B4D54C9" w14:textId="5D1E9168" w:rsidR="008825CA" w:rsidRPr="00B31350" w:rsidRDefault="008825CA" w:rsidP="00BB5857">
      <w:pPr>
        <w:pStyle w:val="PargrafodaLista"/>
        <w:numPr>
          <w:ilvl w:val="2"/>
          <w:numId w:val="1"/>
        </w:numPr>
        <w:tabs>
          <w:tab w:val="left" w:pos="993"/>
        </w:tabs>
        <w:ind w:left="0" w:firstLine="0"/>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A contratada reconhece que as hipóteses de rescisão são aquelas previstas</w:t>
      </w:r>
      <w:r w:rsidR="00B31350">
        <w:rPr>
          <w:rFonts w:asciiTheme="majorHAnsi" w:eastAsia="Arial" w:hAnsiTheme="majorHAnsi" w:cs="Arial"/>
          <w:color w:val="000000"/>
          <w:sz w:val="22"/>
          <w:szCs w:val="22"/>
        </w:rPr>
        <w:t xml:space="preserve"> na legislação aplicada a este, reconhecendo-se os direitos e os deveres entre as partes, conforme estabelecido</w:t>
      </w:r>
      <w:r w:rsidRPr="008B08EE">
        <w:rPr>
          <w:rFonts w:asciiTheme="majorHAnsi" w:eastAsia="Arial" w:hAnsiTheme="majorHAnsi" w:cs="Arial"/>
          <w:color w:val="000000"/>
          <w:sz w:val="22"/>
          <w:szCs w:val="22"/>
        </w:rPr>
        <w:t>.</w:t>
      </w:r>
    </w:p>
    <w:p w14:paraId="50BA74C4" w14:textId="38141DE0" w:rsidR="008825CA" w:rsidRPr="00B31350" w:rsidRDefault="00F85068" w:rsidP="00BB5857">
      <w:pPr>
        <w:pStyle w:val="Nivel01"/>
        <w:numPr>
          <w:ilvl w:val="1"/>
          <w:numId w:val="1"/>
        </w:numPr>
        <w:tabs>
          <w:tab w:val="left" w:pos="1134"/>
        </w:tabs>
        <w:ind w:left="0" w:firstLine="0"/>
        <w:rPr>
          <w:rFonts w:asciiTheme="majorHAnsi" w:eastAsia="Arial" w:hAnsiTheme="majorHAnsi" w:cs="Arial"/>
          <w:bCs w:val="0"/>
          <w:sz w:val="22"/>
          <w:szCs w:val="22"/>
          <w:u w:val="single"/>
        </w:rPr>
      </w:pPr>
      <w:r w:rsidRPr="00F85068">
        <w:rPr>
          <w:rFonts w:asciiTheme="majorHAnsi" w:eastAsia="Arial" w:hAnsiTheme="majorHAnsi" w:cs="Arial"/>
          <w:bCs w:val="0"/>
          <w:sz w:val="22"/>
          <w:szCs w:val="22"/>
          <w:u w:val="single"/>
        </w:rPr>
        <w:t>o prazo de vigência da ata de registro de preços que será de 1 (um) ano e poderá ser prorrogado, por igual período, desde que comprovado o preço vantajoso</w:t>
      </w:r>
      <w:r w:rsidR="00B31350" w:rsidRPr="00B31350">
        <w:rPr>
          <w:rFonts w:asciiTheme="majorHAnsi" w:eastAsia="Arial" w:hAnsiTheme="majorHAnsi" w:cs="Arial"/>
          <w:bCs w:val="0"/>
          <w:sz w:val="22"/>
          <w:szCs w:val="22"/>
          <w:u w:val="single"/>
        </w:rPr>
        <w:t>.</w:t>
      </w:r>
    </w:p>
    <w:p w14:paraId="1C1E6390" w14:textId="77777777" w:rsidR="008825CA" w:rsidRPr="008B08EE" w:rsidRDefault="008825CA" w:rsidP="00BB5857">
      <w:pPr>
        <w:tabs>
          <w:tab w:val="left" w:pos="567"/>
        </w:tabs>
        <w:rPr>
          <w:rFonts w:asciiTheme="majorHAnsi" w:hAnsiTheme="majorHAnsi"/>
          <w:sz w:val="22"/>
          <w:szCs w:val="22"/>
        </w:rPr>
      </w:pPr>
    </w:p>
    <w:p w14:paraId="54DE556A" w14:textId="77777777" w:rsidR="008825CA" w:rsidRPr="008B08EE" w:rsidRDefault="008825CA" w:rsidP="00BB5857">
      <w:pPr>
        <w:pStyle w:val="Nivel01"/>
        <w:numPr>
          <w:ilvl w:val="1"/>
          <w:numId w:val="1"/>
        </w:numPr>
        <w:tabs>
          <w:tab w:val="left" w:pos="1134"/>
        </w:tabs>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lastRenderedPageBreak/>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707FB5FF" w14:textId="77777777" w:rsidR="008825CA" w:rsidRPr="008B08EE" w:rsidRDefault="008825CA" w:rsidP="00BB5857">
      <w:pPr>
        <w:rPr>
          <w:rFonts w:asciiTheme="majorHAnsi" w:hAnsiTheme="majorHAnsi"/>
          <w:sz w:val="22"/>
          <w:szCs w:val="22"/>
        </w:rPr>
      </w:pPr>
    </w:p>
    <w:p w14:paraId="6E75E674" w14:textId="77777777" w:rsidR="008825CA" w:rsidRDefault="008825CA" w:rsidP="00BB5857">
      <w:pPr>
        <w:numPr>
          <w:ilvl w:val="1"/>
          <w:numId w:val="1"/>
        </w:numPr>
        <w:snapToGrid w:val="0"/>
        <w:ind w:left="0" w:right="-2"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Por ocasião da assinatura do contrato, será exigida a comprovação das condições de habilitação consignadas neste Edital, as quais deverão ser mantidas pelo licitante durante a vigência do contrato.</w:t>
      </w:r>
    </w:p>
    <w:p w14:paraId="3C16E2DB" w14:textId="77777777" w:rsidR="008825CA" w:rsidRDefault="008825CA" w:rsidP="00BB5857">
      <w:pPr>
        <w:pStyle w:val="PargrafodaLista"/>
        <w:ind w:left="0"/>
        <w:rPr>
          <w:rFonts w:asciiTheme="majorHAnsi" w:hAnsiTheme="majorHAnsi" w:cstheme="majorHAnsi"/>
          <w:color w:val="000000"/>
          <w:sz w:val="22"/>
          <w:szCs w:val="22"/>
        </w:rPr>
      </w:pPr>
    </w:p>
    <w:p w14:paraId="5509C8FE" w14:textId="31EA8D8C" w:rsidR="008825CA" w:rsidRPr="008B08EE" w:rsidRDefault="008825CA" w:rsidP="00BB5857">
      <w:pPr>
        <w:pStyle w:val="Nivel01"/>
        <w:numPr>
          <w:ilvl w:val="2"/>
          <w:numId w:val="1"/>
        </w:numPr>
        <w:tabs>
          <w:tab w:val="left" w:pos="993"/>
        </w:tabs>
        <w:spacing w:before="0"/>
        <w:ind w:left="0" w:firstLine="0"/>
        <w:rPr>
          <w:rFonts w:asciiTheme="majorHAnsi" w:eastAsia="Arial" w:hAnsiTheme="majorHAnsi" w:cstheme="majorHAnsi"/>
          <w:b w:val="0"/>
          <w:sz w:val="22"/>
          <w:szCs w:val="22"/>
        </w:rPr>
      </w:pPr>
      <w:r w:rsidRPr="008B08EE">
        <w:rPr>
          <w:rFonts w:asciiTheme="majorHAnsi" w:eastAsia="Arial" w:hAnsiTheme="majorHAnsi" w:cstheme="majorHAnsi"/>
          <w:b w:val="0"/>
          <w:sz w:val="22"/>
          <w:szCs w:val="22"/>
        </w:rPr>
        <w:t>Na hipótese de irregularidade, o contratado deverá regularizar a sua situação perante o cadastro no prazo de até 05 (cinco) dias úteis, sob pena de aplicação das penalidades previstas no edital e anexos.</w:t>
      </w:r>
    </w:p>
    <w:p w14:paraId="7370A584" w14:textId="77777777" w:rsidR="008825CA" w:rsidRPr="008B08EE" w:rsidRDefault="008825CA" w:rsidP="00BB5857">
      <w:pPr>
        <w:rPr>
          <w:rFonts w:asciiTheme="majorHAnsi" w:hAnsiTheme="majorHAnsi"/>
          <w:sz w:val="22"/>
          <w:szCs w:val="22"/>
        </w:rPr>
      </w:pPr>
    </w:p>
    <w:p w14:paraId="438AB2B6" w14:textId="77777777" w:rsidR="008825CA" w:rsidRPr="008B08EE" w:rsidRDefault="008825CA" w:rsidP="00BB5857">
      <w:pPr>
        <w:numPr>
          <w:ilvl w:val="1"/>
          <w:numId w:val="1"/>
        </w:numPr>
        <w:tabs>
          <w:tab w:val="left" w:pos="426"/>
          <w:tab w:val="left" w:pos="567"/>
        </w:tabs>
        <w:ind w:left="0" w:firstLine="0"/>
        <w:jc w:val="both"/>
        <w:rPr>
          <w:rFonts w:asciiTheme="majorHAnsi" w:eastAsia="Arial" w:hAnsiTheme="majorHAnsi" w:cs="Arial"/>
          <w:color w:val="000000"/>
          <w:sz w:val="22"/>
          <w:szCs w:val="22"/>
        </w:rPr>
      </w:pPr>
      <w:r w:rsidRPr="008B08EE">
        <w:rPr>
          <w:rFonts w:asciiTheme="majorHAnsi" w:hAnsiTheme="majorHAnsi" w:cs="Arial"/>
          <w:color w:val="000000"/>
          <w:sz w:val="22"/>
          <w:szCs w:val="22"/>
        </w:rPr>
        <w:t>Na assinatura do contrato, será exigida a comprovação das condições de habilitação consignadas no edital, que deverão ser mantidas pelo licitante durante a vigência do contrato.</w:t>
      </w:r>
    </w:p>
    <w:p w14:paraId="3AF6D067" w14:textId="77777777" w:rsidR="008825CA" w:rsidRPr="008B08EE" w:rsidRDefault="008825CA" w:rsidP="00BB5857">
      <w:pPr>
        <w:tabs>
          <w:tab w:val="left" w:pos="426"/>
          <w:tab w:val="left" w:pos="567"/>
        </w:tabs>
        <w:jc w:val="both"/>
        <w:rPr>
          <w:rFonts w:asciiTheme="majorHAnsi" w:eastAsia="Arial" w:hAnsiTheme="majorHAnsi" w:cs="Arial"/>
          <w:color w:val="000000"/>
          <w:sz w:val="22"/>
          <w:szCs w:val="22"/>
        </w:rPr>
      </w:pPr>
    </w:p>
    <w:p w14:paraId="29A5C28E" w14:textId="5F6EAF40" w:rsidR="008825CA" w:rsidRPr="000C40BD" w:rsidRDefault="000C40BD" w:rsidP="00BB5857">
      <w:pPr>
        <w:numPr>
          <w:ilvl w:val="1"/>
          <w:numId w:val="1"/>
        </w:numPr>
        <w:tabs>
          <w:tab w:val="left" w:pos="567"/>
        </w:tabs>
        <w:ind w:left="0" w:firstLine="0"/>
        <w:jc w:val="both"/>
        <w:rPr>
          <w:rFonts w:asciiTheme="majorHAnsi" w:hAnsiTheme="majorHAnsi" w:cs="Arial"/>
          <w:color w:val="000000"/>
          <w:sz w:val="22"/>
          <w:szCs w:val="22"/>
        </w:rPr>
      </w:pPr>
      <w:r w:rsidRPr="000C40BD">
        <w:rPr>
          <w:rFonts w:asciiTheme="majorHAnsi" w:hAnsiTheme="majorHAnsi" w:cs="Arial"/>
          <w:color w:val="000000"/>
          <w:sz w:val="22"/>
          <w:szCs w:val="22"/>
        </w:rPr>
        <w:t>Na hipótese de o vencedor da licitação não comprovar as condições de habilitação consignadas no</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edital ou se recusar a assinar o contrato, a Administração, sem prejuízo da aplicação das sanções das demais</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cominações legais cabíveis a esse licitante, poderá convocar outro licitante, respeitada a ordem de</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classificação, para, após a comprovação dos requisitos para habilitação, analisada a proposta e eventuais</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documentos complementares e, feita a negociação, assinar o contrato ou a ata de registro de preços.</w:t>
      </w:r>
    </w:p>
    <w:p w14:paraId="76A626B2" w14:textId="77777777" w:rsidR="00764099" w:rsidRPr="008B08EE" w:rsidRDefault="00764099" w:rsidP="008B08EE">
      <w:pPr>
        <w:tabs>
          <w:tab w:val="left" w:pos="567"/>
        </w:tabs>
        <w:jc w:val="both"/>
        <w:rPr>
          <w:rFonts w:asciiTheme="majorHAnsi" w:hAnsiTheme="majorHAnsi" w:cs="Arial"/>
          <w:color w:val="000000"/>
          <w:sz w:val="22"/>
          <w:szCs w:val="22"/>
        </w:rPr>
      </w:pPr>
    </w:p>
    <w:p w14:paraId="485FA45D" w14:textId="77777777" w:rsidR="00EE7745" w:rsidRPr="008B08EE" w:rsidRDefault="00EE7745" w:rsidP="00EE7745">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 xml:space="preserve">DO REAJUSTAMENTO </w:t>
      </w:r>
      <w:r>
        <w:rPr>
          <w:rFonts w:asciiTheme="majorHAnsi" w:hAnsiTheme="majorHAnsi" w:cs="Arial"/>
          <w:sz w:val="22"/>
          <w:szCs w:val="22"/>
        </w:rPr>
        <w:t xml:space="preserve">DO PREÇO E </w:t>
      </w:r>
      <w:r w:rsidRPr="008B08EE">
        <w:rPr>
          <w:rFonts w:asciiTheme="majorHAnsi" w:hAnsiTheme="majorHAnsi" w:cs="Arial"/>
          <w:sz w:val="22"/>
          <w:szCs w:val="22"/>
        </w:rPr>
        <w:t>EM SENTIDO GERAL</w:t>
      </w:r>
      <w:r>
        <w:rPr>
          <w:rFonts w:asciiTheme="majorHAnsi" w:hAnsiTheme="majorHAnsi" w:cs="Arial"/>
          <w:sz w:val="22"/>
          <w:szCs w:val="22"/>
        </w:rPr>
        <w:t xml:space="preserve"> -</w:t>
      </w:r>
      <w:r w:rsidRPr="00396947">
        <w:rPr>
          <w:rFonts w:asciiTheme="majorHAnsi" w:hAnsiTheme="majorHAnsi" w:cs="Arial"/>
          <w:color w:val="auto"/>
          <w:sz w:val="22"/>
          <w:szCs w:val="22"/>
        </w:rPr>
        <w:t xml:space="preserve"> </w:t>
      </w:r>
      <w:r>
        <w:rPr>
          <w:rFonts w:asciiTheme="majorHAnsi" w:hAnsiTheme="majorHAnsi" w:cs="Arial"/>
          <w:color w:val="auto"/>
          <w:sz w:val="22"/>
          <w:szCs w:val="22"/>
        </w:rPr>
        <w:t>ALTERAÇÃO OU UTILIZAÇÃO DOS PREÇOS REGISTRADOS</w:t>
      </w:r>
      <w:r w:rsidRPr="008B08EE">
        <w:rPr>
          <w:rFonts w:asciiTheme="majorHAnsi" w:hAnsiTheme="majorHAnsi" w:cs="Arial"/>
          <w:sz w:val="22"/>
          <w:szCs w:val="22"/>
        </w:rPr>
        <w:t>.</w:t>
      </w:r>
    </w:p>
    <w:p w14:paraId="18315C94" w14:textId="77777777" w:rsidR="00EE7745" w:rsidRPr="008B08EE" w:rsidRDefault="00EE7745" w:rsidP="00EE7745">
      <w:pPr>
        <w:rPr>
          <w:rFonts w:asciiTheme="majorHAnsi" w:hAnsiTheme="majorHAnsi" w:cs="Arial"/>
          <w:sz w:val="22"/>
          <w:szCs w:val="22"/>
        </w:rPr>
      </w:pPr>
    </w:p>
    <w:p w14:paraId="38B9569C" w14:textId="77777777" w:rsidR="00EE7745" w:rsidRPr="008B08EE" w:rsidRDefault="00EE7745" w:rsidP="00EE7745">
      <w:pPr>
        <w:pStyle w:val="PargrafodaLista"/>
        <w:numPr>
          <w:ilvl w:val="0"/>
          <w:numId w:val="11"/>
        </w:numPr>
        <w:contextualSpacing w:val="0"/>
        <w:jc w:val="both"/>
        <w:rPr>
          <w:rFonts w:asciiTheme="majorHAnsi" w:hAnsiTheme="majorHAnsi" w:cs="Arial"/>
          <w:vanish/>
          <w:color w:val="000000"/>
          <w:sz w:val="22"/>
          <w:szCs w:val="22"/>
        </w:rPr>
      </w:pPr>
    </w:p>
    <w:p w14:paraId="393C6508" w14:textId="77777777" w:rsidR="00EE7745" w:rsidRPr="008B08EE" w:rsidRDefault="00EE7745" w:rsidP="00EE7745">
      <w:pPr>
        <w:pStyle w:val="PargrafodaLista"/>
        <w:numPr>
          <w:ilvl w:val="0"/>
          <w:numId w:val="11"/>
        </w:numPr>
        <w:contextualSpacing w:val="0"/>
        <w:jc w:val="both"/>
        <w:rPr>
          <w:rFonts w:asciiTheme="majorHAnsi" w:hAnsiTheme="majorHAnsi" w:cs="Arial"/>
          <w:vanish/>
          <w:color w:val="000000"/>
          <w:sz w:val="22"/>
          <w:szCs w:val="22"/>
        </w:rPr>
      </w:pPr>
    </w:p>
    <w:p w14:paraId="5CFCACE3" w14:textId="77777777" w:rsidR="00EE7745" w:rsidRPr="008B08EE" w:rsidRDefault="00EE7745" w:rsidP="00EE7745">
      <w:pPr>
        <w:pStyle w:val="PargrafodaLista"/>
        <w:numPr>
          <w:ilvl w:val="0"/>
          <w:numId w:val="11"/>
        </w:numPr>
        <w:contextualSpacing w:val="0"/>
        <w:jc w:val="both"/>
        <w:rPr>
          <w:rFonts w:asciiTheme="majorHAnsi" w:hAnsiTheme="majorHAnsi" w:cs="Arial"/>
          <w:vanish/>
          <w:color w:val="000000"/>
          <w:sz w:val="22"/>
          <w:szCs w:val="22"/>
        </w:rPr>
      </w:pPr>
    </w:p>
    <w:p w14:paraId="64815728" w14:textId="77777777" w:rsidR="00EE7745" w:rsidRPr="008B08EE" w:rsidRDefault="00EE7745" w:rsidP="00EE7745">
      <w:pPr>
        <w:pStyle w:val="PargrafodaLista"/>
        <w:numPr>
          <w:ilvl w:val="0"/>
          <w:numId w:val="11"/>
        </w:numPr>
        <w:contextualSpacing w:val="0"/>
        <w:jc w:val="both"/>
        <w:rPr>
          <w:rFonts w:asciiTheme="majorHAnsi" w:hAnsiTheme="majorHAnsi" w:cs="Arial"/>
          <w:vanish/>
          <w:color w:val="000000"/>
          <w:sz w:val="22"/>
          <w:szCs w:val="22"/>
        </w:rPr>
      </w:pPr>
    </w:p>
    <w:p w14:paraId="50F97970" w14:textId="77777777" w:rsidR="00EE7745" w:rsidRPr="008D0720" w:rsidRDefault="00EE7745" w:rsidP="00BB5857">
      <w:pPr>
        <w:pStyle w:val="Nivel2"/>
        <w:numPr>
          <w:ilvl w:val="1"/>
          <w:numId w:val="11"/>
        </w:numPr>
        <w:autoSpaceDE w:val="0"/>
        <w:autoSpaceDN w:val="0"/>
        <w:adjustRightInd w:val="0"/>
        <w:ind w:left="0" w:firstLine="0"/>
        <w:rPr>
          <w:rFonts w:asciiTheme="majorHAnsi" w:hAnsiTheme="majorHAnsi" w:cstheme="majorHAnsi"/>
          <w:sz w:val="22"/>
          <w:szCs w:val="22"/>
        </w:rPr>
      </w:pPr>
      <w:r w:rsidRPr="008D0720">
        <w:rPr>
          <w:rFonts w:asciiTheme="majorHAnsi" w:hAnsiTheme="majorHAnsi" w:cstheme="majorHAnsi"/>
          <w:sz w:val="22"/>
          <w:szCs w:val="22"/>
        </w:rPr>
        <w:t>Os preços registrados poderão ser alterados ou atualizados em decorrência de eventual redução dos preços pra</w:t>
      </w:r>
      <w:r w:rsidRPr="008D0720">
        <w:rPr>
          <w:rFonts w:asciiTheme="majorHAnsi" w:eastAsia="Calibri" w:hAnsiTheme="majorHAnsi" w:cstheme="majorHAnsi"/>
          <w:sz w:val="22"/>
          <w:szCs w:val="22"/>
        </w:rPr>
        <w:t>ti</w:t>
      </w:r>
      <w:r w:rsidRPr="008D0720">
        <w:rPr>
          <w:rFonts w:asciiTheme="majorHAnsi" w:hAnsiTheme="majorHAnsi" w:cstheme="majorHAnsi"/>
          <w:sz w:val="22"/>
          <w:szCs w:val="22"/>
        </w:rPr>
        <w:t>cados no mercado ou de fato que eleve o custo dos bens, das obras ou dos serviços registrados, nas seguintes situações</w:t>
      </w:r>
      <w:r>
        <w:rPr>
          <w:rFonts w:asciiTheme="majorHAnsi" w:hAnsiTheme="majorHAnsi" w:cstheme="majorHAnsi"/>
          <w:sz w:val="22"/>
          <w:szCs w:val="22"/>
        </w:rPr>
        <w:t>:</w:t>
      </w:r>
    </w:p>
    <w:p w14:paraId="0DB4AAB6" w14:textId="77777777" w:rsidR="00EE7745" w:rsidRPr="008D0720" w:rsidRDefault="00EE7745" w:rsidP="00BB5857">
      <w:pPr>
        <w:pStyle w:val="Nvel3"/>
        <w:numPr>
          <w:ilvl w:val="2"/>
          <w:numId w:val="11"/>
        </w:numPr>
        <w:ind w:left="0" w:firstLine="0"/>
        <w:rPr>
          <w:rFonts w:asciiTheme="majorHAnsi" w:hAnsiTheme="majorHAnsi" w:cstheme="majorHAnsi"/>
          <w:color w:val="auto"/>
          <w:sz w:val="22"/>
          <w:szCs w:val="22"/>
        </w:rPr>
      </w:pPr>
      <w:r w:rsidRPr="008D0720">
        <w:rPr>
          <w:rFonts w:asciiTheme="majorHAnsi" w:hAnsiTheme="majorHAnsi" w:cstheme="majorHAnsi"/>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705C69B" w14:textId="77777777" w:rsidR="00EE7745" w:rsidRPr="008D0720" w:rsidRDefault="00EE7745" w:rsidP="00BB5857">
      <w:pPr>
        <w:pStyle w:val="Nvel3"/>
        <w:numPr>
          <w:ilvl w:val="2"/>
          <w:numId w:val="11"/>
        </w:numPr>
        <w:ind w:left="0" w:firstLine="0"/>
        <w:rPr>
          <w:rFonts w:asciiTheme="majorHAnsi" w:hAnsiTheme="majorHAnsi" w:cstheme="majorHAnsi"/>
          <w:color w:val="auto"/>
          <w:sz w:val="22"/>
          <w:szCs w:val="22"/>
        </w:rPr>
      </w:pPr>
      <w:r w:rsidRPr="008D0720">
        <w:rPr>
          <w:rFonts w:asciiTheme="majorHAnsi" w:hAnsiTheme="majorHAnsi" w:cstheme="majorHAnsi"/>
          <w:color w:val="auto"/>
          <w:sz w:val="22"/>
          <w:szCs w:val="22"/>
        </w:rPr>
        <w:t>Em caso de criação, alteração ou ex</w:t>
      </w:r>
      <w:r w:rsidRPr="008D0720">
        <w:rPr>
          <w:rFonts w:asciiTheme="majorHAnsi" w:eastAsia="Calibri" w:hAnsiTheme="majorHAnsi" w:cstheme="majorHAnsi"/>
          <w:color w:val="auto"/>
          <w:sz w:val="22"/>
          <w:szCs w:val="22"/>
        </w:rPr>
        <w:t>ti</w:t>
      </w:r>
      <w:r w:rsidRPr="008D0720">
        <w:rPr>
          <w:rFonts w:asciiTheme="majorHAnsi" w:hAnsiTheme="majorHAnsi" w:cstheme="majorHAnsi"/>
          <w:color w:val="auto"/>
          <w:sz w:val="22"/>
          <w:szCs w:val="22"/>
        </w:rPr>
        <w:t xml:space="preserve">nção de quaisquer tributos ou encargos legais ou a superveniência de disposições legais, com comprovada repercussão sobre os preços registrados; </w:t>
      </w:r>
    </w:p>
    <w:p w14:paraId="63A114E1" w14:textId="77777777" w:rsidR="00EE7745" w:rsidRPr="008D0720" w:rsidRDefault="00EE7745" w:rsidP="00BB5857">
      <w:pPr>
        <w:pStyle w:val="Nvel3"/>
        <w:numPr>
          <w:ilvl w:val="2"/>
          <w:numId w:val="11"/>
        </w:numPr>
        <w:ind w:left="0" w:firstLine="0"/>
        <w:rPr>
          <w:rFonts w:asciiTheme="majorHAnsi" w:hAnsiTheme="majorHAnsi" w:cstheme="majorHAnsi"/>
          <w:color w:val="auto"/>
          <w:sz w:val="22"/>
          <w:szCs w:val="22"/>
        </w:rPr>
      </w:pPr>
      <w:r w:rsidRPr="008D0720">
        <w:rPr>
          <w:rFonts w:asciiTheme="majorHAnsi" w:hAnsiTheme="majorHAnsi" w:cstheme="majorHAnsi"/>
          <w:color w:val="auto"/>
          <w:sz w:val="22"/>
          <w:szCs w:val="22"/>
        </w:rPr>
        <w:t>Na hipótese de previsão no edital de cláusula de reajustamento ou repactuação sobre os preços registrados, nos termos da Lei nº 14.133, de 2021.</w:t>
      </w:r>
    </w:p>
    <w:p w14:paraId="35AADD25" w14:textId="77777777" w:rsidR="00EE7745" w:rsidRPr="008D129D" w:rsidRDefault="00EE7745" w:rsidP="00BB5857">
      <w:pPr>
        <w:pStyle w:val="Nvel4"/>
        <w:numPr>
          <w:ilvl w:val="3"/>
          <w:numId w:val="11"/>
        </w:numPr>
        <w:ind w:left="0" w:firstLine="0"/>
        <w:rPr>
          <w:rFonts w:asciiTheme="majorHAnsi" w:hAnsiTheme="majorHAnsi" w:cstheme="majorHAnsi"/>
          <w:sz w:val="22"/>
          <w:szCs w:val="22"/>
        </w:rPr>
      </w:pPr>
      <w:r w:rsidRPr="008D129D">
        <w:rPr>
          <w:rFonts w:asciiTheme="majorHAnsi" w:hAnsiTheme="majorHAnsi" w:cstheme="majorHAnsi"/>
          <w:sz w:val="22"/>
          <w:szCs w:val="22"/>
        </w:rPr>
        <w:t>No caso do reajustamento, deverá ser respeitada a contagem da anualidade e o índice previstos para a contratação</w:t>
      </w:r>
      <w:r>
        <w:rPr>
          <w:rFonts w:asciiTheme="majorHAnsi" w:hAnsiTheme="majorHAnsi" w:cstheme="majorHAnsi"/>
          <w:sz w:val="22"/>
          <w:szCs w:val="22"/>
        </w:rPr>
        <w:t xml:space="preserve"> </w:t>
      </w:r>
      <w:r w:rsidRPr="000709BA">
        <w:rPr>
          <w:rFonts w:asciiTheme="majorHAnsi" w:hAnsiTheme="majorHAnsi" w:cstheme="majorHAnsi"/>
          <w:sz w:val="22"/>
          <w:szCs w:val="22"/>
        </w:rPr>
        <w:t xml:space="preserve">do índice </w:t>
      </w:r>
      <w:r w:rsidRPr="006571F3">
        <w:rPr>
          <w:rFonts w:asciiTheme="majorHAnsi" w:hAnsiTheme="majorHAnsi" w:cstheme="majorHAnsi"/>
          <w:b/>
          <w:bCs/>
          <w:sz w:val="22"/>
          <w:szCs w:val="22"/>
        </w:rPr>
        <w:t>IPCA/IBGE</w:t>
      </w:r>
      <w:r>
        <w:rPr>
          <w:rFonts w:asciiTheme="majorHAnsi" w:hAnsiTheme="majorHAnsi" w:cstheme="majorHAnsi"/>
          <w:sz w:val="22"/>
          <w:szCs w:val="22"/>
        </w:rPr>
        <w:t xml:space="preserve"> </w:t>
      </w:r>
      <w:r w:rsidRPr="000709BA">
        <w:rPr>
          <w:rFonts w:asciiTheme="majorHAnsi" w:hAnsiTheme="majorHAnsi" w:cstheme="majorHAnsi"/>
          <w:sz w:val="22"/>
          <w:szCs w:val="22"/>
        </w:rPr>
        <w:t>do período, e em sua falta,</w:t>
      </w:r>
      <w:r>
        <w:rPr>
          <w:rFonts w:asciiTheme="majorHAnsi" w:hAnsiTheme="majorHAnsi" w:cstheme="majorHAnsi"/>
          <w:sz w:val="22"/>
          <w:szCs w:val="22"/>
        </w:rPr>
        <w:t xml:space="preserve"> </w:t>
      </w:r>
      <w:r w:rsidRPr="000709BA">
        <w:rPr>
          <w:rFonts w:asciiTheme="majorHAnsi" w:hAnsiTheme="majorHAnsi" w:cstheme="majorHAnsi"/>
          <w:sz w:val="22"/>
          <w:szCs w:val="22"/>
        </w:rPr>
        <w:t>aplicar-se-á o índice fixado pelo Governo Federal, no período do reajuste, legalmente permitido à época,</w:t>
      </w:r>
      <w:r>
        <w:rPr>
          <w:rFonts w:asciiTheme="majorHAnsi" w:hAnsiTheme="majorHAnsi" w:cstheme="majorHAnsi"/>
          <w:sz w:val="22"/>
          <w:szCs w:val="22"/>
        </w:rPr>
        <w:t xml:space="preserve"> </w:t>
      </w:r>
      <w:r w:rsidRPr="000709BA">
        <w:rPr>
          <w:rFonts w:asciiTheme="majorHAnsi" w:hAnsiTheme="majorHAnsi" w:cstheme="majorHAnsi"/>
          <w:sz w:val="22"/>
          <w:szCs w:val="22"/>
        </w:rPr>
        <w:t>exclusivamente para as obrigações iniciadas e concluídas após a ocorrência da anualidade, nos termos do §7º, do art.25, da Lei nº 14.133/2021;</w:t>
      </w:r>
    </w:p>
    <w:p w14:paraId="76F2B35F" w14:textId="77777777" w:rsidR="00EE7745" w:rsidRPr="008D0720" w:rsidRDefault="00EE7745" w:rsidP="00BB5857">
      <w:pPr>
        <w:pStyle w:val="Nvel4"/>
        <w:numPr>
          <w:ilvl w:val="3"/>
          <w:numId w:val="11"/>
        </w:numPr>
        <w:ind w:left="0" w:firstLine="0"/>
        <w:rPr>
          <w:rFonts w:asciiTheme="majorHAnsi" w:hAnsiTheme="majorHAnsi" w:cstheme="majorHAnsi"/>
          <w:sz w:val="22"/>
          <w:szCs w:val="22"/>
        </w:rPr>
      </w:pPr>
      <w:r w:rsidRPr="008D0720">
        <w:rPr>
          <w:rFonts w:asciiTheme="majorHAnsi" w:hAnsiTheme="majorHAnsi" w:cstheme="majorHAnsi"/>
          <w:sz w:val="22"/>
          <w:szCs w:val="22"/>
        </w:rPr>
        <w:t>No caso da repactuação, poderá ser a pedido do interessado, conforme critérios definidos para a contratação.</w:t>
      </w:r>
    </w:p>
    <w:p w14:paraId="57D84908" w14:textId="77777777" w:rsidR="00EE7745" w:rsidRPr="008B08EE" w:rsidRDefault="00EE7745" w:rsidP="00EE7745">
      <w:pPr>
        <w:ind w:left="425"/>
        <w:jc w:val="both"/>
        <w:rPr>
          <w:rFonts w:asciiTheme="majorHAnsi" w:hAnsiTheme="majorHAnsi" w:cs="Arial"/>
          <w:bCs/>
          <w:iCs/>
          <w:sz w:val="22"/>
          <w:szCs w:val="22"/>
        </w:rPr>
      </w:pPr>
    </w:p>
    <w:p w14:paraId="1F76AC1F" w14:textId="77777777" w:rsidR="00EE7745" w:rsidRPr="008B08EE" w:rsidRDefault="00EE7745" w:rsidP="00EE7745">
      <w:pPr>
        <w:pStyle w:val="Nivel010"/>
        <w:numPr>
          <w:ilvl w:val="0"/>
          <w:numId w:val="11"/>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lastRenderedPageBreak/>
        <w:t xml:space="preserve">CLÁUSULA </w:t>
      </w:r>
      <w:r>
        <w:rPr>
          <w:rFonts w:asciiTheme="majorHAnsi" w:hAnsiTheme="majorHAnsi" w:cs="Arial"/>
          <w:color w:val="auto"/>
          <w:sz w:val="22"/>
          <w:szCs w:val="22"/>
        </w:rPr>
        <w:t>QUINTA</w:t>
      </w:r>
      <w:r w:rsidRPr="008B08EE">
        <w:rPr>
          <w:rFonts w:asciiTheme="majorHAnsi" w:hAnsiTheme="majorHAnsi" w:cs="Arial"/>
          <w:color w:val="auto"/>
          <w:sz w:val="22"/>
          <w:szCs w:val="22"/>
        </w:rPr>
        <w:t xml:space="preserve"> – </w:t>
      </w:r>
      <w:r>
        <w:rPr>
          <w:rFonts w:asciiTheme="majorHAnsi" w:hAnsiTheme="majorHAnsi" w:cs="Arial"/>
          <w:color w:val="auto"/>
          <w:sz w:val="22"/>
          <w:szCs w:val="22"/>
        </w:rPr>
        <w:t>NEGOCIAÇÃO DE PREÇOS REGISTRADOS</w:t>
      </w:r>
      <w:r w:rsidRPr="008B08EE">
        <w:rPr>
          <w:rFonts w:asciiTheme="majorHAnsi" w:hAnsiTheme="majorHAnsi" w:cs="Arial"/>
          <w:color w:val="auto"/>
          <w:sz w:val="22"/>
          <w:szCs w:val="22"/>
        </w:rPr>
        <w:t>.</w:t>
      </w:r>
    </w:p>
    <w:p w14:paraId="26B5F08A" w14:textId="77777777" w:rsidR="00EE7745" w:rsidRPr="008B08EE" w:rsidRDefault="00EE7745" w:rsidP="00EE7745">
      <w:pPr>
        <w:pStyle w:val="Nivel010"/>
        <w:numPr>
          <w:ilvl w:val="0"/>
          <w:numId w:val="0"/>
        </w:numPr>
        <w:spacing w:before="0"/>
        <w:rPr>
          <w:rFonts w:asciiTheme="majorHAnsi" w:hAnsiTheme="majorHAnsi" w:cs="Arial"/>
          <w:sz w:val="22"/>
          <w:szCs w:val="22"/>
        </w:rPr>
      </w:pPr>
    </w:p>
    <w:p w14:paraId="2CD9985B" w14:textId="77777777" w:rsidR="00EE7745" w:rsidRPr="00A83195" w:rsidRDefault="00EE7745" w:rsidP="00BB5857">
      <w:pPr>
        <w:pStyle w:val="Nivel2"/>
        <w:numPr>
          <w:ilvl w:val="1"/>
          <w:numId w:val="11"/>
        </w:numPr>
        <w:autoSpaceDE w:val="0"/>
        <w:autoSpaceDN w:val="0"/>
        <w:adjustRightInd w:val="0"/>
        <w:ind w:left="0" w:firstLine="0"/>
        <w:rPr>
          <w:rFonts w:asciiTheme="majorHAnsi" w:hAnsiTheme="majorHAnsi" w:cstheme="majorHAnsi"/>
          <w:sz w:val="22"/>
          <w:szCs w:val="22"/>
        </w:rPr>
      </w:pPr>
      <w:r w:rsidRPr="00A83195">
        <w:rPr>
          <w:rFonts w:asciiTheme="majorHAnsi" w:hAnsiTheme="majorHAnsi" w:cstheme="majorHAnsi"/>
          <w:sz w:val="22"/>
          <w:szCs w:val="22"/>
        </w:rPr>
        <w:t>Na hipótese de o preço registrado tornar-se superior ao preço pra</w:t>
      </w:r>
      <w:r w:rsidRPr="00A83195">
        <w:rPr>
          <w:rFonts w:asciiTheme="majorHAnsi" w:eastAsia="Calibri" w:hAnsiTheme="majorHAnsi" w:cstheme="majorHAnsi"/>
          <w:sz w:val="22"/>
          <w:szCs w:val="22"/>
        </w:rPr>
        <w:t>ti</w:t>
      </w:r>
      <w:r w:rsidRPr="00A83195">
        <w:rPr>
          <w:rFonts w:asciiTheme="majorHAnsi" w:hAnsiTheme="majorHAnsi" w:cstheme="majorHAnsi"/>
          <w:sz w:val="22"/>
          <w:szCs w:val="22"/>
        </w:rPr>
        <w:t>cado no mercado por mo</w:t>
      </w:r>
      <w:r w:rsidRPr="00A83195">
        <w:rPr>
          <w:rFonts w:asciiTheme="majorHAnsi" w:eastAsia="Calibri" w:hAnsiTheme="majorHAnsi" w:cstheme="majorHAnsi"/>
          <w:sz w:val="22"/>
          <w:szCs w:val="22"/>
        </w:rPr>
        <w:t>ti</w:t>
      </w:r>
      <w:r w:rsidRPr="00A83195">
        <w:rPr>
          <w:rFonts w:asciiTheme="majorHAnsi" w:hAnsiTheme="majorHAnsi" w:cstheme="majorHAnsi"/>
          <w:sz w:val="22"/>
          <w:szCs w:val="22"/>
        </w:rPr>
        <w:t>vo superveniente, o órgão ou en</w:t>
      </w:r>
      <w:r w:rsidRPr="00A83195">
        <w:rPr>
          <w:rFonts w:asciiTheme="majorHAnsi" w:eastAsia="Calibri" w:hAnsiTheme="majorHAnsi" w:cstheme="majorHAnsi"/>
          <w:sz w:val="22"/>
          <w:szCs w:val="22"/>
        </w:rPr>
        <w:t>ti</w:t>
      </w:r>
      <w:r w:rsidRPr="00A83195">
        <w:rPr>
          <w:rFonts w:asciiTheme="majorHAnsi" w:hAnsiTheme="majorHAnsi" w:cstheme="majorHAnsi"/>
          <w:sz w:val="22"/>
          <w:szCs w:val="22"/>
        </w:rPr>
        <w:t>dade gerenciadora convocará o fornecedor para negociar a redução do preço registrado.</w:t>
      </w:r>
    </w:p>
    <w:p w14:paraId="32B693B5" w14:textId="77777777" w:rsidR="00EE7745" w:rsidRPr="00A83195" w:rsidRDefault="00EE7745" w:rsidP="00BB5857">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Caso não aceite reduzir seu preço aos valores pra</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cados pelo mercado, o fornecedor será liberado do compromisso assumido quanto ao item registrado, sem aplicação de penalidades administrativas.</w:t>
      </w:r>
    </w:p>
    <w:p w14:paraId="214D4685" w14:textId="77777777" w:rsidR="00EE7745" w:rsidRPr="00A83195" w:rsidRDefault="00EE7745" w:rsidP="00BB5857">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C9725E6" w14:textId="77777777" w:rsidR="00EE7745" w:rsidRPr="00A83195" w:rsidRDefault="00EE7745" w:rsidP="00BB5857">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Se não obtiver êxito nas negociações, o órgão ou en</w:t>
      </w:r>
      <w:r w:rsidRPr="00A83195">
        <w:rPr>
          <w:rFonts w:asciiTheme="majorHAnsi" w:eastAsia="Calibri" w:hAnsiTheme="majorHAnsi" w:cstheme="majorHAnsi"/>
          <w:color w:val="auto"/>
          <w:sz w:val="22"/>
          <w:szCs w:val="22"/>
        </w:rPr>
        <w:t>tid</w:t>
      </w:r>
      <w:r w:rsidRPr="00A83195">
        <w:rPr>
          <w:rFonts w:asciiTheme="majorHAnsi" w:hAnsiTheme="majorHAnsi" w:cstheme="majorHAnsi"/>
          <w:color w:val="auto"/>
          <w:sz w:val="22"/>
          <w:szCs w:val="22"/>
        </w:rPr>
        <w:t>ade gerenciadora procederá ao cancelamento da ata de registro de preços, adotando as medidas cabíveis para obtenção de contratação mais vantajosa.</w:t>
      </w:r>
    </w:p>
    <w:p w14:paraId="3D95AA44" w14:textId="77777777" w:rsidR="00EE7745" w:rsidRPr="00A83195" w:rsidRDefault="00EE7745" w:rsidP="00BB5857">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Na hipótese de redução do preço registrado, o gerenciador comunicará aos órgãos e às en</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 xml:space="preserve">dades que </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31B1D802" w14:textId="77777777" w:rsidR="00EE7745" w:rsidRPr="00A83195" w:rsidRDefault="00EE7745" w:rsidP="00BB5857">
      <w:pPr>
        <w:pStyle w:val="Nivel2"/>
        <w:numPr>
          <w:ilvl w:val="1"/>
          <w:numId w:val="11"/>
        </w:numPr>
        <w:autoSpaceDE w:val="0"/>
        <w:autoSpaceDN w:val="0"/>
        <w:adjustRightInd w:val="0"/>
        <w:ind w:left="0" w:firstLine="0"/>
        <w:rPr>
          <w:rFonts w:asciiTheme="majorHAnsi" w:hAnsiTheme="majorHAnsi" w:cstheme="majorHAnsi"/>
          <w:sz w:val="22"/>
          <w:szCs w:val="22"/>
        </w:rPr>
      </w:pPr>
      <w:r w:rsidRPr="00A83195">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EB88E62" w14:textId="77777777" w:rsidR="00EE7745" w:rsidRPr="00A83195" w:rsidRDefault="00EE7745" w:rsidP="00BB5857">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p>
    <w:p w14:paraId="593B0E48" w14:textId="77777777" w:rsidR="00EE7745" w:rsidRPr="00A83195" w:rsidRDefault="00EE7745" w:rsidP="00BB5857">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Não hipótese de não comprovação da existência de fato superveniente que inviabilize o preço registrado, o pedido será indeferido pelo órgão ou en</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 xml:space="preserve">dade gerenciadora e o fornecedor deverá cumprir as obrigações estabelecidas na ata, sob pena de cancelamento do seu registro, nos termos </w:t>
      </w:r>
      <w:r w:rsidRPr="00DF580E">
        <w:rPr>
          <w:rFonts w:asciiTheme="majorHAnsi" w:hAnsiTheme="majorHAnsi" w:cstheme="majorHAnsi"/>
          <w:color w:val="auto"/>
          <w:sz w:val="22"/>
          <w:szCs w:val="22"/>
        </w:rPr>
        <w:t>do item</w:t>
      </w:r>
      <w:r>
        <w:rPr>
          <w:rFonts w:asciiTheme="majorHAnsi" w:hAnsiTheme="majorHAnsi" w:cstheme="majorHAnsi"/>
          <w:color w:val="auto"/>
          <w:sz w:val="22"/>
          <w:szCs w:val="22"/>
        </w:rPr>
        <w:t xml:space="preserve"> relacionado do presente edital</w:t>
      </w:r>
      <w:r w:rsidRPr="00A83195">
        <w:rPr>
          <w:rFonts w:asciiTheme="majorHAnsi" w:hAnsiTheme="majorHAnsi" w:cstheme="majorHAnsi"/>
          <w:color w:val="auto"/>
          <w:sz w:val="22"/>
          <w:szCs w:val="22"/>
        </w:rPr>
        <w:t>, sem prejuízo das sanções previstas na Lei nº 14.133, de 2021, e na legislação aplicável.</w:t>
      </w:r>
    </w:p>
    <w:p w14:paraId="499FC157" w14:textId="77777777" w:rsidR="00EE7745" w:rsidRPr="00A83195" w:rsidRDefault="00EE7745" w:rsidP="00BB5857">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Pr>
          <w:rFonts w:asciiTheme="majorHAnsi" w:hAnsiTheme="majorHAnsi" w:cstheme="majorHAnsi"/>
          <w:color w:val="auto"/>
          <w:sz w:val="22"/>
          <w:szCs w:val="22"/>
        </w:rPr>
        <w:t>relacionado do presente edital</w:t>
      </w:r>
      <w:r w:rsidRPr="00A83195">
        <w:rPr>
          <w:rFonts w:asciiTheme="majorHAnsi" w:hAnsiTheme="majorHAnsi" w:cstheme="majorHAnsi"/>
          <w:color w:val="auto"/>
          <w:sz w:val="22"/>
          <w:szCs w:val="22"/>
        </w:rPr>
        <w:t>.</w:t>
      </w:r>
    </w:p>
    <w:p w14:paraId="10C8F0A3" w14:textId="77777777" w:rsidR="00EE7745" w:rsidRPr="00B34EEB" w:rsidRDefault="00EE7745" w:rsidP="00BB5857">
      <w:pPr>
        <w:pStyle w:val="Nvel3"/>
        <w:numPr>
          <w:ilvl w:val="2"/>
          <w:numId w:val="11"/>
        </w:numPr>
        <w:ind w:left="0" w:firstLine="0"/>
        <w:rPr>
          <w:rFonts w:asciiTheme="majorHAnsi" w:hAnsiTheme="majorHAnsi" w:cstheme="majorHAnsi"/>
          <w:color w:val="auto"/>
          <w:sz w:val="22"/>
          <w:szCs w:val="22"/>
        </w:rPr>
      </w:pPr>
      <w:r w:rsidRPr="00B34EEB">
        <w:rPr>
          <w:rFonts w:asciiTheme="majorHAnsi" w:hAnsiTheme="majorHAnsi" w:cstheme="majorHAnsi"/>
          <w:color w:val="auto"/>
          <w:sz w:val="22"/>
          <w:szCs w:val="22"/>
        </w:rPr>
        <w:t xml:space="preserve">Se não obtiver êxito nas negociações, o órgão ou entidade gerenciadora procederá ao cancelamento da ata de registro de preços, nos termos do item </w:t>
      </w:r>
      <w:r>
        <w:rPr>
          <w:rFonts w:asciiTheme="majorHAnsi" w:hAnsiTheme="majorHAnsi" w:cstheme="majorHAnsi"/>
          <w:color w:val="auto"/>
          <w:sz w:val="22"/>
          <w:szCs w:val="22"/>
        </w:rPr>
        <w:t>relacionado do presente edital</w:t>
      </w:r>
      <w:r w:rsidRPr="00DF580E">
        <w:rPr>
          <w:rFonts w:asciiTheme="majorHAnsi" w:hAnsiTheme="majorHAnsi" w:cstheme="majorHAnsi"/>
          <w:color w:val="auto"/>
          <w:sz w:val="22"/>
          <w:szCs w:val="22"/>
        </w:rPr>
        <w:t>,</w:t>
      </w:r>
      <w:r w:rsidRPr="00B34EEB">
        <w:rPr>
          <w:rFonts w:asciiTheme="majorHAnsi" w:hAnsiTheme="majorHAnsi" w:cstheme="majorHAnsi"/>
          <w:color w:val="auto"/>
          <w:sz w:val="22"/>
          <w:szCs w:val="22"/>
        </w:rPr>
        <w:t xml:space="preserve"> e adotará as medidas cabíveis para a obtenção da contratação mais vantajosa.</w:t>
      </w:r>
    </w:p>
    <w:p w14:paraId="07C46261" w14:textId="004FEDDF" w:rsidR="00EE7745" w:rsidRPr="00314704" w:rsidRDefault="00EE7745" w:rsidP="00BB5857">
      <w:pPr>
        <w:pStyle w:val="Nvel3"/>
        <w:numPr>
          <w:ilvl w:val="2"/>
          <w:numId w:val="11"/>
        </w:numPr>
        <w:ind w:left="0" w:firstLine="0"/>
        <w:rPr>
          <w:rFonts w:asciiTheme="majorHAnsi" w:hAnsiTheme="majorHAnsi" w:cstheme="majorHAnsi"/>
          <w:color w:val="auto"/>
          <w:sz w:val="22"/>
          <w:szCs w:val="22"/>
        </w:rPr>
      </w:pPr>
      <w:r w:rsidRPr="00314704">
        <w:rPr>
          <w:rFonts w:asciiTheme="majorHAnsi" w:hAnsiTheme="majorHAnsi" w:cstheme="majorHAnsi"/>
          <w:color w:val="auto"/>
          <w:sz w:val="22"/>
          <w:szCs w:val="22"/>
        </w:rPr>
        <w:t xml:space="preserve">Na hipótese de comprovação da majoração do preço de mercado que inviabilize o preço registrado, conforme previsto </w:t>
      </w:r>
      <w:r w:rsidR="0017392D" w:rsidRPr="00314704">
        <w:rPr>
          <w:rFonts w:asciiTheme="majorHAnsi" w:hAnsiTheme="majorHAnsi" w:cstheme="majorHAnsi"/>
          <w:color w:val="auto"/>
          <w:sz w:val="22"/>
          <w:szCs w:val="22"/>
        </w:rPr>
        <w:t>nos itens relacionados</w:t>
      </w:r>
      <w:r>
        <w:rPr>
          <w:rFonts w:asciiTheme="majorHAnsi" w:hAnsiTheme="majorHAnsi" w:cstheme="majorHAnsi"/>
          <w:color w:val="auto"/>
          <w:sz w:val="22"/>
          <w:szCs w:val="22"/>
        </w:rPr>
        <w:t xml:space="preserve"> do presente edital</w:t>
      </w:r>
      <w:r w:rsidRPr="00314704">
        <w:rPr>
          <w:rFonts w:asciiTheme="majorHAnsi" w:hAnsiTheme="majorHAnsi" w:cstheme="majorHAnsi"/>
          <w:color w:val="auto"/>
          <w:sz w:val="22"/>
          <w:szCs w:val="22"/>
        </w:rPr>
        <w:t>, o órgão ou en</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dade gerenciadora atualizará o preço registrado, de acordo com a realidade dos valores praticados pelo mercado.</w:t>
      </w:r>
    </w:p>
    <w:p w14:paraId="13FEC974" w14:textId="77777777" w:rsidR="00EE7745" w:rsidRPr="005921E2" w:rsidRDefault="00EE7745" w:rsidP="00BB5857">
      <w:pPr>
        <w:pStyle w:val="Nvel3"/>
        <w:numPr>
          <w:ilvl w:val="2"/>
          <w:numId w:val="11"/>
        </w:numPr>
        <w:ind w:left="0" w:firstLine="0"/>
        <w:rPr>
          <w:rFonts w:asciiTheme="majorHAnsi" w:hAnsiTheme="majorHAnsi" w:cstheme="majorHAnsi"/>
          <w:color w:val="auto"/>
          <w:sz w:val="22"/>
          <w:szCs w:val="22"/>
        </w:rPr>
      </w:pPr>
      <w:r w:rsidRPr="00314704">
        <w:rPr>
          <w:rFonts w:asciiTheme="majorHAnsi" w:hAnsiTheme="majorHAnsi" w:cstheme="majorHAnsi"/>
          <w:color w:val="auto"/>
          <w:sz w:val="22"/>
          <w:szCs w:val="22"/>
        </w:rPr>
        <w:lastRenderedPageBreak/>
        <w:t xml:space="preserve"> O órgão ou en</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dade gerenciadora comunicará aos órgãos e às en</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 xml:space="preserve">dades que </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verem firmado contratos decorrentes da ata de registro de preços sobre a efe</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va alteração do preço registrado, para que avaliem a necessidade de alteração contratual, observado o disposto no art. 124 da Lei nº 14.133, de 2021.</w:t>
      </w:r>
    </w:p>
    <w:p w14:paraId="7E4ED373" w14:textId="77777777" w:rsidR="00964299" w:rsidRPr="008B08EE" w:rsidRDefault="00964299" w:rsidP="008B08EE">
      <w:pPr>
        <w:pStyle w:val="PargrafodaLista"/>
        <w:ind w:left="432"/>
        <w:jc w:val="both"/>
        <w:rPr>
          <w:rFonts w:asciiTheme="majorHAnsi" w:hAnsiTheme="majorHAnsi" w:cs="Arial"/>
          <w:color w:val="000000" w:themeColor="text1"/>
          <w:sz w:val="22"/>
          <w:szCs w:val="22"/>
        </w:rPr>
      </w:pPr>
    </w:p>
    <w:p w14:paraId="3112EC6C" w14:textId="2D3D34C9" w:rsidR="00964299" w:rsidRPr="008B08EE" w:rsidRDefault="00964299">
      <w:pPr>
        <w:pStyle w:val="Nivel01"/>
        <w:numPr>
          <w:ilvl w:val="0"/>
          <w:numId w:val="30"/>
        </w:numPr>
        <w:shd w:val="clear" w:color="auto" w:fill="C8CAE7" w:themeFill="text2" w:themeFillTint="33"/>
        <w:tabs>
          <w:tab w:val="clear" w:pos="567"/>
          <w:tab w:val="left" w:pos="426"/>
        </w:tabs>
        <w:spacing w:before="0"/>
        <w:rPr>
          <w:rFonts w:asciiTheme="majorHAnsi" w:hAnsiTheme="majorHAnsi" w:cs="Arial"/>
          <w:sz w:val="22"/>
          <w:szCs w:val="22"/>
        </w:rPr>
      </w:pPr>
      <w:r w:rsidRPr="008B08EE">
        <w:rPr>
          <w:rFonts w:asciiTheme="majorHAnsi" w:hAnsiTheme="majorHAnsi" w:cs="Arial"/>
          <w:sz w:val="22"/>
          <w:szCs w:val="22"/>
        </w:rPr>
        <w:t>DO RECEBIMENTO DO OBJETO E DA FISCALIZAÇÃO</w:t>
      </w:r>
      <w:r w:rsidR="00764099" w:rsidRPr="008B08EE">
        <w:rPr>
          <w:rFonts w:asciiTheme="majorHAnsi" w:hAnsiTheme="majorHAnsi" w:cs="Arial"/>
          <w:sz w:val="22"/>
          <w:szCs w:val="22"/>
        </w:rPr>
        <w:t>.</w:t>
      </w:r>
    </w:p>
    <w:p w14:paraId="3E04B8A3" w14:textId="77777777" w:rsidR="00764099" w:rsidRPr="008B08EE" w:rsidRDefault="00764099" w:rsidP="008B08EE">
      <w:pPr>
        <w:rPr>
          <w:rFonts w:asciiTheme="majorHAnsi" w:hAnsiTheme="majorHAnsi"/>
          <w:sz w:val="22"/>
          <w:szCs w:val="22"/>
        </w:rPr>
      </w:pPr>
    </w:p>
    <w:p w14:paraId="562C110B" w14:textId="77777777" w:rsidR="00964299" w:rsidRPr="008B08EE" w:rsidRDefault="00964299">
      <w:pPr>
        <w:pStyle w:val="PargrafodaLista"/>
        <w:numPr>
          <w:ilvl w:val="1"/>
          <w:numId w:val="12"/>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lang w:eastAsia="en-US"/>
        </w:rPr>
        <w:t>Os critérios de recebimento e aceitação do objeto e de fiscalização estão previstos no Termo de Referência.</w:t>
      </w:r>
    </w:p>
    <w:p w14:paraId="7396A5F0" w14:textId="77777777" w:rsidR="00964299" w:rsidRPr="008B08EE" w:rsidRDefault="00964299" w:rsidP="008B08EE">
      <w:pPr>
        <w:pStyle w:val="PargrafodaLista"/>
        <w:ind w:left="432"/>
        <w:contextualSpacing w:val="0"/>
        <w:jc w:val="both"/>
        <w:rPr>
          <w:rFonts w:asciiTheme="majorHAnsi" w:hAnsiTheme="majorHAnsi" w:cs="Arial"/>
          <w:color w:val="000000"/>
          <w:sz w:val="22"/>
          <w:szCs w:val="22"/>
        </w:rPr>
      </w:pPr>
    </w:p>
    <w:p w14:paraId="7568EB4F" w14:textId="77777777"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DAS OBRIGAÇÕES DA CONTRATANTE E DA CONTRATADA</w:t>
      </w:r>
      <w:r w:rsidR="00764099" w:rsidRPr="008B08EE">
        <w:rPr>
          <w:rFonts w:asciiTheme="majorHAnsi" w:hAnsiTheme="majorHAnsi" w:cs="Arial"/>
          <w:sz w:val="22"/>
          <w:szCs w:val="22"/>
          <w:lang w:eastAsia="en-US"/>
        </w:rPr>
        <w:t>.</w:t>
      </w:r>
    </w:p>
    <w:p w14:paraId="5518311B" w14:textId="77777777" w:rsidR="00764099" w:rsidRPr="008B08EE" w:rsidRDefault="00764099" w:rsidP="008B08EE">
      <w:pPr>
        <w:rPr>
          <w:rFonts w:asciiTheme="majorHAnsi" w:hAnsiTheme="majorHAnsi"/>
          <w:sz w:val="22"/>
          <w:szCs w:val="22"/>
          <w:lang w:eastAsia="en-US"/>
        </w:rPr>
      </w:pPr>
    </w:p>
    <w:p w14:paraId="2E63D11D" w14:textId="69FF01C0" w:rsidR="00964299" w:rsidRDefault="00964299" w:rsidP="008B08EE">
      <w:pPr>
        <w:pStyle w:val="PargrafodaLista"/>
        <w:numPr>
          <w:ilvl w:val="1"/>
          <w:numId w:val="12"/>
        </w:numPr>
        <w:tabs>
          <w:tab w:val="left" w:pos="567"/>
        </w:tabs>
        <w:ind w:left="0" w:firstLine="0"/>
        <w:contextualSpacing w:val="0"/>
        <w:jc w:val="both"/>
        <w:rPr>
          <w:rFonts w:asciiTheme="majorHAnsi" w:hAnsiTheme="majorHAnsi" w:cs="Arial"/>
          <w:b/>
          <w:color w:val="000000"/>
          <w:sz w:val="22"/>
          <w:szCs w:val="22"/>
        </w:rPr>
      </w:pPr>
      <w:r w:rsidRPr="008B08EE">
        <w:rPr>
          <w:rFonts w:asciiTheme="majorHAnsi" w:hAnsiTheme="majorHAnsi" w:cs="Arial"/>
          <w:color w:val="000000"/>
          <w:sz w:val="22"/>
          <w:szCs w:val="22"/>
          <w:lang w:eastAsia="en-US"/>
        </w:rPr>
        <w:t>As obrigações da Contratante e da Contratada são as estabelecidas no Termo de Referência.</w:t>
      </w:r>
      <w:r w:rsidRPr="008B08EE">
        <w:rPr>
          <w:rFonts w:asciiTheme="majorHAnsi" w:hAnsiTheme="majorHAnsi" w:cs="Arial"/>
          <w:b/>
          <w:color w:val="000000"/>
          <w:sz w:val="22"/>
          <w:szCs w:val="22"/>
        </w:rPr>
        <w:t xml:space="preserve"> </w:t>
      </w:r>
    </w:p>
    <w:p w14:paraId="76F30383" w14:textId="77777777" w:rsidR="00045E71" w:rsidRPr="00045E71" w:rsidRDefault="00045E71" w:rsidP="00045E71">
      <w:pPr>
        <w:pStyle w:val="PargrafodaLista"/>
        <w:tabs>
          <w:tab w:val="left" w:pos="567"/>
        </w:tabs>
        <w:ind w:left="0"/>
        <w:contextualSpacing w:val="0"/>
        <w:jc w:val="both"/>
        <w:rPr>
          <w:rFonts w:asciiTheme="majorHAnsi" w:hAnsiTheme="majorHAnsi" w:cs="Arial"/>
          <w:b/>
          <w:color w:val="000000"/>
          <w:sz w:val="22"/>
          <w:szCs w:val="22"/>
        </w:rPr>
      </w:pPr>
    </w:p>
    <w:p w14:paraId="465A1E07" w14:textId="77777777" w:rsidR="00964299"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DO PAGAMENTO</w:t>
      </w:r>
      <w:r w:rsidR="00410058" w:rsidRPr="008B08EE">
        <w:rPr>
          <w:rFonts w:asciiTheme="majorHAnsi" w:hAnsiTheme="majorHAnsi" w:cs="Arial"/>
          <w:sz w:val="22"/>
          <w:szCs w:val="22"/>
        </w:rPr>
        <w:t>.</w:t>
      </w:r>
    </w:p>
    <w:p w14:paraId="12826B93" w14:textId="4541FA4B" w:rsidR="00134863" w:rsidRPr="009379B6" w:rsidRDefault="00045E71" w:rsidP="00667664">
      <w:pPr>
        <w:pStyle w:val="Nivel01"/>
        <w:numPr>
          <w:ilvl w:val="1"/>
          <w:numId w:val="1"/>
        </w:numPr>
        <w:rPr>
          <w:bCs w:val="0"/>
          <w:color w:val="auto"/>
          <w:sz w:val="22"/>
          <w:szCs w:val="22"/>
        </w:rPr>
      </w:pPr>
      <w:r w:rsidRPr="009379B6">
        <w:rPr>
          <w:rFonts w:ascii="Calibri" w:hAnsi="Calibri" w:cs="Calibri"/>
          <w:b w:val="0"/>
          <w:bCs w:val="0"/>
          <w:color w:val="auto"/>
          <w:sz w:val="22"/>
          <w:szCs w:val="22"/>
        </w:rPr>
        <w:t xml:space="preserve">O pagamento será efetuado em 30 (trinta) dias após a </w:t>
      </w:r>
      <w:r w:rsidR="009379B6">
        <w:rPr>
          <w:rFonts w:ascii="Calibri" w:hAnsi="Calibri" w:cs="Calibri"/>
          <w:b w:val="0"/>
          <w:bCs w:val="0"/>
          <w:color w:val="auto"/>
          <w:sz w:val="22"/>
          <w:szCs w:val="22"/>
        </w:rPr>
        <w:t>prestação de serviço do</w:t>
      </w:r>
      <w:r w:rsidRPr="009379B6">
        <w:rPr>
          <w:rFonts w:ascii="Calibri" w:hAnsi="Calibri" w:cs="Calibri"/>
          <w:b w:val="0"/>
          <w:bCs w:val="0"/>
          <w:color w:val="auto"/>
          <w:sz w:val="22"/>
          <w:szCs w:val="22"/>
        </w:rPr>
        <w:t xml:space="preserve"> objeto licitado, mediante apresentação da nota fiscal/fatura na prefeitura Municipal, à vista do respectivo Termo de Recebimento do objeto ou Recibo, a empresa deverá manter a regularidade fiscal e trabalhista (RFB, FGTS e CNDT) em toda a vigência da ata de Registro de Preços.</w:t>
      </w:r>
      <w:r w:rsidR="006D09D9" w:rsidRPr="009379B6">
        <w:rPr>
          <w:b w:val="0"/>
          <w:bCs w:val="0"/>
          <w:sz w:val="22"/>
          <w:szCs w:val="22"/>
        </w:rPr>
        <w:t xml:space="preserve"> As notas fiscais/faturas que apresentarem incorreções serão devolvidas à contratada e seu vencimento ocorrerá após a reapresentação da mesma.</w:t>
      </w:r>
    </w:p>
    <w:p w14:paraId="3F3534D3" w14:textId="03E7F39F" w:rsidR="006D09D9" w:rsidRDefault="006D09D9" w:rsidP="00667664">
      <w:pPr>
        <w:pStyle w:val="Nivel01"/>
        <w:numPr>
          <w:ilvl w:val="1"/>
          <w:numId w:val="1"/>
        </w:numPr>
        <w:rPr>
          <w:b w:val="0"/>
          <w:bCs w:val="0"/>
          <w:sz w:val="22"/>
          <w:szCs w:val="22"/>
        </w:rPr>
      </w:pPr>
      <w:r w:rsidRPr="00134863">
        <w:rPr>
          <w:b w:val="0"/>
          <w:bCs w:val="0"/>
          <w:sz w:val="22"/>
          <w:szCs w:val="22"/>
        </w:rPr>
        <w:t>O pagamento será feito mediante crédito aberto em conta corrente em nome da Contratada.</w:t>
      </w:r>
    </w:p>
    <w:p w14:paraId="4D6EA489" w14:textId="28AB0BCA" w:rsidR="00045E71" w:rsidRDefault="00045E71" w:rsidP="00045E71"/>
    <w:p w14:paraId="44F00D10" w14:textId="4014B03D" w:rsidR="00045E71" w:rsidRPr="00045E71" w:rsidRDefault="00045E71" w:rsidP="00045E71">
      <w:pPr>
        <w:pStyle w:val="Nvel2-Red"/>
        <w:rPr>
          <w:rFonts w:asciiTheme="majorHAnsi" w:hAnsiTheme="majorHAnsi" w:cstheme="majorHAnsi"/>
          <w:i w:val="0"/>
          <w:iCs w:val="0"/>
          <w:color w:val="auto"/>
          <w:sz w:val="22"/>
          <w:szCs w:val="22"/>
        </w:rPr>
      </w:pPr>
      <w:r w:rsidRPr="00045E71">
        <w:rPr>
          <w:rFonts w:asciiTheme="majorHAnsi" w:hAnsiTheme="majorHAnsi" w:cstheme="majorHAnsi"/>
          <w:i w:val="0"/>
          <w:iCs w:val="0"/>
          <w:color w:val="auto"/>
          <w:sz w:val="22"/>
          <w:szCs w:val="22"/>
        </w:rPr>
        <w:t xml:space="preserve">DEMAIS ESPECIFICAÇÕES </w:t>
      </w:r>
      <w:r>
        <w:rPr>
          <w:rFonts w:asciiTheme="majorHAnsi" w:hAnsiTheme="majorHAnsi" w:cstheme="majorHAnsi"/>
          <w:i w:val="0"/>
          <w:iCs w:val="0"/>
          <w:color w:val="auto"/>
          <w:sz w:val="22"/>
          <w:szCs w:val="22"/>
        </w:rPr>
        <w:t>ESTA CONSTANTE NO TERMO DE REFERENCIA.</w:t>
      </w:r>
    </w:p>
    <w:p w14:paraId="7738676E" w14:textId="77777777" w:rsidR="00964299" w:rsidRPr="006D09D9" w:rsidRDefault="00964299" w:rsidP="006D09D9">
      <w:pPr>
        <w:jc w:val="both"/>
        <w:rPr>
          <w:rFonts w:asciiTheme="majorHAnsi" w:hAnsiTheme="majorHAnsi" w:cs="Arial"/>
          <w:color w:val="000000"/>
          <w:sz w:val="22"/>
          <w:szCs w:val="22"/>
          <w:lang w:eastAsia="en-US"/>
        </w:rPr>
      </w:pPr>
    </w:p>
    <w:p w14:paraId="49E4CC90" w14:textId="77777777" w:rsidR="00964299" w:rsidRPr="00045E71"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045E71">
        <w:rPr>
          <w:rFonts w:asciiTheme="majorHAnsi" w:hAnsiTheme="majorHAnsi" w:cs="Arial"/>
          <w:sz w:val="22"/>
          <w:szCs w:val="22"/>
        </w:rPr>
        <w:t>DAS SANÇÕES ADMINISTRATIVAS.</w:t>
      </w:r>
    </w:p>
    <w:p w14:paraId="698895D7" w14:textId="77777777" w:rsidR="00410058" w:rsidRPr="00045E71" w:rsidRDefault="00410058" w:rsidP="008B08EE">
      <w:pPr>
        <w:rPr>
          <w:rFonts w:asciiTheme="majorHAnsi" w:hAnsiTheme="majorHAnsi"/>
          <w:sz w:val="22"/>
          <w:szCs w:val="22"/>
        </w:rPr>
      </w:pPr>
    </w:p>
    <w:p w14:paraId="01FFBD2A" w14:textId="64C225CE" w:rsidR="00751B8D" w:rsidRPr="00045E71" w:rsidRDefault="00751B8D" w:rsidP="00751B8D">
      <w:pPr>
        <w:pStyle w:val="PargrafodaLista"/>
        <w:numPr>
          <w:ilvl w:val="1"/>
          <w:numId w:val="1"/>
        </w:numPr>
        <w:jc w:val="both"/>
        <w:rPr>
          <w:rFonts w:asciiTheme="majorHAnsi" w:hAnsiTheme="majorHAnsi" w:cstheme="minorHAnsi"/>
          <w:sz w:val="22"/>
          <w:szCs w:val="22"/>
        </w:rPr>
      </w:pPr>
      <w:r w:rsidRPr="00045E71">
        <w:rPr>
          <w:rFonts w:asciiTheme="majorHAnsi" w:hAnsiTheme="majorHAnsi" w:cstheme="minorHAnsi"/>
          <w:sz w:val="22"/>
          <w:szCs w:val="22"/>
        </w:rPr>
        <w:t>Comete infração administrativa, nos termos da Lei nº 14.133, de 2021, o Contratado que:</w:t>
      </w:r>
    </w:p>
    <w:p w14:paraId="025B2902" w14:textId="77777777" w:rsidR="00751B8D" w:rsidRDefault="00751B8D" w:rsidP="00751B8D">
      <w:pPr>
        <w:jc w:val="both"/>
        <w:rPr>
          <w:rFonts w:asciiTheme="majorHAnsi" w:hAnsiTheme="majorHAnsi" w:cstheme="minorHAnsi"/>
          <w:sz w:val="22"/>
          <w:szCs w:val="22"/>
        </w:rPr>
      </w:pPr>
    </w:p>
    <w:p w14:paraId="4B08B346" w14:textId="7BA4F515"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a) der causa à inexecução parcial do contrato;</w:t>
      </w:r>
    </w:p>
    <w:p w14:paraId="1AF649F2" w14:textId="77777777" w:rsidR="00751B8D" w:rsidRDefault="00751B8D" w:rsidP="00751B8D">
      <w:pPr>
        <w:jc w:val="both"/>
        <w:rPr>
          <w:rFonts w:asciiTheme="majorHAnsi" w:hAnsiTheme="majorHAnsi" w:cstheme="minorHAnsi"/>
          <w:sz w:val="22"/>
          <w:szCs w:val="22"/>
        </w:rPr>
      </w:pPr>
    </w:p>
    <w:p w14:paraId="27D2550F" w14:textId="7EFC4BD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b) der causa à inexecução parcial do contrato que cause grave dano à Administração ou ao funcionamento</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dos serviços públicos ou ao interesse coletivo;</w:t>
      </w:r>
    </w:p>
    <w:p w14:paraId="3A2C7376" w14:textId="77777777" w:rsidR="00751B8D" w:rsidRDefault="00751B8D" w:rsidP="00751B8D">
      <w:pPr>
        <w:jc w:val="both"/>
        <w:rPr>
          <w:rFonts w:asciiTheme="majorHAnsi" w:hAnsiTheme="majorHAnsi" w:cstheme="minorHAnsi"/>
          <w:sz w:val="22"/>
          <w:szCs w:val="22"/>
        </w:rPr>
      </w:pPr>
    </w:p>
    <w:p w14:paraId="4B15D5A6" w14:textId="757F92B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c) der causa à inexecução total do contrato;</w:t>
      </w:r>
    </w:p>
    <w:p w14:paraId="481A25FA" w14:textId="77777777" w:rsidR="00751B8D" w:rsidRDefault="00751B8D" w:rsidP="00751B8D">
      <w:pPr>
        <w:jc w:val="both"/>
        <w:rPr>
          <w:rFonts w:asciiTheme="majorHAnsi" w:hAnsiTheme="majorHAnsi" w:cstheme="minorHAnsi"/>
          <w:sz w:val="22"/>
          <w:szCs w:val="22"/>
        </w:rPr>
      </w:pPr>
    </w:p>
    <w:p w14:paraId="1FB219CC" w14:textId="56564ECE"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d) deixar de entregar a documentação exigida para o certame;</w:t>
      </w:r>
    </w:p>
    <w:p w14:paraId="7ABD6FB3" w14:textId="77777777" w:rsidR="00751B8D" w:rsidRDefault="00751B8D" w:rsidP="00751B8D">
      <w:pPr>
        <w:jc w:val="both"/>
        <w:rPr>
          <w:rFonts w:asciiTheme="majorHAnsi" w:hAnsiTheme="majorHAnsi" w:cstheme="minorHAnsi"/>
          <w:sz w:val="22"/>
          <w:szCs w:val="22"/>
        </w:rPr>
      </w:pPr>
    </w:p>
    <w:p w14:paraId="0E946E72" w14:textId="2E2FCC4D"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e) não mantiver a proposta, salvo em decorrência de fato superveniente devidamente justificado;</w:t>
      </w:r>
    </w:p>
    <w:p w14:paraId="6B0788C4" w14:textId="77777777" w:rsidR="00751B8D" w:rsidRDefault="00751B8D" w:rsidP="00751B8D">
      <w:pPr>
        <w:jc w:val="both"/>
        <w:rPr>
          <w:rFonts w:asciiTheme="majorHAnsi" w:hAnsiTheme="majorHAnsi" w:cstheme="minorHAnsi"/>
          <w:sz w:val="22"/>
          <w:szCs w:val="22"/>
        </w:rPr>
      </w:pPr>
    </w:p>
    <w:p w14:paraId="6F5DBBE4" w14:textId="2FF66CE5"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f) não celebrar o contrato ou não entregar a documentação exigida para a contratação, quando convocado</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dentro do prazo de validade de sua proposta;</w:t>
      </w:r>
    </w:p>
    <w:p w14:paraId="52A7E137" w14:textId="77777777" w:rsidR="00751B8D" w:rsidRDefault="00751B8D" w:rsidP="00751B8D">
      <w:pPr>
        <w:jc w:val="both"/>
        <w:rPr>
          <w:rFonts w:asciiTheme="majorHAnsi" w:hAnsiTheme="majorHAnsi" w:cstheme="minorHAnsi"/>
          <w:sz w:val="22"/>
          <w:szCs w:val="22"/>
        </w:rPr>
      </w:pPr>
    </w:p>
    <w:p w14:paraId="23230E1A" w14:textId="77777777" w:rsidR="00573CFE"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g) ensejar o retardamento da execução ou da entrega do objeto da contratação sem motivo justificado;</w:t>
      </w:r>
    </w:p>
    <w:p w14:paraId="79FE07AB" w14:textId="12E0BBF6"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h) apresentar declaração ou documentação falsa exigida para o certame ou prestar declaração falsa durante</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a dispensa eletrônica ou execução do contrato;</w:t>
      </w:r>
    </w:p>
    <w:p w14:paraId="4BFDCD80" w14:textId="77777777" w:rsidR="00751B8D" w:rsidRDefault="00751B8D" w:rsidP="00751B8D">
      <w:pPr>
        <w:jc w:val="both"/>
        <w:rPr>
          <w:rFonts w:asciiTheme="majorHAnsi" w:hAnsiTheme="majorHAnsi" w:cstheme="minorHAnsi"/>
          <w:sz w:val="22"/>
          <w:szCs w:val="22"/>
        </w:rPr>
      </w:pPr>
    </w:p>
    <w:p w14:paraId="2179366A" w14:textId="0D77E7A1"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i) fraudar a contratação ou praticar ato fraudulento na execução do contrato;</w:t>
      </w:r>
    </w:p>
    <w:p w14:paraId="34B11699" w14:textId="77777777" w:rsidR="00751B8D" w:rsidRDefault="00751B8D" w:rsidP="00751B8D">
      <w:pPr>
        <w:jc w:val="both"/>
        <w:rPr>
          <w:rFonts w:asciiTheme="majorHAnsi" w:hAnsiTheme="majorHAnsi" w:cstheme="minorHAnsi"/>
          <w:sz w:val="22"/>
          <w:szCs w:val="22"/>
        </w:rPr>
      </w:pPr>
    </w:p>
    <w:p w14:paraId="42294DC2" w14:textId="62C18250"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j) comportar-se de modo inidôneo ou cometer fraude de qualquer natureza;</w:t>
      </w:r>
    </w:p>
    <w:p w14:paraId="4A95CCEF" w14:textId="77777777" w:rsidR="00751B8D" w:rsidRDefault="00751B8D" w:rsidP="00751B8D">
      <w:pPr>
        <w:jc w:val="both"/>
        <w:rPr>
          <w:rFonts w:asciiTheme="majorHAnsi" w:hAnsiTheme="majorHAnsi" w:cstheme="minorHAnsi"/>
          <w:sz w:val="22"/>
          <w:szCs w:val="22"/>
        </w:rPr>
      </w:pPr>
    </w:p>
    <w:p w14:paraId="4598EFBB" w14:textId="08BCB5C4"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k) praticar atos ilícitos com vistas a frustrar os objetivos do certame;</w:t>
      </w:r>
    </w:p>
    <w:p w14:paraId="12CFFC56" w14:textId="77777777" w:rsidR="00751B8D" w:rsidRDefault="00751B8D" w:rsidP="00751B8D">
      <w:pPr>
        <w:jc w:val="both"/>
        <w:rPr>
          <w:rFonts w:asciiTheme="majorHAnsi" w:hAnsiTheme="majorHAnsi" w:cstheme="minorHAnsi"/>
          <w:sz w:val="22"/>
          <w:szCs w:val="22"/>
        </w:rPr>
      </w:pPr>
    </w:p>
    <w:p w14:paraId="1731B420" w14:textId="163AB29F" w:rsid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l) praticar ato lesivo previsto no art. 5º da Lei nº 12.846, de 1º de agosto de 2013.</w:t>
      </w:r>
    </w:p>
    <w:p w14:paraId="64E339DA" w14:textId="77777777" w:rsidR="00751B8D" w:rsidRPr="00751B8D" w:rsidRDefault="00751B8D" w:rsidP="00751B8D">
      <w:pPr>
        <w:jc w:val="both"/>
        <w:rPr>
          <w:rFonts w:asciiTheme="majorHAnsi" w:hAnsiTheme="majorHAnsi" w:cstheme="minorHAnsi"/>
          <w:sz w:val="22"/>
          <w:szCs w:val="22"/>
        </w:rPr>
      </w:pPr>
    </w:p>
    <w:p w14:paraId="479E128E" w14:textId="77777777"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Serão aplicadas ao responsável pelas infrações administrativas acima descritas as seguintes sanções:</w:t>
      </w:r>
    </w:p>
    <w:p w14:paraId="69C614E0" w14:textId="6F1BBC2D"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Advertência, quando o Contratado der causa à inexecução parcial do contrato, sempre que não se justificar a imposição de penalidade mais grave (art. 156, §2º, da Lei);</w:t>
      </w:r>
    </w:p>
    <w:p w14:paraId="160EEC48" w14:textId="77777777" w:rsidR="00751B8D" w:rsidRDefault="00751B8D" w:rsidP="00751B8D">
      <w:pPr>
        <w:pStyle w:val="PargrafodaLista"/>
        <w:ind w:left="432"/>
        <w:jc w:val="both"/>
        <w:rPr>
          <w:rFonts w:asciiTheme="majorHAnsi" w:hAnsiTheme="majorHAnsi" w:cstheme="minorHAnsi"/>
          <w:sz w:val="22"/>
          <w:szCs w:val="22"/>
        </w:rPr>
      </w:pPr>
    </w:p>
    <w:p w14:paraId="73A4358D" w14:textId="52978EE7"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 xml:space="preserve"> Impedimento de licitar e contratar, quando praticadas as condutas descritas nas alíneas b, c, d, e, f e g</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do subitem acima deste Contrato, sempre que não se justificar a imposição de penalidade mais grave (art. 156,</w:t>
      </w:r>
      <w:r>
        <w:rPr>
          <w:rFonts w:asciiTheme="majorHAnsi" w:hAnsiTheme="majorHAnsi" w:cstheme="minorHAnsi"/>
          <w:sz w:val="22"/>
          <w:szCs w:val="22"/>
        </w:rPr>
        <w:t xml:space="preserve"> </w:t>
      </w:r>
      <w:r w:rsidRPr="00751B8D">
        <w:rPr>
          <w:rFonts w:asciiTheme="majorHAnsi" w:hAnsiTheme="majorHAnsi" w:cstheme="minorHAnsi"/>
          <w:sz w:val="22"/>
          <w:szCs w:val="22"/>
        </w:rPr>
        <w:t>§4º, da Lei);</w:t>
      </w:r>
    </w:p>
    <w:p w14:paraId="7DA755C2" w14:textId="77777777" w:rsidR="00751B8D" w:rsidRPr="00751B8D" w:rsidRDefault="00751B8D" w:rsidP="00751B8D">
      <w:pPr>
        <w:pStyle w:val="PargrafodaLista"/>
        <w:rPr>
          <w:rFonts w:asciiTheme="majorHAnsi" w:hAnsiTheme="majorHAnsi" w:cstheme="minorHAnsi"/>
          <w:sz w:val="22"/>
          <w:szCs w:val="22"/>
        </w:rPr>
      </w:pPr>
    </w:p>
    <w:p w14:paraId="3EEDB248" w14:textId="379B897E"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Declaração de inidoneidade para licitar e contratar, quando praticadas as condutas descritas nas</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alíneas h, i, j, k e l do subitem acima deste Contrato, bem como nas alíneas b, c, d, e, f e g, que justifiquem a</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imposição de penalidade mais grave (art. 156, §5º, da Lei).</w:t>
      </w:r>
    </w:p>
    <w:p w14:paraId="3FDD4F45" w14:textId="77777777" w:rsidR="00751B8D" w:rsidRPr="00751B8D" w:rsidRDefault="00751B8D" w:rsidP="00751B8D">
      <w:pPr>
        <w:pStyle w:val="PargrafodaLista"/>
        <w:rPr>
          <w:rFonts w:asciiTheme="majorHAnsi" w:hAnsiTheme="majorHAnsi" w:cstheme="minorHAnsi"/>
          <w:sz w:val="22"/>
          <w:szCs w:val="22"/>
        </w:rPr>
      </w:pPr>
    </w:p>
    <w:p w14:paraId="299CAC49" w14:textId="77777777"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Multa:</w:t>
      </w:r>
    </w:p>
    <w:p w14:paraId="7A8A3ABE" w14:textId="77777777" w:rsidR="00751B8D" w:rsidRPr="00751B8D" w:rsidRDefault="00751B8D" w:rsidP="00751B8D">
      <w:pPr>
        <w:pStyle w:val="PargrafodaLista"/>
        <w:rPr>
          <w:rFonts w:asciiTheme="majorHAnsi" w:hAnsiTheme="majorHAnsi" w:cstheme="minorHAnsi"/>
          <w:sz w:val="22"/>
          <w:szCs w:val="22"/>
        </w:rPr>
      </w:pPr>
    </w:p>
    <w:p w14:paraId="456AADFA" w14:textId="28A129D0" w:rsidR="00751B8D" w:rsidRDefault="00751B8D" w:rsidP="00751B8D">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 xml:space="preserve"> moratória de 0,5 % (cinco décimos por cento) por dia de atraso injustificado sobre o valor da parcela inadimplida, até o limite de 10 (dez) dias. 19.2.4.2 - 5% (cinco por cento) sobre o valor da contratação, caso a prestação ou entrega seja realizada de forma incompleta ou em desconformidade com as condições avençadas, sobre o valor da contratação, por dia de irregularidade na prestação dos serviços/entrega dos produtos, limitada sua aplicação até o máximo de 10 (dez)dias.</w:t>
      </w:r>
    </w:p>
    <w:p w14:paraId="49CDC9CF" w14:textId="77777777" w:rsidR="00751B8D" w:rsidRDefault="00751B8D" w:rsidP="00751B8D">
      <w:pPr>
        <w:pStyle w:val="PargrafodaLista"/>
        <w:ind w:left="0"/>
        <w:jc w:val="both"/>
        <w:rPr>
          <w:rFonts w:asciiTheme="majorHAnsi" w:hAnsiTheme="majorHAnsi" w:cstheme="minorHAnsi"/>
          <w:sz w:val="22"/>
          <w:szCs w:val="22"/>
        </w:rPr>
      </w:pPr>
    </w:p>
    <w:p w14:paraId="5133DE58" w14:textId="77777777" w:rsidR="00751B8D" w:rsidRDefault="00751B8D" w:rsidP="00751B8D">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10% (dez por cento) sobre o valor total do contrato, no caso da inexecução total do contrato.</w:t>
      </w:r>
    </w:p>
    <w:p w14:paraId="4DE5BA26" w14:textId="77777777" w:rsidR="00751B8D" w:rsidRPr="00751B8D" w:rsidRDefault="00751B8D" w:rsidP="00751B8D">
      <w:pPr>
        <w:pStyle w:val="PargrafodaLista"/>
        <w:rPr>
          <w:rFonts w:asciiTheme="majorHAnsi" w:hAnsiTheme="majorHAnsi" w:cstheme="minorHAnsi"/>
          <w:sz w:val="22"/>
          <w:szCs w:val="22"/>
        </w:rPr>
      </w:pPr>
    </w:p>
    <w:p w14:paraId="36B8D149" w14:textId="77777777" w:rsidR="00751B8D" w:rsidRDefault="00751B8D" w:rsidP="00751B8D">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O atraso superior a 10 dias autoriza a Administração a promover a rescisão do contrato por descumprimento ou cumprimento irregular de suas cláusulas, conforme dispõe o inciso I do art. 137 da Lei n.14.133, de 2021.</w:t>
      </w:r>
    </w:p>
    <w:p w14:paraId="6B41A992" w14:textId="77777777" w:rsidR="00751B8D" w:rsidRPr="00751B8D" w:rsidRDefault="00751B8D" w:rsidP="00751B8D">
      <w:pPr>
        <w:pStyle w:val="PargrafodaLista"/>
        <w:rPr>
          <w:rFonts w:asciiTheme="majorHAnsi" w:hAnsiTheme="majorHAnsi" w:cstheme="minorHAnsi"/>
          <w:sz w:val="22"/>
          <w:szCs w:val="22"/>
        </w:rPr>
      </w:pPr>
    </w:p>
    <w:p w14:paraId="23865394" w14:textId="73411BCB"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aplicação das sanções previstas neste Contrato não exclui, em hipótese alguma, a obrigação de reparação integral do dano causado ao Contratante (art. 156, §9º)</w:t>
      </w:r>
    </w:p>
    <w:p w14:paraId="23D44271" w14:textId="77777777" w:rsidR="00751B8D" w:rsidRDefault="00751B8D" w:rsidP="00751B8D">
      <w:pPr>
        <w:pStyle w:val="PargrafodaLista"/>
        <w:ind w:left="0"/>
        <w:jc w:val="both"/>
        <w:rPr>
          <w:rFonts w:asciiTheme="majorHAnsi" w:hAnsiTheme="majorHAnsi" w:cstheme="minorHAnsi"/>
          <w:sz w:val="22"/>
          <w:szCs w:val="22"/>
        </w:rPr>
      </w:pPr>
    </w:p>
    <w:p w14:paraId="2A3D82B2" w14:textId="77777777"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Todas as sanções previstas neste Contrato poderão ser aplicadas cumulativamente com a multa (art. 156,</w:t>
      </w:r>
      <w:r>
        <w:rPr>
          <w:rFonts w:asciiTheme="majorHAnsi" w:hAnsiTheme="majorHAnsi" w:cstheme="minorHAnsi"/>
          <w:sz w:val="22"/>
          <w:szCs w:val="22"/>
        </w:rPr>
        <w:t xml:space="preserve"> </w:t>
      </w:r>
      <w:r w:rsidRPr="00751B8D">
        <w:rPr>
          <w:rFonts w:asciiTheme="majorHAnsi" w:hAnsiTheme="majorHAnsi" w:cstheme="minorHAnsi"/>
          <w:sz w:val="22"/>
          <w:szCs w:val="22"/>
        </w:rPr>
        <w:t>§7º).</w:t>
      </w:r>
    </w:p>
    <w:p w14:paraId="14CBA648" w14:textId="77777777" w:rsidR="00751B8D" w:rsidRPr="00751B8D" w:rsidRDefault="00751B8D" w:rsidP="00751B8D">
      <w:pPr>
        <w:pStyle w:val="PargrafodaLista"/>
        <w:rPr>
          <w:rFonts w:asciiTheme="majorHAnsi" w:hAnsiTheme="majorHAnsi" w:cstheme="minorHAnsi"/>
          <w:sz w:val="22"/>
          <w:szCs w:val="22"/>
        </w:rPr>
      </w:pPr>
    </w:p>
    <w:p w14:paraId="0671C185" w14:textId="1D71D772"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Antes da aplicação da multa será facultada a defesa do interessado no prazo de 15 (quinze) dias úteis,</w:t>
      </w:r>
      <w:r>
        <w:rPr>
          <w:rFonts w:asciiTheme="majorHAnsi" w:hAnsiTheme="majorHAnsi" w:cstheme="minorHAnsi"/>
          <w:sz w:val="22"/>
          <w:szCs w:val="22"/>
        </w:rPr>
        <w:t xml:space="preserve"> </w:t>
      </w:r>
      <w:r w:rsidRPr="00751B8D">
        <w:rPr>
          <w:rFonts w:asciiTheme="majorHAnsi" w:hAnsiTheme="majorHAnsi" w:cstheme="minorHAnsi"/>
          <w:sz w:val="22"/>
          <w:szCs w:val="22"/>
        </w:rPr>
        <w:t>contado da data de sua intimação (art. 157).</w:t>
      </w:r>
    </w:p>
    <w:p w14:paraId="5519BD84" w14:textId="77777777" w:rsidR="00751B8D" w:rsidRPr="00751B8D" w:rsidRDefault="00751B8D" w:rsidP="00751B8D">
      <w:pPr>
        <w:pStyle w:val="PargrafodaLista"/>
        <w:rPr>
          <w:rFonts w:asciiTheme="majorHAnsi" w:hAnsiTheme="majorHAnsi" w:cstheme="minorHAnsi"/>
          <w:sz w:val="22"/>
          <w:szCs w:val="22"/>
        </w:rPr>
      </w:pPr>
    </w:p>
    <w:p w14:paraId="0CA61088" w14:textId="77777777"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9D4F97C" w14:textId="77777777" w:rsidR="00751B8D" w:rsidRPr="00751B8D" w:rsidRDefault="00751B8D" w:rsidP="00751B8D">
      <w:pPr>
        <w:pStyle w:val="PargrafodaLista"/>
        <w:rPr>
          <w:rFonts w:asciiTheme="majorHAnsi" w:hAnsiTheme="majorHAnsi" w:cstheme="minorHAnsi"/>
          <w:sz w:val="22"/>
          <w:szCs w:val="22"/>
        </w:rPr>
      </w:pPr>
    </w:p>
    <w:p w14:paraId="256184D9" w14:textId="77777777"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Previamente ao encaminhamento à cobrança judicial, a multa poderá ser recolhida administrativamente no</w:t>
      </w:r>
      <w:r>
        <w:rPr>
          <w:rFonts w:asciiTheme="majorHAnsi" w:hAnsiTheme="majorHAnsi" w:cstheme="minorHAnsi"/>
          <w:sz w:val="22"/>
          <w:szCs w:val="22"/>
        </w:rPr>
        <w:t xml:space="preserve"> </w:t>
      </w:r>
      <w:r w:rsidRPr="00751B8D">
        <w:rPr>
          <w:rFonts w:asciiTheme="majorHAnsi" w:hAnsiTheme="majorHAnsi" w:cstheme="minorHAnsi"/>
          <w:sz w:val="22"/>
          <w:szCs w:val="22"/>
        </w:rPr>
        <w:t>prazo máximo de 15 (quinze) dias, a contar da data do recebimento da comunicação enviada pela autoridade</w:t>
      </w:r>
      <w:r>
        <w:rPr>
          <w:rFonts w:asciiTheme="majorHAnsi" w:hAnsiTheme="majorHAnsi" w:cstheme="minorHAnsi"/>
          <w:sz w:val="22"/>
          <w:szCs w:val="22"/>
        </w:rPr>
        <w:t xml:space="preserve"> </w:t>
      </w:r>
      <w:r w:rsidRPr="00751B8D">
        <w:rPr>
          <w:rFonts w:asciiTheme="majorHAnsi" w:hAnsiTheme="majorHAnsi" w:cstheme="minorHAnsi"/>
          <w:sz w:val="22"/>
          <w:szCs w:val="22"/>
        </w:rPr>
        <w:t>competente.</w:t>
      </w:r>
    </w:p>
    <w:p w14:paraId="29324C14" w14:textId="77777777" w:rsidR="00751B8D" w:rsidRPr="00751B8D" w:rsidRDefault="00751B8D" w:rsidP="00751B8D">
      <w:pPr>
        <w:pStyle w:val="PargrafodaLista"/>
        <w:rPr>
          <w:rFonts w:asciiTheme="majorHAnsi" w:hAnsiTheme="majorHAnsi" w:cstheme="minorHAnsi"/>
          <w:sz w:val="22"/>
          <w:szCs w:val="22"/>
        </w:rPr>
      </w:pPr>
    </w:p>
    <w:p w14:paraId="4DD42092" w14:textId="77777777"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aplicação das sanções realizar-se-á em processo administrativo que assegure o contraditório e a ampla defesa ao Contratado, observando-se o procedimento previsto no caput e parágrafos do art. 158 da Lei nº 14.133,</w:t>
      </w:r>
      <w:r>
        <w:rPr>
          <w:rFonts w:asciiTheme="majorHAnsi" w:hAnsiTheme="majorHAnsi" w:cstheme="minorHAnsi"/>
          <w:sz w:val="22"/>
          <w:szCs w:val="22"/>
        </w:rPr>
        <w:t xml:space="preserve"> </w:t>
      </w:r>
      <w:r w:rsidRPr="00751B8D">
        <w:rPr>
          <w:rFonts w:asciiTheme="majorHAnsi" w:hAnsiTheme="majorHAnsi" w:cstheme="minorHAnsi"/>
          <w:sz w:val="22"/>
          <w:szCs w:val="22"/>
        </w:rPr>
        <w:t>de 2021, para as penalidades de impedimento de licitar e contratar e de declaração de inidoneidade para licitar ou contratar.</w:t>
      </w:r>
    </w:p>
    <w:p w14:paraId="5DF26405" w14:textId="77777777" w:rsidR="00751B8D" w:rsidRPr="00751B8D" w:rsidRDefault="00751B8D" w:rsidP="00751B8D">
      <w:pPr>
        <w:pStyle w:val="PargrafodaLista"/>
        <w:rPr>
          <w:rFonts w:asciiTheme="majorHAnsi" w:hAnsiTheme="majorHAnsi" w:cstheme="minorHAnsi"/>
          <w:sz w:val="22"/>
          <w:szCs w:val="22"/>
        </w:rPr>
      </w:pPr>
    </w:p>
    <w:p w14:paraId="25378227" w14:textId="26F9879C" w:rsidR="00751B8D" w:rsidRP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Na aplicação das sanções serão considerados (art. 156, §1º):</w:t>
      </w:r>
    </w:p>
    <w:p w14:paraId="5D88CD23" w14:textId="7777777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a) a natureza e a gravidade da infração cometida;</w:t>
      </w:r>
    </w:p>
    <w:p w14:paraId="64328FAE" w14:textId="7777777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b) as peculiaridades do caso concreto;</w:t>
      </w:r>
    </w:p>
    <w:p w14:paraId="02BEE97F" w14:textId="7777777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c) as circunstâncias agravantes ou atenuantes;</w:t>
      </w:r>
    </w:p>
    <w:p w14:paraId="71105419" w14:textId="7777777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d) os danos que dela provierem para o Contratante;</w:t>
      </w:r>
    </w:p>
    <w:p w14:paraId="1A772E4F" w14:textId="219C2D59" w:rsid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e) a implantação ou o aperfeiçoamento de programa de integridade, conforme normas e orientações dos órgãos de controle.</w:t>
      </w:r>
    </w:p>
    <w:p w14:paraId="7F8468CC" w14:textId="77777777" w:rsidR="00751B8D" w:rsidRPr="00751B8D" w:rsidRDefault="00751B8D" w:rsidP="00751B8D">
      <w:pPr>
        <w:jc w:val="both"/>
        <w:rPr>
          <w:rFonts w:asciiTheme="majorHAnsi" w:hAnsiTheme="majorHAnsi" w:cstheme="minorHAnsi"/>
          <w:sz w:val="22"/>
          <w:szCs w:val="22"/>
        </w:rPr>
      </w:pPr>
    </w:p>
    <w:p w14:paraId="57757A29" w14:textId="50DC5441"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w:t>
      </w:r>
      <w:r>
        <w:rPr>
          <w:rFonts w:asciiTheme="majorHAnsi" w:hAnsiTheme="majorHAnsi" w:cstheme="minorHAnsi"/>
          <w:sz w:val="22"/>
          <w:szCs w:val="22"/>
        </w:rPr>
        <w:t xml:space="preserve"> </w:t>
      </w:r>
      <w:r w:rsidRPr="00751B8D">
        <w:rPr>
          <w:rFonts w:asciiTheme="majorHAnsi" w:hAnsiTheme="majorHAnsi" w:cstheme="minorHAnsi"/>
          <w:sz w:val="22"/>
          <w:szCs w:val="22"/>
        </w:rPr>
        <w:t>serão apurados e julgados conjuntamente, nos mesmos autos, observados o rito procedimental e autoridade competente definidos na referida Lei (art. 159).</w:t>
      </w:r>
    </w:p>
    <w:p w14:paraId="2F9927E4" w14:textId="77777777" w:rsidR="00751B8D" w:rsidRDefault="00751B8D" w:rsidP="00751B8D">
      <w:pPr>
        <w:pStyle w:val="PargrafodaLista"/>
        <w:ind w:left="0"/>
        <w:jc w:val="both"/>
        <w:rPr>
          <w:rFonts w:asciiTheme="majorHAnsi" w:hAnsiTheme="majorHAnsi" w:cstheme="minorHAnsi"/>
          <w:sz w:val="22"/>
          <w:szCs w:val="22"/>
        </w:rPr>
      </w:pPr>
    </w:p>
    <w:p w14:paraId="336A5818" w14:textId="77777777" w:rsidR="005F4C85"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w:t>
      </w:r>
      <w:r w:rsidR="005F4C85" w:rsidRPr="00751B8D">
        <w:rPr>
          <w:rFonts w:asciiTheme="majorHAnsi" w:hAnsiTheme="majorHAnsi" w:cstheme="minorHAnsi"/>
          <w:sz w:val="22"/>
          <w:szCs w:val="22"/>
        </w:rPr>
        <w:t>estendidos aos</w:t>
      </w:r>
      <w:r w:rsidRPr="00751B8D">
        <w:rPr>
          <w:rFonts w:asciiTheme="majorHAnsi" w:hAnsiTheme="majorHAnsi" w:cstheme="minorHAnsi"/>
          <w:sz w:val="22"/>
          <w:szCs w:val="22"/>
        </w:rPr>
        <w:t xml:space="preserve"> seus administradores e sócios com poderes de administração, à pessoa jurídica sucessora ou à empresa </w:t>
      </w:r>
      <w:r w:rsidR="005F4C85" w:rsidRPr="00751B8D">
        <w:rPr>
          <w:rFonts w:asciiTheme="majorHAnsi" w:hAnsiTheme="majorHAnsi" w:cstheme="minorHAnsi"/>
          <w:sz w:val="22"/>
          <w:szCs w:val="22"/>
        </w:rPr>
        <w:t>do mesmo</w:t>
      </w:r>
      <w:r w:rsidRPr="00751B8D">
        <w:rPr>
          <w:rFonts w:asciiTheme="majorHAnsi" w:hAnsiTheme="majorHAnsi" w:cstheme="minorHAnsi"/>
          <w:sz w:val="22"/>
          <w:szCs w:val="22"/>
        </w:rPr>
        <w:t xml:space="preserve"> ramo com relação de coligação ou controle, de fato ou de direito, com o Contratado, observados, em </w:t>
      </w:r>
      <w:r w:rsidR="005F4C85" w:rsidRPr="00751B8D">
        <w:rPr>
          <w:rFonts w:asciiTheme="majorHAnsi" w:hAnsiTheme="majorHAnsi" w:cstheme="minorHAnsi"/>
          <w:sz w:val="22"/>
          <w:szCs w:val="22"/>
        </w:rPr>
        <w:t>todos os</w:t>
      </w:r>
      <w:r w:rsidRPr="00751B8D">
        <w:rPr>
          <w:rFonts w:asciiTheme="majorHAnsi" w:hAnsiTheme="majorHAnsi" w:cstheme="minorHAnsi"/>
          <w:sz w:val="22"/>
          <w:szCs w:val="22"/>
        </w:rPr>
        <w:t xml:space="preserve"> casos, o contraditório, a ampla defesa e a obrigatoriedade de análise jurídica prévia (art. 160).</w:t>
      </w:r>
    </w:p>
    <w:p w14:paraId="11C26C49" w14:textId="77777777" w:rsidR="005F4C85" w:rsidRPr="005F4C85" w:rsidRDefault="005F4C85" w:rsidP="005F4C85">
      <w:pPr>
        <w:pStyle w:val="PargrafodaLista"/>
        <w:rPr>
          <w:rFonts w:asciiTheme="majorHAnsi" w:hAnsiTheme="majorHAnsi" w:cstheme="minorHAnsi"/>
          <w:sz w:val="22"/>
          <w:szCs w:val="22"/>
        </w:rPr>
      </w:pPr>
    </w:p>
    <w:p w14:paraId="2744A597" w14:textId="31E6CC0A" w:rsidR="005F4C85" w:rsidRDefault="00751B8D" w:rsidP="00751B8D">
      <w:pPr>
        <w:pStyle w:val="PargrafodaLista"/>
        <w:numPr>
          <w:ilvl w:val="1"/>
          <w:numId w:val="1"/>
        </w:numPr>
        <w:ind w:left="0" w:firstLine="0"/>
        <w:jc w:val="both"/>
        <w:rPr>
          <w:rFonts w:asciiTheme="majorHAnsi" w:hAnsiTheme="majorHAnsi" w:cstheme="minorHAnsi"/>
          <w:sz w:val="22"/>
          <w:szCs w:val="22"/>
        </w:rPr>
      </w:pPr>
      <w:r w:rsidRPr="005F4C85">
        <w:rPr>
          <w:rFonts w:asciiTheme="majorHAnsi" w:hAnsiTheme="majorHAnsi" w:cstheme="minorHAnsi"/>
          <w:sz w:val="22"/>
          <w:szCs w:val="22"/>
        </w:rPr>
        <w:t>O Contratante deverá, no prazo máximo 15 (quinze) dias úteis, contado da data de aplicação da sanção,</w:t>
      </w:r>
      <w:r w:rsidR="005F4C85">
        <w:rPr>
          <w:rFonts w:asciiTheme="majorHAnsi" w:hAnsiTheme="majorHAnsi" w:cstheme="minorHAnsi"/>
          <w:sz w:val="22"/>
          <w:szCs w:val="22"/>
        </w:rPr>
        <w:t xml:space="preserve"> </w:t>
      </w:r>
      <w:r w:rsidRPr="005F4C85">
        <w:rPr>
          <w:rFonts w:asciiTheme="majorHAnsi" w:hAnsiTheme="majorHAnsi" w:cstheme="minorHAnsi"/>
          <w:sz w:val="22"/>
          <w:szCs w:val="22"/>
        </w:rPr>
        <w:t>informar e manter atualizados os dados relativos às sanções por ela aplicadas, para fins de publicidade no</w:t>
      </w:r>
      <w:r w:rsidR="005F4C85">
        <w:rPr>
          <w:rFonts w:asciiTheme="majorHAnsi" w:hAnsiTheme="majorHAnsi" w:cstheme="minorHAnsi"/>
          <w:sz w:val="22"/>
          <w:szCs w:val="22"/>
        </w:rPr>
        <w:t xml:space="preserve"> </w:t>
      </w:r>
      <w:r w:rsidRPr="005F4C85">
        <w:rPr>
          <w:rFonts w:asciiTheme="majorHAnsi" w:hAnsiTheme="majorHAnsi" w:cstheme="minorHAnsi"/>
          <w:sz w:val="22"/>
          <w:szCs w:val="22"/>
        </w:rPr>
        <w:t>Cadastro Nacional de Empresas Inidôneas e Suspensas (Ceis) e no Cadastro Nacional de Empresas Punidas</w:t>
      </w:r>
      <w:r w:rsidR="005F4C85">
        <w:rPr>
          <w:rFonts w:asciiTheme="majorHAnsi" w:hAnsiTheme="majorHAnsi" w:cstheme="minorHAnsi"/>
          <w:sz w:val="22"/>
          <w:szCs w:val="22"/>
        </w:rPr>
        <w:t xml:space="preserve"> </w:t>
      </w:r>
      <w:r w:rsidRPr="005F4C85">
        <w:rPr>
          <w:rFonts w:asciiTheme="majorHAnsi" w:hAnsiTheme="majorHAnsi" w:cstheme="minorHAnsi"/>
          <w:sz w:val="22"/>
          <w:szCs w:val="22"/>
        </w:rPr>
        <w:t>(Cnep), instituídos no âmbito do Poder Executivo Federal. (Art. 161).</w:t>
      </w:r>
    </w:p>
    <w:p w14:paraId="0F915BE3" w14:textId="77777777" w:rsidR="005F4C85" w:rsidRPr="005F4C85" w:rsidRDefault="005F4C85" w:rsidP="005F4C85">
      <w:pPr>
        <w:pStyle w:val="PargrafodaLista"/>
        <w:rPr>
          <w:rFonts w:asciiTheme="majorHAnsi" w:hAnsiTheme="majorHAnsi" w:cstheme="minorHAnsi"/>
          <w:sz w:val="22"/>
          <w:szCs w:val="22"/>
        </w:rPr>
      </w:pPr>
    </w:p>
    <w:p w14:paraId="25338DD9" w14:textId="1A0E1248" w:rsidR="00751B8D" w:rsidRPr="005F4C85" w:rsidRDefault="00751B8D" w:rsidP="00751B8D">
      <w:pPr>
        <w:pStyle w:val="PargrafodaLista"/>
        <w:numPr>
          <w:ilvl w:val="1"/>
          <w:numId w:val="1"/>
        </w:numPr>
        <w:ind w:left="0" w:firstLine="0"/>
        <w:jc w:val="both"/>
        <w:rPr>
          <w:rFonts w:asciiTheme="majorHAnsi" w:hAnsiTheme="majorHAnsi" w:cstheme="minorHAnsi"/>
          <w:sz w:val="22"/>
          <w:szCs w:val="22"/>
        </w:rPr>
      </w:pPr>
      <w:r w:rsidRPr="005F4C85">
        <w:rPr>
          <w:rFonts w:asciiTheme="majorHAnsi" w:hAnsiTheme="majorHAnsi" w:cstheme="minorHAnsi"/>
          <w:sz w:val="22"/>
          <w:szCs w:val="22"/>
        </w:rPr>
        <w:t xml:space="preserve">As sanções de impedimento de licitar e contratar e declaração de inidoneidade para licitar ou contratar </w:t>
      </w:r>
      <w:r w:rsidR="005F4C85" w:rsidRPr="005F4C85">
        <w:rPr>
          <w:rFonts w:asciiTheme="majorHAnsi" w:hAnsiTheme="majorHAnsi" w:cstheme="minorHAnsi"/>
          <w:sz w:val="22"/>
          <w:szCs w:val="22"/>
        </w:rPr>
        <w:t>são passíveis</w:t>
      </w:r>
      <w:r w:rsidRPr="005F4C85">
        <w:rPr>
          <w:rFonts w:asciiTheme="majorHAnsi" w:hAnsiTheme="majorHAnsi" w:cstheme="minorHAnsi"/>
          <w:sz w:val="22"/>
          <w:szCs w:val="22"/>
        </w:rPr>
        <w:t xml:space="preserve"> de reabilitação na forma do art. 163 da Lei nº 14.133/21.</w:t>
      </w:r>
    </w:p>
    <w:p w14:paraId="7D00FB66" w14:textId="77777777" w:rsidR="00751B8D" w:rsidRPr="008B08EE" w:rsidRDefault="00751B8D" w:rsidP="00751B8D">
      <w:pPr>
        <w:jc w:val="both"/>
        <w:rPr>
          <w:rFonts w:asciiTheme="majorHAnsi" w:hAnsiTheme="majorHAnsi" w:cstheme="minorHAnsi"/>
          <w:sz w:val="22"/>
          <w:szCs w:val="22"/>
        </w:rPr>
      </w:pPr>
    </w:p>
    <w:p w14:paraId="3F2B4CFE" w14:textId="77777777"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DA IMPUGNAÇÃO AO EDITAL E DO PEDIDO DE ESCLARECIMENTO</w:t>
      </w:r>
      <w:r w:rsidR="00137B72" w:rsidRPr="008B08EE">
        <w:rPr>
          <w:rFonts w:asciiTheme="majorHAnsi" w:hAnsiTheme="majorHAnsi" w:cs="Arial"/>
          <w:sz w:val="22"/>
          <w:szCs w:val="22"/>
        </w:rPr>
        <w:t>.</w:t>
      </w:r>
    </w:p>
    <w:p w14:paraId="7B359565" w14:textId="77777777" w:rsidR="00137B72" w:rsidRPr="008B08EE" w:rsidRDefault="00137B72" w:rsidP="008B08EE">
      <w:pPr>
        <w:rPr>
          <w:rFonts w:asciiTheme="majorHAnsi" w:hAnsiTheme="majorHAnsi"/>
          <w:sz w:val="22"/>
          <w:szCs w:val="22"/>
        </w:rPr>
      </w:pPr>
    </w:p>
    <w:p w14:paraId="51B13DD3" w14:textId="02E5F6B1" w:rsidR="00964299" w:rsidRPr="008B08EE" w:rsidRDefault="003748E8" w:rsidP="008B08EE">
      <w:pPr>
        <w:pStyle w:val="PargrafodaLista"/>
        <w:numPr>
          <w:ilvl w:val="1"/>
          <w:numId w:val="9"/>
        </w:numPr>
        <w:tabs>
          <w:tab w:val="left" w:pos="567"/>
        </w:tabs>
        <w:ind w:left="0" w:firstLine="0"/>
        <w:contextualSpacing w:val="0"/>
        <w:jc w:val="both"/>
        <w:rPr>
          <w:rFonts w:asciiTheme="majorHAnsi" w:hAnsiTheme="majorHAnsi" w:cs="Arial"/>
          <w:color w:val="000000"/>
          <w:sz w:val="22"/>
          <w:szCs w:val="22"/>
        </w:rPr>
      </w:pPr>
      <w:r w:rsidRPr="003748E8">
        <w:rPr>
          <w:rFonts w:asciiTheme="majorHAnsi" w:hAnsiTheme="majorHAnsi" w:cs="Arial"/>
          <w:b/>
          <w:bCs/>
          <w:color w:val="FF0000"/>
          <w:sz w:val="22"/>
          <w:szCs w:val="22"/>
          <w:u w:val="single"/>
        </w:rPr>
        <w:t>Até 03 (três) dias úteis</w:t>
      </w:r>
      <w:r w:rsidRPr="003748E8">
        <w:rPr>
          <w:rFonts w:asciiTheme="majorHAnsi" w:hAnsiTheme="majorHAnsi" w:cs="Arial"/>
          <w:color w:val="FF0000"/>
          <w:sz w:val="22"/>
          <w:szCs w:val="22"/>
        </w:rPr>
        <w:t xml:space="preserve"> </w:t>
      </w:r>
      <w:r w:rsidR="00964299" w:rsidRPr="008B08EE">
        <w:rPr>
          <w:rFonts w:asciiTheme="majorHAnsi" w:hAnsiTheme="majorHAnsi" w:cs="Arial"/>
          <w:color w:val="000000"/>
          <w:sz w:val="22"/>
          <w:szCs w:val="22"/>
        </w:rPr>
        <w:t>antes da data designada para a abertura da sessão pública, qualquer pessoa poderá impugnar este Edital.</w:t>
      </w:r>
    </w:p>
    <w:p w14:paraId="179DA47E" w14:textId="77777777" w:rsidR="00137B72" w:rsidRPr="008B08EE" w:rsidRDefault="00137B72" w:rsidP="008B08EE">
      <w:pPr>
        <w:pStyle w:val="PargrafodaLista"/>
        <w:tabs>
          <w:tab w:val="left" w:pos="567"/>
        </w:tabs>
        <w:ind w:left="0"/>
        <w:contextualSpacing w:val="0"/>
        <w:jc w:val="both"/>
        <w:rPr>
          <w:rFonts w:asciiTheme="majorHAnsi" w:hAnsiTheme="majorHAnsi" w:cs="Arial"/>
          <w:color w:val="000000"/>
          <w:sz w:val="22"/>
          <w:szCs w:val="22"/>
        </w:rPr>
      </w:pPr>
    </w:p>
    <w:p w14:paraId="15BC2B46" w14:textId="7C5CF404" w:rsidR="00964299" w:rsidRPr="008B08EE" w:rsidRDefault="00964299" w:rsidP="008B08EE">
      <w:pPr>
        <w:pStyle w:val="PargrafodaLista"/>
        <w:numPr>
          <w:ilvl w:val="1"/>
          <w:numId w:val="9"/>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A </w:t>
      </w:r>
      <w:r w:rsidR="007C6775" w:rsidRPr="008B08EE">
        <w:rPr>
          <w:rFonts w:asciiTheme="majorHAnsi" w:hAnsiTheme="majorHAnsi" w:cs="Arial"/>
          <w:b/>
          <w:color w:val="000000"/>
          <w:sz w:val="22"/>
          <w:szCs w:val="22"/>
        </w:rPr>
        <w:t>IMPUGNAÇÃO DEVERÁ ser realizada</w:t>
      </w:r>
      <w:r w:rsidR="00431A21" w:rsidRPr="008B08EE">
        <w:rPr>
          <w:rFonts w:asciiTheme="majorHAnsi" w:hAnsiTheme="majorHAnsi" w:cs="Arial"/>
          <w:b/>
          <w:color w:val="000000"/>
          <w:sz w:val="22"/>
          <w:szCs w:val="22"/>
        </w:rPr>
        <w:t xml:space="preserve"> EXCLUSIVAMENTE </w:t>
      </w:r>
      <w:r w:rsidR="007C6775" w:rsidRPr="008B08EE">
        <w:rPr>
          <w:rFonts w:asciiTheme="majorHAnsi" w:hAnsiTheme="majorHAnsi" w:cs="Arial"/>
          <w:b/>
          <w:color w:val="000000"/>
          <w:sz w:val="22"/>
          <w:szCs w:val="22"/>
        </w:rPr>
        <w:t xml:space="preserve">por FORMA ELETRÔNICA no sistema </w:t>
      </w:r>
      <w:hyperlink r:id="rId23" w:history="1">
        <w:r w:rsidR="001D7FC5" w:rsidRPr="001D7FC5">
          <w:rPr>
            <w:rStyle w:val="Hyperlink"/>
            <w:b/>
            <w:bCs/>
          </w:rPr>
          <w:t>www.bnc.org.br</w:t>
        </w:r>
      </w:hyperlink>
      <w:r w:rsidR="001D7FC5" w:rsidRPr="001D7FC5">
        <w:rPr>
          <w:b/>
          <w:bCs/>
        </w:rPr>
        <w:t>.</w:t>
      </w:r>
    </w:p>
    <w:p w14:paraId="6ED4EA6D" w14:textId="77777777" w:rsidR="00137B72" w:rsidRPr="008B08EE" w:rsidRDefault="00137B72" w:rsidP="008B08EE">
      <w:pPr>
        <w:pStyle w:val="PargrafodaLista"/>
        <w:tabs>
          <w:tab w:val="left" w:pos="567"/>
        </w:tabs>
        <w:ind w:left="0"/>
        <w:contextualSpacing w:val="0"/>
        <w:jc w:val="both"/>
        <w:rPr>
          <w:rFonts w:asciiTheme="majorHAnsi" w:hAnsiTheme="majorHAnsi" w:cs="Arial"/>
          <w:color w:val="000000"/>
          <w:sz w:val="22"/>
          <w:szCs w:val="22"/>
        </w:rPr>
      </w:pPr>
    </w:p>
    <w:p w14:paraId="79325B2B" w14:textId="77777777" w:rsidR="00964299" w:rsidRPr="008B08EE" w:rsidRDefault="00964299" w:rsidP="008B08EE">
      <w:pPr>
        <w:pStyle w:val="PargrafodaLista"/>
        <w:numPr>
          <w:ilvl w:val="1"/>
          <w:numId w:val="9"/>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Caberá ao Pregoeiro, auxiliado pelos responsáveis pela elaboração deste Edital e seus anexos, decidir sobre a impugnação no prazo de até </w:t>
      </w:r>
      <w:r w:rsidR="00DD4C8D" w:rsidRPr="003748E8">
        <w:rPr>
          <w:rFonts w:asciiTheme="majorHAnsi" w:hAnsiTheme="majorHAnsi" w:cs="Arial"/>
          <w:b/>
          <w:bCs/>
          <w:color w:val="FF0000"/>
          <w:sz w:val="22"/>
          <w:szCs w:val="22"/>
          <w:u w:val="single"/>
        </w:rPr>
        <w:t>02</w:t>
      </w:r>
      <w:r w:rsidR="00DD4C8D" w:rsidRPr="003748E8">
        <w:rPr>
          <w:rFonts w:asciiTheme="majorHAnsi" w:hAnsiTheme="majorHAnsi" w:cs="Arial"/>
          <w:color w:val="FF0000"/>
          <w:sz w:val="22"/>
          <w:szCs w:val="22"/>
          <w:u w:val="single"/>
        </w:rPr>
        <w:t xml:space="preserve"> (</w:t>
      </w:r>
      <w:r w:rsidRPr="003748E8">
        <w:rPr>
          <w:rFonts w:asciiTheme="majorHAnsi" w:hAnsiTheme="majorHAnsi" w:cs="Arial"/>
          <w:b/>
          <w:color w:val="FF0000"/>
          <w:sz w:val="22"/>
          <w:szCs w:val="22"/>
          <w:u w:val="single"/>
        </w:rPr>
        <w:t>dois</w:t>
      </w:r>
      <w:r w:rsidR="00DD4C8D" w:rsidRPr="003748E8">
        <w:rPr>
          <w:rFonts w:asciiTheme="majorHAnsi" w:hAnsiTheme="majorHAnsi" w:cs="Arial"/>
          <w:b/>
          <w:color w:val="FF0000"/>
          <w:sz w:val="22"/>
          <w:szCs w:val="22"/>
          <w:u w:val="single"/>
        </w:rPr>
        <w:t>)</w:t>
      </w:r>
      <w:r w:rsidRPr="003748E8">
        <w:rPr>
          <w:rFonts w:asciiTheme="majorHAnsi" w:hAnsiTheme="majorHAnsi" w:cs="Arial"/>
          <w:b/>
          <w:color w:val="FF0000"/>
          <w:sz w:val="22"/>
          <w:szCs w:val="22"/>
          <w:u w:val="single"/>
        </w:rPr>
        <w:t xml:space="preserve"> dias úteis</w:t>
      </w:r>
      <w:r w:rsidRPr="003748E8">
        <w:rPr>
          <w:rFonts w:asciiTheme="majorHAnsi" w:hAnsiTheme="majorHAnsi" w:cs="Arial"/>
          <w:b/>
          <w:color w:val="FF0000"/>
          <w:sz w:val="22"/>
          <w:szCs w:val="22"/>
        </w:rPr>
        <w:t xml:space="preserve"> </w:t>
      </w:r>
      <w:r w:rsidRPr="008B08EE">
        <w:rPr>
          <w:rFonts w:asciiTheme="majorHAnsi" w:hAnsiTheme="majorHAnsi" w:cs="Arial"/>
          <w:color w:val="000000"/>
          <w:sz w:val="22"/>
          <w:szCs w:val="22"/>
        </w:rPr>
        <w:t>contados da data de recebimento da impugnação.</w:t>
      </w:r>
    </w:p>
    <w:p w14:paraId="1BE07F54" w14:textId="77777777" w:rsidR="00137B72" w:rsidRPr="008B08EE" w:rsidRDefault="00137B72" w:rsidP="008B08EE">
      <w:pPr>
        <w:pStyle w:val="PargrafodaLista"/>
        <w:tabs>
          <w:tab w:val="left" w:pos="567"/>
        </w:tabs>
        <w:ind w:left="0"/>
        <w:contextualSpacing w:val="0"/>
        <w:jc w:val="both"/>
        <w:rPr>
          <w:rFonts w:asciiTheme="majorHAnsi" w:hAnsiTheme="majorHAnsi" w:cs="Arial"/>
          <w:color w:val="000000"/>
          <w:sz w:val="22"/>
          <w:szCs w:val="22"/>
        </w:rPr>
      </w:pPr>
    </w:p>
    <w:p w14:paraId="0E8172FD" w14:textId="77777777" w:rsidR="00964299" w:rsidRPr="008B08EE" w:rsidRDefault="00964299" w:rsidP="008B08EE">
      <w:pPr>
        <w:pStyle w:val="PargrafodaLista"/>
        <w:numPr>
          <w:ilvl w:val="1"/>
          <w:numId w:val="9"/>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Acolhida a impugnação, será definida e publicada nova data para a realização do certame.</w:t>
      </w:r>
    </w:p>
    <w:p w14:paraId="1725139A" w14:textId="77777777" w:rsidR="00137B72" w:rsidRPr="008B08EE" w:rsidRDefault="00137B72" w:rsidP="008B08EE">
      <w:pPr>
        <w:pStyle w:val="PargrafodaLista"/>
        <w:tabs>
          <w:tab w:val="left" w:pos="567"/>
        </w:tabs>
        <w:ind w:left="0"/>
        <w:contextualSpacing w:val="0"/>
        <w:jc w:val="both"/>
        <w:rPr>
          <w:rFonts w:asciiTheme="majorHAnsi" w:hAnsiTheme="majorHAnsi" w:cs="Arial"/>
          <w:color w:val="000000"/>
          <w:sz w:val="22"/>
          <w:szCs w:val="22"/>
        </w:rPr>
      </w:pPr>
    </w:p>
    <w:p w14:paraId="046DBD8F" w14:textId="28E0108D" w:rsidR="00964299" w:rsidRPr="008B08EE" w:rsidRDefault="007137C1" w:rsidP="008B08EE">
      <w:pPr>
        <w:pStyle w:val="PargrafodaLista"/>
        <w:numPr>
          <w:ilvl w:val="1"/>
          <w:numId w:val="9"/>
        </w:numPr>
        <w:tabs>
          <w:tab w:val="left" w:pos="567"/>
        </w:tabs>
        <w:ind w:left="0" w:firstLine="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 Os pedidos de esclarecimentos referentes a este processo licitatório deverão ser enviados ao Pregoeiro, </w:t>
      </w:r>
      <w:r w:rsidRPr="008B08EE">
        <w:rPr>
          <w:rFonts w:asciiTheme="majorHAnsi" w:hAnsiTheme="majorHAnsi" w:cstheme="majorHAnsi"/>
          <w:color w:val="000000"/>
          <w:sz w:val="22"/>
          <w:szCs w:val="22"/>
          <w:shd w:val="clear" w:color="auto" w:fill="FFFFFF" w:themeFill="background1"/>
        </w:rPr>
        <w:t>até</w:t>
      </w:r>
      <w:r w:rsidRPr="008B08EE">
        <w:rPr>
          <w:rFonts w:asciiTheme="majorHAnsi" w:hAnsiTheme="majorHAnsi" w:cstheme="majorHAnsi"/>
          <w:b/>
          <w:color w:val="000000"/>
          <w:sz w:val="22"/>
          <w:szCs w:val="22"/>
          <w:shd w:val="clear" w:color="auto" w:fill="FFFFFF" w:themeFill="background1"/>
        </w:rPr>
        <w:t xml:space="preserve"> </w:t>
      </w:r>
      <w:r w:rsidRPr="003748E8">
        <w:rPr>
          <w:rFonts w:asciiTheme="majorHAnsi" w:hAnsiTheme="majorHAnsi" w:cstheme="majorHAnsi"/>
          <w:b/>
          <w:color w:val="FF0000"/>
          <w:sz w:val="22"/>
          <w:szCs w:val="22"/>
          <w:u w:val="single"/>
          <w:shd w:val="clear" w:color="auto" w:fill="FFFFFF" w:themeFill="background1"/>
        </w:rPr>
        <w:t>03 (três) dias úteis</w:t>
      </w:r>
      <w:r w:rsidRPr="003748E8">
        <w:rPr>
          <w:rFonts w:asciiTheme="majorHAnsi" w:hAnsiTheme="majorHAnsi" w:cstheme="majorHAnsi"/>
          <w:color w:val="FF0000"/>
          <w:sz w:val="22"/>
          <w:szCs w:val="22"/>
        </w:rPr>
        <w:t xml:space="preserve"> </w:t>
      </w:r>
      <w:r w:rsidRPr="008B08EE">
        <w:rPr>
          <w:rFonts w:asciiTheme="majorHAnsi" w:hAnsiTheme="majorHAnsi" w:cstheme="majorHAnsi"/>
          <w:color w:val="000000"/>
          <w:sz w:val="22"/>
          <w:szCs w:val="22"/>
        </w:rPr>
        <w:t xml:space="preserve">anteriores à data designada para abertura da sessão pública, </w:t>
      </w:r>
      <w:r w:rsidRPr="008B08EE">
        <w:rPr>
          <w:rFonts w:asciiTheme="majorHAnsi" w:hAnsiTheme="majorHAnsi" w:cstheme="majorHAnsi"/>
          <w:bCs/>
          <w:sz w:val="22"/>
          <w:szCs w:val="22"/>
          <w:lang w:eastAsia="en-US"/>
        </w:rPr>
        <w:t xml:space="preserve">exclusivamente por meio </w:t>
      </w:r>
      <w:r w:rsidRPr="008B08EE">
        <w:rPr>
          <w:rFonts w:asciiTheme="majorHAnsi" w:hAnsiTheme="majorHAnsi" w:cstheme="majorHAnsi"/>
          <w:bCs/>
          <w:sz w:val="22"/>
          <w:szCs w:val="22"/>
          <w:lang w:eastAsia="en-US"/>
        </w:rPr>
        <w:lastRenderedPageBreak/>
        <w:t xml:space="preserve">eletrônico via internet, </w:t>
      </w:r>
      <w:r w:rsidRPr="008B08EE">
        <w:rPr>
          <w:rFonts w:asciiTheme="majorHAnsi" w:hAnsiTheme="majorHAnsi" w:cstheme="majorHAnsi"/>
          <w:bCs/>
          <w:color w:val="000000"/>
          <w:sz w:val="22"/>
          <w:szCs w:val="22"/>
        </w:rPr>
        <w:t xml:space="preserve">em campo próprio do Sistema </w:t>
      </w:r>
      <w:r w:rsidR="00D91A86" w:rsidRPr="00E1108D">
        <w:rPr>
          <w:rFonts w:asciiTheme="majorHAnsi" w:hAnsiTheme="majorHAnsi" w:cs="Arial"/>
          <w:b/>
          <w:iCs/>
          <w:color w:val="000000"/>
          <w:sz w:val="22"/>
          <w:szCs w:val="22"/>
        </w:rPr>
        <w:t>BNC – BOLSA NACIONAL DE COMPRAS</w:t>
      </w:r>
      <w:r w:rsidR="00D91A86" w:rsidRPr="00E1108D">
        <w:rPr>
          <w:rFonts w:asciiTheme="majorHAnsi" w:hAnsiTheme="majorHAnsi" w:cs="Arial"/>
          <w:bCs/>
          <w:iCs/>
          <w:color w:val="000000"/>
          <w:sz w:val="22"/>
          <w:szCs w:val="22"/>
        </w:rPr>
        <w:t xml:space="preserve"> </w:t>
      </w:r>
      <w:r w:rsidRPr="008B08EE">
        <w:rPr>
          <w:rFonts w:asciiTheme="majorHAnsi" w:hAnsiTheme="majorHAnsi" w:cstheme="majorHAnsi"/>
          <w:bCs/>
          <w:color w:val="000000"/>
          <w:sz w:val="22"/>
          <w:szCs w:val="22"/>
        </w:rPr>
        <w:t xml:space="preserve">no endereço eletrônico </w:t>
      </w:r>
      <w:hyperlink r:id="rId24" w:history="1">
        <w:r w:rsidR="001D7FC5" w:rsidRPr="001D7FC5">
          <w:rPr>
            <w:rStyle w:val="Hyperlink"/>
            <w:rFonts w:asciiTheme="majorHAnsi" w:hAnsiTheme="majorHAnsi" w:cstheme="majorHAnsi"/>
            <w:b/>
            <w:bCs/>
            <w:sz w:val="22"/>
            <w:szCs w:val="22"/>
          </w:rPr>
          <w:t>www.bnc.org.br</w:t>
        </w:r>
      </w:hyperlink>
      <w:r w:rsidR="001D7FC5" w:rsidRPr="001D7FC5">
        <w:rPr>
          <w:rFonts w:asciiTheme="majorHAnsi" w:hAnsiTheme="majorHAnsi" w:cstheme="majorHAnsi"/>
          <w:b/>
          <w:bCs/>
          <w:sz w:val="22"/>
          <w:szCs w:val="22"/>
        </w:rPr>
        <w:t xml:space="preserve">. </w:t>
      </w:r>
    </w:p>
    <w:p w14:paraId="010DDCC9" w14:textId="77777777" w:rsidR="00137B72" w:rsidRPr="008B08EE" w:rsidRDefault="00137B72" w:rsidP="008B08EE">
      <w:pPr>
        <w:pStyle w:val="PargrafodaLista"/>
        <w:tabs>
          <w:tab w:val="left" w:pos="567"/>
        </w:tabs>
        <w:ind w:left="0"/>
        <w:contextualSpacing w:val="0"/>
        <w:jc w:val="both"/>
        <w:rPr>
          <w:rFonts w:asciiTheme="majorHAnsi" w:hAnsiTheme="majorHAnsi" w:cs="Arial"/>
          <w:color w:val="000000"/>
          <w:sz w:val="22"/>
          <w:szCs w:val="22"/>
        </w:rPr>
      </w:pPr>
    </w:p>
    <w:p w14:paraId="0BDBC997"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O pregoeiro responderá aos pedidos de esclarecimentos no prazo de</w:t>
      </w:r>
      <w:r w:rsidR="002B76B2" w:rsidRPr="008B08EE">
        <w:rPr>
          <w:rFonts w:asciiTheme="majorHAnsi" w:hAnsiTheme="majorHAnsi" w:cs="Arial"/>
          <w:color w:val="000000"/>
          <w:sz w:val="22"/>
          <w:szCs w:val="22"/>
        </w:rPr>
        <w:t xml:space="preserve"> </w:t>
      </w:r>
      <w:r w:rsidR="002B76B2" w:rsidRPr="003748E8">
        <w:rPr>
          <w:rFonts w:asciiTheme="majorHAnsi" w:hAnsiTheme="majorHAnsi" w:cs="Arial"/>
          <w:b/>
          <w:color w:val="FF0000"/>
          <w:sz w:val="22"/>
          <w:szCs w:val="22"/>
          <w:u w:val="single"/>
        </w:rPr>
        <w:t>02 (</w:t>
      </w:r>
      <w:r w:rsidRPr="003748E8">
        <w:rPr>
          <w:rFonts w:asciiTheme="majorHAnsi" w:hAnsiTheme="majorHAnsi" w:cs="Arial"/>
          <w:b/>
          <w:color w:val="FF0000"/>
          <w:sz w:val="22"/>
          <w:szCs w:val="22"/>
          <w:u w:val="single"/>
        </w:rPr>
        <w:t>dois</w:t>
      </w:r>
      <w:r w:rsidR="002B76B2" w:rsidRPr="003748E8">
        <w:rPr>
          <w:rFonts w:asciiTheme="majorHAnsi" w:hAnsiTheme="majorHAnsi" w:cs="Arial"/>
          <w:b/>
          <w:color w:val="FF0000"/>
          <w:sz w:val="22"/>
          <w:szCs w:val="22"/>
          <w:u w:val="single"/>
        </w:rPr>
        <w:t>)</w:t>
      </w:r>
      <w:r w:rsidRPr="003748E8">
        <w:rPr>
          <w:rFonts w:asciiTheme="majorHAnsi" w:hAnsiTheme="majorHAnsi" w:cs="Arial"/>
          <w:b/>
          <w:color w:val="FF0000"/>
          <w:sz w:val="22"/>
          <w:szCs w:val="22"/>
          <w:u w:val="single"/>
        </w:rPr>
        <w:t xml:space="preserve"> dias úteis</w:t>
      </w:r>
      <w:r w:rsidRPr="008B08EE">
        <w:rPr>
          <w:rFonts w:asciiTheme="majorHAnsi" w:hAnsiTheme="majorHAnsi" w:cs="Arial"/>
          <w:color w:val="000000"/>
          <w:sz w:val="22"/>
          <w:szCs w:val="22"/>
        </w:rPr>
        <w:t>, contado da data de recebimento do pedido, e poderá requisitar subsídios formais aos responsáveis pela elaboração do edital e dos anexos.</w:t>
      </w:r>
    </w:p>
    <w:p w14:paraId="09D14CAC" w14:textId="77777777" w:rsidR="00137B72" w:rsidRPr="008B08EE" w:rsidRDefault="00137B72" w:rsidP="008B08EE">
      <w:pPr>
        <w:tabs>
          <w:tab w:val="left" w:pos="567"/>
        </w:tabs>
        <w:jc w:val="both"/>
        <w:rPr>
          <w:rFonts w:asciiTheme="majorHAnsi" w:hAnsiTheme="majorHAnsi" w:cs="Arial"/>
          <w:color w:val="000000"/>
          <w:sz w:val="22"/>
          <w:szCs w:val="22"/>
        </w:rPr>
      </w:pPr>
    </w:p>
    <w:p w14:paraId="1ECFC63E" w14:textId="4AF569EC" w:rsidR="00137B72" w:rsidRPr="005F4C85" w:rsidRDefault="00964299" w:rsidP="00A5374E">
      <w:pPr>
        <w:pStyle w:val="PargrafodaLista"/>
        <w:numPr>
          <w:ilvl w:val="1"/>
          <w:numId w:val="9"/>
        </w:numPr>
        <w:tabs>
          <w:tab w:val="left" w:pos="567"/>
        </w:tabs>
        <w:ind w:left="0" w:firstLine="0"/>
        <w:contextualSpacing w:val="0"/>
        <w:jc w:val="both"/>
        <w:rPr>
          <w:rFonts w:asciiTheme="majorHAnsi" w:hAnsiTheme="majorHAnsi" w:cs="Arial"/>
          <w:color w:val="000000"/>
          <w:sz w:val="22"/>
          <w:szCs w:val="22"/>
        </w:rPr>
      </w:pPr>
      <w:r w:rsidRPr="005F4C85">
        <w:rPr>
          <w:rFonts w:asciiTheme="majorHAnsi" w:hAnsiTheme="majorHAnsi" w:cs="Arial"/>
          <w:color w:val="000000"/>
          <w:sz w:val="22"/>
          <w:szCs w:val="22"/>
        </w:rPr>
        <w:t>As impugnações e pedidos de esclarecimentos não suspendem os prazos previstos no certame</w:t>
      </w:r>
      <w:r w:rsidR="005F4C85">
        <w:rPr>
          <w:rFonts w:asciiTheme="majorHAnsi" w:hAnsiTheme="majorHAnsi" w:cs="Arial"/>
          <w:color w:val="000000"/>
          <w:sz w:val="22"/>
          <w:szCs w:val="22"/>
        </w:rPr>
        <w:t>.</w:t>
      </w:r>
    </w:p>
    <w:p w14:paraId="23F4EE2D" w14:textId="77777777" w:rsidR="00964299" w:rsidRPr="008B08EE" w:rsidRDefault="00964299" w:rsidP="00BB5857">
      <w:pPr>
        <w:numPr>
          <w:ilvl w:val="2"/>
          <w:numId w:val="9"/>
        </w:numPr>
        <w:tabs>
          <w:tab w:val="left" w:pos="993"/>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 concessão de efeito suspensivo à impugnação é medida excepcional e deverá ser motivada pelo pregoeiro, nos autos do processo de licitação.</w:t>
      </w:r>
    </w:p>
    <w:p w14:paraId="0661E9ED" w14:textId="77777777" w:rsidR="00137B72" w:rsidRPr="008B08EE" w:rsidRDefault="00137B72" w:rsidP="008B08EE">
      <w:pPr>
        <w:tabs>
          <w:tab w:val="left" w:pos="426"/>
        </w:tabs>
        <w:ind w:left="567"/>
        <w:jc w:val="both"/>
        <w:rPr>
          <w:rFonts w:asciiTheme="majorHAnsi" w:hAnsiTheme="majorHAnsi" w:cs="Arial"/>
          <w:color w:val="000000"/>
          <w:sz w:val="22"/>
          <w:szCs w:val="22"/>
        </w:rPr>
      </w:pPr>
    </w:p>
    <w:p w14:paraId="7557D7B3"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As respostas aos pedidos de esclarecimentos serão divulgadas pelo sistema e vincularão os participantes e a administração.</w:t>
      </w:r>
    </w:p>
    <w:p w14:paraId="45FAED7B" w14:textId="77777777" w:rsidR="00104D72" w:rsidRPr="008B08EE" w:rsidRDefault="00104D72" w:rsidP="008B08EE">
      <w:pPr>
        <w:tabs>
          <w:tab w:val="left" w:pos="567"/>
        </w:tabs>
        <w:jc w:val="both"/>
        <w:rPr>
          <w:rFonts w:asciiTheme="majorHAnsi" w:hAnsiTheme="majorHAnsi" w:cs="Arial"/>
          <w:color w:val="000000"/>
          <w:sz w:val="22"/>
          <w:szCs w:val="22"/>
        </w:rPr>
      </w:pPr>
    </w:p>
    <w:p w14:paraId="46756079" w14:textId="7328C1D5" w:rsidR="00104D72" w:rsidRPr="00534A76" w:rsidRDefault="00104D72" w:rsidP="008B08EE">
      <w:pPr>
        <w:numPr>
          <w:ilvl w:val="1"/>
          <w:numId w:val="9"/>
        </w:numPr>
        <w:snapToGrid w:val="0"/>
        <w:ind w:left="0" w:right="-2" w:firstLine="0"/>
        <w:jc w:val="both"/>
        <w:rPr>
          <w:rFonts w:asciiTheme="majorHAnsi" w:hAnsiTheme="majorHAnsi" w:cstheme="majorHAnsi"/>
          <w:sz w:val="22"/>
          <w:szCs w:val="22"/>
        </w:rPr>
      </w:pPr>
      <w:r w:rsidRPr="008B08EE">
        <w:rPr>
          <w:rFonts w:asciiTheme="majorHAnsi" w:hAnsiTheme="majorHAnsi" w:cstheme="majorHAnsi"/>
          <w:color w:val="000000"/>
          <w:sz w:val="22"/>
          <w:szCs w:val="22"/>
        </w:rPr>
        <w:t xml:space="preserve">As respostas às impugnações e aos esclarecimentos solicitados, bem como outros avisos de ordem geral, serão cadastradas no sítio </w:t>
      </w:r>
      <w:hyperlink r:id="rId25" w:history="1">
        <w:r w:rsidR="001D7FC5" w:rsidRPr="001D7FC5">
          <w:rPr>
            <w:rStyle w:val="Hyperlink"/>
            <w:rFonts w:asciiTheme="majorHAnsi" w:hAnsiTheme="majorHAnsi" w:cstheme="majorHAnsi"/>
            <w:b/>
            <w:bCs/>
            <w:sz w:val="22"/>
            <w:szCs w:val="22"/>
          </w:rPr>
          <w:t>www.bnc.org.br</w:t>
        </w:r>
      </w:hyperlink>
      <w:r w:rsidRPr="008B08EE">
        <w:rPr>
          <w:rFonts w:asciiTheme="majorHAnsi" w:hAnsiTheme="majorHAnsi" w:cstheme="majorHAnsi"/>
          <w:color w:val="000000"/>
          <w:sz w:val="22"/>
          <w:szCs w:val="22"/>
        </w:rPr>
        <w:t>, sendo de responsabilidade dos licitantes, seu acompanhamento.</w:t>
      </w:r>
    </w:p>
    <w:p w14:paraId="2002E52A" w14:textId="77777777" w:rsidR="00534A76" w:rsidRPr="008B08EE" w:rsidRDefault="00534A76" w:rsidP="00534A76">
      <w:pPr>
        <w:snapToGrid w:val="0"/>
        <w:ind w:right="-2"/>
        <w:jc w:val="both"/>
        <w:rPr>
          <w:rFonts w:asciiTheme="majorHAnsi" w:hAnsiTheme="majorHAnsi" w:cstheme="majorHAnsi"/>
          <w:sz w:val="22"/>
          <w:szCs w:val="22"/>
        </w:rPr>
      </w:pPr>
    </w:p>
    <w:p w14:paraId="2A1E429E" w14:textId="77777777" w:rsidR="00104D72" w:rsidRDefault="00104D72" w:rsidP="008B08EE">
      <w:pPr>
        <w:numPr>
          <w:ilvl w:val="1"/>
          <w:numId w:val="9"/>
        </w:numPr>
        <w:snapToGrid w:val="0"/>
        <w:ind w:left="0" w:right="-2"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Não serão conhecidas as impugnações apresentadas após o respectivo prazo legal ou, no caso de empresas, que estejam subscritas por representante não habilitado legalmente ou não identificado no processo para responder pela proponente.</w:t>
      </w:r>
    </w:p>
    <w:p w14:paraId="65EE7060" w14:textId="77777777" w:rsidR="00534A76" w:rsidRPr="008B08EE" w:rsidRDefault="00534A76" w:rsidP="00534A76">
      <w:pPr>
        <w:snapToGrid w:val="0"/>
        <w:ind w:right="-2"/>
        <w:jc w:val="both"/>
        <w:rPr>
          <w:rFonts w:asciiTheme="majorHAnsi" w:hAnsiTheme="majorHAnsi" w:cstheme="majorHAnsi"/>
          <w:color w:val="000000"/>
          <w:sz w:val="22"/>
          <w:szCs w:val="22"/>
        </w:rPr>
      </w:pPr>
    </w:p>
    <w:p w14:paraId="075A0FEF" w14:textId="77777777" w:rsidR="00104D72" w:rsidRPr="008B08EE" w:rsidRDefault="00104D72" w:rsidP="008B08EE">
      <w:pPr>
        <w:numPr>
          <w:ilvl w:val="1"/>
          <w:numId w:val="9"/>
        </w:numPr>
        <w:snapToGrid w:val="0"/>
        <w:ind w:left="0" w:right="-2"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A petição de impugnação apresentada por empresa deve ser firmada por sócio, pessoa designada para a administração da sociedade</w:t>
      </w:r>
      <w:r w:rsidRPr="008B08EE">
        <w:rPr>
          <w:rFonts w:asciiTheme="majorHAnsi" w:hAnsiTheme="majorHAnsi" w:cstheme="majorHAnsi"/>
          <w:bCs/>
          <w:color w:val="000000"/>
          <w:sz w:val="22"/>
          <w:szCs w:val="22"/>
        </w:rPr>
        <w:t xml:space="preserve"> empresária</w:t>
      </w:r>
      <w:r w:rsidRPr="008B08EE">
        <w:rPr>
          <w:rFonts w:asciiTheme="majorHAnsi" w:hAnsiTheme="majorHAnsi" w:cstheme="majorHAnsi"/>
          <w:color w:val="000000"/>
          <w:sz w:val="22"/>
          <w:szCs w:val="22"/>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521FD5F" w14:textId="77777777" w:rsidR="00964299" w:rsidRPr="008B08EE" w:rsidRDefault="00964299" w:rsidP="008B08EE">
      <w:pPr>
        <w:tabs>
          <w:tab w:val="left" w:pos="426"/>
        </w:tabs>
        <w:jc w:val="both"/>
        <w:rPr>
          <w:rFonts w:asciiTheme="majorHAnsi" w:hAnsiTheme="majorHAnsi" w:cs="Arial"/>
          <w:color w:val="000000"/>
          <w:sz w:val="22"/>
          <w:szCs w:val="22"/>
        </w:rPr>
      </w:pPr>
    </w:p>
    <w:p w14:paraId="2401EC2C" w14:textId="77777777" w:rsidR="00964299" w:rsidRPr="00FF3A47"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FF3A47">
        <w:rPr>
          <w:rFonts w:asciiTheme="majorHAnsi" w:hAnsiTheme="majorHAnsi" w:cs="Arial"/>
          <w:sz w:val="22"/>
          <w:szCs w:val="22"/>
        </w:rPr>
        <w:t>DAS DISPOSIÇÕES GERAIS</w:t>
      </w:r>
      <w:r w:rsidR="00137B72" w:rsidRPr="00FF3A47">
        <w:rPr>
          <w:rFonts w:asciiTheme="majorHAnsi" w:hAnsiTheme="majorHAnsi" w:cs="Arial"/>
          <w:sz w:val="22"/>
          <w:szCs w:val="22"/>
        </w:rPr>
        <w:t>.</w:t>
      </w:r>
    </w:p>
    <w:p w14:paraId="78CE1279" w14:textId="77777777" w:rsidR="00137B72" w:rsidRPr="008B08EE" w:rsidRDefault="00137B72" w:rsidP="008B08EE">
      <w:pPr>
        <w:rPr>
          <w:rFonts w:asciiTheme="majorHAnsi" w:hAnsiTheme="majorHAnsi"/>
          <w:sz w:val="22"/>
          <w:szCs w:val="22"/>
        </w:rPr>
      </w:pPr>
    </w:p>
    <w:p w14:paraId="14A79888"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Da sessão pública do Pregão divulgar-se-á Ata no sistema eletrônico.</w:t>
      </w:r>
    </w:p>
    <w:p w14:paraId="7C935485" w14:textId="77777777" w:rsidR="00137B72" w:rsidRPr="008B08EE" w:rsidRDefault="00137B72" w:rsidP="008B08EE">
      <w:pPr>
        <w:tabs>
          <w:tab w:val="left" w:pos="567"/>
        </w:tabs>
        <w:jc w:val="both"/>
        <w:rPr>
          <w:rFonts w:asciiTheme="majorHAnsi" w:hAnsiTheme="majorHAnsi" w:cs="Arial"/>
          <w:color w:val="000000"/>
          <w:sz w:val="22"/>
          <w:szCs w:val="22"/>
        </w:rPr>
      </w:pPr>
    </w:p>
    <w:p w14:paraId="3B1E7E95"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w:t>
      </w:r>
      <w:r w:rsidR="00137B72" w:rsidRPr="008B08EE">
        <w:rPr>
          <w:rFonts w:asciiTheme="majorHAnsi" w:hAnsiTheme="majorHAnsi" w:cs="Arial"/>
          <w:color w:val="000000"/>
          <w:sz w:val="22"/>
          <w:szCs w:val="22"/>
        </w:rPr>
        <w:t xml:space="preserve"> em contrário, pelo Pregoeiro.</w:t>
      </w:r>
    </w:p>
    <w:p w14:paraId="1BEAF52B" w14:textId="77777777" w:rsidR="00137B72" w:rsidRPr="008B08EE" w:rsidRDefault="00137B72" w:rsidP="008B08EE">
      <w:pPr>
        <w:tabs>
          <w:tab w:val="left" w:pos="567"/>
        </w:tabs>
        <w:jc w:val="both"/>
        <w:rPr>
          <w:rFonts w:asciiTheme="majorHAnsi" w:hAnsiTheme="majorHAnsi" w:cs="Arial"/>
          <w:color w:val="000000"/>
          <w:sz w:val="22"/>
          <w:szCs w:val="22"/>
        </w:rPr>
      </w:pPr>
    </w:p>
    <w:p w14:paraId="1FCC40B3"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Todas as referências de tempo no Edital, no aviso e durante a sessão pública observarão o horário de Brasília – DF.</w:t>
      </w:r>
    </w:p>
    <w:p w14:paraId="79DAD0D7" w14:textId="77777777" w:rsidR="00137B72" w:rsidRPr="008B08EE" w:rsidRDefault="00137B72" w:rsidP="008B08EE">
      <w:pPr>
        <w:tabs>
          <w:tab w:val="left" w:pos="567"/>
        </w:tabs>
        <w:jc w:val="both"/>
        <w:rPr>
          <w:rFonts w:asciiTheme="majorHAnsi" w:hAnsiTheme="majorHAnsi" w:cs="Arial"/>
          <w:color w:val="000000"/>
          <w:sz w:val="22"/>
          <w:szCs w:val="22"/>
        </w:rPr>
      </w:pPr>
    </w:p>
    <w:p w14:paraId="5A8AC2B0"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85BBA13" w14:textId="77777777" w:rsidR="00824A8F" w:rsidRPr="008B08EE" w:rsidRDefault="00824A8F" w:rsidP="008B08EE">
      <w:pPr>
        <w:tabs>
          <w:tab w:val="left" w:pos="567"/>
        </w:tabs>
        <w:jc w:val="both"/>
        <w:rPr>
          <w:rFonts w:asciiTheme="majorHAnsi" w:hAnsiTheme="majorHAnsi" w:cs="Arial"/>
          <w:color w:val="000000" w:themeColor="text1"/>
          <w:sz w:val="22"/>
          <w:szCs w:val="22"/>
        </w:rPr>
      </w:pPr>
    </w:p>
    <w:p w14:paraId="11FE201B"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 homologação do resultado desta licitação não implicará direito à contratação.</w:t>
      </w:r>
    </w:p>
    <w:p w14:paraId="5D225DEF" w14:textId="77777777" w:rsidR="00137B72" w:rsidRPr="008B08EE" w:rsidRDefault="00137B72" w:rsidP="008B08EE">
      <w:pPr>
        <w:tabs>
          <w:tab w:val="left" w:pos="567"/>
        </w:tabs>
        <w:jc w:val="both"/>
        <w:rPr>
          <w:rFonts w:asciiTheme="majorHAnsi" w:hAnsiTheme="majorHAnsi" w:cs="Arial"/>
          <w:color w:val="000000"/>
          <w:sz w:val="22"/>
          <w:szCs w:val="22"/>
        </w:rPr>
      </w:pPr>
    </w:p>
    <w:p w14:paraId="0A7A8786"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As normas disciplinadoras da licitação serão sempre interpretadas em favor da ampliação da disputa entre os interessados, desde que não comprometam o interesse da Administração, o princípio da isonomia, a finalidad</w:t>
      </w:r>
      <w:r w:rsidR="00137B72" w:rsidRPr="008B08EE">
        <w:rPr>
          <w:rFonts w:asciiTheme="majorHAnsi" w:hAnsiTheme="majorHAnsi" w:cs="Arial"/>
          <w:color w:val="000000"/>
          <w:sz w:val="22"/>
          <w:szCs w:val="22"/>
        </w:rPr>
        <w:t>e e a segurança da contratação.</w:t>
      </w:r>
    </w:p>
    <w:p w14:paraId="19ADD029" w14:textId="77777777" w:rsidR="00137B72" w:rsidRPr="008B08EE" w:rsidRDefault="00137B72" w:rsidP="008B08EE">
      <w:pPr>
        <w:tabs>
          <w:tab w:val="left" w:pos="567"/>
        </w:tabs>
        <w:jc w:val="both"/>
        <w:rPr>
          <w:rFonts w:asciiTheme="majorHAnsi" w:hAnsiTheme="majorHAnsi" w:cs="Arial"/>
          <w:color w:val="000000"/>
          <w:sz w:val="22"/>
          <w:szCs w:val="22"/>
        </w:rPr>
      </w:pPr>
    </w:p>
    <w:p w14:paraId="3C177C60"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6C0B53A7" w14:textId="77777777" w:rsidR="00137B72" w:rsidRPr="008B08EE" w:rsidRDefault="00137B72" w:rsidP="008B08EE">
      <w:pPr>
        <w:tabs>
          <w:tab w:val="left" w:pos="567"/>
        </w:tabs>
        <w:jc w:val="both"/>
        <w:rPr>
          <w:rFonts w:asciiTheme="majorHAnsi" w:hAnsiTheme="majorHAnsi" w:cs="Arial"/>
          <w:color w:val="000000"/>
          <w:sz w:val="22"/>
          <w:szCs w:val="22"/>
        </w:rPr>
      </w:pPr>
    </w:p>
    <w:p w14:paraId="09951346"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Na contagem dos prazos estabelecidos neste Edital e seus Anexos, excluir-se-á o dia do início e incluir-se-á o do vencimento. Só se iniciam e vencem os prazos em dias de expediente na Administração.</w:t>
      </w:r>
    </w:p>
    <w:p w14:paraId="37112398" w14:textId="77777777" w:rsidR="00137B72" w:rsidRPr="008B08EE" w:rsidRDefault="00137B72" w:rsidP="008B08EE">
      <w:pPr>
        <w:tabs>
          <w:tab w:val="left" w:pos="567"/>
        </w:tabs>
        <w:jc w:val="both"/>
        <w:rPr>
          <w:rFonts w:asciiTheme="majorHAnsi" w:hAnsiTheme="majorHAnsi" w:cs="Arial"/>
          <w:color w:val="000000"/>
          <w:sz w:val="22"/>
          <w:szCs w:val="22"/>
        </w:rPr>
      </w:pPr>
    </w:p>
    <w:p w14:paraId="278F5CC8" w14:textId="77777777" w:rsidR="00964299" w:rsidRPr="008B08EE"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41E720F9" w14:textId="77777777" w:rsidR="00A52C56" w:rsidRPr="008B08EE" w:rsidRDefault="00A52C56" w:rsidP="008B08EE">
      <w:pPr>
        <w:tabs>
          <w:tab w:val="left" w:pos="567"/>
        </w:tabs>
        <w:jc w:val="both"/>
        <w:rPr>
          <w:rFonts w:asciiTheme="majorHAnsi" w:hAnsiTheme="majorHAnsi" w:cstheme="majorHAnsi"/>
          <w:color w:val="000000"/>
          <w:sz w:val="22"/>
          <w:szCs w:val="22"/>
        </w:rPr>
      </w:pPr>
    </w:p>
    <w:p w14:paraId="5AE8D2C3" w14:textId="43ED6E7B" w:rsidR="00A52C56" w:rsidRDefault="00A52C56" w:rsidP="008B08EE">
      <w:pPr>
        <w:numPr>
          <w:ilvl w:val="1"/>
          <w:numId w:val="9"/>
        </w:numPr>
        <w:snapToGrid w:val="0"/>
        <w:ind w:left="0" w:right="-2" w:firstLine="0"/>
        <w:jc w:val="both"/>
        <w:rPr>
          <w:rFonts w:asciiTheme="majorHAnsi" w:hAnsiTheme="majorHAnsi" w:cstheme="majorHAnsi"/>
          <w:sz w:val="22"/>
          <w:szCs w:val="22"/>
        </w:rPr>
      </w:pPr>
      <w:r w:rsidRPr="008B08EE">
        <w:rPr>
          <w:rFonts w:asciiTheme="majorHAnsi" w:hAnsiTheme="majorHAnsi" w:cstheme="majorHAnsi"/>
          <w:sz w:val="22"/>
          <w:szCs w:val="22"/>
        </w:rPr>
        <w:t>O licitante é o responsável pela fidelidade e legitimidade das informações prestadas e dos documentos apresentados em qualquer fase da licitação.</w:t>
      </w:r>
    </w:p>
    <w:p w14:paraId="06B4462B" w14:textId="77777777" w:rsidR="005F4C85" w:rsidRDefault="005F4C85" w:rsidP="005F4C85">
      <w:pPr>
        <w:snapToGrid w:val="0"/>
        <w:ind w:right="-2"/>
        <w:jc w:val="both"/>
        <w:rPr>
          <w:rFonts w:asciiTheme="majorHAnsi" w:hAnsiTheme="majorHAnsi" w:cstheme="majorHAnsi"/>
          <w:sz w:val="22"/>
          <w:szCs w:val="22"/>
        </w:rPr>
      </w:pPr>
    </w:p>
    <w:p w14:paraId="30EA68AB" w14:textId="77777777" w:rsidR="00A52C56" w:rsidRDefault="00A52C56" w:rsidP="00BB5857">
      <w:pPr>
        <w:numPr>
          <w:ilvl w:val="2"/>
          <w:numId w:val="9"/>
        </w:numPr>
        <w:snapToGrid w:val="0"/>
        <w:ind w:left="0" w:right="-2" w:firstLine="0"/>
        <w:jc w:val="both"/>
        <w:rPr>
          <w:rFonts w:asciiTheme="majorHAnsi" w:hAnsiTheme="majorHAnsi" w:cstheme="majorHAnsi"/>
          <w:sz w:val="22"/>
          <w:szCs w:val="22"/>
        </w:rPr>
      </w:pPr>
      <w:r w:rsidRPr="008B08EE">
        <w:rPr>
          <w:rFonts w:asciiTheme="majorHAns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BBE3C31" w14:textId="77777777" w:rsidR="00534A76" w:rsidRPr="008B08EE" w:rsidRDefault="00534A76" w:rsidP="00BB5857">
      <w:pPr>
        <w:snapToGrid w:val="0"/>
        <w:ind w:right="-2"/>
        <w:jc w:val="both"/>
        <w:rPr>
          <w:rFonts w:asciiTheme="majorHAnsi" w:hAnsiTheme="majorHAnsi" w:cstheme="majorHAnsi"/>
          <w:sz w:val="22"/>
          <w:szCs w:val="22"/>
        </w:rPr>
      </w:pPr>
    </w:p>
    <w:p w14:paraId="3C17F5FF" w14:textId="77777777" w:rsidR="00964299" w:rsidRPr="008B08EE"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Em caso de divergência entre disposições deste Edital e de seus anexos ou demais peças que compõem o processo, prevalecerá as deste Edital.</w:t>
      </w:r>
    </w:p>
    <w:p w14:paraId="7E451B70" w14:textId="77777777" w:rsidR="00902EAD" w:rsidRPr="008B08EE" w:rsidRDefault="00902EAD" w:rsidP="008B08EE">
      <w:pPr>
        <w:tabs>
          <w:tab w:val="left" w:pos="567"/>
        </w:tabs>
        <w:jc w:val="both"/>
        <w:rPr>
          <w:rFonts w:asciiTheme="majorHAnsi" w:hAnsiTheme="majorHAnsi" w:cstheme="majorHAnsi"/>
          <w:color w:val="000000"/>
          <w:sz w:val="22"/>
          <w:szCs w:val="22"/>
        </w:rPr>
      </w:pPr>
    </w:p>
    <w:p w14:paraId="3C3A95CB" w14:textId="77777777" w:rsidR="00902EAD" w:rsidRPr="008B08EE" w:rsidRDefault="00343628"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 xml:space="preserve">A PREFEITURA MUNICIPAL DE </w:t>
      </w:r>
      <w:r w:rsidR="00136C83" w:rsidRPr="00136C83">
        <w:rPr>
          <w:rFonts w:asciiTheme="majorHAnsi" w:hAnsiTheme="majorHAnsi" w:cstheme="majorHAnsi"/>
          <w:sz w:val="22"/>
          <w:szCs w:val="22"/>
        </w:rPr>
        <w:t>ESPERANÇA NOVA/PR</w:t>
      </w:r>
      <w:r w:rsidRPr="008B08EE">
        <w:rPr>
          <w:rFonts w:asciiTheme="majorHAnsi" w:hAnsiTheme="majorHAnsi" w:cstheme="majorHAnsi"/>
          <w:sz w:val="22"/>
          <w:szCs w:val="22"/>
        </w:rPr>
        <w:t>,</w:t>
      </w:r>
      <w:r w:rsidR="00EF0D32" w:rsidRPr="008B08EE">
        <w:rPr>
          <w:rFonts w:asciiTheme="majorHAnsi" w:hAnsiTheme="majorHAnsi" w:cstheme="majorHAnsi"/>
          <w:sz w:val="22"/>
          <w:szCs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E915B33" w14:textId="77777777" w:rsidR="00EF0D32" w:rsidRPr="008B08EE" w:rsidRDefault="00EF0D32" w:rsidP="008B08EE">
      <w:pPr>
        <w:tabs>
          <w:tab w:val="left" w:pos="567"/>
        </w:tabs>
        <w:jc w:val="both"/>
        <w:rPr>
          <w:rFonts w:asciiTheme="majorHAnsi" w:hAnsiTheme="majorHAnsi" w:cstheme="majorHAnsi"/>
          <w:sz w:val="22"/>
          <w:szCs w:val="22"/>
        </w:rPr>
      </w:pPr>
    </w:p>
    <w:p w14:paraId="19646DD3" w14:textId="450506BF" w:rsidR="00EF0D32" w:rsidRPr="00534A76" w:rsidRDefault="00EF0D32" w:rsidP="00BB5857">
      <w:pPr>
        <w:pStyle w:val="PargrafodaLista"/>
        <w:numPr>
          <w:ilvl w:val="2"/>
          <w:numId w:val="9"/>
        </w:numPr>
        <w:snapToGrid w:val="0"/>
        <w:ind w:left="0" w:right="-2" w:firstLine="0"/>
        <w:jc w:val="both"/>
        <w:rPr>
          <w:rFonts w:asciiTheme="majorHAnsi" w:hAnsiTheme="majorHAnsi" w:cstheme="majorHAnsi"/>
          <w:sz w:val="22"/>
          <w:szCs w:val="22"/>
        </w:rPr>
      </w:pPr>
      <w:r w:rsidRPr="00534A76">
        <w:rPr>
          <w:rFonts w:asciiTheme="majorHAnsi" w:hAnsiTheme="majorHAnsi" w:cstheme="majorHAnsi"/>
          <w:sz w:val="22"/>
          <w:szCs w:val="22"/>
        </w:rPr>
        <w:t xml:space="preserve">A anulação do pregão induz à </w:t>
      </w:r>
      <w:r w:rsidR="001A1A2E">
        <w:rPr>
          <w:rFonts w:asciiTheme="majorHAnsi" w:hAnsiTheme="majorHAnsi" w:cstheme="majorHAnsi"/>
          <w:sz w:val="22"/>
          <w:szCs w:val="22"/>
        </w:rPr>
        <w:t>do Contrato</w:t>
      </w:r>
      <w:r w:rsidRPr="00534A76">
        <w:rPr>
          <w:rFonts w:asciiTheme="majorHAnsi" w:hAnsiTheme="majorHAnsi" w:cstheme="majorHAnsi"/>
          <w:sz w:val="22"/>
          <w:szCs w:val="22"/>
        </w:rPr>
        <w:t>.</w:t>
      </w:r>
    </w:p>
    <w:p w14:paraId="3CD5F744" w14:textId="77777777" w:rsidR="00534A76" w:rsidRPr="00534A76" w:rsidRDefault="00534A76" w:rsidP="00BB5857">
      <w:pPr>
        <w:snapToGrid w:val="0"/>
        <w:ind w:right="-2"/>
        <w:jc w:val="both"/>
        <w:rPr>
          <w:rFonts w:asciiTheme="majorHAnsi" w:hAnsiTheme="majorHAnsi" w:cstheme="majorHAnsi"/>
          <w:sz w:val="22"/>
          <w:szCs w:val="22"/>
        </w:rPr>
      </w:pPr>
    </w:p>
    <w:p w14:paraId="777BCDB5" w14:textId="77777777" w:rsidR="00EF0D32" w:rsidRDefault="009D1593" w:rsidP="00BB5857">
      <w:pPr>
        <w:snapToGrid w:val="0"/>
        <w:ind w:right="-2"/>
        <w:jc w:val="both"/>
        <w:rPr>
          <w:rFonts w:asciiTheme="majorHAnsi" w:hAnsiTheme="majorHAnsi" w:cstheme="majorHAnsi"/>
          <w:sz w:val="22"/>
          <w:szCs w:val="22"/>
        </w:rPr>
      </w:pPr>
      <w:r w:rsidRPr="008B08EE">
        <w:rPr>
          <w:rFonts w:asciiTheme="majorHAnsi" w:hAnsiTheme="majorHAnsi" w:cstheme="majorHAnsi"/>
          <w:b/>
          <w:sz w:val="22"/>
          <w:szCs w:val="22"/>
        </w:rPr>
        <w:t>24.12.2</w:t>
      </w:r>
      <w:r w:rsidRPr="008B08EE">
        <w:rPr>
          <w:rFonts w:asciiTheme="majorHAnsi" w:hAnsiTheme="majorHAnsi" w:cstheme="majorHAnsi"/>
          <w:sz w:val="22"/>
          <w:szCs w:val="22"/>
        </w:rPr>
        <w:t xml:space="preserve">. </w:t>
      </w:r>
      <w:r w:rsidR="00EF0D32" w:rsidRPr="008B08EE">
        <w:rPr>
          <w:rFonts w:asciiTheme="majorHAnsi" w:hAnsiTheme="majorHAnsi" w:cstheme="majorHAnsi"/>
          <w:sz w:val="22"/>
          <w:szCs w:val="22"/>
        </w:rPr>
        <w:t>A anulação da licitação por motivo de ilegalidade não gera obrigação de indenizar.</w:t>
      </w:r>
    </w:p>
    <w:p w14:paraId="638F8912" w14:textId="77777777" w:rsidR="006B41BC" w:rsidRPr="008B08EE" w:rsidRDefault="006B41BC" w:rsidP="008B08EE">
      <w:pPr>
        <w:snapToGrid w:val="0"/>
        <w:ind w:left="567" w:right="-2"/>
        <w:jc w:val="both"/>
        <w:rPr>
          <w:rFonts w:asciiTheme="majorHAnsi" w:hAnsiTheme="majorHAnsi" w:cstheme="majorHAnsi"/>
          <w:sz w:val="22"/>
          <w:szCs w:val="22"/>
        </w:rPr>
      </w:pPr>
    </w:p>
    <w:p w14:paraId="148A5C2C" w14:textId="77777777" w:rsidR="00BF1A05" w:rsidRPr="00534A76" w:rsidRDefault="00BF1A05"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AFEB54A" w14:textId="77777777" w:rsidR="00534A76" w:rsidRPr="008B08EE" w:rsidRDefault="00534A76" w:rsidP="00534A76">
      <w:pPr>
        <w:tabs>
          <w:tab w:val="left" w:pos="567"/>
        </w:tabs>
        <w:jc w:val="both"/>
        <w:rPr>
          <w:rFonts w:asciiTheme="majorHAnsi" w:hAnsiTheme="majorHAnsi" w:cstheme="majorHAnsi"/>
          <w:color w:val="000000"/>
          <w:sz w:val="22"/>
          <w:szCs w:val="22"/>
        </w:rPr>
      </w:pPr>
    </w:p>
    <w:p w14:paraId="387D9F4A" w14:textId="2454BF27" w:rsidR="00964299" w:rsidRPr="008B08EE"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O Edital está disponibilizado, na íntegra, no endereço eletrônico: </w:t>
      </w:r>
      <w:hyperlink r:id="rId26" w:history="1">
        <w:r w:rsidR="001D7FC5" w:rsidRPr="001D7FC5">
          <w:rPr>
            <w:rStyle w:val="Hyperlink"/>
            <w:rFonts w:asciiTheme="majorHAnsi" w:hAnsiTheme="majorHAnsi" w:cstheme="majorHAnsi"/>
            <w:b/>
            <w:bCs/>
            <w:sz w:val="22"/>
            <w:szCs w:val="22"/>
          </w:rPr>
          <w:t>www.bnc.org.br</w:t>
        </w:r>
      </w:hyperlink>
      <w:r w:rsidRPr="008B08EE">
        <w:rPr>
          <w:rFonts w:asciiTheme="majorHAnsi" w:hAnsiTheme="majorHAnsi" w:cstheme="majorHAnsi"/>
          <w:color w:val="000000"/>
          <w:sz w:val="22"/>
          <w:szCs w:val="22"/>
        </w:rPr>
        <w:t>, e também</w:t>
      </w:r>
      <w:r w:rsidR="00FE46E2">
        <w:rPr>
          <w:rFonts w:asciiTheme="majorHAnsi" w:hAnsiTheme="majorHAnsi" w:cstheme="majorHAnsi"/>
          <w:color w:val="000000"/>
          <w:sz w:val="22"/>
          <w:szCs w:val="22"/>
        </w:rPr>
        <w:t xml:space="preserve"> estará disponível no </w:t>
      </w:r>
      <w:r w:rsidR="00FE46E2" w:rsidRPr="00FE46E2">
        <w:rPr>
          <w:rFonts w:ascii="Calibri" w:hAnsi="Calibri" w:cs="Calibri"/>
          <w:bCs/>
          <w:sz w:val="22"/>
          <w:szCs w:val="22"/>
        </w:rPr>
        <w:t xml:space="preserve">Portal de Transparência localizado no site do Município de Esperança Nova/PR, ou seja, </w:t>
      </w:r>
      <w:hyperlink r:id="rId27" w:history="1">
        <w:r w:rsidR="00FE46E2" w:rsidRPr="001D7FC5">
          <w:rPr>
            <w:rStyle w:val="Hyperlink"/>
            <w:rFonts w:ascii="Calibri" w:hAnsi="Calibri" w:cs="Calibri"/>
            <w:b/>
            <w:bCs/>
            <w:sz w:val="22"/>
            <w:szCs w:val="22"/>
          </w:rPr>
          <w:t>http://www.esperancanova.pr.gov.br/</w:t>
        </w:r>
      </w:hyperlink>
      <w:r w:rsidR="00FE46E2">
        <w:rPr>
          <w:rFonts w:ascii="Calibri" w:hAnsi="Calibri" w:cs="Calibri"/>
          <w:sz w:val="22"/>
          <w:szCs w:val="22"/>
        </w:rPr>
        <w:t>, como também</w:t>
      </w:r>
      <w:r w:rsidRPr="008B08EE">
        <w:rPr>
          <w:rFonts w:asciiTheme="majorHAnsi" w:hAnsiTheme="majorHAnsi" w:cstheme="majorHAnsi"/>
          <w:color w:val="000000"/>
          <w:sz w:val="22"/>
          <w:szCs w:val="22"/>
        </w:rPr>
        <w:t xml:space="preserve"> poderão ser lidos e/ou obtidos </w:t>
      </w:r>
      <w:r w:rsidR="002B76B2" w:rsidRPr="008B08EE">
        <w:rPr>
          <w:rFonts w:asciiTheme="majorHAnsi" w:hAnsiTheme="majorHAnsi" w:cstheme="majorHAnsi"/>
          <w:color w:val="000000"/>
          <w:sz w:val="22"/>
          <w:szCs w:val="22"/>
        </w:rPr>
        <w:t>na S</w:t>
      </w:r>
      <w:r w:rsidR="002B76B2" w:rsidRPr="008B08EE">
        <w:rPr>
          <w:rStyle w:val="Forte"/>
          <w:rFonts w:asciiTheme="majorHAnsi" w:hAnsiTheme="majorHAnsi" w:cstheme="majorHAnsi"/>
          <w:b w:val="0"/>
          <w:sz w:val="22"/>
          <w:szCs w:val="22"/>
        </w:rPr>
        <w:t xml:space="preserve">ala de Reuniões </w:t>
      </w:r>
      <w:r w:rsidR="00F22291">
        <w:rPr>
          <w:rStyle w:val="Forte"/>
          <w:rFonts w:asciiTheme="majorHAnsi" w:hAnsiTheme="majorHAnsi" w:cstheme="majorHAnsi"/>
          <w:b w:val="0"/>
          <w:sz w:val="22"/>
          <w:szCs w:val="22"/>
        </w:rPr>
        <w:t xml:space="preserve">com a </w:t>
      </w:r>
      <w:r w:rsidR="002B76B2" w:rsidRPr="008B08EE">
        <w:rPr>
          <w:rStyle w:val="Forte"/>
          <w:rFonts w:asciiTheme="majorHAnsi" w:hAnsiTheme="majorHAnsi" w:cstheme="majorHAnsi"/>
          <w:b w:val="0"/>
          <w:sz w:val="22"/>
          <w:szCs w:val="22"/>
        </w:rPr>
        <w:t xml:space="preserve">Equipe de Pregão, no Endereço </w:t>
      </w:r>
      <w:r w:rsidR="00136C83">
        <w:rPr>
          <w:rStyle w:val="Forte"/>
          <w:rFonts w:asciiTheme="majorHAnsi" w:hAnsiTheme="majorHAnsi" w:cstheme="majorHAnsi"/>
          <w:b w:val="0"/>
          <w:sz w:val="22"/>
          <w:szCs w:val="22"/>
        </w:rPr>
        <w:t xml:space="preserve">da </w:t>
      </w:r>
      <w:r w:rsidR="00136C83" w:rsidRPr="00136C83">
        <w:rPr>
          <w:rStyle w:val="Forte"/>
          <w:rFonts w:asciiTheme="majorHAnsi" w:hAnsiTheme="majorHAnsi" w:cstheme="majorHAnsi"/>
          <w:b w:val="0"/>
          <w:sz w:val="22"/>
          <w:szCs w:val="22"/>
        </w:rPr>
        <w:t>Prefeitura Municipal de Esperança Nova, sito à Avenida Juvenal Silva Braga, 181, Centro</w:t>
      </w:r>
      <w:r w:rsidRPr="008B08EE">
        <w:rPr>
          <w:rFonts w:asciiTheme="majorHAnsi" w:hAnsiTheme="majorHAnsi" w:cstheme="majorHAnsi"/>
          <w:color w:val="000000"/>
          <w:sz w:val="22"/>
          <w:szCs w:val="22"/>
        </w:rPr>
        <w:t xml:space="preserve">, nos dias úteis, no horário das </w:t>
      </w:r>
      <w:r w:rsidR="00F22291">
        <w:rPr>
          <w:rFonts w:asciiTheme="majorHAnsi" w:hAnsiTheme="majorHAnsi" w:cstheme="majorHAnsi"/>
          <w:color w:val="000000"/>
          <w:sz w:val="22"/>
          <w:szCs w:val="22"/>
        </w:rPr>
        <w:t>07:30</w:t>
      </w:r>
      <w:r w:rsidRPr="008B08EE">
        <w:rPr>
          <w:rFonts w:asciiTheme="majorHAnsi" w:hAnsiTheme="majorHAnsi" w:cstheme="majorHAnsi"/>
          <w:color w:val="000000"/>
          <w:sz w:val="22"/>
          <w:szCs w:val="22"/>
        </w:rPr>
        <w:t xml:space="preserve"> às </w:t>
      </w:r>
      <w:r w:rsidR="00F22291">
        <w:rPr>
          <w:rFonts w:asciiTheme="majorHAnsi" w:hAnsiTheme="majorHAnsi" w:cstheme="majorHAnsi"/>
          <w:color w:val="000000"/>
          <w:sz w:val="22"/>
          <w:szCs w:val="22"/>
        </w:rPr>
        <w:t>1</w:t>
      </w:r>
      <w:r w:rsidR="00136C83">
        <w:rPr>
          <w:rFonts w:asciiTheme="majorHAnsi" w:hAnsiTheme="majorHAnsi" w:cstheme="majorHAnsi"/>
          <w:color w:val="000000"/>
          <w:sz w:val="22"/>
          <w:szCs w:val="22"/>
        </w:rPr>
        <w:t>1</w:t>
      </w:r>
      <w:r w:rsidR="00F22291">
        <w:rPr>
          <w:rFonts w:asciiTheme="majorHAnsi" w:hAnsiTheme="majorHAnsi" w:cstheme="majorHAnsi"/>
          <w:color w:val="000000"/>
          <w:sz w:val="22"/>
          <w:szCs w:val="22"/>
        </w:rPr>
        <w:t>:</w:t>
      </w:r>
      <w:r w:rsidR="00136C83">
        <w:rPr>
          <w:rFonts w:asciiTheme="majorHAnsi" w:hAnsiTheme="majorHAnsi" w:cstheme="majorHAnsi"/>
          <w:color w:val="000000"/>
          <w:sz w:val="22"/>
          <w:szCs w:val="22"/>
        </w:rPr>
        <w:t>3</w:t>
      </w:r>
      <w:r w:rsidR="00F22291">
        <w:rPr>
          <w:rFonts w:asciiTheme="majorHAnsi" w:hAnsiTheme="majorHAnsi" w:cstheme="majorHAnsi"/>
          <w:color w:val="000000"/>
          <w:sz w:val="22"/>
          <w:szCs w:val="22"/>
        </w:rPr>
        <w:t>0</w:t>
      </w:r>
      <w:r w:rsidR="00136C83">
        <w:rPr>
          <w:rFonts w:asciiTheme="majorHAnsi" w:hAnsiTheme="majorHAnsi" w:cstheme="majorHAnsi"/>
          <w:color w:val="000000"/>
          <w:sz w:val="22"/>
          <w:szCs w:val="22"/>
        </w:rPr>
        <w:t xml:space="preserve"> as 13:00 as 17:00</w:t>
      </w:r>
      <w:r w:rsidRPr="008B08EE">
        <w:rPr>
          <w:rFonts w:asciiTheme="majorHAnsi" w:hAnsiTheme="majorHAnsi" w:cstheme="majorHAnsi"/>
          <w:color w:val="000000"/>
          <w:sz w:val="22"/>
          <w:szCs w:val="22"/>
        </w:rPr>
        <w:t>, mesmo endereço e período no qual os autos do processo administrativo permanecerão com vista franqueada aos interessados.</w:t>
      </w:r>
    </w:p>
    <w:p w14:paraId="6A96A4A3" w14:textId="3036FD13" w:rsidR="00B1233B" w:rsidRDefault="00B1233B" w:rsidP="008B08EE">
      <w:pPr>
        <w:tabs>
          <w:tab w:val="left" w:pos="567"/>
        </w:tabs>
        <w:jc w:val="both"/>
        <w:rPr>
          <w:rFonts w:asciiTheme="majorHAnsi" w:hAnsiTheme="majorHAnsi" w:cs="Arial"/>
          <w:color w:val="000000"/>
          <w:sz w:val="22"/>
          <w:szCs w:val="22"/>
        </w:rPr>
      </w:pPr>
    </w:p>
    <w:p w14:paraId="48977F0B" w14:textId="71BB74AC" w:rsidR="00B1233B" w:rsidRPr="008B08EE" w:rsidRDefault="00B1233B" w:rsidP="008B08EE">
      <w:pPr>
        <w:tabs>
          <w:tab w:val="left" w:pos="567"/>
        </w:tabs>
        <w:jc w:val="both"/>
        <w:rPr>
          <w:rFonts w:asciiTheme="majorHAnsi" w:hAnsiTheme="majorHAnsi" w:cs="Arial"/>
          <w:color w:val="000000"/>
          <w:sz w:val="22"/>
          <w:szCs w:val="22"/>
        </w:rPr>
      </w:pPr>
      <w:r w:rsidRPr="00B1233B">
        <w:rPr>
          <w:rFonts w:asciiTheme="majorHAnsi" w:hAnsiTheme="majorHAnsi" w:cs="Arial"/>
          <w:b/>
          <w:bCs/>
          <w:color w:val="000000"/>
          <w:sz w:val="22"/>
          <w:szCs w:val="22"/>
        </w:rPr>
        <w:t>20.1.</w:t>
      </w:r>
      <w:r w:rsidRPr="00B1233B">
        <w:rPr>
          <w:rFonts w:asciiTheme="majorHAnsi" w:hAnsiTheme="majorHAnsi" w:cs="Arial"/>
          <w:color w:val="000000"/>
          <w:sz w:val="22"/>
          <w:szCs w:val="22"/>
        </w:rPr>
        <w:tab/>
        <w:t>Integram este Edital, para todos os fins e efeitos, os seguintes anexos:</w:t>
      </w:r>
    </w:p>
    <w:p w14:paraId="1FA02A56" w14:textId="77777777" w:rsidR="00137B72" w:rsidRPr="008B08EE" w:rsidRDefault="00137B72" w:rsidP="008B08EE">
      <w:pPr>
        <w:jc w:val="both"/>
        <w:rPr>
          <w:rFonts w:asciiTheme="majorHAnsi" w:hAnsiTheme="majorHAnsi" w:cstheme="minorHAnsi"/>
          <w:sz w:val="22"/>
          <w:szCs w:val="22"/>
        </w:rPr>
      </w:pPr>
    </w:p>
    <w:p w14:paraId="5E84E0F5" w14:textId="77777777" w:rsidR="00754D4E" w:rsidRPr="00E86835" w:rsidRDefault="008E1DBE" w:rsidP="008B08EE">
      <w:pPr>
        <w:jc w:val="both"/>
        <w:rPr>
          <w:rFonts w:asciiTheme="majorHAnsi" w:hAnsiTheme="majorHAnsi" w:cstheme="minorHAnsi"/>
          <w:bCs/>
          <w:sz w:val="22"/>
          <w:szCs w:val="22"/>
        </w:rPr>
      </w:pPr>
      <w:r w:rsidRPr="00E86835">
        <w:rPr>
          <w:rFonts w:asciiTheme="majorHAnsi" w:hAnsiTheme="majorHAnsi" w:cstheme="minorHAnsi"/>
          <w:b/>
          <w:sz w:val="22"/>
          <w:szCs w:val="22"/>
        </w:rPr>
        <w:t>ANEXO I</w:t>
      </w:r>
      <w:r w:rsidR="00137B72" w:rsidRPr="00E86835">
        <w:rPr>
          <w:rFonts w:asciiTheme="majorHAnsi" w:hAnsiTheme="majorHAnsi" w:cstheme="minorHAnsi"/>
          <w:b/>
          <w:sz w:val="22"/>
          <w:szCs w:val="22"/>
        </w:rPr>
        <w:t xml:space="preserve"> –</w:t>
      </w:r>
      <w:r w:rsidR="00754D4E" w:rsidRPr="00E86835">
        <w:rPr>
          <w:rFonts w:asciiTheme="majorHAnsi" w:hAnsiTheme="majorHAnsi" w:cstheme="minorHAnsi"/>
          <w:b/>
          <w:sz w:val="22"/>
          <w:szCs w:val="22"/>
        </w:rPr>
        <w:t xml:space="preserve"> </w:t>
      </w:r>
      <w:r w:rsidR="00754D4E" w:rsidRPr="00E86835">
        <w:rPr>
          <w:rFonts w:asciiTheme="majorHAnsi" w:hAnsiTheme="majorHAnsi" w:cstheme="minorHAnsi"/>
          <w:bCs/>
          <w:sz w:val="22"/>
          <w:szCs w:val="22"/>
        </w:rPr>
        <w:t>TERMO DE REFERÊNCIA</w:t>
      </w:r>
    </w:p>
    <w:p w14:paraId="4BAC0D51" w14:textId="77777777" w:rsidR="00137B72" w:rsidRPr="00E86835" w:rsidRDefault="00754D4E" w:rsidP="008B08EE">
      <w:pPr>
        <w:jc w:val="both"/>
        <w:rPr>
          <w:rFonts w:asciiTheme="majorHAnsi" w:hAnsiTheme="majorHAnsi" w:cstheme="minorHAnsi"/>
          <w:sz w:val="22"/>
          <w:szCs w:val="22"/>
        </w:rPr>
      </w:pPr>
      <w:r w:rsidRPr="00E86835">
        <w:rPr>
          <w:rFonts w:asciiTheme="majorHAnsi" w:hAnsiTheme="majorHAnsi" w:cstheme="minorHAnsi"/>
          <w:b/>
          <w:sz w:val="22"/>
          <w:szCs w:val="22"/>
        </w:rPr>
        <w:t xml:space="preserve">ANEXO II - </w:t>
      </w:r>
      <w:r w:rsidR="00137B72" w:rsidRPr="00E86835">
        <w:rPr>
          <w:rFonts w:asciiTheme="majorHAnsi" w:hAnsiTheme="majorHAnsi" w:cstheme="minorHAnsi"/>
          <w:sz w:val="22"/>
          <w:szCs w:val="22"/>
        </w:rPr>
        <w:t>MODELO DE PROPOSTA DE PREÇOS;</w:t>
      </w:r>
    </w:p>
    <w:p w14:paraId="4A17CF81" w14:textId="77777777" w:rsidR="007305DF" w:rsidRPr="00E86835" w:rsidRDefault="007305DF" w:rsidP="008B08EE">
      <w:pPr>
        <w:jc w:val="both"/>
        <w:rPr>
          <w:rFonts w:asciiTheme="majorHAnsi" w:hAnsiTheme="majorHAnsi" w:cstheme="minorHAnsi"/>
          <w:b/>
          <w:sz w:val="22"/>
          <w:szCs w:val="22"/>
        </w:rPr>
      </w:pPr>
      <w:r w:rsidRPr="00E86835">
        <w:rPr>
          <w:rFonts w:asciiTheme="majorHAnsi" w:hAnsiTheme="majorHAnsi" w:cstheme="minorHAnsi"/>
          <w:b/>
          <w:sz w:val="22"/>
          <w:szCs w:val="22"/>
        </w:rPr>
        <w:t xml:space="preserve">ANEXO lll – </w:t>
      </w:r>
      <w:r w:rsidRPr="00E86835">
        <w:rPr>
          <w:rFonts w:asciiTheme="majorHAnsi" w:hAnsiTheme="majorHAnsi" w:cstheme="minorHAnsi"/>
          <w:bCs/>
          <w:sz w:val="22"/>
          <w:szCs w:val="22"/>
        </w:rPr>
        <w:t>MODELO DE PROCURAÇÃO</w:t>
      </w:r>
    </w:p>
    <w:p w14:paraId="4A602D67" w14:textId="3A4D9280" w:rsidR="001E6E2B" w:rsidRPr="00E86835" w:rsidRDefault="001E6E2B" w:rsidP="001E6E2B">
      <w:pPr>
        <w:jc w:val="both"/>
        <w:rPr>
          <w:rFonts w:asciiTheme="majorHAnsi" w:hAnsiTheme="majorHAnsi" w:cstheme="minorHAnsi"/>
          <w:sz w:val="22"/>
          <w:szCs w:val="22"/>
        </w:rPr>
      </w:pPr>
      <w:r w:rsidRPr="00E86835">
        <w:rPr>
          <w:rFonts w:asciiTheme="majorHAnsi" w:hAnsiTheme="majorHAnsi" w:cstheme="minorHAnsi"/>
          <w:b/>
          <w:sz w:val="22"/>
          <w:szCs w:val="22"/>
        </w:rPr>
        <w:t xml:space="preserve">ANEXO IV – </w:t>
      </w:r>
      <w:r w:rsidRPr="00E86835">
        <w:rPr>
          <w:rFonts w:asciiTheme="majorHAnsi" w:hAnsiTheme="majorHAnsi" w:cstheme="minorHAnsi"/>
          <w:sz w:val="22"/>
          <w:szCs w:val="22"/>
        </w:rPr>
        <w:t>MODELO DE UNIFICADA;</w:t>
      </w:r>
    </w:p>
    <w:p w14:paraId="7456CEDD" w14:textId="0954C078" w:rsidR="00137B72" w:rsidRPr="00E86835" w:rsidRDefault="00137B72" w:rsidP="008B08EE">
      <w:pPr>
        <w:jc w:val="both"/>
        <w:rPr>
          <w:rFonts w:asciiTheme="majorHAnsi" w:hAnsiTheme="majorHAnsi" w:cstheme="minorHAnsi"/>
          <w:sz w:val="22"/>
          <w:szCs w:val="22"/>
        </w:rPr>
      </w:pPr>
      <w:r w:rsidRPr="00E86835">
        <w:rPr>
          <w:rFonts w:asciiTheme="majorHAnsi" w:hAnsiTheme="majorHAnsi" w:cstheme="minorHAnsi"/>
          <w:b/>
          <w:sz w:val="22"/>
          <w:szCs w:val="22"/>
        </w:rPr>
        <w:t xml:space="preserve">ANEXO V – </w:t>
      </w:r>
      <w:r w:rsidRPr="00E86835">
        <w:rPr>
          <w:rFonts w:asciiTheme="majorHAnsi" w:hAnsiTheme="majorHAnsi" w:cstheme="minorHAnsi"/>
          <w:sz w:val="22"/>
          <w:szCs w:val="22"/>
        </w:rPr>
        <w:t>MODELO DE DECLARAÇÃO DO PORTE DA EMPRESA;</w:t>
      </w:r>
    </w:p>
    <w:p w14:paraId="696FCB27" w14:textId="36369803" w:rsidR="00651320" w:rsidRPr="00E86835" w:rsidRDefault="00651320" w:rsidP="008B08EE">
      <w:pPr>
        <w:jc w:val="both"/>
        <w:rPr>
          <w:rFonts w:asciiTheme="majorHAnsi" w:hAnsiTheme="majorHAnsi" w:cstheme="minorHAnsi"/>
          <w:b/>
          <w:sz w:val="22"/>
          <w:szCs w:val="22"/>
        </w:rPr>
      </w:pPr>
      <w:bookmarkStart w:id="3" w:name="_Hlk157167832"/>
      <w:r w:rsidRPr="00E86835">
        <w:rPr>
          <w:rFonts w:asciiTheme="majorHAnsi" w:hAnsiTheme="majorHAnsi" w:cstheme="minorHAnsi"/>
          <w:b/>
          <w:sz w:val="22"/>
          <w:szCs w:val="22"/>
        </w:rPr>
        <w:t>ANEXO V</w:t>
      </w:r>
      <w:r w:rsidR="00966867" w:rsidRPr="00E86835">
        <w:rPr>
          <w:rFonts w:asciiTheme="majorHAnsi" w:hAnsiTheme="majorHAnsi" w:cstheme="minorHAnsi"/>
          <w:b/>
          <w:sz w:val="22"/>
          <w:szCs w:val="22"/>
        </w:rPr>
        <w:t>I</w:t>
      </w:r>
      <w:r w:rsidRPr="00E86835">
        <w:rPr>
          <w:rFonts w:asciiTheme="majorHAnsi" w:hAnsiTheme="majorHAnsi" w:cstheme="minorHAnsi"/>
          <w:b/>
          <w:sz w:val="22"/>
          <w:szCs w:val="22"/>
        </w:rPr>
        <w:t xml:space="preserve"> </w:t>
      </w:r>
      <w:bookmarkEnd w:id="3"/>
      <w:r w:rsidRPr="00E86835">
        <w:rPr>
          <w:rFonts w:asciiTheme="majorHAnsi" w:hAnsiTheme="majorHAnsi" w:cstheme="minorHAnsi"/>
          <w:b/>
          <w:sz w:val="22"/>
          <w:szCs w:val="22"/>
        </w:rPr>
        <w:t xml:space="preserve">- </w:t>
      </w:r>
      <w:r w:rsidR="00EE7745" w:rsidRPr="00E86835">
        <w:rPr>
          <w:rFonts w:asciiTheme="majorHAnsi" w:hAnsiTheme="majorHAnsi" w:cstheme="minorHAnsi"/>
          <w:sz w:val="22"/>
          <w:szCs w:val="22"/>
        </w:rPr>
        <w:t>MODELO DE ATESTADO DE VISITA TÉCNICA</w:t>
      </w:r>
    </w:p>
    <w:p w14:paraId="56EF9127" w14:textId="051D2F7E" w:rsidR="00EE7745" w:rsidRPr="00E86835" w:rsidRDefault="00EE7745" w:rsidP="008B08EE">
      <w:pPr>
        <w:jc w:val="both"/>
        <w:rPr>
          <w:rFonts w:asciiTheme="majorHAnsi" w:hAnsiTheme="majorHAnsi" w:cstheme="majorHAnsi"/>
          <w:sz w:val="22"/>
          <w:szCs w:val="22"/>
        </w:rPr>
      </w:pPr>
      <w:r w:rsidRPr="00E86835">
        <w:rPr>
          <w:rFonts w:asciiTheme="majorHAnsi" w:hAnsiTheme="majorHAnsi" w:cstheme="minorHAnsi"/>
          <w:b/>
          <w:sz w:val="22"/>
          <w:szCs w:val="22"/>
        </w:rPr>
        <w:t>ANEXO VII –</w:t>
      </w:r>
      <w:r w:rsidRPr="00E86835">
        <w:rPr>
          <w:rFonts w:asciiTheme="majorHAnsi" w:hAnsiTheme="majorHAnsi" w:cstheme="majorHAnsi"/>
          <w:sz w:val="22"/>
          <w:szCs w:val="22"/>
        </w:rPr>
        <w:t xml:space="preserve"> </w:t>
      </w:r>
      <w:r w:rsidRPr="00E86835">
        <w:rPr>
          <w:rFonts w:asciiTheme="majorHAnsi" w:hAnsiTheme="majorHAnsi" w:cstheme="minorHAnsi"/>
          <w:sz w:val="22"/>
          <w:szCs w:val="22"/>
        </w:rPr>
        <w:t xml:space="preserve">MODELO DE </w:t>
      </w:r>
      <w:r w:rsidRPr="00E86835">
        <w:rPr>
          <w:rFonts w:asciiTheme="majorHAnsi" w:hAnsiTheme="majorHAnsi" w:cstheme="majorHAnsi"/>
          <w:sz w:val="22"/>
          <w:szCs w:val="22"/>
        </w:rPr>
        <w:t>DECLARAÇÃO FORMAL DE DISPENSA</w:t>
      </w:r>
    </w:p>
    <w:p w14:paraId="4BB39C8F" w14:textId="3259D195" w:rsidR="00E86835" w:rsidRPr="00761023" w:rsidRDefault="00E86835" w:rsidP="008B08EE">
      <w:pPr>
        <w:jc w:val="both"/>
        <w:rPr>
          <w:rFonts w:asciiTheme="majorHAnsi" w:hAnsiTheme="majorHAnsi" w:cstheme="minorHAnsi"/>
          <w:bCs/>
          <w:sz w:val="22"/>
          <w:szCs w:val="22"/>
        </w:rPr>
      </w:pPr>
      <w:r w:rsidRPr="00E86835">
        <w:rPr>
          <w:rFonts w:asciiTheme="majorHAnsi" w:hAnsiTheme="majorHAnsi" w:cstheme="minorHAnsi"/>
          <w:b/>
          <w:sz w:val="22"/>
          <w:szCs w:val="22"/>
        </w:rPr>
        <w:lastRenderedPageBreak/>
        <w:t>ANEXO VI</w:t>
      </w:r>
      <w:r>
        <w:rPr>
          <w:rFonts w:asciiTheme="majorHAnsi" w:hAnsiTheme="majorHAnsi" w:cstheme="minorHAnsi"/>
          <w:b/>
          <w:sz w:val="22"/>
          <w:szCs w:val="22"/>
        </w:rPr>
        <w:t>II</w:t>
      </w:r>
      <w:r w:rsidRPr="00E86835">
        <w:rPr>
          <w:rFonts w:asciiTheme="majorHAnsi" w:hAnsiTheme="majorHAnsi" w:cstheme="minorHAnsi"/>
          <w:b/>
          <w:sz w:val="22"/>
          <w:szCs w:val="22"/>
        </w:rPr>
        <w:t xml:space="preserve"> – </w:t>
      </w:r>
      <w:r w:rsidRPr="00761023">
        <w:rPr>
          <w:rFonts w:asciiTheme="majorHAnsi" w:hAnsiTheme="majorHAnsi" w:cstheme="minorHAnsi"/>
          <w:bCs/>
          <w:sz w:val="22"/>
          <w:szCs w:val="22"/>
        </w:rPr>
        <w:t>MODELO DE DECLARAÇÃO DE RESPONSABILIDADE TÉCNICA</w:t>
      </w:r>
    </w:p>
    <w:p w14:paraId="454EE001" w14:textId="1E0C73E0" w:rsidR="00537454" w:rsidRPr="00E86835" w:rsidRDefault="00137B72" w:rsidP="008B08EE">
      <w:pPr>
        <w:jc w:val="both"/>
        <w:rPr>
          <w:rFonts w:asciiTheme="majorHAnsi" w:hAnsiTheme="majorHAnsi" w:cstheme="minorHAnsi"/>
          <w:sz w:val="22"/>
          <w:szCs w:val="22"/>
        </w:rPr>
      </w:pPr>
      <w:r w:rsidRPr="00E86835">
        <w:rPr>
          <w:rFonts w:asciiTheme="majorHAnsi" w:hAnsiTheme="majorHAnsi" w:cstheme="minorHAnsi"/>
          <w:b/>
          <w:sz w:val="22"/>
          <w:szCs w:val="22"/>
        </w:rPr>
        <w:t xml:space="preserve">ANEXO </w:t>
      </w:r>
      <w:r w:rsidR="00E86835">
        <w:rPr>
          <w:rFonts w:asciiTheme="majorHAnsi" w:hAnsiTheme="majorHAnsi" w:cstheme="minorHAnsi"/>
          <w:b/>
          <w:sz w:val="22"/>
          <w:szCs w:val="22"/>
        </w:rPr>
        <w:t>IX</w:t>
      </w:r>
      <w:r w:rsidRPr="00E86835">
        <w:rPr>
          <w:rFonts w:asciiTheme="majorHAnsi" w:hAnsiTheme="majorHAnsi" w:cstheme="minorHAnsi"/>
          <w:b/>
          <w:sz w:val="22"/>
          <w:szCs w:val="22"/>
        </w:rPr>
        <w:t xml:space="preserve"> –</w:t>
      </w:r>
      <w:r w:rsidR="00754D4E" w:rsidRPr="00E86835">
        <w:rPr>
          <w:rFonts w:asciiTheme="majorHAnsi" w:hAnsiTheme="majorHAnsi" w:cstheme="minorHAnsi"/>
          <w:b/>
          <w:sz w:val="22"/>
          <w:szCs w:val="22"/>
        </w:rPr>
        <w:t xml:space="preserve"> </w:t>
      </w:r>
      <w:r w:rsidR="001B114E" w:rsidRPr="00E86835">
        <w:rPr>
          <w:rFonts w:asciiTheme="majorHAnsi" w:hAnsiTheme="majorHAnsi" w:cstheme="minorHAnsi"/>
          <w:sz w:val="22"/>
          <w:szCs w:val="22"/>
        </w:rPr>
        <w:t xml:space="preserve">MINUTA </w:t>
      </w:r>
      <w:r w:rsidR="00A00026" w:rsidRPr="00E86835">
        <w:rPr>
          <w:rFonts w:asciiTheme="majorHAnsi" w:hAnsiTheme="majorHAnsi" w:cstheme="minorHAnsi"/>
          <w:sz w:val="22"/>
          <w:szCs w:val="22"/>
        </w:rPr>
        <w:t>DA ATA DE REGISTRO DE PREÇO</w:t>
      </w:r>
      <w:r w:rsidR="001B114E" w:rsidRPr="00E86835">
        <w:rPr>
          <w:rFonts w:asciiTheme="majorHAnsi" w:hAnsiTheme="majorHAnsi" w:cstheme="minorHAnsi"/>
          <w:sz w:val="22"/>
          <w:szCs w:val="22"/>
        </w:rPr>
        <w:t>;</w:t>
      </w:r>
    </w:p>
    <w:p w14:paraId="7E32FAB8" w14:textId="1CFE1BA5" w:rsidR="00DD6B70" w:rsidRDefault="00DD6B70" w:rsidP="008B08EE">
      <w:pPr>
        <w:jc w:val="both"/>
        <w:rPr>
          <w:rFonts w:asciiTheme="majorHAnsi" w:hAnsiTheme="majorHAnsi" w:cstheme="minorHAnsi"/>
          <w:sz w:val="22"/>
          <w:szCs w:val="22"/>
        </w:rPr>
      </w:pPr>
      <w:r w:rsidRPr="00E86835">
        <w:rPr>
          <w:rFonts w:asciiTheme="majorHAnsi" w:hAnsiTheme="majorHAnsi" w:cstheme="minorHAnsi"/>
          <w:b/>
          <w:sz w:val="22"/>
          <w:szCs w:val="22"/>
        </w:rPr>
        <w:t xml:space="preserve">ANEXO </w:t>
      </w:r>
      <w:r w:rsidR="00E86835">
        <w:rPr>
          <w:rFonts w:asciiTheme="majorHAnsi" w:hAnsiTheme="majorHAnsi" w:cstheme="minorHAnsi"/>
          <w:b/>
          <w:sz w:val="22"/>
          <w:szCs w:val="22"/>
        </w:rPr>
        <w:t>X</w:t>
      </w:r>
      <w:r w:rsidRPr="00E86835">
        <w:rPr>
          <w:rFonts w:asciiTheme="majorHAnsi" w:hAnsiTheme="majorHAnsi" w:cstheme="minorHAnsi"/>
          <w:b/>
          <w:sz w:val="22"/>
          <w:szCs w:val="22"/>
        </w:rPr>
        <w:t xml:space="preserve"> – </w:t>
      </w:r>
      <w:r w:rsidRPr="00E86835">
        <w:rPr>
          <w:rFonts w:asciiTheme="majorHAnsi" w:hAnsiTheme="majorHAnsi" w:cstheme="minorHAnsi"/>
          <w:sz w:val="22"/>
          <w:szCs w:val="22"/>
        </w:rPr>
        <w:t>MINUTA DO CONTRATO;</w:t>
      </w:r>
    </w:p>
    <w:p w14:paraId="7B94ED03" w14:textId="57B4126C" w:rsidR="00B1233B" w:rsidRPr="008735D8" w:rsidRDefault="00B1233B" w:rsidP="00B1233B">
      <w:pPr>
        <w:jc w:val="right"/>
      </w:pPr>
      <w:r w:rsidRPr="00847682">
        <w:rPr>
          <w:rFonts w:asciiTheme="majorHAnsi" w:hAnsiTheme="majorHAnsi" w:cstheme="minorHAnsi"/>
          <w:sz w:val="22"/>
          <w:szCs w:val="22"/>
        </w:rPr>
        <w:t>ESPERANÇA NOVA/PR</w:t>
      </w:r>
      <w:r w:rsidRPr="004417DE">
        <w:rPr>
          <w:rFonts w:asciiTheme="majorHAnsi" w:hAnsiTheme="majorHAnsi" w:cstheme="minorHAnsi"/>
          <w:sz w:val="22"/>
          <w:szCs w:val="22"/>
        </w:rPr>
        <w:t xml:space="preserve">, EM </w:t>
      </w:r>
      <w:r w:rsidR="004417DE">
        <w:rPr>
          <w:rFonts w:asciiTheme="majorHAnsi" w:hAnsiTheme="majorHAnsi" w:cstheme="minorHAnsi"/>
          <w:sz w:val="22"/>
          <w:szCs w:val="22"/>
        </w:rPr>
        <w:t>27</w:t>
      </w:r>
      <w:r w:rsidRPr="004417DE">
        <w:rPr>
          <w:rFonts w:asciiTheme="majorHAnsi" w:hAnsiTheme="majorHAnsi" w:cstheme="minorHAnsi"/>
          <w:sz w:val="22"/>
          <w:szCs w:val="22"/>
        </w:rPr>
        <w:t xml:space="preserve"> DE MARÇO DE 2024.</w:t>
      </w:r>
    </w:p>
    <w:p w14:paraId="3388EC92" w14:textId="77777777" w:rsidR="00537454" w:rsidRDefault="00537454" w:rsidP="00F15088">
      <w:pPr>
        <w:rPr>
          <w:rFonts w:asciiTheme="majorHAnsi" w:hAnsiTheme="majorHAnsi" w:cstheme="minorHAnsi"/>
          <w:sz w:val="22"/>
          <w:szCs w:val="22"/>
        </w:rPr>
      </w:pPr>
    </w:p>
    <w:p w14:paraId="26E86AE4" w14:textId="3457BA52" w:rsidR="00D02CD1" w:rsidRDefault="00D02CD1" w:rsidP="008B08EE">
      <w:pPr>
        <w:jc w:val="center"/>
        <w:rPr>
          <w:rFonts w:asciiTheme="majorHAnsi" w:hAnsiTheme="majorHAnsi" w:cstheme="minorHAnsi"/>
          <w:sz w:val="22"/>
          <w:szCs w:val="22"/>
        </w:rPr>
      </w:pPr>
    </w:p>
    <w:p w14:paraId="2493BB79" w14:textId="528BE912" w:rsidR="00153530" w:rsidRDefault="00153530" w:rsidP="008B08EE">
      <w:pPr>
        <w:jc w:val="center"/>
        <w:rPr>
          <w:rFonts w:asciiTheme="majorHAnsi" w:hAnsiTheme="majorHAnsi" w:cstheme="minorHAnsi"/>
          <w:sz w:val="22"/>
          <w:szCs w:val="22"/>
        </w:rPr>
      </w:pPr>
    </w:p>
    <w:p w14:paraId="5C7948C1" w14:textId="57CD6226" w:rsidR="00153530" w:rsidRDefault="00E73FE7" w:rsidP="008B08EE">
      <w:pPr>
        <w:jc w:val="center"/>
        <w:rPr>
          <w:rFonts w:asciiTheme="majorHAnsi" w:hAnsiTheme="majorHAnsi" w:cstheme="minorHAnsi"/>
          <w:sz w:val="22"/>
          <w:szCs w:val="22"/>
        </w:rPr>
      </w:pPr>
      <w:r>
        <w:rPr>
          <w:rFonts w:asciiTheme="majorHAnsi" w:hAnsiTheme="majorHAnsi" w:cstheme="minorHAnsi"/>
          <w:sz w:val="22"/>
          <w:szCs w:val="22"/>
        </w:rPr>
        <w:t>____________________________________</w:t>
      </w:r>
    </w:p>
    <w:p w14:paraId="3D597C1A" w14:textId="77777777" w:rsidR="00137B72" w:rsidRPr="00E73FE7" w:rsidRDefault="001C22D7" w:rsidP="008B08EE">
      <w:pPr>
        <w:jc w:val="center"/>
        <w:rPr>
          <w:rFonts w:asciiTheme="majorHAnsi" w:hAnsiTheme="majorHAnsi" w:cstheme="minorHAnsi"/>
          <w:b/>
          <w:bCs/>
          <w:sz w:val="22"/>
          <w:szCs w:val="22"/>
        </w:rPr>
      </w:pPr>
      <w:r w:rsidRPr="00E73FE7">
        <w:rPr>
          <w:rFonts w:asciiTheme="majorHAnsi" w:hAnsiTheme="majorHAnsi" w:cstheme="minorHAnsi"/>
          <w:b/>
          <w:bCs/>
          <w:sz w:val="22"/>
          <w:szCs w:val="22"/>
        </w:rPr>
        <w:t>EVERTON BARBIERI</w:t>
      </w:r>
    </w:p>
    <w:p w14:paraId="55F5AFF6" w14:textId="0F64A51E" w:rsidR="004864E7" w:rsidRPr="00E73FE7" w:rsidRDefault="001C22D7" w:rsidP="00711D81">
      <w:pPr>
        <w:jc w:val="center"/>
        <w:rPr>
          <w:rFonts w:asciiTheme="majorHAnsi" w:hAnsiTheme="majorHAnsi" w:cstheme="minorHAnsi"/>
          <w:b/>
          <w:bCs/>
          <w:sz w:val="22"/>
          <w:szCs w:val="22"/>
        </w:rPr>
      </w:pPr>
      <w:r w:rsidRPr="00E73FE7">
        <w:rPr>
          <w:rFonts w:asciiTheme="majorHAnsi" w:hAnsiTheme="majorHAnsi" w:cstheme="minorHAnsi"/>
          <w:b/>
          <w:bCs/>
          <w:sz w:val="22"/>
          <w:szCs w:val="22"/>
        </w:rPr>
        <w:t>PREFEITO MUNICIPAL</w:t>
      </w:r>
    </w:p>
    <w:p w14:paraId="231F294C" w14:textId="686F2A49" w:rsidR="007F7A97" w:rsidRDefault="007F7A97" w:rsidP="00711D81">
      <w:pPr>
        <w:jc w:val="center"/>
        <w:rPr>
          <w:rFonts w:asciiTheme="majorHAnsi" w:hAnsiTheme="majorHAnsi" w:cstheme="minorHAnsi"/>
          <w:sz w:val="22"/>
          <w:szCs w:val="22"/>
        </w:rPr>
      </w:pPr>
    </w:p>
    <w:p w14:paraId="0BB63114" w14:textId="5F672CB3" w:rsidR="00BB5857" w:rsidRDefault="00BB5857" w:rsidP="00711D81">
      <w:pPr>
        <w:jc w:val="center"/>
        <w:rPr>
          <w:rFonts w:asciiTheme="majorHAnsi" w:hAnsiTheme="majorHAnsi" w:cstheme="minorHAnsi"/>
          <w:sz w:val="22"/>
          <w:szCs w:val="22"/>
        </w:rPr>
      </w:pPr>
    </w:p>
    <w:p w14:paraId="142ABC20" w14:textId="467FDD15" w:rsidR="004417DE" w:rsidRDefault="004417DE" w:rsidP="00711D81">
      <w:pPr>
        <w:jc w:val="center"/>
        <w:rPr>
          <w:rFonts w:asciiTheme="majorHAnsi" w:hAnsiTheme="majorHAnsi" w:cstheme="minorHAnsi"/>
          <w:sz w:val="22"/>
          <w:szCs w:val="22"/>
        </w:rPr>
      </w:pPr>
    </w:p>
    <w:p w14:paraId="32515715" w14:textId="75867C0B" w:rsidR="004417DE" w:rsidRDefault="004417DE" w:rsidP="00711D81">
      <w:pPr>
        <w:jc w:val="center"/>
        <w:rPr>
          <w:rFonts w:asciiTheme="majorHAnsi" w:hAnsiTheme="majorHAnsi" w:cstheme="minorHAnsi"/>
          <w:sz w:val="22"/>
          <w:szCs w:val="22"/>
        </w:rPr>
      </w:pPr>
    </w:p>
    <w:p w14:paraId="4351B3C6" w14:textId="306A7D7C" w:rsidR="004417DE" w:rsidRDefault="004417DE" w:rsidP="00711D81">
      <w:pPr>
        <w:jc w:val="center"/>
        <w:rPr>
          <w:rFonts w:asciiTheme="majorHAnsi" w:hAnsiTheme="majorHAnsi" w:cstheme="minorHAnsi"/>
          <w:sz w:val="22"/>
          <w:szCs w:val="22"/>
        </w:rPr>
      </w:pPr>
    </w:p>
    <w:p w14:paraId="005CCDA0" w14:textId="034922DC" w:rsidR="004417DE" w:rsidRDefault="004417DE" w:rsidP="00711D81">
      <w:pPr>
        <w:jc w:val="center"/>
        <w:rPr>
          <w:rFonts w:asciiTheme="majorHAnsi" w:hAnsiTheme="majorHAnsi" w:cstheme="minorHAnsi"/>
          <w:sz w:val="22"/>
          <w:szCs w:val="22"/>
        </w:rPr>
      </w:pPr>
    </w:p>
    <w:p w14:paraId="27CAFA16" w14:textId="30E8EDA1" w:rsidR="004417DE" w:rsidRDefault="004417DE" w:rsidP="00711D81">
      <w:pPr>
        <w:jc w:val="center"/>
        <w:rPr>
          <w:rFonts w:asciiTheme="majorHAnsi" w:hAnsiTheme="majorHAnsi" w:cstheme="minorHAnsi"/>
          <w:sz w:val="22"/>
          <w:szCs w:val="22"/>
        </w:rPr>
      </w:pPr>
    </w:p>
    <w:p w14:paraId="72F116A9" w14:textId="25FF396F" w:rsidR="004417DE" w:rsidRDefault="004417DE" w:rsidP="00711D81">
      <w:pPr>
        <w:jc w:val="center"/>
        <w:rPr>
          <w:rFonts w:asciiTheme="majorHAnsi" w:hAnsiTheme="majorHAnsi" w:cstheme="minorHAnsi"/>
          <w:sz w:val="22"/>
          <w:szCs w:val="22"/>
        </w:rPr>
      </w:pPr>
    </w:p>
    <w:p w14:paraId="4B4B2613" w14:textId="1D007D13" w:rsidR="004417DE" w:rsidRDefault="004417DE" w:rsidP="00711D81">
      <w:pPr>
        <w:jc w:val="center"/>
        <w:rPr>
          <w:rFonts w:asciiTheme="majorHAnsi" w:hAnsiTheme="majorHAnsi" w:cstheme="minorHAnsi"/>
          <w:sz w:val="22"/>
          <w:szCs w:val="22"/>
        </w:rPr>
      </w:pPr>
    </w:p>
    <w:p w14:paraId="36CAF108" w14:textId="228DA36A" w:rsidR="004417DE" w:rsidRDefault="004417DE" w:rsidP="00711D81">
      <w:pPr>
        <w:jc w:val="center"/>
        <w:rPr>
          <w:rFonts w:asciiTheme="majorHAnsi" w:hAnsiTheme="majorHAnsi" w:cstheme="minorHAnsi"/>
          <w:sz w:val="22"/>
          <w:szCs w:val="22"/>
        </w:rPr>
      </w:pPr>
    </w:p>
    <w:p w14:paraId="2EC2D560" w14:textId="0380A2BD" w:rsidR="004417DE" w:rsidRDefault="004417DE" w:rsidP="00711D81">
      <w:pPr>
        <w:jc w:val="center"/>
        <w:rPr>
          <w:rFonts w:asciiTheme="majorHAnsi" w:hAnsiTheme="majorHAnsi" w:cstheme="minorHAnsi"/>
          <w:sz w:val="22"/>
          <w:szCs w:val="22"/>
        </w:rPr>
      </w:pPr>
    </w:p>
    <w:p w14:paraId="78EFDE7C" w14:textId="2537333C" w:rsidR="004417DE" w:rsidRDefault="004417DE" w:rsidP="00711D81">
      <w:pPr>
        <w:jc w:val="center"/>
        <w:rPr>
          <w:rFonts w:asciiTheme="majorHAnsi" w:hAnsiTheme="majorHAnsi" w:cstheme="minorHAnsi"/>
          <w:sz w:val="22"/>
          <w:szCs w:val="22"/>
        </w:rPr>
      </w:pPr>
    </w:p>
    <w:p w14:paraId="51B545C2" w14:textId="32420FD3" w:rsidR="004417DE" w:rsidRDefault="004417DE" w:rsidP="00711D81">
      <w:pPr>
        <w:jc w:val="center"/>
        <w:rPr>
          <w:rFonts w:asciiTheme="majorHAnsi" w:hAnsiTheme="majorHAnsi" w:cstheme="minorHAnsi"/>
          <w:sz w:val="22"/>
          <w:szCs w:val="22"/>
        </w:rPr>
      </w:pPr>
    </w:p>
    <w:p w14:paraId="2B65DE28" w14:textId="7E086976" w:rsidR="004417DE" w:rsidRDefault="004417DE" w:rsidP="00711D81">
      <w:pPr>
        <w:jc w:val="center"/>
        <w:rPr>
          <w:rFonts w:asciiTheme="majorHAnsi" w:hAnsiTheme="majorHAnsi" w:cstheme="minorHAnsi"/>
          <w:sz w:val="22"/>
          <w:szCs w:val="22"/>
        </w:rPr>
      </w:pPr>
    </w:p>
    <w:p w14:paraId="23C2D844" w14:textId="04EF810C" w:rsidR="004417DE" w:rsidRDefault="004417DE" w:rsidP="00711D81">
      <w:pPr>
        <w:jc w:val="center"/>
        <w:rPr>
          <w:rFonts w:asciiTheme="majorHAnsi" w:hAnsiTheme="majorHAnsi" w:cstheme="minorHAnsi"/>
          <w:sz w:val="22"/>
          <w:szCs w:val="22"/>
        </w:rPr>
      </w:pPr>
    </w:p>
    <w:p w14:paraId="733662C0" w14:textId="08776533" w:rsidR="004417DE" w:rsidRDefault="004417DE" w:rsidP="00711D81">
      <w:pPr>
        <w:jc w:val="center"/>
        <w:rPr>
          <w:rFonts w:asciiTheme="majorHAnsi" w:hAnsiTheme="majorHAnsi" w:cstheme="minorHAnsi"/>
          <w:sz w:val="22"/>
          <w:szCs w:val="22"/>
        </w:rPr>
      </w:pPr>
    </w:p>
    <w:p w14:paraId="67721C55" w14:textId="1FB5DBAC" w:rsidR="004417DE" w:rsidRDefault="004417DE" w:rsidP="00711D81">
      <w:pPr>
        <w:jc w:val="center"/>
        <w:rPr>
          <w:rFonts w:asciiTheme="majorHAnsi" w:hAnsiTheme="majorHAnsi" w:cstheme="minorHAnsi"/>
          <w:sz w:val="22"/>
          <w:szCs w:val="22"/>
        </w:rPr>
      </w:pPr>
    </w:p>
    <w:p w14:paraId="1EB91374" w14:textId="3D2C04EF" w:rsidR="004417DE" w:rsidRDefault="004417DE" w:rsidP="00711D81">
      <w:pPr>
        <w:jc w:val="center"/>
        <w:rPr>
          <w:rFonts w:asciiTheme="majorHAnsi" w:hAnsiTheme="majorHAnsi" w:cstheme="minorHAnsi"/>
          <w:sz w:val="22"/>
          <w:szCs w:val="22"/>
        </w:rPr>
      </w:pPr>
    </w:p>
    <w:p w14:paraId="5CC61CB7" w14:textId="374874CB" w:rsidR="004417DE" w:rsidRDefault="004417DE" w:rsidP="00711D81">
      <w:pPr>
        <w:jc w:val="center"/>
        <w:rPr>
          <w:rFonts w:asciiTheme="majorHAnsi" w:hAnsiTheme="majorHAnsi" w:cstheme="minorHAnsi"/>
          <w:sz w:val="22"/>
          <w:szCs w:val="22"/>
        </w:rPr>
      </w:pPr>
    </w:p>
    <w:p w14:paraId="71B56131" w14:textId="565E7FA6" w:rsidR="004417DE" w:rsidRDefault="004417DE" w:rsidP="00711D81">
      <w:pPr>
        <w:jc w:val="center"/>
        <w:rPr>
          <w:rFonts w:asciiTheme="majorHAnsi" w:hAnsiTheme="majorHAnsi" w:cstheme="minorHAnsi"/>
          <w:sz w:val="22"/>
          <w:szCs w:val="22"/>
        </w:rPr>
      </w:pPr>
    </w:p>
    <w:p w14:paraId="0253DE0C" w14:textId="667A248F" w:rsidR="004417DE" w:rsidRDefault="004417DE" w:rsidP="00711D81">
      <w:pPr>
        <w:jc w:val="center"/>
        <w:rPr>
          <w:rFonts w:asciiTheme="majorHAnsi" w:hAnsiTheme="majorHAnsi" w:cstheme="minorHAnsi"/>
          <w:sz w:val="22"/>
          <w:szCs w:val="22"/>
        </w:rPr>
      </w:pPr>
    </w:p>
    <w:p w14:paraId="76D9769D" w14:textId="0FA84EC3" w:rsidR="004417DE" w:rsidRDefault="004417DE" w:rsidP="00711D81">
      <w:pPr>
        <w:jc w:val="center"/>
        <w:rPr>
          <w:rFonts w:asciiTheme="majorHAnsi" w:hAnsiTheme="majorHAnsi" w:cstheme="minorHAnsi"/>
          <w:sz w:val="22"/>
          <w:szCs w:val="22"/>
        </w:rPr>
      </w:pPr>
    </w:p>
    <w:p w14:paraId="46E24DB4" w14:textId="72CBDB70" w:rsidR="004417DE" w:rsidRDefault="004417DE" w:rsidP="00711D81">
      <w:pPr>
        <w:jc w:val="center"/>
        <w:rPr>
          <w:rFonts w:asciiTheme="majorHAnsi" w:hAnsiTheme="majorHAnsi" w:cstheme="minorHAnsi"/>
          <w:sz w:val="22"/>
          <w:szCs w:val="22"/>
        </w:rPr>
      </w:pPr>
    </w:p>
    <w:p w14:paraId="11AE4ADB" w14:textId="667A6E13" w:rsidR="004417DE" w:rsidRDefault="004417DE" w:rsidP="00711D81">
      <w:pPr>
        <w:jc w:val="center"/>
        <w:rPr>
          <w:rFonts w:asciiTheme="majorHAnsi" w:hAnsiTheme="majorHAnsi" w:cstheme="minorHAnsi"/>
          <w:sz w:val="22"/>
          <w:szCs w:val="22"/>
        </w:rPr>
      </w:pPr>
    </w:p>
    <w:p w14:paraId="01DDC9CA" w14:textId="3492F9AA" w:rsidR="004417DE" w:rsidRDefault="004417DE" w:rsidP="00711D81">
      <w:pPr>
        <w:jc w:val="center"/>
        <w:rPr>
          <w:rFonts w:asciiTheme="majorHAnsi" w:hAnsiTheme="majorHAnsi" w:cstheme="minorHAnsi"/>
          <w:sz w:val="22"/>
          <w:szCs w:val="22"/>
        </w:rPr>
      </w:pPr>
    </w:p>
    <w:p w14:paraId="0580B9D8" w14:textId="366637BC" w:rsidR="004417DE" w:rsidRDefault="004417DE" w:rsidP="00711D81">
      <w:pPr>
        <w:jc w:val="center"/>
        <w:rPr>
          <w:rFonts w:asciiTheme="majorHAnsi" w:hAnsiTheme="majorHAnsi" w:cstheme="minorHAnsi"/>
          <w:sz w:val="22"/>
          <w:szCs w:val="22"/>
        </w:rPr>
      </w:pPr>
    </w:p>
    <w:p w14:paraId="0A74FDD8" w14:textId="453AF314" w:rsidR="004417DE" w:rsidRDefault="004417DE" w:rsidP="00711D81">
      <w:pPr>
        <w:jc w:val="center"/>
        <w:rPr>
          <w:rFonts w:asciiTheme="majorHAnsi" w:hAnsiTheme="majorHAnsi" w:cstheme="minorHAnsi"/>
          <w:sz w:val="22"/>
          <w:szCs w:val="22"/>
        </w:rPr>
      </w:pPr>
    </w:p>
    <w:p w14:paraId="018C152B" w14:textId="7614D05C" w:rsidR="004417DE" w:rsidRDefault="004417DE" w:rsidP="00711D81">
      <w:pPr>
        <w:jc w:val="center"/>
        <w:rPr>
          <w:rFonts w:asciiTheme="majorHAnsi" w:hAnsiTheme="majorHAnsi" w:cstheme="minorHAnsi"/>
          <w:sz w:val="22"/>
          <w:szCs w:val="22"/>
        </w:rPr>
      </w:pPr>
    </w:p>
    <w:p w14:paraId="178A4D0A" w14:textId="2FBA4224" w:rsidR="004417DE" w:rsidRDefault="004417DE" w:rsidP="00711D81">
      <w:pPr>
        <w:jc w:val="center"/>
        <w:rPr>
          <w:rFonts w:asciiTheme="majorHAnsi" w:hAnsiTheme="majorHAnsi" w:cstheme="minorHAnsi"/>
          <w:sz w:val="22"/>
          <w:szCs w:val="22"/>
        </w:rPr>
      </w:pPr>
    </w:p>
    <w:p w14:paraId="178819D3" w14:textId="5B5376B6" w:rsidR="004417DE" w:rsidRDefault="004417DE" w:rsidP="00711D81">
      <w:pPr>
        <w:jc w:val="center"/>
        <w:rPr>
          <w:rFonts w:asciiTheme="majorHAnsi" w:hAnsiTheme="majorHAnsi" w:cstheme="minorHAnsi"/>
          <w:sz w:val="22"/>
          <w:szCs w:val="22"/>
        </w:rPr>
      </w:pPr>
    </w:p>
    <w:p w14:paraId="2BFE13C3" w14:textId="4D48EC0B" w:rsidR="004417DE" w:rsidRDefault="004417DE" w:rsidP="00711D81">
      <w:pPr>
        <w:jc w:val="center"/>
        <w:rPr>
          <w:rFonts w:asciiTheme="majorHAnsi" w:hAnsiTheme="majorHAnsi" w:cstheme="minorHAnsi"/>
          <w:sz w:val="22"/>
          <w:szCs w:val="22"/>
        </w:rPr>
      </w:pPr>
    </w:p>
    <w:p w14:paraId="0194316D" w14:textId="2D38C464" w:rsidR="004417DE" w:rsidRDefault="004417DE" w:rsidP="00711D81">
      <w:pPr>
        <w:jc w:val="center"/>
        <w:rPr>
          <w:rFonts w:asciiTheme="majorHAnsi" w:hAnsiTheme="majorHAnsi" w:cstheme="minorHAnsi"/>
          <w:sz w:val="22"/>
          <w:szCs w:val="22"/>
        </w:rPr>
      </w:pPr>
    </w:p>
    <w:p w14:paraId="75D30718" w14:textId="3BC41619" w:rsidR="004417DE" w:rsidRDefault="004417DE" w:rsidP="00711D81">
      <w:pPr>
        <w:jc w:val="center"/>
        <w:rPr>
          <w:rFonts w:asciiTheme="majorHAnsi" w:hAnsiTheme="majorHAnsi" w:cstheme="minorHAnsi"/>
          <w:sz w:val="22"/>
          <w:szCs w:val="22"/>
        </w:rPr>
      </w:pPr>
    </w:p>
    <w:p w14:paraId="6C908E60" w14:textId="00B2FC27" w:rsidR="004417DE" w:rsidRDefault="004417DE" w:rsidP="00711D81">
      <w:pPr>
        <w:jc w:val="center"/>
        <w:rPr>
          <w:rFonts w:asciiTheme="majorHAnsi" w:hAnsiTheme="majorHAnsi" w:cstheme="minorHAnsi"/>
          <w:sz w:val="22"/>
          <w:szCs w:val="22"/>
        </w:rPr>
      </w:pPr>
    </w:p>
    <w:p w14:paraId="6D8020A2" w14:textId="6770D718" w:rsidR="004417DE" w:rsidRDefault="004417DE" w:rsidP="00711D81">
      <w:pPr>
        <w:jc w:val="center"/>
        <w:rPr>
          <w:rFonts w:asciiTheme="majorHAnsi" w:hAnsiTheme="majorHAnsi" w:cstheme="minorHAnsi"/>
          <w:sz w:val="22"/>
          <w:szCs w:val="22"/>
        </w:rPr>
      </w:pPr>
    </w:p>
    <w:p w14:paraId="6EF89CD7" w14:textId="52A5DE3D" w:rsidR="004417DE" w:rsidRDefault="004417DE" w:rsidP="00711D81">
      <w:pPr>
        <w:jc w:val="center"/>
        <w:rPr>
          <w:rFonts w:asciiTheme="majorHAnsi" w:hAnsiTheme="majorHAnsi" w:cstheme="minorHAnsi"/>
          <w:sz w:val="22"/>
          <w:szCs w:val="22"/>
        </w:rPr>
      </w:pPr>
    </w:p>
    <w:p w14:paraId="404BA6FF" w14:textId="31526080" w:rsidR="004417DE" w:rsidRDefault="004417DE" w:rsidP="00711D81">
      <w:pPr>
        <w:jc w:val="center"/>
        <w:rPr>
          <w:rFonts w:asciiTheme="majorHAnsi" w:hAnsiTheme="majorHAnsi" w:cstheme="minorHAnsi"/>
          <w:sz w:val="22"/>
          <w:szCs w:val="22"/>
        </w:rPr>
      </w:pPr>
    </w:p>
    <w:p w14:paraId="404CDC80" w14:textId="77777777" w:rsidR="004417DE" w:rsidRDefault="004417DE" w:rsidP="00711D81">
      <w:pPr>
        <w:jc w:val="center"/>
        <w:rPr>
          <w:rFonts w:asciiTheme="majorHAnsi" w:hAnsiTheme="majorHAnsi" w:cstheme="minorHAnsi"/>
          <w:sz w:val="22"/>
          <w:szCs w:val="22"/>
        </w:rPr>
      </w:pPr>
    </w:p>
    <w:p w14:paraId="77AB0571" w14:textId="76FCABDF" w:rsidR="00BB5857" w:rsidRDefault="00BB5857" w:rsidP="00162D4E">
      <w:pPr>
        <w:rPr>
          <w:rFonts w:asciiTheme="majorHAnsi" w:hAnsiTheme="majorHAnsi" w:cstheme="minorHAnsi"/>
          <w:sz w:val="22"/>
          <w:szCs w:val="22"/>
        </w:rPr>
      </w:pPr>
    </w:p>
    <w:p w14:paraId="04C32676" w14:textId="77777777" w:rsidR="00754D4E" w:rsidRPr="00BB099F" w:rsidRDefault="00754D4E" w:rsidP="00D62A8A">
      <w:pPr>
        <w:pBdr>
          <w:top w:val="single" w:sz="4" w:space="1" w:color="auto"/>
          <w:bottom w:val="single" w:sz="4" w:space="1" w:color="auto"/>
        </w:pBdr>
        <w:shd w:val="clear" w:color="auto" w:fill="C8CAE7" w:themeFill="text2" w:themeFillTint="33"/>
        <w:jc w:val="center"/>
        <w:rPr>
          <w:rFonts w:asciiTheme="majorHAnsi" w:hAnsiTheme="majorHAnsi" w:cstheme="minorHAnsi"/>
          <w:b/>
          <w:shd w:val="clear" w:color="auto" w:fill="D6E3BC"/>
        </w:rPr>
      </w:pPr>
      <w:r w:rsidRPr="00D62A8A">
        <w:rPr>
          <w:rFonts w:asciiTheme="majorHAnsi" w:hAnsiTheme="majorHAnsi" w:cstheme="minorHAnsi"/>
          <w:b/>
          <w:shd w:val="clear" w:color="auto" w:fill="C8CAE7" w:themeFill="text2" w:themeFillTint="33"/>
        </w:rPr>
        <w:lastRenderedPageBreak/>
        <w:t>ANEXO I – TERMO</w:t>
      </w:r>
      <w:r w:rsidRPr="00BB099F">
        <w:rPr>
          <w:rFonts w:asciiTheme="majorHAnsi" w:hAnsiTheme="majorHAnsi" w:cstheme="minorHAnsi"/>
          <w:b/>
        </w:rPr>
        <w:t xml:space="preserve"> DE REFERÊNCIA</w:t>
      </w:r>
    </w:p>
    <w:p w14:paraId="4DA72268" w14:textId="77777777" w:rsidR="00754D4E" w:rsidRPr="00B858F7" w:rsidRDefault="00754D4E" w:rsidP="00754D4E">
      <w:pPr>
        <w:jc w:val="right"/>
        <w:rPr>
          <w:rFonts w:asciiTheme="majorHAnsi" w:hAnsiTheme="majorHAnsi" w:cstheme="minorHAnsi"/>
          <w:sz w:val="22"/>
          <w:szCs w:val="22"/>
        </w:rPr>
      </w:pPr>
    </w:p>
    <w:p w14:paraId="1FDFC9B3" w14:textId="77777777" w:rsidR="00754D4E" w:rsidRPr="00B858F7" w:rsidRDefault="00754D4E">
      <w:pPr>
        <w:pStyle w:val="PargrafodaLista"/>
        <w:numPr>
          <w:ilvl w:val="0"/>
          <w:numId w:val="23"/>
        </w:numPr>
        <w:shd w:val="clear" w:color="auto" w:fill="C8CAE7" w:themeFill="text2" w:themeFillTint="33"/>
        <w:tabs>
          <w:tab w:val="left" w:pos="284"/>
        </w:tabs>
        <w:jc w:val="both"/>
        <w:rPr>
          <w:rFonts w:asciiTheme="majorHAnsi" w:hAnsiTheme="majorHAnsi" w:cstheme="minorHAnsi"/>
          <w:b/>
          <w:sz w:val="22"/>
          <w:szCs w:val="22"/>
        </w:rPr>
      </w:pPr>
      <w:r w:rsidRPr="00B858F7">
        <w:rPr>
          <w:rFonts w:asciiTheme="majorHAnsi" w:hAnsiTheme="majorHAnsi" w:cstheme="minorHAnsi"/>
          <w:b/>
          <w:sz w:val="22"/>
          <w:szCs w:val="22"/>
        </w:rPr>
        <w:t>OBJETIVO.</w:t>
      </w:r>
    </w:p>
    <w:p w14:paraId="67498A4D" w14:textId="77777777" w:rsidR="00754D4E" w:rsidRPr="00B858F7" w:rsidRDefault="00754D4E" w:rsidP="00754D4E">
      <w:pPr>
        <w:shd w:val="clear" w:color="auto" w:fill="FFFFFF" w:themeFill="background1"/>
        <w:jc w:val="both"/>
        <w:rPr>
          <w:rFonts w:asciiTheme="majorHAnsi" w:hAnsiTheme="majorHAnsi" w:cstheme="minorHAnsi"/>
          <w:b/>
          <w:sz w:val="22"/>
          <w:szCs w:val="22"/>
        </w:rPr>
      </w:pPr>
    </w:p>
    <w:p w14:paraId="0B4BA79C" w14:textId="7CF9CB2F" w:rsidR="00754D4E" w:rsidRDefault="003748E8">
      <w:pPr>
        <w:pStyle w:val="PargrafodaLista"/>
        <w:numPr>
          <w:ilvl w:val="1"/>
          <w:numId w:val="23"/>
        </w:numPr>
        <w:tabs>
          <w:tab w:val="left" w:pos="426"/>
        </w:tabs>
        <w:ind w:left="0" w:firstLine="0"/>
        <w:jc w:val="both"/>
        <w:rPr>
          <w:rStyle w:val="Forte"/>
          <w:rFonts w:asciiTheme="majorHAnsi" w:hAnsiTheme="majorHAnsi" w:cstheme="majorHAnsi"/>
          <w:b w:val="0"/>
          <w:sz w:val="22"/>
          <w:szCs w:val="22"/>
        </w:rPr>
      </w:pPr>
      <w:r w:rsidRPr="003748E8">
        <w:rPr>
          <w:sz w:val="22"/>
          <w:szCs w:val="22"/>
        </w:rPr>
        <w:t>O objeto da presente licitação é o REGISTRO DE PREÇOS para a futura e eventual contratação de empresa especializada para a prestação de serviços de hora máquina de Pá Carregadeira</w:t>
      </w:r>
      <w:r w:rsidR="00F00F49">
        <w:rPr>
          <w:sz w:val="22"/>
          <w:szCs w:val="22"/>
        </w:rPr>
        <w:t>, Escavadeira Hidráulica</w:t>
      </w:r>
      <w:r w:rsidRPr="003748E8">
        <w:rPr>
          <w:sz w:val="22"/>
          <w:szCs w:val="22"/>
        </w:rPr>
        <w:t xml:space="preserve"> e Caminhão Basculante para atender as demandas da Secretaria Agricultura, Meio ambiente e Turismo do município de Esperança Nova – PR</w:t>
      </w:r>
      <w:r w:rsidR="00411E58" w:rsidRPr="008453D5">
        <w:rPr>
          <w:rFonts w:asciiTheme="majorHAnsi" w:hAnsiTheme="majorHAnsi" w:cstheme="majorHAnsi"/>
          <w:color w:val="000000"/>
          <w:sz w:val="22"/>
          <w:szCs w:val="22"/>
          <w:lang w:eastAsia="en-US"/>
        </w:rPr>
        <w:t xml:space="preserve">, </w:t>
      </w:r>
      <w:r w:rsidR="003822D4" w:rsidRPr="008453D5">
        <w:rPr>
          <w:rFonts w:asciiTheme="majorHAnsi" w:hAnsiTheme="majorHAnsi" w:cstheme="majorHAnsi"/>
          <w:color w:val="000000"/>
          <w:sz w:val="22"/>
          <w:szCs w:val="22"/>
        </w:rPr>
        <w:t>conforme condições, quantidades e exigências estabelecidas neste Edital e seus anexos.</w:t>
      </w:r>
      <w:r w:rsidR="003822D4" w:rsidRPr="008453D5">
        <w:rPr>
          <w:rStyle w:val="Forte"/>
          <w:rFonts w:asciiTheme="majorHAnsi" w:hAnsiTheme="majorHAnsi" w:cstheme="majorHAnsi"/>
          <w:b w:val="0"/>
          <w:sz w:val="22"/>
          <w:szCs w:val="22"/>
        </w:rPr>
        <w:t xml:space="preserve"> </w:t>
      </w:r>
    </w:p>
    <w:tbl>
      <w:tblPr>
        <w:tblW w:w="5146" w:type="pct"/>
        <w:tblInd w:w="-214" w:type="dxa"/>
        <w:tblCellMar>
          <w:left w:w="70" w:type="dxa"/>
          <w:right w:w="70" w:type="dxa"/>
        </w:tblCellMar>
        <w:tblLook w:val="04A0" w:firstRow="1" w:lastRow="0" w:firstColumn="1" w:lastColumn="0" w:noHBand="0" w:noVBand="1"/>
      </w:tblPr>
      <w:tblGrid>
        <w:gridCol w:w="803"/>
        <w:gridCol w:w="1097"/>
        <w:gridCol w:w="1200"/>
        <w:gridCol w:w="4052"/>
        <w:gridCol w:w="1405"/>
        <w:gridCol w:w="1790"/>
      </w:tblGrid>
      <w:tr w:rsidR="00F00F49" w:rsidRPr="00E657D7" w14:paraId="00C9FA3F" w14:textId="77777777" w:rsidTr="001F0F3B">
        <w:trPr>
          <w:trHeight w:val="315"/>
        </w:trPr>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6FC588" w14:textId="77777777" w:rsidR="00F00F49" w:rsidRPr="00D752BC" w:rsidRDefault="00F00F49" w:rsidP="001F0F3B">
            <w:pPr>
              <w:jc w:val="center"/>
              <w:rPr>
                <w:rFonts w:cs="Calibri"/>
                <w:b/>
                <w:bCs/>
                <w:color w:val="000000"/>
              </w:rPr>
            </w:pPr>
            <w:bookmarkStart w:id="4" w:name="_Hlk157426544"/>
            <w:r w:rsidRPr="00D752BC">
              <w:rPr>
                <w:rFonts w:cs="Calibri"/>
                <w:b/>
                <w:bCs/>
                <w:color w:val="000000"/>
              </w:rPr>
              <w:t>ITEM</w:t>
            </w:r>
          </w:p>
        </w:tc>
        <w:tc>
          <w:tcPr>
            <w:tcW w:w="530" w:type="pct"/>
            <w:tcBorders>
              <w:top w:val="single" w:sz="4" w:space="0" w:color="auto"/>
              <w:left w:val="nil"/>
              <w:bottom w:val="single" w:sz="4" w:space="0" w:color="auto"/>
              <w:right w:val="single" w:sz="4" w:space="0" w:color="auto"/>
            </w:tcBorders>
            <w:shd w:val="clear" w:color="auto" w:fill="auto"/>
            <w:noWrap/>
            <w:vAlign w:val="center"/>
            <w:hideMark/>
          </w:tcPr>
          <w:p w14:paraId="4BF9B026" w14:textId="77777777" w:rsidR="00F00F49" w:rsidRPr="00D752BC" w:rsidRDefault="00F00F49" w:rsidP="001F0F3B">
            <w:pPr>
              <w:jc w:val="center"/>
              <w:rPr>
                <w:rFonts w:cs="Calibri"/>
                <w:b/>
                <w:bCs/>
                <w:color w:val="000000"/>
              </w:rPr>
            </w:pPr>
            <w:r w:rsidRPr="00D752BC">
              <w:rPr>
                <w:rFonts w:cs="Calibri"/>
                <w:b/>
                <w:bCs/>
                <w:color w:val="000000"/>
              </w:rPr>
              <w:t>Q</w:t>
            </w:r>
            <w:r>
              <w:rPr>
                <w:rFonts w:cs="Calibri"/>
                <w:b/>
                <w:bCs/>
                <w:color w:val="000000"/>
              </w:rPr>
              <w:t>UANT.</w:t>
            </w:r>
          </w:p>
        </w:tc>
        <w:tc>
          <w:tcPr>
            <w:tcW w:w="580" w:type="pct"/>
            <w:tcBorders>
              <w:top w:val="single" w:sz="4" w:space="0" w:color="auto"/>
              <w:left w:val="nil"/>
              <w:bottom w:val="single" w:sz="4" w:space="0" w:color="auto"/>
              <w:right w:val="single" w:sz="4" w:space="0" w:color="auto"/>
            </w:tcBorders>
            <w:vAlign w:val="center"/>
          </w:tcPr>
          <w:p w14:paraId="44E76F0E" w14:textId="77777777" w:rsidR="00F00F49" w:rsidRPr="00D752BC" w:rsidRDefault="00F00F49" w:rsidP="001F0F3B">
            <w:pPr>
              <w:jc w:val="center"/>
              <w:rPr>
                <w:rFonts w:cs="Calibri"/>
                <w:b/>
                <w:bCs/>
              </w:rPr>
            </w:pPr>
            <w:r>
              <w:rPr>
                <w:rFonts w:cs="Calibri"/>
                <w:b/>
                <w:bCs/>
              </w:rPr>
              <w:t>UNID.</w:t>
            </w:r>
          </w:p>
        </w:tc>
        <w:tc>
          <w:tcPr>
            <w:tcW w:w="19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9C5056" w14:textId="77777777" w:rsidR="00F00F49" w:rsidRPr="00D752BC" w:rsidRDefault="00F00F49" w:rsidP="001F0F3B">
            <w:pPr>
              <w:jc w:val="center"/>
              <w:rPr>
                <w:rFonts w:cs="Calibri"/>
                <w:b/>
                <w:bCs/>
              </w:rPr>
            </w:pPr>
            <w:r w:rsidRPr="00D752BC">
              <w:rPr>
                <w:rFonts w:cs="Calibri"/>
                <w:b/>
                <w:bCs/>
              </w:rPr>
              <w:t>DESCRIÇÃO</w:t>
            </w:r>
          </w:p>
        </w:tc>
        <w:tc>
          <w:tcPr>
            <w:tcW w:w="679" w:type="pct"/>
            <w:tcBorders>
              <w:top w:val="single" w:sz="4" w:space="0" w:color="auto"/>
              <w:left w:val="nil"/>
              <w:bottom w:val="single" w:sz="4" w:space="0" w:color="auto"/>
              <w:right w:val="single" w:sz="4" w:space="0" w:color="auto"/>
            </w:tcBorders>
            <w:vAlign w:val="center"/>
          </w:tcPr>
          <w:p w14:paraId="70C2F4CA" w14:textId="77777777" w:rsidR="00F00F49" w:rsidRPr="00D752BC" w:rsidRDefault="00F00F49" w:rsidP="001F0F3B">
            <w:pPr>
              <w:jc w:val="center"/>
              <w:rPr>
                <w:rFonts w:cs="Calibri"/>
                <w:b/>
                <w:bCs/>
              </w:rPr>
            </w:pPr>
            <w:r w:rsidRPr="00D752BC">
              <w:rPr>
                <w:rFonts w:cs="Calibri"/>
                <w:b/>
                <w:bCs/>
              </w:rPr>
              <w:t xml:space="preserve">VALOR UNITÁRIO </w:t>
            </w:r>
          </w:p>
        </w:tc>
        <w:tc>
          <w:tcPr>
            <w:tcW w:w="865" w:type="pct"/>
            <w:tcBorders>
              <w:top w:val="single" w:sz="4" w:space="0" w:color="auto"/>
              <w:left w:val="nil"/>
              <w:bottom w:val="single" w:sz="4" w:space="0" w:color="auto"/>
              <w:right w:val="single" w:sz="4" w:space="0" w:color="auto"/>
            </w:tcBorders>
            <w:vAlign w:val="center"/>
          </w:tcPr>
          <w:p w14:paraId="0235EBD6" w14:textId="77777777" w:rsidR="00F00F49" w:rsidRPr="00D752BC" w:rsidRDefault="00F00F49" w:rsidP="001F0F3B">
            <w:pPr>
              <w:jc w:val="center"/>
              <w:rPr>
                <w:rFonts w:cs="Calibri"/>
                <w:b/>
                <w:bCs/>
              </w:rPr>
            </w:pPr>
            <w:r w:rsidRPr="00D752BC">
              <w:rPr>
                <w:rFonts w:cs="Calibri"/>
                <w:b/>
                <w:bCs/>
              </w:rPr>
              <w:t>VALOR</w:t>
            </w:r>
          </w:p>
          <w:p w14:paraId="69A52D5B" w14:textId="77777777" w:rsidR="00F00F49" w:rsidRPr="00D752BC" w:rsidRDefault="00F00F49" w:rsidP="001F0F3B">
            <w:pPr>
              <w:jc w:val="center"/>
              <w:rPr>
                <w:rFonts w:cs="Calibri"/>
                <w:b/>
                <w:bCs/>
              </w:rPr>
            </w:pPr>
            <w:r w:rsidRPr="00D752BC">
              <w:rPr>
                <w:rFonts w:cs="Calibri"/>
                <w:b/>
                <w:bCs/>
              </w:rPr>
              <w:t>TOTAL</w:t>
            </w:r>
          </w:p>
        </w:tc>
      </w:tr>
      <w:tr w:rsidR="00F00F49" w:rsidRPr="00E657D7" w14:paraId="4482C60E" w14:textId="77777777" w:rsidTr="001F0F3B">
        <w:trPr>
          <w:trHeight w:val="315"/>
        </w:trPr>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91E281" w14:textId="77777777" w:rsidR="00F00F49" w:rsidRPr="00D752BC" w:rsidRDefault="00F00F49" w:rsidP="001F0F3B">
            <w:pPr>
              <w:jc w:val="center"/>
              <w:rPr>
                <w:rFonts w:cs="Calibri"/>
                <w:b/>
                <w:bCs/>
                <w:color w:val="000000"/>
              </w:rPr>
            </w:pPr>
            <w:r w:rsidRPr="00D752BC">
              <w:rPr>
                <w:rFonts w:cs="Calibri"/>
                <w:color w:val="000000"/>
              </w:rPr>
              <w:t>1</w:t>
            </w:r>
          </w:p>
        </w:tc>
        <w:tc>
          <w:tcPr>
            <w:tcW w:w="530" w:type="pct"/>
            <w:tcBorders>
              <w:top w:val="single" w:sz="4" w:space="0" w:color="auto"/>
              <w:left w:val="nil"/>
              <w:bottom w:val="single" w:sz="4" w:space="0" w:color="auto"/>
              <w:right w:val="single" w:sz="4" w:space="0" w:color="auto"/>
            </w:tcBorders>
            <w:shd w:val="clear" w:color="auto" w:fill="auto"/>
            <w:noWrap/>
            <w:vAlign w:val="center"/>
          </w:tcPr>
          <w:p w14:paraId="7AAB61BA" w14:textId="77777777" w:rsidR="00F00F49" w:rsidRPr="00D752BC" w:rsidRDefault="00F00F49" w:rsidP="001F0F3B">
            <w:pPr>
              <w:jc w:val="center"/>
              <w:rPr>
                <w:rFonts w:cs="Calibri"/>
                <w:b/>
                <w:bCs/>
                <w:color w:val="000000"/>
              </w:rPr>
            </w:pPr>
            <w:r w:rsidRPr="00D752BC">
              <w:rPr>
                <w:rFonts w:cs="Calibri"/>
                <w:color w:val="000000"/>
              </w:rPr>
              <w:t>1000</w:t>
            </w:r>
          </w:p>
        </w:tc>
        <w:tc>
          <w:tcPr>
            <w:tcW w:w="580" w:type="pct"/>
            <w:tcBorders>
              <w:top w:val="single" w:sz="4" w:space="0" w:color="auto"/>
              <w:left w:val="nil"/>
              <w:bottom w:val="single" w:sz="4" w:space="0" w:color="auto"/>
              <w:right w:val="single" w:sz="4" w:space="0" w:color="auto"/>
            </w:tcBorders>
            <w:vAlign w:val="center"/>
          </w:tcPr>
          <w:p w14:paraId="1BD11356" w14:textId="77777777" w:rsidR="00F00F49" w:rsidRPr="00D752BC" w:rsidRDefault="00F00F49" w:rsidP="001F0F3B">
            <w:pPr>
              <w:jc w:val="both"/>
              <w:rPr>
                <w:rFonts w:cs="Calibri"/>
                <w:bCs/>
              </w:rPr>
            </w:pPr>
            <w:r>
              <w:rPr>
                <w:rFonts w:cs="Calibri"/>
                <w:bCs/>
              </w:rPr>
              <w:t>SERVIÇO</w:t>
            </w:r>
          </w:p>
        </w:tc>
        <w:tc>
          <w:tcPr>
            <w:tcW w:w="1958" w:type="pct"/>
            <w:tcBorders>
              <w:top w:val="single" w:sz="4" w:space="0" w:color="auto"/>
              <w:left w:val="single" w:sz="4" w:space="0" w:color="auto"/>
              <w:bottom w:val="single" w:sz="4" w:space="0" w:color="auto"/>
              <w:right w:val="single" w:sz="4" w:space="0" w:color="auto"/>
            </w:tcBorders>
            <w:shd w:val="clear" w:color="auto" w:fill="auto"/>
          </w:tcPr>
          <w:p w14:paraId="3EDF79F9" w14:textId="77777777" w:rsidR="00F00F49" w:rsidRPr="00C8322D" w:rsidRDefault="00F00F49" w:rsidP="001F0F3B">
            <w:pPr>
              <w:jc w:val="both"/>
              <w:rPr>
                <w:b/>
                <w:bCs/>
              </w:rPr>
            </w:pPr>
            <w:r w:rsidRPr="00C8322D">
              <w:rPr>
                <w:bCs/>
              </w:rPr>
              <w:t>PÁ CARREGADEIRA; COM ANO DE FABRICAÇÃO DE MÍNIMO 2018; PNEUS 20.5; CAÇAMBA COM DENTES E DE CAPACIDADE MÍNIMA DE 2,1M³; INCLUSOMOTORISTA/OPERADOR HABILITADO COM NO MÍNIMO CATEGORIA "D" COM EXPERIÊNCIA E REGISTRO NA CARTEIRA DE TRABALHO, CONTRATO DE PRESTAÇÃO DE SERVIÇO OU CONTRATO SOCIAL SE FOR SOCIO PROPRIETARIO, COMBUSTÍVEL, MANUTENÇÕES PREVENTIVA E CORRETIVA DO EQUIPAMENTO E TRANSPORTES DE MAQUINÁRIO ATÉ O LOCAL DA EXECUÇÃO DOS SERVIÇOS.</w:t>
            </w:r>
            <w:r w:rsidRPr="00C8322D">
              <w:t xml:space="preserve"> PODENDO SER SOLICITADO </w:t>
            </w:r>
            <w:r w:rsidRPr="00C8322D">
              <w:rPr>
                <w:bCs/>
              </w:rPr>
              <w:t>MAIS DE 1 EQUIPAMENTO PARA A PRESTAÇÃO DE SERVIÇO AO MESMO TEMPO SE NECESSÁRIO.</w:t>
            </w:r>
          </w:p>
        </w:tc>
        <w:tc>
          <w:tcPr>
            <w:tcW w:w="679" w:type="pct"/>
            <w:tcBorders>
              <w:top w:val="single" w:sz="4" w:space="0" w:color="auto"/>
              <w:left w:val="nil"/>
              <w:bottom w:val="single" w:sz="4" w:space="0" w:color="auto"/>
              <w:right w:val="single" w:sz="4" w:space="0" w:color="auto"/>
            </w:tcBorders>
            <w:vAlign w:val="center"/>
          </w:tcPr>
          <w:p w14:paraId="1E5713FC" w14:textId="77777777" w:rsidR="00F00F49" w:rsidRPr="00D752BC" w:rsidRDefault="00F00F49" w:rsidP="001F0F3B">
            <w:pPr>
              <w:jc w:val="center"/>
              <w:rPr>
                <w:rFonts w:cs="Calibri"/>
                <w:b/>
                <w:bCs/>
              </w:rPr>
            </w:pPr>
            <w:r w:rsidRPr="00D752BC">
              <w:rPr>
                <w:rFonts w:cs="Calibri"/>
                <w:b/>
                <w:bCs/>
              </w:rPr>
              <w:t>R$3</w:t>
            </w:r>
            <w:r>
              <w:rPr>
                <w:rFonts w:cs="Calibri"/>
                <w:b/>
                <w:bCs/>
              </w:rPr>
              <w:t>24</w:t>
            </w:r>
            <w:r w:rsidRPr="00D752BC">
              <w:rPr>
                <w:rFonts w:cs="Calibri"/>
                <w:b/>
                <w:bCs/>
              </w:rPr>
              <w:t>,</w:t>
            </w:r>
            <w:r>
              <w:rPr>
                <w:rFonts w:cs="Calibri"/>
                <w:b/>
                <w:bCs/>
              </w:rPr>
              <w:t>66</w:t>
            </w:r>
          </w:p>
        </w:tc>
        <w:tc>
          <w:tcPr>
            <w:tcW w:w="865" w:type="pct"/>
            <w:tcBorders>
              <w:top w:val="single" w:sz="4" w:space="0" w:color="auto"/>
              <w:left w:val="nil"/>
              <w:bottom w:val="single" w:sz="4" w:space="0" w:color="auto"/>
              <w:right w:val="single" w:sz="4" w:space="0" w:color="auto"/>
            </w:tcBorders>
            <w:vAlign w:val="center"/>
          </w:tcPr>
          <w:p w14:paraId="0DA66BD0" w14:textId="77777777" w:rsidR="00F00F49" w:rsidRPr="00D752BC" w:rsidRDefault="00F00F49" w:rsidP="001F0F3B">
            <w:pPr>
              <w:jc w:val="center"/>
              <w:rPr>
                <w:rFonts w:cs="Calibri"/>
                <w:b/>
                <w:bCs/>
              </w:rPr>
            </w:pPr>
            <w:r w:rsidRPr="00D752BC">
              <w:rPr>
                <w:rFonts w:cs="Calibri"/>
                <w:b/>
                <w:bCs/>
              </w:rPr>
              <w:t>R$</w:t>
            </w:r>
            <w:r>
              <w:rPr>
                <w:rFonts w:cs="Calibri"/>
                <w:b/>
                <w:bCs/>
              </w:rPr>
              <w:t>259.728,00</w:t>
            </w:r>
          </w:p>
        </w:tc>
      </w:tr>
      <w:tr w:rsidR="00F00F49" w:rsidRPr="00E657D7" w14:paraId="4FDC20FF" w14:textId="77777777" w:rsidTr="001F0F3B">
        <w:trPr>
          <w:trHeight w:val="315"/>
        </w:trPr>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F4E977" w14:textId="77777777" w:rsidR="00F00F49" w:rsidRPr="00D752BC" w:rsidRDefault="00F00F49" w:rsidP="001F0F3B">
            <w:pPr>
              <w:jc w:val="center"/>
              <w:rPr>
                <w:rFonts w:cs="Calibri"/>
                <w:color w:val="000000"/>
              </w:rPr>
            </w:pPr>
            <w:r>
              <w:rPr>
                <w:rFonts w:cs="Calibri"/>
                <w:color w:val="000000"/>
              </w:rPr>
              <w:t>2</w:t>
            </w:r>
          </w:p>
        </w:tc>
        <w:tc>
          <w:tcPr>
            <w:tcW w:w="530" w:type="pct"/>
            <w:tcBorders>
              <w:top w:val="single" w:sz="4" w:space="0" w:color="auto"/>
              <w:left w:val="nil"/>
              <w:bottom w:val="single" w:sz="4" w:space="0" w:color="auto"/>
              <w:right w:val="single" w:sz="4" w:space="0" w:color="auto"/>
            </w:tcBorders>
            <w:shd w:val="clear" w:color="auto" w:fill="auto"/>
            <w:noWrap/>
            <w:vAlign w:val="center"/>
          </w:tcPr>
          <w:p w14:paraId="39AD6707" w14:textId="77777777" w:rsidR="00F00F49" w:rsidRPr="00D752BC" w:rsidRDefault="00F00F49" w:rsidP="001F0F3B">
            <w:pPr>
              <w:jc w:val="center"/>
              <w:rPr>
                <w:rFonts w:cs="Calibri"/>
                <w:color w:val="000000"/>
              </w:rPr>
            </w:pPr>
            <w:r>
              <w:rPr>
                <w:rFonts w:cs="Calibri"/>
                <w:color w:val="000000"/>
              </w:rPr>
              <w:t>1200</w:t>
            </w:r>
          </w:p>
        </w:tc>
        <w:tc>
          <w:tcPr>
            <w:tcW w:w="580" w:type="pct"/>
            <w:tcBorders>
              <w:top w:val="single" w:sz="4" w:space="0" w:color="auto"/>
              <w:left w:val="nil"/>
              <w:bottom w:val="single" w:sz="4" w:space="0" w:color="auto"/>
              <w:right w:val="single" w:sz="4" w:space="0" w:color="auto"/>
            </w:tcBorders>
            <w:vAlign w:val="center"/>
          </w:tcPr>
          <w:p w14:paraId="4C56477E" w14:textId="77777777" w:rsidR="00F00F49" w:rsidRDefault="00F00F49" w:rsidP="001F0F3B">
            <w:pPr>
              <w:jc w:val="both"/>
              <w:rPr>
                <w:rFonts w:cs="Calibri"/>
                <w:bCs/>
              </w:rPr>
            </w:pPr>
            <w:r>
              <w:rPr>
                <w:rFonts w:cs="Calibri"/>
                <w:bCs/>
              </w:rPr>
              <w:t>SERVIÇO</w:t>
            </w:r>
          </w:p>
        </w:tc>
        <w:tc>
          <w:tcPr>
            <w:tcW w:w="1958" w:type="pct"/>
            <w:tcBorders>
              <w:top w:val="single" w:sz="4" w:space="0" w:color="auto"/>
              <w:left w:val="single" w:sz="4" w:space="0" w:color="auto"/>
              <w:bottom w:val="single" w:sz="4" w:space="0" w:color="auto"/>
              <w:right w:val="single" w:sz="4" w:space="0" w:color="auto"/>
            </w:tcBorders>
            <w:shd w:val="clear" w:color="auto" w:fill="auto"/>
          </w:tcPr>
          <w:p w14:paraId="25017F59" w14:textId="77777777" w:rsidR="00F00F49" w:rsidRPr="00C8322D" w:rsidRDefault="00F00F49" w:rsidP="001F0F3B">
            <w:pPr>
              <w:jc w:val="both"/>
              <w:rPr>
                <w:bCs/>
              </w:rPr>
            </w:pPr>
            <w:r>
              <w:t xml:space="preserve">ESCAVADEIRA HIDRÁULICA; COM ANO DE FABRICAÇÃO DE MÍNIMO 2018; POTÊNCIA DO MOTOR DE NO MÍNIMO 165 hp, PESO OPERACIONAL MÍNIMO 22 TONELADAS; CAPACIDADE DE CAÇAMBA DE NO MÍNIMO 1,25M³; INCLUSO MOTORISTA/OPERADOR HABILITADO COM NO MÍNIMO CATEGORIA "D" COM EXPERIÊNCIA E REGISTRO NA CARTEIRA DE TRABALHO, CONTRATO DE PRESTAÇÃO DE SERVIÇO OU CONTRATO SOCIAL SE FOR SOCIO PROPRIETARIO, COMBUSTÍV E L, MA N U T E N Ç Õ E S PREVENTIVA E CORRETIVA DO EQUIPAMENTO E TRANSPORTES DE </w:t>
            </w:r>
            <w:r>
              <w:lastRenderedPageBreak/>
              <w:t>MAQUINÁRIO ATÉ O LOCAL DA EXECUÇÃO DOS SERVIÇOS. PODENDO SER SOLICITADO MAIS DE 1 EQUIPAMENTO PARA A PRESTAÇÃO DE SERVIÇO AO MESMO TEMPO SE NECESSÁRIO.</w:t>
            </w:r>
          </w:p>
        </w:tc>
        <w:tc>
          <w:tcPr>
            <w:tcW w:w="679" w:type="pct"/>
            <w:tcBorders>
              <w:top w:val="single" w:sz="4" w:space="0" w:color="auto"/>
              <w:left w:val="nil"/>
              <w:bottom w:val="single" w:sz="4" w:space="0" w:color="auto"/>
              <w:right w:val="single" w:sz="4" w:space="0" w:color="auto"/>
            </w:tcBorders>
            <w:vAlign w:val="center"/>
          </w:tcPr>
          <w:p w14:paraId="457F3340" w14:textId="77777777" w:rsidR="00F00F49" w:rsidRPr="00D752BC" w:rsidRDefault="00F00F49" w:rsidP="001F0F3B">
            <w:pPr>
              <w:jc w:val="center"/>
              <w:rPr>
                <w:rFonts w:cs="Calibri"/>
                <w:b/>
                <w:bCs/>
              </w:rPr>
            </w:pPr>
            <w:r>
              <w:rPr>
                <w:rFonts w:cs="Calibri"/>
                <w:b/>
                <w:bCs/>
              </w:rPr>
              <w:lastRenderedPageBreak/>
              <w:t>R$420,20</w:t>
            </w:r>
          </w:p>
        </w:tc>
        <w:tc>
          <w:tcPr>
            <w:tcW w:w="865" w:type="pct"/>
            <w:tcBorders>
              <w:top w:val="single" w:sz="4" w:space="0" w:color="auto"/>
              <w:left w:val="nil"/>
              <w:bottom w:val="single" w:sz="4" w:space="0" w:color="auto"/>
              <w:right w:val="single" w:sz="4" w:space="0" w:color="auto"/>
            </w:tcBorders>
            <w:vAlign w:val="center"/>
          </w:tcPr>
          <w:p w14:paraId="3BDE07C0" w14:textId="77777777" w:rsidR="00F00F49" w:rsidRPr="00D752BC" w:rsidRDefault="00F00F49" w:rsidP="001F0F3B">
            <w:pPr>
              <w:jc w:val="center"/>
              <w:rPr>
                <w:rFonts w:cs="Calibri"/>
                <w:b/>
                <w:bCs/>
              </w:rPr>
            </w:pPr>
            <w:r>
              <w:rPr>
                <w:rFonts w:cs="Calibri"/>
                <w:b/>
                <w:bCs/>
              </w:rPr>
              <w:t>R$504.240,00</w:t>
            </w:r>
          </w:p>
        </w:tc>
      </w:tr>
      <w:tr w:rsidR="00F00F49" w:rsidRPr="00E657D7" w14:paraId="39143887" w14:textId="77777777" w:rsidTr="001F0F3B">
        <w:trPr>
          <w:trHeight w:val="315"/>
        </w:trPr>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EAC515" w14:textId="77777777" w:rsidR="00F00F49" w:rsidRPr="00CA43B6" w:rsidRDefault="00F00F49" w:rsidP="001F0F3B">
            <w:pPr>
              <w:jc w:val="center"/>
              <w:rPr>
                <w:rFonts w:cs="Calibri"/>
                <w:color w:val="000000"/>
              </w:rPr>
            </w:pPr>
            <w:r>
              <w:rPr>
                <w:rFonts w:cs="Calibri"/>
                <w:color w:val="000000"/>
              </w:rPr>
              <w:t>3</w:t>
            </w:r>
          </w:p>
        </w:tc>
        <w:tc>
          <w:tcPr>
            <w:tcW w:w="530" w:type="pct"/>
            <w:tcBorders>
              <w:top w:val="single" w:sz="4" w:space="0" w:color="auto"/>
              <w:left w:val="nil"/>
              <w:bottom w:val="single" w:sz="4" w:space="0" w:color="auto"/>
              <w:right w:val="single" w:sz="4" w:space="0" w:color="auto"/>
            </w:tcBorders>
            <w:shd w:val="clear" w:color="auto" w:fill="auto"/>
            <w:noWrap/>
            <w:vAlign w:val="center"/>
          </w:tcPr>
          <w:p w14:paraId="2B97866E" w14:textId="77777777" w:rsidR="00F00F49" w:rsidRPr="00D752BC" w:rsidRDefault="00F00F49" w:rsidP="001F0F3B">
            <w:pPr>
              <w:jc w:val="center"/>
              <w:rPr>
                <w:rFonts w:cs="Calibri"/>
                <w:b/>
                <w:bCs/>
                <w:color w:val="000000"/>
              </w:rPr>
            </w:pPr>
            <w:r w:rsidRPr="00D752BC">
              <w:rPr>
                <w:rFonts w:cs="Calibri"/>
                <w:color w:val="000000"/>
              </w:rPr>
              <w:t>750</w:t>
            </w:r>
          </w:p>
        </w:tc>
        <w:tc>
          <w:tcPr>
            <w:tcW w:w="580" w:type="pct"/>
            <w:tcBorders>
              <w:top w:val="single" w:sz="4" w:space="0" w:color="auto"/>
              <w:left w:val="nil"/>
              <w:bottom w:val="single" w:sz="4" w:space="0" w:color="auto"/>
              <w:right w:val="single" w:sz="4" w:space="0" w:color="auto"/>
            </w:tcBorders>
            <w:vAlign w:val="center"/>
          </w:tcPr>
          <w:p w14:paraId="6F0CEE98" w14:textId="77777777" w:rsidR="00F00F49" w:rsidRPr="00D752BC" w:rsidRDefault="00F00F49" w:rsidP="001F0F3B">
            <w:pPr>
              <w:jc w:val="both"/>
              <w:rPr>
                <w:rFonts w:cs="Calibri"/>
                <w:bCs/>
              </w:rPr>
            </w:pPr>
            <w:r>
              <w:rPr>
                <w:rFonts w:cs="Calibri"/>
                <w:bCs/>
              </w:rPr>
              <w:t>SERVIÇO</w:t>
            </w:r>
          </w:p>
        </w:tc>
        <w:tc>
          <w:tcPr>
            <w:tcW w:w="1958" w:type="pct"/>
            <w:tcBorders>
              <w:top w:val="single" w:sz="4" w:space="0" w:color="auto"/>
              <w:left w:val="single" w:sz="4" w:space="0" w:color="auto"/>
              <w:bottom w:val="single" w:sz="4" w:space="0" w:color="auto"/>
              <w:right w:val="single" w:sz="4" w:space="0" w:color="auto"/>
            </w:tcBorders>
            <w:shd w:val="clear" w:color="auto" w:fill="auto"/>
          </w:tcPr>
          <w:p w14:paraId="5E2A25BE" w14:textId="77777777" w:rsidR="00F00F49" w:rsidRPr="00C8322D" w:rsidRDefault="00F00F49" w:rsidP="001F0F3B">
            <w:pPr>
              <w:jc w:val="both"/>
              <w:rPr>
                <w:b/>
                <w:bCs/>
              </w:rPr>
            </w:pPr>
            <w:r w:rsidRPr="00C8322D">
              <w:rPr>
                <w:bCs/>
              </w:rPr>
              <w:t>CAMINHÕES BASCULANTE COM TRAÇÃO MÍNIMA 6X2; MÍNIMO 200 CV EQUIPADO COM CAÇAMBA DE NO MÍNIMO 12M³ DE CARGA; CAÇAMBA REVESTIDA COM MANTA. INCLUSO: MOTORISTA HABILITADO COM NO MÍNIMO CATEGORIA "C" COM EXPERIÊNCIA E REGISTRO NA CARTEIRA DE TRABALHO, CONTRATO DE PRESTAÇÃO DE SERVIÇO OU CONTRATO SOCIAL SE FOR SOCIO PROPRIETARIO, COMBUSTÍVEL, MANUTENÇÃO PREVENTIVA E CORRETIVA E TRANSPORTE ATÉ O LOCAL DA EXECUÇÃO DOS SERVIÇOS.</w:t>
            </w:r>
            <w:r w:rsidRPr="00C8322D">
              <w:t xml:space="preserve"> PODENDO SER SOLICITADO </w:t>
            </w:r>
            <w:r w:rsidRPr="00C8322D">
              <w:rPr>
                <w:bCs/>
              </w:rPr>
              <w:t>MAIS DE 1 CAMINHÃO PARA A PRESTAÇÃO DE SERVIÇO AO MESMO TEMPO SE NECESSÁRIO.</w:t>
            </w:r>
          </w:p>
        </w:tc>
        <w:tc>
          <w:tcPr>
            <w:tcW w:w="679" w:type="pct"/>
            <w:tcBorders>
              <w:top w:val="single" w:sz="4" w:space="0" w:color="auto"/>
              <w:left w:val="nil"/>
              <w:bottom w:val="single" w:sz="4" w:space="0" w:color="auto"/>
              <w:right w:val="single" w:sz="4" w:space="0" w:color="auto"/>
            </w:tcBorders>
            <w:vAlign w:val="center"/>
          </w:tcPr>
          <w:p w14:paraId="11F6D2DA" w14:textId="77777777" w:rsidR="00F00F49" w:rsidRPr="00D752BC" w:rsidRDefault="00F00F49" w:rsidP="001F0F3B">
            <w:pPr>
              <w:jc w:val="center"/>
              <w:rPr>
                <w:rFonts w:cs="Calibri"/>
                <w:b/>
                <w:bCs/>
              </w:rPr>
            </w:pPr>
            <w:r w:rsidRPr="00D752BC">
              <w:rPr>
                <w:rFonts w:cs="Calibri"/>
                <w:b/>
                <w:bCs/>
              </w:rPr>
              <w:t>R$2</w:t>
            </w:r>
            <w:r>
              <w:rPr>
                <w:rFonts w:cs="Calibri"/>
                <w:b/>
                <w:bCs/>
              </w:rPr>
              <w:t>37,58</w:t>
            </w:r>
          </w:p>
        </w:tc>
        <w:tc>
          <w:tcPr>
            <w:tcW w:w="865" w:type="pct"/>
            <w:tcBorders>
              <w:top w:val="single" w:sz="4" w:space="0" w:color="auto"/>
              <w:left w:val="nil"/>
              <w:bottom w:val="single" w:sz="4" w:space="0" w:color="auto"/>
              <w:right w:val="single" w:sz="4" w:space="0" w:color="auto"/>
            </w:tcBorders>
            <w:vAlign w:val="center"/>
          </w:tcPr>
          <w:p w14:paraId="4503AD18" w14:textId="77777777" w:rsidR="00F00F49" w:rsidRPr="00D752BC" w:rsidRDefault="00F00F49" w:rsidP="001F0F3B">
            <w:pPr>
              <w:jc w:val="center"/>
              <w:rPr>
                <w:rFonts w:cs="Calibri"/>
                <w:b/>
                <w:bCs/>
              </w:rPr>
            </w:pPr>
            <w:r w:rsidRPr="00D752BC">
              <w:rPr>
                <w:rFonts w:cs="Calibri"/>
                <w:b/>
                <w:bCs/>
              </w:rPr>
              <w:t>R$</w:t>
            </w:r>
            <w:r>
              <w:rPr>
                <w:rFonts w:cs="Calibri"/>
                <w:b/>
                <w:bCs/>
              </w:rPr>
              <w:t>475.160</w:t>
            </w:r>
            <w:r w:rsidRPr="00D752BC">
              <w:rPr>
                <w:rFonts w:cs="Calibri"/>
                <w:b/>
                <w:bCs/>
              </w:rPr>
              <w:t>,00</w:t>
            </w:r>
          </w:p>
        </w:tc>
      </w:tr>
      <w:tr w:rsidR="00F00F49" w:rsidRPr="00E657D7" w14:paraId="03BFD9E5" w14:textId="77777777" w:rsidTr="001F0F3B">
        <w:trPr>
          <w:trHeight w:val="315"/>
        </w:trPr>
        <w:tc>
          <w:tcPr>
            <w:tcW w:w="4135"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7C95F78" w14:textId="77777777" w:rsidR="00F00F49" w:rsidRPr="00D752BC" w:rsidRDefault="00F00F49" w:rsidP="004417DE">
            <w:pPr>
              <w:rPr>
                <w:rFonts w:cs="Calibri"/>
                <w:b/>
                <w:bCs/>
              </w:rPr>
            </w:pPr>
            <w:r w:rsidRPr="008A79CE">
              <w:rPr>
                <w:b/>
              </w:rPr>
              <w:t>TOTAL</w:t>
            </w:r>
          </w:p>
        </w:tc>
        <w:tc>
          <w:tcPr>
            <w:tcW w:w="865" w:type="pct"/>
            <w:tcBorders>
              <w:top w:val="single" w:sz="4" w:space="0" w:color="auto"/>
              <w:left w:val="nil"/>
              <w:bottom w:val="single" w:sz="4" w:space="0" w:color="auto"/>
              <w:right w:val="single" w:sz="4" w:space="0" w:color="auto"/>
            </w:tcBorders>
            <w:vAlign w:val="center"/>
          </w:tcPr>
          <w:p w14:paraId="636062EC" w14:textId="77777777" w:rsidR="00F00F49" w:rsidRPr="00D752BC" w:rsidRDefault="00F00F49" w:rsidP="001F0F3B">
            <w:pPr>
              <w:rPr>
                <w:rFonts w:cs="Calibri"/>
                <w:b/>
                <w:bCs/>
              </w:rPr>
            </w:pPr>
            <w:r w:rsidRPr="008A79CE">
              <w:rPr>
                <w:rFonts w:cs="Calibri"/>
                <w:b/>
                <w:bCs/>
              </w:rPr>
              <w:t>R$1.239.128,00</w:t>
            </w:r>
          </w:p>
        </w:tc>
      </w:tr>
      <w:bookmarkEnd w:id="4"/>
    </w:tbl>
    <w:p w14:paraId="2C2EE21E" w14:textId="78F37A1A" w:rsidR="00C34AEC" w:rsidRDefault="00C34AEC" w:rsidP="00C34AEC">
      <w:pPr>
        <w:jc w:val="both"/>
        <w:rPr>
          <w:rFonts w:asciiTheme="majorHAnsi" w:hAnsiTheme="majorHAnsi" w:cstheme="minorHAnsi"/>
          <w:b/>
          <w:sz w:val="22"/>
          <w:szCs w:val="22"/>
        </w:rPr>
      </w:pPr>
    </w:p>
    <w:p w14:paraId="2FA0351A" w14:textId="77777777" w:rsidR="007502AC" w:rsidRPr="00B858F7" w:rsidRDefault="007502AC" w:rsidP="00C34AEC">
      <w:pPr>
        <w:jc w:val="both"/>
        <w:rPr>
          <w:rFonts w:asciiTheme="majorHAnsi" w:hAnsiTheme="majorHAnsi" w:cstheme="minorHAnsi"/>
          <w:b/>
          <w:sz w:val="22"/>
          <w:szCs w:val="22"/>
        </w:rPr>
      </w:pPr>
    </w:p>
    <w:p w14:paraId="66781B58" w14:textId="77777777" w:rsidR="00754D4E" w:rsidRPr="00B858F7" w:rsidRDefault="00754D4E">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JUSTIFICATIVA E OBJETIVO DA CONTRATAÇÃO.</w:t>
      </w:r>
    </w:p>
    <w:p w14:paraId="1319D8CE" w14:textId="77777777" w:rsidR="00F046C1" w:rsidRDefault="00F046C1" w:rsidP="00C612DA">
      <w:pPr>
        <w:pStyle w:val="Corpodetexto3"/>
        <w:tabs>
          <w:tab w:val="left" w:pos="9356"/>
        </w:tabs>
        <w:rPr>
          <w:rFonts w:asciiTheme="majorHAnsi" w:hAnsiTheme="majorHAnsi" w:cstheme="majorHAnsi"/>
          <w:sz w:val="22"/>
          <w:szCs w:val="22"/>
        </w:rPr>
      </w:pPr>
      <w:bookmarkStart w:id="5" w:name="_Hlk149047522"/>
    </w:p>
    <w:p w14:paraId="72F8540A" w14:textId="77777777" w:rsidR="00E140F7" w:rsidRPr="00E140F7" w:rsidRDefault="00832158" w:rsidP="00E140F7">
      <w:pPr>
        <w:pStyle w:val="Corpodetexto3"/>
        <w:tabs>
          <w:tab w:val="left" w:pos="9356"/>
        </w:tabs>
        <w:rPr>
          <w:rFonts w:asciiTheme="majorHAnsi" w:hAnsiTheme="majorHAnsi" w:cstheme="majorHAnsi"/>
          <w:sz w:val="22"/>
          <w:szCs w:val="22"/>
        </w:rPr>
      </w:pPr>
      <w:r w:rsidRPr="00832158">
        <w:rPr>
          <w:rFonts w:asciiTheme="majorHAnsi" w:hAnsiTheme="majorHAnsi" w:cstheme="majorHAnsi"/>
          <w:b/>
          <w:bCs/>
          <w:sz w:val="22"/>
          <w:szCs w:val="22"/>
        </w:rPr>
        <w:t>2.1.</w:t>
      </w:r>
      <w:r>
        <w:rPr>
          <w:rFonts w:asciiTheme="majorHAnsi" w:hAnsiTheme="majorHAnsi" w:cstheme="majorHAnsi"/>
          <w:sz w:val="22"/>
          <w:szCs w:val="22"/>
        </w:rPr>
        <w:t xml:space="preserve"> </w:t>
      </w:r>
      <w:r w:rsidR="00E140F7" w:rsidRPr="00E140F7">
        <w:rPr>
          <w:rFonts w:asciiTheme="majorHAnsi" w:hAnsiTheme="majorHAnsi" w:cstheme="majorHAnsi"/>
          <w:sz w:val="22"/>
          <w:szCs w:val="22"/>
        </w:rPr>
        <w:t>Justifica-se e motiva-se a realização deste para atender as necessidades da Secretaria Agricultura, Meio ambiente e Turismo e da administração municipal, no que se refere a contratação de empresa para a prestação de serviços por hora trabalhada de maquinas pesadas e caminhões basculante para incentivo municipal no setor de avicultura, No dia 27/12/2023 foi protocolado junto a esse município sob o nº 792/2023 a solicitação de incentivo de movimentação de terraplanagem das áreas que serão apresentadas para a construção dos aviários, apresentando em sua solicitação um investimento no setor de produção de frango, será construção de 28 aviários de 50.000 (cinquenta mil) aves cada aviários em duas áreas distintas do município, produzindo aproximadamente um total de 8.400.000 (oito milhões e quatrocentos mil) aves de corte por ano, demais informações segue em anexo nos autos deste processo. Além dos grandes valores de investimento neste município, e importante ressaltar este empreendimento empregará 23 famílias que trabalharão nos aviário. Além de ter um grande retorno financeiro a este município, através de arrecadação de ISS sobre a contribuição dos aviários, bem como através da receita de ICMS que o mesmo gerará ao município.</w:t>
      </w:r>
    </w:p>
    <w:p w14:paraId="3BBD0496" w14:textId="77777777" w:rsidR="00E140F7" w:rsidRPr="00E140F7" w:rsidRDefault="00E140F7" w:rsidP="00E140F7">
      <w:pPr>
        <w:pStyle w:val="Corpodetexto3"/>
        <w:tabs>
          <w:tab w:val="left" w:pos="9356"/>
        </w:tabs>
        <w:rPr>
          <w:rFonts w:asciiTheme="majorHAnsi" w:hAnsiTheme="majorHAnsi" w:cstheme="majorHAnsi"/>
          <w:sz w:val="22"/>
          <w:szCs w:val="22"/>
        </w:rPr>
      </w:pPr>
      <w:r w:rsidRPr="00E140F7">
        <w:rPr>
          <w:rFonts w:asciiTheme="majorHAnsi" w:hAnsiTheme="majorHAnsi" w:cstheme="majorHAnsi"/>
          <w:sz w:val="22"/>
          <w:szCs w:val="22"/>
        </w:rPr>
        <w:t>Mediante as informações apresentadas a cima e a resposta conforme o oficio 148/2023, este município conforme amparo na Lei Municipal – PRODAN  1043/2021 disponibilizará a execução de terraplanagem para que tal investimento seja realizado com sucesso.</w:t>
      </w:r>
    </w:p>
    <w:p w14:paraId="5D65B932" w14:textId="77777777" w:rsidR="00E140F7" w:rsidRPr="00E140F7" w:rsidRDefault="00E140F7" w:rsidP="00E140F7">
      <w:pPr>
        <w:pStyle w:val="Corpodetexto3"/>
        <w:tabs>
          <w:tab w:val="left" w:pos="9356"/>
        </w:tabs>
        <w:rPr>
          <w:rFonts w:asciiTheme="majorHAnsi" w:hAnsiTheme="majorHAnsi" w:cstheme="majorHAnsi"/>
          <w:sz w:val="22"/>
          <w:szCs w:val="22"/>
        </w:rPr>
      </w:pPr>
      <w:r w:rsidRPr="00E140F7">
        <w:rPr>
          <w:rFonts w:asciiTheme="majorHAnsi" w:hAnsiTheme="majorHAnsi" w:cstheme="majorHAnsi"/>
          <w:sz w:val="22"/>
          <w:szCs w:val="22"/>
        </w:rPr>
        <w:t xml:space="preserve">Justificamos ainda que os serviços serão executados parceladamente conforme a demanda da secretaria solicitante em toda a região do município. </w:t>
      </w:r>
    </w:p>
    <w:p w14:paraId="227E90AD" w14:textId="53CB5D79" w:rsidR="00E140F7" w:rsidRPr="00E140F7" w:rsidRDefault="00E140F7" w:rsidP="00E140F7">
      <w:pPr>
        <w:pStyle w:val="Corpodetexto3"/>
        <w:tabs>
          <w:tab w:val="left" w:pos="9356"/>
        </w:tabs>
        <w:rPr>
          <w:rFonts w:asciiTheme="majorHAnsi" w:hAnsiTheme="majorHAnsi" w:cstheme="majorHAnsi"/>
          <w:sz w:val="22"/>
          <w:szCs w:val="22"/>
        </w:rPr>
      </w:pPr>
      <w:r w:rsidRPr="00E140F7">
        <w:rPr>
          <w:rFonts w:asciiTheme="majorHAnsi" w:hAnsiTheme="majorHAnsi" w:cstheme="majorHAnsi"/>
          <w:sz w:val="22"/>
          <w:szCs w:val="22"/>
        </w:rPr>
        <w:lastRenderedPageBreak/>
        <w:t>Visto que, além dos citados novas situações são possíveis de ocorrer, como novos projetos. Tudo isso acarretando utilização de equipamentos além</w:t>
      </w:r>
      <w:r w:rsidR="004B6E04">
        <w:rPr>
          <w:rFonts w:asciiTheme="majorHAnsi" w:hAnsiTheme="majorHAnsi" w:cstheme="majorHAnsi"/>
          <w:sz w:val="22"/>
          <w:szCs w:val="22"/>
        </w:rPr>
        <w:t xml:space="preserve"> </w:t>
      </w:r>
      <w:r w:rsidRPr="00E140F7">
        <w:rPr>
          <w:rFonts w:asciiTheme="majorHAnsi" w:hAnsiTheme="majorHAnsi" w:cstheme="majorHAnsi"/>
          <w:sz w:val="22"/>
          <w:szCs w:val="22"/>
        </w:rPr>
        <w:t>da frota municipal.</w:t>
      </w:r>
    </w:p>
    <w:p w14:paraId="6C810AB2" w14:textId="77777777" w:rsidR="00E140F7" w:rsidRPr="00E140F7" w:rsidRDefault="00E140F7" w:rsidP="00E140F7">
      <w:pPr>
        <w:pStyle w:val="Corpodetexto3"/>
        <w:tabs>
          <w:tab w:val="left" w:pos="9356"/>
        </w:tabs>
        <w:rPr>
          <w:rFonts w:asciiTheme="majorHAnsi" w:hAnsiTheme="majorHAnsi" w:cstheme="majorHAnsi"/>
          <w:sz w:val="22"/>
          <w:szCs w:val="22"/>
        </w:rPr>
      </w:pPr>
      <w:r w:rsidRPr="00E140F7">
        <w:rPr>
          <w:rFonts w:asciiTheme="majorHAnsi" w:hAnsiTheme="majorHAnsi" w:cstheme="majorHAnsi"/>
          <w:sz w:val="22"/>
          <w:szCs w:val="22"/>
        </w:rPr>
        <w:t>Outra situação comum de ocorrer são as quebras eventuais, passiveis de acontecerem demandando tempo e processo burocrático para serem resolvidos.</w:t>
      </w:r>
    </w:p>
    <w:p w14:paraId="2D84444E" w14:textId="311EEE7C" w:rsidR="00E140F7" w:rsidRDefault="00E140F7" w:rsidP="00E140F7">
      <w:pPr>
        <w:pStyle w:val="Corpodetexto3"/>
        <w:tabs>
          <w:tab w:val="left" w:pos="9356"/>
        </w:tabs>
        <w:rPr>
          <w:rFonts w:asciiTheme="majorHAnsi" w:hAnsiTheme="majorHAnsi" w:cstheme="majorHAnsi"/>
          <w:sz w:val="22"/>
          <w:szCs w:val="22"/>
        </w:rPr>
      </w:pPr>
      <w:r w:rsidRPr="00E140F7">
        <w:rPr>
          <w:rFonts w:asciiTheme="majorHAnsi" w:hAnsiTheme="majorHAnsi" w:cstheme="majorHAnsi"/>
          <w:sz w:val="22"/>
          <w:szCs w:val="22"/>
        </w:rPr>
        <w:t>Justificamos que os equipamentos da frota municipal não conseguem atender a demanda de serviços rurais de agricultura do município, visto que o município possui somente 03 pás carregadeira e 03 caminhões basculante</w:t>
      </w:r>
      <w:r w:rsidR="004417DE">
        <w:rPr>
          <w:rFonts w:asciiTheme="majorHAnsi" w:hAnsiTheme="majorHAnsi" w:cstheme="majorHAnsi"/>
          <w:sz w:val="22"/>
          <w:szCs w:val="22"/>
        </w:rPr>
        <w:t xml:space="preserve"> e nenhuma retroescavadeira</w:t>
      </w:r>
      <w:r w:rsidRPr="00E140F7">
        <w:rPr>
          <w:rFonts w:asciiTheme="majorHAnsi" w:hAnsiTheme="majorHAnsi" w:cstheme="majorHAnsi"/>
          <w:sz w:val="22"/>
          <w:szCs w:val="22"/>
        </w:rPr>
        <w:t>, tendo em vista a extensão territorial que o município possui em terras rural.</w:t>
      </w:r>
    </w:p>
    <w:p w14:paraId="4F1FC8C2" w14:textId="0280D057" w:rsidR="006E0A90" w:rsidRPr="00E140F7" w:rsidRDefault="006E0A90" w:rsidP="00E140F7">
      <w:pPr>
        <w:pStyle w:val="Corpodetexto3"/>
        <w:tabs>
          <w:tab w:val="left" w:pos="9356"/>
        </w:tabs>
        <w:rPr>
          <w:rFonts w:asciiTheme="majorHAnsi" w:hAnsiTheme="majorHAnsi" w:cstheme="majorHAnsi"/>
          <w:sz w:val="22"/>
          <w:szCs w:val="22"/>
        </w:rPr>
      </w:pPr>
      <w:r>
        <w:rPr>
          <w:rFonts w:asciiTheme="majorHAnsi" w:hAnsiTheme="majorHAnsi" w:cstheme="majorHAnsi"/>
          <w:sz w:val="22"/>
          <w:szCs w:val="22"/>
        </w:rPr>
        <w:t xml:space="preserve">Justificamos assim a solicitação dos maquinários superior ao ano de 2018 por motivo de que este município já possui equipamentos do ano de 2012 e 2018, sabido que a </w:t>
      </w:r>
      <w:r w:rsidR="004417DE">
        <w:rPr>
          <w:rFonts w:asciiTheme="majorHAnsi" w:hAnsiTheme="majorHAnsi" w:cstheme="majorHAnsi"/>
          <w:sz w:val="22"/>
          <w:szCs w:val="22"/>
        </w:rPr>
        <w:t>máquina</w:t>
      </w:r>
      <w:r>
        <w:rPr>
          <w:rFonts w:asciiTheme="majorHAnsi" w:hAnsiTheme="majorHAnsi" w:cstheme="majorHAnsi"/>
          <w:sz w:val="22"/>
          <w:szCs w:val="22"/>
        </w:rPr>
        <w:t xml:space="preserve"> de 2012 e de outros anos inferiores a de 2018 tende a apresentar mais manutenção </w:t>
      </w:r>
      <w:r w:rsidR="0017297B">
        <w:rPr>
          <w:rFonts w:asciiTheme="majorHAnsi" w:hAnsiTheme="majorHAnsi" w:cstheme="majorHAnsi"/>
          <w:sz w:val="22"/>
          <w:szCs w:val="22"/>
        </w:rPr>
        <w:t>preventiva e corretiva ao longo do serviços, assim postergando os serviços a serem realizados.</w:t>
      </w:r>
    </w:p>
    <w:p w14:paraId="463D1EB4" w14:textId="77777777" w:rsidR="00E140F7" w:rsidRPr="00E140F7" w:rsidRDefault="00E140F7" w:rsidP="00E140F7">
      <w:pPr>
        <w:pStyle w:val="Corpodetexto3"/>
        <w:tabs>
          <w:tab w:val="left" w:pos="9356"/>
        </w:tabs>
        <w:rPr>
          <w:rFonts w:asciiTheme="majorHAnsi" w:hAnsiTheme="majorHAnsi" w:cstheme="majorHAnsi"/>
          <w:sz w:val="22"/>
          <w:szCs w:val="22"/>
        </w:rPr>
      </w:pPr>
      <w:r w:rsidRPr="00E140F7">
        <w:rPr>
          <w:rFonts w:asciiTheme="majorHAnsi" w:hAnsiTheme="majorHAnsi" w:cstheme="majorHAnsi"/>
          <w:sz w:val="22"/>
          <w:szCs w:val="22"/>
        </w:rPr>
        <w:t>As máquinas agrícolas possibilitam a realização de tarefas de maneira mais rápida e eficiente do que métodos manuais, o que resulta em um aumento significativo na produtividade. Isso é crucial em um setor onde a eficiência operacional.</w:t>
      </w:r>
    </w:p>
    <w:p w14:paraId="31CFCC56" w14:textId="77777777" w:rsidR="00E140F7" w:rsidRPr="00E140F7" w:rsidRDefault="00E140F7" w:rsidP="00E140F7">
      <w:pPr>
        <w:pStyle w:val="Corpodetexto3"/>
        <w:tabs>
          <w:tab w:val="left" w:pos="9356"/>
        </w:tabs>
        <w:rPr>
          <w:rFonts w:asciiTheme="majorHAnsi" w:hAnsiTheme="majorHAnsi" w:cstheme="majorHAnsi"/>
          <w:sz w:val="22"/>
          <w:szCs w:val="22"/>
        </w:rPr>
      </w:pPr>
      <w:r w:rsidRPr="00E140F7">
        <w:rPr>
          <w:rFonts w:asciiTheme="majorHAnsi" w:hAnsiTheme="majorHAnsi" w:cstheme="majorHAnsi"/>
          <w:sz w:val="22"/>
          <w:szCs w:val="22"/>
        </w:rPr>
        <w:t>Outro ponto importante contratação de máquinas agrícolas e caminhões envolva um investimento inicial, ela pode levar a uma redução significativa nos custos operacionais a longo prazo. Isso ocorre porque a prestação se serviços por horas maquinas elimina a necessidade de aquisição de equipamentos caros, bem como os custos associados à manutenção e armazenamento desses equipamentos, A contratação de máquinas agrícolas oferece flexibilidade para adaptar a frota às necessidades específicas de cada projeto ou temporada.</w:t>
      </w:r>
    </w:p>
    <w:p w14:paraId="0BDEDD21" w14:textId="77777777" w:rsidR="00E140F7" w:rsidRPr="00E140F7" w:rsidRDefault="00E140F7" w:rsidP="00E140F7">
      <w:pPr>
        <w:pStyle w:val="Corpodetexto3"/>
        <w:tabs>
          <w:tab w:val="left" w:pos="9356"/>
        </w:tabs>
        <w:rPr>
          <w:rFonts w:asciiTheme="majorHAnsi" w:hAnsiTheme="majorHAnsi" w:cstheme="majorHAnsi"/>
          <w:sz w:val="22"/>
          <w:szCs w:val="22"/>
        </w:rPr>
      </w:pPr>
      <w:r w:rsidRPr="00E140F7">
        <w:rPr>
          <w:rFonts w:asciiTheme="majorHAnsi" w:hAnsiTheme="majorHAnsi" w:cstheme="majorHAnsi"/>
          <w:sz w:val="22"/>
          <w:szCs w:val="22"/>
        </w:rPr>
        <w:t>Ao optar pela a prestação se serviços por horas maquinas, as empresas têm acesso a equipamentos modernos e bem mantidos, equipados com tecnologia avançada que pode aumentar ainda mais a eficiência e a qualidade das operações agrícolas. Isso inclui recursos como sistemas de monitoramento e controle remoto, que podem melhorar a precisão e a segurança das operações.</w:t>
      </w:r>
    </w:p>
    <w:p w14:paraId="7FD60550" w14:textId="0138E97F" w:rsidR="00E140F7" w:rsidRDefault="00E140F7" w:rsidP="00E140F7">
      <w:pPr>
        <w:pStyle w:val="Corpodetexto3"/>
        <w:tabs>
          <w:tab w:val="left" w:pos="9356"/>
        </w:tabs>
        <w:rPr>
          <w:rFonts w:asciiTheme="majorHAnsi" w:hAnsiTheme="majorHAnsi" w:cstheme="majorHAnsi"/>
          <w:sz w:val="22"/>
          <w:szCs w:val="22"/>
        </w:rPr>
      </w:pPr>
      <w:r w:rsidRPr="00E140F7">
        <w:rPr>
          <w:rFonts w:asciiTheme="majorHAnsi" w:hAnsiTheme="majorHAnsi" w:cstheme="majorHAnsi"/>
          <w:sz w:val="22"/>
          <w:szCs w:val="22"/>
        </w:rPr>
        <w:t>Em resumo, a contratação de máquinas agrícolas é motivada pela busca por maior produtividade, redução de custos, flexibilidade operacional e acesso à tecnologia avançada, tudo isso contribuindo para o sucesso e a sustentabilidade das operações agrícolas.</w:t>
      </w:r>
    </w:p>
    <w:p w14:paraId="06564E0B" w14:textId="50E14A29" w:rsidR="00BB5857" w:rsidRDefault="00E140F7" w:rsidP="00E140F7">
      <w:pPr>
        <w:pStyle w:val="Corpodetexto3"/>
        <w:tabs>
          <w:tab w:val="left" w:pos="9356"/>
        </w:tabs>
        <w:rPr>
          <w:rFonts w:asciiTheme="majorHAnsi" w:hAnsiTheme="majorHAnsi" w:cstheme="majorHAnsi"/>
          <w:sz w:val="22"/>
          <w:szCs w:val="22"/>
        </w:rPr>
      </w:pPr>
      <w:r w:rsidRPr="00E140F7">
        <w:rPr>
          <w:rFonts w:asciiTheme="majorHAnsi" w:hAnsiTheme="majorHAnsi" w:cstheme="majorHAnsi"/>
          <w:sz w:val="22"/>
          <w:szCs w:val="22"/>
        </w:rPr>
        <w:t>As quantidades foram estimadas com base na demanda dos produtos, considerando-se informações de consumo anteriores já licitados, para um período de 12 (doze) meses.</w:t>
      </w:r>
    </w:p>
    <w:p w14:paraId="342FE427" w14:textId="77777777" w:rsidR="00E140F7" w:rsidRPr="00C612DA" w:rsidRDefault="00E140F7" w:rsidP="00E140F7">
      <w:pPr>
        <w:pStyle w:val="Corpodetexto3"/>
        <w:tabs>
          <w:tab w:val="left" w:pos="9356"/>
        </w:tabs>
        <w:rPr>
          <w:rFonts w:asciiTheme="majorHAnsi" w:hAnsiTheme="majorHAnsi" w:cstheme="majorHAnsi"/>
          <w:sz w:val="22"/>
          <w:szCs w:val="22"/>
        </w:rPr>
      </w:pPr>
    </w:p>
    <w:p w14:paraId="667B5C0B" w14:textId="3999E567" w:rsidR="00C612DA" w:rsidRPr="00B858F7" w:rsidRDefault="00C612DA" w:rsidP="00C612DA">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Pr>
          <w:rFonts w:asciiTheme="majorHAnsi" w:hAnsiTheme="majorHAnsi" w:cstheme="minorHAnsi"/>
          <w:b/>
          <w:sz w:val="22"/>
          <w:szCs w:val="22"/>
        </w:rPr>
        <w:t xml:space="preserve">DA JUSTIFICATIVA DO AGRUPAMENTO DOS ITENS </w:t>
      </w:r>
    </w:p>
    <w:p w14:paraId="315502F4" w14:textId="77777777" w:rsidR="00F046C1" w:rsidRDefault="00F046C1" w:rsidP="00C612DA">
      <w:pPr>
        <w:pStyle w:val="Corpodetexto3"/>
        <w:tabs>
          <w:tab w:val="left" w:pos="9356"/>
        </w:tabs>
        <w:rPr>
          <w:rFonts w:asciiTheme="majorHAnsi" w:hAnsiTheme="majorHAnsi" w:cstheme="majorHAnsi"/>
          <w:sz w:val="22"/>
          <w:szCs w:val="22"/>
        </w:rPr>
      </w:pPr>
    </w:p>
    <w:p w14:paraId="45556F65" w14:textId="2B446E6A" w:rsidR="007502AC" w:rsidRDefault="00832158" w:rsidP="00832158">
      <w:pPr>
        <w:pStyle w:val="Corpodetexto3"/>
        <w:numPr>
          <w:ilvl w:val="1"/>
          <w:numId w:val="23"/>
        </w:numPr>
        <w:tabs>
          <w:tab w:val="left" w:pos="9356"/>
        </w:tabs>
        <w:rPr>
          <w:rFonts w:asciiTheme="majorHAnsi" w:hAnsiTheme="majorHAnsi" w:cstheme="majorHAnsi"/>
          <w:sz w:val="22"/>
          <w:szCs w:val="22"/>
        </w:rPr>
      </w:pPr>
      <w:r w:rsidRPr="00832158">
        <w:rPr>
          <w:rFonts w:asciiTheme="majorHAnsi" w:hAnsiTheme="majorHAnsi" w:cstheme="majorHAnsi"/>
          <w:sz w:val="22"/>
          <w:szCs w:val="22"/>
        </w:rPr>
        <w:t>Devido à natureza do material e a possível variedade de fornecedores destes, optou-se pelo não agrupamento, sendo que no processo será realizado por itens.</w:t>
      </w:r>
    </w:p>
    <w:p w14:paraId="3BA45610" w14:textId="77777777" w:rsidR="002A6C0E" w:rsidRPr="002A6C0E" w:rsidRDefault="002A6C0E" w:rsidP="002A6C0E">
      <w:pPr>
        <w:pStyle w:val="Corpodetexto3"/>
        <w:numPr>
          <w:ilvl w:val="1"/>
          <w:numId w:val="23"/>
        </w:numPr>
        <w:tabs>
          <w:tab w:val="left" w:pos="9356"/>
        </w:tabs>
        <w:rPr>
          <w:rFonts w:asciiTheme="majorHAnsi" w:hAnsiTheme="majorHAnsi" w:cstheme="majorHAnsi"/>
          <w:sz w:val="22"/>
          <w:szCs w:val="22"/>
        </w:rPr>
      </w:pPr>
      <w:r w:rsidRPr="002A6C0E">
        <w:rPr>
          <w:rFonts w:asciiTheme="majorHAnsi" w:hAnsiTheme="majorHAnsi" w:cstheme="majorHAnsi"/>
          <w:sz w:val="22"/>
          <w:szCs w:val="22"/>
        </w:rPr>
        <w:t>Sendo critério de julgamento Por Item;</w:t>
      </w:r>
    </w:p>
    <w:p w14:paraId="2A8677BC" w14:textId="77777777" w:rsidR="002A6C0E" w:rsidRPr="002A6C0E" w:rsidRDefault="002A6C0E" w:rsidP="002A6C0E">
      <w:pPr>
        <w:pStyle w:val="Corpodetexto3"/>
        <w:tabs>
          <w:tab w:val="left" w:pos="9356"/>
        </w:tabs>
        <w:ind w:left="405"/>
        <w:rPr>
          <w:rFonts w:asciiTheme="majorHAnsi" w:hAnsiTheme="majorHAnsi" w:cstheme="majorHAnsi"/>
          <w:sz w:val="22"/>
          <w:szCs w:val="22"/>
        </w:rPr>
      </w:pPr>
    </w:p>
    <w:p w14:paraId="03AC2B90" w14:textId="77777777" w:rsidR="002A6C0E" w:rsidRPr="002A6C0E" w:rsidRDefault="002A6C0E" w:rsidP="002A6C0E">
      <w:pPr>
        <w:pStyle w:val="Corpodetexto3"/>
        <w:numPr>
          <w:ilvl w:val="1"/>
          <w:numId w:val="23"/>
        </w:numPr>
        <w:tabs>
          <w:tab w:val="left" w:pos="9356"/>
        </w:tabs>
        <w:rPr>
          <w:rFonts w:asciiTheme="majorHAnsi" w:hAnsiTheme="majorHAnsi" w:cstheme="majorHAnsi"/>
          <w:sz w:val="22"/>
          <w:szCs w:val="22"/>
        </w:rPr>
      </w:pPr>
      <w:r w:rsidRPr="002A6C0E">
        <w:rPr>
          <w:rFonts w:asciiTheme="majorHAnsi" w:hAnsiTheme="majorHAnsi" w:cstheme="majorHAnsi"/>
          <w:sz w:val="22"/>
          <w:szCs w:val="22"/>
        </w:rPr>
        <w:t>Com base em análises prévias, a opção pela condução da licitação por item fundamenta-se na busca por ampliar a competitividade e promover a economia de escala. Esta abordagem visa otimizar o aproveitamento dos recursos disponíveis no âmbito municipal, garantindo uma gestão eficiente e maximizando os benefícios financeiros para a administração pública.</w:t>
      </w:r>
    </w:p>
    <w:p w14:paraId="7F0FD2A1" w14:textId="77777777" w:rsidR="002A6C0E" w:rsidRPr="002A6C0E" w:rsidRDefault="002A6C0E" w:rsidP="002A6C0E">
      <w:pPr>
        <w:pStyle w:val="Corpodetexto3"/>
        <w:tabs>
          <w:tab w:val="left" w:pos="9356"/>
        </w:tabs>
        <w:ind w:left="405"/>
        <w:rPr>
          <w:rFonts w:asciiTheme="majorHAnsi" w:hAnsiTheme="majorHAnsi" w:cstheme="majorHAnsi"/>
          <w:sz w:val="22"/>
          <w:szCs w:val="22"/>
        </w:rPr>
      </w:pPr>
    </w:p>
    <w:p w14:paraId="1D1067D9" w14:textId="77777777" w:rsidR="002A6C0E" w:rsidRPr="002A6C0E" w:rsidRDefault="002A6C0E" w:rsidP="002A6C0E">
      <w:pPr>
        <w:pStyle w:val="Corpodetexto3"/>
        <w:numPr>
          <w:ilvl w:val="1"/>
          <w:numId w:val="23"/>
        </w:numPr>
        <w:tabs>
          <w:tab w:val="left" w:pos="9356"/>
        </w:tabs>
        <w:rPr>
          <w:rFonts w:asciiTheme="majorHAnsi" w:hAnsiTheme="majorHAnsi" w:cstheme="majorHAnsi"/>
          <w:sz w:val="22"/>
          <w:szCs w:val="22"/>
        </w:rPr>
      </w:pPr>
      <w:r w:rsidRPr="002A6C0E">
        <w:rPr>
          <w:rFonts w:asciiTheme="majorHAnsi" w:hAnsiTheme="majorHAnsi" w:cstheme="majorHAnsi"/>
          <w:sz w:val="22"/>
          <w:szCs w:val="22"/>
        </w:rPr>
        <w:t>A divisão por item possibilita uma análise mais detalhada e específica das propostas, fomentando a participação de um maior número de interessados e contribuindo para a obtenção da proposta mais vantajosa para cada componente do objeto licitado.</w:t>
      </w:r>
    </w:p>
    <w:p w14:paraId="7B4CAC59" w14:textId="77777777" w:rsidR="002A6C0E" w:rsidRDefault="002A6C0E" w:rsidP="002A6C0E">
      <w:pPr>
        <w:pStyle w:val="Corpodetexto3"/>
        <w:tabs>
          <w:tab w:val="left" w:pos="9356"/>
        </w:tabs>
        <w:ind w:left="405"/>
        <w:rPr>
          <w:rFonts w:asciiTheme="majorHAnsi" w:hAnsiTheme="majorHAnsi" w:cstheme="majorHAnsi"/>
          <w:sz w:val="22"/>
          <w:szCs w:val="22"/>
        </w:rPr>
      </w:pPr>
    </w:p>
    <w:p w14:paraId="32453049" w14:textId="77777777" w:rsidR="00832158" w:rsidRPr="00C612DA" w:rsidRDefault="00832158" w:rsidP="00832158">
      <w:pPr>
        <w:pStyle w:val="Corpodetexto3"/>
        <w:tabs>
          <w:tab w:val="left" w:pos="9356"/>
        </w:tabs>
        <w:ind w:left="405"/>
        <w:rPr>
          <w:rFonts w:asciiTheme="majorHAnsi" w:hAnsiTheme="majorHAnsi" w:cstheme="majorHAnsi"/>
          <w:sz w:val="22"/>
          <w:szCs w:val="22"/>
        </w:rPr>
      </w:pPr>
    </w:p>
    <w:p w14:paraId="55BE6B26" w14:textId="7EE53952" w:rsidR="00C612DA" w:rsidRPr="00B858F7" w:rsidRDefault="00C612DA" w:rsidP="00C612DA">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Pr>
          <w:rFonts w:asciiTheme="majorHAnsi" w:hAnsiTheme="majorHAnsi" w:cstheme="minorHAnsi"/>
          <w:b/>
          <w:sz w:val="22"/>
          <w:szCs w:val="22"/>
        </w:rPr>
        <w:t xml:space="preserve">DA </w:t>
      </w:r>
      <w:r w:rsidRPr="00C612DA">
        <w:rPr>
          <w:rFonts w:asciiTheme="majorHAnsi" w:hAnsiTheme="majorHAnsi" w:cstheme="majorHAnsi"/>
          <w:b/>
          <w:bCs/>
          <w:sz w:val="22"/>
          <w:szCs w:val="22"/>
        </w:rPr>
        <w:t>SISTEMA DE REGISTRO DE PREÇO</w:t>
      </w:r>
    </w:p>
    <w:p w14:paraId="4DCDD6F1" w14:textId="77777777" w:rsidR="00F046C1" w:rsidRDefault="00F046C1" w:rsidP="00C612DA">
      <w:pPr>
        <w:autoSpaceDE w:val="0"/>
        <w:autoSpaceDN w:val="0"/>
        <w:adjustRightInd w:val="0"/>
        <w:jc w:val="both"/>
        <w:rPr>
          <w:rFonts w:asciiTheme="majorHAnsi" w:hAnsiTheme="majorHAnsi" w:cstheme="majorHAnsi"/>
          <w:sz w:val="22"/>
          <w:szCs w:val="22"/>
        </w:rPr>
      </w:pPr>
    </w:p>
    <w:p w14:paraId="58B9BBC2" w14:textId="77777777" w:rsidR="00832158" w:rsidRPr="00B0338D" w:rsidRDefault="00832158" w:rsidP="00832158">
      <w:pPr>
        <w:autoSpaceDE w:val="0"/>
        <w:autoSpaceDN w:val="0"/>
        <w:adjustRightInd w:val="0"/>
        <w:jc w:val="both"/>
        <w:rPr>
          <w:rFonts w:asciiTheme="majorHAnsi" w:hAnsiTheme="majorHAnsi" w:cstheme="majorHAnsi"/>
          <w:sz w:val="22"/>
          <w:szCs w:val="22"/>
        </w:rPr>
      </w:pPr>
      <w:r w:rsidRPr="00B0338D">
        <w:rPr>
          <w:rFonts w:asciiTheme="majorHAnsi" w:hAnsiTheme="majorHAnsi" w:cstheme="majorHAnsi"/>
          <w:sz w:val="22"/>
          <w:szCs w:val="22"/>
        </w:rPr>
        <w:t xml:space="preserve">Será adotado o Sistema de Registro de Preços, haja vista a conveniência do fornecimento do objeto com previsão de serem de forma parcelados conforme a necessidade, visando minimizar e reduzir os custos necessários. Pois, </w:t>
      </w:r>
      <w:r w:rsidRPr="00B0338D">
        <w:rPr>
          <w:rFonts w:asciiTheme="majorHAnsi" w:hAnsiTheme="majorHAnsi" w:cstheme="majorHAnsi"/>
          <w:sz w:val="22"/>
          <w:szCs w:val="22"/>
        </w:rPr>
        <w:lastRenderedPageBreak/>
        <w:t>esse possui uma vasta gama de vantagens, principalmente ao permitir a evolução significativa do planejamento das atividades de infraestrutura da Administração Ademais, a opção pelo Sistema de Registro de Preço, é a mais viável, pois possui características vantajosas para a administração pública, por exemplo o fato da existência de facultatividade na contratação dos serviços do objeto licitado, sendo assim, a Administração tem a discricionariedade de agir conforme suas necessidades, podendo flexibilizar suas despesas, com a devida adequação aos recursos disponíveis.</w:t>
      </w:r>
    </w:p>
    <w:p w14:paraId="6864F9CF" w14:textId="77777777" w:rsidR="00832158" w:rsidRPr="00B0338D" w:rsidRDefault="00832158" w:rsidP="00832158">
      <w:pPr>
        <w:autoSpaceDE w:val="0"/>
        <w:autoSpaceDN w:val="0"/>
        <w:adjustRightInd w:val="0"/>
        <w:jc w:val="both"/>
        <w:rPr>
          <w:rFonts w:asciiTheme="majorHAnsi" w:hAnsiTheme="majorHAnsi" w:cstheme="majorHAnsi"/>
          <w:sz w:val="22"/>
          <w:szCs w:val="22"/>
        </w:rPr>
      </w:pPr>
      <w:r w:rsidRPr="00B0338D">
        <w:rPr>
          <w:rFonts w:asciiTheme="majorHAnsi" w:hAnsiTheme="majorHAnsi" w:cstheme="majorHAnsi"/>
          <w:sz w:val="22"/>
          <w:szCs w:val="22"/>
        </w:rPr>
        <w:t>Considerando a demanda de utilização desses serviços e ao mesmo tempo a necessidade de controle e racionalização do gasto público, o Registro de Preços apresenta-se como ferramenta comprovadamente eficiente na busca por melhores preços, mantendo-os registrados para uma futura e eventual contratação conforme a necessidade e disponibilidade de recursos orçamentários.</w:t>
      </w:r>
    </w:p>
    <w:p w14:paraId="04D06F77" w14:textId="77777777" w:rsidR="00832158" w:rsidRPr="00B0338D" w:rsidRDefault="00832158" w:rsidP="00832158">
      <w:pPr>
        <w:autoSpaceDE w:val="0"/>
        <w:autoSpaceDN w:val="0"/>
        <w:adjustRightInd w:val="0"/>
        <w:jc w:val="both"/>
        <w:rPr>
          <w:rFonts w:asciiTheme="majorHAnsi" w:hAnsiTheme="majorHAnsi" w:cstheme="majorHAnsi"/>
          <w:sz w:val="22"/>
          <w:szCs w:val="22"/>
        </w:rPr>
      </w:pPr>
      <w:r w:rsidRPr="00B0338D">
        <w:rPr>
          <w:rFonts w:asciiTheme="majorHAnsi" w:hAnsiTheme="majorHAnsi" w:cstheme="majorHAnsi"/>
          <w:sz w:val="22"/>
          <w:szCs w:val="22"/>
        </w:rPr>
        <w:t>Nesse sentido, justifica-se ainda a motivação para utilização do Sistema de Registro de Preços em razão da demanda ser eventual e futura, sendo utilizado o registro de acordo com a necessidade dos serviços demandados. Outro ponto que merece destaque é o emprego de recursos financeiros somente para o atendimento imediato da demanda.</w:t>
      </w:r>
    </w:p>
    <w:p w14:paraId="4687283C" w14:textId="77777777" w:rsidR="007502AC" w:rsidRDefault="007502AC" w:rsidP="007502AC">
      <w:pPr>
        <w:jc w:val="both"/>
        <w:rPr>
          <w:rFonts w:asciiTheme="majorHAnsi" w:hAnsiTheme="majorHAnsi" w:cstheme="majorHAnsi"/>
          <w:sz w:val="22"/>
          <w:szCs w:val="22"/>
        </w:rPr>
      </w:pPr>
    </w:p>
    <w:bookmarkEnd w:id="5"/>
    <w:p w14:paraId="3B2ED2F4" w14:textId="77777777" w:rsidR="00754D4E" w:rsidRPr="008A145C" w:rsidRDefault="00754D4E">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sidRPr="008A145C">
        <w:rPr>
          <w:rFonts w:asciiTheme="majorHAnsi" w:hAnsiTheme="majorHAnsi" w:cstheme="minorHAnsi"/>
          <w:b/>
          <w:sz w:val="22"/>
          <w:szCs w:val="22"/>
        </w:rPr>
        <w:t>CLASSIFICAÇÃO DOS BENS COMUNS.</w:t>
      </w:r>
    </w:p>
    <w:p w14:paraId="0E5FB2E9" w14:textId="77777777" w:rsidR="00141D12" w:rsidRDefault="00141D12" w:rsidP="00C340D4">
      <w:pPr>
        <w:jc w:val="both"/>
        <w:rPr>
          <w:rFonts w:asciiTheme="majorHAnsi" w:hAnsiTheme="majorHAnsi" w:cstheme="majorHAnsi"/>
          <w:b/>
          <w:bCs/>
          <w:sz w:val="22"/>
          <w:szCs w:val="22"/>
        </w:rPr>
      </w:pPr>
    </w:p>
    <w:p w14:paraId="4A3660BE" w14:textId="6135F27A" w:rsidR="00754D4E" w:rsidRPr="00BB099F" w:rsidRDefault="00016905" w:rsidP="00754D4E">
      <w:pPr>
        <w:jc w:val="both"/>
        <w:rPr>
          <w:rFonts w:asciiTheme="majorHAnsi" w:hAnsiTheme="majorHAnsi" w:cstheme="majorHAnsi"/>
          <w:sz w:val="22"/>
          <w:szCs w:val="22"/>
          <w:highlight w:val="yellow"/>
        </w:rPr>
      </w:pPr>
      <w:r>
        <w:rPr>
          <w:rFonts w:asciiTheme="majorHAnsi" w:hAnsiTheme="majorHAnsi" w:cstheme="majorHAnsi"/>
          <w:b/>
          <w:bCs/>
          <w:sz w:val="22"/>
          <w:szCs w:val="22"/>
        </w:rPr>
        <w:t>5</w:t>
      </w:r>
      <w:r w:rsidR="00C340D4" w:rsidRPr="00C340D4">
        <w:rPr>
          <w:rFonts w:asciiTheme="majorHAnsi" w:hAnsiTheme="majorHAnsi" w:cstheme="majorHAnsi"/>
          <w:b/>
          <w:bCs/>
          <w:sz w:val="22"/>
          <w:szCs w:val="22"/>
        </w:rPr>
        <w:t>.1</w:t>
      </w:r>
      <w:r w:rsidR="00C340D4">
        <w:rPr>
          <w:rFonts w:asciiTheme="majorHAnsi" w:hAnsiTheme="majorHAnsi" w:cstheme="majorHAnsi"/>
          <w:b/>
          <w:bCs/>
          <w:sz w:val="22"/>
          <w:szCs w:val="22"/>
        </w:rPr>
        <w:t xml:space="preserve">. </w:t>
      </w:r>
      <w:r w:rsidR="00754D4E" w:rsidRPr="00C340D4">
        <w:rPr>
          <w:rFonts w:asciiTheme="majorHAnsi" w:hAnsiTheme="majorHAnsi" w:cstheme="majorHAnsi"/>
          <w:sz w:val="22"/>
          <w:szCs w:val="22"/>
        </w:rPr>
        <w:t>A natureza do objeto a ser contratado é de natureza, e as especificações dos materiais estão definidas de forma clara, concisa e objetiva e que as unidades de medida atendem ao princípio da padronização usual existente no mercado.</w:t>
      </w:r>
    </w:p>
    <w:p w14:paraId="2F978A6F" w14:textId="77777777" w:rsidR="009E0E7B" w:rsidRPr="00B858F7" w:rsidRDefault="009E0E7B" w:rsidP="00754D4E">
      <w:pPr>
        <w:jc w:val="both"/>
        <w:rPr>
          <w:rFonts w:asciiTheme="majorHAnsi" w:hAnsiTheme="majorHAnsi" w:cstheme="minorHAnsi"/>
          <w:sz w:val="22"/>
          <w:szCs w:val="22"/>
        </w:rPr>
      </w:pPr>
    </w:p>
    <w:p w14:paraId="232A45BF" w14:textId="70EEEECD" w:rsidR="00754D4E" w:rsidRPr="00C612DA" w:rsidRDefault="00754D4E">
      <w:pPr>
        <w:pStyle w:val="PargrafodaLista"/>
        <w:numPr>
          <w:ilvl w:val="0"/>
          <w:numId w:val="23"/>
        </w:numPr>
        <w:shd w:val="clear" w:color="auto" w:fill="C8CAE7" w:themeFill="text2" w:themeFillTint="33"/>
        <w:ind w:left="284" w:hanging="263"/>
        <w:jc w:val="both"/>
        <w:rPr>
          <w:rFonts w:asciiTheme="majorHAnsi" w:hAnsiTheme="majorHAnsi" w:cstheme="minorHAnsi"/>
          <w:b/>
          <w:sz w:val="22"/>
          <w:szCs w:val="22"/>
        </w:rPr>
      </w:pPr>
      <w:r w:rsidRPr="00C612DA">
        <w:rPr>
          <w:rFonts w:asciiTheme="majorHAnsi" w:hAnsiTheme="majorHAnsi" w:cstheme="minorHAnsi"/>
          <w:b/>
          <w:sz w:val="22"/>
          <w:szCs w:val="22"/>
        </w:rPr>
        <w:t xml:space="preserve">ENTREGA </w:t>
      </w:r>
      <w:r w:rsidR="00C340D4" w:rsidRPr="00C612DA">
        <w:rPr>
          <w:rFonts w:asciiTheme="majorHAnsi" w:hAnsiTheme="majorHAnsi" w:cstheme="minorHAnsi"/>
          <w:b/>
          <w:sz w:val="22"/>
          <w:szCs w:val="22"/>
        </w:rPr>
        <w:t xml:space="preserve">E </w:t>
      </w:r>
      <w:r w:rsidRPr="00C612DA">
        <w:rPr>
          <w:rFonts w:asciiTheme="majorHAnsi" w:hAnsiTheme="majorHAnsi" w:cstheme="minorHAnsi"/>
          <w:b/>
          <w:sz w:val="22"/>
          <w:szCs w:val="22"/>
        </w:rPr>
        <w:t xml:space="preserve">CRITÉRIO DE </w:t>
      </w:r>
      <w:r w:rsidR="007502AC" w:rsidRPr="007502AC">
        <w:rPr>
          <w:rFonts w:asciiTheme="majorHAnsi" w:hAnsiTheme="majorHAnsi" w:cstheme="minorHAnsi"/>
          <w:b/>
          <w:sz w:val="22"/>
          <w:szCs w:val="22"/>
        </w:rPr>
        <w:t>EXECUÇÃO DO OBJETO, CONDIÇÕES DE ENTREGA DOS SERVIÇOS</w:t>
      </w:r>
      <w:r w:rsidRPr="00C612DA">
        <w:rPr>
          <w:rFonts w:asciiTheme="majorHAnsi" w:hAnsiTheme="majorHAnsi" w:cstheme="minorHAnsi"/>
          <w:b/>
          <w:sz w:val="22"/>
          <w:szCs w:val="22"/>
        </w:rPr>
        <w:t>.</w:t>
      </w:r>
    </w:p>
    <w:p w14:paraId="74DCFD67" w14:textId="77777777" w:rsidR="00C21104" w:rsidRPr="00832158" w:rsidRDefault="00C21104" w:rsidP="00832158">
      <w:pPr>
        <w:autoSpaceDE w:val="0"/>
        <w:autoSpaceDN w:val="0"/>
        <w:adjustRightInd w:val="0"/>
        <w:ind w:left="709"/>
        <w:jc w:val="both"/>
        <w:rPr>
          <w:sz w:val="22"/>
          <w:szCs w:val="22"/>
        </w:rPr>
      </w:pPr>
      <w:bookmarkStart w:id="6" w:name="_Hlk123046670"/>
    </w:p>
    <w:p w14:paraId="2DDCA807" w14:textId="2BED2631" w:rsidR="00B0338D" w:rsidRPr="00B0338D" w:rsidRDefault="00B0338D" w:rsidP="00B0338D">
      <w:pPr>
        <w:pStyle w:val="PargrafodaLista"/>
        <w:numPr>
          <w:ilvl w:val="1"/>
          <w:numId w:val="23"/>
        </w:numPr>
        <w:autoSpaceDE w:val="0"/>
        <w:autoSpaceDN w:val="0"/>
        <w:adjustRightInd w:val="0"/>
        <w:jc w:val="both"/>
        <w:rPr>
          <w:rFonts w:asciiTheme="majorHAnsi" w:hAnsiTheme="majorHAnsi" w:cstheme="majorHAnsi"/>
          <w:sz w:val="22"/>
          <w:szCs w:val="22"/>
        </w:rPr>
      </w:pPr>
      <w:bookmarkStart w:id="7" w:name="_Hlk157071449"/>
      <w:r w:rsidRPr="00B0338D">
        <w:rPr>
          <w:rFonts w:asciiTheme="majorHAnsi" w:hAnsiTheme="majorHAnsi" w:cstheme="majorHAnsi"/>
          <w:sz w:val="22"/>
          <w:szCs w:val="22"/>
        </w:rPr>
        <w:t xml:space="preserve">Os EQUIPAMENTOS/ITENS deverão ser apresentados no local da execução do serviço com no </w:t>
      </w:r>
      <w:r w:rsidRPr="00B0338D">
        <w:rPr>
          <w:rFonts w:asciiTheme="majorHAnsi" w:hAnsiTheme="majorHAnsi" w:cstheme="majorHAnsi"/>
          <w:b/>
          <w:bCs/>
          <w:sz w:val="22"/>
          <w:szCs w:val="22"/>
          <w:u w:val="single"/>
        </w:rPr>
        <w:t>máximo 03 (três) dias</w:t>
      </w:r>
      <w:r w:rsidRPr="00B0338D">
        <w:rPr>
          <w:rFonts w:asciiTheme="majorHAnsi" w:hAnsiTheme="majorHAnsi" w:cstheme="majorHAnsi"/>
          <w:sz w:val="22"/>
          <w:szCs w:val="22"/>
        </w:rPr>
        <w:t>, contados dos partir da emissão da autorização de serviços, conforme a necessidade do Município de Esperança Nova.</w:t>
      </w:r>
    </w:p>
    <w:p w14:paraId="0526F1AF"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42127195" w14:textId="77777777" w:rsidR="00B0338D" w:rsidRPr="00B0338D" w:rsidRDefault="00B0338D" w:rsidP="00B0338D">
      <w:pPr>
        <w:numPr>
          <w:ilvl w:val="1"/>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Justificamos a tempestividade do prazo por se tratar de equipamentos se suma importância nas atividades fins.</w:t>
      </w:r>
    </w:p>
    <w:p w14:paraId="589C4502"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7E103C6F"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Os serviços, objeto desta licitação, deverão ser executados de acordo com as solicitações, pelo pedido de 12 (doze) meses (vigência), com possível prorrogação se a administração assim fizer necessário.</w:t>
      </w:r>
    </w:p>
    <w:p w14:paraId="4FEB5EF1"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13A61DB1"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Os equipamentos/itens poderão ser rejeitados, no todo, quando em desacordo com as especificações constantes neste termo de referência e na proposta, devendo ser substituído no prazo de 02 (dois) dias, a contar da notificação da contratada, as suas custas, sem prejuízo da aplicação das penalidades.</w:t>
      </w:r>
    </w:p>
    <w:p w14:paraId="66CDD67B" w14:textId="77777777" w:rsidR="00B0338D" w:rsidRPr="00B0338D" w:rsidRDefault="00B0338D" w:rsidP="00B0338D">
      <w:pPr>
        <w:pStyle w:val="PargrafodaLista"/>
        <w:ind w:left="0"/>
        <w:rPr>
          <w:rFonts w:asciiTheme="majorHAnsi" w:hAnsiTheme="majorHAnsi" w:cstheme="majorHAnsi"/>
          <w:b/>
          <w:bCs/>
          <w:color w:val="FF0000"/>
          <w:sz w:val="22"/>
          <w:szCs w:val="22"/>
          <w:u w:val="single"/>
        </w:rPr>
      </w:pPr>
    </w:p>
    <w:p w14:paraId="01AA1BF5" w14:textId="77777777" w:rsidR="00B0338D" w:rsidRPr="00B0338D" w:rsidRDefault="00B0338D" w:rsidP="00B0338D">
      <w:pPr>
        <w:numPr>
          <w:ilvl w:val="1"/>
          <w:numId w:val="23"/>
        </w:numPr>
        <w:autoSpaceDE w:val="0"/>
        <w:autoSpaceDN w:val="0"/>
        <w:adjustRightInd w:val="0"/>
        <w:ind w:left="0" w:firstLine="0"/>
        <w:jc w:val="both"/>
        <w:rPr>
          <w:rFonts w:asciiTheme="majorHAnsi" w:hAnsiTheme="majorHAnsi" w:cstheme="majorHAnsi"/>
          <w:b/>
          <w:bCs/>
          <w:sz w:val="22"/>
          <w:szCs w:val="22"/>
          <w:u w:val="single"/>
        </w:rPr>
      </w:pPr>
      <w:r w:rsidRPr="00B0338D">
        <w:rPr>
          <w:rFonts w:asciiTheme="majorHAnsi" w:hAnsiTheme="majorHAnsi" w:cstheme="majorHAnsi"/>
          <w:b/>
          <w:bCs/>
          <w:color w:val="FF0000"/>
          <w:sz w:val="22"/>
          <w:szCs w:val="22"/>
          <w:u w:val="single"/>
        </w:rPr>
        <w:t>DOS SERVIÇOS</w:t>
      </w:r>
      <w:r w:rsidRPr="00B0338D">
        <w:rPr>
          <w:rFonts w:asciiTheme="majorHAnsi" w:hAnsiTheme="majorHAnsi" w:cstheme="majorHAnsi"/>
          <w:b/>
          <w:bCs/>
          <w:sz w:val="22"/>
          <w:szCs w:val="22"/>
          <w:u w:val="single"/>
        </w:rPr>
        <w:t>:</w:t>
      </w:r>
    </w:p>
    <w:p w14:paraId="75FF2F5D" w14:textId="77777777" w:rsidR="00B0338D" w:rsidRPr="00B0338D" w:rsidRDefault="00B0338D" w:rsidP="00B0338D">
      <w:pPr>
        <w:autoSpaceDE w:val="0"/>
        <w:autoSpaceDN w:val="0"/>
        <w:adjustRightInd w:val="0"/>
        <w:jc w:val="both"/>
        <w:rPr>
          <w:rFonts w:asciiTheme="majorHAnsi" w:hAnsiTheme="majorHAnsi" w:cstheme="majorHAnsi"/>
          <w:b/>
          <w:bCs/>
          <w:sz w:val="22"/>
          <w:szCs w:val="22"/>
          <w:u w:val="single"/>
        </w:rPr>
      </w:pPr>
    </w:p>
    <w:p w14:paraId="59C8E6D0"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 xml:space="preserve"> Os locais da execução dos serviços serão destinados pela administração e contarão na “Autorização de Serviço” emitida ao fornecedor/contratada. Serão executados em todo o território do município conforme a necessidade da secretaria. A execução será de forma parcelada ao longo da vigência da Ata de Registro de Preço;</w:t>
      </w:r>
    </w:p>
    <w:p w14:paraId="0B4BB1D3"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71F1B395" w14:textId="1AB1441B"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b/>
          <w:bCs/>
          <w:color w:val="FF0000"/>
          <w:sz w:val="22"/>
          <w:szCs w:val="22"/>
          <w:u w:val="single"/>
        </w:rPr>
      </w:pPr>
      <w:r w:rsidRPr="00B0338D">
        <w:rPr>
          <w:rFonts w:asciiTheme="majorHAnsi" w:hAnsiTheme="majorHAnsi" w:cstheme="majorHAnsi"/>
          <w:b/>
          <w:bCs/>
          <w:color w:val="FF0000"/>
          <w:sz w:val="22"/>
          <w:szCs w:val="22"/>
          <w:u w:val="single"/>
        </w:rPr>
        <w:t>NA EXECUÇÃO DOS SERVIÇOS A ADMINISTRAÇÃO PODERÁ SOLICITAR MAIS DE UM EQUIPAMENTO/MAQUINÁRIO</w:t>
      </w:r>
      <w:r w:rsidR="002A6C0E">
        <w:rPr>
          <w:rFonts w:asciiTheme="majorHAnsi" w:hAnsiTheme="majorHAnsi" w:cstheme="majorHAnsi"/>
          <w:b/>
          <w:bCs/>
          <w:color w:val="FF0000"/>
          <w:sz w:val="22"/>
          <w:szCs w:val="22"/>
          <w:u w:val="single"/>
        </w:rPr>
        <w:t>S</w:t>
      </w:r>
      <w:r w:rsidRPr="00B0338D">
        <w:rPr>
          <w:rFonts w:asciiTheme="majorHAnsi" w:hAnsiTheme="majorHAnsi" w:cstheme="majorHAnsi"/>
          <w:b/>
          <w:bCs/>
          <w:color w:val="FF0000"/>
          <w:sz w:val="22"/>
          <w:szCs w:val="22"/>
          <w:u w:val="single"/>
        </w:rPr>
        <w:t xml:space="preserve"> CONSTANTE NO CONTRATO PARA UMA MAIOR RAPIDEZ DESSE. ESSA SITUAÇÃO SERÁ DETERMINADA PELA ADMINISTRAÇÃO E CONSTARA NAS ORDEM DE SERVIÇOS.</w:t>
      </w:r>
    </w:p>
    <w:p w14:paraId="6083435A" w14:textId="77777777" w:rsidR="00B0338D" w:rsidRPr="00B0338D" w:rsidRDefault="00B0338D" w:rsidP="00B0338D">
      <w:pPr>
        <w:pStyle w:val="PargrafodaLista"/>
        <w:ind w:left="0"/>
        <w:rPr>
          <w:rFonts w:asciiTheme="majorHAnsi" w:hAnsiTheme="majorHAnsi" w:cstheme="majorHAnsi"/>
          <w:sz w:val="22"/>
          <w:szCs w:val="22"/>
        </w:rPr>
      </w:pPr>
    </w:p>
    <w:p w14:paraId="26BBC703" w14:textId="77777777" w:rsidR="00B0338D" w:rsidRPr="00B0338D" w:rsidRDefault="00B0338D" w:rsidP="00B0338D">
      <w:pPr>
        <w:numPr>
          <w:ilvl w:val="1"/>
          <w:numId w:val="23"/>
        </w:numPr>
        <w:autoSpaceDE w:val="0"/>
        <w:autoSpaceDN w:val="0"/>
        <w:adjustRightInd w:val="0"/>
        <w:ind w:left="0" w:firstLine="0"/>
        <w:jc w:val="both"/>
        <w:rPr>
          <w:rFonts w:asciiTheme="majorHAnsi" w:hAnsiTheme="majorHAnsi" w:cstheme="majorHAnsi"/>
          <w:b/>
          <w:bCs/>
          <w:sz w:val="22"/>
          <w:szCs w:val="22"/>
          <w:u w:val="single"/>
        </w:rPr>
      </w:pPr>
      <w:r w:rsidRPr="00B0338D">
        <w:rPr>
          <w:rFonts w:asciiTheme="majorHAnsi" w:hAnsiTheme="majorHAnsi" w:cstheme="majorHAnsi"/>
          <w:b/>
          <w:bCs/>
          <w:color w:val="FF0000"/>
          <w:sz w:val="22"/>
          <w:szCs w:val="22"/>
          <w:u w:val="single"/>
        </w:rPr>
        <w:t>DO PESSOAL</w:t>
      </w:r>
      <w:r w:rsidRPr="00B0338D">
        <w:rPr>
          <w:rFonts w:asciiTheme="majorHAnsi" w:hAnsiTheme="majorHAnsi" w:cstheme="majorHAnsi"/>
          <w:b/>
          <w:bCs/>
          <w:sz w:val="22"/>
          <w:szCs w:val="22"/>
          <w:u w:val="single"/>
        </w:rPr>
        <w:t>:</w:t>
      </w:r>
    </w:p>
    <w:p w14:paraId="6A099543" w14:textId="77777777" w:rsidR="00B0338D" w:rsidRPr="00B0338D" w:rsidRDefault="00B0338D" w:rsidP="00B0338D">
      <w:pPr>
        <w:autoSpaceDE w:val="0"/>
        <w:autoSpaceDN w:val="0"/>
        <w:adjustRightInd w:val="0"/>
        <w:jc w:val="both"/>
        <w:rPr>
          <w:rFonts w:asciiTheme="majorHAnsi" w:hAnsiTheme="majorHAnsi" w:cstheme="majorHAnsi"/>
          <w:b/>
          <w:bCs/>
          <w:sz w:val="22"/>
          <w:szCs w:val="22"/>
        </w:rPr>
      </w:pPr>
    </w:p>
    <w:p w14:paraId="0CB02C38" w14:textId="371CDDC5"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b/>
          <w:bCs/>
          <w:color w:val="FF0000"/>
          <w:sz w:val="22"/>
          <w:szCs w:val="22"/>
          <w:u w:val="single"/>
        </w:rPr>
        <w:lastRenderedPageBreak/>
        <w:t xml:space="preserve">A empresa vencedora deverá disponibilizar mão de obra especializada, </w:t>
      </w:r>
      <w:r w:rsidR="00B06331" w:rsidRPr="00B0338D">
        <w:rPr>
          <w:rFonts w:asciiTheme="majorHAnsi" w:hAnsiTheme="majorHAnsi" w:cstheme="majorHAnsi"/>
          <w:b/>
          <w:bCs/>
          <w:color w:val="FF0000"/>
          <w:sz w:val="22"/>
          <w:szCs w:val="22"/>
          <w:u w:val="single"/>
        </w:rPr>
        <w:t>ou seja,</w:t>
      </w:r>
      <w:r w:rsidRPr="00B0338D">
        <w:rPr>
          <w:rFonts w:asciiTheme="majorHAnsi" w:hAnsiTheme="majorHAnsi" w:cstheme="majorHAnsi"/>
          <w:b/>
          <w:bCs/>
          <w:color w:val="FF0000"/>
          <w:sz w:val="22"/>
          <w:szCs w:val="22"/>
          <w:u w:val="single"/>
        </w:rPr>
        <w:t xml:space="preserve"> </w:t>
      </w:r>
      <w:r w:rsidR="00B06331">
        <w:rPr>
          <w:rFonts w:asciiTheme="majorHAnsi" w:hAnsiTheme="majorHAnsi" w:cstheme="majorHAnsi"/>
          <w:b/>
          <w:bCs/>
          <w:color w:val="FF0000"/>
          <w:sz w:val="22"/>
          <w:szCs w:val="22"/>
          <w:u w:val="single"/>
        </w:rPr>
        <w:t>de até 02</w:t>
      </w:r>
      <w:r w:rsidRPr="00B0338D">
        <w:rPr>
          <w:rFonts w:asciiTheme="majorHAnsi" w:hAnsiTheme="majorHAnsi" w:cstheme="majorHAnsi"/>
          <w:b/>
          <w:bCs/>
          <w:color w:val="FF0000"/>
          <w:sz w:val="22"/>
          <w:szCs w:val="22"/>
          <w:u w:val="single"/>
        </w:rPr>
        <w:t xml:space="preserve"> (</w:t>
      </w:r>
      <w:r w:rsidR="00B06331">
        <w:rPr>
          <w:rFonts w:asciiTheme="majorHAnsi" w:hAnsiTheme="majorHAnsi" w:cstheme="majorHAnsi"/>
          <w:b/>
          <w:bCs/>
          <w:color w:val="FF0000"/>
          <w:sz w:val="22"/>
          <w:szCs w:val="22"/>
          <w:u w:val="single"/>
        </w:rPr>
        <w:t>dois</w:t>
      </w:r>
      <w:r w:rsidRPr="00B0338D">
        <w:rPr>
          <w:rFonts w:asciiTheme="majorHAnsi" w:hAnsiTheme="majorHAnsi" w:cstheme="majorHAnsi"/>
          <w:b/>
          <w:bCs/>
          <w:color w:val="FF0000"/>
          <w:sz w:val="22"/>
          <w:szCs w:val="22"/>
          <w:u w:val="single"/>
        </w:rPr>
        <w:t>) motorista</w:t>
      </w:r>
      <w:r w:rsidR="00B06331">
        <w:rPr>
          <w:rFonts w:asciiTheme="majorHAnsi" w:hAnsiTheme="majorHAnsi" w:cstheme="majorHAnsi"/>
          <w:b/>
          <w:bCs/>
          <w:color w:val="FF0000"/>
          <w:sz w:val="22"/>
          <w:szCs w:val="22"/>
          <w:u w:val="single"/>
        </w:rPr>
        <w:t>s</w:t>
      </w:r>
      <w:r w:rsidRPr="00B0338D">
        <w:rPr>
          <w:rFonts w:asciiTheme="majorHAnsi" w:hAnsiTheme="majorHAnsi" w:cstheme="majorHAnsi"/>
          <w:b/>
          <w:bCs/>
          <w:color w:val="FF0000"/>
          <w:sz w:val="22"/>
          <w:szCs w:val="22"/>
          <w:u w:val="single"/>
        </w:rPr>
        <w:t>/operador</w:t>
      </w:r>
      <w:r w:rsidR="00B06331">
        <w:rPr>
          <w:rFonts w:asciiTheme="majorHAnsi" w:hAnsiTheme="majorHAnsi" w:cstheme="majorHAnsi"/>
          <w:b/>
          <w:bCs/>
          <w:color w:val="FF0000"/>
          <w:sz w:val="22"/>
          <w:szCs w:val="22"/>
          <w:u w:val="single"/>
        </w:rPr>
        <w:t>es</w:t>
      </w:r>
      <w:r w:rsidRPr="00B0338D">
        <w:rPr>
          <w:rFonts w:asciiTheme="majorHAnsi" w:hAnsiTheme="majorHAnsi" w:cstheme="majorHAnsi"/>
          <w:b/>
          <w:bCs/>
          <w:color w:val="FF0000"/>
          <w:sz w:val="22"/>
          <w:szCs w:val="22"/>
          <w:u w:val="single"/>
        </w:rPr>
        <w:t xml:space="preserve"> de cada item licitado;</w:t>
      </w:r>
    </w:p>
    <w:p w14:paraId="5D9D2401"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707B1506"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Os equipamento e veículos deverão ser operados por pessoal devidamente habilitado e treinados para função, fornecidos pela contratada;</w:t>
      </w:r>
    </w:p>
    <w:p w14:paraId="3CE27F24"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58345A93"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A distribuição dos equipamentos e veículos aos locais dos serviços será em comum acordo com os responsáveis da contratante;</w:t>
      </w:r>
    </w:p>
    <w:p w14:paraId="6B8392B7" w14:textId="77777777" w:rsidR="00B0338D" w:rsidRPr="00B0338D" w:rsidRDefault="00B0338D" w:rsidP="00B0338D">
      <w:pPr>
        <w:pStyle w:val="PargrafodaLista"/>
        <w:ind w:left="0"/>
        <w:rPr>
          <w:rFonts w:asciiTheme="majorHAnsi" w:hAnsiTheme="majorHAnsi" w:cstheme="majorHAnsi"/>
          <w:sz w:val="22"/>
          <w:szCs w:val="22"/>
        </w:rPr>
      </w:pPr>
    </w:p>
    <w:p w14:paraId="31A0641A"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A empresa vencedora deverá prestar os serviços, conforme a necessidade, com contratos de trabalho e respectivo registro em Carteira de Trabalho, assegurado assim a responsabilidade da empresa participante com o pagamento dos colaboradores, de acordo com a Convenção Coletiva de Trabalho (se for o caso) e recolhimentos de taxas e contribuições trabalhistas relacionadas a estas contratações;</w:t>
      </w:r>
    </w:p>
    <w:p w14:paraId="712D0964"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67CE3A43"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Os profissionais deverão portar crachás de identificação, EPI’s adequados (conforme o Manual de Procedimento de Segurança do Trabalho para Empresas Prestadoras de Serviços), sendo que todos os equipamentos são de responsabilidade da contratada; EPI e deverá treinar e tornar obrigatório o uso de EPIs e seguir todas as legislações vigentes quanto à segurança no trabalho;</w:t>
      </w:r>
    </w:p>
    <w:p w14:paraId="6D9DFCC5" w14:textId="77777777" w:rsidR="00B0338D" w:rsidRPr="00B0338D" w:rsidRDefault="00B0338D" w:rsidP="00B0338D">
      <w:pPr>
        <w:pStyle w:val="PargrafodaLista"/>
        <w:ind w:left="0"/>
        <w:rPr>
          <w:rFonts w:asciiTheme="majorHAnsi" w:hAnsiTheme="majorHAnsi" w:cstheme="majorHAnsi"/>
          <w:sz w:val="22"/>
          <w:szCs w:val="22"/>
        </w:rPr>
      </w:pPr>
    </w:p>
    <w:p w14:paraId="60F70900"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Deverá fornecer uniforme aos seus colaboradores.</w:t>
      </w:r>
    </w:p>
    <w:p w14:paraId="00213386"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14C24C16"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Em caso de falta de funcionário, a empresa deverá substitui-lo imediatamente para manter o bom andamento dos trabalhos;</w:t>
      </w:r>
    </w:p>
    <w:p w14:paraId="7CEDA881" w14:textId="77777777" w:rsidR="00B0338D" w:rsidRPr="00B0338D" w:rsidRDefault="00B0338D" w:rsidP="00B0338D">
      <w:pPr>
        <w:pStyle w:val="PargrafodaLista"/>
        <w:ind w:left="0"/>
        <w:rPr>
          <w:rFonts w:asciiTheme="majorHAnsi" w:hAnsiTheme="majorHAnsi" w:cstheme="majorHAnsi"/>
          <w:sz w:val="22"/>
          <w:szCs w:val="22"/>
        </w:rPr>
      </w:pPr>
    </w:p>
    <w:p w14:paraId="44665421" w14:textId="77777777" w:rsidR="00B0338D" w:rsidRPr="00B0338D" w:rsidRDefault="00B0338D" w:rsidP="00B0338D">
      <w:pPr>
        <w:numPr>
          <w:ilvl w:val="1"/>
          <w:numId w:val="23"/>
        </w:numPr>
        <w:ind w:left="0" w:firstLine="0"/>
        <w:jc w:val="both"/>
        <w:rPr>
          <w:rFonts w:asciiTheme="majorHAnsi" w:hAnsiTheme="majorHAnsi" w:cstheme="majorHAnsi"/>
          <w:sz w:val="22"/>
          <w:szCs w:val="22"/>
        </w:rPr>
      </w:pPr>
      <w:r w:rsidRPr="00B0338D">
        <w:rPr>
          <w:rFonts w:asciiTheme="majorHAnsi" w:hAnsiTheme="majorHAnsi" w:cstheme="majorHAnsi"/>
          <w:sz w:val="22"/>
          <w:szCs w:val="22"/>
        </w:rPr>
        <w:t>O transporte e alimentação, hospedagem, salários, encargos, combustíveis, manutenção serão de responsabilidade única e exclusiva da contratada. O transporte dos funcionários até os locais de trabalho deverá ser feito em veículo próprio.</w:t>
      </w:r>
    </w:p>
    <w:p w14:paraId="24B65E5E" w14:textId="77777777" w:rsidR="00B0338D" w:rsidRPr="00B0338D" w:rsidRDefault="00B0338D" w:rsidP="00B0338D">
      <w:pPr>
        <w:rPr>
          <w:rFonts w:asciiTheme="majorHAnsi" w:hAnsiTheme="majorHAnsi" w:cstheme="majorHAnsi"/>
          <w:sz w:val="22"/>
          <w:szCs w:val="22"/>
        </w:rPr>
      </w:pPr>
    </w:p>
    <w:p w14:paraId="034EF09A" w14:textId="77777777" w:rsidR="00B0338D" w:rsidRPr="00B0338D" w:rsidRDefault="00B0338D" w:rsidP="00B0338D">
      <w:pPr>
        <w:numPr>
          <w:ilvl w:val="1"/>
          <w:numId w:val="23"/>
        </w:numPr>
        <w:autoSpaceDE w:val="0"/>
        <w:autoSpaceDN w:val="0"/>
        <w:adjustRightInd w:val="0"/>
        <w:ind w:left="0" w:firstLine="0"/>
        <w:jc w:val="both"/>
        <w:rPr>
          <w:rFonts w:asciiTheme="majorHAnsi" w:hAnsiTheme="majorHAnsi" w:cstheme="majorHAnsi"/>
          <w:b/>
          <w:bCs/>
          <w:color w:val="FF0000"/>
          <w:sz w:val="22"/>
          <w:szCs w:val="22"/>
          <w:u w:val="single"/>
        </w:rPr>
      </w:pPr>
      <w:r w:rsidRPr="00B0338D">
        <w:rPr>
          <w:rFonts w:asciiTheme="majorHAnsi" w:hAnsiTheme="majorHAnsi" w:cstheme="majorHAnsi"/>
          <w:b/>
          <w:bCs/>
          <w:color w:val="FF0000"/>
          <w:sz w:val="22"/>
          <w:szCs w:val="22"/>
          <w:u w:val="single"/>
        </w:rPr>
        <w:t>METODOLOGIA DE TRABALHO:</w:t>
      </w:r>
    </w:p>
    <w:p w14:paraId="0670FD1F" w14:textId="77777777" w:rsidR="00B0338D" w:rsidRPr="00B0338D" w:rsidRDefault="00B0338D" w:rsidP="00B0338D">
      <w:pPr>
        <w:pStyle w:val="PargrafodaLista"/>
        <w:ind w:left="0"/>
        <w:rPr>
          <w:rFonts w:asciiTheme="majorHAnsi" w:hAnsiTheme="majorHAnsi" w:cstheme="majorHAnsi"/>
          <w:b/>
          <w:bCs/>
          <w:sz w:val="22"/>
          <w:szCs w:val="22"/>
          <w:u w:val="single"/>
        </w:rPr>
      </w:pPr>
    </w:p>
    <w:p w14:paraId="0C67DF3B" w14:textId="6EFF8EEF" w:rsidR="00A35D2F" w:rsidRPr="00AC0756" w:rsidRDefault="00A35D2F" w:rsidP="00AC0756">
      <w:pPr>
        <w:pStyle w:val="PargrafodaLista"/>
        <w:numPr>
          <w:ilvl w:val="2"/>
          <w:numId w:val="23"/>
        </w:numPr>
        <w:autoSpaceDE w:val="0"/>
        <w:autoSpaceDN w:val="0"/>
        <w:adjustRightInd w:val="0"/>
        <w:ind w:left="0" w:firstLine="0"/>
        <w:jc w:val="both"/>
        <w:rPr>
          <w:rFonts w:asciiTheme="majorHAnsi" w:hAnsiTheme="majorHAnsi" w:cstheme="majorHAnsi"/>
          <w:sz w:val="22"/>
          <w:szCs w:val="22"/>
        </w:rPr>
      </w:pPr>
      <w:r w:rsidRPr="00AC0756">
        <w:rPr>
          <w:rFonts w:asciiTheme="majorHAnsi" w:hAnsiTheme="majorHAnsi" w:cstheme="majorHAnsi"/>
          <w:sz w:val="22"/>
          <w:szCs w:val="22"/>
        </w:rPr>
        <w:t xml:space="preserve">deverá ter um controle formal dos serviços em papel timbrado, com no mínimo 02 (duas) vias, sendo uma via para a Secretaria de Agricultura e outra ao prestador do serviços, na qual deve constar o serviço realizado na propriedade, a quantidade de horas trabalhadas, a máquina que foi utilizada para a realização do serviço, o valor unitário, o valor total, com início e fim das horas, </w:t>
      </w:r>
      <w:r w:rsidRPr="00AC0756">
        <w:rPr>
          <w:rFonts w:asciiTheme="majorHAnsi" w:hAnsiTheme="majorHAnsi" w:cstheme="majorHAnsi"/>
          <w:b/>
          <w:bCs/>
          <w:color w:val="FF0000"/>
          <w:sz w:val="22"/>
          <w:szCs w:val="22"/>
          <w:u w:val="single"/>
        </w:rPr>
        <w:t>PARA UMA MELHOR COMPROVAÇÃO SERÁ EXIGIDO FOTOS DO INICIO DO SERVIÇO NO HORÍMETRO E O FIM EM TODOS OS DIAS TRABALHADOS</w:t>
      </w:r>
      <w:r w:rsidRPr="00AC0756">
        <w:rPr>
          <w:rFonts w:asciiTheme="majorHAnsi" w:hAnsiTheme="majorHAnsi" w:cstheme="majorHAnsi"/>
          <w:sz w:val="22"/>
          <w:szCs w:val="22"/>
        </w:rPr>
        <w:t>, sendo que deverá ter o ACEITE da Secretaria Municipal de Agricultura, antes da confecção e impressão;</w:t>
      </w:r>
    </w:p>
    <w:p w14:paraId="3DAD135B"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33CC5C68"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O equipamento deverá possuir horímetro (instrumento de medida, podendo ser analógico ou digital que indica a quantidade de horas e frações que um equipamento esteve em funcionamento) em perfeitas condições de funcionamento, devendo ser acionado somente quando o motor estiver trabalhando e deverá permitir livre acesso aos mesmos pelo fiscal do Município;</w:t>
      </w:r>
    </w:p>
    <w:p w14:paraId="4201CD29"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5A286D64"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A hora trabalhada será de 60 (sessenta) minutos;</w:t>
      </w:r>
    </w:p>
    <w:p w14:paraId="5BF98AD0" w14:textId="77777777" w:rsidR="00B0338D" w:rsidRPr="00B0338D" w:rsidRDefault="00B0338D" w:rsidP="00B0338D">
      <w:pPr>
        <w:pStyle w:val="PargrafodaLista"/>
        <w:ind w:left="0"/>
        <w:rPr>
          <w:rFonts w:asciiTheme="majorHAnsi" w:hAnsiTheme="majorHAnsi" w:cstheme="majorHAnsi"/>
          <w:sz w:val="22"/>
          <w:szCs w:val="22"/>
        </w:rPr>
      </w:pPr>
    </w:p>
    <w:p w14:paraId="0F4F4693"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Posterior o fechamento das horas trabalhadas, um dos fiscais do Contrato, irá até a localidade onde fora executado o serviço, a fim de fiscalizar, a plena execução e finalização;</w:t>
      </w:r>
    </w:p>
    <w:p w14:paraId="6F53364A" w14:textId="77777777" w:rsidR="00B0338D" w:rsidRPr="00B0338D" w:rsidRDefault="00B0338D" w:rsidP="00B0338D">
      <w:pPr>
        <w:pStyle w:val="PargrafodaLista"/>
        <w:ind w:left="0"/>
        <w:rPr>
          <w:rFonts w:asciiTheme="majorHAnsi" w:hAnsiTheme="majorHAnsi" w:cstheme="majorHAnsi"/>
          <w:sz w:val="22"/>
          <w:szCs w:val="22"/>
        </w:rPr>
      </w:pPr>
    </w:p>
    <w:p w14:paraId="66569A42"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 xml:space="preserve">A contratada assumirá integral responsabilidade pelos danos que causar ao Licitador/Contratante e a terceiros, por si ou seus sucessores, representantes e operadores de máquinas/equipamentos, na execução do </w:t>
      </w:r>
      <w:r w:rsidRPr="00B0338D">
        <w:rPr>
          <w:rFonts w:asciiTheme="majorHAnsi" w:hAnsiTheme="majorHAnsi" w:cstheme="majorHAnsi"/>
          <w:sz w:val="22"/>
          <w:szCs w:val="22"/>
        </w:rPr>
        <w:lastRenderedPageBreak/>
        <w:t>objeto da presente licitação, isentando o Licitador/Contratante de quaisquer reclamações que possam surgir em decorrência dos mesmos;</w:t>
      </w:r>
    </w:p>
    <w:p w14:paraId="2368CD0A" w14:textId="77777777" w:rsidR="00B0338D" w:rsidRPr="00B0338D" w:rsidRDefault="00B0338D" w:rsidP="00B0338D">
      <w:pPr>
        <w:pStyle w:val="PargrafodaLista"/>
        <w:ind w:left="0"/>
        <w:rPr>
          <w:rFonts w:asciiTheme="majorHAnsi" w:hAnsiTheme="majorHAnsi" w:cstheme="majorHAnsi"/>
          <w:sz w:val="22"/>
          <w:szCs w:val="22"/>
        </w:rPr>
      </w:pPr>
    </w:p>
    <w:p w14:paraId="068EC42A"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O abastecimento e manutenção do equipamento durante a execução dos serviços deverá ser realizado com a máquina desligada e no local em que o equipamento estiver executando os serviços, sob responsabilidade e expensas da CONTRATADA;</w:t>
      </w:r>
    </w:p>
    <w:p w14:paraId="2E083655"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0C1921C4"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No preço cotado, obrigatoriamente estarão incluídas todas as despesas com mão de obra especializada, transporte dos equipamentos até os locais dos serviços, refeições, hospedagem, combustíveis, manutenções, encargos sociais, fiscais, comerciais, administrativos, lucros e quaisquer despesas de tributos incidentes sobre os serviços, não se admitindo qualquer adicional;</w:t>
      </w:r>
    </w:p>
    <w:p w14:paraId="3B31093C" w14:textId="77777777" w:rsidR="00B0338D" w:rsidRPr="00B0338D" w:rsidRDefault="00B0338D" w:rsidP="00B0338D">
      <w:pPr>
        <w:pStyle w:val="PargrafodaLista"/>
        <w:ind w:left="0"/>
        <w:rPr>
          <w:rFonts w:asciiTheme="majorHAnsi" w:hAnsiTheme="majorHAnsi" w:cstheme="majorHAnsi"/>
          <w:sz w:val="22"/>
          <w:szCs w:val="22"/>
        </w:rPr>
      </w:pPr>
    </w:p>
    <w:p w14:paraId="633C2301"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Corrigir qualquer problema verificado nos serviços após notificação por escrito pelo Contratante, sem qualquer ônus para o Contratante, podendo ser ordenada a suspensão dos serviços e respectivos pagamentos, se dentro de 5 (cinco) dias da entrega da notificação, não for atendida a reclamação, sem prejuízo das penalidades a que ficar sujeita;</w:t>
      </w:r>
    </w:p>
    <w:p w14:paraId="1517BFE6" w14:textId="77777777" w:rsidR="00B0338D" w:rsidRPr="00B0338D" w:rsidRDefault="00B0338D" w:rsidP="00B0338D">
      <w:pPr>
        <w:pStyle w:val="PargrafodaLista"/>
        <w:ind w:left="0"/>
        <w:rPr>
          <w:rFonts w:asciiTheme="majorHAnsi" w:hAnsiTheme="majorHAnsi" w:cstheme="majorHAnsi"/>
          <w:sz w:val="22"/>
          <w:szCs w:val="22"/>
        </w:rPr>
      </w:pPr>
    </w:p>
    <w:p w14:paraId="4B29888F" w14:textId="77777777" w:rsidR="00B0338D" w:rsidRPr="00B0338D" w:rsidRDefault="00B0338D" w:rsidP="00B0338D">
      <w:pPr>
        <w:pStyle w:val="PargrafodaLista"/>
        <w:numPr>
          <w:ilvl w:val="1"/>
          <w:numId w:val="23"/>
        </w:numPr>
        <w:autoSpaceDE w:val="0"/>
        <w:autoSpaceDN w:val="0"/>
        <w:adjustRightInd w:val="0"/>
        <w:ind w:left="0" w:firstLine="0"/>
        <w:jc w:val="both"/>
        <w:rPr>
          <w:rFonts w:asciiTheme="majorHAnsi" w:hAnsiTheme="majorHAnsi" w:cstheme="majorHAnsi"/>
          <w:b/>
          <w:bCs/>
          <w:color w:val="FF0000"/>
          <w:sz w:val="22"/>
          <w:szCs w:val="22"/>
          <w:u w:val="single"/>
          <w:lang w:eastAsia="en-US"/>
        </w:rPr>
      </w:pPr>
      <w:r w:rsidRPr="00B0338D">
        <w:rPr>
          <w:rFonts w:asciiTheme="majorHAnsi" w:hAnsiTheme="majorHAnsi" w:cstheme="majorHAnsi"/>
          <w:b/>
          <w:bCs/>
          <w:color w:val="FF0000"/>
          <w:sz w:val="22"/>
          <w:szCs w:val="22"/>
          <w:u w:val="single"/>
          <w:lang w:eastAsia="en-US"/>
        </w:rPr>
        <w:t>ESPECIFICAÇÕES TÉCNICAS</w:t>
      </w:r>
    </w:p>
    <w:p w14:paraId="1368C406" w14:textId="77777777" w:rsidR="00B0338D" w:rsidRPr="00B0338D" w:rsidRDefault="00B0338D" w:rsidP="00B0338D">
      <w:pPr>
        <w:pStyle w:val="PargrafodaLista"/>
        <w:autoSpaceDE w:val="0"/>
        <w:autoSpaceDN w:val="0"/>
        <w:adjustRightInd w:val="0"/>
        <w:ind w:left="0"/>
        <w:jc w:val="both"/>
        <w:rPr>
          <w:rFonts w:asciiTheme="majorHAnsi" w:hAnsiTheme="majorHAnsi" w:cstheme="majorHAnsi"/>
          <w:b/>
          <w:bCs/>
          <w:color w:val="0C0C0C"/>
          <w:sz w:val="22"/>
          <w:szCs w:val="22"/>
          <w:u w:val="single"/>
          <w:lang w:eastAsia="en-US"/>
        </w:rPr>
      </w:pPr>
    </w:p>
    <w:p w14:paraId="3534C723" w14:textId="77777777" w:rsidR="00B0338D" w:rsidRPr="00B0338D" w:rsidRDefault="00B0338D" w:rsidP="00CF0A4D">
      <w:pPr>
        <w:pStyle w:val="PargrafodaLista"/>
        <w:numPr>
          <w:ilvl w:val="2"/>
          <w:numId w:val="23"/>
        </w:numPr>
        <w:autoSpaceDE w:val="0"/>
        <w:autoSpaceDN w:val="0"/>
        <w:adjustRightInd w:val="0"/>
        <w:ind w:left="0" w:firstLine="0"/>
        <w:jc w:val="both"/>
        <w:rPr>
          <w:rFonts w:asciiTheme="majorHAnsi" w:hAnsiTheme="majorHAnsi" w:cstheme="majorHAnsi"/>
          <w:color w:val="0C0C0C"/>
          <w:sz w:val="22"/>
          <w:szCs w:val="22"/>
          <w:lang w:eastAsia="en-US"/>
        </w:rPr>
      </w:pPr>
      <w:r w:rsidRPr="00B0338D">
        <w:rPr>
          <w:rFonts w:asciiTheme="majorHAnsi" w:hAnsiTheme="majorHAnsi" w:cstheme="majorHAnsi"/>
          <w:color w:val="000000"/>
          <w:sz w:val="22"/>
          <w:szCs w:val="22"/>
          <w:lang w:eastAsia="en-US"/>
        </w:rPr>
        <w:t>Os serviços de horas maquinas, compreenderá as seguintes obrigações:</w:t>
      </w:r>
    </w:p>
    <w:p w14:paraId="44C862F4" w14:textId="77777777" w:rsidR="00B0338D" w:rsidRPr="00B0338D" w:rsidRDefault="00B0338D" w:rsidP="00CF0A4D">
      <w:pPr>
        <w:pStyle w:val="PargrafodaLista"/>
        <w:autoSpaceDE w:val="0"/>
        <w:autoSpaceDN w:val="0"/>
        <w:adjustRightInd w:val="0"/>
        <w:ind w:left="0"/>
        <w:jc w:val="both"/>
        <w:rPr>
          <w:rFonts w:asciiTheme="majorHAnsi" w:hAnsiTheme="majorHAnsi" w:cstheme="majorHAnsi"/>
          <w:color w:val="0C0C0C"/>
          <w:sz w:val="22"/>
          <w:szCs w:val="22"/>
          <w:lang w:eastAsia="en-US"/>
        </w:rPr>
      </w:pPr>
    </w:p>
    <w:p w14:paraId="5D6C1048" w14:textId="0957A2F3" w:rsidR="00CF0A4D" w:rsidRDefault="00CF0A4D" w:rsidP="00CF0A4D">
      <w:pPr>
        <w:pStyle w:val="Nvel3"/>
        <w:numPr>
          <w:ilvl w:val="2"/>
          <w:numId w:val="23"/>
        </w:numPr>
        <w:ind w:left="0" w:firstLine="0"/>
        <w:rPr>
          <w:rFonts w:asciiTheme="majorHAnsi" w:eastAsiaTheme="minorEastAsia" w:hAnsiTheme="majorHAnsi" w:cstheme="majorHAnsi"/>
          <w:color w:val="000000"/>
          <w:sz w:val="22"/>
          <w:szCs w:val="22"/>
        </w:rPr>
      </w:pPr>
      <w:bookmarkStart w:id="8" w:name="_Hlk161299348"/>
      <w:r w:rsidRPr="009D0109">
        <w:rPr>
          <w:rFonts w:asciiTheme="majorHAnsi" w:eastAsiaTheme="minorEastAsia" w:hAnsiTheme="majorHAnsi" w:cstheme="majorHAnsi"/>
          <w:color w:val="auto"/>
          <w:sz w:val="22"/>
          <w:szCs w:val="22"/>
        </w:rPr>
        <w:t>Equipamento</w:t>
      </w:r>
      <w:r>
        <w:rPr>
          <w:rFonts w:asciiTheme="majorHAnsi" w:eastAsiaTheme="minorEastAsia" w:hAnsiTheme="majorHAnsi" w:cstheme="majorHAnsi"/>
          <w:color w:val="auto"/>
          <w:sz w:val="22"/>
          <w:szCs w:val="22"/>
        </w:rPr>
        <w:t>s</w:t>
      </w:r>
      <w:r w:rsidRPr="009D0109">
        <w:rPr>
          <w:rFonts w:asciiTheme="majorHAnsi" w:eastAsiaTheme="minorEastAsia" w:hAnsiTheme="majorHAnsi" w:cstheme="majorHAnsi"/>
          <w:color w:val="auto"/>
          <w:sz w:val="22"/>
          <w:szCs w:val="22"/>
        </w:rPr>
        <w:t xml:space="preserve"> Pá Carregadeira</w:t>
      </w:r>
      <w:r>
        <w:rPr>
          <w:rFonts w:asciiTheme="majorHAnsi" w:eastAsiaTheme="minorEastAsia" w:hAnsiTheme="majorHAnsi" w:cstheme="majorHAnsi"/>
          <w:color w:val="auto"/>
          <w:sz w:val="22"/>
          <w:szCs w:val="22"/>
        </w:rPr>
        <w:t xml:space="preserve"> deverão ter </w:t>
      </w:r>
      <w:r>
        <w:rPr>
          <w:rFonts w:asciiTheme="majorHAnsi" w:eastAsiaTheme="minorEastAsia" w:hAnsiTheme="majorHAnsi" w:cstheme="majorHAnsi"/>
          <w:color w:val="000000"/>
          <w:sz w:val="22"/>
          <w:szCs w:val="22"/>
        </w:rPr>
        <w:t xml:space="preserve">ano de fabricação de no mínimo de 2018, </w:t>
      </w:r>
      <w:r w:rsidRPr="00EE0D4A">
        <w:rPr>
          <w:rFonts w:asciiTheme="majorHAnsi" w:eastAsiaTheme="minorEastAsia" w:hAnsiTheme="majorHAnsi" w:cstheme="majorHAnsi"/>
          <w:b/>
          <w:bCs/>
          <w:sz w:val="22"/>
          <w:szCs w:val="22"/>
          <w:u w:val="single"/>
        </w:rPr>
        <w:t>COMPROVAÇÃO DEVERÁ SER POR NOTA FISCAL</w:t>
      </w:r>
      <w:r>
        <w:rPr>
          <w:rFonts w:asciiTheme="majorHAnsi" w:eastAsiaTheme="minorEastAsia" w:hAnsiTheme="majorHAnsi" w:cstheme="majorHAnsi"/>
          <w:b/>
          <w:bCs/>
          <w:sz w:val="22"/>
          <w:szCs w:val="22"/>
          <w:u w:val="single"/>
        </w:rPr>
        <w:t xml:space="preserve"> OU POR DECLARAÇÃO DA CONCESSIONARIA AUTORIZADA,</w:t>
      </w:r>
      <w:r w:rsidRPr="00E206ED">
        <w:rPr>
          <w:rFonts w:asciiTheme="majorHAnsi" w:eastAsiaTheme="minorEastAsia" w:hAnsiTheme="majorHAnsi" w:cstheme="majorHAnsi"/>
          <w:sz w:val="22"/>
          <w:szCs w:val="22"/>
        </w:rPr>
        <w:t xml:space="preserve"> </w:t>
      </w:r>
      <w:r w:rsidRPr="00E206ED">
        <w:rPr>
          <w:rFonts w:asciiTheme="majorHAnsi" w:eastAsiaTheme="minorEastAsia" w:hAnsiTheme="majorHAnsi" w:cstheme="majorHAnsi"/>
          <w:color w:val="auto"/>
          <w:sz w:val="22"/>
          <w:szCs w:val="22"/>
        </w:rPr>
        <w:t xml:space="preserve">sendo que o </w:t>
      </w:r>
      <w:r w:rsidRPr="00EE0D4A">
        <w:rPr>
          <w:rFonts w:asciiTheme="majorHAnsi" w:eastAsiaTheme="minorEastAsia" w:hAnsiTheme="majorHAnsi" w:cstheme="majorHAnsi"/>
          <w:color w:val="000000"/>
          <w:sz w:val="22"/>
          <w:szCs w:val="22"/>
        </w:rPr>
        <w:t>equipamento Pá Carregadeira</w:t>
      </w:r>
      <w:r>
        <w:rPr>
          <w:rFonts w:asciiTheme="majorHAnsi" w:eastAsiaTheme="minorEastAsia" w:hAnsiTheme="majorHAnsi" w:cstheme="majorHAnsi"/>
          <w:color w:val="000000"/>
          <w:sz w:val="22"/>
          <w:szCs w:val="22"/>
        </w:rPr>
        <w:t xml:space="preserve"> deverá estar com </w:t>
      </w:r>
      <w:r w:rsidRPr="00EE0D4A">
        <w:rPr>
          <w:rFonts w:asciiTheme="majorHAnsi" w:eastAsiaTheme="minorEastAsia" w:hAnsiTheme="majorHAnsi" w:cstheme="majorHAnsi"/>
          <w:color w:val="000000"/>
          <w:sz w:val="22"/>
          <w:szCs w:val="22"/>
        </w:rPr>
        <w:t xml:space="preserve">uso </w:t>
      </w:r>
      <w:r>
        <w:rPr>
          <w:rFonts w:asciiTheme="majorHAnsi" w:eastAsiaTheme="minorEastAsia" w:hAnsiTheme="majorHAnsi" w:cstheme="majorHAnsi"/>
          <w:color w:val="000000"/>
          <w:sz w:val="22"/>
          <w:szCs w:val="22"/>
        </w:rPr>
        <w:t>de</w:t>
      </w:r>
      <w:r w:rsidRPr="00EE0D4A">
        <w:rPr>
          <w:rFonts w:asciiTheme="majorHAnsi" w:eastAsiaTheme="minorEastAsia" w:hAnsiTheme="majorHAnsi" w:cstheme="majorHAnsi"/>
          <w:color w:val="000000"/>
          <w:sz w:val="22"/>
          <w:szCs w:val="22"/>
        </w:rPr>
        <w:t xml:space="preserve"> pneus 20.5, caçamba com dentes e capacidade mínima de 2,1m³.</w:t>
      </w:r>
    </w:p>
    <w:p w14:paraId="15B98562" w14:textId="77777777" w:rsidR="00CF0A4D" w:rsidRDefault="00CF0A4D" w:rsidP="00CF0A4D">
      <w:pPr>
        <w:pStyle w:val="PargrafodaLista"/>
        <w:rPr>
          <w:rFonts w:asciiTheme="majorHAnsi" w:hAnsiTheme="majorHAnsi" w:cstheme="majorHAnsi"/>
          <w:color w:val="000000"/>
          <w:sz w:val="22"/>
          <w:szCs w:val="22"/>
        </w:rPr>
      </w:pPr>
    </w:p>
    <w:p w14:paraId="093EB14F" w14:textId="77777777" w:rsidR="00CF0A4D" w:rsidRPr="009D0109" w:rsidRDefault="00CF0A4D" w:rsidP="00CF0A4D">
      <w:pPr>
        <w:pStyle w:val="Nvel3"/>
        <w:numPr>
          <w:ilvl w:val="2"/>
          <w:numId w:val="23"/>
        </w:numPr>
        <w:ind w:left="0" w:firstLine="0"/>
        <w:rPr>
          <w:rFonts w:asciiTheme="majorHAnsi" w:eastAsiaTheme="minorEastAsia" w:hAnsiTheme="majorHAnsi" w:cstheme="majorHAnsi"/>
          <w:color w:val="000000"/>
          <w:sz w:val="22"/>
          <w:szCs w:val="22"/>
        </w:rPr>
      </w:pPr>
      <w:r w:rsidRPr="009D0109">
        <w:rPr>
          <w:rFonts w:asciiTheme="majorHAnsi" w:eastAsiaTheme="minorEastAsia" w:hAnsiTheme="majorHAnsi" w:cstheme="majorHAnsi"/>
          <w:color w:val="000000"/>
          <w:sz w:val="22"/>
          <w:szCs w:val="22"/>
        </w:rPr>
        <w:t xml:space="preserve">Equipamento Escavadeira Hidráulica </w:t>
      </w:r>
      <w:r>
        <w:rPr>
          <w:rFonts w:asciiTheme="majorHAnsi" w:eastAsiaTheme="minorEastAsia" w:hAnsiTheme="majorHAnsi" w:cstheme="majorHAnsi"/>
          <w:color w:val="auto"/>
          <w:sz w:val="22"/>
          <w:szCs w:val="22"/>
        </w:rPr>
        <w:t xml:space="preserve">deverá ter </w:t>
      </w:r>
      <w:r>
        <w:rPr>
          <w:rFonts w:asciiTheme="majorHAnsi" w:eastAsiaTheme="minorEastAsia" w:hAnsiTheme="majorHAnsi" w:cstheme="majorHAnsi"/>
          <w:color w:val="000000"/>
          <w:sz w:val="22"/>
          <w:szCs w:val="22"/>
        </w:rPr>
        <w:t xml:space="preserve">ano de fabricação de no mínimo de 2018, </w:t>
      </w:r>
      <w:r w:rsidRPr="009D0109">
        <w:rPr>
          <w:rFonts w:asciiTheme="majorHAnsi" w:eastAsiaTheme="minorEastAsia" w:hAnsiTheme="majorHAnsi" w:cstheme="majorHAnsi"/>
          <w:b/>
          <w:bCs/>
          <w:sz w:val="22"/>
          <w:szCs w:val="22"/>
          <w:u w:val="single"/>
        </w:rPr>
        <w:t>A COMPROVAÇÃO DEVERÁ SER POR NOTA FISCAL DO EQUIPAMENTO</w:t>
      </w:r>
      <w:r w:rsidRPr="0078110A">
        <w:rPr>
          <w:rFonts w:asciiTheme="majorHAnsi" w:eastAsiaTheme="minorEastAsia" w:hAnsiTheme="majorHAnsi" w:cstheme="majorHAnsi"/>
          <w:b/>
          <w:bCs/>
          <w:sz w:val="22"/>
          <w:szCs w:val="22"/>
          <w:u w:val="single"/>
        </w:rPr>
        <w:t xml:space="preserve"> </w:t>
      </w:r>
      <w:r>
        <w:rPr>
          <w:rFonts w:asciiTheme="majorHAnsi" w:eastAsiaTheme="minorEastAsia" w:hAnsiTheme="majorHAnsi" w:cstheme="majorHAnsi"/>
          <w:b/>
          <w:bCs/>
          <w:sz w:val="22"/>
          <w:szCs w:val="22"/>
          <w:u w:val="single"/>
        </w:rPr>
        <w:t>OU POR DECLARAÇÃO DA CONCESSIONARIA AUTORIZADA</w:t>
      </w:r>
      <w:r w:rsidRPr="009D0109">
        <w:rPr>
          <w:rFonts w:asciiTheme="majorHAnsi" w:eastAsiaTheme="minorEastAsia" w:hAnsiTheme="majorHAnsi" w:cstheme="majorHAnsi"/>
          <w:color w:val="000000"/>
          <w:sz w:val="22"/>
          <w:szCs w:val="22"/>
        </w:rPr>
        <w:t xml:space="preserve">, </w:t>
      </w:r>
      <w:r w:rsidRPr="00E206ED">
        <w:rPr>
          <w:rFonts w:asciiTheme="majorHAnsi" w:eastAsiaTheme="minorEastAsia" w:hAnsiTheme="majorHAnsi" w:cstheme="majorHAnsi"/>
          <w:color w:val="auto"/>
          <w:sz w:val="22"/>
          <w:szCs w:val="22"/>
        </w:rPr>
        <w:t xml:space="preserve">sendo que o </w:t>
      </w:r>
      <w:r w:rsidRPr="00EE0D4A">
        <w:rPr>
          <w:rFonts w:asciiTheme="majorHAnsi" w:eastAsiaTheme="minorEastAsia" w:hAnsiTheme="majorHAnsi" w:cstheme="majorHAnsi"/>
          <w:color w:val="000000"/>
          <w:sz w:val="22"/>
          <w:szCs w:val="22"/>
        </w:rPr>
        <w:t>equipamento</w:t>
      </w:r>
      <w:r w:rsidRPr="009D0109">
        <w:rPr>
          <w:rFonts w:asciiTheme="majorHAnsi" w:eastAsiaTheme="minorEastAsia" w:hAnsiTheme="majorHAnsi" w:cstheme="majorHAnsi"/>
          <w:color w:val="000000"/>
          <w:sz w:val="22"/>
          <w:szCs w:val="22"/>
        </w:rPr>
        <w:t xml:space="preserve"> Escavadeira Hidráulica </w:t>
      </w:r>
      <w:r>
        <w:rPr>
          <w:rFonts w:asciiTheme="majorHAnsi" w:eastAsiaTheme="minorEastAsia" w:hAnsiTheme="majorHAnsi" w:cstheme="majorHAnsi"/>
          <w:color w:val="000000"/>
          <w:sz w:val="22"/>
          <w:szCs w:val="22"/>
        </w:rPr>
        <w:t xml:space="preserve">deverá ter </w:t>
      </w:r>
      <w:r w:rsidRPr="009D0109">
        <w:rPr>
          <w:rFonts w:asciiTheme="majorHAnsi" w:eastAsiaTheme="minorEastAsia" w:hAnsiTheme="majorHAnsi" w:cstheme="majorHAnsi"/>
          <w:color w:val="000000"/>
          <w:sz w:val="22"/>
          <w:szCs w:val="22"/>
        </w:rPr>
        <w:t>potência mínima do motor de 165 hp, peso operacional mínimo de 22 toneladas, capacidade de caçamba de no mínimo 1,25m³.</w:t>
      </w:r>
    </w:p>
    <w:p w14:paraId="4AE76715" w14:textId="77777777" w:rsidR="009D0109" w:rsidRDefault="009D0109" w:rsidP="009D0109">
      <w:pPr>
        <w:pStyle w:val="PargrafodaLista"/>
        <w:rPr>
          <w:rFonts w:asciiTheme="majorHAnsi" w:hAnsiTheme="majorHAnsi" w:cstheme="majorHAnsi"/>
          <w:color w:val="000000"/>
          <w:sz w:val="22"/>
          <w:szCs w:val="22"/>
          <w:lang w:eastAsia="en-US"/>
        </w:rPr>
      </w:pPr>
    </w:p>
    <w:p w14:paraId="57859BC0" w14:textId="3F01E2C7" w:rsidR="00B0338D" w:rsidRPr="009D0109" w:rsidRDefault="00B0338D" w:rsidP="009D0109">
      <w:pPr>
        <w:pStyle w:val="Nvel3"/>
        <w:numPr>
          <w:ilvl w:val="2"/>
          <w:numId w:val="23"/>
        </w:numPr>
        <w:suppressAutoHyphens/>
        <w:autoSpaceDE w:val="0"/>
        <w:autoSpaceDN w:val="0"/>
        <w:adjustRightInd w:val="0"/>
        <w:ind w:left="0" w:firstLine="0"/>
        <w:rPr>
          <w:rFonts w:asciiTheme="majorHAnsi" w:hAnsiTheme="majorHAnsi" w:cstheme="majorHAnsi"/>
          <w:color w:val="000000"/>
          <w:sz w:val="22"/>
          <w:szCs w:val="22"/>
          <w:lang w:eastAsia="en-US"/>
        </w:rPr>
      </w:pPr>
      <w:r w:rsidRPr="009D0109">
        <w:rPr>
          <w:rFonts w:asciiTheme="majorHAnsi" w:hAnsiTheme="majorHAnsi" w:cstheme="majorHAnsi"/>
          <w:color w:val="000000"/>
          <w:sz w:val="22"/>
          <w:szCs w:val="22"/>
          <w:lang w:eastAsia="en-US"/>
        </w:rPr>
        <w:t xml:space="preserve">Equipamento Caminhão Basculante com tração mínima 6x2, com potência mínima de 200 cv, </w:t>
      </w:r>
      <w:r w:rsidRPr="009D0109">
        <w:rPr>
          <w:rFonts w:asciiTheme="majorHAnsi" w:hAnsiTheme="majorHAnsi" w:cstheme="majorHAnsi"/>
          <w:b/>
          <w:bCs/>
          <w:sz w:val="22"/>
          <w:szCs w:val="22"/>
          <w:u w:val="single"/>
          <w:lang w:eastAsia="en-US"/>
        </w:rPr>
        <w:t>comprovação com o certificado do registro do veículo CRV</w:t>
      </w:r>
      <w:r w:rsidRPr="009D0109">
        <w:rPr>
          <w:rFonts w:asciiTheme="majorHAnsi" w:hAnsiTheme="majorHAnsi" w:cstheme="majorHAnsi"/>
          <w:color w:val="000000"/>
          <w:sz w:val="22"/>
          <w:szCs w:val="22"/>
          <w:lang w:eastAsia="en-US"/>
        </w:rPr>
        <w:t>, com uma caçamba de capacidade mínima de 12 m³, caçamba invertida com manta.</w:t>
      </w:r>
    </w:p>
    <w:bookmarkEnd w:id="8"/>
    <w:p w14:paraId="3BB4FCAD"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294E5037" w14:textId="77777777" w:rsidR="00B0338D" w:rsidRPr="00B0338D" w:rsidRDefault="00B0338D" w:rsidP="00B0338D">
      <w:pPr>
        <w:numPr>
          <w:ilvl w:val="1"/>
          <w:numId w:val="23"/>
        </w:numPr>
        <w:autoSpaceDE w:val="0"/>
        <w:autoSpaceDN w:val="0"/>
        <w:adjustRightInd w:val="0"/>
        <w:ind w:left="0" w:firstLine="0"/>
        <w:jc w:val="both"/>
        <w:rPr>
          <w:rFonts w:asciiTheme="majorHAnsi" w:hAnsiTheme="majorHAnsi" w:cstheme="majorHAnsi"/>
          <w:b/>
          <w:bCs/>
          <w:sz w:val="22"/>
          <w:szCs w:val="22"/>
          <w:u w:val="single"/>
        </w:rPr>
      </w:pPr>
      <w:r w:rsidRPr="00B0338D">
        <w:rPr>
          <w:rFonts w:asciiTheme="majorHAnsi" w:hAnsiTheme="majorHAnsi" w:cstheme="majorHAnsi"/>
          <w:b/>
          <w:bCs/>
          <w:color w:val="FF0000"/>
          <w:sz w:val="22"/>
          <w:szCs w:val="22"/>
          <w:u w:val="single"/>
        </w:rPr>
        <w:t>OBSERVAÇÕES GERAIS</w:t>
      </w:r>
      <w:r w:rsidRPr="00B0338D">
        <w:rPr>
          <w:rFonts w:asciiTheme="majorHAnsi" w:hAnsiTheme="majorHAnsi" w:cstheme="majorHAnsi"/>
          <w:b/>
          <w:bCs/>
          <w:sz w:val="22"/>
          <w:szCs w:val="22"/>
          <w:u w:val="single"/>
        </w:rPr>
        <w:t>:</w:t>
      </w:r>
    </w:p>
    <w:p w14:paraId="3C681FE1" w14:textId="77777777" w:rsidR="00B0338D" w:rsidRPr="00B0338D" w:rsidRDefault="00B0338D" w:rsidP="00B0338D">
      <w:pPr>
        <w:pStyle w:val="PargrafodaLista"/>
        <w:ind w:left="0"/>
        <w:rPr>
          <w:rFonts w:asciiTheme="majorHAnsi" w:hAnsiTheme="majorHAnsi" w:cstheme="majorHAnsi"/>
          <w:sz w:val="22"/>
          <w:szCs w:val="22"/>
        </w:rPr>
      </w:pPr>
    </w:p>
    <w:p w14:paraId="019BC2AC"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b/>
          <w:bCs/>
          <w:color w:val="FF0000"/>
          <w:sz w:val="22"/>
          <w:szCs w:val="22"/>
          <w:u w:val="single"/>
        </w:rPr>
      </w:pPr>
      <w:r w:rsidRPr="00B0338D">
        <w:rPr>
          <w:rFonts w:asciiTheme="majorHAnsi" w:hAnsiTheme="majorHAnsi" w:cstheme="majorHAnsi"/>
          <w:b/>
          <w:bCs/>
          <w:color w:val="FF0000"/>
          <w:sz w:val="22"/>
          <w:szCs w:val="22"/>
          <w:u w:val="single"/>
        </w:rPr>
        <w:t>Caberá a contratada refazer os serviços licitados, sem ônus para a contratante, sempre que os serviços estiverem em desacordo ou forem desaprovados pelo servidor designado pela administração;</w:t>
      </w:r>
    </w:p>
    <w:p w14:paraId="4F880259" w14:textId="77777777" w:rsidR="00B0338D" w:rsidRPr="00B0338D" w:rsidRDefault="00B0338D" w:rsidP="00B0338D">
      <w:pPr>
        <w:autoSpaceDE w:val="0"/>
        <w:autoSpaceDN w:val="0"/>
        <w:adjustRightInd w:val="0"/>
        <w:jc w:val="both"/>
        <w:rPr>
          <w:rFonts w:asciiTheme="majorHAnsi" w:hAnsiTheme="majorHAnsi" w:cstheme="majorHAnsi"/>
          <w:b/>
          <w:bCs/>
          <w:sz w:val="22"/>
          <w:szCs w:val="22"/>
          <w:u w:val="single"/>
        </w:rPr>
      </w:pPr>
    </w:p>
    <w:p w14:paraId="2FCEDD36"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b/>
          <w:bCs/>
          <w:sz w:val="22"/>
          <w:szCs w:val="22"/>
          <w:u w:val="single"/>
        </w:rPr>
      </w:pPr>
      <w:r w:rsidRPr="00B0338D">
        <w:rPr>
          <w:rFonts w:asciiTheme="majorHAnsi" w:hAnsiTheme="majorHAnsi" w:cstheme="majorHAnsi"/>
          <w:sz w:val="22"/>
          <w:szCs w:val="22"/>
        </w:rPr>
        <w:t>O transporte de pessoal para os serviços será de responsabilidade da Contratada e deverá ser feito dentro das normas de segurança, em veículo específico, atendendo as exigências do Código Nacional de Trânsito;</w:t>
      </w:r>
    </w:p>
    <w:p w14:paraId="2E092D7F" w14:textId="77777777" w:rsidR="00B0338D" w:rsidRPr="00B0338D" w:rsidRDefault="00B0338D" w:rsidP="00B0338D">
      <w:pPr>
        <w:pStyle w:val="PargrafodaLista"/>
        <w:ind w:left="0"/>
        <w:rPr>
          <w:rFonts w:asciiTheme="majorHAnsi" w:hAnsiTheme="majorHAnsi" w:cstheme="majorHAnsi"/>
          <w:sz w:val="22"/>
          <w:szCs w:val="22"/>
        </w:rPr>
      </w:pPr>
    </w:p>
    <w:p w14:paraId="3123228D"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b/>
          <w:bCs/>
          <w:sz w:val="22"/>
          <w:szCs w:val="22"/>
          <w:u w:val="single"/>
        </w:rPr>
      </w:pPr>
      <w:r w:rsidRPr="00B0338D">
        <w:rPr>
          <w:rFonts w:asciiTheme="majorHAnsi" w:hAnsiTheme="majorHAnsi" w:cstheme="majorHAnsi"/>
          <w:sz w:val="22"/>
          <w:szCs w:val="22"/>
        </w:rPr>
        <w:t>A contratada deverá fornecer e se responsabilizar pelo uso adequado de todos os equipamentos de segurança e proteção individual, inclusive uniforme completo;</w:t>
      </w:r>
    </w:p>
    <w:p w14:paraId="2BF144A7" w14:textId="77777777" w:rsidR="00B0338D" w:rsidRPr="00B0338D" w:rsidRDefault="00B0338D" w:rsidP="00B0338D">
      <w:pPr>
        <w:pStyle w:val="PargrafodaLista"/>
        <w:ind w:left="0"/>
        <w:rPr>
          <w:rFonts w:asciiTheme="majorHAnsi" w:hAnsiTheme="majorHAnsi" w:cstheme="majorHAnsi"/>
          <w:sz w:val="22"/>
          <w:szCs w:val="22"/>
        </w:rPr>
      </w:pPr>
    </w:p>
    <w:p w14:paraId="61E394CE"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b/>
          <w:bCs/>
          <w:sz w:val="22"/>
          <w:szCs w:val="22"/>
          <w:u w:val="single"/>
        </w:rPr>
      </w:pPr>
      <w:r w:rsidRPr="00B0338D">
        <w:rPr>
          <w:rFonts w:asciiTheme="majorHAnsi" w:hAnsiTheme="majorHAnsi" w:cstheme="majorHAnsi"/>
          <w:sz w:val="22"/>
          <w:szCs w:val="22"/>
        </w:rPr>
        <w:t>Caso o equipamento deixe de operar por defeitos mecânicos, quebra, ausência de operador, ou ainda, por intempéries da natureza etc, tais períodos não serão remunerados;</w:t>
      </w:r>
    </w:p>
    <w:p w14:paraId="72D09061" w14:textId="77777777" w:rsidR="00B0338D" w:rsidRPr="00B0338D" w:rsidRDefault="00B0338D" w:rsidP="00B0338D">
      <w:pPr>
        <w:pStyle w:val="PargrafodaLista"/>
        <w:ind w:left="0"/>
        <w:rPr>
          <w:rFonts w:asciiTheme="majorHAnsi" w:hAnsiTheme="majorHAnsi" w:cstheme="majorHAnsi"/>
          <w:sz w:val="22"/>
          <w:szCs w:val="22"/>
        </w:rPr>
      </w:pPr>
    </w:p>
    <w:p w14:paraId="463FC882"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b/>
          <w:bCs/>
          <w:sz w:val="22"/>
          <w:szCs w:val="22"/>
          <w:u w:val="single"/>
        </w:rPr>
      </w:pPr>
      <w:r w:rsidRPr="00B0338D">
        <w:rPr>
          <w:rFonts w:asciiTheme="majorHAnsi" w:hAnsiTheme="majorHAnsi" w:cstheme="majorHAnsi"/>
          <w:sz w:val="22"/>
          <w:szCs w:val="22"/>
        </w:rPr>
        <w:t>Os horários parados para refeição não serão remunerados;</w:t>
      </w:r>
    </w:p>
    <w:p w14:paraId="17FBF307" w14:textId="77777777" w:rsidR="00B0338D" w:rsidRPr="00B0338D" w:rsidRDefault="00B0338D" w:rsidP="00B0338D">
      <w:pPr>
        <w:pStyle w:val="PargrafodaLista"/>
        <w:ind w:left="0"/>
        <w:rPr>
          <w:rFonts w:asciiTheme="majorHAnsi" w:hAnsiTheme="majorHAnsi" w:cstheme="majorHAnsi"/>
          <w:sz w:val="22"/>
          <w:szCs w:val="22"/>
        </w:rPr>
      </w:pPr>
    </w:p>
    <w:p w14:paraId="37A7182E"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b/>
          <w:bCs/>
          <w:sz w:val="22"/>
          <w:szCs w:val="22"/>
          <w:u w:val="single"/>
        </w:rPr>
      </w:pPr>
      <w:r w:rsidRPr="00B0338D">
        <w:rPr>
          <w:rFonts w:asciiTheme="majorHAnsi" w:hAnsiTheme="majorHAnsi" w:cstheme="majorHAnsi"/>
          <w:sz w:val="22"/>
          <w:szCs w:val="22"/>
        </w:rPr>
        <w:t>Refeições, impostos, etc., serão de responsabilidade da contratada;</w:t>
      </w:r>
    </w:p>
    <w:p w14:paraId="20575EE0" w14:textId="77777777" w:rsidR="00B0338D" w:rsidRPr="00B0338D" w:rsidRDefault="00B0338D" w:rsidP="00B0338D">
      <w:pPr>
        <w:pStyle w:val="PargrafodaLista"/>
        <w:ind w:left="0"/>
        <w:rPr>
          <w:rFonts w:asciiTheme="majorHAnsi" w:hAnsiTheme="majorHAnsi" w:cstheme="majorHAnsi"/>
          <w:sz w:val="22"/>
          <w:szCs w:val="22"/>
        </w:rPr>
      </w:pPr>
    </w:p>
    <w:p w14:paraId="52DF79C3"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b/>
          <w:bCs/>
          <w:sz w:val="22"/>
          <w:szCs w:val="22"/>
          <w:u w:val="single"/>
        </w:rPr>
      </w:pPr>
      <w:r w:rsidRPr="00B0338D">
        <w:rPr>
          <w:rFonts w:asciiTheme="majorHAnsi" w:hAnsiTheme="majorHAnsi" w:cstheme="majorHAnsi"/>
          <w:sz w:val="22"/>
          <w:szCs w:val="22"/>
        </w:rPr>
        <w:t>A Empresa contratada deverá discriminar no corpo das Notas Fiscais o número de horas trabalhadas, custo unitário da hora, custo total e o número da Ordem de Serviço e o número do contrato e demais informações a que se refere;</w:t>
      </w:r>
    </w:p>
    <w:p w14:paraId="624F0521" w14:textId="77777777" w:rsidR="00B0338D" w:rsidRPr="00B0338D" w:rsidRDefault="00B0338D" w:rsidP="00B0338D">
      <w:pPr>
        <w:pStyle w:val="PargrafodaLista"/>
        <w:ind w:left="0"/>
        <w:rPr>
          <w:rFonts w:asciiTheme="majorHAnsi" w:hAnsiTheme="majorHAnsi" w:cstheme="majorHAnsi"/>
          <w:sz w:val="22"/>
          <w:szCs w:val="22"/>
        </w:rPr>
      </w:pPr>
    </w:p>
    <w:p w14:paraId="0C84B449" w14:textId="77777777" w:rsidR="00B0338D" w:rsidRPr="00B0338D" w:rsidRDefault="00B0338D" w:rsidP="00B0338D">
      <w:pPr>
        <w:numPr>
          <w:ilvl w:val="2"/>
          <w:numId w:val="23"/>
        </w:numPr>
        <w:autoSpaceDE w:val="0"/>
        <w:autoSpaceDN w:val="0"/>
        <w:adjustRightInd w:val="0"/>
        <w:ind w:left="0" w:firstLine="0"/>
        <w:jc w:val="both"/>
        <w:rPr>
          <w:rFonts w:asciiTheme="majorHAnsi" w:hAnsiTheme="majorHAnsi" w:cstheme="majorHAnsi"/>
          <w:b/>
          <w:bCs/>
          <w:sz w:val="22"/>
          <w:szCs w:val="22"/>
          <w:u w:val="single"/>
        </w:rPr>
      </w:pPr>
      <w:r w:rsidRPr="00B0338D">
        <w:rPr>
          <w:rFonts w:asciiTheme="majorHAnsi" w:hAnsiTheme="majorHAnsi" w:cstheme="majorHAnsi"/>
          <w:sz w:val="22"/>
          <w:szCs w:val="22"/>
        </w:rPr>
        <w:t>Caso o objeto não esteja de acordo com as especificações exigidas, o Setor solicitante não o aceitará e lavrará termo circunstanciado do fato, que deverá ser encaminhado à autoridade superior, sob pena de responsabilidade.</w:t>
      </w:r>
    </w:p>
    <w:bookmarkEnd w:id="7"/>
    <w:p w14:paraId="127B9C91" w14:textId="77777777" w:rsidR="00C02B6E" w:rsidRDefault="00C02B6E" w:rsidP="00C02B6E">
      <w:pPr>
        <w:pStyle w:val="PargrafodaLista"/>
        <w:rPr>
          <w:rFonts w:asciiTheme="majorHAnsi" w:hAnsiTheme="majorHAnsi" w:cs="Arial"/>
          <w:color w:val="000000"/>
          <w:sz w:val="22"/>
          <w:szCs w:val="22"/>
        </w:rPr>
      </w:pPr>
    </w:p>
    <w:p w14:paraId="4CEF9495" w14:textId="77777777" w:rsidR="00C02B6E" w:rsidRPr="00C02B6E" w:rsidRDefault="00C02B6E" w:rsidP="00C02B6E">
      <w:pPr>
        <w:numPr>
          <w:ilvl w:val="1"/>
          <w:numId w:val="23"/>
        </w:numPr>
        <w:tabs>
          <w:tab w:val="left" w:pos="426"/>
        </w:tabs>
        <w:jc w:val="both"/>
        <w:rPr>
          <w:rFonts w:asciiTheme="majorHAnsi" w:hAnsiTheme="majorHAnsi" w:cs="Arial"/>
          <w:b/>
          <w:bCs/>
          <w:color w:val="000000"/>
          <w:sz w:val="22"/>
          <w:szCs w:val="22"/>
        </w:rPr>
      </w:pPr>
      <w:r w:rsidRPr="00C02B6E">
        <w:rPr>
          <w:rFonts w:asciiTheme="majorHAnsi" w:hAnsiTheme="majorHAnsi" w:cs="Arial"/>
          <w:b/>
          <w:bCs/>
          <w:color w:val="000000"/>
          <w:sz w:val="22"/>
          <w:szCs w:val="22"/>
        </w:rPr>
        <w:t>Recebimento</w:t>
      </w:r>
    </w:p>
    <w:p w14:paraId="1E23EDB3" w14:textId="77777777" w:rsidR="00C02B6E" w:rsidRPr="00C02B6E" w:rsidRDefault="00C02B6E" w:rsidP="00C02B6E">
      <w:pPr>
        <w:tabs>
          <w:tab w:val="left" w:pos="426"/>
        </w:tabs>
        <w:ind w:left="405"/>
        <w:jc w:val="both"/>
        <w:rPr>
          <w:rFonts w:asciiTheme="majorHAnsi" w:hAnsiTheme="majorHAnsi" w:cs="Arial"/>
          <w:color w:val="000000"/>
          <w:sz w:val="22"/>
          <w:szCs w:val="22"/>
        </w:rPr>
      </w:pPr>
    </w:p>
    <w:p w14:paraId="71AC3920" w14:textId="4CCB20DD" w:rsidR="00B0338D" w:rsidRPr="00B0338D" w:rsidRDefault="00B0338D" w:rsidP="00B0338D">
      <w:pPr>
        <w:pStyle w:val="PargrafodaLista"/>
        <w:numPr>
          <w:ilvl w:val="2"/>
          <w:numId w:val="23"/>
        </w:numPr>
        <w:autoSpaceDE w:val="0"/>
        <w:autoSpaceDN w:val="0"/>
        <w:adjustRightInd w:val="0"/>
        <w:ind w:left="0" w:hanging="11"/>
        <w:jc w:val="both"/>
        <w:rPr>
          <w:rFonts w:asciiTheme="majorHAnsi" w:hAnsiTheme="majorHAnsi" w:cstheme="majorHAnsi"/>
          <w:sz w:val="22"/>
          <w:szCs w:val="22"/>
        </w:rPr>
      </w:pPr>
      <w:r w:rsidRPr="00B0338D">
        <w:rPr>
          <w:rFonts w:asciiTheme="majorHAnsi" w:hAnsiTheme="majorHAnsi" w:cstheme="majorHAnsi"/>
          <w:sz w:val="22"/>
          <w:szCs w:val="22"/>
        </w:rPr>
        <w:t>Os serviços serão recebidos provisoriamente, no ato da prestação de serviços,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7187B21"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0138A098" w14:textId="77777777" w:rsidR="00B0338D" w:rsidRPr="00B0338D" w:rsidRDefault="00B0338D" w:rsidP="00B0338D">
      <w:pPr>
        <w:numPr>
          <w:ilvl w:val="1"/>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Os serviços poderão ser rejeitados, no todo ou em parte, inclusive antes do recebimento provisório, quando em desacordo com as especificações constantes no Termo de Referência e na proposta, devendo ser substituídos no prazo de 2 (dois) dias, a contar da notificação da contratada, às suas custas, sem prejuízo da aplicação das penalidades.</w:t>
      </w:r>
    </w:p>
    <w:p w14:paraId="7475A794"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60AADA17" w14:textId="77777777" w:rsidR="00B0338D" w:rsidRPr="00B0338D" w:rsidRDefault="00B0338D" w:rsidP="00B0338D">
      <w:pPr>
        <w:numPr>
          <w:ilvl w:val="1"/>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57D9D5E"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0F0AE00A" w14:textId="77777777" w:rsidR="00B0338D" w:rsidRPr="00B0338D" w:rsidRDefault="00B0338D" w:rsidP="00B0338D">
      <w:pPr>
        <w:numPr>
          <w:ilvl w:val="1"/>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O prazo para recebimento definitivo poderá ser excepcionalmente prorrogado, de forma justificada, por igual período, quando houver necessidade de diligências para a aferição do atendimento das exigências contratuais.</w:t>
      </w:r>
    </w:p>
    <w:p w14:paraId="2F419EA6"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037016EE" w14:textId="77777777" w:rsidR="00B0338D" w:rsidRPr="00B0338D" w:rsidRDefault="00B0338D" w:rsidP="00B0338D">
      <w:pPr>
        <w:numPr>
          <w:ilvl w:val="1"/>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7E2C6D04"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095F3A60" w14:textId="77777777" w:rsidR="00B0338D" w:rsidRPr="00B0338D" w:rsidRDefault="00B0338D" w:rsidP="00B0338D">
      <w:pPr>
        <w:numPr>
          <w:ilvl w:val="1"/>
          <w:numId w:val="23"/>
        </w:numPr>
        <w:autoSpaceDE w:val="0"/>
        <w:autoSpaceDN w:val="0"/>
        <w:adjustRightInd w:val="0"/>
        <w:ind w:left="0" w:firstLine="0"/>
        <w:jc w:val="both"/>
        <w:rPr>
          <w:rFonts w:asciiTheme="majorHAnsi" w:hAnsiTheme="majorHAnsi" w:cstheme="majorHAnsi"/>
          <w:sz w:val="22"/>
          <w:szCs w:val="22"/>
        </w:rPr>
      </w:pPr>
      <w:r w:rsidRPr="00B0338D">
        <w:rPr>
          <w:rFonts w:asciiTheme="majorHAnsi" w:hAnsiTheme="majorHAnsi" w:cstheme="majorHAnsi"/>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54F3B89" w14:textId="77777777" w:rsidR="00B0338D" w:rsidRPr="00B0338D" w:rsidRDefault="00B0338D" w:rsidP="00B0338D">
      <w:pPr>
        <w:autoSpaceDE w:val="0"/>
        <w:autoSpaceDN w:val="0"/>
        <w:adjustRightInd w:val="0"/>
        <w:jc w:val="both"/>
        <w:rPr>
          <w:rFonts w:asciiTheme="majorHAnsi" w:hAnsiTheme="majorHAnsi" w:cstheme="majorHAnsi"/>
          <w:sz w:val="22"/>
          <w:szCs w:val="22"/>
        </w:rPr>
      </w:pPr>
    </w:p>
    <w:p w14:paraId="6BABB542" w14:textId="77777777" w:rsidR="00B0338D" w:rsidRPr="00B0338D" w:rsidRDefault="00B0338D" w:rsidP="00B0338D">
      <w:pPr>
        <w:numPr>
          <w:ilvl w:val="1"/>
          <w:numId w:val="23"/>
        </w:numPr>
        <w:autoSpaceDE w:val="0"/>
        <w:autoSpaceDN w:val="0"/>
        <w:adjustRightInd w:val="0"/>
        <w:ind w:left="0" w:firstLine="0"/>
        <w:jc w:val="both"/>
        <w:rPr>
          <w:rFonts w:asciiTheme="majorHAnsi" w:hAnsiTheme="majorHAnsi" w:cstheme="majorHAnsi"/>
          <w:b/>
          <w:bCs/>
          <w:sz w:val="22"/>
          <w:szCs w:val="22"/>
        </w:rPr>
      </w:pPr>
      <w:r w:rsidRPr="00B0338D">
        <w:rPr>
          <w:rFonts w:asciiTheme="majorHAnsi" w:hAnsiTheme="majorHAnsi" w:cstheme="majorHAnsi"/>
          <w:sz w:val="22"/>
          <w:szCs w:val="22"/>
        </w:rPr>
        <w:t>O recebimento provisório ou definitivo não excluirá a responsabilidade civil pela solidez e pela segurança dos bens nem a responsabilidade ético-profissional pela perfeita execução do contrato.</w:t>
      </w:r>
    </w:p>
    <w:p w14:paraId="156C42EA" w14:textId="77777777" w:rsidR="00C21104" w:rsidRDefault="00C21104" w:rsidP="00C21104">
      <w:pPr>
        <w:pStyle w:val="PargrafodaLista"/>
        <w:rPr>
          <w:rFonts w:asciiTheme="majorHAnsi" w:hAnsiTheme="majorHAnsi" w:cs="Arial"/>
          <w:color w:val="000000"/>
          <w:sz w:val="22"/>
          <w:szCs w:val="22"/>
        </w:rPr>
      </w:pPr>
    </w:p>
    <w:bookmarkEnd w:id="6"/>
    <w:p w14:paraId="1C006BE7" w14:textId="77777777" w:rsidR="00754D4E" w:rsidRPr="00B858F7" w:rsidRDefault="00754D4E" w:rsidP="00754D4E">
      <w:pPr>
        <w:tabs>
          <w:tab w:val="left" w:pos="426"/>
        </w:tabs>
        <w:jc w:val="both"/>
        <w:rPr>
          <w:rFonts w:asciiTheme="majorHAnsi" w:hAnsiTheme="majorHAnsi" w:cs="Arial"/>
          <w:color w:val="000000"/>
          <w:sz w:val="22"/>
          <w:szCs w:val="22"/>
        </w:rPr>
      </w:pPr>
    </w:p>
    <w:p w14:paraId="57383A22" w14:textId="77777777" w:rsidR="00754D4E" w:rsidRPr="002D328F" w:rsidRDefault="00754D4E" w:rsidP="00C21104">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sidRPr="002D328F">
        <w:rPr>
          <w:rFonts w:asciiTheme="majorHAnsi" w:hAnsiTheme="majorHAnsi" w:cstheme="minorHAnsi"/>
          <w:b/>
          <w:sz w:val="22"/>
          <w:szCs w:val="22"/>
        </w:rPr>
        <w:t>OBRIGAÇÕES DA CONTRATANTE.</w:t>
      </w:r>
    </w:p>
    <w:p w14:paraId="42EC694E" w14:textId="0646C7C3" w:rsidR="007A1362" w:rsidRDefault="007A1362" w:rsidP="007A1362">
      <w:pPr>
        <w:pStyle w:val="PargrafodaLista"/>
        <w:tabs>
          <w:tab w:val="left" w:pos="2070"/>
        </w:tabs>
        <w:ind w:left="405"/>
        <w:jc w:val="both"/>
        <w:rPr>
          <w:rFonts w:asciiTheme="majorHAnsi" w:hAnsiTheme="majorHAnsi" w:cstheme="minorHAnsi"/>
          <w:sz w:val="22"/>
          <w:szCs w:val="22"/>
        </w:rPr>
      </w:pPr>
    </w:p>
    <w:p w14:paraId="5AF8632A" w14:textId="77777777" w:rsidR="00851F7E" w:rsidRPr="00DD71D2" w:rsidRDefault="00851F7E" w:rsidP="00851F7E">
      <w:pPr>
        <w:pStyle w:val="PargrafodaLista"/>
        <w:numPr>
          <w:ilvl w:val="1"/>
          <w:numId w:val="23"/>
        </w:numPr>
        <w:tabs>
          <w:tab w:val="left" w:pos="2070"/>
        </w:tabs>
        <w:jc w:val="both"/>
        <w:rPr>
          <w:rFonts w:asciiTheme="majorHAnsi" w:hAnsiTheme="majorHAnsi" w:cstheme="minorHAnsi"/>
          <w:sz w:val="22"/>
          <w:szCs w:val="22"/>
        </w:rPr>
      </w:pPr>
      <w:r w:rsidRPr="00DD71D2">
        <w:rPr>
          <w:rFonts w:asciiTheme="majorHAnsi" w:hAnsiTheme="majorHAnsi" w:cstheme="minorHAnsi"/>
          <w:sz w:val="22"/>
          <w:szCs w:val="22"/>
        </w:rPr>
        <w:t>Além das obrigações exigidas em Lei, o CONTRATANTE deverá:</w:t>
      </w:r>
    </w:p>
    <w:p w14:paraId="646A3ECE" w14:textId="77777777" w:rsidR="00851F7E" w:rsidRPr="00DD71D2" w:rsidRDefault="00851F7E" w:rsidP="007A1362">
      <w:pPr>
        <w:pStyle w:val="PargrafodaLista"/>
        <w:tabs>
          <w:tab w:val="left" w:pos="2070"/>
        </w:tabs>
        <w:ind w:left="405"/>
        <w:jc w:val="both"/>
        <w:rPr>
          <w:rFonts w:asciiTheme="majorHAnsi" w:hAnsiTheme="majorHAnsi" w:cstheme="minorHAnsi"/>
          <w:sz w:val="22"/>
          <w:szCs w:val="22"/>
        </w:rPr>
      </w:pPr>
    </w:p>
    <w:p w14:paraId="3298198E" w14:textId="0290B52C" w:rsidR="007A1362" w:rsidRPr="00DD71D2" w:rsidRDefault="00DA230F" w:rsidP="00DA230F">
      <w:pPr>
        <w:pStyle w:val="PargrafodaLista"/>
        <w:numPr>
          <w:ilvl w:val="2"/>
          <w:numId w:val="23"/>
        </w:numPr>
        <w:tabs>
          <w:tab w:val="left" w:pos="2070"/>
        </w:tabs>
        <w:jc w:val="both"/>
        <w:rPr>
          <w:rFonts w:asciiTheme="majorHAnsi" w:hAnsiTheme="majorHAnsi" w:cstheme="minorHAnsi"/>
          <w:sz w:val="22"/>
          <w:szCs w:val="22"/>
        </w:rPr>
      </w:pPr>
      <w:r w:rsidRPr="00DD71D2">
        <w:rPr>
          <w:rFonts w:asciiTheme="majorHAnsi" w:hAnsiTheme="majorHAnsi" w:cstheme="minorHAnsi"/>
          <w:sz w:val="22"/>
          <w:szCs w:val="22"/>
        </w:rPr>
        <w:t>Exigir o cumprimento de todas as obrigações assumidas pela Contratada, de acordo com o contrato e demais</w:t>
      </w:r>
      <w:r w:rsidR="007A1362" w:rsidRPr="00DD71D2">
        <w:rPr>
          <w:rFonts w:asciiTheme="majorHAnsi" w:hAnsiTheme="majorHAnsi" w:cstheme="minorHAnsi"/>
          <w:sz w:val="22"/>
          <w:szCs w:val="22"/>
        </w:rPr>
        <w:t xml:space="preserve"> </w:t>
      </w:r>
      <w:r w:rsidRPr="00DD71D2">
        <w:rPr>
          <w:rFonts w:asciiTheme="majorHAnsi" w:hAnsiTheme="majorHAnsi" w:cstheme="minorHAnsi"/>
          <w:sz w:val="22"/>
          <w:szCs w:val="22"/>
        </w:rPr>
        <w:t>documentos anexos;</w:t>
      </w:r>
    </w:p>
    <w:p w14:paraId="048318AD" w14:textId="77777777" w:rsidR="007A1362" w:rsidRDefault="007A1362" w:rsidP="007A1362">
      <w:pPr>
        <w:pStyle w:val="PargrafodaLista"/>
        <w:tabs>
          <w:tab w:val="left" w:pos="2070"/>
        </w:tabs>
        <w:jc w:val="both"/>
        <w:rPr>
          <w:rFonts w:asciiTheme="majorHAnsi" w:hAnsiTheme="majorHAnsi" w:cstheme="minorHAnsi"/>
          <w:sz w:val="22"/>
          <w:szCs w:val="22"/>
        </w:rPr>
      </w:pPr>
    </w:p>
    <w:p w14:paraId="7FB10EC3" w14:textId="34566776" w:rsidR="007A1362" w:rsidRDefault="00DA230F" w:rsidP="00DA230F">
      <w:pPr>
        <w:pStyle w:val="PargrafodaLista"/>
        <w:numPr>
          <w:ilvl w:val="2"/>
          <w:numId w:val="23"/>
        </w:num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Receber o objeto no prazo e nas condições estabelecidas no Termo de Referência e na presente ata;</w:t>
      </w:r>
    </w:p>
    <w:p w14:paraId="71CBF6B1" w14:textId="77777777" w:rsidR="007A1362" w:rsidRPr="007A1362" w:rsidRDefault="007A1362" w:rsidP="007A1362">
      <w:pPr>
        <w:tabs>
          <w:tab w:val="left" w:pos="2070"/>
        </w:tabs>
        <w:jc w:val="both"/>
        <w:rPr>
          <w:rFonts w:asciiTheme="majorHAnsi" w:hAnsiTheme="majorHAnsi" w:cstheme="minorHAnsi"/>
          <w:sz w:val="22"/>
          <w:szCs w:val="22"/>
        </w:rPr>
      </w:pPr>
    </w:p>
    <w:p w14:paraId="28448994" w14:textId="4484B2A0" w:rsidR="007A1362" w:rsidRDefault="00DA230F" w:rsidP="00DA230F">
      <w:pPr>
        <w:pStyle w:val="PargrafodaLista"/>
        <w:numPr>
          <w:ilvl w:val="2"/>
          <w:numId w:val="23"/>
        </w:num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 xml:space="preserve"> Verificar minuciosamente, no prazo fixado, a conformidade do objeto recebido provisoriamente, com as</w:t>
      </w:r>
      <w:r w:rsidR="007A1362" w:rsidRPr="007A1362">
        <w:rPr>
          <w:rFonts w:asciiTheme="majorHAnsi" w:hAnsiTheme="majorHAnsi" w:cstheme="minorHAnsi"/>
          <w:sz w:val="22"/>
          <w:szCs w:val="22"/>
        </w:rPr>
        <w:t xml:space="preserve"> </w:t>
      </w:r>
      <w:r w:rsidRPr="007A1362">
        <w:rPr>
          <w:rFonts w:asciiTheme="majorHAnsi" w:hAnsiTheme="majorHAnsi" w:cstheme="minorHAnsi"/>
          <w:sz w:val="22"/>
          <w:szCs w:val="22"/>
        </w:rPr>
        <w:t>especificações estabelecidas no presente contrato, no Termo de Referência, bem como na proposta da Contratada,</w:t>
      </w:r>
      <w:r w:rsidR="007A1362" w:rsidRPr="007A1362">
        <w:rPr>
          <w:rFonts w:asciiTheme="majorHAnsi" w:hAnsiTheme="majorHAnsi" w:cstheme="minorHAnsi"/>
          <w:sz w:val="22"/>
          <w:szCs w:val="22"/>
        </w:rPr>
        <w:t xml:space="preserve"> </w:t>
      </w:r>
      <w:r w:rsidRPr="007A1362">
        <w:rPr>
          <w:rFonts w:asciiTheme="majorHAnsi" w:hAnsiTheme="majorHAnsi" w:cstheme="minorHAnsi"/>
          <w:sz w:val="22"/>
          <w:szCs w:val="22"/>
        </w:rPr>
        <w:t>para fins de aceitação e recebimento definitivo;</w:t>
      </w:r>
    </w:p>
    <w:p w14:paraId="31C577D2" w14:textId="77777777" w:rsidR="007A1362" w:rsidRPr="007A1362" w:rsidRDefault="007A1362" w:rsidP="007A1362">
      <w:pPr>
        <w:tabs>
          <w:tab w:val="left" w:pos="2070"/>
        </w:tabs>
        <w:jc w:val="both"/>
        <w:rPr>
          <w:rFonts w:asciiTheme="majorHAnsi" w:hAnsiTheme="majorHAnsi" w:cstheme="minorHAnsi"/>
          <w:sz w:val="22"/>
          <w:szCs w:val="22"/>
        </w:rPr>
      </w:pPr>
    </w:p>
    <w:p w14:paraId="0A28CEDA" w14:textId="31718655" w:rsidR="007A1362" w:rsidRDefault="00DA230F" w:rsidP="00DA230F">
      <w:pPr>
        <w:pStyle w:val="PargrafodaLista"/>
        <w:numPr>
          <w:ilvl w:val="2"/>
          <w:numId w:val="23"/>
        </w:num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Notificar a Contratada, por escrito, sobre imperfeições, falhas, irregularidades, vícios, defeitos e incorreções</w:t>
      </w:r>
      <w:r w:rsidR="007A1362" w:rsidRPr="007A1362">
        <w:rPr>
          <w:rFonts w:asciiTheme="majorHAnsi" w:hAnsiTheme="majorHAnsi" w:cstheme="minorHAnsi"/>
          <w:sz w:val="22"/>
          <w:szCs w:val="22"/>
        </w:rPr>
        <w:t xml:space="preserve"> </w:t>
      </w:r>
      <w:r w:rsidRPr="007A1362">
        <w:rPr>
          <w:rFonts w:asciiTheme="majorHAnsi" w:hAnsiTheme="majorHAnsi" w:cstheme="minorHAnsi"/>
          <w:sz w:val="22"/>
          <w:szCs w:val="22"/>
        </w:rPr>
        <w:t xml:space="preserve">verificadas no objeto fornecido, para que seja por ela substituído, reparado ou corrigido, no total ou em partes, às </w:t>
      </w:r>
      <w:r w:rsidR="007A1362" w:rsidRPr="007A1362">
        <w:rPr>
          <w:rFonts w:asciiTheme="majorHAnsi" w:hAnsiTheme="majorHAnsi" w:cstheme="minorHAnsi"/>
          <w:sz w:val="22"/>
          <w:szCs w:val="22"/>
        </w:rPr>
        <w:t>suas expensas</w:t>
      </w:r>
      <w:r w:rsidRPr="007A1362">
        <w:rPr>
          <w:rFonts w:asciiTheme="majorHAnsi" w:hAnsiTheme="majorHAnsi" w:cstheme="minorHAnsi"/>
          <w:sz w:val="22"/>
          <w:szCs w:val="22"/>
        </w:rPr>
        <w:t>;</w:t>
      </w:r>
    </w:p>
    <w:p w14:paraId="6B3B48FD" w14:textId="77777777" w:rsidR="007A1362" w:rsidRPr="007A1362" w:rsidRDefault="007A1362" w:rsidP="007A1362">
      <w:pPr>
        <w:tabs>
          <w:tab w:val="left" w:pos="2070"/>
        </w:tabs>
        <w:jc w:val="both"/>
        <w:rPr>
          <w:rFonts w:asciiTheme="majorHAnsi" w:hAnsiTheme="majorHAnsi" w:cstheme="minorHAnsi"/>
          <w:sz w:val="22"/>
          <w:szCs w:val="22"/>
        </w:rPr>
      </w:pPr>
    </w:p>
    <w:p w14:paraId="20E6CBA2" w14:textId="4FDE3DD2" w:rsidR="007A1362" w:rsidRDefault="00DA230F" w:rsidP="00DA230F">
      <w:pPr>
        <w:pStyle w:val="PargrafodaLista"/>
        <w:numPr>
          <w:ilvl w:val="2"/>
          <w:numId w:val="23"/>
        </w:num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 xml:space="preserve">Acompanhar e fiscalizar a execução da ata e o cumprimento das obrigações pela Contratada, por meio de </w:t>
      </w:r>
      <w:r w:rsidR="007A1362" w:rsidRPr="007A1362">
        <w:rPr>
          <w:rFonts w:asciiTheme="majorHAnsi" w:hAnsiTheme="majorHAnsi" w:cstheme="minorHAnsi"/>
          <w:sz w:val="22"/>
          <w:szCs w:val="22"/>
        </w:rPr>
        <w:t>servidor especialmente</w:t>
      </w:r>
      <w:r w:rsidRPr="007A1362">
        <w:rPr>
          <w:rFonts w:asciiTheme="majorHAnsi" w:hAnsiTheme="majorHAnsi" w:cstheme="minorHAnsi"/>
          <w:sz w:val="22"/>
          <w:szCs w:val="22"/>
        </w:rPr>
        <w:t xml:space="preserve"> designado;</w:t>
      </w:r>
    </w:p>
    <w:p w14:paraId="1BF68013" w14:textId="77777777" w:rsidR="007A1362" w:rsidRPr="007A1362" w:rsidRDefault="007A1362" w:rsidP="007A1362">
      <w:pPr>
        <w:tabs>
          <w:tab w:val="left" w:pos="2070"/>
        </w:tabs>
        <w:jc w:val="both"/>
        <w:rPr>
          <w:rFonts w:asciiTheme="majorHAnsi" w:hAnsiTheme="majorHAnsi" w:cstheme="minorHAnsi"/>
          <w:sz w:val="22"/>
          <w:szCs w:val="22"/>
        </w:rPr>
      </w:pPr>
    </w:p>
    <w:p w14:paraId="0A3D2717" w14:textId="79A05E3B" w:rsidR="007A1362" w:rsidRDefault="00DA230F" w:rsidP="00DA230F">
      <w:pPr>
        <w:pStyle w:val="PargrafodaLista"/>
        <w:numPr>
          <w:ilvl w:val="2"/>
          <w:numId w:val="23"/>
        </w:num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Comunicar a empresa para emissão da Nota Fiscal no que pertine à parcela incontroversa da execução do</w:t>
      </w:r>
      <w:r w:rsidR="007A1362" w:rsidRPr="007A1362">
        <w:rPr>
          <w:rFonts w:asciiTheme="majorHAnsi" w:hAnsiTheme="majorHAnsi" w:cstheme="minorHAnsi"/>
          <w:sz w:val="22"/>
          <w:szCs w:val="22"/>
        </w:rPr>
        <w:t xml:space="preserve"> </w:t>
      </w:r>
      <w:r w:rsidRPr="007A1362">
        <w:rPr>
          <w:rFonts w:asciiTheme="majorHAnsi" w:hAnsiTheme="majorHAnsi" w:cstheme="minorHAnsi"/>
          <w:sz w:val="22"/>
          <w:szCs w:val="22"/>
        </w:rPr>
        <w:t xml:space="preserve">objeto, para efeito de liquidação e pagamento, quando houver controvérsia sobre a execução do objeto, quanto </w:t>
      </w:r>
      <w:r w:rsidR="007A1362" w:rsidRPr="007A1362">
        <w:rPr>
          <w:rFonts w:asciiTheme="majorHAnsi" w:hAnsiTheme="majorHAnsi" w:cstheme="minorHAnsi"/>
          <w:sz w:val="22"/>
          <w:szCs w:val="22"/>
        </w:rPr>
        <w:t>à dimensão</w:t>
      </w:r>
      <w:r w:rsidRPr="007A1362">
        <w:rPr>
          <w:rFonts w:asciiTheme="majorHAnsi" w:hAnsiTheme="majorHAnsi" w:cstheme="minorHAnsi"/>
          <w:sz w:val="22"/>
          <w:szCs w:val="22"/>
        </w:rPr>
        <w:t>, qualidade e quantidade, conforme o artigo 143 da Lei Federal nº 14.133/2021;</w:t>
      </w:r>
    </w:p>
    <w:p w14:paraId="184BE836" w14:textId="77777777" w:rsidR="007A1362" w:rsidRPr="007A1362" w:rsidRDefault="007A1362" w:rsidP="007A1362">
      <w:pPr>
        <w:tabs>
          <w:tab w:val="left" w:pos="2070"/>
        </w:tabs>
        <w:jc w:val="both"/>
        <w:rPr>
          <w:rFonts w:asciiTheme="majorHAnsi" w:hAnsiTheme="majorHAnsi" w:cstheme="minorHAnsi"/>
          <w:sz w:val="22"/>
          <w:szCs w:val="22"/>
        </w:rPr>
      </w:pPr>
    </w:p>
    <w:p w14:paraId="274788CC" w14:textId="3CFB11F5" w:rsidR="007A1362" w:rsidRDefault="00DA230F" w:rsidP="00DA230F">
      <w:pPr>
        <w:pStyle w:val="PargrafodaLista"/>
        <w:numPr>
          <w:ilvl w:val="2"/>
          <w:numId w:val="23"/>
        </w:num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 xml:space="preserve">Efetuar o pagamento à Contratada do valor correspondente ao fornecimento do objeto, no prazo, forma </w:t>
      </w:r>
      <w:r w:rsidR="007A1362" w:rsidRPr="007A1362">
        <w:rPr>
          <w:rFonts w:asciiTheme="majorHAnsi" w:hAnsiTheme="majorHAnsi" w:cstheme="minorHAnsi"/>
          <w:sz w:val="22"/>
          <w:szCs w:val="22"/>
        </w:rPr>
        <w:t>condições</w:t>
      </w:r>
      <w:r w:rsidRPr="007A1362">
        <w:rPr>
          <w:rFonts w:asciiTheme="majorHAnsi" w:hAnsiTheme="majorHAnsi" w:cstheme="minorHAnsi"/>
          <w:sz w:val="22"/>
          <w:szCs w:val="22"/>
        </w:rPr>
        <w:t xml:space="preserve"> estabelecidas na presente ata</w:t>
      </w:r>
      <w:r w:rsidR="007A1362" w:rsidRPr="007A1362">
        <w:rPr>
          <w:rFonts w:asciiTheme="majorHAnsi" w:hAnsiTheme="majorHAnsi" w:cstheme="minorHAnsi"/>
          <w:sz w:val="22"/>
          <w:szCs w:val="22"/>
        </w:rPr>
        <w:t xml:space="preserve"> e edital</w:t>
      </w:r>
      <w:r w:rsidRPr="007A1362">
        <w:rPr>
          <w:rFonts w:asciiTheme="majorHAnsi" w:hAnsiTheme="majorHAnsi" w:cstheme="minorHAnsi"/>
          <w:sz w:val="22"/>
          <w:szCs w:val="22"/>
        </w:rPr>
        <w:t>;</w:t>
      </w:r>
    </w:p>
    <w:p w14:paraId="06ECC62A" w14:textId="77777777" w:rsidR="007A1362" w:rsidRPr="007A1362" w:rsidRDefault="007A1362" w:rsidP="007A1362">
      <w:pPr>
        <w:tabs>
          <w:tab w:val="left" w:pos="2070"/>
        </w:tabs>
        <w:jc w:val="both"/>
        <w:rPr>
          <w:rFonts w:asciiTheme="majorHAnsi" w:hAnsiTheme="majorHAnsi" w:cstheme="minorHAnsi"/>
          <w:sz w:val="22"/>
          <w:szCs w:val="22"/>
        </w:rPr>
      </w:pPr>
    </w:p>
    <w:p w14:paraId="6B5A358F" w14:textId="005BD620" w:rsidR="007A1362" w:rsidRDefault="00DA230F" w:rsidP="007A1362">
      <w:pPr>
        <w:pStyle w:val="PargrafodaLista"/>
        <w:numPr>
          <w:ilvl w:val="2"/>
          <w:numId w:val="23"/>
        </w:num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Aplicar à Contratada as sanções previstas em Lei e na presente ata;</w:t>
      </w:r>
    </w:p>
    <w:p w14:paraId="5E323036" w14:textId="77777777" w:rsidR="007A1362" w:rsidRPr="007A1362" w:rsidRDefault="007A1362" w:rsidP="007A1362">
      <w:pPr>
        <w:tabs>
          <w:tab w:val="left" w:pos="2070"/>
        </w:tabs>
        <w:jc w:val="both"/>
        <w:rPr>
          <w:rFonts w:asciiTheme="majorHAnsi" w:hAnsiTheme="majorHAnsi" w:cstheme="minorHAnsi"/>
          <w:sz w:val="22"/>
          <w:szCs w:val="22"/>
        </w:rPr>
      </w:pPr>
    </w:p>
    <w:p w14:paraId="0B908E72" w14:textId="4B3A8362" w:rsidR="007A1362"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1ECF2444" w14:textId="77777777" w:rsidR="007A1362" w:rsidRPr="007A1362" w:rsidRDefault="007A1362" w:rsidP="007A1362">
      <w:pPr>
        <w:tabs>
          <w:tab w:val="left" w:pos="2070"/>
        </w:tabs>
        <w:jc w:val="both"/>
        <w:rPr>
          <w:rFonts w:asciiTheme="majorHAnsi" w:hAnsiTheme="majorHAnsi" w:cstheme="minorHAnsi"/>
          <w:sz w:val="22"/>
          <w:szCs w:val="22"/>
        </w:rPr>
      </w:pPr>
    </w:p>
    <w:p w14:paraId="20FA18A9" w14:textId="25495819" w:rsidR="007A1362"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Responder eventuais pedidos de reestabelecimento do equilíbrio econômico-financeiro, feitos pela Contratada, no prazo de 60 (sessenta) dias, contados da data do protocolo do requerimento, conforme o art. 92, inciso XI, da Lei Federal nº 14.133/2021;</w:t>
      </w:r>
    </w:p>
    <w:p w14:paraId="09C56FF5" w14:textId="77777777" w:rsidR="007A1362" w:rsidRPr="007A1362" w:rsidRDefault="007A1362" w:rsidP="007A1362">
      <w:pPr>
        <w:tabs>
          <w:tab w:val="left" w:pos="2070"/>
        </w:tabs>
        <w:jc w:val="both"/>
        <w:rPr>
          <w:rFonts w:asciiTheme="majorHAnsi" w:hAnsiTheme="majorHAnsi" w:cstheme="minorHAnsi"/>
          <w:sz w:val="22"/>
          <w:szCs w:val="22"/>
        </w:rPr>
      </w:pPr>
    </w:p>
    <w:p w14:paraId="3590C9BC" w14:textId="6D49116B" w:rsidR="007A1362" w:rsidRDefault="007A1362" w:rsidP="007A1362">
      <w:pPr>
        <w:pStyle w:val="PargrafodaLista"/>
        <w:numPr>
          <w:ilvl w:val="3"/>
          <w:numId w:val="23"/>
        </w:num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O prazo estipulado no presente inciso poderá ser prorrogado por igual período, desde que devidamente motivado pela autoridade competente.</w:t>
      </w:r>
    </w:p>
    <w:p w14:paraId="272E19E7" w14:textId="77777777" w:rsidR="007A1362" w:rsidRPr="007A1362" w:rsidRDefault="007A1362" w:rsidP="007A1362">
      <w:pPr>
        <w:pStyle w:val="PargrafodaLista"/>
        <w:tabs>
          <w:tab w:val="left" w:pos="2070"/>
        </w:tabs>
        <w:jc w:val="both"/>
        <w:rPr>
          <w:rFonts w:asciiTheme="majorHAnsi" w:hAnsiTheme="majorHAnsi" w:cstheme="minorHAnsi"/>
          <w:sz w:val="22"/>
          <w:szCs w:val="22"/>
        </w:rPr>
      </w:pPr>
    </w:p>
    <w:p w14:paraId="0E980FEF" w14:textId="2EA47947" w:rsidR="007A1362"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Notificar os emitentes da (s) garantia (s) na ata, quando houver, quanto ao início de processo administrativo para apuração de descumprimento de cláusulas contratuais.</w:t>
      </w:r>
    </w:p>
    <w:p w14:paraId="76CD61C5" w14:textId="77777777" w:rsidR="007A1362" w:rsidRPr="007A1362" w:rsidRDefault="007A1362" w:rsidP="007A1362">
      <w:pPr>
        <w:pStyle w:val="PargrafodaLista"/>
        <w:tabs>
          <w:tab w:val="left" w:pos="2070"/>
        </w:tabs>
        <w:jc w:val="both"/>
        <w:rPr>
          <w:rFonts w:asciiTheme="majorHAnsi" w:hAnsiTheme="majorHAnsi" w:cstheme="minorHAnsi"/>
          <w:sz w:val="22"/>
          <w:szCs w:val="22"/>
        </w:rPr>
      </w:pPr>
    </w:p>
    <w:p w14:paraId="7AA8071B" w14:textId="580B7387" w:rsidR="007A1362" w:rsidRPr="007A1362" w:rsidRDefault="007A1362" w:rsidP="007A1362">
      <w:pPr>
        <w:pStyle w:val="PargrafodaLista"/>
        <w:numPr>
          <w:ilvl w:val="3"/>
          <w:numId w:val="23"/>
        </w:num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O Contratante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14:paraId="03708EC1" w14:textId="77777777" w:rsidR="007A1362" w:rsidRPr="007A1362" w:rsidRDefault="007A1362" w:rsidP="007A1362">
      <w:pPr>
        <w:tabs>
          <w:tab w:val="left" w:pos="2070"/>
        </w:tabs>
        <w:jc w:val="both"/>
        <w:rPr>
          <w:rFonts w:asciiTheme="majorHAnsi" w:hAnsiTheme="majorHAnsi" w:cstheme="minorHAnsi"/>
          <w:sz w:val="22"/>
          <w:szCs w:val="22"/>
        </w:rPr>
      </w:pPr>
    </w:p>
    <w:p w14:paraId="375732D3" w14:textId="1825BB15" w:rsidR="007A1362" w:rsidRPr="00B858F7" w:rsidRDefault="007A1362" w:rsidP="007A1362">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 xml:space="preserve">OBRIGAÇÕES DA </w:t>
      </w:r>
      <w:r>
        <w:rPr>
          <w:rFonts w:asciiTheme="majorHAnsi" w:hAnsiTheme="majorHAnsi" w:cstheme="minorHAnsi"/>
          <w:b/>
          <w:sz w:val="22"/>
          <w:szCs w:val="22"/>
        </w:rPr>
        <w:t>DENTETORA DA ATA</w:t>
      </w:r>
      <w:r w:rsidRPr="00B858F7">
        <w:rPr>
          <w:rFonts w:asciiTheme="majorHAnsi" w:hAnsiTheme="majorHAnsi" w:cstheme="minorHAnsi"/>
          <w:b/>
          <w:sz w:val="22"/>
          <w:szCs w:val="22"/>
        </w:rPr>
        <w:t>.</w:t>
      </w:r>
    </w:p>
    <w:p w14:paraId="27458F3D" w14:textId="77777777" w:rsidR="007A1362" w:rsidRPr="00B858F7" w:rsidRDefault="007A1362" w:rsidP="007A1362">
      <w:pPr>
        <w:jc w:val="both"/>
        <w:rPr>
          <w:rFonts w:asciiTheme="majorHAnsi" w:hAnsiTheme="majorHAnsi" w:cstheme="minorHAnsi"/>
          <w:sz w:val="22"/>
          <w:szCs w:val="22"/>
        </w:rPr>
      </w:pPr>
    </w:p>
    <w:p w14:paraId="1B259B5C" w14:textId="460058CC" w:rsidR="007A1362" w:rsidRDefault="007A1362" w:rsidP="007A1362">
      <w:pPr>
        <w:pStyle w:val="PargrafodaLista"/>
        <w:numPr>
          <w:ilvl w:val="1"/>
          <w:numId w:val="23"/>
        </w:num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Além das obrigações exigidas em</w:t>
      </w:r>
      <w:r>
        <w:rPr>
          <w:rFonts w:asciiTheme="majorHAnsi" w:hAnsiTheme="majorHAnsi" w:cstheme="minorHAnsi"/>
          <w:sz w:val="22"/>
          <w:szCs w:val="22"/>
        </w:rPr>
        <w:t xml:space="preserve"> </w:t>
      </w:r>
      <w:r w:rsidRPr="007A1362">
        <w:rPr>
          <w:rFonts w:asciiTheme="majorHAnsi" w:hAnsiTheme="majorHAnsi" w:cstheme="minorHAnsi"/>
          <w:sz w:val="22"/>
          <w:szCs w:val="22"/>
        </w:rPr>
        <w:t>Lei, a CONTRATADA deverá:</w:t>
      </w:r>
    </w:p>
    <w:p w14:paraId="165B623A" w14:textId="77777777" w:rsidR="00336C04" w:rsidRPr="007A1362" w:rsidRDefault="00336C04" w:rsidP="00336C04">
      <w:pPr>
        <w:pStyle w:val="PargrafodaLista"/>
        <w:tabs>
          <w:tab w:val="left" w:pos="2070"/>
        </w:tabs>
        <w:ind w:left="405"/>
        <w:jc w:val="both"/>
        <w:rPr>
          <w:rFonts w:asciiTheme="majorHAnsi" w:hAnsiTheme="majorHAnsi" w:cstheme="minorHAnsi"/>
          <w:sz w:val="22"/>
          <w:szCs w:val="22"/>
        </w:rPr>
      </w:pPr>
    </w:p>
    <w:p w14:paraId="08BBB72F" w14:textId="33D1AB90" w:rsidR="00336C04" w:rsidRDefault="007A1362" w:rsidP="00336C04">
      <w:pPr>
        <w:pStyle w:val="PargrafodaLista"/>
        <w:numPr>
          <w:ilvl w:val="2"/>
          <w:numId w:val="23"/>
        </w:numPr>
        <w:tabs>
          <w:tab w:val="left" w:pos="2070"/>
        </w:tabs>
        <w:jc w:val="both"/>
        <w:rPr>
          <w:rFonts w:asciiTheme="majorHAnsi" w:hAnsiTheme="majorHAnsi" w:cstheme="minorHAnsi"/>
          <w:sz w:val="22"/>
          <w:szCs w:val="22"/>
        </w:rPr>
      </w:pPr>
      <w:r w:rsidRPr="003061E3">
        <w:rPr>
          <w:rFonts w:asciiTheme="majorHAnsi" w:hAnsiTheme="majorHAnsi" w:cstheme="minorHAnsi"/>
          <w:sz w:val="22"/>
          <w:szCs w:val="22"/>
        </w:rPr>
        <w:t>Cumprir todas as obrigações constantes da presente ata e demais documentos anexos, assumindo como exclusivamente seus, os riscos e as despesas decorrentes da boa e perfeita execução do objeto;</w:t>
      </w:r>
    </w:p>
    <w:p w14:paraId="0DAF8A15" w14:textId="77777777" w:rsidR="00336C04" w:rsidRPr="00336C04" w:rsidRDefault="00336C04" w:rsidP="00336C04">
      <w:pPr>
        <w:tabs>
          <w:tab w:val="left" w:pos="2070"/>
        </w:tabs>
        <w:jc w:val="both"/>
        <w:rPr>
          <w:rFonts w:asciiTheme="majorHAnsi" w:hAnsiTheme="majorHAnsi" w:cstheme="majorHAnsi"/>
          <w:sz w:val="22"/>
          <w:szCs w:val="22"/>
        </w:rPr>
      </w:pPr>
    </w:p>
    <w:p w14:paraId="23607D52" w14:textId="77777777" w:rsidR="00336C04" w:rsidRPr="00336C04" w:rsidRDefault="00336C04" w:rsidP="00336C04">
      <w:pPr>
        <w:pStyle w:val="PargrafodaLista"/>
        <w:numPr>
          <w:ilvl w:val="2"/>
          <w:numId w:val="23"/>
        </w:numPr>
        <w:tabs>
          <w:tab w:val="left" w:pos="851"/>
        </w:tabs>
        <w:spacing w:line="360" w:lineRule="auto"/>
        <w:jc w:val="both"/>
        <w:rPr>
          <w:rFonts w:asciiTheme="majorHAnsi" w:hAnsiTheme="majorHAnsi" w:cstheme="majorHAnsi"/>
          <w:sz w:val="22"/>
          <w:szCs w:val="22"/>
        </w:rPr>
      </w:pPr>
      <w:r w:rsidRPr="00336C04">
        <w:rPr>
          <w:rFonts w:asciiTheme="majorHAnsi" w:hAnsiTheme="majorHAnsi" w:cstheme="majorHAnsi"/>
          <w:sz w:val="22"/>
          <w:szCs w:val="22"/>
        </w:rPr>
        <w:t>Cumprir as posturas do Município e as disposições legais estaduais e federais que interfiram na execução dos serviços.</w:t>
      </w:r>
    </w:p>
    <w:p w14:paraId="47B46969" w14:textId="77777777" w:rsidR="00336C04" w:rsidRPr="00336C04" w:rsidRDefault="00336C04" w:rsidP="00336C04">
      <w:pPr>
        <w:pStyle w:val="PargrafodaLista"/>
        <w:rPr>
          <w:rFonts w:asciiTheme="majorHAnsi" w:hAnsiTheme="majorHAnsi" w:cstheme="majorHAnsi"/>
          <w:sz w:val="22"/>
          <w:szCs w:val="22"/>
        </w:rPr>
      </w:pPr>
    </w:p>
    <w:p w14:paraId="15971566" w14:textId="77777777" w:rsidR="00336C04" w:rsidRPr="00336C04" w:rsidRDefault="00336C04" w:rsidP="00336C04">
      <w:pPr>
        <w:pStyle w:val="PargrafodaLista"/>
        <w:numPr>
          <w:ilvl w:val="2"/>
          <w:numId w:val="23"/>
        </w:numPr>
        <w:tabs>
          <w:tab w:val="left" w:pos="851"/>
        </w:tabs>
        <w:spacing w:line="360" w:lineRule="auto"/>
        <w:jc w:val="both"/>
        <w:rPr>
          <w:rFonts w:asciiTheme="majorHAnsi" w:hAnsiTheme="majorHAnsi" w:cstheme="majorHAnsi"/>
          <w:sz w:val="22"/>
          <w:szCs w:val="22"/>
        </w:rPr>
      </w:pPr>
      <w:r w:rsidRPr="00336C04">
        <w:rPr>
          <w:rFonts w:asciiTheme="majorHAnsi" w:hAnsiTheme="majorHAnsi" w:cstheme="majorHAnsi"/>
          <w:sz w:val="22"/>
          <w:szCs w:val="22"/>
        </w:rPr>
        <w:t xml:space="preserve">Responsabilizar-se pelos danos causados diretamente ao </w:t>
      </w:r>
      <w:r w:rsidRPr="00336C04">
        <w:rPr>
          <w:rFonts w:asciiTheme="majorHAnsi" w:hAnsiTheme="majorHAnsi" w:cstheme="majorHAnsi"/>
          <w:b/>
          <w:sz w:val="22"/>
          <w:szCs w:val="22"/>
        </w:rPr>
        <w:t>CONTRATANTE</w:t>
      </w:r>
      <w:r w:rsidRPr="00336C04">
        <w:rPr>
          <w:rFonts w:asciiTheme="majorHAnsi" w:hAnsiTheme="majorHAnsi" w:cstheme="majorHAnsi"/>
          <w:sz w:val="22"/>
          <w:szCs w:val="22"/>
        </w:rPr>
        <w:t xml:space="preserve"> ou a terceiros decorrentes de sua culpa ou dolo na execução do contrato, não excluindo ou reduzindo essa responsabilidade a fiscalização do </w:t>
      </w:r>
      <w:r w:rsidRPr="00336C04">
        <w:rPr>
          <w:rFonts w:asciiTheme="majorHAnsi" w:hAnsiTheme="majorHAnsi" w:cstheme="majorHAnsi"/>
          <w:b/>
          <w:sz w:val="22"/>
          <w:szCs w:val="22"/>
        </w:rPr>
        <w:t xml:space="preserve">CONTRATANTE </w:t>
      </w:r>
      <w:r w:rsidRPr="00336C04">
        <w:rPr>
          <w:rFonts w:asciiTheme="majorHAnsi" w:hAnsiTheme="majorHAnsi" w:cstheme="majorHAnsi"/>
          <w:sz w:val="22"/>
          <w:szCs w:val="22"/>
        </w:rPr>
        <w:t>em seu acompanhamento.</w:t>
      </w:r>
    </w:p>
    <w:p w14:paraId="601CBA4D" w14:textId="77777777" w:rsidR="00336C04" w:rsidRPr="00336C04" w:rsidRDefault="00336C04" w:rsidP="00336C04">
      <w:pPr>
        <w:pStyle w:val="PargrafodaLista"/>
        <w:rPr>
          <w:rFonts w:asciiTheme="majorHAnsi" w:hAnsiTheme="majorHAnsi" w:cstheme="majorHAnsi"/>
          <w:sz w:val="22"/>
          <w:szCs w:val="22"/>
        </w:rPr>
      </w:pPr>
    </w:p>
    <w:p w14:paraId="2BB398A8" w14:textId="77777777" w:rsidR="00336C04" w:rsidRPr="00336C04" w:rsidRDefault="00336C04" w:rsidP="00336C04">
      <w:pPr>
        <w:pStyle w:val="PargrafodaLista"/>
        <w:numPr>
          <w:ilvl w:val="2"/>
          <w:numId w:val="23"/>
        </w:numPr>
        <w:tabs>
          <w:tab w:val="left" w:pos="851"/>
        </w:tabs>
        <w:spacing w:line="360" w:lineRule="auto"/>
        <w:jc w:val="both"/>
        <w:rPr>
          <w:rFonts w:asciiTheme="majorHAnsi" w:hAnsiTheme="majorHAnsi" w:cstheme="majorHAnsi"/>
          <w:sz w:val="22"/>
          <w:szCs w:val="22"/>
        </w:rPr>
      </w:pPr>
      <w:r w:rsidRPr="00336C04">
        <w:rPr>
          <w:rFonts w:asciiTheme="majorHAnsi" w:hAnsiTheme="majorHAnsi" w:cstheme="majorHAnsi"/>
          <w:sz w:val="22"/>
          <w:szCs w:val="22"/>
        </w:rPr>
        <w:t>Manter seu pessoal uniformizado, identificando-o por meio de crachás, com fotografia recente, e fornecendo-lhe os Equipamentos de Proteção Individual - EPI’s.</w:t>
      </w:r>
    </w:p>
    <w:p w14:paraId="2FD7C180" w14:textId="77777777" w:rsidR="00336C04" w:rsidRPr="00336C04" w:rsidRDefault="00336C04" w:rsidP="00336C04">
      <w:pPr>
        <w:rPr>
          <w:rFonts w:asciiTheme="majorHAnsi" w:hAnsiTheme="majorHAnsi" w:cstheme="majorHAnsi"/>
          <w:sz w:val="22"/>
          <w:szCs w:val="22"/>
        </w:rPr>
      </w:pPr>
    </w:p>
    <w:p w14:paraId="65064206" w14:textId="77777777" w:rsidR="00336C04" w:rsidRPr="00336C04" w:rsidRDefault="00336C04" w:rsidP="00336C04">
      <w:pPr>
        <w:pStyle w:val="PargrafodaLista"/>
        <w:numPr>
          <w:ilvl w:val="2"/>
          <w:numId w:val="23"/>
        </w:numPr>
        <w:tabs>
          <w:tab w:val="left" w:pos="851"/>
        </w:tabs>
        <w:spacing w:line="360" w:lineRule="auto"/>
        <w:jc w:val="both"/>
        <w:rPr>
          <w:rFonts w:asciiTheme="majorHAnsi" w:hAnsiTheme="majorHAnsi" w:cstheme="majorHAnsi"/>
          <w:sz w:val="22"/>
          <w:szCs w:val="22"/>
        </w:rPr>
      </w:pPr>
      <w:r w:rsidRPr="00336C04">
        <w:rPr>
          <w:rFonts w:asciiTheme="majorHAnsi" w:hAnsiTheme="majorHAnsi" w:cstheme="majorHAnsi"/>
          <w:sz w:val="22"/>
          <w:szCs w:val="22"/>
        </w:rPr>
        <w:t xml:space="preserve">Dar ciência imediata e por escrito ao </w:t>
      </w:r>
      <w:r w:rsidRPr="00336C04">
        <w:rPr>
          <w:rFonts w:asciiTheme="majorHAnsi" w:hAnsiTheme="majorHAnsi" w:cstheme="majorHAnsi"/>
          <w:b/>
          <w:sz w:val="22"/>
          <w:szCs w:val="22"/>
        </w:rPr>
        <w:t>CONTRATANTE</w:t>
      </w:r>
      <w:r w:rsidRPr="00336C04">
        <w:rPr>
          <w:rFonts w:asciiTheme="majorHAnsi" w:hAnsiTheme="majorHAnsi" w:cstheme="majorHAnsi"/>
          <w:sz w:val="22"/>
          <w:szCs w:val="22"/>
        </w:rPr>
        <w:t xml:space="preserve"> sobre qualquer anormalidade que verificar na execução dos serviços.</w:t>
      </w:r>
    </w:p>
    <w:p w14:paraId="3C1FCEA0" w14:textId="77777777" w:rsidR="00336C04" w:rsidRPr="00336C04" w:rsidRDefault="00336C04" w:rsidP="00336C04">
      <w:pPr>
        <w:pStyle w:val="PargrafodaLista"/>
        <w:rPr>
          <w:rFonts w:asciiTheme="majorHAnsi" w:hAnsiTheme="majorHAnsi" w:cstheme="majorHAnsi"/>
          <w:sz w:val="22"/>
          <w:szCs w:val="22"/>
        </w:rPr>
      </w:pPr>
    </w:p>
    <w:p w14:paraId="2F7E26D1" w14:textId="77777777" w:rsidR="00336C04" w:rsidRPr="00336C04" w:rsidRDefault="00336C04" w:rsidP="00336C04">
      <w:pPr>
        <w:pStyle w:val="PargrafodaLista"/>
        <w:numPr>
          <w:ilvl w:val="2"/>
          <w:numId w:val="23"/>
        </w:numPr>
        <w:tabs>
          <w:tab w:val="left" w:pos="851"/>
        </w:tabs>
        <w:spacing w:line="360" w:lineRule="auto"/>
        <w:jc w:val="both"/>
        <w:rPr>
          <w:rFonts w:asciiTheme="majorHAnsi" w:hAnsiTheme="majorHAnsi" w:cstheme="majorHAnsi"/>
          <w:sz w:val="22"/>
          <w:szCs w:val="22"/>
        </w:rPr>
      </w:pPr>
      <w:r w:rsidRPr="00336C04">
        <w:rPr>
          <w:rFonts w:asciiTheme="majorHAnsi" w:hAnsiTheme="majorHAnsi" w:cstheme="majorHAnsi"/>
          <w:sz w:val="22"/>
          <w:szCs w:val="22"/>
        </w:rPr>
        <w:t>Prestar esclarecimentos que lhe forem solicitados e atender prontamente às reclamações sobre seus serviços.</w:t>
      </w:r>
    </w:p>
    <w:p w14:paraId="15A3F2F3" w14:textId="77777777" w:rsidR="00336C04" w:rsidRPr="00336C04" w:rsidRDefault="00336C04" w:rsidP="00336C04">
      <w:pPr>
        <w:pStyle w:val="PargrafodaLista"/>
        <w:rPr>
          <w:rFonts w:asciiTheme="majorHAnsi" w:hAnsiTheme="majorHAnsi" w:cstheme="majorHAnsi"/>
          <w:sz w:val="22"/>
          <w:szCs w:val="22"/>
        </w:rPr>
      </w:pPr>
    </w:p>
    <w:p w14:paraId="45410BEE" w14:textId="77777777" w:rsidR="00336C04" w:rsidRPr="00336C04" w:rsidRDefault="00336C04" w:rsidP="00336C04">
      <w:pPr>
        <w:pStyle w:val="PargrafodaLista"/>
        <w:numPr>
          <w:ilvl w:val="2"/>
          <w:numId w:val="23"/>
        </w:numPr>
        <w:tabs>
          <w:tab w:val="left" w:pos="851"/>
        </w:tabs>
        <w:spacing w:line="360" w:lineRule="auto"/>
        <w:jc w:val="both"/>
        <w:rPr>
          <w:rFonts w:asciiTheme="majorHAnsi" w:hAnsiTheme="majorHAnsi" w:cstheme="majorHAnsi"/>
          <w:sz w:val="22"/>
          <w:szCs w:val="22"/>
        </w:rPr>
      </w:pPr>
      <w:r w:rsidRPr="00336C04">
        <w:rPr>
          <w:rFonts w:asciiTheme="majorHAnsi" w:hAnsiTheme="majorHAnsi" w:cstheme="majorHAnsi"/>
          <w:sz w:val="22"/>
          <w:szCs w:val="22"/>
        </w:rPr>
        <w:t>Assumir todas as responsabilidades e tomar as medidas necessárias ao atendimento dos seus funcionários acidentados ou com mal súbito, por meio de seus encarregados.</w:t>
      </w:r>
    </w:p>
    <w:p w14:paraId="6B739521" w14:textId="77777777" w:rsidR="00336C04" w:rsidRPr="00336C04" w:rsidRDefault="00336C04" w:rsidP="00336C04">
      <w:pPr>
        <w:pStyle w:val="PargrafodaLista"/>
        <w:rPr>
          <w:rFonts w:asciiTheme="majorHAnsi" w:hAnsiTheme="majorHAnsi" w:cstheme="majorHAnsi"/>
          <w:sz w:val="22"/>
          <w:szCs w:val="22"/>
        </w:rPr>
      </w:pPr>
    </w:p>
    <w:p w14:paraId="0C39EF84" w14:textId="3DCA473D" w:rsidR="00336C04" w:rsidRPr="00336C04" w:rsidRDefault="00336C04" w:rsidP="00336C04">
      <w:pPr>
        <w:pStyle w:val="PargrafodaLista"/>
        <w:numPr>
          <w:ilvl w:val="2"/>
          <w:numId w:val="23"/>
        </w:numPr>
        <w:tabs>
          <w:tab w:val="left" w:pos="851"/>
        </w:tabs>
        <w:spacing w:line="360" w:lineRule="auto"/>
        <w:jc w:val="both"/>
        <w:rPr>
          <w:rFonts w:asciiTheme="majorHAnsi" w:hAnsiTheme="majorHAnsi" w:cstheme="majorHAnsi"/>
          <w:sz w:val="22"/>
          <w:szCs w:val="22"/>
        </w:rPr>
      </w:pPr>
      <w:r w:rsidRPr="00336C04">
        <w:rPr>
          <w:rFonts w:asciiTheme="majorHAnsi" w:hAnsiTheme="majorHAnsi" w:cstheme="majorHAnsi"/>
          <w:sz w:val="22"/>
          <w:szCs w:val="22"/>
        </w:rPr>
        <w:t>Fornecer todo equipamento de higiene e segurança do trabalho aos seus empregados no exercício de suas funções.</w:t>
      </w:r>
    </w:p>
    <w:p w14:paraId="05715F6A" w14:textId="77777777" w:rsidR="00336C04" w:rsidRPr="00336C04" w:rsidRDefault="00336C04" w:rsidP="00336C04">
      <w:pPr>
        <w:pStyle w:val="PargrafodaLista"/>
        <w:rPr>
          <w:rFonts w:asciiTheme="majorHAnsi" w:hAnsiTheme="majorHAnsi" w:cstheme="majorHAnsi"/>
          <w:sz w:val="22"/>
          <w:szCs w:val="22"/>
        </w:rPr>
      </w:pPr>
    </w:p>
    <w:p w14:paraId="141BB166" w14:textId="36F4E3C7" w:rsidR="00336C04" w:rsidRPr="00336C04" w:rsidRDefault="00336C04" w:rsidP="00336C04">
      <w:pPr>
        <w:pStyle w:val="PargrafodaLista"/>
        <w:numPr>
          <w:ilvl w:val="2"/>
          <w:numId w:val="23"/>
        </w:numPr>
        <w:tabs>
          <w:tab w:val="left" w:pos="851"/>
        </w:tabs>
        <w:spacing w:line="360" w:lineRule="auto"/>
        <w:jc w:val="both"/>
        <w:rPr>
          <w:rFonts w:asciiTheme="majorHAnsi" w:hAnsiTheme="majorHAnsi" w:cstheme="majorHAnsi"/>
          <w:sz w:val="22"/>
          <w:szCs w:val="22"/>
        </w:rPr>
      </w:pPr>
      <w:r w:rsidRPr="00336C04">
        <w:rPr>
          <w:rFonts w:asciiTheme="majorHAnsi" w:hAnsiTheme="majorHAnsi" w:cstheme="majorHAnsi"/>
          <w:sz w:val="22"/>
          <w:szCs w:val="22"/>
        </w:rPr>
        <w:t xml:space="preserve">Responder ao </w:t>
      </w:r>
      <w:r w:rsidRPr="00336C04">
        <w:rPr>
          <w:rFonts w:asciiTheme="majorHAnsi" w:hAnsiTheme="majorHAnsi" w:cstheme="majorHAnsi"/>
          <w:b/>
          <w:sz w:val="22"/>
          <w:szCs w:val="22"/>
        </w:rPr>
        <w:t>CONTRATANTE</w:t>
      </w:r>
      <w:r w:rsidRPr="00336C04">
        <w:rPr>
          <w:rFonts w:asciiTheme="majorHAnsi" w:hAnsiTheme="majorHAnsi" w:cstheme="majorHAnsi"/>
          <w:sz w:val="22"/>
          <w:szCs w:val="22"/>
        </w:rPr>
        <w:t xml:space="preserve"> pelos danos ou avarias causados por seus empregados e encarregados ao patrimônio do </w:t>
      </w:r>
      <w:r w:rsidRPr="00336C04">
        <w:rPr>
          <w:rFonts w:asciiTheme="majorHAnsi" w:hAnsiTheme="majorHAnsi" w:cstheme="majorHAnsi"/>
          <w:b/>
          <w:sz w:val="22"/>
          <w:szCs w:val="22"/>
        </w:rPr>
        <w:t>CONTRATANTE</w:t>
      </w:r>
      <w:r w:rsidRPr="00336C04">
        <w:rPr>
          <w:rFonts w:asciiTheme="majorHAnsi" w:hAnsiTheme="majorHAnsi" w:cstheme="majorHAnsi"/>
          <w:sz w:val="22"/>
          <w:szCs w:val="22"/>
        </w:rPr>
        <w:t>, especialmente em equipamentos, materiais e pela desconexão de aparelhos eletroeletrônicos, decorrentes de sua culpa ou dolo no exercício de suas atividades.</w:t>
      </w:r>
    </w:p>
    <w:p w14:paraId="53C91496" w14:textId="77777777" w:rsidR="009B5817" w:rsidRPr="00336C04" w:rsidRDefault="009B5817" w:rsidP="009B5817">
      <w:pPr>
        <w:pStyle w:val="PargrafodaLista"/>
        <w:tabs>
          <w:tab w:val="left" w:pos="2070"/>
        </w:tabs>
        <w:jc w:val="both"/>
        <w:rPr>
          <w:rFonts w:asciiTheme="majorHAnsi" w:hAnsiTheme="majorHAnsi" w:cstheme="majorHAnsi"/>
          <w:sz w:val="22"/>
          <w:szCs w:val="22"/>
        </w:rPr>
      </w:pPr>
    </w:p>
    <w:p w14:paraId="26CC984A" w14:textId="64279D20" w:rsidR="003061E3"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3061E3">
        <w:rPr>
          <w:rFonts w:asciiTheme="majorHAnsi" w:hAnsiTheme="majorHAnsi" w:cstheme="minorHAnsi"/>
          <w:sz w:val="22"/>
          <w:szCs w:val="22"/>
        </w:rPr>
        <w:t>Efetuar a entrega do objeto em perfeitas condições, conforme especificações, prazo e local constantes no Termo de Referência e seus anexos, acompanhado da respectiva nota fiscal;</w:t>
      </w:r>
    </w:p>
    <w:p w14:paraId="5EC3BE46" w14:textId="77777777" w:rsidR="009B5817" w:rsidRPr="009B5817" w:rsidRDefault="009B5817" w:rsidP="009B5817">
      <w:pPr>
        <w:tabs>
          <w:tab w:val="left" w:pos="2070"/>
        </w:tabs>
        <w:jc w:val="both"/>
        <w:rPr>
          <w:rFonts w:asciiTheme="majorHAnsi" w:hAnsiTheme="majorHAnsi" w:cstheme="minorHAnsi"/>
          <w:sz w:val="22"/>
          <w:szCs w:val="22"/>
        </w:rPr>
      </w:pPr>
    </w:p>
    <w:p w14:paraId="67CF9865" w14:textId="54B009CD" w:rsidR="003061E3"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3061E3">
        <w:rPr>
          <w:rFonts w:asciiTheme="majorHAnsi" w:hAnsiTheme="majorHAnsi" w:cstheme="minorHAnsi"/>
          <w:sz w:val="22"/>
          <w:szCs w:val="22"/>
        </w:rPr>
        <w:t>Responsabilizar-se pelos vícios e danos decorrentes do objeto, de acordo com os artigos 12, 13 e 17 a 27 Código de Defesa do Consumidor (Lei nº 8.078/1990);</w:t>
      </w:r>
    </w:p>
    <w:p w14:paraId="0074CDF3" w14:textId="77777777" w:rsidR="009B5817" w:rsidRPr="009B5817" w:rsidRDefault="009B5817" w:rsidP="009B5817">
      <w:pPr>
        <w:tabs>
          <w:tab w:val="left" w:pos="2070"/>
        </w:tabs>
        <w:jc w:val="both"/>
        <w:rPr>
          <w:rFonts w:asciiTheme="majorHAnsi" w:hAnsiTheme="majorHAnsi" w:cstheme="minorHAnsi"/>
          <w:sz w:val="22"/>
          <w:szCs w:val="22"/>
        </w:rPr>
      </w:pPr>
    </w:p>
    <w:p w14:paraId="523235BF" w14:textId="7DD3E5D9" w:rsidR="003061E3"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3061E3">
        <w:rPr>
          <w:rFonts w:asciiTheme="majorHAnsi" w:hAnsiTheme="majorHAnsi" w:cstheme="minorHAnsi"/>
          <w:sz w:val="22"/>
          <w:szCs w:val="22"/>
        </w:rPr>
        <w:t>Comunicar o Contratante, no prazo máximo de 24 (vinte e quatro) horas que antecedem a data da entrega, os motivos que impossibilitem o cumprimento do prazo previsto, com a devida comprovação;</w:t>
      </w:r>
    </w:p>
    <w:p w14:paraId="4525AAF2" w14:textId="77777777" w:rsidR="009B5817" w:rsidRPr="009B5817" w:rsidRDefault="009B5817" w:rsidP="009B5817">
      <w:pPr>
        <w:tabs>
          <w:tab w:val="left" w:pos="2070"/>
        </w:tabs>
        <w:jc w:val="both"/>
        <w:rPr>
          <w:rFonts w:asciiTheme="majorHAnsi" w:hAnsiTheme="majorHAnsi" w:cstheme="minorHAnsi"/>
          <w:sz w:val="22"/>
          <w:szCs w:val="22"/>
        </w:rPr>
      </w:pPr>
    </w:p>
    <w:p w14:paraId="5BFAB304" w14:textId="2369058A" w:rsidR="003061E3"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3061E3">
        <w:rPr>
          <w:rFonts w:asciiTheme="majorHAnsi" w:hAnsiTheme="majorHAnsi" w:cstheme="minorHAnsi"/>
          <w:sz w:val="22"/>
          <w:szCs w:val="22"/>
        </w:rPr>
        <w:lastRenderedPageBreak/>
        <w:t>Atender às determinações regulares, emitidas pelo fiscal e gestor da ata, ou autoridade superior, conforme determinado no art. 137, inciso II da Lei Federal nº 14.133/2021, e prestar todo esclarecimento ou informação por eles solicitados;</w:t>
      </w:r>
    </w:p>
    <w:p w14:paraId="0F0632D6" w14:textId="77777777" w:rsidR="009B5817" w:rsidRPr="009B5817" w:rsidRDefault="009B5817" w:rsidP="009B5817">
      <w:pPr>
        <w:tabs>
          <w:tab w:val="left" w:pos="2070"/>
        </w:tabs>
        <w:jc w:val="both"/>
        <w:rPr>
          <w:rFonts w:asciiTheme="majorHAnsi" w:hAnsiTheme="majorHAnsi" w:cstheme="minorHAnsi"/>
          <w:sz w:val="22"/>
          <w:szCs w:val="22"/>
        </w:rPr>
      </w:pPr>
    </w:p>
    <w:p w14:paraId="4ADD8933" w14:textId="40B58E75" w:rsidR="003061E3"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3061E3">
        <w:rPr>
          <w:rFonts w:asciiTheme="majorHAnsi" w:hAnsiTheme="majorHAnsi" w:cstheme="minorHAnsi"/>
          <w:sz w:val="22"/>
          <w:szCs w:val="22"/>
        </w:rPr>
        <w:t>Reparar, corrigir, remover, reconstruir ou substituir, às suas expensas, no total ou em parte, no prazo fixado no Termo de Referência, os bens nos quais se verificarem vícios, defeitos ou incorreções resultantes da execução ou dos materiais empregados;</w:t>
      </w:r>
    </w:p>
    <w:p w14:paraId="1026E431" w14:textId="77777777" w:rsidR="009B5817" w:rsidRPr="009B5817" w:rsidRDefault="009B5817" w:rsidP="009B5817">
      <w:pPr>
        <w:tabs>
          <w:tab w:val="left" w:pos="2070"/>
        </w:tabs>
        <w:jc w:val="both"/>
        <w:rPr>
          <w:rFonts w:asciiTheme="majorHAnsi" w:hAnsiTheme="majorHAnsi" w:cstheme="minorHAnsi"/>
          <w:sz w:val="22"/>
          <w:szCs w:val="22"/>
        </w:rPr>
      </w:pPr>
    </w:p>
    <w:p w14:paraId="60F6E665" w14:textId="0A3EC679" w:rsidR="003061E3"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3061E3">
        <w:rPr>
          <w:rFonts w:asciiTheme="majorHAnsi" w:hAnsiTheme="majorHAnsi" w:cstheme="minorHAnsi"/>
          <w:sz w:val="22"/>
          <w:szCs w:val="22"/>
        </w:rPr>
        <w:t>Responsabilizar-se pelos vícios e danos decorrentes da execução do objeto, bem como por todo e qualquer dano causado à Administração Pública ou a terceiros, não reduzindo essa responsabilidade a fiscalização ou ao acompanhamento da execução contratual pelo Contratante, que ficará autorizada a descontar dos pagamentos devidos ou da garantia, caso exigida, o valor correspondente aos danos sofridos;</w:t>
      </w:r>
    </w:p>
    <w:p w14:paraId="2550C3BC" w14:textId="77777777" w:rsidR="009B5817" w:rsidRPr="009B5817" w:rsidRDefault="009B5817" w:rsidP="009B5817">
      <w:pPr>
        <w:tabs>
          <w:tab w:val="left" w:pos="2070"/>
        </w:tabs>
        <w:jc w:val="both"/>
        <w:rPr>
          <w:rFonts w:asciiTheme="majorHAnsi" w:hAnsiTheme="majorHAnsi" w:cstheme="minorHAnsi"/>
          <w:sz w:val="22"/>
          <w:szCs w:val="22"/>
        </w:rPr>
      </w:pPr>
    </w:p>
    <w:p w14:paraId="213DF24D" w14:textId="0F6A8756" w:rsidR="003061E3"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3061E3">
        <w:rPr>
          <w:rFonts w:asciiTheme="majorHAnsi" w:hAnsiTheme="majorHAnsi" w:cstheme="minorHAnsi"/>
          <w:sz w:val="22"/>
          <w:szCs w:val="22"/>
        </w:rPr>
        <w:t>Não contratar, durante a vigência da ata, cônjuge, companheiro ou parente em linha reta, colateral ou por afinidade, até o terceiro grau, de dirigente do contratante ou do Fiscal ou Gestor da ata, nos termos do artigo 48, parágrafo único, da Lei nº 14.133, de 2021;</w:t>
      </w:r>
    </w:p>
    <w:p w14:paraId="04D6A6D1" w14:textId="77777777" w:rsidR="009B5817" w:rsidRPr="009B5817" w:rsidRDefault="009B5817" w:rsidP="009B5817">
      <w:pPr>
        <w:tabs>
          <w:tab w:val="left" w:pos="2070"/>
        </w:tabs>
        <w:jc w:val="both"/>
        <w:rPr>
          <w:rFonts w:asciiTheme="majorHAnsi" w:hAnsiTheme="majorHAnsi" w:cstheme="minorHAnsi"/>
          <w:sz w:val="22"/>
          <w:szCs w:val="22"/>
        </w:rPr>
      </w:pPr>
    </w:p>
    <w:p w14:paraId="63AD1283" w14:textId="01C463C5" w:rsidR="007A1362"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3061E3">
        <w:rPr>
          <w:rFonts w:asciiTheme="majorHAnsi" w:hAnsiTheme="majorHAnsi" w:cstheme="minorHAnsi"/>
          <w:sz w:val="22"/>
          <w:szCs w:val="22"/>
        </w:rPr>
        <w:t>Entregar ao setor responsável pela fiscalização da ata, junto à Nota Fiscal para fins de pagamento, os seguintes documentos:</w:t>
      </w:r>
    </w:p>
    <w:p w14:paraId="66341AB0" w14:textId="77777777" w:rsidR="009B5817" w:rsidRPr="009B5817" w:rsidRDefault="009B5817" w:rsidP="009B5817">
      <w:pPr>
        <w:tabs>
          <w:tab w:val="left" w:pos="2070"/>
        </w:tabs>
        <w:jc w:val="both"/>
        <w:rPr>
          <w:rFonts w:asciiTheme="majorHAnsi" w:hAnsiTheme="majorHAnsi" w:cstheme="minorHAnsi"/>
          <w:sz w:val="22"/>
          <w:szCs w:val="22"/>
        </w:rPr>
      </w:pPr>
    </w:p>
    <w:p w14:paraId="01AC0AE7" w14:textId="77777777" w:rsidR="007A1362" w:rsidRPr="007A1362" w:rsidRDefault="007A1362" w:rsidP="007A1362">
      <w:p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a) Prova de regularidade relativa à Seguridade Social;</w:t>
      </w:r>
    </w:p>
    <w:p w14:paraId="402AF531" w14:textId="77777777" w:rsidR="007A1362" w:rsidRPr="007A1362" w:rsidRDefault="007A1362" w:rsidP="007A1362">
      <w:p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b) Certidão Conjunta Relativa aos Tributos Federais e à Dívida Ativa da União;</w:t>
      </w:r>
    </w:p>
    <w:p w14:paraId="4B0D3843" w14:textId="7FBDF7A0" w:rsidR="007A1362" w:rsidRPr="007A1362" w:rsidRDefault="007A1362" w:rsidP="007A1362">
      <w:p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c) Certidões que comprovem a regularidade perante a Fazenda Estadual ou Distrital do domicílio ou sede da</w:t>
      </w:r>
      <w:r>
        <w:rPr>
          <w:rFonts w:asciiTheme="majorHAnsi" w:hAnsiTheme="majorHAnsi" w:cstheme="minorHAnsi"/>
          <w:sz w:val="22"/>
          <w:szCs w:val="22"/>
        </w:rPr>
        <w:t xml:space="preserve"> </w:t>
      </w:r>
      <w:r w:rsidRPr="007A1362">
        <w:rPr>
          <w:rFonts w:asciiTheme="majorHAnsi" w:hAnsiTheme="majorHAnsi" w:cstheme="minorHAnsi"/>
          <w:sz w:val="22"/>
          <w:szCs w:val="22"/>
        </w:rPr>
        <w:t>Contratada;</w:t>
      </w:r>
    </w:p>
    <w:p w14:paraId="55343C8D" w14:textId="77777777" w:rsidR="007A1362" w:rsidRPr="007A1362" w:rsidRDefault="007A1362" w:rsidP="007A1362">
      <w:p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d) Certidão de Regularidade do FGTS – CRF; e</w:t>
      </w:r>
    </w:p>
    <w:p w14:paraId="28981959" w14:textId="24502ECF" w:rsidR="009B5817" w:rsidRDefault="007A1362" w:rsidP="007A1362">
      <w:p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e) Certidão Negativa de Débitos Trabalhistas – CNDT;</w:t>
      </w:r>
    </w:p>
    <w:p w14:paraId="332077AB" w14:textId="77777777" w:rsidR="009B5817" w:rsidRPr="007A1362" w:rsidRDefault="009B5817" w:rsidP="007A1362">
      <w:pPr>
        <w:tabs>
          <w:tab w:val="left" w:pos="2070"/>
        </w:tabs>
        <w:jc w:val="both"/>
        <w:rPr>
          <w:rFonts w:asciiTheme="majorHAnsi" w:hAnsiTheme="majorHAnsi" w:cstheme="minorHAnsi"/>
          <w:sz w:val="22"/>
          <w:szCs w:val="22"/>
        </w:rPr>
      </w:pPr>
    </w:p>
    <w:p w14:paraId="47D3187D" w14:textId="7F9BA4FF" w:rsid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1115CE97" w14:textId="77777777" w:rsidR="009B5817" w:rsidRPr="009B5817" w:rsidRDefault="009B5817" w:rsidP="009B5817">
      <w:pPr>
        <w:tabs>
          <w:tab w:val="left" w:pos="2070"/>
        </w:tabs>
        <w:jc w:val="both"/>
        <w:rPr>
          <w:rFonts w:asciiTheme="majorHAnsi" w:hAnsiTheme="majorHAnsi" w:cstheme="minorHAnsi"/>
          <w:sz w:val="22"/>
          <w:szCs w:val="22"/>
        </w:rPr>
      </w:pPr>
    </w:p>
    <w:p w14:paraId="06D78C96" w14:textId="13863814" w:rsid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Comunicar aos fiscais do contrato, no prazo de até 24 (vinte e quatro) horas, qualquer ocorrência anormal ou incidente que obste à execução do objeto contratual;</w:t>
      </w:r>
    </w:p>
    <w:p w14:paraId="1F221A2E" w14:textId="77777777" w:rsidR="009B5817" w:rsidRPr="009B5817" w:rsidRDefault="009B5817" w:rsidP="009B5817">
      <w:pPr>
        <w:tabs>
          <w:tab w:val="left" w:pos="2070"/>
        </w:tabs>
        <w:jc w:val="both"/>
        <w:rPr>
          <w:rFonts w:asciiTheme="majorHAnsi" w:hAnsiTheme="majorHAnsi" w:cstheme="minorHAnsi"/>
          <w:sz w:val="22"/>
          <w:szCs w:val="22"/>
        </w:rPr>
      </w:pPr>
    </w:p>
    <w:p w14:paraId="197D8518" w14:textId="1B018C1E" w:rsid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Paralisar, por determinação do Contratante, qualquer atividade que não esteja sendo executada de acordo com abo a técnica ou que coloque em risco a segurança de pessoas ou bens de terceiros;</w:t>
      </w:r>
    </w:p>
    <w:p w14:paraId="256928AD" w14:textId="77777777" w:rsidR="00336C04" w:rsidRPr="00336C04" w:rsidRDefault="00336C04" w:rsidP="00336C04">
      <w:pPr>
        <w:tabs>
          <w:tab w:val="left" w:pos="2070"/>
        </w:tabs>
        <w:jc w:val="both"/>
        <w:rPr>
          <w:rFonts w:asciiTheme="majorHAnsi" w:hAnsiTheme="majorHAnsi" w:cstheme="minorHAnsi"/>
          <w:sz w:val="22"/>
          <w:szCs w:val="22"/>
        </w:rPr>
      </w:pPr>
    </w:p>
    <w:p w14:paraId="40E58806" w14:textId="443AC324" w:rsid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Manter durante toda a vigência do contrato, em compatibilidade com as obrigações assumidas, todas as condições exigidas para habilitação/qualificação na licitação/contratação;</w:t>
      </w:r>
    </w:p>
    <w:p w14:paraId="1D5D1D6A" w14:textId="77777777" w:rsidR="009B5817" w:rsidRDefault="009B5817" w:rsidP="009B5817">
      <w:pPr>
        <w:pStyle w:val="PargrafodaLista"/>
        <w:tabs>
          <w:tab w:val="left" w:pos="2070"/>
        </w:tabs>
        <w:jc w:val="both"/>
        <w:rPr>
          <w:rFonts w:asciiTheme="majorHAnsi" w:hAnsiTheme="majorHAnsi" w:cstheme="minorHAnsi"/>
          <w:sz w:val="22"/>
          <w:szCs w:val="22"/>
        </w:rPr>
      </w:pPr>
    </w:p>
    <w:p w14:paraId="6047F8EF" w14:textId="183E1D1D" w:rsid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21EF9E74" w14:textId="77777777" w:rsidR="009B5817" w:rsidRPr="009B5817" w:rsidRDefault="009B5817" w:rsidP="009B5817">
      <w:pPr>
        <w:tabs>
          <w:tab w:val="left" w:pos="2070"/>
        </w:tabs>
        <w:jc w:val="both"/>
        <w:rPr>
          <w:rFonts w:asciiTheme="majorHAnsi" w:hAnsiTheme="majorHAnsi" w:cstheme="minorHAnsi"/>
          <w:sz w:val="22"/>
          <w:szCs w:val="22"/>
        </w:rPr>
      </w:pPr>
    </w:p>
    <w:p w14:paraId="4D9D3E6B" w14:textId="19BCE049" w:rsid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Comprovar a reserva de cargos a que se refere a cláusula acima, no prazo fixado pelo fiscal do contrato, com a indicação dos empregados que preencheram as referidas vagas, conforme artigo 116, § único da Lei Federal nº14.133/2021;</w:t>
      </w:r>
    </w:p>
    <w:p w14:paraId="7DF51C91" w14:textId="77777777" w:rsidR="009B5817" w:rsidRPr="009B5817" w:rsidRDefault="009B5817" w:rsidP="009B5817">
      <w:pPr>
        <w:tabs>
          <w:tab w:val="left" w:pos="2070"/>
        </w:tabs>
        <w:jc w:val="both"/>
        <w:rPr>
          <w:rFonts w:asciiTheme="majorHAnsi" w:hAnsiTheme="majorHAnsi" w:cstheme="minorHAnsi"/>
          <w:sz w:val="22"/>
          <w:szCs w:val="22"/>
        </w:rPr>
      </w:pPr>
    </w:p>
    <w:p w14:paraId="368C6FFB" w14:textId="02E86F59" w:rsid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lastRenderedPageBreak/>
        <w:t>Guardar sigilo sobre todas as informações obtidas em decorrência do cumprimento do contrato;</w:t>
      </w:r>
    </w:p>
    <w:p w14:paraId="2A046A26" w14:textId="77777777" w:rsidR="009B5817" w:rsidRPr="009B5817" w:rsidRDefault="009B5817" w:rsidP="009B5817">
      <w:pPr>
        <w:tabs>
          <w:tab w:val="left" w:pos="2070"/>
        </w:tabs>
        <w:jc w:val="both"/>
        <w:rPr>
          <w:rFonts w:asciiTheme="majorHAnsi" w:hAnsiTheme="majorHAnsi" w:cstheme="minorHAnsi"/>
          <w:sz w:val="22"/>
          <w:szCs w:val="22"/>
        </w:rPr>
      </w:pPr>
    </w:p>
    <w:p w14:paraId="49537F21" w14:textId="3F649536" w:rsidR="007A1362"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Arcar com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artigo 124, inciso II da Lei Federal nº 14.133/2021;</w:t>
      </w:r>
    </w:p>
    <w:p w14:paraId="10BD1D53" w14:textId="77777777" w:rsidR="009B5817" w:rsidRPr="009B5817" w:rsidRDefault="009B5817" w:rsidP="009B5817">
      <w:pPr>
        <w:tabs>
          <w:tab w:val="left" w:pos="2070"/>
        </w:tabs>
        <w:jc w:val="both"/>
        <w:rPr>
          <w:rFonts w:asciiTheme="majorHAnsi" w:hAnsiTheme="majorHAnsi" w:cstheme="minorHAnsi"/>
          <w:sz w:val="22"/>
          <w:szCs w:val="22"/>
        </w:rPr>
      </w:pPr>
    </w:p>
    <w:p w14:paraId="2340E444" w14:textId="583DAF69" w:rsidR="007A1362" w:rsidRPr="007A1362" w:rsidRDefault="007A1362" w:rsidP="007A1362">
      <w:p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a) Para restabelecer equilíbrio econômico-financeiro inicial do contrato, a Contratada deverá apresenta</w:t>
      </w:r>
      <w:r w:rsidR="003061E3">
        <w:rPr>
          <w:rFonts w:asciiTheme="majorHAnsi" w:hAnsiTheme="majorHAnsi" w:cstheme="minorHAnsi"/>
          <w:sz w:val="22"/>
          <w:szCs w:val="22"/>
        </w:rPr>
        <w:t xml:space="preserve"> </w:t>
      </w:r>
      <w:r w:rsidR="003061E3" w:rsidRPr="007A1362">
        <w:rPr>
          <w:rFonts w:asciiTheme="majorHAnsi" w:hAnsiTheme="majorHAnsi" w:cstheme="minorHAnsi"/>
          <w:sz w:val="22"/>
          <w:szCs w:val="22"/>
        </w:rPr>
        <w:t>requerimento</w:t>
      </w:r>
      <w:r w:rsidRPr="007A1362">
        <w:rPr>
          <w:rFonts w:asciiTheme="majorHAnsi" w:hAnsiTheme="majorHAnsi" w:cstheme="minorHAnsi"/>
          <w:sz w:val="22"/>
          <w:szCs w:val="22"/>
        </w:rPr>
        <w:t xml:space="preserve"> formal à Administração, acompanhado de documentação comprobatória dos fatos alegados,</w:t>
      </w:r>
      <w:r w:rsidR="003061E3">
        <w:rPr>
          <w:rFonts w:asciiTheme="majorHAnsi" w:hAnsiTheme="majorHAnsi" w:cstheme="minorHAnsi"/>
          <w:sz w:val="22"/>
          <w:szCs w:val="22"/>
        </w:rPr>
        <w:t xml:space="preserve"> </w:t>
      </w:r>
      <w:r w:rsidRPr="007A1362">
        <w:rPr>
          <w:rFonts w:asciiTheme="majorHAnsi" w:hAnsiTheme="majorHAnsi" w:cstheme="minorHAnsi"/>
          <w:sz w:val="22"/>
          <w:szCs w:val="22"/>
        </w:rPr>
        <w:t>ensejadores do eventual desequilíbrio;</w:t>
      </w:r>
    </w:p>
    <w:p w14:paraId="6E405004" w14:textId="2BC38D2A" w:rsidR="009B5817" w:rsidRDefault="007A1362" w:rsidP="007A1362">
      <w:pPr>
        <w:tabs>
          <w:tab w:val="left" w:pos="2070"/>
        </w:tabs>
        <w:jc w:val="both"/>
        <w:rPr>
          <w:rFonts w:asciiTheme="majorHAnsi" w:hAnsiTheme="majorHAnsi" w:cstheme="minorHAnsi"/>
          <w:sz w:val="22"/>
          <w:szCs w:val="22"/>
        </w:rPr>
      </w:pPr>
      <w:r w:rsidRPr="007A1362">
        <w:rPr>
          <w:rFonts w:asciiTheme="majorHAnsi" w:hAnsiTheme="majorHAnsi" w:cstheme="minorHAnsi"/>
          <w:sz w:val="22"/>
          <w:szCs w:val="22"/>
        </w:rPr>
        <w:t xml:space="preserve">b) O pedido a que se refere a alínea “a” deste inciso, deverá ser formulado durante a vigência do contrato e </w:t>
      </w:r>
      <w:r w:rsidR="003061E3" w:rsidRPr="007A1362">
        <w:rPr>
          <w:rFonts w:asciiTheme="majorHAnsi" w:hAnsiTheme="majorHAnsi" w:cstheme="minorHAnsi"/>
          <w:sz w:val="22"/>
          <w:szCs w:val="22"/>
        </w:rPr>
        <w:t>antes de</w:t>
      </w:r>
      <w:r w:rsidRPr="007A1362">
        <w:rPr>
          <w:rFonts w:asciiTheme="majorHAnsi" w:hAnsiTheme="majorHAnsi" w:cstheme="minorHAnsi"/>
          <w:sz w:val="22"/>
          <w:szCs w:val="22"/>
        </w:rPr>
        <w:t xml:space="preserve"> eventual prorrogação;</w:t>
      </w:r>
    </w:p>
    <w:p w14:paraId="080B4CA4" w14:textId="77777777" w:rsidR="009B5817" w:rsidRPr="007A1362" w:rsidRDefault="009B5817" w:rsidP="007A1362">
      <w:pPr>
        <w:tabs>
          <w:tab w:val="left" w:pos="2070"/>
        </w:tabs>
        <w:jc w:val="both"/>
        <w:rPr>
          <w:rFonts w:asciiTheme="majorHAnsi" w:hAnsiTheme="majorHAnsi" w:cstheme="minorHAnsi"/>
          <w:sz w:val="22"/>
          <w:szCs w:val="22"/>
        </w:rPr>
      </w:pPr>
    </w:p>
    <w:p w14:paraId="0DE45084" w14:textId="3487F4E3" w:rsid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 xml:space="preserve">Cumprir, além dos postulados legais vigentes de âmbito federal, estadual ou municipal, as normas </w:t>
      </w:r>
      <w:r w:rsidR="003061E3" w:rsidRPr="009B5817">
        <w:rPr>
          <w:rFonts w:asciiTheme="majorHAnsi" w:hAnsiTheme="majorHAnsi" w:cstheme="minorHAnsi"/>
          <w:sz w:val="22"/>
          <w:szCs w:val="22"/>
        </w:rPr>
        <w:t>de segurança</w:t>
      </w:r>
      <w:r w:rsidRPr="009B5817">
        <w:rPr>
          <w:rFonts w:asciiTheme="majorHAnsi" w:hAnsiTheme="majorHAnsi" w:cstheme="minorHAnsi"/>
          <w:sz w:val="22"/>
          <w:szCs w:val="22"/>
        </w:rPr>
        <w:t xml:space="preserve"> do Contratante;</w:t>
      </w:r>
    </w:p>
    <w:p w14:paraId="5ECA82FA" w14:textId="77777777" w:rsidR="009B5817" w:rsidRDefault="009B5817" w:rsidP="009B5817">
      <w:pPr>
        <w:pStyle w:val="PargrafodaLista"/>
        <w:tabs>
          <w:tab w:val="left" w:pos="2070"/>
        </w:tabs>
        <w:jc w:val="both"/>
        <w:rPr>
          <w:rFonts w:asciiTheme="majorHAnsi" w:hAnsiTheme="majorHAnsi" w:cstheme="minorHAnsi"/>
          <w:sz w:val="22"/>
          <w:szCs w:val="22"/>
        </w:rPr>
      </w:pPr>
    </w:p>
    <w:p w14:paraId="2E4383A9" w14:textId="1A0F9AD9" w:rsid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 xml:space="preserve">Alocar os empregados necessários, com habilitação e conhecimento adequados, ao perfeito cumprimento </w:t>
      </w:r>
      <w:r w:rsidR="003061E3" w:rsidRPr="009B5817">
        <w:rPr>
          <w:rFonts w:asciiTheme="majorHAnsi" w:hAnsiTheme="majorHAnsi" w:cstheme="minorHAnsi"/>
          <w:sz w:val="22"/>
          <w:szCs w:val="22"/>
        </w:rPr>
        <w:t>das cláusulas</w:t>
      </w:r>
      <w:r w:rsidRPr="009B5817">
        <w:rPr>
          <w:rFonts w:asciiTheme="majorHAnsi" w:hAnsiTheme="majorHAnsi" w:cstheme="minorHAnsi"/>
          <w:sz w:val="22"/>
          <w:szCs w:val="22"/>
        </w:rPr>
        <w:t xml:space="preserve"> deste contrato, fornecendo os materiais, equipamentos, ferramentas e/ou utensílios demandados, </w:t>
      </w:r>
      <w:r w:rsidR="003061E3" w:rsidRPr="009B5817">
        <w:rPr>
          <w:rFonts w:asciiTheme="majorHAnsi" w:hAnsiTheme="majorHAnsi" w:cstheme="minorHAnsi"/>
          <w:sz w:val="22"/>
          <w:szCs w:val="22"/>
        </w:rPr>
        <w:t>cuja quantidade</w:t>
      </w:r>
      <w:r w:rsidRPr="009B5817">
        <w:rPr>
          <w:rFonts w:asciiTheme="majorHAnsi" w:hAnsiTheme="majorHAnsi" w:cstheme="minorHAnsi"/>
          <w:sz w:val="22"/>
          <w:szCs w:val="22"/>
        </w:rPr>
        <w:t xml:space="preserve">, qualidade e tecnologia deverão atender às recomendações de boa técnica e a legislação de </w:t>
      </w:r>
      <w:r w:rsidR="003061E3" w:rsidRPr="009B5817">
        <w:rPr>
          <w:rFonts w:asciiTheme="majorHAnsi" w:hAnsiTheme="majorHAnsi" w:cstheme="minorHAnsi"/>
          <w:sz w:val="22"/>
          <w:szCs w:val="22"/>
        </w:rPr>
        <w:t>regência;</w:t>
      </w:r>
    </w:p>
    <w:p w14:paraId="63B42B21" w14:textId="77777777" w:rsidR="009B5817" w:rsidRPr="009B5817" w:rsidRDefault="009B5817" w:rsidP="009B5817">
      <w:pPr>
        <w:tabs>
          <w:tab w:val="left" w:pos="2070"/>
        </w:tabs>
        <w:jc w:val="both"/>
        <w:rPr>
          <w:rFonts w:asciiTheme="majorHAnsi" w:hAnsiTheme="majorHAnsi" w:cstheme="minorHAnsi"/>
          <w:sz w:val="22"/>
          <w:szCs w:val="22"/>
        </w:rPr>
      </w:pPr>
    </w:p>
    <w:p w14:paraId="67314514" w14:textId="0E4A4829" w:rsid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Orientar e treinar seus empregados sobre os deveres previstos na Lei nº 13.709, de 14 de agosto de 2018,</w:t>
      </w:r>
      <w:r w:rsidR="009B5817">
        <w:rPr>
          <w:rFonts w:asciiTheme="majorHAnsi" w:hAnsiTheme="majorHAnsi" w:cstheme="minorHAnsi"/>
          <w:sz w:val="22"/>
          <w:szCs w:val="22"/>
        </w:rPr>
        <w:t xml:space="preserve"> </w:t>
      </w:r>
      <w:r w:rsidRPr="009B5817">
        <w:rPr>
          <w:rFonts w:asciiTheme="majorHAnsi" w:hAnsiTheme="majorHAnsi" w:cstheme="minorHAnsi"/>
          <w:sz w:val="22"/>
          <w:szCs w:val="22"/>
        </w:rPr>
        <w:t xml:space="preserve">adotando medidas eficazes para proteção de dados pessoais a que tenha acesso por força de execução </w:t>
      </w:r>
      <w:r w:rsidR="003061E3" w:rsidRPr="009B5817">
        <w:rPr>
          <w:rFonts w:asciiTheme="majorHAnsi" w:hAnsiTheme="majorHAnsi" w:cstheme="minorHAnsi"/>
          <w:sz w:val="22"/>
          <w:szCs w:val="22"/>
        </w:rPr>
        <w:t>deste contrato</w:t>
      </w:r>
      <w:r w:rsidRPr="009B5817">
        <w:rPr>
          <w:rFonts w:asciiTheme="majorHAnsi" w:hAnsiTheme="majorHAnsi" w:cstheme="minorHAnsi"/>
          <w:sz w:val="22"/>
          <w:szCs w:val="22"/>
        </w:rPr>
        <w:t>;</w:t>
      </w:r>
    </w:p>
    <w:p w14:paraId="52BF1174" w14:textId="77777777" w:rsidR="009B5817" w:rsidRPr="009B5817" w:rsidRDefault="009B5817" w:rsidP="009B5817">
      <w:pPr>
        <w:tabs>
          <w:tab w:val="left" w:pos="2070"/>
        </w:tabs>
        <w:jc w:val="both"/>
        <w:rPr>
          <w:rFonts w:asciiTheme="majorHAnsi" w:hAnsiTheme="majorHAnsi" w:cstheme="minorHAnsi"/>
          <w:sz w:val="22"/>
          <w:szCs w:val="22"/>
        </w:rPr>
      </w:pPr>
    </w:p>
    <w:p w14:paraId="3DE3DA1E" w14:textId="66DE3C16" w:rsid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 xml:space="preserve">Conduzir os trabalhos com estrita observância às normas da legislação pertinente, cumprindo as </w:t>
      </w:r>
      <w:r w:rsidR="003061E3" w:rsidRPr="009B5817">
        <w:rPr>
          <w:rFonts w:asciiTheme="majorHAnsi" w:hAnsiTheme="majorHAnsi" w:cstheme="minorHAnsi"/>
          <w:sz w:val="22"/>
          <w:szCs w:val="22"/>
        </w:rPr>
        <w:t>determinações dos</w:t>
      </w:r>
      <w:r w:rsidRPr="009B5817">
        <w:rPr>
          <w:rFonts w:asciiTheme="majorHAnsi" w:hAnsiTheme="majorHAnsi" w:cstheme="minorHAnsi"/>
          <w:sz w:val="22"/>
          <w:szCs w:val="22"/>
        </w:rPr>
        <w:t xml:space="preserve"> Poderes Públicos, mantendo sempre as condições de segurança e disciplina;</w:t>
      </w:r>
    </w:p>
    <w:p w14:paraId="76B405FC" w14:textId="77777777" w:rsidR="009B5817" w:rsidRPr="009B5817" w:rsidRDefault="009B5817" w:rsidP="009B5817">
      <w:pPr>
        <w:tabs>
          <w:tab w:val="left" w:pos="2070"/>
        </w:tabs>
        <w:jc w:val="both"/>
        <w:rPr>
          <w:rFonts w:asciiTheme="majorHAnsi" w:hAnsiTheme="majorHAnsi" w:cstheme="minorHAnsi"/>
          <w:sz w:val="22"/>
          <w:szCs w:val="22"/>
        </w:rPr>
      </w:pPr>
    </w:p>
    <w:p w14:paraId="54418865" w14:textId="3563FAE5" w:rsid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 xml:space="preserve">Submeter previamente, por escrito, ao Contratante, para análise e aprovação, quaisquer mudanças </w:t>
      </w:r>
      <w:r w:rsidR="003061E3" w:rsidRPr="009B5817">
        <w:rPr>
          <w:rFonts w:asciiTheme="majorHAnsi" w:hAnsiTheme="majorHAnsi" w:cstheme="minorHAnsi"/>
          <w:sz w:val="22"/>
          <w:szCs w:val="22"/>
        </w:rPr>
        <w:t>nos métodos</w:t>
      </w:r>
      <w:r w:rsidRPr="009B5817">
        <w:rPr>
          <w:rFonts w:asciiTheme="majorHAnsi" w:hAnsiTheme="majorHAnsi" w:cstheme="minorHAnsi"/>
          <w:sz w:val="22"/>
          <w:szCs w:val="22"/>
        </w:rPr>
        <w:t xml:space="preserve"> executivos que fujam às especificações do memorial descritivo ou instrumento congênere;</w:t>
      </w:r>
    </w:p>
    <w:p w14:paraId="579CE6B3" w14:textId="77777777" w:rsidR="009B5817" w:rsidRPr="009B5817" w:rsidRDefault="009B5817" w:rsidP="009B5817">
      <w:pPr>
        <w:tabs>
          <w:tab w:val="left" w:pos="2070"/>
        </w:tabs>
        <w:jc w:val="both"/>
        <w:rPr>
          <w:rFonts w:asciiTheme="majorHAnsi" w:hAnsiTheme="majorHAnsi" w:cstheme="minorHAnsi"/>
          <w:sz w:val="22"/>
          <w:szCs w:val="22"/>
        </w:rPr>
      </w:pPr>
    </w:p>
    <w:p w14:paraId="567902D6" w14:textId="13797E44" w:rsid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 xml:space="preserve">Não permitir a utilização de qualquer trabalho do menor de dezesseis anos, exceto na condição de </w:t>
      </w:r>
      <w:r w:rsidR="003061E3" w:rsidRPr="009B5817">
        <w:rPr>
          <w:rFonts w:asciiTheme="majorHAnsi" w:hAnsiTheme="majorHAnsi" w:cstheme="minorHAnsi"/>
          <w:sz w:val="22"/>
          <w:szCs w:val="22"/>
        </w:rPr>
        <w:t>aprendiz para</w:t>
      </w:r>
      <w:r w:rsidRPr="009B5817">
        <w:rPr>
          <w:rFonts w:asciiTheme="majorHAnsi" w:hAnsiTheme="majorHAnsi" w:cstheme="minorHAnsi"/>
          <w:sz w:val="22"/>
          <w:szCs w:val="22"/>
        </w:rPr>
        <w:t xml:space="preserve"> os maiores de quatorze anos, nem permitir a utilização do trabalho do menor de dezoito anos em </w:t>
      </w:r>
      <w:r w:rsidR="003061E3" w:rsidRPr="009B5817">
        <w:rPr>
          <w:rFonts w:asciiTheme="majorHAnsi" w:hAnsiTheme="majorHAnsi" w:cstheme="minorHAnsi"/>
          <w:sz w:val="22"/>
          <w:szCs w:val="22"/>
        </w:rPr>
        <w:t>trabalho noturno</w:t>
      </w:r>
      <w:r w:rsidRPr="009B5817">
        <w:rPr>
          <w:rFonts w:asciiTheme="majorHAnsi" w:hAnsiTheme="majorHAnsi" w:cstheme="minorHAnsi"/>
          <w:sz w:val="22"/>
          <w:szCs w:val="22"/>
        </w:rPr>
        <w:t>, perigoso ou insalubre;</w:t>
      </w:r>
    </w:p>
    <w:p w14:paraId="36EDB1D3" w14:textId="77777777" w:rsidR="009B5817" w:rsidRPr="009B5817" w:rsidRDefault="009B5817" w:rsidP="009B5817">
      <w:pPr>
        <w:tabs>
          <w:tab w:val="left" w:pos="2070"/>
        </w:tabs>
        <w:jc w:val="both"/>
        <w:rPr>
          <w:rFonts w:asciiTheme="majorHAnsi" w:hAnsiTheme="majorHAnsi" w:cstheme="minorHAnsi"/>
          <w:sz w:val="22"/>
          <w:szCs w:val="22"/>
        </w:rPr>
      </w:pPr>
    </w:p>
    <w:p w14:paraId="389FF339" w14:textId="7BBD46FF" w:rsid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Indicar preposto para representá-lo durante toda a execução do contrato;</w:t>
      </w:r>
    </w:p>
    <w:p w14:paraId="27598C7D" w14:textId="77777777" w:rsidR="009B5817" w:rsidRPr="009B5817" w:rsidRDefault="009B5817" w:rsidP="009B5817">
      <w:pPr>
        <w:tabs>
          <w:tab w:val="left" w:pos="2070"/>
        </w:tabs>
        <w:jc w:val="both"/>
        <w:rPr>
          <w:rFonts w:asciiTheme="majorHAnsi" w:hAnsiTheme="majorHAnsi" w:cstheme="minorHAnsi"/>
          <w:sz w:val="22"/>
          <w:szCs w:val="22"/>
        </w:rPr>
      </w:pPr>
    </w:p>
    <w:p w14:paraId="42200983" w14:textId="12CF5FEE" w:rsidR="007A1362" w:rsidRPr="009B5817" w:rsidRDefault="007A1362" w:rsidP="007A1362">
      <w:pPr>
        <w:pStyle w:val="PargrafodaLista"/>
        <w:numPr>
          <w:ilvl w:val="2"/>
          <w:numId w:val="23"/>
        </w:numPr>
        <w:tabs>
          <w:tab w:val="left" w:pos="2070"/>
        </w:tabs>
        <w:jc w:val="both"/>
        <w:rPr>
          <w:rFonts w:asciiTheme="majorHAnsi" w:hAnsiTheme="majorHAnsi" w:cstheme="minorHAnsi"/>
          <w:sz w:val="22"/>
          <w:szCs w:val="22"/>
        </w:rPr>
      </w:pPr>
      <w:r w:rsidRPr="009B5817">
        <w:rPr>
          <w:rFonts w:asciiTheme="majorHAnsi" w:hAnsiTheme="majorHAnsi" w:cstheme="minorHAnsi"/>
          <w:sz w:val="22"/>
          <w:szCs w:val="22"/>
        </w:rPr>
        <w:t>Emitir nota fiscal/documento fiscal, de acordo com a cláusula oitava do presente contrato.</w:t>
      </w:r>
    </w:p>
    <w:p w14:paraId="6E59CC21" w14:textId="77777777" w:rsidR="00A43CCC" w:rsidRPr="00B858F7" w:rsidRDefault="00A43CCC" w:rsidP="00A43CCC">
      <w:pPr>
        <w:tabs>
          <w:tab w:val="left" w:pos="851"/>
        </w:tabs>
        <w:jc w:val="both"/>
        <w:rPr>
          <w:rFonts w:asciiTheme="majorHAnsi" w:hAnsiTheme="majorHAnsi" w:cs="Arial"/>
          <w:sz w:val="22"/>
          <w:szCs w:val="22"/>
        </w:rPr>
      </w:pPr>
    </w:p>
    <w:p w14:paraId="6F7AFF09" w14:textId="77777777" w:rsidR="00754D4E" w:rsidRPr="00B858F7" w:rsidRDefault="00754D4E" w:rsidP="00C21104">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DA SUBCONTRATAÇÃO.</w:t>
      </w:r>
    </w:p>
    <w:p w14:paraId="5C96E970" w14:textId="77777777" w:rsidR="00754D4E" w:rsidRPr="00A57653" w:rsidRDefault="00754D4E" w:rsidP="00754D4E">
      <w:pPr>
        <w:pStyle w:val="PargrafodaLista"/>
        <w:ind w:left="405"/>
        <w:jc w:val="both"/>
        <w:rPr>
          <w:rFonts w:asciiTheme="majorHAnsi" w:hAnsiTheme="majorHAnsi" w:cstheme="minorHAnsi"/>
          <w:sz w:val="22"/>
          <w:szCs w:val="22"/>
        </w:rPr>
      </w:pPr>
    </w:p>
    <w:p w14:paraId="2486608E" w14:textId="77777777" w:rsidR="00754D4E" w:rsidRPr="00B858F7" w:rsidRDefault="00754D4E" w:rsidP="00C21104">
      <w:pPr>
        <w:pStyle w:val="PargrafodaLista"/>
        <w:numPr>
          <w:ilvl w:val="1"/>
          <w:numId w:val="23"/>
        </w:numPr>
        <w:jc w:val="both"/>
        <w:rPr>
          <w:rFonts w:asciiTheme="majorHAnsi" w:hAnsiTheme="majorHAnsi" w:cstheme="minorHAnsi"/>
          <w:sz w:val="22"/>
          <w:szCs w:val="22"/>
        </w:rPr>
      </w:pPr>
      <w:r w:rsidRPr="00B858F7">
        <w:rPr>
          <w:rFonts w:asciiTheme="majorHAnsi" w:hAnsiTheme="majorHAnsi" w:cs="Arial"/>
          <w:sz w:val="22"/>
          <w:szCs w:val="22"/>
        </w:rPr>
        <w:t>Não será admitida a subcontratação do objeto licitatório.</w:t>
      </w:r>
    </w:p>
    <w:p w14:paraId="5232EC85" w14:textId="77777777" w:rsidR="00754D4E" w:rsidRPr="00F5359D" w:rsidRDefault="00754D4E" w:rsidP="00754D4E">
      <w:pPr>
        <w:tabs>
          <w:tab w:val="left" w:pos="426"/>
        </w:tabs>
        <w:jc w:val="both"/>
        <w:rPr>
          <w:rFonts w:asciiTheme="majorHAnsi" w:hAnsiTheme="majorHAnsi" w:cs="Arial"/>
          <w:color w:val="0000FF"/>
          <w:sz w:val="22"/>
          <w:szCs w:val="22"/>
          <w:lang w:eastAsia="en-US"/>
        </w:rPr>
      </w:pPr>
    </w:p>
    <w:p w14:paraId="06A8885B" w14:textId="77777777" w:rsidR="00754D4E" w:rsidRPr="00B858F7" w:rsidRDefault="00754D4E" w:rsidP="00C21104">
      <w:pPr>
        <w:pStyle w:val="PargrafodaLista"/>
        <w:numPr>
          <w:ilvl w:val="0"/>
          <w:numId w:val="23"/>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DO CONTROLE E FISCALIZAÇÃO DA EXECUÇÃO.</w:t>
      </w:r>
    </w:p>
    <w:p w14:paraId="29436805" w14:textId="77777777" w:rsidR="00754D4E" w:rsidRPr="001545FF" w:rsidRDefault="00754D4E" w:rsidP="001545FF">
      <w:pPr>
        <w:pStyle w:val="PargrafodaLista"/>
        <w:tabs>
          <w:tab w:val="left" w:pos="426"/>
        </w:tabs>
        <w:ind w:left="0"/>
        <w:jc w:val="both"/>
        <w:rPr>
          <w:rFonts w:asciiTheme="majorHAnsi" w:hAnsiTheme="majorHAnsi" w:cs="Arial"/>
          <w:b/>
          <w:bCs/>
          <w:color w:val="000000"/>
          <w:sz w:val="22"/>
          <w:szCs w:val="22"/>
        </w:rPr>
      </w:pPr>
    </w:p>
    <w:p w14:paraId="78424743" w14:textId="41D5890A" w:rsidR="000A5C33" w:rsidRDefault="000A5C33" w:rsidP="000A5C33">
      <w:pPr>
        <w:pStyle w:val="PargrafodaLista"/>
        <w:numPr>
          <w:ilvl w:val="1"/>
          <w:numId w:val="23"/>
        </w:numPr>
        <w:jc w:val="both"/>
        <w:rPr>
          <w:rFonts w:asciiTheme="majorHAnsi" w:eastAsia="Arial Unicode MS" w:hAnsiTheme="majorHAnsi" w:cstheme="majorHAnsi"/>
          <w:sz w:val="22"/>
          <w:szCs w:val="22"/>
        </w:rPr>
      </w:pPr>
      <w:r w:rsidRPr="000A5C33">
        <w:rPr>
          <w:rFonts w:asciiTheme="majorHAnsi" w:eastAsia="Arial Unicode MS" w:hAnsiTheme="majorHAnsi" w:cstheme="majorHAnsi"/>
          <w:sz w:val="22"/>
          <w:szCs w:val="22"/>
        </w:rPr>
        <w:t>O fiscal administrativo do contrato verificará a manutenção das condições de habilitação da contratada, acompanhará o empenho, o pagamento, as garantias, solicitando quaisquer documentos comprobatórios pertinentes, conforme o Decreto 203/2023.</w:t>
      </w:r>
    </w:p>
    <w:p w14:paraId="37F71781" w14:textId="77777777" w:rsidR="000A5C33" w:rsidRPr="000A5C33" w:rsidRDefault="000A5C33" w:rsidP="000A5C33">
      <w:pPr>
        <w:pStyle w:val="PargrafodaLista"/>
        <w:ind w:left="405"/>
        <w:jc w:val="both"/>
        <w:rPr>
          <w:rFonts w:asciiTheme="majorHAnsi" w:eastAsia="Arial Unicode MS" w:hAnsiTheme="majorHAnsi" w:cstheme="majorHAnsi"/>
          <w:sz w:val="22"/>
          <w:szCs w:val="22"/>
        </w:rPr>
      </w:pPr>
    </w:p>
    <w:p w14:paraId="21B4C92E" w14:textId="1D4D85A9" w:rsidR="000A5C33" w:rsidRDefault="000A5C33" w:rsidP="000A5C33">
      <w:pPr>
        <w:pStyle w:val="PargrafodaLista"/>
        <w:numPr>
          <w:ilvl w:val="1"/>
          <w:numId w:val="23"/>
        </w:numPr>
        <w:jc w:val="both"/>
        <w:rPr>
          <w:rFonts w:asciiTheme="majorHAnsi" w:eastAsia="Arial Unicode MS" w:hAnsiTheme="majorHAnsi" w:cstheme="majorHAnsi"/>
          <w:sz w:val="22"/>
          <w:szCs w:val="22"/>
        </w:rPr>
      </w:pPr>
      <w:r w:rsidRPr="000A5C33">
        <w:rPr>
          <w:rFonts w:asciiTheme="majorHAnsi" w:eastAsia="Arial Unicode MS" w:hAnsiTheme="majorHAnsi" w:cstheme="majorHAns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20D570C" w14:textId="77777777" w:rsidR="000A5C33" w:rsidRPr="000A5C33" w:rsidRDefault="000A5C33" w:rsidP="000A5C33">
      <w:pPr>
        <w:jc w:val="both"/>
        <w:rPr>
          <w:rFonts w:asciiTheme="majorHAnsi" w:eastAsia="Arial Unicode MS" w:hAnsiTheme="majorHAnsi" w:cstheme="majorHAnsi"/>
          <w:sz w:val="22"/>
          <w:szCs w:val="22"/>
        </w:rPr>
      </w:pPr>
    </w:p>
    <w:p w14:paraId="2F96BCA8" w14:textId="13B8E1A6" w:rsidR="000A5C33" w:rsidRPr="00DD71D2" w:rsidRDefault="00DD71D2" w:rsidP="00DD71D2">
      <w:pPr>
        <w:pStyle w:val="PargrafodaLista"/>
        <w:numPr>
          <w:ilvl w:val="1"/>
          <w:numId w:val="23"/>
        </w:numPr>
        <w:rPr>
          <w:rFonts w:asciiTheme="majorHAnsi" w:eastAsia="Arial Unicode MS" w:hAnsiTheme="majorHAnsi" w:cstheme="majorHAnsi"/>
          <w:sz w:val="22"/>
          <w:szCs w:val="22"/>
        </w:rPr>
      </w:pPr>
      <w:r w:rsidRPr="00DD71D2">
        <w:rPr>
          <w:rFonts w:asciiTheme="majorHAnsi" w:eastAsia="Arial Unicode MS" w:hAnsiTheme="majorHAnsi" w:cstheme="majorHAnsi"/>
          <w:sz w:val="22"/>
          <w:szCs w:val="22"/>
        </w:rPr>
        <w:t>A fiscalização da execução do objeto será efetuada pelo servidor designado pela CONTRATANTE, Fiscal de Contrato a Sr. Marcio Cezar Marroquio e Srtª. Alessandra Camargo Barreiro e pelo Gestor de contrato o Srs. Alan Santinon Roncolatto e Valdir Tanjoni Gestor do Contrato.</w:t>
      </w:r>
    </w:p>
    <w:p w14:paraId="570DB81C" w14:textId="77777777" w:rsidR="00DD6B70" w:rsidRPr="00DC7D1E" w:rsidRDefault="00DD6B70" w:rsidP="00DD6B70">
      <w:pPr>
        <w:ind w:left="405"/>
        <w:jc w:val="both"/>
        <w:rPr>
          <w:rFonts w:asciiTheme="majorHAnsi" w:hAnsiTheme="majorHAnsi" w:cstheme="majorHAnsi"/>
          <w:sz w:val="22"/>
          <w:szCs w:val="22"/>
        </w:rPr>
      </w:pPr>
    </w:p>
    <w:p w14:paraId="4F233BF9" w14:textId="0544C69E" w:rsidR="000A5C33" w:rsidRDefault="000A5C33" w:rsidP="000A5C33">
      <w:pPr>
        <w:pStyle w:val="PargrafodaLista"/>
        <w:numPr>
          <w:ilvl w:val="1"/>
          <w:numId w:val="23"/>
        </w:numPr>
        <w:jc w:val="both"/>
        <w:rPr>
          <w:rFonts w:asciiTheme="majorHAnsi" w:hAnsiTheme="majorHAnsi" w:cstheme="majorHAnsi"/>
          <w:b/>
          <w:bCs/>
          <w:sz w:val="22"/>
          <w:szCs w:val="22"/>
        </w:rPr>
      </w:pPr>
      <w:r w:rsidRPr="000A5C33">
        <w:rPr>
          <w:rFonts w:asciiTheme="majorHAnsi" w:hAnsiTheme="majorHAnsi" w:cstheme="majorHAnsi"/>
          <w:b/>
          <w:bCs/>
          <w:sz w:val="22"/>
          <w:szCs w:val="22"/>
        </w:rPr>
        <w:t>Gestor do Contrato</w:t>
      </w:r>
    </w:p>
    <w:p w14:paraId="3A84474F" w14:textId="77777777" w:rsidR="000A5C33" w:rsidRPr="000A5C33" w:rsidRDefault="000A5C33" w:rsidP="000A5C33">
      <w:pPr>
        <w:jc w:val="both"/>
        <w:rPr>
          <w:rFonts w:asciiTheme="majorHAnsi" w:hAnsiTheme="majorHAnsi" w:cstheme="majorHAnsi"/>
          <w:b/>
          <w:bCs/>
          <w:sz w:val="22"/>
          <w:szCs w:val="22"/>
        </w:rPr>
      </w:pPr>
    </w:p>
    <w:p w14:paraId="466B91F1" w14:textId="1206C129" w:rsidR="00DD71D2" w:rsidRPr="00C20E12" w:rsidRDefault="00DD71D2" w:rsidP="00DD71D2">
      <w:pPr>
        <w:pStyle w:val="Nivel2"/>
        <w:numPr>
          <w:ilvl w:val="2"/>
          <w:numId w:val="23"/>
        </w:numPr>
        <w:rPr>
          <w:rFonts w:asciiTheme="majorHAnsi" w:hAnsiTheme="majorHAnsi" w:cstheme="majorHAnsi"/>
          <w:sz w:val="22"/>
          <w:szCs w:val="22"/>
        </w:rPr>
      </w:pPr>
      <w:r w:rsidRPr="00C20E12">
        <w:rPr>
          <w:rFonts w:asciiTheme="majorHAnsi" w:hAnsiTheme="majorHAnsi" w:cstheme="majorHAnsi"/>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7CAB699" w14:textId="77777777" w:rsidR="00DD71D2" w:rsidRPr="00C20E12" w:rsidRDefault="00DD71D2" w:rsidP="00DD71D2">
      <w:pPr>
        <w:pStyle w:val="Nivel2"/>
        <w:numPr>
          <w:ilvl w:val="2"/>
          <w:numId w:val="23"/>
        </w:numPr>
        <w:rPr>
          <w:rFonts w:asciiTheme="majorHAnsi" w:hAnsiTheme="majorHAnsi" w:cstheme="majorHAnsi"/>
          <w:sz w:val="22"/>
          <w:szCs w:val="22"/>
        </w:rPr>
      </w:pPr>
      <w:r w:rsidRPr="00C20E12">
        <w:rPr>
          <w:rFonts w:asciiTheme="majorHAnsi" w:hAnsiTheme="majorHAnsi" w:cstheme="majorHAns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6CBE293" w14:textId="77777777" w:rsidR="00DD71D2" w:rsidRPr="00C20E12" w:rsidRDefault="00DD71D2" w:rsidP="00DD71D2">
      <w:pPr>
        <w:pStyle w:val="Nivel2"/>
        <w:numPr>
          <w:ilvl w:val="2"/>
          <w:numId w:val="23"/>
        </w:numPr>
        <w:ind w:left="0" w:firstLine="0"/>
        <w:rPr>
          <w:rFonts w:asciiTheme="majorHAnsi" w:hAnsiTheme="majorHAnsi" w:cstheme="majorHAnsi"/>
          <w:sz w:val="22"/>
          <w:szCs w:val="22"/>
        </w:rPr>
      </w:pPr>
      <w:r w:rsidRPr="00C20E12">
        <w:rPr>
          <w:rFonts w:asciiTheme="majorHAnsi" w:hAnsiTheme="majorHAnsi" w:cstheme="majorHAns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6BFF6D1" w14:textId="77777777" w:rsidR="00DD71D2" w:rsidRPr="00C20E12" w:rsidRDefault="00DD71D2" w:rsidP="00DD71D2">
      <w:pPr>
        <w:pStyle w:val="Nivel2"/>
        <w:numPr>
          <w:ilvl w:val="2"/>
          <w:numId w:val="23"/>
        </w:numPr>
        <w:ind w:left="0" w:firstLine="0"/>
        <w:rPr>
          <w:rFonts w:asciiTheme="majorHAnsi" w:hAnsiTheme="majorHAnsi" w:cstheme="majorHAnsi"/>
          <w:sz w:val="22"/>
          <w:szCs w:val="22"/>
        </w:rPr>
      </w:pPr>
      <w:r w:rsidRPr="00C20E12">
        <w:rPr>
          <w:rFonts w:asciiTheme="majorHAnsi" w:hAnsiTheme="majorHAnsi" w:cstheme="majorHAns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6CB2D3" w14:textId="77777777" w:rsidR="00DD71D2" w:rsidRPr="00C20E12" w:rsidRDefault="00DD71D2" w:rsidP="00DD71D2">
      <w:pPr>
        <w:pStyle w:val="Nivel2"/>
        <w:numPr>
          <w:ilvl w:val="2"/>
          <w:numId w:val="23"/>
        </w:numPr>
        <w:ind w:left="0" w:firstLine="0"/>
        <w:rPr>
          <w:rFonts w:asciiTheme="majorHAnsi" w:hAnsiTheme="majorHAnsi" w:cstheme="majorHAnsi"/>
          <w:sz w:val="22"/>
          <w:szCs w:val="22"/>
        </w:rPr>
      </w:pPr>
      <w:r w:rsidRPr="00C20E12">
        <w:rPr>
          <w:rFonts w:asciiTheme="majorHAnsi" w:hAnsiTheme="majorHAnsi" w:cstheme="majorHAns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048D33C" w14:textId="77777777" w:rsidR="000A5C33" w:rsidRPr="000A5C33" w:rsidRDefault="000A5C33" w:rsidP="000A5C33">
      <w:pPr>
        <w:jc w:val="both"/>
        <w:rPr>
          <w:rFonts w:asciiTheme="majorHAnsi" w:hAnsiTheme="majorHAnsi" w:cstheme="majorHAnsi"/>
          <w:sz w:val="22"/>
          <w:szCs w:val="22"/>
        </w:rPr>
      </w:pPr>
    </w:p>
    <w:p w14:paraId="302EEFBD" w14:textId="1F9AD313" w:rsidR="00754D4E" w:rsidRPr="00BB099F" w:rsidRDefault="00111AE6" w:rsidP="00C21104">
      <w:pPr>
        <w:pStyle w:val="PargrafodaLista"/>
        <w:numPr>
          <w:ilvl w:val="0"/>
          <w:numId w:val="23"/>
        </w:numPr>
        <w:shd w:val="clear" w:color="auto" w:fill="C8CAE7" w:themeFill="text2" w:themeFillTint="33"/>
        <w:jc w:val="both"/>
        <w:rPr>
          <w:rFonts w:asciiTheme="majorHAnsi" w:hAnsiTheme="majorHAnsi" w:cstheme="minorHAnsi"/>
          <w:b/>
          <w:sz w:val="22"/>
          <w:szCs w:val="22"/>
        </w:rPr>
      </w:pPr>
      <w:bookmarkStart w:id="9" w:name="_Hlk156912243"/>
      <w:r>
        <w:rPr>
          <w:rFonts w:asciiTheme="majorHAnsi" w:hAnsiTheme="majorHAnsi" w:cstheme="minorHAnsi"/>
          <w:b/>
          <w:sz w:val="22"/>
          <w:szCs w:val="22"/>
        </w:rPr>
        <w:t>CRITÉRIOS DE LIQUIDAÇÃO E PAGAMENTO</w:t>
      </w:r>
      <w:r w:rsidR="00754D4E" w:rsidRPr="00B858F7">
        <w:rPr>
          <w:rFonts w:asciiTheme="majorHAnsi" w:hAnsiTheme="majorHAnsi" w:cstheme="minorHAnsi"/>
          <w:b/>
          <w:sz w:val="22"/>
          <w:szCs w:val="22"/>
        </w:rPr>
        <w:t>.</w:t>
      </w:r>
    </w:p>
    <w:p w14:paraId="752126BE" w14:textId="77777777" w:rsidR="00111AE6" w:rsidRPr="00111AE6" w:rsidRDefault="00111AE6" w:rsidP="00111AE6">
      <w:pPr>
        <w:pStyle w:val="Nvel1-SemNumPreto"/>
        <w:rPr>
          <w:rFonts w:asciiTheme="majorHAnsi" w:hAnsiTheme="majorHAnsi" w:cstheme="majorHAnsi"/>
          <w:sz w:val="22"/>
          <w:szCs w:val="22"/>
        </w:rPr>
      </w:pPr>
      <w:r w:rsidRPr="00111AE6">
        <w:rPr>
          <w:rFonts w:asciiTheme="majorHAnsi" w:hAnsiTheme="majorHAnsi" w:cstheme="majorHAnsi"/>
          <w:sz w:val="22"/>
          <w:szCs w:val="22"/>
        </w:rPr>
        <w:t>Liquidação</w:t>
      </w:r>
    </w:p>
    <w:p w14:paraId="13D8365F" w14:textId="68212B00" w:rsidR="00111AE6" w:rsidRPr="00111AE6" w:rsidRDefault="00111AE6" w:rsidP="00111AE6">
      <w:pPr>
        <w:pStyle w:val="Nivel2"/>
        <w:numPr>
          <w:ilvl w:val="1"/>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Recebida a Nota Fiscal ou documento de cobrança equivalente, correrá o prazo de dez dias úteis para fins de liquidação, na forma desta seção, prorrogáveis por igual período</w:t>
      </w:r>
      <w:r w:rsidR="005063A8">
        <w:rPr>
          <w:rFonts w:asciiTheme="majorHAnsi" w:hAnsiTheme="majorHAnsi" w:cstheme="majorHAnsi"/>
          <w:sz w:val="22"/>
          <w:szCs w:val="22"/>
          <w:lang w:eastAsia="en-US"/>
        </w:rPr>
        <w:t>.</w:t>
      </w:r>
    </w:p>
    <w:p w14:paraId="68AA8AFD" w14:textId="77777777" w:rsidR="00111AE6" w:rsidRPr="00111AE6" w:rsidRDefault="00111AE6" w:rsidP="00111AE6">
      <w:pPr>
        <w:pStyle w:val="Nivel2"/>
        <w:numPr>
          <w:ilvl w:val="1"/>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1A2F9C1" w14:textId="77777777" w:rsidR="00111AE6" w:rsidRPr="00111AE6" w:rsidRDefault="00111AE6" w:rsidP="00111AE6">
      <w:pPr>
        <w:pStyle w:val="Nivel3"/>
        <w:numPr>
          <w:ilvl w:val="2"/>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o prazo de validade;</w:t>
      </w:r>
    </w:p>
    <w:p w14:paraId="145445E5" w14:textId="77777777" w:rsidR="00111AE6" w:rsidRPr="00111AE6" w:rsidRDefault="00111AE6" w:rsidP="00111AE6">
      <w:pPr>
        <w:pStyle w:val="Nivel3"/>
        <w:numPr>
          <w:ilvl w:val="2"/>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a data da emissão; </w:t>
      </w:r>
    </w:p>
    <w:p w14:paraId="000A2183" w14:textId="77777777" w:rsidR="00111AE6" w:rsidRPr="00111AE6" w:rsidRDefault="00111AE6" w:rsidP="00111AE6">
      <w:pPr>
        <w:pStyle w:val="Nivel3"/>
        <w:numPr>
          <w:ilvl w:val="2"/>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os dados do contrato e do órgão contratante; </w:t>
      </w:r>
    </w:p>
    <w:p w14:paraId="1FB43E5D" w14:textId="77777777" w:rsidR="00111AE6" w:rsidRPr="00111AE6" w:rsidRDefault="00111AE6" w:rsidP="00111AE6">
      <w:pPr>
        <w:pStyle w:val="Nivel3"/>
        <w:numPr>
          <w:ilvl w:val="2"/>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o período respectivo de execução do contrato; </w:t>
      </w:r>
    </w:p>
    <w:p w14:paraId="60C929DC" w14:textId="77777777" w:rsidR="00111AE6" w:rsidRPr="00111AE6" w:rsidRDefault="00111AE6" w:rsidP="00111AE6">
      <w:pPr>
        <w:pStyle w:val="Nivel3"/>
        <w:numPr>
          <w:ilvl w:val="2"/>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lastRenderedPageBreak/>
        <w:t xml:space="preserve">o valor a pagar; e </w:t>
      </w:r>
    </w:p>
    <w:p w14:paraId="2057CD9E" w14:textId="77777777" w:rsidR="00111AE6" w:rsidRPr="00111AE6" w:rsidRDefault="00111AE6" w:rsidP="00111AE6">
      <w:pPr>
        <w:pStyle w:val="Nivel3"/>
        <w:numPr>
          <w:ilvl w:val="2"/>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eventual destaque do valor de retenções tributárias cabíveis.</w:t>
      </w:r>
    </w:p>
    <w:p w14:paraId="6377E111" w14:textId="77777777" w:rsidR="00111AE6" w:rsidRPr="00111AE6" w:rsidRDefault="00111AE6" w:rsidP="00111AE6">
      <w:pPr>
        <w:pStyle w:val="Nivel2"/>
        <w:numPr>
          <w:ilvl w:val="1"/>
          <w:numId w:val="23"/>
        </w:numPr>
        <w:rPr>
          <w:rFonts w:asciiTheme="majorHAnsi" w:hAnsiTheme="majorHAnsi" w:cstheme="majorHAnsi"/>
          <w:sz w:val="22"/>
          <w:szCs w:val="22"/>
          <w:lang w:eastAsia="en-US"/>
        </w:rPr>
      </w:pPr>
      <w:r w:rsidRPr="00111AE6">
        <w:rPr>
          <w:rFonts w:asciiTheme="majorHAnsi" w:eastAsia="Calibri" w:hAnsiTheme="majorHAnsi" w:cstheme="majorHAnsi"/>
          <w:sz w:val="22"/>
          <w:szCs w:val="22"/>
          <w:lang w:eastAsia="en-US"/>
        </w:rPr>
        <w:t xml:space="preserve"> Havendo erro na apresentação da nota fiscal ou instrumento de cobrança equivalente, ou circunstância que impeça a </w:t>
      </w:r>
      <w:r w:rsidRPr="00111AE6">
        <w:rPr>
          <w:rFonts w:asciiTheme="majorHAnsi" w:hAnsiTheme="majorHAnsi" w:cstheme="majorHAnsi"/>
          <w:sz w:val="22"/>
          <w:szCs w:val="22"/>
          <w:lang w:eastAsia="en-US"/>
        </w:rPr>
        <w:t>liquidação da despesa, esta ficará sobrestada até que o contratado providencie as medidas saneadoras, reiniciando-se o prazo após a comprovação da regularização da situação, sem ônus ao contratante;</w:t>
      </w:r>
    </w:p>
    <w:p w14:paraId="09022BA3" w14:textId="77777777" w:rsidR="00111AE6" w:rsidRPr="00111AE6" w:rsidRDefault="00111AE6" w:rsidP="00111AE6">
      <w:pPr>
        <w:pStyle w:val="Nivel2"/>
        <w:numPr>
          <w:ilvl w:val="1"/>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 A nota fiscal ou instrumento de cobrança equivalente deverá ser obrigatoriamente acompanhado da comprovação da regularidade fiscal, constatada por meio de consulta </w:t>
      </w:r>
      <w:r w:rsidRPr="00111AE6">
        <w:rPr>
          <w:rFonts w:asciiTheme="majorHAnsi" w:hAnsiTheme="majorHAnsi" w:cstheme="majorHAnsi"/>
          <w:i/>
          <w:iCs/>
          <w:sz w:val="22"/>
          <w:szCs w:val="22"/>
          <w:lang w:eastAsia="en-US"/>
        </w:rPr>
        <w:t>on-line</w:t>
      </w:r>
      <w:r w:rsidRPr="00111AE6">
        <w:rPr>
          <w:rFonts w:asciiTheme="majorHAnsi" w:hAnsiTheme="majorHAnsi" w:cstheme="majorHAnsi"/>
          <w:sz w:val="22"/>
          <w:szCs w:val="22"/>
          <w:lang w:eastAsia="en-US"/>
        </w:rPr>
        <w:t xml:space="preserve"> ao SICAF ou, na impossibilidade de acesso ao referido Sistema, mediante consulta aos sítios eletrônicos oficiais ou à documentação mencionada no </w:t>
      </w:r>
      <w:hyperlink r:id="rId28" w:anchor="art68">
        <w:r w:rsidRPr="00111AE6">
          <w:rPr>
            <w:rStyle w:val="Hyperlink"/>
            <w:rFonts w:asciiTheme="majorHAnsi" w:hAnsiTheme="majorHAnsi" w:cstheme="majorHAnsi"/>
            <w:sz w:val="22"/>
            <w:szCs w:val="22"/>
            <w:lang w:eastAsia="en-US"/>
          </w:rPr>
          <w:t xml:space="preserve">art. 68 da Lei nº 14.133, de 2021.  </w:t>
        </w:r>
      </w:hyperlink>
      <w:r w:rsidRPr="00111AE6">
        <w:rPr>
          <w:rFonts w:asciiTheme="majorHAnsi" w:hAnsiTheme="majorHAnsi" w:cstheme="majorHAnsi"/>
          <w:sz w:val="22"/>
          <w:szCs w:val="22"/>
          <w:lang w:eastAsia="en-US"/>
        </w:rPr>
        <w:t xml:space="preserve"> </w:t>
      </w:r>
    </w:p>
    <w:p w14:paraId="3350B341" w14:textId="4EB0EA2D" w:rsidR="00111AE6" w:rsidRPr="00111AE6" w:rsidRDefault="00111AE6" w:rsidP="00111AE6">
      <w:pPr>
        <w:pStyle w:val="Nivel2"/>
        <w:numPr>
          <w:ilvl w:val="1"/>
          <w:numId w:val="23"/>
        </w:numPr>
        <w:rPr>
          <w:rFonts w:asciiTheme="majorHAnsi" w:hAnsiTheme="majorHAnsi" w:cstheme="majorHAnsi"/>
          <w:sz w:val="22"/>
          <w:szCs w:val="22"/>
        </w:rPr>
      </w:pPr>
      <w:r w:rsidRPr="00111AE6">
        <w:rPr>
          <w:rFonts w:asciiTheme="majorHAnsi" w:hAnsiTheme="majorHAnsi" w:cstheme="majorHAnsi"/>
          <w:sz w:val="22"/>
          <w:szCs w:val="22"/>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r w:rsidR="005063A8">
        <w:rPr>
          <w:rFonts w:asciiTheme="majorHAnsi" w:hAnsiTheme="majorHAnsi" w:cstheme="majorHAnsi"/>
          <w:sz w:val="22"/>
          <w:szCs w:val="22"/>
        </w:rPr>
        <w:t>.</w:t>
      </w:r>
    </w:p>
    <w:p w14:paraId="39F99071" w14:textId="77777777" w:rsidR="00111AE6" w:rsidRPr="00111AE6" w:rsidRDefault="00111AE6" w:rsidP="00111AE6">
      <w:pPr>
        <w:pStyle w:val="Nivel2"/>
        <w:numPr>
          <w:ilvl w:val="1"/>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2711FF" w14:textId="77777777" w:rsidR="00111AE6" w:rsidRPr="00111AE6" w:rsidRDefault="00111AE6" w:rsidP="00111AE6">
      <w:pPr>
        <w:pStyle w:val="Nivel2"/>
        <w:numPr>
          <w:ilvl w:val="1"/>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3EA4067" w14:textId="77777777" w:rsidR="00111AE6" w:rsidRPr="00111AE6" w:rsidRDefault="00111AE6" w:rsidP="00111AE6">
      <w:pPr>
        <w:pStyle w:val="Nivel2"/>
        <w:numPr>
          <w:ilvl w:val="1"/>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1CB55DF3" w14:textId="77777777" w:rsidR="00111AE6" w:rsidRPr="00111AE6" w:rsidRDefault="00111AE6" w:rsidP="00111AE6">
      <w:pPr>
        <w:pStyle w:val="Nivel2"/>
        <w:numPr>
          <w:ilvl w:val="1"/>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Havendo a efetiva execução do objeto, os pagamentos serão realizados normalmente, até que se decida pela rescisão do contrato, caso o contratado não regularize sua situação.  </w:t>
      </w:r>
    </w:p>
    <w:p w14:paraId="74E20565" w14:textId="77777777" w:rsidR="00111AE6" w:rsidRPr="00111AE6" w:rsidRDefault="00111AE6" w:rsidP="00111AE6">
      <w:pPr>
        <w:pStyle w:val="Nvel1-SemNumPreto"/>
        <w:rPr>
          <w:rFonts w:asciiTheme="majorHAnsi" w:hAnsiTheme="majorHAnsi" w:cstheme="majorHAnsi"/>
          <w:sz w:val="22"/>
          <w:szCs w:val="22"/>
        </w:rPr>
      </w:pPr>
      <w:r w:rsidRPr="00111AE6">
        <w:rPr>
          <w:rFonts w:asciiTheme="majorHAnsi" w:hAnsiTheme="majorHAnsi" w:cstheme="majorHAnsi"/>
          <w:sz w:val="22"/>
          <w:szCs w:val="22"/>
        </w:rPr>
        <w:t>Prazo de pagamento</w:t>
      </w:r>
    </w:p>
    <w:p w14:paraId="1DF5F6E5" w14:textId="77777777" w:rsidR="00111AE6" w:rsidRPr="00C20E12" w:rsidRDefault="00111AE6" w:rsidP="00111AE6">
      <w:pPr>
        <w:pStyle w:val="Nivel2"/>
        <w:numPr>
          <w:ilvl w:val="1"/>
          <w:numId w:val="23"/>
        </w:numPr>
        <w:rPr>
          <w:rFonts w:asciiTheme="majorHAnsi" w:hAnsiTheme="majorHAnsi" w:cstheme="majorHAnsi"/>
          <w:sz w:val="22"/>
          <w:szCs w:val="22"/>
        </w:rPr>
      </w:pPr>
      <w:r w:rsidRPr="00C20E12">
        <w:rPr>
          <w:rFonts w:asciiTheme="majorHAnsi" w:hAnsiTheme="majorHAnsi" w:cstheme="majorHAnsi"/>
          <w:sz w:val="22"/>
          <w:szCs w:val="22"/>
        </w:rPr>
        <w:t>O pagamento será efetuado no prazo de até 30 (trinta) dias contados da entrega do objeto.</w:t>
      </w:r>
    </w:p>
    <w:p w14:paraId="000D64C5" w14:textId="77777777" w:rsidR="00111AE6" w:rsidRPr="00111AE6" w:rsidRDefault="00111AE6" w:rsidP="00111AE6">
      <w:pPr>
        <w:pStyle w:val="Nvel1-SemNumPreto"/>
        <w:rPr>
          <w:rFonts w:asciiTheme="majorHAnsi" w:hAnsiTheme="majorHAnsi" w:cstheme="majorHAnsi"/>
          <w:sz w:val="22"/>
          <w:szCs w:val="22"/>
        </w:rPr>
      </w:pPr>
      <w:r w:rsidRPr="00111AE6">
        <w:rPr>
          <w:rFonts w:asciiTheme="majorHAnsi" w:hAnsiTheme="majorHAnsi" w:cstheme="majorHAnsi"/>
          <w:sz w:val="22"/>
          <w:szCs w:val="22"/>
        </w:rPr>
        <w:t>Forma de pagamento</w:t>
      </w:r>
    </w:p>
    <w:p w14:paraId="1CDF882D" w14:textId="77777777" w:rsidR="00111AE6" w:rsidRPr="00111AE6" w:rsidRDefault="00111AE6" w:rsidP="00111AE6">
      <w:pPr>
        <w:pStyle w:val="Nivel2"/>
        <w:numPr>
          <w:ilvl w:val="1"/>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O pagamento será realizado por meio de ordem bancária, para crédito em banco, agência e conta corrente indicados pelo contratado.</w:t>
      </w:r>
    </w:p>
    <w:p w14:paraId="4677D913" w14:textId="77777777" w:rsidR="00111AE6" w:rsidRPr="00111AE6" w:rsidRDefault="00111AE6" w:rsidP="00111AE6">
      <w:pPr>
        <w:pStyle w:val="Nivel2"/>
        <w:numPr>
          <w:ilvl w:val="1"/>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Será considerada data do pagamento o dia em que constar como emitida a ordem bancária para pagamento.</w:t>
      </w:r>
    </w:p>
    <w:p w14:paraId="7ECF9440" w14:textId="77777777" w:rsidR="00111AE6" w:rsidRPr="00111AE6" w:rsidRDefault="00111AE6" w:rsidP="00111AE6">
      <w:pPr>
        <w:pStyle w:val="Nivel2"/>
        <w:numPr>
          <w:ilvl w:val="1"/>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Quando do pagamento, será efetuada a retenção tributária prevista na legislação aplicável.</w:t>
      </w:r>
    </w:p>
    <w:p w14:paraId="7C776018" w14:textId="77777777" w:rsidR="00111AE6" w:rsidRPr="00111AE6" w:rsidRDefault="00111AE6" w:rsidP="00111AE6">
      <w:pPr>
        <w:pStyle w:val="Nivel3"/>
        <w:numPr>
          <w:ilvl w:val="2"/>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Independentemente do percentual de tributo inserido na planilha, quando houver, serão retidos na fonte, quando da realização do pagamento, os percentuais estabelecidos na legislação vigente.</w:t>
      </w:r>
    </w:p>
    <w:p w14:paraId="2A57BB84" w14:textId="15D04973" w:rsidR="00754D4E" w:rsidRPr="00111AE6" w:rsidRDefault="00111AE6" w:rsidP="00111AE6">
      <w:pPr>
        <w:pStyle w:val="Nivel2"/>
        <w:numPr>
          <w:ilvl w:val="1"/>
          <w:numId w:val="23"/>
        </w:numPr>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O contratado regularmente optante pelo Simples Nacional, nos termos da </w:t>
      </w:r>
      <w:hyperlink r:id="rId29">
        <w:r w:rsidRPr="00111AE6">
          <w:rPr>
            <w:rStyle w:val="Hyperlink"/>
            <w:rFonts w:asciiTheme="majorHAnsi" w:hAnsiTheme="majorHAnsi" w:cstheme="majorHAnsi"/>
            <w:sz w:val="22"/>
            <w:szCs w:val="22"/>
            <w:lang w:eastAsia="en-US"/>
          </w:rPr>
          <w:t>Lei Complementar nº 123, de 2006</w:t>
        </w:r>
      </w:hyperlink>
      <w:r w:rsidRPr="00111AE6">
        <w:rPr>
          <w:rFonts w:asciiTheme="majorHAnsi" w:hAnsiTheme="majorHAnsi" w:cstheme="majorHAnsi"/>
          <w:sz w:val="22"/>
          <w:szCs w:val="22"/>
          <w:lang w:eastAsia="en-US"/>
        </w:rPr>
        <w:t xml:space="preserve">, não sofrerá a retenção tributária quanto aos impostos e contribuições abrangidos por aquele regime. </w:t>
      </w:r>
      <w:r w:rsidRPr="00111AE6">
        <w:rPr>
          <w:rFonts w:asciiTheme="majorHAnsi" w:hAnsiTheme="majorHAnsi" w:cstheme="majorHAnsi"/>
          <w:sz w:val="22"/>
          <w:szCs w:val="22"/>
          <w:lang w:eastAsia="en-US"/>
        </w:rPr>
        <w:lastRenderedPageBreak/>
        <w:t>No entanto, o pagamento ficará condicionado à apresentação de comprovação, por meio de documento oficial, de que faz jus ao tratamento tributário favorecido previsto na referida Lei Complementar.</w:t>
      </w:r>
    </w:p>
    <w:bookmarkEnd w:id="9"/>
    <w:p w14:paraId="329AB970" w14:textId="1BDA66AD" w:rsidR="00754D4E" w:rsidRPr="00B858F7" w:rsidRDefault="00754D4E" w:rsidP="005641EC">
      <w:pPr>
        <w:jc w:val="both"/>
        <w:rPr>
          <w:rFonts w:asciiTheme="majorHAnsi" w:hAnsiTheme="majorHAnsi"/>
          <w:sz w:val="22"/>
          <w:szCs w:val="22"/>
        </w:rPr>
      </w:pPr>
    </w:p>
    <w:p w14:paraId="74C8BD60" w14:textId="77777777" w:rsidR="00754D4E" w:rsidRPr="00B858F7" w:rsidRDefault="00754D4E" w:rsidP="00C21104">
      <w:pPr>
        <w:pStyle w:val="PargrafodaLista"/>
        <w:numPr>
          <w:ilvl w:val="0"/>
          <w:numId w:val="23"/>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DO REAJUSTE.</w:t>
      </w:r>
    </w:p>
    <w:p w14:paraId="5415F4D9" w14:textId="77777777" w:rsidR="00754D4E" w:rsidRPr="00B858F7" w:rsidRDefault="00754D4E" w:rsidP="00754D4E">
      <w:pPr>
        <w:rPr>
          <w:rFonts w:asciiTheme="majorHAnsi" w:hAnsiTheme="majorHAnsi"/>
          <w:sz w:val="22"/>
          <w:szCs w:val="22"/>
        </w:rPr>
      </w:pPr>
    </w:p>
    <w:p w14:paraId="21B86C10" w14:textId="60CA7DAB" w:rsidR="008825CA" w:rsidRDefault="004320CF" w:rsidP="00C21104">
      <w:pPr>
        <w:pStyle w:val="PargrafodaLista"/>
        <w:numPr>
          <w:ilvl w:val="1"/>
          <w:numId w:val="23"/>
        </w:numPr>
        <w:tabs>
          <w:tab w:val="left" w:pos="567"/>
        </w:tabs>
        <w:ind w:left="0" w:firstLine="0"/>
        <w:jc w:val="both"/>
        <w:rPr>
          <w:rFonts w:asciiTheme="majorHAnsi" w:hAnsiTheme="majorHAnsi" w:cstheme="majorHAnsi"/>
          <w:color w:val="000000"/>
          <w:sz w:val="22"/>
          <w:szCs w:val="22"/>
        </w:rPr>
      </w:pPr>
      <w:bookmarkStart w:id="10" w:name="_Hlk125122689"/>
      <w:r>
        <w:rPr>
          <w:rFonts w:asciiTheme="majorHAnsi" w:hAnsiTheme="majorHAnsi" w:cstheme="majorHAnsi"/>
          <w:color w:val="000000"/>
          <w:sz w:val="22"/>
          <w:szCs w:val="22"/>
        </w:rPr>
        <w:t xml:space="preserve">Conforme </w:t>
      </w:r>
      <w:r w:rsidR="00016905">
        <w:rPr>
          <w:rFonts w:asciiTheme="majorHAnsi" w:hAnsiTheme="majorHAnsi" w:cstheme="majorHAnsi"/>
          <w:color w:val="000000"/>
          <w:sz w:val="22"/>
          <w:szCs w:val="22"/>
        </w:rPr>
        <w:t>o Edital</w:t>
      </w:r>
      <w:r w:rsidR="009542AB">
        <w:rPr>
          <w:rFonts w:asciiTheme="majorHAnsi" w:hAnsiTheme="majorHAnsi" w:cstheme="majorHAnsi"/>
          <w:color w:val="000000"/>
          <w:sz w:val="22"/>
          <w:szCs w:val="22"/>
        </w:rPr>
        <w:t>.</w:t>
      </w:r>
    </w:p>
    <w:bookmarkEnd w:id="10"/>
    <w:p w14:paraId="65C7FFC3" w14:textId="77777777" w:rsidR="001E683C" w:rsidRPr="001E683C" w:rsidRDefault="001E683C" w:rsidP="001E683C">
      <w:pPr>
        <w:pStyle w:val="PargrafodaLista"/>
        <w:tabs>
          <w:tab w:val="left" w:pos="567"/>
        </w:tabs>
        <w:ind w:left="0"/>
        <w:jc w:val="both"/>
        <w:rPr>
          <w:rFonts w:asciiTheme="majorHAnsi" w:hAnsiTheme="majorHAnsi" w:cstheme="majorHAnsi"/>
          <w:color w:val="000000"/>
          <w:sz w:val="22"/>
          <w:szCs w:val="22"/>
        </w:rPr>
      </w:pPr>
    </w:p>
    <w:p w14:paraId="44ABDBD1" w14:textId="77777777" w:rsidR="00754D4E" w:rsidRPr="00B858F7" w:rsidRDefault="00754D4E" w:rsidP="00C21104">
      <w:pPr>
        <w:pStyle w:val="PargrafodaLista"/>
        <w:numPr>
          <w:ilvl w:val="0"/>
          <w:numId w:val="23"/>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DA GARANTIA DE EXECUÇÃO.</w:t>
      </w:r>
    </w:p>
    <w:p w14:paraId="101CC40F" w14:textId="77777777" w:rsidR="00754D4E" w:rsidRPr="00B858F7" w:rsidRDefault="00754D4E" w:rsidP="00754D4E">
      <w:pPr>
        <w:jc w:val="both"/>
        <w:rPr>
          <w:rFonts w:asciiTheme="majorHAnsi" w:hAnsiTheme="majorHAnsi" w:cstheme="minorHAnsi"/>
          <w:sz w:val="22"/>
          <w:szCs w:val="22"/>
        </w:rPr>
      </w:pPr>
    </w:p>
    <w:p w14:paraId="489D2F35" w14:textId="32CCBB4C" w:rsidR="00754D4E" w:rsidRPr="004320CF" w:rsidRDefault="00754D4E" w:rsidP="004320CF">
      <w:pPr>
        <w:pStyle w:val="PargrafodaLista"/>
        <w:numPr>
          <w:ilvl w:val="1"/>
          <w:numId w:val="23"/>
        </w:numPr>
        <w:tabs>
          <w:tab w:val="left" w:pos="567"/>
        </w:tabs>
        <w:ind w:left="0" w:firstLine="0"/>
        <w:jc w:val="both"/>
        <w:rPr>
          <w:rFonts w:asciiTheme="majorHAnsi" w:hAnsiTheme="majorHAnsi" w:cs="Arial"/>
          <w:sz w:val="22"/>
          <w:szCs w:val="22"/>
        </w:rPr>
      </w:pPr>
      <w:r w:rsidRPr="00B858F7">
        <w:rPr>
          <w:rFonts w:asciiTheme="majorHAnsi" w:hAnsiTheme="majorHAnsi" w:cs="Arial"/>
          <w:sz w:val="22"/>
          <w:szCs w:val="22"/>
        </w:rPr>
        <w:t>Não haverá exigência de garantia contratual da execução</w:t>
      </w:r>
      <w:r w:rsidR="004320CF">
        <w:rPr>
          <w:rFonts w:asciiTheme="majorHAnsi" w:hAnsiTheme="majorHAnsi" w:cs="Arial"/>
          <w:sz w:val="22"/>
          <w:szCs w:val="22"/>
        </w:rPr>
        <w:t>.</w:t>
      </w:r>
    </w:p>
    <w:p w14:paraId="188E80AB" w14:textId="77777777" w:rsidR="00754D4E" w:rsidRPr="00B858F7" w:rsidRDefault="00754D4E" w:rsidP="00754D4E">
      <w:pPr>
        <w:jc w:val="both"/>
        <w:rPr>
          <w:rFonts w:asciiTheme="majorHAnsi" w:hAnsiTheme="majorHAnsi" w:cstheme="minorHAnsi"/>
          <w:sz w:val="22"/>
          <w:szCs w:val="22"/>
        </w:rPr>
      </w:pPr>
    </w:p>
    <w:p w14:paraId="2DEAE967" w14:textId="77777777" w:rsidR="00754D4E" w:rsidRPr="00B858F7" w:rsidRDefault="00754D4E" w:rsidP="00C21104">
      <w:pPr>
        <w:pStyle w:val="PargrafodaLista"/>
        <w:numPr>
          <w:ilvl w:val="0"/>
          <w:numId w:val="23"/>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ESTIMATIVA DE PREÇOS E PREÇOS REFERENCIAIS.</w:t>
      </w:r>
    </w:p>
    <w:p w14:paraId="2808E09F" w14:textId="77777777" w:rsidR="00754D4E" w:rsidRPr="00B858F7" w:rsidRDefault="00754D4E" w:rsidP="00754D4E">
      <w:pPr>
        <w:jc w:val="both"/>
        <w:rPr>
          <w:rFonts w:asciiTheme="majorHAnsi" w:hAnsiTheme="majorHAnsi" w:cstheme="minorHAnsi"/>
          <w:b/>
          <w:sz w:val="22"/>
          <w:szCs w:val="22"/>
        </w:rPr>
      </w:pPr>
    </w:p>
    <w:p w14:paraId="2AE186E2" w14:textId="12A6B251" w:rsidR="00924E7F" w:rsidRDefault="00A75BE3" w:rsidP="00012469">
      <w:pPr>
        <w:autoSpaceDE w:val="0"/>
        <w:autoSpaceDN w:val="0"/>
        <w:adjustRightInd w:val="0"/>
        <w:jc w:val="both"/>
        <w:rPr>
          <w:rFonts w:asciiTheme="majorHAnsi" w:hAnsiTheme="majorHAnsi" w:cstheme="majorHAnsi"/>
          <w:b/>
          <w:sz w:val="22"/>
          <w:szCs w:val="22"/>
        </w:rPr>
      </w:pPr>
      <w:r w:rsidRPr="00022E17">
        <w:rPr>
          <w:rFonts w:asciiTheme="majorHAnsi" w:hAnsiTheme="majorHAnsi" w:cs="Calibri"/>
          <w:bCs/>
          <w:sz w:val="22"/>
          <w:szCs w:val="22"/>
        </w:rPr>
        <w:t xml:space="preserve">O valor total da licitação fora estimado em </w:t>
      </w:r>
      <w:r w:rsidR="00397CF6">
        <w:rPr>
          <w:rFonts w:asciiTheme="majorHAnsi" w:hAnsiTheme="majorHAnsi" w:cs="Calibri"/>
          <w:bCs/>
          <w:sz w:val="22"/>
          <w:szCs w:val="22"/>
        </w:rPr>
        <w:t xml:space="preserve">preço </w:t>
      </w:r>
      <w:r w:rsidR="00397CF6" w:rsidRPr="00F15088">
        <w:rPr>
          <w:rFonts w:asciiTheme="majorHAnsi" w:hAnsiTheme="majorHAnsi" w:cs="Calibri"/>
          <w:b/>
          <w:sz w:val="22"/>
          <w:szCs w:val="22"/>
        </w:rPr>
        <w:t>m</w:t>
      </w:r>
      <w:r w:rsidR="00022E17" w:rsidRPr="00F15088">
        <w:rPr>
          <w:b/>
          <w:sz w:val="22"/>
          <w:szCs w:val="22"/>
        </w:rPr>
        <w:t xml:space="preserve">áximo </w:t>
      </w:r>
      <w:r w:rsidR="00F12775" w:rsidRPr="00F12775">
        <w:rPr>
          <w:rFonts w:asciiTheme="majorHAnsi" w:hAnsiTheme="majorHAnsi" w:cstheme="majorHAnsi"/>
          <w:b/>
          <w:sz w:val="22"/>
          <w:szCs w:val="22"/>
        </w:rPr>
        <w:t>R$1.239.128,00 (um milhão, duzentos e trinta e nove mil e cento e vinte e oito reais)</w:t>
      </w:r>
      <w:r w:rsidR="00102528" w:rsidRPr="00BB5857">
        <w:rPr>
          <w:rFonts w:asciiTheme="majorHAnsi" w:hAnsiTheme="majorHAnsi" w:cstheme="majorHAnsi"/>
          <w:b/>
          <w:sz w:val="22"/>
          <w:szCs w:val="22"/>
        </w:rPr>
        <w:t>;</w:t>
      </w:r>
    </w:p>
    <w:p w14:paraId="6A7D74E3" w14:textId="6C98AEF5" w:rsidR="00E86835" w:rsidRDefault="00E86835" w:rsidP="00012469">
      <w:pPr>
        <w:autoSpaceDE w:val="0"/>
        <w:autoSpaceDN w:val="0"/>
        <w:adjustRightInd w:val="0"/>
        <w:jc w:val="both"/>
        <w:rPr>
          <w:rFonts w:asciiTheme="majorHAnsi" w:hAnsiTheme="majorHAnsi" w:cstheme="majorHAnsi"/>
          <w:b/>
          <w:sz w:val="22"/>
          <w:szCs w:val="22"/>
        </w:rPr>
      </w:pPr>
    </w:p>
    <w:p w14:paraId="387CDCDF" w14:textId="29323832" w:rsidR="00DC2631" w:rsidRDefault="00DC2631" w:rsidP="00012469">
      <w:pPr>
        <w:autoSpaceDE w:val="0"/>
        <w:autoSpaceDN w:val="0"/>
        <w:adjustRightInd w:val="0"/>
        <w:jc w:val="both"/>
        <w:rPr>
          <w:rFonts w:asciiTheme="majorHAnsi" w:hAnsiTheme="majorHAnsi" w:cstheme="majorHAnsi"/>
          <w:b/>
          <w:sz w:val="22"/>
          <w:szCs w:val="22"/>
        </w:rPr>
      </w:pPr>
    </w:p>
    <w:p w14:paraId="06A2A032" w14:textId="27E86353" w:rsidR="00DC2631" w:rsidRDefault="00DC2631" w:rsidP="00012469">
      <w:pPr>
        <w:autoSpaceDE w:val="0"/>
        <w:autoSpaceDN w:val="0"/>
        <w:adjustRightInd w:val="0"/>
        <w:jc w:val="both"/>
        <w:rPr>
          <w:rFonts w:asciiTheme="majorHAnsi" w:hAnsiTheme="majorHAnsi" w:cstheme="majorHAnsi"/>
          <w:b/>
          <w:sz w:val="22"/>
          <w:szCs w:val="22"/>
        </w:rPr>
      </w:pPr>
    </w:p>
    <w:p w14:paraId="193733BB" w14:textId="75C858D5" w:rsidR="00DC2631" w:rsidRDefault="00DC2631" w:rsidP="00012469">
      <w:pPr>
        <w:autoSpaceDE w:val="0"/>
        <w:autoSpaceDN w:val="0"/>
        <w:adjustRightInd w:val="0"/>
        <w:jc w:val="both"/>
        <w:rPr>
          <w:rFonts w:asciiTheme="majorHAnsi" w:hAnsiTheme="majorHAnsi" w:cstheme="majorHAnsi"/>
          <w:b/>
          <w:sz w:val="22"/>
          <w:szCs w:val="22"/>
        </w:rPr>
      </w:pPr>
    </w:p>
    <w:p w14:paraId="2204E3A9" w14:textId="309E7CAC" w:rsidR="00DC2631" w:rsidRDefault="00DC2631" w:rsidP="00012469">
      <w:pPr>
        <w:autoSpaceDE w:val="0"/>
        <w:autoSpaceDN w:val="0"/>
        <w:adjustRightInd w:val="0"/>
        <w:jc w:val="both"/>
        <w:rPr>
          <w:rFonts w:asciiTheme="majorHAnsi" w:hAnsiTheme="majorHAnsi" w:cstheme="majorHAnsi"/>
          <w:b/>
          <w:sz w:val="22"/>
          <w:szCs w:val="22"/>
        </w:rPr>
      </w:pPr>
    </w:p>
    <w:p w14:paraId="4B21A7C1" w14:textId="652D65B6" w:rsidR="00DC2631" w:rsidRDefault="00DC2631" w:rsidP="00012469">
      <w:pPr>
        <w:autoSpaceDE w:val="0"/>
        <w:autoSpaceDN w:val="0"/>
        <w:adjustRightInd w:val="0"/>
        <w:jc w:val="both"/>
        <w:rPr>
          <w:rFonts w:asciiTheme="majorHAnsi" w:hAnsiTheme="majorHAnsi" w:cstheme="majorHAnsi"/>
          <w:b/>
          <w:sz w:val="22"/>
          <w:szCs w:val="22"/>
        </w:rPr>
      </w:pPr>
    </w:p>
    <w:p w14:paraId="19A3E5B7" w14:textId="3FB054DA" w:rsidR="00DC2631" w:rsidRDefault="00DC2631" w:rsidP="00012469">
      <w:pPr>
        <w:autoSpaceDE w:val="0"/>
        <w:autoSpaceDN w:val="0"/>
        <w:adjustRightInd w:val="0"/>
        <w:jc w:val="both"/>
        <w:rPr>
          <w:rFonts w:asciiTheme="majorHAnsi" w:hAnsiTheme="majorHAnsi" w:cstheme="majorHAnsi"/>
          <w:b/>
          <w:sz w:val="22"/>
          <w:szCs w:val="22"/>
        </w:rPr>
      </w:pPr>
    </w:p>
    <w:p w14:paraId="6AB411F3" w14:textId="1921808E" w:rsidR="00DC2631" w:rsidRDefault="00DC2631" w:rsidP="00012469">
      <w:pPr>
        <w:autoSpaceDE w:val="0"/>
        <w:autoSpaceDN w:val="0"/>
        <w:adjustRightInd w:val="0"/>
        <w:jc w:val="both"/>
        <w:rPr>
          <w:rFonts w:asciiTheme="majorHAnsi" w:hAnsiTheme="majorHAnsi" w:cstheme="majorHAnsi"/>
          <w:b/>
          <w:sz w:val="22"/>
          <w:szCs w:val="22"/>
        </w:rPr>
      </w:pPr>
    </w:p>
    <w:p w14:paraId="354D82EE" w14:textId="79A4B8E7" w:rsidR="00DC2631" w:rsidRDefault="00DC2631" w:rsidP="00012469">
      <w:pPr>
        <w:autoSpaceDE w:val="0"/>
        <w:autoSpaceDN w:val="0"/>
        <w:adjustRightInd w:val="0"/>
        <w:jc w:val="both"/>
        <w:rPr>
          <w:rFonts w:asciiTheme="majorHAnsi" w:hAnsiTheme="majorHAnsi" w:cstheme="majorHAnsi"/>
          <w:b/>
          <w:sz w:val="22"/>
          <w:szCs w:val="22"/>
        </w:rPr>
      </w:pPr>
    </w:p>
    <w:p w14:paraId="3F566AF5" w14:textId="7152085A" w:rsidR="00DC2631" w:rsidRDefault="00DC2631" w:rsidP="00012469">
      <w:pPr>
        <w:autoSpaceDE w:val="0"/>
        <w:autoSpaceDN w:val="0"/>
        <w:adjustRightInd w:val="0"/>
        <w:jc w:val="both"/>
        <w:rPr>
          <w:rFonts w:asciiTheme="majorHAnsi" w:hAnsiTheme="majorHAnsi" w:cstheme="majorHAnsi"/>
          <w:b/>
          <w:sz w:val="22"/>
          <w:szCs w:val="22"/>
        </w:rPr>
      </w:pPr>
    </w:p>
    <w:p w14:paraId="73174C3E" w14:textId="5FD4E7EC" w:rsidR="00DC2631" w:rsidRDefault="00DC2631" w:rsidP="00012469">
      <w:pPr>
        <w:autoSpaceDE w:val="0"/>
        <w:autoSpaceDN w:val="0"/>
        <w:adjustRightInd w:val="0"/>
        <w:jc w:val="both"/>
        <w:rPr>
          <w:rFonts w:asciiTheme="majorHAnsi" w:hAnsiTheme="majorHAnsi" w:cstheme="majorHAnsi"/>
          <w:b/>
          <w:sz w:val="22"/>
          <w:szCs w:val="22"/>
        </w:rPr>
      </w:pPr>
    </w:p>
    <w:p w14:paraId="05D23D40" w14:textId="6D848508" w:rsidR="00DC2631" w:rsidRDefault="00DC2631" w:rsidP="00012469">
      <w:pPr>
        <w:autoSpaceDE w:val="0"/>
        <w:autoSpaceDN w:val="0"/>
        <w:adjustRightInd w:val="0"/>
        <w:jc w:val="both"/>
        <w:rPr>
          <w:rFonts w:asciiTheme="majorHAnsi" w:hAnsiTheme="majorHAnsi" w:cstheme="majorHAnsi"/>
          <w:b/>
          <w:sz w:val="22"/>
          <w:szCs w:val="22"/>
        </w:rPr>
      </w:pPr>
    </w:p>
    <w:p w14:paraId="0FF07A5F" w14:textId="179348BC" w:rsidR="00DC2631" w:rsidRDefault="00DC2631" w:rsidP="00012469">
      <w:pPr>
        <w:autoSpaceDE w:val="0"/>
        <w:autoSpaceDN w:val="0"/>
        <w:adjustRightInd w:val="0"/>
        <w:jc w:val="both"/>
        <w:rPr>
          <w:rFonts w:asciiTheme="majorHAnsi" w:hAnsiTheme="majorHAnsi" w:cstheme="majorHAnsi"/>
          <w:b/>
          <w:sz w:val="22"/>
          <w:szCs w:val="22"/>
        </w:rPr>
      </w:pPr>
    </w:p>
    <w:p w14:paraId="085A0CF2" w14:textId="01AF5FAF" w:rsidR="00DC2631" w:rsidRDefault="00DC2631" w:rsidP="00012469">
      <w:pPr>
        <w:autoSpaceDE w:val="0"/>
        <w:autoSpaceDN w:val="0"/>
        <w:adjustRightInd w:val="0"/>
        <w:jc w:val="both"/>
        <w:rPr>
          <w:rFonts w:asciiTheme="majorHAnsi" w:hAnsiTheme="majorHAnsi" w:cstheme="majorHAnsi"/>
          <w:b/>
          <w:sz w:val="22"/>
          <w:szCs w:val="22"/>
        </w:rPr>
      </w:pPr>
    </w:p>
    <w:p w14:paraId="3FF65FCA" w14:textId="69C5B075" w:rsidR="00DC2631" w:rsidRDefault="00DC2631" w:rsidP="00012469">
      <w:pPr>
        <w:autoSpaceDE w:val="0"/>
        <w:autoSpaceDN w:val="0"/>
        <w:adjustRightInd w:val="0"/>
        <w:jc w:val="both"/>
        <w:rPr>
          <w:rFonts w:asciiTheme="majorHAnsi" w:hAnsiTheme="majorHAnsi" w:cstheme="majorHAnsi"/>
          <w:b/>
          <w:sz w:val="22"/>
          <w:szCs w:val="22"/>
        </w:rPr>
      </w:pPr>
    </w:p>
    <w:p w14:paraId="600F74CF" w14:textId="4C011026" w:rsidR="00DC2631" w:rsidRDefault="00DC2631" w:rsidP="00012469">
      <w:pPr>
        <w:autoSpaceDE w:val="0"/>
        <w:autoSpaceDN w:val="0"/>
        <w:adjustRightInd w:val="0"/>
        <w:jc w:val="both"/>
        <w:rPr>
          <w:rFonts w:asciiTheme="majorHAnsi" w:hAnsiTheme="majorHAnsi" w:cstheme="majorHAnsi"/>
          <w:b/>
          <w:sz w:val="22"/>
          <w:szCs w:val="22"/>
        </w:rPr>
      </w:pPr>
    </w:p>
    <w:p w14:paraId="5FD571AC" w14:textId="1A76B498" w:rsidR="00DC2631" w:rsidRDefault="00DC2631" w:rsidP="00012469">
      <w:pPr>
        <w:autoSpaceDE w:val="0"/>
        <w:autoSpaceDN w:val="0"/>
        <w:adjustRightInd w:val="0"/>
        <w:jc w:val="both"/>
        <w:rPr>
          <w:rFonts w:asciiTheme="majorHAnsi" w:hAnsiTheme="majorHAnsi" w:cstheme="majorHAnsi"/>
          <w:b/>
          <w:sz w:val="22"/>
          <w:szCs w:val="22"/>
        </w:rPr>
      </w:pPr>
    </w:p>
    <w:p w14:paraId="56FAEE47" w14:textId="7394096F" w:rsidR="00DC2631" w:rsidRDefault="00DC2631" w:rsidP="00012469">
      <w:pPr>
        <w:autoSpaceDE w:val="0"/>
        <w:autoSpaceDN w:val="0"/>
        <w:adjustRightInd w:val="0"/>
        <w:jc w:val="both"/>
        <w:rPr>
          <w:rFonts w:asciiTheme="majorHAnsi" w:hAnsiTheme="majorHAnsi" w:cstheme="majorHAnsi"/>
          <w:b/>
          <w:sz w:val="22"/>
          <w:szCs w:val="22"/>
        </w:rPr>
      </w:pPr>
    </w:p>
    <w:p w14:paraId="113AD9E5" w14:textId="19C5CF54" w:rsidR="00DC2631" w:rsidRDefault="00DC2631" w:rsidP="00012469">
      <w:pPr>
        <w:autoSpaceDE w:val="0"/>
        <w:autoSpaceDN w:val="0"/>
        <w:adjustRightInd w:val="0"/>
        <w:jc w:val="both"/>
        <w:rPr>
          <w:rFonts w:asciiTheme="majorHAnsi" w:hAnsiTheme="majorHAnsi" w:cstheme="majorHAnsi"/>
          <w:b/>
          <w:sz w:val="22"/>
          <w:szCs w:val="22"/>
        </w:rPr>
      </w:pPr>
    </w:p>
    <w:p w14:paraId="54AF98A4" w14:textId="6F7F9E39" w:rsidR="00DC2631" w:rsidRDefault="00DC2631" w:rsidP="00012469">
      <w:pPr>
        <w:autoSpaceDE w:val="0"/>
        <w:autoSpaceDN w:val="0"/>
        <w:adjustRightInd w:val="0"/>
        <w:jc w:val="both"/>
        <w:rPr>
          <w:rFonts w:asciiTheme="majorHAnsi" w:hAnsiTheme="majorHAnsi" w:cstheme="majorHAnsi"/>
          <w:b/>
          <w:sz w:val="22"/>
          <w:szCs w:val="22"/>
        </w:rPr>
      </w:pPr>
    </w:p>
    <w:p w14:paraId="0DE5D7F6" w14:textId="459AB788" w:rsidR="00DC2631" w:rsidRDefault="00DC2631" w:rsidP="00012469">
      <w:pPr>
        <w:autoSpaceDE w:val="0"/>
        <w:autoSpaceDN w:val="0"/>
        <w:adjustRightInd w:val="0"/>
        <w:jc w:val="both"/>
        <w:rPr>
          <w:rFonts w:asciiTheme="majorHAnsi" w:hAnsiTheme="majorHAnsi" w:cstheme="majorHAnsi"/>
          <w:b/>
          <w:sz w:val="22"/>
          <w:szCs w:val="22"/>
        </w:rPr>
      </w:pPr>
    </w:p>
    <w:p w14:paraId="5B7FBAF7" w14:textId="4E347869" w:rsidR="00DC2631" w:rsidRDefault="00DC2631" w:rsidP="00012469">
      <w:pPr>
        <w:autoSpaceDE w:val="0"/>
        <w:autoSpaceDN w:val="0"/>
        <w:adjustRightInd w:val="0"/>
        <w:jc w:val="both"/>
        <w:rPr>
          <w:rFonts w:asciiTheme="majorHAnsi" w:hAnsiTheme="majorHAnsi" w:cstheme="majorHAnsi"/>
          <w:b/>
          <w:sz w:val="22"/>
          <w:szCs w:val="22"/>
        </w:rPr>
      </w:pPr>
    </w:p>
    <w:p w14:paraId="4DFC3673" w14:textId="5FC1BF9A" w:rsidR="00DC2631" w:rsidRDefault="00DC2631" w:rsidP="00012469">
      <w:pPr>
        <w:autoSpaceDE w:val="0"/>
        <w:autoSpaceDN w:val="0"/>
        <w:adjustRightInd w:val="0"/>
        <w:jc w:val="both"/>
        <w:rPr>
          <w:rFonts w:asciiTheme="majorHAnsi" w:hAnsiTheme="majorHAnsi" w:cstheme="majorHAnsi"/>
          <w:b/>
          <w:sz w:val="22"/>
          <w:szCs w:val="22"/>
        </w:rPr>
      </w:pPr>
    </w:p>
    <w:p w14:paraId="26E07161" w14:textId="0B6A6870" w:rsidR="00DC2631" w:rsidRDefault="00DC2631" w:rsidP="00012469">
      <w:pPr>
        <w:autoSpaceDE w:val="0"/>
        <w:autoSpaceDN w:val="0"/>
        <w:adjustRightInd w:val="0"/>
        <w:jc w:val="both"/>
        <w:rPr>
          <w:rFonts w:asciiTheme="majorHAnsi" w:hAnsiTheme="majorHAnsi" w:cstheme="majorHAnsi"/>
          <w:b/>
          <w:sz w:val="22"/>
          <w:szCs w:val="22"/>
        </w:rPr>
      </w:pPr>
    </w:p>
    <w:p w14:paraId="0C354E22" w14:textId="74031FBA" w:rsidR="00DC2631" w:rsidRDefault="00DC2631" w:rsidP="00012469">
      <w:pPr>
        <w:autoSpaceDE w:val="0"/>
        <w:autoSpaceDN w:val="0"/>
        <w:adjustRightInd w:val="0"/>
        <w:jc w:val="both"/>
        <w:rPr>
          <w:rFonts w:asciiTheme="majorHAnsi" w:hAnsiTheme="majorHAnsi" w:cstheme="majorHAnsi"/>
          <w:b/>
          <w:sz w:val="22"/>
          <w:szCs w:val="22"/>
        </w:rPr>
      </w:pPr>
    </w:p>
    <w:p w14:paraId="36E5174F" w14:textId="0DBC0B8B" w:rsidR="00DC2631" w:rsidRDefault="00DC2631" w:rsidP="00012469">
      <w:pPr>
        <w:autoSpaceDE w:val="0"/>
        <w:autoSpaceDN w:val="0"/>
        <w:adjustRightInd w:val="0"/>
        <w:jc w:val="both"/>
        <w:rPr>
          <w:rFonts w:asciiTheme="majorHAnsi" w:hAnsiTheme="majorHAnsi" w:cstheme="majorHAnsi"/>
          <w:b/>
          <w:sz w:val="22"/>
          <w:szCs w:val="22"/>
        </w:rPr>
      </w:pPr>
    </w:p>
    <w:p w14:paraId="02137ECF" w14:textId="40F47E3A" w:rsidR="00DC2631" w:rsidRDefault="00DC2631" w:rsidP="00012469">
      <w:pPr>
        <w:autoSpaceDE w:val="0"/>
        <w:autoSpaceDN w:val="0"/>
        <w:adjustRightInd w:val="0"/>
        <w:jc w:val="both"/>
        <w:rPr>
          <w:rFonts w:asciiTheme="majorHAnsi" w:hAnsiTheme="majorHAnsi" w:cstheme="majorHAnsi"/>
          <w:b/>
          <w:sz w:val="22"/>
          <w:szCs w:val="22"/>
        </w:rPr>
      </w:pPr>
    </w:p>
    <w:p w14:paraId="7E9B454B" w14:textId="25BE575E" w:rsidR="00DC2631" w:rsidRDefault="00DC2631" w:rsidP="00012469">
      <w:pPr>
        <w:autoSpaceDE w:val="0"/>
        <w:autoSpaceDN w:val="0"/>
        <w:adjustRightInd w:val="0"/>
        <w:jc w:val="both"/>
        <w:rPr>
          <w:rFonts w:asciiTheme="majorHAnsi" w:hAnsiTheme="majorHAnsi" w:cstheme="majorHAnsi"/>
          <w:b/>
          <w:sz w:val="22"/>
          <w:szCs w:val="22"/>
        </w:rPr>
      </w:pPr>
    </w:p>
    <w:p w14:paraId="122A7436" w14:textId="01B904E7" w:rsidR="00DC2631" w:rsidRDefault="00DC2631" w:rsidP="00012469">
      <w:pPr>
        <w:autoSpaceDE w:val="0"/>
        <w:autoSpaceDN w:val="0"/>
        <w:adjustRightInd w:val="0"/>
        <w:jc w:val="both"/>
        <w:rPr>
          <w:rFonts w:asciiTheme="majorHAnsi" w:hAnsiTheme="majorHAnsi" w:cstheme="majorHAnsi"/>
          <w:b/>
          <w:sz w:val="22"/>
          <w:szCs w:val="22"/>
        </w:rPr>
      </w:pPr>
    </w:p>
    <w:p w14:paraId="31FDB7C2" w14:textId="6D7F5CE7" w:rsidR="00DC2631" w:rsidRDefault="00DC2631" w:rsidP="00012469">
      <w:pPr>
        <w:autoSpaceDE w:val="0"/>
        <w:autoSpaceDN w:val="0"/>
        <w:adjustRightInd w:val="0"/>
        <w:jc w:val="both"/>
        <w:rPr>
          <w:rFonts w:asciiTheme="majorHAnsi" w:hAnsiTheme="majorHAnsi" w:cstheme="majorHAnsi"/>
          <w:b/>
          <w:sz w:val="22"/>
          <w:szCs w:val="22"/>
        </w:rPr>
      </w:pPr>
    </w:p>
    <w:p w14:paraId="4030A9AF" w14:textId="7A310875" w:rsidR="00DC2631" w:rsidRDefault="00DC2631" w:rsidP="00012469">
      <w:pPr>
        <w:autoSpaceDE w:val="0"/>
        <w:autoSpaceDN w:val="0"/>
        <w:adjustRightInd w:val="0"/>
        <w:jc w:val="both"/>
        <w:rPr>
          <w:rFonts w:asciiTheme="majorHAnsi" w:hAnsiTheme="majorHAnsi" w:cstheme="majorHAnsi"/>
          <w:b/>
          <w:sz w:val="22"/>
          <w:szCs w:val="22"/>
        </w:rPr>
      </w:pPr>
    </w:p>
    <w:p w14:paraId="461E7161" w14:textId="77777777" w:rsidR="00CF0A4D" w:rsidRDefault="00CF0A4D" w:rsidP="00012469">
      <w:pPr>
        <w:autoSpaceDE w:val="0"/>
        <w:autoSpaceDN w:val="0"/>
        <w:adjustRightInd w:val="0"/>
        <w:jc w:val="both"/>
        <w:rPr>
          <w:rFonts w:asciiTheme="majorHAnsi" w:hAnsiTheme="majorHAnsi" w:cstheme="majorHAnsi"/>
          <w:b/>
          <w:sz w:val="22"/>
          <w:szCs w:val="22"/>
        </w:rPr>
      </w:pPr>
    </w:p>
    <w:p w14:paraId="13280660" w14:textId="77777777" w:rsidR="00924E7F" w:rsidRDefault="00924E7F" w:rsidP="00012469">
      <w:pPr>
        <w:autoSpaceDE w:val="0"/>
        <w:autoSpaceDN w:val="0"/>
        <w:adjustRightInd w:val="0"/>
        <w:jc w:val="both"/>
        <w:rPr>
          <w:b/>
          <w:sz w:val="22"/>
          <w:szCs w:val="22"/>
        </w:rPr>
      </w:pPr>
    </w:p>
    <w:p w14:paraId="2FC70721" w14:textId="77777777" w:rsidR="00137B72" w:rsidRPr="00534A76" w:rsidRDefault="00137B72"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Cs w:val="22"/>
        </w:rPr>
      </w:pPr>
      <w:r w:rsidRPr="00534A76">
        <w:rPr>
          <w:rFonts w:asciiTheme="majorHAnsi" w:hAnsiTheme="majorHAnsi" w:cstheme="minorHAnsi"/>
          <w:b/>
          <w:szCs w:val="22"/>
        </w:rPr>
        <w:lastRenderedPageBreak/>
        <w:t>ANEXO II – PROPOSTA DE PREÇOS (MODELO)</w:t>
      </w:r>
    </w:p>
    <w:p w14:paraId="016951D0" w14:textId="77777777" w:rsidR="00137B72" w:rsidRPr="008B08EE" w:rsidRDefault="00137B72" w:rsidP="008B08EE">
      <w:pPr>
        <w:jc w:val="both"/>
        <w:rPr>
          <w:rFonts w:asciiTheme="majorHAnsi" w:hAnsiTheme="majorHAnsi" w:cstheme="minorHAnsi"/>
          <w:b/>
          <w:sz w:val="22"/>
          <w:szCs w:val="22"/>
        </w:rPr>
      </w:pPr>
    </w:p>
    <w:p w14:paraId="40743D5A" w14:textId="77777777" w:rsidR="00137B72" w:rsidRPr="008B08EE" w:rsidRDefault="00137B72" w:rsidP="008B08EE">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XXXX/202</w:t>
      </w:r>
      <w:r w:rsidR="00B54D5A">
        <w:rPr>
          <w:rFonts w:asciiTheme="majorHAnsi" w:hAnsiTheme="majorHAnsi" w:cstheme="minorHAnsi"/>
          <w:b/>
          <w:sz w:val="22"/>
          <w:szCs w:val="22"/>
        </w:rPr>
        <w:t>3</w:t>
      </w:r>
    </w:p>
    <w:p w14:paraId="466286A7" w14:textId="77777777" w:rsidR="00137B72" w:rsidRPr="008B08EE" w:rsidRDefault="00137B72" w:rsidP="008B08EE">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XXXX/202</w:t>
      </w:r>
      <w:r w:rsidR="00B54D5A">
        <w:rPr>
          <w:rFonts w:asciiTheme="majorHAnsi" w:hAnsiTheme="majorHAnsi" w:cstheme="minorHAnsi"/>
          <w:b/>
          <w:sz w:val="22"/>
          <w:szCs w:val="22"/>
        </w:rPr>
        <w:t>3</w:t>
      </w:r>
    </w:p>
    <w:p w14:paraId="4CD49B9E" w14:textId="77777777" w:rsidR="00137B72" w:rsidRPr="008B08EE" w:rsidRDefault="00137B72" w:rsidP="008B08EE">
      <w:pPr>
        <w:jc w:val="both"/>
        <w:rPr>
          <w:rFonts w:asciiTheme="majorHAnsi" w:hAnsiTheme="majorHAnsi" w:cstheme="minorHAnsi"/>
          <w:b/>
          <w:sz w:val="22"/>
          <w:szCs w:val="22"/>
        </w:rPr>
      </w:pPr>
    </w:p>
    <w:p w14:paraId="1362EC45" w14:textId="77777777" w:rsidR="00137B72" w:rsidRPr="008B08EE" w:rsidRDefault="00137B72" w:rsidP="008B08EE">
      <w:pPr>
        <w:jc w:val="both"/>
        <w:rPr>
          <w:rFonts w:asciiTheme="majorHAnsi" w:hAnsiTheme="majorHAnsi" w:cstheme="minorHAnsi"/>
          <w:noProof/>
          <w:sz w:val="22"/>
          <w:szCs w:val="22"/>
        </w:rPr>
      </w:pPr>
      <w:r w:rsidRPr="008B08EE">
        <w:rPr>
          <w:rFonts w:asciiTheme="majorHAnsi" w:hAnsiTheme="majorHAnsi" w:cstheme="minorHAnsi"/>
          <w:sz w:val="22"/>
          <w:szCs w:val="22"/>
        </w:rPr>
        <w:t>SESSÃO PÚBLICA: ----/----/20</w:t>
      </w:r>
      <w:r w:rsidR="00177E7B" w:rsidRPr="008B08EE">
        <w:rPr>
          <w:rFonts w:asciiTheme="majorHAnsi" w:hAnsiTheme="majorHAnsi" w:cstheme="minorHAnsi"/>
          <w:sz w:val="22"/>
          <w:szCs w:val="22"/>
        </w:rPr>
        <w:t>2</w:t>
      </w:r>
      <w:r w:rsidR="00B54D5A">
        <w:rPr>
          <w:rFonts w:asciiTheme="majorHAnsi" w:hAnsiTheme="majorHAnsi" w:cstheme="minorHAnsi"/>
          <w:sz w:val="22"/>
          <w:szCs w:val="22"/>
        </w:rPr>
        <w:t>3</w:t>
      </w:r>
      <w:r w:rsidRPr="008B08EE">
        <w:rPr>
          <w:rFonts w:asciiTheme="majorHAnsi" w:hAnsiTheme="majorHAnsi" w:cstheme="minorHAnsi"/>
          <w:sz w:val="22"/>
          <w:szCs w:val="22"/>
        </w:rPr>
        <w:t xml:space="preserve">, ÀS ----H----MIN </w:t>
      </w:r>
      <w:r w:rsidRPr="008B08EE">
        <w:rPr>
          <w:rFonts w:asciiTheme="majorHAnsi" w:hAnsiTheme="majorHAnsi" w:cstheme="minorHAnsi"/>
          <w:noProof/>
          <w:sz w:val="22"/>
          <w:szCs w:val="22"/>
        </w:rPr>
        <w:t>(----) HORAS.</w:t>
      </w:r>
    </w:p>
    <w:p w14:paraId="550ECDCF" w14:textId="77777777" w:rsidR="00137B72" w:rsidRPr="008B08EE" w:rsidRDefault="00137B72" w:rsidP="008B08EE">
      <w:pPr>
        <w:jc w:val="both"/>
        <w:rPr>
          <w:rFonts w:asciiTheme="majorHAnsi" w:hAnsiTheme="majorHAnsi" w:cstheme="minorHAnsi"/>
          <w:noProof/>
          <w:sz w:val="22"/>
          <w:szCs w:val="22"/>
        </w:rPr>
      </w:pPr>
      <w:r w:rsidRPr="008B08EE">
        <w:rPr>
          <w:rFonts w:asciiTheme="majorHAnsi" w:hAnsiTheme="majorHAnsi" w:cstheme="minorHAnsi"/>
          <w:noProof/>
          <w:sz w:val="22"/>
          <w:szCs w:val="22"/>
        </w:rPr>
        <w:t xml:space="preserve">LOCAL:  </w:t>
      </w:r>
      <w:r w:rsidRPr="008B08EE">
        <w:rPr>
          <w:rFonts w:asciiTheme="majorHAnsi" w:hAnsiTheme="majorHAnsi" w:cstheme="minorHAnsi"/>
          <w:b/>
          <w:noProof/>
          <w:sz w:val="22"/>
          <w:szCs w:val="22"/>
        </w:rPr>
        <w:t xml:space="preserve">PREFEITURA MUNCIPAL DE </w:t>
      </w:r>
      <w:r w:rsidR="00FA7D80">
        <w:rPr>
          <w:rFonts w:asciiTheme="majorHAnsi" w:hAnsiTheme="majorHAnsi" w:cstheme="minorHAnsi"/>
          <w:b/>
          <w:noProof/>
          <w:sz w:val="22"/>
          <w:szCs w:val="22"/>
        </w:rPr>
        <w:t>_______________/UF</w:t>
      </w:r>
    </w:p>
    <w:p w14:paraId="33FA67A0" w14:textId="77777777" w:rsidR="00137B72" w:rsidRPr="008B08EE" w:rsidRDefault="00137B72" w:rsidP="008B08EE">
      <w:pPr>
        <w:jc w:val="both"/>
        <w:rPr>
          <w:rFonts w:asciiTheme="majorHAnsi" w:hAnsiTheme="majorHAnsi" w:cstheme="minorHAnsi"/>
          <w:noProof/>
          <w:sz w:val="22"/>
          <w:szCs w:val="22"/>
        </w:rPr>
      </w:pPr>
    </w:p>
    <w:p w14:paraId="28662E68" w14:textId="77777777" w:rsidR="00137B72" w:rsidRPr="00534A76" w:rsidRDefault="00137B72" w:rsidP="008B08EE">
      <w:pPr>
        <w:jc w:val="both"/>
        <w:rPr>
          <w:rFonts w:asciiTheme="majorHAnsi" w:hAnsiTheme="majorHAnsi" w:cstheme="minorHAnsi"/>
          <w:noProof/>
          <w:sz w:val="21"/>
          <w:szCs w:val="21"/>
        </w:rPr>
      </w:pPr>
      <w:r w:rsidRPr="00534A76">
        <w:rPr>
          <w:rFonts w:asciiTheme="majorHAnsi" w:hAnsiTheme="majorHAnsi" w:cstheme="minorHAnsi"/>
          <w:noProof/>
          <w:sz w:val="21"/>
          <w:szCs w:val="21"/>
        </w:rPr>
        <w:t>IDENTIFICAÇÃO DA PROPONENTE</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950"/>
        <w:gridCol w:w="993"/>
        <w:gridCol w:w="1366"/>
        <w:gridCol w:w="2058"/>
        <w:gridCol w:w="1045"/>
        <w:gridCol w:w="1559"/>
        <w:gridCol w:w="1418"/>
      </w:tblGrid>
      <w:tr w:rsidR="00137B72" w:rsidRPr="00534A76" w14:paraId="2517EDF9" w14:textId="77777777" w:rsidTr="00012469">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730F17FB"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NOME DE FANTASIA:</w:t>
            </w:r>
          </w:p>
        </w:tc>
      </w:tr>
      <w:tr w:rsidR="00137B72" w:rsidRPr="00534A76" w14:paraId="08A92ACE"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2211319D"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RAZÃO SOCIAL:</w:t>
            </w:r>
          </w:p>
        </w:tc>
      </w:tr>
      <w:tr w:rsidR="00137B72" w:rsidRPr="00534A76" w14:paraId="7A60FC3A"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5CDBE159"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CNPJ:</w:t>
            </w:r>
          </w:p>
        </w:tc>
      </w:tr>
      <w:tr w:rsidR="00137B72" w:rsidRPr="00534A76" w14:paraId="60256484"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5B948A9"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INSC. EST.:</w:t>
            </w:r>
          </w:p>
        </w:tc>
      </w:tr>
      <w:tr w:rsidR="00137B72" w:rsidRPr="00534A76" w14:paraId="06F5068E"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158E162A"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OPTANTE PELO SIMPLES? SIM (    ) NÃO(    )</w:t>
            </w:r>
          </w:p>
        </w:tc>
      </w:tr>
      <w:tr w:rsidR="00137B72" w:rsidRPr="00534A76" w14:paraId="5511F829" w14:textId="77777777" w:rsidTr="00012469">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01091908"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ENDEREÇO:</w:t>
            </w:r>
          </w:p>
        </w:tc>
      </w:tr>
      <w:tr w:rsidR="00137B72" w:rsidRPr="00534A76" w14:paraId="49980802" w14:textId="77777777" w:rsidTr="00012469">
        <w:trPr>
          <w:cantSplit/>
          <w:trHeight w:val="96"/>
        </w:trPr>
        <w:tc>
          <w:tcPr>
            <w:tcW w:w="3985" w:type="dxa"/>
            <w:gridSpan w:val="4"/>
            <w:tcBorders>
              <w:top w:val="single" w:sz="4" w:space="0" w:color="auto"/>
              <w:left w:val="single" w:sz="4" w:space="0" w:color="auto"/>
              <w:bottom w:val="single" w:sz="4" w:space="0" w:color="auto"/>
              <w:right w:val="single" w:sz="4" w:space="0" w:color="auto"/>
            </w:tcBorders>
            <w:hideMark/>
          </w:tcPr>
          <w:p w14:paraId="2D6A15D6"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BAIRRO:</w:t>
            </w:r>
          </w:p>
        </w:tc>
        <w:tc>
          <w:tcPr>
            <w:tcW w:w="6080" w:type="dxa"/>
            <w:gridSpan w:val="4"/>
            <w:tcBorders>
              <w:top w:val="single" w:sz="4" w:space="0" w:color="auto"/>
              <w:left w:val="single" w:sz="4" w:space="0" w:color="auto"/>
              <w:bottom w:val="single" w:sz="4" w:space="0" w:color="auto"/>
              <w:right w:val="single" w:sz="4" w:space="0" w:color="auto"/>
            </w:tcBorders>
            <w:hideMark/>
          </w:tcPr>
          <w:p w14:paraId="59D488F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CIDADE:</w:t>
            </w:r>
          </w:p>
        </w:tc>
      </w:tr>
      <w:tr w:rsidR="00137B72" w:rsidRPr="00534A76" w14:paraId="1262A5A2" w14:textId="77777777" w:rsidTr="00012469">
        <w:trPr>
          <w:cantSplit/>
          <w:trHeight w:val="99"/>
        </w:trPr>
        <w:tc>
          <w:tcPr>
            <w:tcW w:w="3985" w:type="dxa"/>
            <w:gridSpan w:val="4"/>
            <w:tcBorders>
              <w:top w:val="single" w:sz="4" w:space="0" w:color="auto"/>
              <w:left w:val="single" w:sz="4" w:space="0" w:color="auto"/>
              <w:bottom w:val="single" w:sz="4" w:space="0" w:color="auto"/>
              <w:right w:val="single" w:sz="4" w:space="0" w:color="auto"/>
            </w:tcBorders>
            <w:hideMark/>
          </w:tcPr>
          <w:p w14:paraId="6878141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CEP:</w:t>
            </w:r>
          </w:p>
        </w:tc>
        <w:tc>
          <w:tcPr>
            <w:tcW w:w="6080" w:type="dxa"/>
            <w:gridSpan w:val="4"/>
            <w:tcBorders>
              <w:top w:val="single" w:sz="4" w:space="0" w:color="auto"/>
              <w:left w:val="single" w:sz="4" w:space="0" w:color="auto"/>
              <w:bottom w:val="single" w:sz="4" w:space="0" w:color="auto"/>
              <w:right w:val="single" w:sz="4" w:space="0" w:color="auto"/>
            </w:tcBorders>
            <w:hideMark/>
          </w:tcPr>
          <w:p w14:paraId="61A858C7"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E-MAIL:</w:t>
            </w:r>
          </w:p>
        </w:tc>
      </w:tr>
      <w:tr w:rsidR="00137B72" w:rsidRPr="00534A76" w14:paraId="64514464" w14:textId="77777777" w:rsidTr="00012469">
        <w:trPr>
          <w:cantSplit/>
          <w:trHeight w:val="73"/>
        </w:trPr>
        <w:tc>
          <w:tcPr>
            <w:tcW w:w="3985" w:type="dxa"/>
            <w:gridSpan w:val="4"/>
            <w:tcBorders>
              <w:top w:val="single" w:sz="4" w:space="0" w:color="auto"/>
              <w:left w:val="single" w:sz="4" w:space="0" w:color="auto"/>
              <w:bottom w:val="single" w:sz="4" w:space="0" w:color="auto"/>
              <w:right w:val="single" w:sz="4" w:space="0" w:color="auto"/>
            </w:tcBorders>
            <w:hideMark/>
          </w:tcPr>
          <w:p w14:paraId="6D78FB6F"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TELEFONE:</w:t>
            </w:r>
          </w:p>
        </w:tc>
        <w:tc>
          <w:tcPr>
            <w:tcW w:w="6080" w:type="dxa"/>
            <w:gridSpan w:val="4"/>
            <w:tcBorders>
              <w:top w:val="single" w:sz="4" w:space="0" w:color="auto"/>
              <w:left w:val="single" w:sz="4" w:space="0" w:color="auto"/>
              <w:bottom w:val="single" w:sz="4" w:space="0" w:color="auto"/>
              <w:right w:val="single" w:sz="4" w:space="0" w:color="auto"/>
            </w:tcBorders>
            <w:hideMark/>
          </w:tcPr>
          <w:p w14:paraId="5552CB62"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FAX:</w:t>
            </w:r>
          </w:p>
        </w:tc>
      </w:tr>
      <w:tr w:rsidR="00137B72" w:rsidRPr="00534A76" w14:paraId="1B6602DC"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1CB9AFB5"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CONTATO DA LICITANTE:</w:t>
            </w:r>
          </w:p>
        </w:tc>
        <w:tc>
          <w:tcPr>
            <w:tcW w:w="6080" w:type="dxa"/>
            <w:gridSpan w:val="4"/>
            <w:tcBorders>
              <w:top w:val="single" w:sz="4" w:space="0" w:color="auto"/>
              <w:left w:val="single" w:sz="4" w:space="0" w:color="auto"/>
              <w:bottom w:val="single" w:sz="4" w:space="0" w:color="auto"/>
              <w:right w:val="single" w:sz="4" w:space="0" w:color="auto"/>
            </w:tcBorders>
            <w:hideMark/>
          </w:tcPr>
          <w:p w14:paraId="1A968481"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TELEFONE:</w:t>
            </w:r>
          </w:p>
        </w:tc>
      </w:tr>
      <w:tr w:rsidR="00137B72" w:rsidRPr="00534A76" w14:paraId="3AF362F1"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33887C07"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 xml:space="preserve">BANCO DA LICITANTE: </w:t>
            </w:r>
          </w:p>
        </w:tc>
        <w:tc>
          <w:tcPr>
            <w:tcW w:w="6080" w:type="dxa"/>
            <w:gridSpan w:val="4"/>
            <w:tcBorders>
              <w:top w:val="single" w:sz="4" w:space="0" w:color="auto"/>
              <w:left w:val="single" w:sz="4" w:space="0" w:color="auto"/>
              <w:bottom w:val="single" w:sz="4" w:space="0" w:color="auto"/>
              <w:right w:val="single" w:sz="4" w:space="0" w:color="auto"/>
            </w:tcBorders>
            <w:hideMark/>
          </w:tcPr>
          <w:p w14:paraId="160AE4A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CONTA BANCÁRIA DA LICITANTE:</w:t>
            </w:r>
          </w:p>
        </w:tc>
      </w:tr>
      <w:tr w:rsidR="00137B72" w:rsidRPr="00534A76" w14:paraId="54F93268" w14:textId="77777777" w:rsidTr="00012469">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262783D4"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Nº DA AGÊNCIA:</w:t>
            </w:r>
          </w:p>
        </w:tc>
      </w:tr>
      <w:tr w:rsidR="00137B72" w:rsidRPr="00534A76" w14:paraId="0BD6F14E"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770FAA2D" w14:textId="77777777" w:rsidR="00137B72" w:rsidRPr="00534A76" w:rsidRDefault="00137B72" w:rsidP="008B08EE">
            <w:pPr>
              <w:jc w:val="center"/>
              <w:rPr>
                <w:rFonts w:asciiTheme="majorHAnsi" w:hAnsiTheme="majorHAnsi" w:cstheme="minorHAnsi"/>
                <w:b/>
                <w:bCs/>
                <w:sz w:val="21"/>
                <w:szCs w:val="21"/>
              </w:rPr>
            </w:pPr>
            <w:r w:rsidRPr="00534A76">
              <w:rPr>
                <w:rFonts w:asciiTheme="majorHAnsi" w:hAnsiTheme="majorHAnsi" w:cstheme="minorHAnsi"/>
                <w:b/>
                <w:bCs/>
                <w:sz w:val="21"/>
                <w:szCs w:val="21"/>
              </w:rPr>
              <w:t>ITENS</w:t>
            </w: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2F007DDB" w14:textId="4A08E99F"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QUANT.</w:t>
            </w: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0E8F7A0" w14:textId="69FADB69"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 xml:space="preserve">UNIDADE </w:t>
            </w: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4709063" w14:textId="4FAD6502"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 xml:space="preserve">DESCRIÇÃO </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D6008F2" w14:textId="24DA8B17"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MARCA</w:t>
            </w:r>
            <w:r w:rsidR="00A60A0D">
              <w:rPr>
                <w:rFonts w:asciiTheme="majorHAnsi" w:hAnsiTheme="majorHAnsi" w:cstheme="minorHAnsi"/>
                <w:b/>
                <w:sz w:val="21"/>
                <w:szCs w:val="21"/>
              </w:rPr>
              <w:t>/MODELO</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584403BB"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VALOR</w:t>
            </w:r>
          </w:p>
          <w:p w14:paraId="444FF247"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A0E635C"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VALOR</w:t>
            </w:r>
          </w:p>
          <w:p w14:paraId="2506AAE6"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TOTAL R$</w:t>
            </w:r>
          </w:p>
        </w:tc>
      </w:tr>
      <w:tr w:rsidR="00012469" w:rsidRPr="00534A76" w14:paraId="6A6D7F8B"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EBCD7AA" w14:textId="77777777" w:rsidR="00012469" w:rsidRPr="00534A76" w:rsidRDefault="00012469" w:rsidP="008B08EE">
            <w:pPr>
              <w:jc w:val="center"/>
              <w:rPr>
                <w:rFonts w:asciiTheme="majorHAnsi" w:hAnsiTheme="majorHAnsi" w:cstheme="minorHAnsi"/>
                <w:b/>
                <w:bCs/>
                <w:sz w:val="21"/>
                <w:szCs w:val="21"/>
              </w:rPr>
            </w:pP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7DAA50FF" w14:textId="77777777" w:rsidR="00012469" w:rsidRPr="00534A76" w:rsidRDefault="00012469" w:rsidP="008B08EE">
            <w:pPr>
              <w:jc w:val="center"/>
              <w:rPr>
                <w:rFonts w:asciiTheme="majorHAnsi" w:hAnsiTheme="majorHAnsi" w:cstheme="minorHAnsi"/>
                <w:b/>
                <w:sz w:val="21"/>
                <w:szCs w:val="21"/>
              </w:rPr>
            </w:pP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09F24857" w14:textId="77777777" w:rsidR="00012469" w:rsidRPr="00534A76" w:rsidRDefault="00012469" w:rsidP="008B08EE">
            <w:pPr>
              <w:jc w:val="center"/>
              <w:rPr>
                <w:rFonts w:asciiTheme="majorHAnsi" w:hAnsiTheme="majorHAnsi" w:cstheme="minorHAnsi"/>
                <w:b/>
                <w:sz w:val="21"/>
                <w:szCs w:val="21"/>
              </w:rPr>
            </w:pP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CDF544" w14:textId="77777777" w:rsidR="00012469" w:rsidRPr="00534A76" w:rsidRDefault="00012469" w:rsidP="008B08EE">
            <w:pPr>
              <w:jc w:val="center"/>
              <w:rPr>
                <w:rFonts w:asciiTheme="majorHAnsi" w:hAnsiTheme="majorHAnsi" w:cstheme="minorHAnsi"/>
                <w:b/>
                <w:sz w:val="21"/>
                <w:szCs w:val="21"/>
              </w:rPr>
            </w:pP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470C5E" w14:textId="77777777" w:rsidR="00012469" w:rsidRPr="00534A76" w:rsidRDefault="00012469" w:rsidP="008B08EE">
            <w:pPr>
              <w:jc w:val="center"/>
              <w:rPr>
                <w:rFonts w:asciiTheme="majorHAnsi" w:hAnsiTheme="majorHAnsi" w:cstheme="minorHAnsi"/>
                <w:b/>
                <w:sz w:val="21"/>
                <w:szCs w:val="21"/>
              </w:rPr>
            </w:pP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6B243BE" w14:textId="77777777" w:rsidR="00012469" w:rsidRPr="00534A76" w:rsidRDefault="00012469" w:rsidP="008B08EE">
            <w:pPr>
              <w:jc w:val="center"/>
              <w:rPr>
                <w:rFonts w:asciiTheme="majorHAnsi" w:hAnsiTheme="majorHAnsi" w:cstheme="minorHAnsi"/>
                <w:b/>
                <w:sz w:val="21"/>
                <w:szCs w:val="21"/>
              </w:rPr>
            </w:pP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FDDC8CF" w14:textId="77777777" w:rsidR="00012469" w:rsidRPr="00534A76" w:rsidRDefault="00012469" w:rsidP="008B08EE">
            <w:pPr>
              <w:jc w:val="center"/>
              <w:rPr>
                <w:rFonts w:asciiTheme="majorHAnsi" w:hAnsiTheme="majorHAnsi" w:cstheme="minorHAnsi"/>
                <w:b/>
                <w:sz w:val="21"/>
                <w:szCs w:val="21"/>
              </w:rPr>
            </w:pPr>
          </w:p>
        </w:tc>
      </w:tr>
      <w:tr w:rsidR="00137B72" w:rsidRPr="00534A76" w14:paraId="74793754"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28A22C77" w14:textId="77777777" w:rsidR="00137B72" w:rsidRPr="00534A76" w:rsidRDefault="00137B72" w:rsidP="008B08EE">
            <w:pPr>
              <w:rPr>
                <w:rFonts w:asciiTheme="majorHAnsi" w:hAnsiTheme="majorHAnsi" w:cstheme="minorHAnsi"/>
                <w:b/>
                <w:sz w:val="21"/>
                <w:szCs w:val="21"/>
              </w:rPr>
            </w:pPr>
            <w:r w:rsidRPr="00534A76">
              <w:rPr>
                <w:rFonts w:asciiTheme="majorHAnsi" w:hAnsiTheme="majorHAnsi" w:cstheme="minorHAns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0908CDF" w14:textId="77777777" w:rsidR="00137B72" w:rsidRPr="00534A76" w:rsidRDefault="00137B72" w:rsidP="008B08EE">
            <w:pPr>
              <w:jc w:val="right"/>
              <w:rPr>
                <w:rFonts w:asciiTheme="majorHAnsi" w:hAnsiTheme="majorHAnsi" w:cstheme="minorHAnsi"/>
                <w:b/>
                <w:bCs/>
                <w:sz w:val="21"/>
                <w:szCs w:val="21"/>
              </w:rPr>
            </w:pPr>
          </w:p>
        </w:tc>
      </w:tr>
    </w:tbl>
    <w:p w14:paraId="694C7624" w14:textId="77777777" w:rsidR="00137B72" w:rsidRPr="00534A76" w:rsidRDefault="00137B72" w:rsidP="008B08EE">
      <w:pPr>
        <w:pStyle w:val="padrao"/>
        <w:autoSpaceDE w:val="0"/>
        <w:spacing w:before="0" w:beforeAutospacing="0" w:after="0" w:afterAutospacing="0"/>
        <w:jc w:val="both"/>
        <w:rPr>
          <w:rFonts w:asciiTheme="majorHAnsi" w:hAnsiTheme="majorHAnsi" w:cstheme="minorHAnsi"/>
          <w:sz w:val="21"/>
          <w:szCs w:val="21"/>
        </w:rPr>
      </w:pPr>
      <w:r w:rsidRPr="00534A76">
        <w:rPr>
          <w:rFonts w:asciiTheme="majorHAnsi" w:hAnsiTheme="majorHAnsi" w:cstheme="minorHAnsi"/>
          <w:sz w:val="21"/>
          <w:szCs w:val="21"/>
        </w:rPr>
        <w:t>A EMPRESA: ............................................ DECLARA QUE:</w:t>
      </w:r>
    </w:p>
    <w:p w14:paraId="355D412F" w14:textId="77777777" w:rsidR="00137B72" w:rsidRPr="00534A76"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59A7673" w14:textId="77777777" w:rsidR="00137B72" w:rsidRPr="00534A76"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VALIDADE DA PROPOSTA: 60 (SESSENTA) DIAS.</w:t>
      </w:r>
    </w:p>
    <w:p w14:paraId="21BEF378" w14:textId="77777777" w:rsidR="00137B72" w:rsidRPr="00534A76"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PRAZO DE INICIO DE FORNECIMENTO/EXECUÇÃO DOS SERVIÇOS DE ACORDO COM O ESTABELECIDO NO TERMO DE REFERENCIA (ANEXO I) DO EDITAL DESSE PROCESSO.</w:t>
      </w:r>
    </w:p>
    <w:p w14:paraId="358F0654" w14:textId="64810240" w:rsidR="00137B72" w:rsidRPr="00534A76"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 xml:space="preserve">QUE </w:t>
      </w:r>
      <w:r w:rsidRPr="00534A76">
        <w:rPr>
          <w:rFonts w:asciiTheme="majorHAnsi" w:hAnsiTheme="majorHAnsi" w:cstheme="minorHAnsi"/>
          <w:b/>
          <w:sz w:val="21"/>
          <w:szCs w:val="21"/>
        </w:rPr>
        <w:t xml:space="preserve">NÃO POSSUI </w:t>
      </w:r>
      <w:r w:rsidRPr="00534A76">
        <w:rPr>
          <w:rFonts w:asciiTheme="majorHAnsi" w:hAnsiTheme="majorHAnsi" w:cstheme="minorHAnsi"/>
          <w:sz w:val="21"/>
          <w:szCs w:val="21"/>
        </w:rPr>
        <w:t xml:space="preserve">COMO SÓCIO, GERENTE E DIRETORES, SERVIDORES DA </w:t>
      </w:r>
      <w:r w:rsidRPr="00534A76">
        <w:rPr>
          <w:rFonts w:asciiTheme="majorHAnsi" w:hAnsiTheme="majorHAnsi" w:cstheme="minorHAnsi"/>
          <w:b/>
          <w:sz w:val="21"/>
          <w:szCs w:val="21"/>
        </w:rPr>
        <w:t xml:space="preserve">PREFEITURA MUNICIPAL DE </w:t>
      </w:r>
      <w:r w:rsidR="00FA7D80">
        <w:rPr>
          <w:rFonts w:asciiTheme="majorHAnsi" w:hAnsiTheme="majorHAnsi" w:cstheme="minorHAnsi"/>
          <w:b/>
          <w:sz w:val="21"/>
          <w:szCs w:val="21"/>
        </w:rPr>
        <w:t>_______________/</w:t>
      </w:r>
      <w:r w:rsidR="00012469">
        <w:rPr>
          <w:rFonts w:asciiTheme="majorHAnsi" w:hAnsiTheme="majorHAnsi" w:cstheme="minorHAnsi"/>
          <w:b/>
          <w:sz w:val="21"/>
          <w:szCs w:val="21"/>
        </w:rPr>
        <w:t>PR</w:t>
      </w:r>
      <w:r w:rsidRPr="00534A76">
        <w:rPr>
          <w:rFonts w:asciiTheme="majorHAnsi" w:hAnsiTheme="majorHAnsi" w:cstheme="minorHAnsi"/>
          <w:sz w:val="21"/>
          <w:szCs w:val="21"/>
        </w:rPr>
        <w:t>, E AINDA CÔNJUGE, COMPANHEIRO OU PARENTE ATÉ TERCEIRO GRAU.</w:t>
      </w:r>
    </w:p>
    <w:p w14:paraId="4AF2A626" w14:textId="19194E88" w:rsidR="00137B72"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QUE O PRAZO DE INICIO DA ENTREGA D</w:t>
      </w:r>
      <w:r w:rsidR="00012469">
        <w:rPr>
          <w:rFonts w:asciiTheme="majorHAnsi" w:hAnsiTheme="majorHAnsi" w:cstheme="minorHAnsi"/>
          <w:sz w:val="21"/>
          <w:szCs w:val="21"/>
        </w:rPr>
        <w:t>OS PRODUTOS</w:t>
      </w:r>
      <w:r w:rsidR="00EA5AD3">
        <w:rPr>
          <w:rFonts w:asciiTheme="majorHAnsi" w:hAnsiTheme="majorHAnsi" w:cstheme="minorHAnsi"/>
          <w:sz w:val="21"/>
          <w:szCs w:val="21"/>
        </w:rPr>
        <w:t xml:space="preserve"> </w:t>
      </w:r>
      <w:r w:rsidRPr="00534A76">
        <w:rPr>
          <w:rFonts w:asciiTheme="majorHAnsi" w:hAnsiTheme="majorHAnsi" w:cstheme="minorHAnsi"/>
          <w:sz w:val="21"/>
          <w:szCs w:val="21"/>
        </w:rPr>
        <w:t>SERÁ DE ACORDO COM OS TERMOS ESTABELECIDOS NO ANEXO I, DESTE EDITAL A CONTAR DO RECEBIMENTO, POR PARTE DA CONTRATADA, DA ORDEM DE COMPRA OU DOCUMENTO SIMILAR</w:t>
      </w:r>
      <w:r w:rsidR="00DB1F75">
        <w:rPr>
          <w:rFonts w:asciiTheme="majorHAnsi" w:hAnsiTheme="majorHAnsi" w:cstheme="minorHAnsi"/>
          <w:sz w:val="21"/>
          <w:szCs w:val="21"/>
        </w:rPr>
        <w:t>.</w:t>
      </w:r>
    </w:p>
    <w:p w14:paraId="06BC15F5" w14:textId="77777777" w:rsidR="00965000" w:rsidRPr="005C30B2" w:rsidRDefault="00965000">
      <w:pPr>
        <w:numPr>
          <w:ilvl w:val="0"/>
          <w:numId w:val="22"/>
        </w:numPr>
        <w:tabs>
          <w:tab w:val="left" w:pos="0"/>
        </w:tabs>
        <w:autoSpaceDE w:val="0"/>
        <w:snapToGrid w:val="0"/>
        <w:spacing w:line="200" w:lineRule="atLeast"/>
        <w:ind w:right="42"/>
        <w:jc w:val="both"/>
        <w:rPr>
          <w:rFonts w:ascii="Calibri" w:hAnsi="Calibri" w:cs="Calibri"/>
          <w:sz w:val="22"/>
          <w:szCs w:val="22"/>
        </w:rPr>
      </w:pPr>
      <w:r w:rsidRPr="005C30B2">
        <w:rPr>
          <w:rFonts w:ascii="Calibri" w:hAnsi="Calibri" w:cs="Calibri"/>
          <w:sz w:val="22"/>
          <w:szCs w:val="22"/>
        </w:rPr>
        <w:t>SERÃO OBSERVADOS CRITÉRIOS OBJETIVOS, OS QUAIS ESTÃO DESCRITOS NO ANEXO I DESTE EDITAL.</w:t>
      </w:r>
    </w:p>
    <w:p w14:paraId="78A30076" w14:textId="77777777" w:rsidR="00965000" w:rsidRPr="005C30B2" w:rsidRDefault="00965000">
      <w:pPr>
        <w:numPr>
          <w:ilvl w:val="0"/>
          <w:numId w:val="22"/>
        </w:numPr>
        <w:tabs>
          <w:tab w:val="left" w:pos="0"/>
        </w:tabs>
        <w:autoSpaceDE w:val="0"/>
        <w:snapToGrid w:val="0"/>
        <w:spacing w:line="200" w:lineRule="atLeast"/>
        <w:ind w:right="42"/>
        <w:jc w:val="both"/>
        <w:rPr>
          <w:rFonts w:ascii="Calibri" w:hAnsi="Calibri" w:cs="Calibri"/>
          <w:b/>
          <w:bCs/>
          <w:sz w:val="22"/>
          <w:szCs w:val="22"/>
        </w:rPr>
      </w:pPr>
      <w:r w:rsidRPr="005C30B2">
        <w:rPr>
          <w:rFonts w:ascii="Calibri" w:hAnsi="Calibri" w:cs="Calibri"/>
          <w:b/>
          <w:bCs/>
          <w:sz w:val="22"/>
          <w:szCs w:val="22"/>
        </w:rPr>
        <w:t>EM CASO DE DESCLASSIFICAÇÃO DA PROPOSTA VENCEDORA SERÃO SOLICITADOS OS PROSPECTOS DO SEGUNDO COLOCADO E ASSIM SUCESSIVAMENTE, OBEDECIDA A ORDEM DE CLASSIFICAÇÃO DAS LICITANTES.</w:t>
      </w:r>
    </w:p>
    <w:p w14:paraId="2055B25E" w14:textId="77777777" w:rsidR="00137B72" w:rsidRPr="00534A76" w:rsidRDefault="00137B72" w:rsidP="008B08EE">
      <w:pPr>
        <w:jc w:val="right"/>
        <w:rPr>
          <w:rFonts w:asciiTheme="majorHAnsi" w:hAnsiTheme="majorHAnsi" w:cstheme="minorHAnsi"/>
          <w:sz w:val="21"/>
          <w:szCs w:val="21"/>
        </w:rPr>
      </w:pPr>
      <w:r w:rsidRPr="00534A76">
        <w:rPr>
          <w:rFonts w:asciiTheme="majorHAnsi" w:hAnsiTheme="majorHAnsi" w:cstheme="minorHAnsi"/>
          <w:sz w:val="21"/>
          <w:szCs w:val="21"/>
        </w:rPr>
        <w:t>LOCAL E DATA</w:t>
      </w:r>
    </w:p>
    <w:p w14:paraId="12A89199" w14:textId="77777777" w:rsidR="00137B72" w:rsidRPr="00534A76" w:rsidRDefault="00137B72" w:rsidP="008B08EE">
      <w:pPr>
        <w:jc w:val="center"/>
        <w:rPr>
          <w:rFonts w:asciiTheme="majorHAnsi" w:hAnsiTheme="majorHAnsi" w:cstheme="minorHAnsi"/>
          <w:sz w:val="21"/>
          <w:szCs w:val="21"/>
        </w:rPr>
      </w:pPr>
      <w:r w:rsidRPr="00534A76">
        <w:rPr>
          <w:rFonts w:asciiTheme="majorHAnsi" w:hAnsiTheme="majorHAnsi" w:cstheme="minorHAnsi"/>
          <w:sz w:val="21"/>
          <w:szCs w:val="21"/>
        </w:rPr>
        <w:t>_____________________________________</w:t>
      </w:r>
    </w:p>
    <w:p w14:paraId="67E65F10" w14:textId="77777777" w:rsidR="00137B72" w:rsidRPr="00534A76" w:rsidRDefault="00137B72" w:rsidP="008B08EE">
      <w:pPr>
        <w:jc w:val="center"/>
        <w:rPr>
          <w:rFonts w:asciiTheme="majorHAnsi" w:hAnsiTheme="majorHAnsi" w:cstheme="minorHAnsi"/>
          <w:sz w:val="21"/>
          <w:szCs w:val="21"/>
        </w:rPr>
      </w:pPr>
      <w:r w:rsidRPr="00534A76">
        <w:rPr>
          <w:rFonts w:asciiTheme="majorHAnsi" w:hAnsiTheme="majorHAnsi" w:cstheme="minorHAnsi"/>
          <w:sz w:val="21"/>
          <w:szCs w:val="21"/>
        </w:rPr>
        <w:t>CARIMBO DA EMPRESA/ASSINATURA DO RESPONSÁVEL</w:t>
      </w:r>
    </w:p>
    <w:p w14:paraId="0BD9E9C5" w14:textId="77777777" w:rsidR="00137B72" w:rsidRPr="00534A76" w:rsidRDefault="00137B72" w:rsidP="008B08EE">
      <w:pPr>
        <w:jc w:val="center"/>
        <w:rPr>
          <w:rFonts w:asciiTheme="majorHAnsi" w:hAnsiTheme="majorHAnsi" w:cstheme="minorHAnsi"/>
          <w:sz w:val="21"/>
          <w:szCs w:val="21"/>
        </w:rPr>
      </w:pPr>
    </w:p>
    <w:p w14:paraId="41E9CED5" w14:textId="77777777" w:rsidR="00137B72" w:rsidRDefault="00137B72" w:rsidP="008B08EE">
      <w:pPr>
        <w:jc w:val="both"/>
        <w:rPr>
          <w:rFonts w:asciiTheme="majorHAnsi" w:hAnsiTheme="majorHAnsi" w:cstheme="minorHAnsi"/>
          <w:sz w:val="21"/>
          <w:szCs w:val="21"/>
        </w:rPr>
      </w:pPr>
      <w:r w:rsidRPr="00534A76">
        <w:rPr>
          <w:rFonts w:asciiTheme="majorHAnsi" w:hAnsiTheme="majorHAnsi" w:cstheme="minorHAnsi"/>
          <w:b/>
          <w:sz w:val="21"/>
          <w:szCs w:val="21"/>
        </w:rPr>
        <w:t xml:space="preserve">OBS. </w:t>
      </w:r>
      <w:r w:rsidRPr="00534A76">
        <w:rPr>
          <w:rFonts w:asciiTheme="majorHAnsi" w:hAnsiTheme="majorHAnsi" w:cstheme="minorHAns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1B097EC" w14:textId="77777777" w:rsidR="00296C26" w:rsidRPr="00534A76" w:rsidRDefault="00296C26" w:rsidP="008B08EE">
      <w:pPr>
        <w:jc w:val="both"/>
        <w:rPr>
          <w:rFonts w:asciiTheme="majorHAnsi" w:hAnsiTheme="majorHAnsi" w:cstheme="minorHAnsi"/>
          <w:sz w:val="21"/>
          <w:szCs w:val="21"/>
        </w:rPr>
      </w:pPr>
    </w:p>
    <w:p w14:paraId="10380FD6" w14:textId="77777777" w:rsidR="0097635E" w:rsidRDefault="0097635E" w:rsidP="008B08EE">
      <w:pPr>
        <w:jc w:val="both"/>
        <w:rPr>
          <w:rFonts w:asciiTheme="majorHAnsi" w:hAnsiTheme="majorHAnsi" w:cstheme="minorHAnsi"/>
          <w:sz w:val="22"/>
          <w:szCs w:val="22"/>
        </w:rPr>
      </w:pPr>
    </w:p>
    <w:p w14:paraId="51C44F12" w14:textId="77777777" w:rsidR="00726F6F" w:rsidRPr="008B08EE" w:rsidRDefault="00726F6F"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 w:val="22"/>
          <w:szCs w:val="22"/>
        </w:rPr>
      </w:pPr>
      <w:r w:rsidRPr="00534A76">
        <w:rPr>
          <w:rFonts w:asciiTheme="majorHAnsi" w:hAnsiTheme="majorHAnsi" w:cstheme="minorHAnsi"/>
          <w:b/>
          <w:szCs w:val="22"/>
        </w:rPr>
        <w:lastRenderedPageBreak/>
        <w:t>ANEXO III –</w:t>
      </w:r>
      <w:r>
        <w:rPr>
          <w:rFonts w:asciiTheme="majorHAnsi" w:hAnsiTheme="majorHAnsi" w:cstheme="minorHAnsi"/>
          <w:b/>
          <w:szCs w:val="22"/>
        </w:rPr>
        <w:t xml:space="preserve"> </w:t>
      </w:r>
      <w:r w:rsidRPr="00726F6F">
        <w:rPr>
          <w:rFonts w:asciiTheme="majorHAnsi" w:hAnsiTheme="majorHAnsi" w:cstheme="minorHAnsi"/>
          <w:b/>
          <w:szCs w:val="22"/>
        </w:rPr>
        <w:t>MODELO DE PROCURAÇÃO</w:t>
      </w:r>
    </w:p>
    <w:p w14:paraId="588512A9" w14:textId="77777777" w:rsidR="005F1E6F" w:rsidRDefault="005F1E6F" w:rsidP="00726F6F">
      <w:pPr>
        <w:jc w:val="both"/>
        <w:rPr>
          <w:rFonts w:asciiTheme="majorHAnsi" w:hAnsiTheme="majorHAnsi" w:cstheme="minorHAnsi"/>
          <w:b/>
          <w:sz w:val="22"/>
          <w:szCs w:val="22"/>
        </w:rPr>
      </w:pPr>
    </w:p>
    <w:p w14:paraId="731A4692" w14:textId="006C5EFF" w:rsidR="00726F6F" w:rsidRPr="008B08EE" w:rsidRDefault="00726F6F" w:rsidP="00726F6F">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Pr>
          <w:rFonts w:asciiTheme="majorHAnsi" w:hAnsiTheme="majorHAnsi" w:cstheme="minorHAnsi"/>
          <w:b/>
          <w:sz w:val="22"/>
          <w:szCs w:val="22"/>
        </w:rPr>
        <w:t>XXXX/202</w:t>
      </w:r>
      <w:r w:rsidR="00B54D5A">
        <w:rPr>
          <w:rFonts w:asciiTheme="majorHAnsi" w:hAnsiTheme="majorHAnsi" w:cstheme="minorHAnsi"/>
          <w:b/>
          <w:sz w:val="22"/>
          <w:szCs w:val="22"/>
        </w:rPr>
        <w:t>3</w:t>
      </w:r>
    </w:p>
    <w:p w14:paraId="5212317E" w14:textId="77777777" w:rsidR="00726F6F" w:rsidRDefault="00726F6F" w:rsidP="00726F6F">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Pr>
          <w:rFonts w:asciiTheme="majorHAnsi" w:hAnsiTheme="majorHAnsi" w:cstheme="minorHAnsi"/>
          <w:b/>
          <w:sz w:val="22"/>
          <w:szCs w:val="22"/>
        </w:rPr>
        <w:t>XXXX/202</w:t>
      </w:r>
      <w:r w:rsidR="00B54D5A">
        <w:rPr>
          <w:rFonts w:asciiTheme="majorHAnsi" w:hAnsiTheme="majorHAnsi" w:cstheme="minorHAnsi"/>
          <w:b/>
          <w:sz w:val="22"/>
          <w:szCs w:val="22"/>
        </w:rPr>
        <w:t>3</w:t>
      </w:r>
    </w:p>
    <w:p w14:paraId="1F01A2B1" w14:textId="77777777" w:rsidR="00726F6F" w:rsidRPr="00BD754B" w:rsidRDefault="00726F6F" w:rsidP="00726F6F">
      <w:pPr>
        <w:jc w:val="both"/>
        <w:rPr>
          <w:rFonts w:ascii="Calibri" w:hAnsi="Calibri" w:cs="Calibri"/>
          <w:b/>
          <w:iCs/>
          <w:u w:val="single"/>
        </w:rPr>
      </w:pPr>
    </w:p>
    <w:p w14:paraId="1CCB13B4" w14:textId="77777777" w:rsidR="00726F6F" w:rsidRPr="00BD754B" w:rsidRDefault="00726F6F" w:rsidP="00726F6F">
      <w:pPr>
        <w:ind w:right="394"/>
        <w:jc w:val="center"/>
        <w:rPr>
          <w:rFonts w:ascii="Calibri" w:hAnsi="Calibri" w:cs="Calibri"/>
          <w:iCs/>
          <w:u w:val="single"/>
        </w:rPr>
      </w:pPr>
    </w:p>
    <w:p w14:paraId="35BFAB18" w14:textId="7777777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O</w:t>
      </w:r>
      <w:r w:rsidRPr="001D66D6">
        <w:rPr>
          <w:rFonts w:ascii="Calibri" w:eastAsia="Calibri" w:hAnsi="Calibri" w:cs="Calibri"/>
          <w:b/>
          <w:spacing w:val="-1"/>
        </w:rPr>
        <w:t>U</w:t>
      </w:r>
      <w:r w:rsidRPr="001D66D6">
        <w:rPr>
          <w:rFonts w:ascii="Calibri" w:eastAsia="Calibri" w:hAnsi="Calibri" w:cs="Calibri"/>
          <w:b/>
        </w:rPr>
        <w:t>TOR</w:t>
      </w:r>
      <w:r w:rsidRPr="001D66D6">
        <w:rPr>
          <w:rFonts w:ascii="Calibri" w:eastAsia="Calibri" w:hAnsi="Calibri" w:cs="Calibri"/>
          <w:b/>
          <w:spacing w:val="3"/>
        </w:rPr>
        <w:t>G</w:t>
      </w:r>
      <w:r w:rsidRPr="001D66D6">
        <w:rPr>
          <w:rFonts w:ascii="Calibri" w:eastAsia="Calibri" w:hAnsi="Calibri" w:cs="Calibri"/>
          <w:b/>
          <w:spacing w:val="-1"/>
        </w:rPr>
        <w:t>A</w:t>
      </w:r>
      <w:r w:rsidRPr="001D66D6">
        <w:rPr>
          <w:rFonts w:ascii="Calibri" w:eastAsia="Calibri" w:hAnsi="Calibri" w:cs="Calibri"/>
          <w:b/>
          <w:spacing w:val="1"/>
        </w:rPr>
        <w:t>N</w:t>
      </w:r>
      <w:r w:rsidRPr="001D66D6">
        <w:rPr>
          <w:rFonts w:ascii="Calibri" w:eastAsia="Calibri" w:hAnsi="Calibri" w:cs="Calibri"/>
          <w:b/>
        </w:rPr>
        <w:t>T</w:t>
      </w:r>
      <w:r w:rsidRPr="001D66D6">
        <w:rPr>
          <w:rFonts w:ascii="Calibri" w:eastAsia="Calibri" w:hAnsi="Calibri" w:cs="Calibri"/>
          <w:b/>
          <w:spacing w:val="1"/>
        </w:rPr>
        <w:t>E</w:t>
      </w:r>
      <w:r w:rsidRPr="001D66D6">
        <w:rPr>
          <w:rFonts w:ascii="Calibri" w:eastAsia="Calibri" w:hAnsi="Calibri" w:cs="Calibri"/>
          <w:b/>
        </w:rPr>
        <w:t>:</w:t>
      </w:r>
      <w:r>
        <w:rPr>
          <w:rFonts w:ascii="Calibri" w:eastAsia="Calibri" w:hAnsi="Calibri" w:cs="Calibri"/>
          <w:b/>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 xml:space="preserve"> </w:t>
      </w:r>
      <w:r w:rsidRPr="001D66D6">
        <w:rPr>
          <w:rFonts w:ascii="Calibri" w:eastAsia="Calibri" w:hAnsi="Calibri" w:cs="Calibri"/>
          <w:b/>
        </w:rPr>
        <w:t>LT</w:t>
      </w:r>
      <w:r w:rsidRPr="001D66D6">
        <w:rPr>
          <w:rFonts w:ascii="Calibri" w:eastAsia="Calibri" w:hAnsi="Calibri" w:cs="Calibri"/>
          <w:b/>
          <w:spacing w:val="-1"/>
        </w:rPr>
        <w:t>DA</w:t>
      </w:r>
      <w:r w:rsidRPr="001D66D6">
        <w:rPr>
          <w:rFonts w:ascii="Calibri" w:eastAsia="Calibri" w:hAnsi="Calibri" w:cs="Calibri"/>
          <w:b/>
          <w:spacing w:val="2"/>
        </w:rPr>
        <w:t>)</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oa j</w:t>
      </w:r>
      <w:r w:rsidRPr="001D66D6">
        <w:rPr>
          <w:rFonts w:ascii="Calibri" w:eastAsia="Calibri" w:hAnsi="Calibri" w:cs="Calibri"/>
          <w:spacing w:val="1"/>
        </w:rPr>
        <w:t>u</w:t>
      </w:r>
      <w:r w:rsidRPr="001D66D6">
        <w:rPr>
          <w:rFonts w:ascii="Calibri" w:eastAsia="Calibri" w:hAnsi="Calibri" w:cs="Calibri"/>
        </w:rPr>
        <w:t>rí</w:t>
      </w:r>
      <w:r w:rsidRPr="001D66D6">
        <w:rPr>
          <w:rFonts w:ascii="Calibri" w:eastAsia="Calibri" w:hAnsi="Calibri" w:cs="Calibri"/>
          <w:spacing w:val="1"/>
        </w:rPr>
        <w:t>d</w:t>
      </w:r>
      <w:r w:rsidRPr="001D66D6">
        <w:rPr>
          <w:rFonts w:ascii="Calibri" w:eastAsia="Calibri" w:hAnsi="Calibri" w:cs="Calibri"/>
        </w:rPr>
        <w:t>ica</w:t>
      </w:r>
      <w:r w:rsidRPr="001D66D6">
        <w:rPr>
          <w:rFonts w:ascii="Calibri" w:eastAsia="Calibri" w:hAnsi="Calibri" w:cs="Calibri"/>
          <w:spacing w:val="-1"/>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ir</w:t>
      </w:r>
      <w:r w:rsidRPr="001D66D6">
        <w:rPr>
          <w:rFonts w:ascii="Calibri" w:eastAsia="Calibri" w:hAnsi="Calibri" w:cs="Calibri"/>
          <w:spacing w:val="-1"/>
        </w:rPr>
        <w:t>e</w:t>
      </w:r>
      <w:r w:rsidRPr="001D66D6">
        <w:rPr>
          <w:rFonts w:ascii="Calibri" w:eastAsia="Calibri" w:hAnsi="Calibri" w:cs="Calibri"/>
        </w:rPr>
        <w:t>ito</w:t>
      </w:r>
      <w:r w:rsidRPr="001D66D6">
        <w:rPr>
          <w:rFonts w:ascii="Calibri" w:eastAsia="Calibri" w:hAnsi="Calibri" w:cs="Calibri"/>
          <w:spacing w:val="1"/>
        </w:rPr>
        <w:t xml:space="preserve"> p</w:t>
      </w:r>
      <w:r w:rsidRPr="001D66D6">
        <w:rPr>
          <w:rFonts w:ascii="Calibri" w:eastAsia="Calibri" w:hAnsi="Calibri" w:cs="Calibri"/>
        </w:rPr>
        <w:t>ri</w:t>
      </w:r>
      <w:r w:rsidRPr="001D66D6">
        <w:rPr>
          <w:rFonts w:ascii="Calibri" w:eastAsia="Calibri" w:hAnsi="Calibri" w:cs="Calibri"/>
          <w:spacing w:val="1"/>
        </w:rPr>
        <w:t>v</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 xml:space="preserve">crita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1"/>
        </w:rPr>
        <w:t xml:space="preserve"> </w:t>
      </w:r>
      <w:r w:rsidRPr="001D66D6">
        <w:rPr>
          <w:rFonts w:ascii="Calibri" w:eastAsia="Calibri" w:hAnsi="Calibri" w:cs="Calibri"/>
        </w:rPr>
        <w:t>CNPJ</w:t>
      </w:r>
      <w:r w:rsidRPr="001D66D6">
        <w:rPr>
          <w:rFonts w:ascii="Calibri" w:eastAsia="Calibri" w:hAnsi="Calibri" w:cs="Calibri"/>
          <w:spacing w:val="3"/>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3"/>
        </w:rPr>
        <w:t xml:space="preserve"> </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2"/>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00</w:t>
      </w:r>
      <w:r w:rsidRPr="001D66D6">
        <w:rPr>
          <w:rFonts w:ascii="Calibri" w:eastAsia="Calibri" w:hAnsi="Calibri" w:cs="Calibri"/>
          <w:b/>
          <w:spacing w:val="-1"/>
        </w:rPr>
        <w:t>.</w:t>
      </w:r>
      <w:r w:rsidRPr="001D66D6">
        <w:rPr>
          <w:rFonts w:ascii="Calibri" w:eastAsia="Calibri" w:hAnsi="Calibri" w:cs="Calibri"/>
          <w:b/>
        </w:rPr>
        <w:t>000/0</w:t>
      </w:r>
      <w:r w:rsidRPr="001D66D6">
        <w:rPr>
          <w:rFonts w:ascii="Calibri" w:eastAsia="Calibri" w:hAnsi="Calibri" w:cs="Calibri"/>
          <w:b/>
          <w:spacing w:val="2"/>
        </w:rPr>
        <w:t>0</w:t>
      </w:r>
      <w:r w:rsidRPr="001D66D6">
        <w:rPr>
          <w:rFonts w:ascii="Calibri" w:eastAsia="Calibri" w:hAnsi="Calibri" w:cs="Calibri"/>
          <w:b/>
        </w:rPr>
        <w:t>01</w:t>
      </w:r>
      <w:r w:rsidRPr="001D66D6">
        <w:rPr>
          <w:rFonts w:ascii="Calibri" w:eastAsia="Calibri" w:hAnsi="Calibri" w:cs="Calibri"/>
          <w:b/>
          <w:spacing w:val="-1"/>
        </w:rPr>
        <w:t>-</w:t>
      </w:r>
      <w:r w:rsidRPr="001D66D6">
        <w:rPr>
          <w:rFonts w:ascii="Calibri" w:eastAsia="Calibri" w:hAnsi="Calibri" w:cs="Calibri"/>
          <w:b/>
        </w:rPr>
        <w:t>00)</w:t>
      </w:r>
      <w:r w:rsidRPr="001D66D6">
        <w:rPr>
          <w:rFonts w:ascii="Calibri" w:eastAsia="Calibri" w:hAnsi="Calibri" w:cs="Calibri"/>
        </w:rPr>
        <w:t>, i</w:t>
      </w:r>
      <w:r w:rsidRPr="001D66D6">
        <w:rPr>
          <w:rFonts w:ascii="Calibri" w:eastAsia="Calibri" w:hAnsi="Calibri" w:cs="Calibri"/>
          <w:spacing w:val="1"/>
        </w:rPr>
        <w:t>ns</w:t>
      </w:r>
      <w:r w:rsidRPr="001D66D6">
        <w:rPr>
          <w:rFonts w:ascii="Calibri" w:eastAsia="Calibri" w:hAnsi="Calibri" w:cs="Calibri"/>
        </w:rPr>
        <w:t>crição</w:t>
      </w:r>
      <w:r w:rsidRPr="001D66D6">
        <w:rPr>
          <w:rFonts w:ascii="Calibri" w:eastAsia="Calibri" w:hAnsi="Calibri" w:cs="Calibri"/>
          <w:spacing w:val="15"/>
        </w:rPr>
        <w:t xml:space="preserve"> </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adu</w:t>
      </w:r>
      <w:r w:rsidRPr="001D66D6">
        <w:rPr>
          <w:rFonts w:ascii="Calibri" w:eastAsia="Calibri" w:hAnsi="Calibri" w:cs="Calibri"/>
        </w:rPr>
        <w:t>al</w:t>
      </w:r>
      <w:r w:rsidRPr="001D66D6">
        <w:rPr>
          <w:rFonts w:ascii="Calibri" w:eastAsia="Calibri" w:hAnsi="Calibri" w:cs="Calibri"/>
          <w:spacing w:val="13"/>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22"/>
        </w:rPr>
        <w:t xml:space="preserve"> </w:t>
      </w:r>
      <w:r w:rsidRPr="001D66D6">
        <w:rPr>
          <w:rFonts w:ascii="Calibri" w:eastAsia="Calibri" w:hAnsi="Calibri" w:cs="Calibri"/>
          <w:b/>
        </w:rPr>
        <w:t>(0000</w:t>
      </w:r>
      <w:r w:rsidRPr="001D66D6">
        <w:rPr>
          <w:rFonts w:ascii="Calibri" w:eastAsia="Calibri" w:hAnsi="Calibri" w:cs="Calibri"/>
          <w:b/>
          <w:spacing w:val="-1"/>
        </w:rPr>
        <w:t>0</w:t>
      </w:r>
      <w:r w:rsidRPr="001D66D6">
        <w:rPr>
          <w:rFonts w:ascii="Calibri" w:eastAsia="Calibri" w:hAnsi="Calibri" w:cs="Calibri"/>
          <w:b/>
        </w:rPr>
        <w:t>000</w:t>
      </w:r>
      <w:r w:rsidRPr="001D66D6">
        <w:rPr>
          <w:rFonts w:ascii="Calibri" w:eastAsia="Calibri" w:hAnsi="Calibri" w:cs="Calibri"/>
          <w:b/>
          <w:spacing w:val="-1"/>
        </w:rPr>
        <w:t>-</w:t>
      </w:r>
      <w:r w:rsidRPr="001D66D6">
        <w:rPr>
          <w:rFonts w:ascii="Calibri" w:eastAsia="Calibri" w:hAnsi="Calibri" w:cs="Calibri"/>
          <w:b/>
          <w:spacing w:val="2"/>
        </w:rPr>
        <w:t>0</w:t>
      </w:r>
      <w:r w:rsidRPr="001D66D6">
        <w:rPr>
          <w:rFonts w:ascii="Calibri" w:eastAsia="Calibri" w:hAnsi="Calibri" w:cs="Calibri"/>
          <w:b/>
        </w:rPr>
        <w:t>0),</w:t>
      </w:r>
      <w:r w:rsidRPr="001D66D6">
        <w:rPr>
          <w:rFonts w:ascii="Calibri" w:eastAsia="Calibri" w:hAnsi="Calibri" w:cs="Calibri"/>
          <w:b/>
          <w:spacing w:val="8"/>
        </w:rPr>
        <w:t xml:space="preserve"> </w:t>
      </w:r>
      <w:r w:rsidRPr="001D66D6">
        <w:rPr>
          <w:rFonts w:ascii="Calibri" w:eastAsia="Calibri" w:hAnsi="Calibri" w:cs="Calibri"/>
        </w:rPr>
        <w:t>com</w:t>
      </w:r>
      <w:r w:rsidRPr="001D66D6">
        <w:rPr>
          <w:rFonts w:ascii="Calibri" w:eastAsia="Calibri" w:hAnsi="Calibri" w:cs="Calibri"/>
          <w:spacing w:val="18"/>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7"/>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21"/>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8"/>
        </w:rPr>
        <w:t xml:space="preserve"> </w:t>
      </w:r>
      <w:r w:rsidRPr="001D66D6">
        <w:rPr>
          <w:rFonts w:ascii="Calibri" w:eastAsia="Calibri" w:hAnsi="Calibri" w:cs="Calibri"/>
          <w:b/>
          <w:spacing w:val="-2"/>
        </w:rPr>
        <w:t>X</w:t>
      </w:r>
      <w:r w:rsidRPr="001D66D6">
        <w:rPr>
          <w:rFonts w:ascii="Calibri" w:eastAsia="Calibri" w:hAnsi="Calibri" w:cs="Calibri"/>
          <w:b/>
        </w:rPr>
        <w:t>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18"/>
        </w:rPr>
        <w:t xml:space="preserve"> </w:t>
      </w:r>
      <w:r w:rsidRPr="001D66D6">
        <w:rPr>
          <w:rFonts w:ascii="Calibri" w:eastAsia="Calibri" w:hAnsi="Calibri" w:cs="Calibri"/>
        </w:rPr>
        <w:t>CEP</w:t>
      </w:r>
      <w:r w:rsidRPr="001D66D6">
        <w:rPr>
          <w:rFonts w:ascii="Calibri" w:eastAsia="Calibri" w:hAnsi="Calibri" w:cs="Calibri"/>
          <w:spacing w:val="20"/>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00</w:t>
      </w:r>
      <w:r w:rsidRPr="001D66D6">
        <w:rPr>
          <w:rFonts w:ascii="Calibri" w:eastAsia="Calibri" w:hAnsi="Calibri" w:cs="Calibri"/>
          <w:b/>
          <w:spacing w:val="-1"/>
        </w:rPr>
        <w:t>-</w:t>
      </w:r>
      <w:r w:rsidRPr="001D66D6">
        <w:rPr>
          <w:rFonts w:ascii="Calibri" w:eastAsia="Calibri" w:hAnsi="Calibri" w:cs="Calibri"/>
          <w:b/>
        </w:rPr>
        <w:t>000)</w:t>
      </w:r>
      <w:r w:rsidRPr="001D66D6">
        <w:rPr>
          <w:rFonts w:ascii="Calibri" w:eastAsia="Calibri" w:hAnsi="Calibri" w:cs="Calibri"/>
        </w:rPr>
        <w:t>,</w:t>
      </w:r>
      <w:r w:rsidRPr="001D66D6">
        <w:rPr>
          <w:rFonts w:ascii="Calibri" w:eastAsia="Calibri" w:hAnsi="Calibri" w:cs="Calibri"/>
          <w:spacing w:val="11"/>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20"/>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1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1"/>
        </w:rPr>
        <w:t xml:space="preserve"> </w:t>
      </w:r>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2"/>
        </w:rPr>
        <w:t>x</w:t>
      </w:r>
      <w:r w:rsidRPr="001D66D6">
        <w:rPr>
          <w:rFonts w:ascii="Calibri" w:eastAsia="Calibri" w:hAnsi="Calibri" w:cs="Calibri"/>
          <w:b/>
        </w:rPr>
        <w:t>x),</w:t>
      </w:r>
      <w:r w:rsidRPr="001D66D6">
        <w:rPr>
          <w:rFonts w:ascii="Calibri" w:eastAsia="Calibri" w:hAnsi="Calibri" w:cs="Calibri"/>
          <w:b/>
          <w:spacing w:val="13"/>
        </w:rPr>
        <w:t xml:space="preserve"> </w:t>
      </w:r>
      <w:r w:rsidRPr="001D66D6">
        <w:rPr>
          <w:rFonts w:ascii="Calibri" w:eastAsia="Calibri" w:hAnsi="Calibri" w:cs="Calibri"/>
          <w:spacing w:val="1"/>
        </w:rPr>
        <w:t>n</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te a</w:t>
      </w:r>
      <w:r w:rsidRPr="001D66D6">
        <w:rPr>
          <w:rFonts w:ascii="Calibri" w:eastAsia="Calibri" w:hAnsi="Calibri" w:cs="Calibri"/>
          <w:spacing w:val="1"/>
        </w:rPr>
        <w:t>t</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ad</w:t>
      </w:r>
      <w:r w:rsidRPr="001D66D6">
        <w:rPr>
          <w:rFonts w:ascii="Calibri" w:eastAsia="Calibri" w:hAnsi="Calibri" w:cs="Calibri"/>
        </w:rPr>
        <w:t xml:space="preserve">a </w:t>
      </w:r>
      <w:r w:rsidRPr="001D66D6">
        <w:rPr>
          <w:rFonts w:ascii="Calibri" w:eastAsia="Calibri" w:hAnsi="Calibri" w:cs="Calibri"/>
          <w:spacing w:val="1"/>
        </w:rPr>
        <w:t>p</w:t>
      </w:r>
      <w:r w:rsidRPr="001D66D6">
        <w:rPr>
          <w:rFonts w:ascii="Calibri" w:eastAsia="Calibri" w:hAnsi="Calibri" w:cs="Calibri"/>
        </w:rPr>
        <w:t>or</w:t>
      </w:r>
      <w:r w:rsidRPr="001D66D6">
        <w:rPr>
          <w:rFonts w:ascii="Calibri" w:eastAsia="Calibri" w:hAnsi="Calibri" w:cs="Calibri"/>
          <w:spacing w:val="7"/>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rPr>
        <w:t>u</w:t>
      </w:r>
      <w:r w:rsidRPr="001D66D6">
        <w:rPr>
          <w:rFonts w:ascii="Calibri" w:eastAsia="Calibri" w:hAnsi="Calibri" w:cs="Calibri"/>
          <w:spacing w:val="11"/>
        </w:rPr>
        <w:t xml:space="preserve"> </w:t>
      </w:r>
      <w:r w:rsidRPr="001D66D6">
        <w:rPr>
          <w:rFonts w:ascii="Calibri" w:eastAsia="Calibri" w:hAnsi="Calibri" w:cs="Calibri"/>
          <w:b/>
        </w:rPr>
        <w:t>(s</w:t>
      </w:r>
      <w:r w:rsidRPr="001D66D6">
        <w:rPr>
          <w:rFonts w:ascii="Calibri" w:eastAsia="Calibri" w:hAnsi="Calibri" w:cs="Calibri"/>
          <w:b/>
          <w:spacing w:val="1"/>
        </w:rPr>
        <w:t>óc</w:t>
      </w:r>
      <w:r w:rsidRPr="001D66D6">
        <w:rPr>
          <w:rFonts w:ascii="Calibri" w:eastAsia="Calibri" w:hAnsi="Calibri" w:cs="Calibri"/>
          <w:b/>
          <w:spacing w:val="-1"/>
        </w:rPr>
        <w:t>i</w:t>
      </w:r>
      <w:r w:rsidRPr="001D66D6">
        <w:rPr>
          <w:rFonts w:ascii="Calibri" w:eastAsia="Calibri" w:hAnsi="Calibri" w:cs="Calibri"/>
          <w:b/>
        </w:rPr>
        <w:t>o</w:t>
      </w:r>
      <w:r w:rsidRPr="001D66D6">
        <w:rPr>
          <w:rFonts w:ascii="Calibri" w:eastAsia="Calibri" w:hAnsi="Calibri" w:cs="Calibri"/>
          <w:b/>
          <w:spacing w:val="6"/>
        </w:rPr>
        <w:t xml:space="preserve"> </w:t>
      </w:r>
      <w:r w:rsidRPr="001D66D6">
        <w:rPr>
          <w:rFonts w:ascii="Calibri" w:eastAsia="Calibri" w:hAnsi="Calibri" w:cs="Calibri"/>
          <w:b/>
          <w:spacing w:val="-1"/>
        </w:rPr>
        <w:t>g</w:t>
      </w:r>
      <w:r w:rsidRPr="001D66D6">
        <w:rPr>
          <w:rFonts w:ascii="Calibri" w:eastAsia="Calibri" w:hAnsi="Calibri" w:cs="Calibri"/>
          <w:b/>
        </w:rPr>
        <w:t>e</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n</w:t>
      </w:r>
      <w:r w:rsidRPr="001D66D6">
        <w:rPr>
          <w:rFonts w:ascii="Calibri" w:eastAsia="Calibri" w:hAnsi="Calibri" w:cs="Calibri"/>
          <w:b/>
        </w:rPr>
        <w:t>t</w:t>
      </w:r>
      <w:r w:rsidRPr="001D66D6">
        <w:rPr>
          <w:rFonts w:ascii="Calibri" w:eastAsia="Calibri" w:hAnsi="Calibri" w:cs="Calibri"/>
          <w:b/>
          <w:spacing w:val="1"/>
        </w:rPr>
        <w:t>e</w:t>
      </w:r>
      <w:r w:rsidRPr="001D66D6">
        <w:rPr>
          <w:rFonts w:ascii="Calibri" w:eastAsia="Calibri" w:hAnsi="Calibri" w:cs="Calibri"/>
          <w:b/>
          <w:spacing w:val="3"/>
        </w:rPr>
        <w:t>)</w:t>
      </w:r>
      <w:r w:rsidRPr="001D66D6">
        <w:rPr>
          <w:rFonts w:ascii="Calibri" w:eastAsia="Calibri" w:hAnsi="Calibri" w:cs="Calibri"/>
        </w:rPr>
        <w:t>,</w:t>
      </w:r>
      <w:r w:rsidRPr="001D66D6">
        <w:rPr>
          <w:rFonts w:ascii="Calibri" w:eastAsia="Calibri" w:hAnsi="Calibri" w:cs="Calibri"/>
          <w:spacing w:val="4"/>
        </w:rPr>
        <w:t xml:space="preserve"> </w:t>
      </w:r>
      <w:r w:rsidRPr="001D66D6">
        <w:rPr>
          <w:rFonts w:ascii="Calibri" w:eastAsia="Calibri" w:hAnsi="Calibri" w:cs="Calibri"/>
          <w:b/>
        </w:rPr>
        <w:t>(</w:t>
      </w:r>
      <w:r w:rsidRPr="001D66D6">
        <w:rPr>
          <w:rFonts w:ascii="Calibri" w:eastAsia="Calibri" w:hAnsi="Calibri" w:cs="Calibri"/>
          <w:b/>
          <w:spacing w:val="1"/>
        </w:rPr>
        <w:t>Jo</w:t>
      </w:r>
      <w:r w:rsidRPr="001D66D6">
        <w:rPr>
          <w:rFonts w:ascii="Calibri" w:eastAsia="Calibri" w:hAnsi="Calibri" w:cs="Calibri"/>
          <w:b/>
        </w:rPr>
        <w:t>ão</w:t>
      </w:r>
      <w:r w:rsidRPr="001D66D6">
        <w:rPr>
          <w:rFonts w:ascii="Calibri" w:eastAsia="Calibri" w:hAnsi="Calibri" w:cs="Calibri"/>
          <w:b/>
          <w:spacing w:val="7"/>
        </w:rPr>
        <w:t xml:space="preserve"> </w:t>
      </w:r>
      <w:r w:rsidRPr="001D66D6">
        <w:rPr>
          <w:rFonts w:ascii="Calibri" w:eastAsia="Calibri" w:hAnsi="Calibri" w:cs="Calibri"/>
          <w:b/>
        </w:rPr>
        <w:t>XXX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7"/>
        </w:rPr>
        <w:t xml:space="preserve"> </w:t>
      </w:r>
      <w:r w:rsidRPr="001D66D6">
        <w:rPr>
          <w:rFonts w:ascii="Calibri" w:eastAsia="Calibri" w:hAnsi="Calibri" w:cs="Calibri"/>
          <w:spacing w:val="1"/>
        </w:rPr>
        <w:t>b</w:t>
      </w:r>
      <w:r w:rsidRPr="001D66D6">
        <w:rPr>
          <w:rFonts w:ascii="Calibri" w:eastAsia="Calibri" w:hAnsi="Calibri" w:cs="Calibri"/>
        </w:rPr>
        <w:t>r</w:t>
      </w:r>
      <w:r w:rsidRPr="001D66D6">
        <w:rPr>
          <w:rFonts w:ascii="Calibri" w:eastAsia="Calibri" w:hAnsi="Calibri" w:cs="Calibri"/>
          <w:spacing w:val="-2"/>
        </w:rPr>
        <w:t>a</w:t>
      </w:r>
      <w:r w:rsidRPr="001D66D6">
        <w:rPr>
          <w:rFonts w:ascii="Calibri" w:eastAsia="Calibri" w:hAnsi="Calibri" w:cs="Calibri"/>
          <w:spacing w:val="1"/>
        </w:rPr>
        <w:t>s</w:t>
      </w:r>
      <w:r w:rsidRPr="001D66D6">
        <w:rPr>
          <w:rFonts w:ascii="Calibri" w:eastAsia="Calibri" w:hAnsi="Calibri" w:cs="Calibri"/>
        </w:rPr>
        <w:t>il</w:t>
      </w:r>
      <w:r w:rsidRPr="001D66D6">
        <w:rPr>
          <w:rFonts w:ascii="Calibri" w:eastAsia="Calibri" w:hAnsi="Calibri" w:cs="Calibri"/>
          <w:spacing w:val="-1"/>
        </w:rPr>
        <w:t>e</w:t>
      </w:r>
      <w:r w:rsidRPr="001D66D6">
        <w:rPr>
          <w:rFonts w:ascii="Calibri" w:eastAsia="Calibri" w:hAnsi="Calibri" w:cs="Calibri"/>
        </w:rPr>
        <w:t>iro,</w:t>
      </w:r>
      <w:r w:rsidRPr="001D66D6">
        <w:rPr>
          <w:rFonts w:ascii="Calibri" w:eastAsia="Calibri" w:hAnsi="Calibri" w:cs="Calibri"/>
          <w:spacing w:val="5"/>
        </w:rPr>
        <w:t xml:space="preserve"> </w:t>
      </w:r>
      <w:r w:rsidRPr="001D66D6">
        <w:rPr>
          <w:rFonts w:ascii="Calibri" w:eastAsia="Calibri" w:hAnsi="Calibri" w:cs="Calibri"/>
          <w:b/>
        </w:rPr>
        <w:t>(</w:t>
      </w:r>
      <w:r w:rsidRPr="001D66D6">
        <w:rPr>
          <w:rFonts w:ascii="Calibri" w:eastAsia="Calibri" w:hAnsi="Calibri" w:cs="Calibri"/>
          <w:b/>
          <w:spacing w:val="1"/>
        </w:rPr>
        <w:t>c</w:t>
      </w:r>
      <w:r w:rsidRPr="001D66D6">
        <w:rPr>
          <w:rFonts w:ascii="Calibri" w:eastAsia="Calibri" w:hAnsi="Calibri" w:cs="Calibri"/>
          <w:b/>
        </w:rPr>
        <w:t>asa</w:t>
      </w:r>
      <w:r w:rsidRPr="001D66D6">
        <w:rPr>
          <w:rFonts w:ascii="Calibri" w:eastAsia="Calibri" w:hAnsi="Calibri" w:cs="Calibri"/>
          <w:b/>
          <w:spacing w:val="1"/>
        </w:rPr>
        <w:t>do)</w:t>
      </w:r>
      <w:r w:rsidRPr="001D66D6">
        <w:rPr>
          <w:rFonts w:ascii="Calibri" w:eastAsia="Calibri" w:hAnsi="Calibri" w:cs="Calibri"/>
        </w:rPr>
        <w:t>,</w:t>
      </w:r>
      <w:r w:rsidRPr="001D66D6">
        <w:rPr>
          <w:rFonts w:ascii="Calibri" w:eastAsia="Calibri" w:hAnsi="Calibri" w:cs="Calibri"/>
          <w:spacing w:val="4"/>
        </w:rPr>
        <w:t xml:space="preserve"> </w:t>
      </w:r>
      <w:r w:rsidRPr="001D66D6">
        <w:rPr>
          <w:rFonts w:ascii="Calibri" w:eastAsia="Calibri" w:hAnsi="Calibri" w:cs="Calibri"/>
          <w:b/>
        </w:rPr>
        <w:t>(</w:t>
      </w:r>
      <w:r w:rsidRPr="001D66D6">
        <w:rPr>
          <w:rFonts w:ascii="Calibri" w:eastAsia="Calibri" w:hAnsi="Calibri" w:cs="Calibri"/>
          <w:b/>
          <w:spacing w:val="1"/>
        </w:rPr>
        <w:t>empr</w:t>
      </w:r>
      <w:r w:rsidRPr="001D66D6">
        <w:rPr>
          <w:rFonts w:ascii="Calibri" w:eastAsia="Calibri" w:hAnsi="Calibri" w:cs="Calibri"/>
          <w:b/>
        </w:rPr>
        <w:t>esá</w:t>
      </w:r>
      <w:r w:rsidRPr="001D66D6">
        <w:rPr>
          <w:rFonts w:ascii="Calibri" w:eastAsia="Calibri" w:hAnsi="Calibri" w:cs="Calibri"/>
          <w:b/>
          <w:spacing w:val="1"/>
        </w:rPr>
        <w:t>r</w:t>
      </w:r>
      <w:r w:rsidRPr="001D66D6">
        <w:rPr>
          <w:rFonts w:ascii="Calibri" w:eastAsia="Calibri" w:hAnsi="Calibri" w:cs="Calibri"/>
          <w:b/>
          <w:spacing w:val="-1"/>
        </w:rPr>
        <w:t>i</w:t>
      </w:r>
      <w:r w:rsidRPr="001D66D6">
        <w:rPr>
          <w:rFonts w:ascii="Calibri" w:eastAsia="Calibri" w:hAnsi="Calibri" w:cs="Calibri"/>
          <w:b/>
          <w:spacing w:val="-2"/>
        </w:rPr>
        <w:t>o</w:t>
      </w:r>
      <w:r w:rsidRPr="001D66D6">
        <w:rPr>
          <w:rFonts w:ascii="Calibri" w:eastAsia="Calibri" w:hAnsi="Calibri" w:cs="Calibri"/>
          <w:b/>
          <w:spacing w:val="2"/>
        </w:rPr>
        <w:t>)</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ort</w:t>
      </w:r>
      <w:r w:rsidRPr="001D66D6">
        <w:rPr>
          <w:rFonts w:ascii="Calibri" w:eastAsia="Calibri" w:hAnsi="Calibri" w:cs="Calibri"/>
          <w:spacing w:val="1"/>
        </w:rPr>
        <w:t>ad</w:t>
      </w:r>
      <w:r w:rsidRPr="001D66D6">
        <w:rPr>
          <w:rFonts w:ascii="Calibri" w:eastAsia="Calibri" w:hAnsi="Calibri" w:cs="Calibri"/>
        </w:rPr>
        <w:t>or</w:t>
      </w:r>
      <w:r w:rsidRPr="001D66D6">
        <w:rPr>
          <w:rFonts w:ascii="Calibri" w:eastAsia="Calibri" w:hAnsi="Calibri" w:cs="Calibri"/>
          <w:spacing w:val="3"/>
        </w:rPr>
        <w:t xml:space="preserve"> </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9"/>
        </w:rPr>
        <w:t xml:space="preserve"> </w:t>
      </w:r>
      <w:r w:rsidRPr="001D66D6">
        <w:rPr>
          <w:rFonts w:ascii="Calibri" w:eastAsia="Calibri" w:hAnsi="Calibri" w:cs="Calibri"/>
        </w:rPr>
        <w:t>c</w:t>
      </w:r>
      <w:r w:rsidRPr="001D66D6">
        <w:rPr>
          <w:rFonts w:ascii="Calibri" w:eastAsia="Calibri" w:hAnsi="Calibri" w:cs="Calibri"/>
          <w:spacing w:val="-1"/>
        </w:rPr>
        <w:t>é</w:t>
      </w:r>
      <w:r w:rsidRPr="001D66D6">
        <w:rPr>
          <w:rFonts w:ascii="Calibri" w:eastAsia="Calibri" w:hAnsi="Calibri" w:cs="Calibri"/>
          <w:spacing w:val="1"/>
        </w:rPr>
        <w:t>du</w:t>
      </w:r>
      <w:r w:rsidRPr="001D66D6">
        <w:rPr>
          <w:rFonts w:ascii="Calibri" w:eastAsia="Calibri" w:hAnsi="Calibri" w:cs="Calibri"/>
        </w:rPr>
        <w:t>la</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e 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ti</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5"/>
        </w:rPr>
        <w:t xml:space="preserve"> </w:t>
      </w:r>
      <w:r w:rsidRPr="001D66D6">
        <w:rPr>
          <w:rFonts w:ascii="Calibri" w:eastAsia="Calibri" w:hAnsi="Calibri" w:cs="Calibri"/>
        </w:rPr>
        <w:t>RG</w:t>
      </w:r>
      <w:r w:rsidRPr="001D66D6">
        <w:rPr>
          <w:rFonts w:ascii="Calibri" w:eastAsia="Calibri" w:hAnsi="Calibri" w:cs="Calibri"/>
          <w:spacing w:val="1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5"/>
        </w:rPr>
        <w:t xml:space="preserve"> </w:t>
      </w:r>
      <w:r w:rsidRPr="001D66D6">
        <w:rPr>
          <w:rFonts w:ascii="Calibri" w:eastAsia="Calibri" w:hAnsi="Calibri" w:cs="Calibri"/>
          <w:b/>
        </w:rPr>
        <w:t>(</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2"/>
        </w:rPr>
        <w:t xml:space="preserve"> </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2"/>
        </w:rPr>
        <w:t>.</w:t>
      </w:r>
      <w:r w:rsidRPr="001D66D6">
        <w:rPr>
          <w:rFonts w:ascii="Calibri" w:eastAsia="Calibri" w:hAnsi="Calibri" w:cs="Calibri"/>
          <w:b/>
        </w:rPr>
        <w:t>XXX</w:t>
      </w:r>
      <w:r w:rsidRPr="001D66D6">
        <w:rPr>
          <w:rFonts w:ascii="Calibri" w:eastAsia="Calibri" w:hAnsi="Calibri" w:cs="Calibri"/>
          <w:b/>
          <w:spacing w:val="3"/>
        </w:rPr>
        <w:t>)</w:t>
      </w:r>
      <w:r w:rsidRPr="001D66D6">
        <w:rPr>
          <w:rFonts w:ascii="Calibri" w:eastAsia="Calibri" w:hAnsi="Calibri" w:cs="Calibri"/>
        </w:rPr>
        <w:t>,</w:t>
      </w:r>
      <w:r w:rsidRPr="001D66D6">
        <w:rPr>
          <w:rFonts w:ascii="Calibri" w:eastAsia="Calibri" w:hAnsi="Calibri" w:cs="Calibri"/>
          <w:spacing w:val="5"/>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crito</w:t>
      </w:r>
      <w:r w:rsidRPr="001D66D6">
        <w:rPr>
          <w:rFonts w:ascii="Calibri" w:eastAsia="Calibri" w:hAnsi="Calibri" w:cs="Calibri"/>
          <w:spacing w:val="9"/>
        </w:rPr>
        <w:t xml:space="preserve">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13"/>
        </w:rPr>
        <w:t xml:space="preserve"> </w:t>
      </w:r>
      <w:r w:rsidRPr="001D66D6">
        <w:rPr>
          <w:rFonts w:ascii="Calibri" w:eastAsia="Calibri" w:hAnsi="Calibri" w:cs="Calibri"/>
        </w:rPr>
        <w:t>CPF</w:t>
      </w:r>
      <w:r w:rsidRPr="001D66D6">
        <w:rPr>
          <w:rFonts w:ascii="Calibri" w:eastAsia="Calibri" w:hAnsi="Calibri" w:cs="Calibri"/>
          <w:spacing w:val="11"/>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13"/>
        </w:rPr>
        <w:t xml:space="preserve"> </w:t>
      </w:r>
      <w:r w:rsidRPr="001D66D6">
        <w:rPr>
          <w:rFonts w:ascii="Calibri" w:eastAsia="Calibri" w:hAnsi="Calibri" w:cs="Calibri"/>
        </w:rPr>
        <w:t>o</w:t>
      </w:r>
      <w:r w:rsidRPr="001D66D6">
        <w:rPr>
          <w:rFonts w:ascii="Calibri" w:eastAsia="Calibri" w:hAnsi="Calibri" w:cs="Calibri"/>
          <w:spacing w:val="1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7"/>
        </w:rPr>
        <w:t xml:space="preserve"> </w:t>
      </w:r>
      <w:r w:rsidRPr="001D66D6">
        <w:rPr>
          <w:rFonts w:ascii="Calibri" w:eastAsia="Calibri" w:hAnsi="Calibri" w:cs="Calibri"/>
          <w:b/>
        </w:rPr>
        <w:t>(</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2"/>
        </w:rPr>
        <w:t xml:space="preserve"> </w:t>
      </w:r>
      <w:r w:rsidRPr="001D66D6">
        <w:rPr>
          <w:rFonts w:ascii="Calibri" w:eastAsia="Calibri" w:hAnsi="Calibri" w:cs="Calibri"/>
          <w:b/>
        </w:rPr>
        <w:t>XXX.X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3"/>
        </w:rPr>
        <w:t>X</w:t>
      </w:r>
      <w:r w:rsidRPr="001D66D6">
        <w:rPr>
          <w:rFonts w:ascii="Calibri" w:eastAsia="Calibri" w:hAnsi="Calibri" w:cs="Calibri"/>
          <w:b/>
          <w:spacing w:val="-1"/>
        </w:rPr>
        <w:t>-</w:t>
      </w:r>
      <w:r w:rsidRPr="001D66D6">
        <w:rPr>
          <w:rFonts w:ascii="Calibri" w:eastAsia="Calibri" w:hAnsi="Calibri" w:cs="Calibri"/>
          <w:b/>
          <w:spacing w:val="1"/>
        </w:rPr>
        <w:t>XX</w:t>
      </w:r>
      <w:r w:rsidRPr="001D66D6">
        <w:rPr>
          <w:rFonts w:ascii="Calibri" w:eastAsia="Calibri" w:hAnsi="Calibri" w:cs="Calibri"/>
          <w:b/>
        </w:rPr>
        <w:t>)</w:t>
      </w:r>
      <w:r w:rsidRPr="001D66D6">
        <w:rPr>
          <w:rFonts w:ascii="Calibri" w:eastAsia="Calibri" w:hAnsi="Calibri" w:cs="Calibri"/>
        </w:rPr>
        <w:t>, 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3"/>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7"/>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16"/>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1"/>
        </w:rPr>
        <w:t xml:space="preserve"> </w:t>
      </w:r>
      <w:r w:rsidRPr="001D66D6">
        <w:rPr>
          <w:rFonts w:ascii="Calibri" w:eastAsia="Calibri" w:hAnsi="Calibri" w:cs="Calibri"/>
          <w:b/>
        </w:rPr>
        <w:t>XXX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10"/>
        </w:rPr>
        <w:t xml:space="preserve"> </w:t>
      </w:r>
      <w:r w:rsidRPr="001D66D6">
        <w:rPr>
          <w:rFonts w:ascii="Calibri" w:eastAsia="Calibri" w:hAnsi="Calibri" w:cs="Calibri"/>
        </w:rPr>
        <w:t xml:space="preserve">CEP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spacing w:val="-1"/>
        </w:rPr>
        <w:t>-</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rPr>
        <w:t>0),</w:t>
      </w:r>
      <w:r w:rsidRPr="001D66D6">
        <w:rPr>
          <w:rFonts w:ascii="Calibri" w:eastAsia="Calibri" w:hAnsi="Calibri" w:cs="Calibri"/>
          <w:b/>
          <w:spacing w:val="-11"/>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1"/>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b/>
        </w:rPr>
        <w:t>(</w:t>
      </w:r>
      <w:r w:rsidRPr="001D66D6">
        <w:rPr>
          <w:rFonts w:ascii="Calibri" w:eastAsia="Calibri" w:hAnsi="Calibri" w:cs="Calibri"/>
          <w:b/>
          <w:spacing w:val="2"/>
        </w:rPr>
        <w:t>x</w:t>
      </w:r>
      <w:r w:rsidRPr="001D66D6">
        <w:rPr>
          <w:rFonts w:ascii="Calibri" w:eastAsia="Calibri" w:hAnsi="Calibri" w:cs="Calibri"/>
          <w:b/>
        </w:rPr>
        <w:t>xxxxx)</w:t>
      </w:r>
      <w:r w:rsidRPr="001D66D6">
        <w:rPr>
          <w:rFonts w:ascii="Calibri" w:eastAsia="Calibri" w:hAnsi="Calibri" w:cs="Calibri"/>
        </w:rPr>
        <w:t>.</w:t>
      </w:r>
    </w:p>
    <w:p w14:paraId="1513953B" w14:textId="77777777" w:rsidR="00726F6F" w:rsidRPr="001D66D6" w:rsidRDefault="00726F6F" w:rsidP="00726F6F">
      <w:pPr>
        <w:tabs>
          <w:tab w:val="left" w:pos="9639"/>
          <w:tab w:val="left" w:pos="9781"/>
        </w:tabs>
        <w:ind w:right="394"/>
        <w:jc w:val="both"/>
        <w:rPr>
          <w:rFonts w:ascii="Calibri" w:hAnsi="Calibri" w:cs="Calibri"/>
        </w:rPr>
      </w:pPr>
    </w:p>
    <w:p w14:paraId="2B50C649" w14:textId="7777777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O</w:t>
      </w:r>
      <w:r w:rsidRPr="001D66D6">
        <w:rPr>
          <w:rFonts w:ascii="Calibri" w:eastAsia="Calibri" w:hAnsi="Calibri" w:cs="Calibri"/>
          <w:b/>
          <w:spacing w:val="-1"/>
        </w:rPr>
        <w:t>U</w:t>
      </w:r>
      <w:r w:rsidRPr="001D66D6">
        <w:rPr>
          <w:rFonts w:ascii="Calibri" w:eastAsia="Calibri" w:hAnsi="Calibri" w:cs="Calibri"/>
          <w:b/>
        </w:rPr>
        <w:t>TOR</w:t>
      </w:r>
      <w:r w:rsidRPr="001D66D6">
        <w:rPr>
          <w:rFonts w:ascii="Calibri" w:eastAsia="Calibri" w:hAnsi="Calibri" w:cs="Calibri"/>
          <w:b/>
          <w:spacing w:val="3"/>
        </w:rPr>
        <w:t>G</w:t>
      </w:r>
      <w:r w:rsidRPr="001D66D6">
        <w:rPr>
          <w:rFonts w:ascii="Calibri" w:eastAsia="Calibri" w:hAnsi="Calibri" w:cs="Calibri"/>
          <w:b/>
          <w:spacing w:val="-1"/>
        </w:rPr>
        <w:t>A</w:t>
      </w:r>
      <w:r w:rsidRPr="001D66D6">
        <w:rPr>
          <w:rFonts w:ascii="Calibri" w:eastAsia="Calibri" w:hAnsi="Calibri" w:cs="Calibri"/>
          <w:b/>
          <w:spacing w:val="2"/>
        </w:rPr>
        <w:t>D</w:t>
      </w:r>
      <w:r w:rsidRPr="001D66D6">
        <w:rPr>
          <w:rFonts w:ascii="Calibri" w:eastAsia="Calibri" w:hAnsi="Calibri" w:cs="Calibri"/>
          <w:b/>
        </w:rPr>
        <w:t>O:</w:t>
      </w:r>
      <w:r>
        <w:rPr>
          <w:rFonts w:ascii="Calibri" w:eastAsia="Calibri" w:hAnsi="Calibri" w:cs="Calibri"/>
          <w:b/>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 xml:space="preserve">XX) </w:t>
      </w:r>
      <w:r w:rsidRPr="001D66D6">
        <w:rPr>
          <w:rFonts w:ascii="Calibri" w:eastAsia="Calibri" w:hAnsi="Calibri" w:cs="Calibri"/>
          <w:spacing w:val="1"/>
        </w:rPr>
        <w:t>b</w:t>
      </w:r>
      <w:r w:rsidRPr="001D66D6">
        <w:rPr>
          <w:rFonts w:ascii="Calibri" w:eastAsia="Calibri" w:hAnsi="Calibri" w:cs="Calibri"/>
        </w:rPr>
        <w:t>ra</w:t>
      </w:r>
      <w:r w:rsidRPr="001D66D6">
        <w:rPr>
          <w:rFonts w:ascii="Calibri" w:eastAsia="Calibri" w:hAnsi="Calibri" w:cs="Calibri"/>
          <w:spacing w:val="1"/>
        </w:rPr>
        <w:t>s</w:t>
      </w:r>
      <w:r w:rsidRPr="001D66D6">
        <w:rPr>
          <w:rFonts w:ascii="Calibri" w:eastAsia="Calibri" w:hAnsi="Calibri" w:cs="Calibri"/>
        </w:rPr>
        <w:t>il</w:t>
      </w:r>
      <w:r w:rsidRPr="001D66D6">
        <w:rPr>
          <w:rFonts w:ascii="Calibri" w:eastAsia="Calibri" w:hAnsi="Calibri" w:cs="Calibri"/>
          <w:spacing w:val="-1"/>
        </w:rPr>
        <w:t>e</w:t>
      </w:r>
      <w:r w:rsidRPr="001D66D6">
        <w:rPr>
          <w:rFonts w:ascii="Calibri" w:eastAsia="Calibri" w:hAnsi="Calibri" w:cs="Calibri"/>
        </w:rPr>
        <w:t>iro,</w:t>
      </w:r>
      <w:r w:rsidRPr="001D66D6">
        <w:rPr>
          <w:rFonts w:ascii="Calibri" w:eastAsia="Calibri" w:hAnsi="Calibri" w:cs="Calibri"/>
          <w:spacing w:val="44"/>
        </w:rPr>
        <w:t xml:space="preserve"> </w:t>
      </w:r>
      <w:r w:rsidRPr="001D66D6">
        <w:rPr>
          <w:rFonts w:ascii="Calibri" w:eastAsia="Calibri" w:hAnsi="Calibri" w:cs="Calibri"/>
          <w:b/>
        </w:rPr>
        <w:t>(</w:t>
      </w:r>
      <w:r w:rsidRPr="001D66D6">
        <w:rPr>
          <w:rFonts w:ascii="Calibri" w:eastAsia="Calibri" w:hAnsi="Calibri" w:cs="Calibri"/>
          <w:b/>
          <w:spacing w:val="1"/>
        </w:rPr>
        <w:t>c</w:t>
      </w:r>
      <w:r w:rsidRPr="001D66D6">
        <w:rPr>
          <w:rFonts w:ascii="Calibri" w:eastAsia="Calibri" w:hAnsi="Calibri" w:cs="Calibri"/>
          <w:b/>
        </w:rPr>
        <w:t>asa</w:t>
      </w:r>
      <w:r w:rsidRPr="001D66D6">
        <w:rPr>
          <w:rFonts w:ascii="Calibri" w:eastAsia="Calibri" w:hAnsi="Calibri" w:cs="Calibri"/>
          <w:b/>
          <w:spacing w:val="1"/>
        </w:rPr>
        <w:t>do</w:t>
      </w:r>
      <w:r w:rsidRPr="001D66D6">
        <w:rPr>
          <w:rFonts w:ascii="Calibri" w:eastAsia="Calibri" w:hAnsi="Calibri" w:cs="Calibri"/>
          <w:b/>
        </w:rPr>
        <w:t>),</w:t>
      </w:r>
      <w:r w:rsidRPr="001D66D6">
        <w:rPr>
          <w:rFonts w:ascii="Calibri" w:eastAsia="Calibri" w:hAnsi="Calibri" w:cs="Calibri"/>
          <w:b/>
          <w:spacing w:val="42"/>
        </w:rPr>
        <w:t xml:space="preserve"> </w:t>
      </w:r>
      <w:r w:rsidRPr="001D66D6">
        <w:rPr>
          <w:rFonts w:ascii="Calibri" w:eastAsia="Calibri" w:hAnsi="Calibri" w:cs="Calibri"/>
          <w:b/>
        </w:rPr>
        <w:t>(</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pr</w:t>
      </w:r>
      <w:r w:rsidRPr="001D66D6">
        <w:rPr>
          <w:rFonts w:ascii="Calibri" w:eastAsia="Calibri" w:hAnsi="Calibri" w:cs="Calibri"/>
          <w:b/>
        </w:rPr>
        <w:t>ese</w:t>
      </w:r>
      <w:r w:rsidRPr="001D66D6">
        <w:rPr>
          <w:rFonts w:ascii="Calibri" w:eastAsia="Calibri" w:hAnsi="Calibri" w:cs="Calibri"/>
          <w:b/>
          <w:spacing w:val="1"/>
        </w:rPr>
        <w:t>n</w:t>
      </w:r>
      <w:r w:rsidRPr="001D66D6">
        <w:rPr>
          <w:rFonts w:ascii="Calibri" w:eastAsia="Calibri" w:hAnsi="Calibri" w:cs="Calibri"/>
          <w:b/>
        </w:rPr>
        <w:t>ta</w:t>
      </w:r>
      <w:r w:rsidRPr="001D66D6">
        <w:rPr>
          <w:rFonts w:ascii="Calibri" w:eastAsia="Calibri" w:hAnsi="Calibri" w:cs="Calibri"/>
          <w:b/>
          <w:spacing w:val="2"/>
        </w:rPr>
        <w:t>n</w:t>
      </w:r>
      <w:r w:rsidRPr="001D66D6">
        <w:rPr>
          <w:rFonts w:ascii="Calibri" w:eastAsia="Calibri" w:hAnsi="Calibri" w:cs="Calibri"/>
          <w:b/>
        </w:rPr>
        <w:t>te</w:t>
      </w:r>
      <w:r w:rsidRPr="001D66D6">
        <w:rPr>
          <w:rFonts w:ascii="Calibri" w:eastAsia="Calibri" w:hAnsi="Calibri" w:cs="Calibri"/>
          <w:b/>
          <w:spacing w:val="38"/>
        </w:rPr>
        <w:t xml:space="preserve"> </w:t>
      </w:r>
      <w:r w:rsidRPr="001D66D6">
        <w:rPr>
          <w:rFonts w:ascii="Calibri" w:eastAsia="Calibri" w:hAnsi="Calibri" w:cs="Calibri"/>
          <w:b/>
          <w:spacing w:val="-1"/>
        </w:rPr>
        <w:t>l</w:t>
      </w:r>
      <w:r w:rsidRPr="001D66D6">
        <w:rPr>
          <w:rFonts w:ascii="Calibri" w:eastAsia="Calibri" w:hAnsi="Calibri" w:cs="Calibri"/>
          <w:b/>
        </w:rPr>
        <w:t>e</w:t>
      </w:r>
      <w:r w:rsidRPr="001D66D6">
        <w:rPr>
          <w:rFonts w:ascii="Calibri" w:eastAsia="Calibri" w:hAnsi="Calibri" w:cs="Calibri"/>
          <w:b/>
          <w:spacing w:val="-1"/>
        </w:rPr>
        <w:t>g</w:t>
      </w:r>
      <w:r w:rsidRPr="001D66D6">
        <w:rPr>
          <w:rFonts w:ascii="Calibri" w:eastAsia="Calibri" w:hAnsi="Calibri" w:cs="Calibri"/>
          <w:b/>
        </w:rPr>
        <w:t>a</w:t>
      </w:r>
      <w:r w:rsidRPr="001D66D6">
        <w:rPr>
          <w:rFonts w:ascii="Calibri" w:eastAsia="Calibri" w:hAnsi="Calibri" w:cs="Calibri"/>
          <w:b/>
          <w:spacing w:val="-1"/>
        </w:rPr>
        <w:t>l</w:t>
      </w:r>
      <w:r w:rsidRPr="001D66D6">
        <w:rPr>
          <w:rFonts w:ascii="Calibri" w:eastAsia="Calibri" w:hAnsi="Calibri" w:cs="Calibri"/>
          <w:b/>
        </w:rPr>
        <w:t xml:space="preserve">), </w:t>
      </w:r>
      <w:r w:rsidRPr="001D66D6">
        <w:rPr>
          <w:rFonts w:ascii="Calibri" w:eastAsia="Calibri" w:hAnsi="Calibri" w:cs="Calibri"/>
          <w:spacing w:val="1"/>
        </w:rPr>
        <w:t>p</w:t>
      </w:r>
      <w:r w:rsidRPr="001D66D6">
        <w:rPr>
          <w:rFonts w:ascii="Calibri" w:eastAsia="Calibri" w:hAnsi="Calibri" w:cs="Calibri"/>
        </w:rPr>
        <w:t>ort</w:t>
      </w:r>
      <w:r w:rsidRPr="001D66D6">
        <w:rPr>
          <w:rFonts w:ascii="Calibri" w:eastAsia="Calibri" w:hAnsi="Calibri" w:cs="Calibri"/>
          <w:spacing w:val="1"/>
        </w:rPr>
        <w:t>a</w:t>
      </w:r>
      <w:r w:rsidRPr="001D66D6">
        <w:rPr>
          <w:rFonts w:ascii="Calibri" w:eastAsia="Calibri" w:hAnsi="Calibri" w:cs="Calibri"/>
          <w:spacing w:val="3"/>
        </w:rPr>
        <w:t>d</w:t>
      </w:r>
      <w:r w:rsidRPr="001D66D6">
        <w:rPr>
          <w:rFonts w:ascii="Calibri" w:eastAsia="Calibri" w:hAnsi="Calibri" w:cs="Calibri"/>
        </w:rPr>
        <w:t>or</w:t>
      </w:r>
      <w:r w:rsidRPr="001D66D6">
        <w:rPr>
          <w:rFonts w:ascii="Calibri" w:eastAsia="Calibri" w:hAnsi="Calibri" w:cs="Calibri"/>
          <w:spacing w:val="42"/>
        </w:rPr>
        <w:t xml:space="preserve"> </w:t>
      </w:r>
      <w:r w:rsidRPr="001D66D6">
        <w:rPr>
          <w:rFonts w:ascii="Calibri" w:eastAsia="Calibri" w:hAnsi="Calibri" w:cs="Calibri"/>
          <w:spacing w:val="1"/>
        </w:rPr>
        <w:t>d</w:t>
      </w:r>
      <w:r w:rsidRPr="001D66D6">
        <w:rPr>
          <w:rFonts w:ascii="Calibri" w:eastAsia="Calibri" w:hAnsi="Calibri" w:cs="Calibri"/>
        </w:rPr>
        <w:t>a c</w:t>
      </w:r>
      <w:r w:rsidRPr="001D66D6">
        <w:rPr>
          <w:rFonts w:ascii="Calibri" w:eastAsia="Calibri" w:hAnsi="Calibri" w:cs="Calibri"/>
          <w:spacing w:val="-1"/>
        </w:rPr>
        <w:t>é</w:t>
      </w:r>
      <w:r w:rsidRPr="001D66D6">
        <w:rPr>
          <w:rFonts w:ascii="Calibri" w:eastAsia="Calibri" w:hAnsi="Calibri" w:cs="Calibri"/>
          <w:spacing w:val="1"/>
        </w:rPr>
        <w:t>du</w:t>
      </w:r>
      <w:r w:rsidRPr="001D66D6">
        <w:rPr>
          <w:rFonts w:ascii="Calibri" w:eastAsia="Calibri" w:hAnsi="Calibri" w:cs="Calibri"/>
        </w:rPr>
        <w:t xml:space="preserve">la </w:t>
      </w:r>
      <w:r w:rsidRPr="001D66D6">
        <w:rPr>
          <w:rFonts w:ascii="Calibri" w:eastAsia="Calibri" w:hAnsi="Calibri" w:cs="Calibri"/>
          <w:spacing w:val="1"/>
        </w:rPr>
        <w:t>d</w:t>
      </w:r>
      <w:r w:rsidRPr="001D66D6">
        <w:rPr>
          <w:rFonts w:ascii="Calibri" w:eastAsia="Calibri" w:hAnsi="Calibri" w:cs="Calibri"/>
        </w:rPr>
        <w:t>e 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ti</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43"/>
        </w:rPr>
        <w:t xml:space="preserve"> </w:t>
      </w:r>
      <w:r w:rsidRPr="001D66D6">
        <w:rPr>
          <w:rFonts w:ascii="Calibri" w:eastAsia="Calibri" w:hAnsi="Calibri" w:cs="Calibri"/>
        </w:rPr>
        <w:t xml:space="preserve">RG </w:t>
      </w:r>
      <w:r w:rsidRPr="001D66D6">
        <w:rPr>
          <w:rFonts w:ascii="Calibri" w:eastAsia="Calibri" w:hAnsi="Calibri" w:cs="Calibri"/>
          <w:spacing w:val="1"/>
        </w:rPr>
        <w:t>n</w:t>
      </w:r>
      <w:r w:rsidRPr="001D66D6">
        <w:rPr>
          <w:rFonts w:ascii="Calibri" w:eastAsia="Calibri" w:hAnsi="Calibri" w:cs="Calibri"/>
        </w:rPr>
        <w:t xml:space="preserve">º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1"/>
        </w:rPr>
        <w:t>/</w:t>
      </w:r>
      <w:r w:rsidRPr="001D66D6">
        <w:rPr>
          <w:rFonts w:ascii="Calibri" w:eastAsia="Calibri" w:hAnsi="Calibri" w:cs="Calibri"/>
          <w:b/>
        </w:rPr>
        <w:t>P</w:t>
      </w:r>
      <w:r w:rsidRPr="001D66D6">
        <w:rPr>
          <w:rFonts w:ascii="Calibri" w:eastAsia="Calibri" w:hAnsi="Calibri" w:cs="Calibri"/>
          <w:b/>
          <w:spacing w:val="1"/>
        </w:rPr>
        <w:t>r</w:t>
      </w:r>
      <w:r w:rsidRPr="001D66D6">
        <w:rPr>
          <w:rFonts w:ascii="Calibri" w:eastAsia="Calibri" w:hAnsi="Calibri" w:cs="Calibri"/>
          <w:b/>
        </w:rPr>
        <w:t>.</w:t>
      </w:r>
      <w:r w:rsidRPr="001D66D6">
        <w:rPr>
          <w:rFonts w:ascii="Calibri" w:eastAsia="Calibri" w:hAnsi="Calibri" w:cs="Calibri"/>
          <w:b/>
          <w:spacing w:val="1"/>
        </w:rPr>
        <w:t>)</w:t>
      </w:r>
      <w:r w:rsidRPr="001D66D6">
        <w:rPr>
          <w:rFonts w:ascii="Calibri" w:eastAsia="Calibri" w:hAnsi="Calibri" w:cs="Calibri"/>
        </w:rPr>
        <w:t>,</w:t>
      </w:r>
      <w:r w:rsidRPr="001D66D6">
        <w:rPr>
          <w:rFonts w:ascii="Calibri" w:eastAsia="Calibri" w:hAnsi="Calibri" w:cs="Calibri"/>
          <w:spacing w:val="-9"/>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 xml:space="preserve">crito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3"/>
        </w:rPr>
        <w:t xml:space="preserve"> </w:t>
      </w:r>
      <w:r w:rsidRPr="001D66D6">
        <w:rPr>
          <w:rFonts w:ascii="Calibri" w:eastAsia="Calibri" w:hAnsi="Calibri" w:cs="Calibri"/>
          <w:spacing w:val="-3"/>
        </w:rPr>
        <w:t>C</w:t>
      </w:r>
      <w:r w:rsidRPr="001D66D6">
        <w:rPr>
          <w:rFonts w:ascii="Calibri" w:eastAsia="Calibri" w:hAnsi="Calibri" w:cs="Calibri"/>
        </w:rPr>
        <w:t>PF</w:t>
      </w:r>
      <w:r w:rsidRPr="001D66D6">
        <w:rPr>
          <w:rFonts w:ascii="Calibri" w:eastAsia="Calibri" w:hAnsi="Calibri" w:cs="Calibri"/>
          <w:spacing w:val="2"/>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3"/>
        </w:rPr>
        <w:t xml:space="preserve"> </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7"/>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2"/>
        </w:rPr>
        <w:t>X</w:t>
      </w:r>
      <w:r w:rsidRPr="001D66D6">
        <w:rPr>
          <w:rFonts w:ascii="Calibri" w:eastAsia="Calibri" w:hAnsi="Calibri" w:cs="Calibri"/>
          <w:b/>
          <w:spacing w:val="-1"/>
        </w:rPr>
        <w:t>-</w:t>
      </w:r>
      <w:r w:rsidRPr="001D66D6">
        <w:rPr>
          <w:rFonts w:ascii="Calibri" w:eastAsia="Calibri" w:hAnsi="Calibri" w:cs="Calibri"/>
          <w:b/>
        </w:rPr>
        <w:t>X</w:t>
      </w:r>
      <w:r w:rsidRPr="001D66D6">
        <w:rPr>
          <w:rFonts w:ascii="Calibri" w:eastAsia="Calibri" w:hAnsi="Calibri" w:cs="Calibri"/>
          <w:b/>
          <w:spacing w:val="-2"/>
        </w:rPr>
        <w:t>X</w:t>
      </w:r>
      <w:r w:rsidRPr="001D66D6">
        <w:rPr>
          <w:rFonts w:ascii="Calibri" w:eastAsia="Calibri" w:hAnsi="Calibri" w:cs="Calibri"/>
          <w:b/>
          <w:spacing w:val="1"/>
        </w:rPr>
        <w:t>)</w:t>
      </w:r>
      <w:r w:rsidRPr="001D66D6">
        <w:rPr>
          <w:rFonts w:ascii="Calibri" w:eastAsia="Calibri" w:hAnsi="Calibri" w:cs="Calibri"/>
        </w:rPr>
        <w:t>,</w:t>
      </w:r>
      <w:r w:rsidRPr="001D66D6">
        <w:rPr>
          <w:rFonts w:ascii="Calibri" w:eastAsia="Calibri" w:hAnsi="Calibri" w:cs="Calibri"/>
          <w:spacing w:val="-1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3"/>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5"/>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
        </w:rPr>
        <w:t xml:space="preserve"> </w:t>
      </w:r>
      <w:r w:rsidRPr="001D66D6">
        <w:rPr>
          <w:rFonts w:ascii="Calibri" w:eastAsia="Calibri" w:hAnsi="Calibri" w:cs="Calibri"/>
          <w:b/>
        </w:rPr>
        <w:t>XXX),</w:t>
      </w:r>
      <w:r w:rsidRPr="001D66D6">
        <w:rPr>
          <w:rFonts w:ascii="Calibri" w:eastAsia="Calibri" w:hAnsi="Calibri" w:cs="Calibri"/>
          <w:b/>
          <w:spacing w:val="2"/>
        </w:rPr>
        <w:t xml:space="preserve"> </w:t>
      </w:r>
      <w:r w:rsidRPr="001D66D6">
        <w:rPr>
          <w:rFonts w:ascii="Calibri" w:eastAsia="Calibri" w:hAnsi="Calibri" w:cs="Calibri"/>
        </w:rPr>
        <w:t>CEP</w:t>
      </w:r>
      <w:r w:rsidRPr="001D66D6">
        <w:rPr>
          <w:rFonts w:ascii="Calibri" w:eastAsia="Calibri" w:hAnsi="Calibri" w:cs="Calibri"/>
          <w:spacing w:val="3"/>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spacing w:val="-1"/>
        </w:rPr>
        <w:t>-</w:t>
      </w:r>
      <w:r w:rsidRPr="001D66D6">
        <w:rPr>
          <w:rFonts w:ascii="Calibri" w:eastAsia="Calibri" w:hAnsi="Calibri" w:cs="Calibri"/>
          <w:b/>
        </w:rPr>
        <w:t>00</w:t>
      </w:r>
      <w:r w:rsidRPr="001D66D6">
        <w:rPr>
          <w:rFonts w:ascii="Calibri" w:eastAsia="Calibri" w:hAnsi="Calibri" w:cs="Calibri"/>
          <w:b/>
          <w:spacing w:val="2"/>
        </w:rPr>
        <w:t>)</w:t>
      </w:r>
      <w:r w:rsidRPr="001D66D6">
        <w:rPr>
          <w:rFonts w:ascii="Calibri" w:eastAsia="Calibri" w:hAnsi="Calibri" w:cs="Calibri"/>
          <w:b/>
        </w:rPr>
        <w:t>,</w:t>
      </w:r>
      <w:r w:rsidRPr="001D66D6">
        <w:rPr>
          <w:rFonts w:ascii="Calibri" w:eastAsia="Calibri" w:hAnsi="Calibri" w:cs="Calibri"/>
          <w:b/>
          <w:spacing w:val="-5"/>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4"/>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 xml:space="preserve">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2"/>
        </w:rPr>
        <w:t>x</w:t>
      </w:r>
      <w:r w:rsidRPr="001D66D6">
        <w:rPr>
          <w:rFonts w:ascii="Calibri" w:eastAsia="Calibri" w:hAnsi="Calibri" w:cs="Calibri"/>
          <w:b/>
        </w:rPr>
        <w:t>x).</w:t>
      </w:r>
    </w:p>
    <w:p w14:paraId="54D3ADCB" w14:textId="77777777" w:rsidR="00726F6F" w:rsidRPr="001D66D6" w:rsidRDefault="00726F6F" w:rsidP="00726F6F">
      <w:pPr>
        <w:tabs>
          <w:tab w:val="left" w:pos="9639"/>
          <w:tab w:val="left" w:pos="9781"/>
        </w:tabs>
        <w:ind w:right="394"/>
        <w:jc w:val="both"/>
        <w:rPr>
          <w:rFonts w:ascii="Calibri" w:hAnsi="Calibri" w:cs="Calibri"/>
        </w:rPr>
      </w:pPr>
    </w:p>
    <w:p w14:paraId="57BF2554" w14:textId="378D3A4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P</w:t>
      </w:r>
      <w:r w:rsidRPr="001D66D6">
        <w:rPr>
          <w:rFonts w:ascii="Calibri" w:eastAsia="Calibri" w:hAnsi="Calibri" w:cs="Calibri"/>
          <w:b/>
          <w:spacing w:val="-1"/>
        </w:rPr>
        <w:t>OD</w:t>
      </w:r>
      <w:r w:rsidRPr="001D66D6">
        <w:rPr>
          <w:rFonts w:ascii="Calibri" w:eastAsia="Calibri" w:hAnsi="Calibri" w:cs="Calibri"/>
          <w:b/>
          <w:spacing w:val="1"/>
        </w:rPr>
        <w:t>E</w:t>
      </w:r>
      <w:r w:rsidRPr="001D66D6">
        <w:rPr>
          <w:rFonts w:ascii="Calibri" w:eastAsia="Calibri" w:hAnsi="Calibri" w:cs="Calibri"/>
          <w:b/>
        </w:rPr>
        <w:t>R</w:t>
      </w:r>
      <w:r w:rsidRPr="001D66D6">
        <w:rPr>
          <w:rFonts w:ascii="Calibri" w:eastAsia="Calibri" w:hAnsi="Calibri" w:cs="Calibri"/>
          <w:b/>
          <w:spacing w:val="1"/>
        </w:rPr>
        <w:t>E</w:t>
      </w:r>
      <w:r w:rsidRPr="001D66D6">
        <w:rPr>
          <w:rFonts w:ascii="Calibri" w:eastAsia="Calibri" w:hAnsi="Calibri" w:cs="Calibri"/>
          <w:b/>
          <w:spacing w:val="-1"/>
        </w:rPr>
        <w:t>S</w:t>
      </w:r>
      <w:r w:rsidRPr="001D66D6">
        <w:rPr>
          <w:rFonts w:ascii="Calibri" w:eastAsia="Calibri" w:hAnsi="Calibri" w:cs="Calibri"/>
          <w:b/>
        </w:rPr>
        <w:t xml:space="preserve">:     </w:t>
      </w:r>
      <w:r w:rsidRPr="001D66D6">
        <w:rPr>
          <w:rFonts w:ascii="Calibri" w:eastAsia="Calibri" w:hAnsi="Calibri" w:cs="Calibri"/>
          <w:b/>
          <w:spacing w:val="31"/>
        </w:rPr>
        <w:t xml:space="preserve"> </w:t>
      </w:r>
      <w:r w:rsidRPr="001D66D6">
        <w:rPr>
          <w:rFonts w:ascii="Calibri" w:eastAsia="Calibri" w:hAnsi="Calibri" w:cs="Calibri"/>
        </w:rPr>
        <w:t>A</w:t>
      </w:r>
      <w:r w:rsidRPr="001D66D6">
        <w:rPr>
          <w:rFonts w:ascii="Calibri" w:eastAsia="Calibri" w:hAnsi="Calibri" w:cs="Calibri"/>
          <w:spacing w:val="-1"/>
        </w:rPr>
        <w:t>m</w:t>
      </w:r>
      <w:r w:rsidRPr="001D66D6">
        <w:rPr>
          <w:rFonts w:ascii="Calibri" w:eastAsia="Calibri" w:hAnsi="Calibri" w:cs="Calibri"/>
          <w:spacing w:val="1"/>
        </w:rPr>
        <w:t>p</w:t>
      </w:r>
      <w:r w:rsidRPr="001D66D6">
        <w:rPr>
          <w:rFonts w:ascii="Calibri" w:eastAsia="Calibri" w:hAnsi="Calibri" w:cs="Calibri"/>
        </w:rPr>
        <w:t>los</w:t>
      </w:r>
      <w:r w:rsidRPr="001D66D6">
        <w:rPr>
          <w:rFonts w:ascii="Calibri" w:eastAsia="Calibri" w:hAnsi="Calibri" w:cs="Calibri"/>
          <w:spacing w:val="8"/>
        </w:rPr>
        <w:t xml:space="preserve"> </w:t>
      </w:r>
      <w:r w:rsidRPr="001D66D6">
        <w:rPr>
          <w:rFonts w:ascii="Calibri" w:eastAsia="Calibri" w:hAnsi="Calibri" w:cs="Calibri"/>
        </w:rPr>
        <w:t>e</w:t>
      </w:r>
      <w:r w:rsidRPr="001D66D6">
        <w:rPr>
          <w:rFonts w:ascii="Calibri" w:eastAsia="Calibri" w:hAnsi="Calibri" w:cs="Calibri"/>
          <w:spacing w:val="10"/>
        </w:rPr>
        <w:t xml:space="preserve"> </w:t>
      </w:r>
      <w:r w:rsidRPr="001D66D6">
        <w:rPr>
          <w:rFonts w:ascii="Calibri" w:eastAsia="Calibri" w:hAnsi="Calibri" w:cs="Calibri"/>
        </w:rPr>
        <w:t>gerais</w:t>
      </w:r>
      <w:r w:rsidRPr="001D66D6">
        <w:rPr>
          <w:rFonts w:ascii="Calibri" w:eastAsia="Calibri" w:hAnsi="Calibri" w:cs="Calibri"/>
          <w:spacing w:val="8"/>
        </w:rPr>
        <w:t xml:space="preserve"> </w:t>
      </w:r>
      <w:r w:rsidRPr="001D66D6">
        <w:rPr>
          <w:rFonts w:ascii="Calibri" w:eastAsia="Calibri" w:hAnsi="Calibri" w:cs="Calibri"/>
          <w:spacing w:val="1"/>
        </w:rPr>
        <w:t>p</w:t>
      </w:r>
      <w:r w:rsidRPr="001D66D6">
        <w:rPr>
          <w:rFonts w:ascii="Calibri" w:eastAsia="Calibri" w:hAnsi="Calibri" w:cs="Calibri"/>
        </w:rPr>
        <w:t>ara</w:t>
      </w:r>
      <w:r w:rsidRPr="001D66D6">
        <w:rPr>
          <w:rFonts w:ascii="Calibri" w:eastAsia="Calibri" w:hAnsi="Calibri" w:cs="Calibri"/>
          <w:spacing w:val="9"/>
        </w:rPr>
        <w:t xml:space="preserve"> </w:t>
      </w:r>
      <w:r w:rsidRPr="001D66D6">
        <w:rPr>
          <w:rFonts w:ascii="Calibri" w:eastAsia="Calibri" w:hAnsi="Calibri" w:cs="Calibri"/>
        </w:rPr>
        <w:t>o</w:t>
      </w:r>
      <w:r w:rsidRPr="001D66D6">
        <w:rPr>
          <w:rFonts w:ascii="Calibri" w:eastAsia="Calibri" w:hAnsi="Calibri" w:cs="Calibri"/>
          <w:spacing w:val="14"/>
        </w:rPr>
        <w:t xml:space="preserve"> </w:t>
      </w:r>
      <w:r w:rsidRPr="001D66D6">
        <w:rPr>
          <w:rFonts w:ascii="Calibri" w:eastAsia="Calibri" w:hAnsi="Calibri" w:cs="Calibri"/>
          <w:b/>
        </w:rPr>
        <w:t>f</w:t>
      </w:r>
      <w:r w:rsidRPr="001D66D6">
        <w:rPr>
          <w:rFonts w:ascii="Calibri" w:eastAsia="Calibri" w:hAnsi="Calibri" w:cs="Calibri"/>
          <w:b/>
          <w:spacing w:val="-2"/>
        </w:rPr>
        <w:t>i</w:t>
      </w:r>
      <w:r w:rsidRPr="001D66D6">
        <w:rPr>
          <w:rFonts w:ascii="Calibri" w:eastAsia="Calibri" w:hAnsi="Calibri" w:cs="Calibri"/>
          <w:b/>
        </w:rPr>
        <w:t>m</w:t>
      </w:r>
      <w:r w:rsidRPr="001D66D6">
        <w:rPr>
          <w:rFonts w:ascii="Calibri" w:eastAsia="Calibri" w:hAnsi="Calibri" w:cs="Calibri"/>
          <w:b/>
          <w:spacing w:val="10"/>
        </w:rPr>
        <w:t xml:space="preserve"> </w:t>
      </w:r>
      <w:r w:rsidRPr="001D66D6">
        <w:rPr>
          <w:rFonts w:ascii="Calibri" w:eastAsia="Calibri" w:hAnsi="Calibri" w:cs="Calibri"/>
          <w:b/>
        </w:rPr>
        <w:t>es</w:t>
      </w:r>
      <w:r w:rsidRPr="001D66D6">
        <w:rPr>
          <w:rFonts w:ascii="Calibri" w:eastAsia="Calibri" w:hAnsi="Calibri" w:cs="Calibri"/>
          <w:b/>
          <w:spacing w:val="1"/>
        </w:rPr>
        <w:t>p</w:t>
      </w:r>
      <w:r w:rsidRPr="001D66D6">
        <w:rPr>
          <w:rFonts w:ascii="Calibri" w:eastAsia="Calibri" w:hAnsi="Calibri" w:cs="Calibri"/>
          <w:b/>
        </w:rPr>
        <w:t>e</w:t>
      </w:r>
      <w:r w:rsidRPr="001D66D6">
        <w:rPr>
          <w:rFonts w:ascii="Calibri" w:eastAsia="Calibri" w:hAnsi="Calibri" w:cs="Calibri"/>
          <w:b/>
          <w:spacing w:val="1"/>
        </w:rPr>
        <w:t>c</w:t>
      </w:r>
      <w:r w:rsidRPr="001D66D6">
        <w:rPr>
          <w:rFonts w:ascii="Calibri" w:eastAsia="Calibri" w:hAnsi="Calibri" w:cs="Calibri"/>
          <w:b/>
          <w:spacing w:val="-1"/>
        </w:rPr>
        <w:t>i</w:t>
      </w:r>
      <w:r w:rsidRPr="001D66D6">
        <w:rPr>
          <w:rFonts w:ascii="Calibri" w:eastAsia="Calibri" w:hAnsi="Calibri" w:cs="Calibri"/>
          <w:b/>
        </w:rPr>
        <w:t>al</w:t>
      </w:r>
      <w:r w:rsidRPr="001D66D6">
        <w:rPr>
          <w:rFonts w:ascii="Calibri" w:eastAsia="Calibri" w:hAnsi="Calibri" w:cs="Calibri"/>
          <w:b/>
          <w:spacing w:val="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p</w:t>
      </w:r>
      <w:r w:rsidRPr="001D66D6">
        <w:rPr>
          <w:rFonts w:ascii="Calibri" w:eastAsia="Calibri" w:hAnsi="Calibri" w:cs="Calibri"/>
          <w:spacing w:val="2"/>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2"/>
        </w:rPr>
        <w:t xml:space="preserve"> </w:t>
      </w:r>
      <w:r w:rsidRPr="001D66D6">
        <w:rPr>
          <w:rFonts w:ascii="Calibri" w:eastAsia="Calibri" w:hAnsi="Calibri" w:cs="Calibri"/>
        </w:rPr>
        <w:t>a</w:t>
      </w:r>
      <w:r w:rsidRPr="001D66D6">
        <w:rPr>
          <w:rFonts w:ascii="Calibri" w:eastAsia="Calibri" w:hAnsi="Calibri" w:cs="Calibri"/>
          <w:spacing w:val="12"/>
        </w:rPr>
        <w:t xml:space="preserve"> </w:t>
      </w:r>
      <w:r w:rsidRPr="001D66D6">
        <w:rPr>
          <w:rFonts w:ascii="Calibri" w:eastAsia="Calibri" w:hAnsi="Calibri" w:cs="Calibri"/>
        </w:rPr>
        <w:t>o</w:t>
      </w:r>
      <w:r w:rsidRPr="001D66D6">
        <w:rPr>
          <w:rFonts w:ascii="Calibri" w:eastAsia="Calibri" w:hAnsi="Calibri" w:cs="Calibri"/>
          <w:spacing w:val="1"/>
        </w:rPr>
        <w:t>u</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rga</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3"/>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rPr>
        <w:t>ra</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6"/>
        </w:rPr>
        <w:t xml:space="preserve"> </w:t>
      </w:r>
      <w:r w:rsidRPr="001D66D6">
        <w:rPr>
          <w:rFonts w:ascii="Calibri" w:eastAsia="Calibri" w:hAnsi="Calibri" w:cs="Calibri"/>
        </w:rPr>
        <w:t>a</w:t>
      </w:r>
      <w:r w:rsidRPr="001D66D6">
        <w:rPr>
          <w:rFonts w:ascii="Calibri" w:eastAsia="Calibri" w:hAnsi="Calibri" w:cs="Calibri"/>
          <w:spacing w:val="12"/>
        </w:rPr>
        <w:t xml:space="preserve"> </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spacing w:val="-1"/>
        </w:rPr>
        <w:t>m</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i</w:t>
      </w:r>
      <w:r w:rsidRPr="001D66D6">
        <w:rPr>
          <w:rFonts w:ascii="Calibri" w:eastAsia="Calibri" w:hAnsi="Calibri" w:cs="Calibri"/>
          <w:spacing w:val="1"/>
        </w:rPr>
        <w:t>s</w:t>
      </w:r>
      <w:r w:rsidRPr="001D66D6">
        <w:rPr>
          <w:rFonts w:ascii="Calibri" w:eastAsia="Calibri" w:hAnsi="Calibri" w:cs="Calibri"/>
        </w:rPr>
        <w:t>tr</w:t>
      </w:r>
      <w:r w:rsidRPr="001D66D6">
        <w:rPr>
          <w:rFonts w:ascii="Calibri" w:eastAsia="Calibri" w:hAnsi="Calibri" w:cs="Calibri"/>
          <w:spacing w:val="1"/>
        </w:rPr>
        <w:t>a</w:t>
      </w:r>
      <w:r w:rsidRPr="001D66D6">
        <w:rPr>
          <w:rFonts w:ascii="Calibri" w:eastAsia="Calibri" w:hAnsi="Calibri" w:cs="Calibri"/>
        </w:rPr>
        <w:t>ção</w:t>
      </w:r>
      <w:r w:rsidRPr="001D66D6">
        <w:rPr>
          <w:rFonts w:ascii="Calibri" w:eastAsia="Calibri" w:hAnsi="Calibri" w:cs="Calibri"/>
          <w:spacing w:val="1"/>
        </w:rPr>
        <w:t xml:space="preserve"> </w:t>
      </w:r>
      <w:r w:rsidRPr="001D66D6">
        <w:rPr>
          <w:rFonts w:ascii="Calibri" w:eastAsia="Calibri" w:hAnsi="Calibri" w:cs="Calibri"/>
        </w:rPr>
        <w:t>P</w:t>
      </w:r>
      <w:r w:rsidRPr="001D66D6">
        <w:rPr>
          <w:rFonts w:ascii="Calibri" w:eastAsia="Calibri" w:hAnsi="Calibri" w:cs="Calibri"/>
          <w:spacing w:val="1"/>
        </w:rPr>
        <w:t>úb</w:t>
      </w:r>
      <w:r w:rsidRPr="001D66D6">
        <w:rPr>
          <w:rFonts w:ascii="Calibri" w:eastAsia="Calibri" w:hAnsi="Calibri" w:cs="Calibri"/>
        </w:rPr>
        <w:t xml:space="preserve">lica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M</w:t>
      </w:r>
      <w:r w:rsidRPr="001D66D6">
        <w:rPr>
          <w:rFonts w:ascii="Calibri" w:eastAsia="Calibri" w:hAnsi="Calibri" w:cs="Calibri"/>
          <w:spacing w:val="1"/>
        </w:rPr>
        <w:t>un</w:t>
      </w:r>
      <w:r w:rsidRPr="001D66D6">
        <w:rPr>
          <w:rFonts w:ascii="Calibri" w:eastAsia="Calibri" w:hAnsi="Calibri" w:cs="Calibri"/>
        </w:rPr>
        <w:t>icí</w:t>
      </w:r>
      <w:r w:rsidRPr="001D66D6">
        <w:rPr>
          <w:rFonts w:ascii="Calibri" w:eastAsia="Calibri" w:hAnsi="Calibri" w:cs="Calibri"/>
          <w:spacing w:val="1"/>
        </w:rPr>
        <w:t>p</w:t>
      </w:r>
      <w:r w:rsidRPr="001D66D6">
        <w:rPr>
          <w:rFonts w:ascii="Calibri" w:eastAsia="Calibri" w:hAnsi="Calibri" w:cs="Calibri"/>
        </w:rPr>
        <w:t>io</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rPr>
        <w:t>Esperança Nova,</w:t>
      </w:r>
      <w:r w:rsidRPr="001D66D6">
        <w:rPr>
          <w:rFonts w:ascii="Calibri" w:eastAsia="Calibri" w:hAnsi="Calibri" w:cs="Calibri"/>
          <w:spacing w:val="5"/>
        </w:rPr>
        <w:t xml:space="preserve"> </w:t>
      </w:r>
      <w:r w:rsidRPr="001D66D6">
        <w:rPr>
          <w:rFonts w:ascii="Calibri" w:eastAsia="Calibri" w:hAnsi="Calibri" w:cs="Calibri"/>
          <w:spacing w:val="1"/>
        </w:rPr>
        <w:t>Es</w:t>
      </w:r>
      <w:r w:rsidRPr="001D66D6">
        <w:rPr>
          <w:rFonts w:ascii="Calibri" w:eastAsia="Calibri" w:hAnsi="Calibri" w:cs="Calibri"/>
        </w:rPr>
        <w:t>t</w:t>
      </w:r>
      <w:r w:rsidRPr="001D66D6">
        <w:rPr>
          <w:rFonts w:ascii="Calibri" w:eastAsia="Calibri" w:hAnsi="Calibri" w:cs="Calibri"/>
          <w:spacing w:val="1"/>
        </w:rPr>
        <w:t>ad</w:t>
      </w:r>
      <w:r w:rsidRPr="001D66D6">
        <w:rPr>
          <w:rFonts w:ascii="Calibri" w:eastAsia="Calibri" w:hAnsi="Calibri" w:cs="Calibri"/>
        </w:rPr>
        <w:t>o</w:t>
      </w:r>
      <w:r w:rsidRPr="001D66D6">
        <w:rPr>
          <w:rFonts w:ascii="Calibri" w:eastAsia="Calibri" w:hAnsi="Calibri" w:cs="Calibri"/>
          <w:spacing w:val="5"/>
        </w:rPr>
        <w:t xml:space="preserve">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P</w:t>
      </w:r>
      <w:r w:rsidRPr="001D66D6">
        <w:rPr>
          <w:rFonts w:ascii="Calibri" w:eastAsia="Calibri" w:hAnsi="Calibri" w:cs="Calibri"/>
          <w:spacing w:val="1"/>
        </w:rPr>
        <w:t>a</w:t>
      </w:r>
      <w:r w:rsidRPr="001D66D6">
        <w:rPr>
          <w:rFonts w:ascii="Calibri" w:eastAsia="Calibri" w:hAnsi="Calibri" w:cs="Calibri"/>
        </w:rPr>
        <w:t>ra</w:t>
      </w:r>
      <w:r w:rsidRPr="001D66D6">
        <w:rPr>
          <w:rFonts w:ascii="Calibri" w:eastAsia="Calibri" w:hAnsi="Calibri" w:cs="Calibri"/>
          <w:spacing w:val="1"/>
        </w:rPr>
        <w:t>n</w:t>
      </w:r>
      <w:r w:rsidRPr="001D66D6">
        <w:rPr>
          <w:rFonts w:ascii="Calibri" w:eastAsia="Calibri" w:hAnsi="Calibri" w:cs="Calibri"/>
        </w:rPr>
        <w:t>á,</w:t>
      </w:r>
      <w:r w:rsidRPr="001D66D6">
        <w:rPr>
          <w:rFonts w:ascii="Calibri" w:eastAsia="Calibri" w:hAnsi="Calibri" w:cs="Calibri"/>
          <w:spacing w:val="5"/>
        </w:rPr>
        <w:t xml:space="preserve">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spacing w:val="1"/>
        </w:rPr>
        <w:t>qu</w:t>
      </w:r>
      <w:r w:rsidRPr="001D66D6">
        <w:rPr>
          <w:rFonts w:ascii="Calibri" w:eastAsia="Calibri" w:hAnsi="Calibri" w:cs="Calibri"/>
        </w:rPr>
        <w:t>e</w:t>
      </w:r>
      <w:r w:rsidRPr="001D66D6">
        <w:rPr>
          <w:rFonts w:ascii="Calibri" w:eastAsia="Calibri" w:hAnsi="Calibri" w:cs="Calibri"/>
          <w:spacing w:val="6"/>
        </w:rPr>
        <w:t xml:space="preserve"> </w:t>
      </w:r>
      <w:r w:rsidRPr="001D66D6">
        <w:rPr>
          <w:rFonts w:ascii="Calibri" w:eastAsia="Calibri" w:hAnsi="Calibri" w:cs="Calibri"/>
          <w:spacing w:val="1"/>
        </w:rPr>
        <w:t>s</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rPr>
        <w:t>r</w:t>
      </w:r>
      <w:r w:rsidRPr="001D66D6">
        <w:rPr>
          <w:rFonts w:ascii="Calibri" w:eastAsia="Calibri" w:hAnsi="Calibri" w:cs="Calibri"/>
          <w:spacing w:val="-1"/>
        </w:rPr>
        <w:t>ef</w:t>
      </w:r>
      <w:r w:rsidRPr="001D66D6">
        <w:rPr>
          <w:rFonts w:ascii="Calibri" w:eastAsia="Calibri" w:hAnsi="Calibri" w:cs="Calibri"/>
          <w:spacing w:val="1"/>
        </w:rPr>
        <w:t>e</w:t>
      </w:r>
      <w:r w:rsidRPr="001D66D6">
        <w:rPr>
          <w:rFonts w:ascii="Calibri" w:eastAsia="Calibri" w:hAnsi="Calibri" w:cs="Calibri"/>
        </w:rPr>
        <w:t>re</w:t>
      </w:r>
      <w:r w:rsidRPr="001D66D6">
        <w:rPr>
          <w:rFonts w:ascii="Calibri" w:eastAsia="Calibri" w:hAnsi="Calibri" w:cs="Calibri"/>
          <w:spacing w:val="4"/>
        </w:rPr>
        <w:t xml:space="preserve"> </w:t>
      </w:r>
      <w:r w:rsidRPr="001D66D6">
        <w:rPr>
          <w:rFonts w:ascii="Calibri" w:eastAsia="Calibri" w:hAnsi="Calibri" w:cs="Calibri"/>
        </w:rPr>
        <w:t>ao</w:t>
      </w:r>
      <w:r w:rsidRPr="001D66D6">
        <w:rPr>
          <w:rFonts w:ascii="Calibri" w:eastAsia="Calibri" w:hAnsi="Calibri" w:cs="Calibri"/>
          <w:spacing w:val="9"/>
        </w:rPr>
        <w:t xml:space="preserve"> </w:t>
      </w:r>
      <w:r w:rsidRPr="001D66D6">
        <w:rPr>
          <w:rFonts w:ascii="Calibri" w:eastAsia="Calibri" w:hAnsi="Calibri" w:cs="Calibri"/>
        </w:rPr>
        <w:t>Pr</w:t>
      </w:r>
      <w:r w:rsidRPr="001D66D6">
        <w:rPr>
          <w:rFonts w:ascii="Calibri" w:eastAsia="Calibri" w:hAnsi="Calibri" w:cs="Calibri"/>
          <w:spacing w:val="1"/>
        </w:rPr>
        <w:t>o</w:t>
      </w:r>
      <w:r w:rsidRPr="001D66D6">
        <w:rPr>
          <w:rFonts w:ascii="Calibri" w:eastAsia="Calibri" w:hAnsi="Calibri" w:cs="Calibri"/>
          <w:spacing w:val="2"/>
        </w:rPr>
        <w:t>c</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i</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 xml:space="preserve">to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8"/>
        </w:rPr>
        <w:t xml:space="preserve"> </w:t>
      </w:r>
      <w:r w:rsidRPr="001D66D6">
        <w:rPr>
          <w:rFonts w:ascii="Calibri" w:eastAsia="Calibri" w:hAnsi="Calibri" w:cs="Calibri"/>
        </w:rPr>
        <w:t>M</w:t>
      </w:r>
      <w:r w:rsidRPr="001D66D6">
        <w:rPr>
          <w:rFonts w:ascii="Calibri" w:eastAsia="Calibri" w:hAnsi="Calibri" w:cs="Calibri"/>
          <w:spacing w:val="1"/>
        </w:rPr>
        <w:t>od</w:t>
      </w:r>
      <w:r w:rsidRPr="001D66D6">
        <w:rPr>
          <w:rFonts w:ascii="Calibri" w:eastAsia="Calibri" w:hAnsi="Calibri" w:cs="Calibri"/>
          <w:spacing w:val="3"/>
        </w:rPr>
        <w:t>a</w:t>
      </w:r>
      <w:r w:rsidRPr="001D66D6">
        <w:rPr>
          <w:rFonts w:ascii="Calibri" w:eastAsia="Calibri" w:hAnsi="Calibri" w:cs="Calibri"/>
        </w:rPr>
        <w:t>lid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11"/>
        </w:rPr>
        <w:t xml:space="preserve"> </w:t>
      </w:r>
      <w:r w:rsidRPr="001D66D6">
        <w:rPr>
          <w:rFonts w:ascii="Calibri" w:eastAsia="Calibri" w:hAnsi="Calibri" w:cs="Calibri"/>
          <w:b/>
        </w:rPr>
        <w:t>P</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g</w:t>
      </w:r>
      <w:r w:rsidRPr="001D66D6">
        <w:rPr>
          <w:rFonts w:ascii="Calibri" w:eastAsia="Calibri" w:hAnsi="Calibri" w:cs="Calibri"/>
          <w:b/>
        </w:rPr>
        <w:t>ão</w:t>
      </w:r>
      <w:r w:rsidRPr="001D66D6">
        <w:rPr>
          <w:rFonts w:ascii="Calibri" w:eastAsia="Calibri" w:hAnsi="Calibri" w:cs="Calibri"/>
          <w:b/>
          <w:spacing w:val="5"/>
        </w:rPr>
        <w:t xml:space="preserve"> </w:t>
      </w:r>
      <w:r>
        <w:rPr>
          <w:rFonts w:ascii="Calibri" w:eastAsia="Calibri" w:hAnsi="Calibri" w:cs="Calibri"/>
          <w:b/>
        </w:rPr>
        <w:t xml:space="preserve">Eletrônico </w:t>
      </w:r>
      <w:r w:rsidRPr="001D66D6">
        <w:rPr>
          <w:rFonts w:ascii="Calibri" w:eastAsia="Calibri" w:hAnsi="Calibri" w:cs="Calibri"/>
          <w:b/>
        </w:rPr>
        <w:t xml:space="preserve"> </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1"/>
        </w:rPr>
        <w:t xml:space="preserve"> </w:t>
      </w:r>
      <w:r>
        <w:rPr>
          <w:rFonts w:ascii="Calibri" w:eastAsia="Calibri" w:hAnsi="Calibri" w:cs="Calibri"/>
          <w:b/>
        </w:rPr>
        <w:t>xx/202</w:t>
      </w:r>
      <w:r w:rsidR="00CF46F8">
        <w:rPr>
          <w:rFonts w:ascii="Calibri" w:eastAsia="Calibri" w:hAnsi="Calibri" w:cs="Calibri"/>
          <w:b/>
        </w:rPr>
        <w:t>4</w:t>
      </w:r>
      <w:r w:rsidRPr="001D66D6">
        <w:rPr>
          <w:rFonts w:ascii="Calibri" w:eastAsia="Calibri" w:hAnsi="Calibri" w:cs="Calibri"/>
        </w:rPr>
        <w:t>,</w:t>
      </w:r>
      <w:r w:rsidRPr="001D66D6">
        <w:rPr>
          <w:rFonts w:ascii="Calibri" w:eastAsia="Calibri" w:hAnsi="Calibri" w:cs="Calibri"/>
          <w:spacing w:val="6"/>
        </w:rPr>
        <w:t xml:space="preserve"> </w:t>
      </w:r>
      <w:r w:rsidRPr="001D66D6">
        <w:rPr>
          <w:rFonts w:ascii="Calibri" w:eastAsia="Calibri" w:hAnsi="Calibri" w:cs="Calibri"/>
          <w:spacing w:val="1"/>
        </w:rPr>
        <w:t>p</w:t>
      </w:r>
      <w:r w:rsidRPr="001D66D6">
        <w:rPr>
          <w:rFonts w:ascii="Calibri" w:eastAsia="Calibri" w:hAnsi="Calibri" w:cs="Calibri"/>
        </w:rPr>
        <w:t>o</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nd</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p</w:t>
      </w:r>
      <w:r w:rsidRPr="001D66D6">
        <w:rPr>
          <w:rFonts w:ascii="Calibri" w:eastAsia="Calibri" w:hAnsi="Calibri" w:cs="Calibri"/>
        </w:rPr>
        <w:t>ara</w:t>
      </w:r>
      <w:r w:rsidRPr="001D66D6">
        <w:rPr>
          <w:rFonts w:ascii="Calibri" w:eastAsia="Calibri" w:hAnsi="Calibri" w:cs="Calibri"/>
          <w:spacing w:val="10"/>
        </w:rPr>
        <w:t xml:space="preserve"> </w:t>
      </w:r>
      <w:r w:rsidRPr="001D66D6">
        <w:rPr>
          <w:rFonts w:ascii="Calibri" w:eastAsia="Calibri" w:hAnsi="Calibri" w:cs="Calibri"/>
          <w:spacing w:val="-2"/>
        </w:rPr>
        <w:t>t</w:t>
      </w:r>
      <w:r w:rsidRPr="001D66D6">
        <w:rPr>
          <w:rFonts w:ascii="Calibri" w:eastAsia="Calibri" w:hAnsi="Calibri" w:cs="Calibri"/>
        </w:rPr>
        <w:t>a</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w:t>
      </w:r>
      <w:r w:rsidRPr="001D66D6">
        <w:rPr>
          <w:rFonts w:ascii="Calibri" w:eastAsia="Calibri" w:hAnsi="Calibri" w:cs="Calibri"/>
          <w:spacing w:val="9"/>
        </w:rPr>
        <w:t xml:space="preserve"> </w:t>
      </w:r>
      <w:r w:rsidRPr="001D66D6">
        <w:rPr>
          <w:rFonts w:ascii="Calibri" w:eastAsia="Calibri" w:hAnsi="Calibri" w:cs="Calibri"/>
        </w:rPr>
        <w:t>a</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5"/>
        </w:rPr>
        <w:t xml:space="preserve"> </w:t>
      </w:r>
      <w:r w:rsidRPr="001D66D6">
        <w:rPr>
          <w:rFonts w:ascii="Calibri" w:eastAsia="Calibri" w:hAnsi="Calibri" w:cs="Calibri"/>
        </w:rPr>
        <w:t>i</w:t>
      </w:r>
      <w:r w:rsidRPr="001D66D6">
        <w:rPr>
          <w:rFonts w:ascii="Calibri" w:eastAsia="Calibri" w:hAnsi="Calibri" w:cs="Calibri"/>
          <w:spacing w:val="-1"/>
        </w:rPr>
        <w:t>m</w:t>
      </w:r>
      <w:r w:rsidRPr="001D66D6">
        <w:rPr>
          <w:rFonts w:ascii="Calibri" w:eastAsia="Calibri" w:hAnsi="Calibri" w:cs="Calibri"/>
          <w:spacing w:val="1"/>
        </w:rPr>
        <w:t>pu</w:t>
      </w:r>
      <w:r w:rsidRPr="001D66D6">
        <w:rPr>
          <w:rFonts w:ascii="Calibri" w:eastAsia="Calibri" w:hAnsi="Calibri" w:cs="Calibri"/>
        </w:rPr>
        <w:t>g</w:t>
      </w:r>
      <w:r w:rsidRPr="001D66D6">
        <w:rPr>
          <w:rFonts w:ascii="Calibri" w:eastAsia="Calibri" w:hAnsi="Calibri" w:cs="Calibri"/>
          <w:spacing w:val="1"/>
        </w:rPr>
        <w:t>n</w:t>
      </w:r>
      <w:r w:rsidRPr="001D66D6">
        <w:rPr>
          <w:rFonts w:ascii="Calibri" w:eastAsia="Calibri" w:hAnsi="Calibri" w:cs="Calibri"/>
        </w:rPr>
        <w:t>aç</w:t>
      </w:r>
      <w:r w:rsidRPr="001D66D6">
        <w:rPr>
          <w:rFonts w:ascii="Calibri" w:eastAsia="Calibri" w:hAnsi="Calibri" w:cs="Calibri"/>
          <w:spacing w:val="1"/>
        </w:rPr>
        <w:t>õ</w:t>
      </w:r>
      <w:r w:rsidRPr="001D66D6">
        <w:rPr>
          <w:rFonts w:ascii="Calibri" w:eastAsia="Calibri" w:hAnsi="Calibri" w:cs="Calibri"/>
          <w:spacing w:val="-3"/>
        </w:rPr>
        <w:t>e</w:t>
      </w:r>
      <w:r w:rsidRPr="001D66D6">
        <w:rPr>
          <w:rFonts w:ascii="Calibri" w:eastAsia="Calibri" w:hAnsi="Calibri" w:cs="Calibri"/>
          <w:spacing w:val="1"/>
        </w:rPr>
        <w:t>s</w:t>
      </w:r>
      <w:r w:rsidRPr="001D66D6">
        <w:rPr>
          <w:rFonts w:ascii="Calibri" w:eastAsia="Calibri" w:hAnsi="Calibri" w:cs="Calibri"/>
        </w:rPr>
        <w:t>,</w:t>
      </w:r>
      <w:r w:rsidRPr="001D66D6">
        <w:rPr>
          <w:rFonts w:ascii="Calibri" w:eastAsia="Calibri" w:hAnsi="Calibri" w:cs="Calibri"/>
          <w:spacing w:val="3"/>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rPr>
        <w:t>r</w:t>
      </w:r>
      <w:r w:rsidRPr="001D66D6">
        <w:rPr>
          <w:rFonts w:ascii="Calibri" w:eastAsia="Calibri" w:hAnsi="Calibri" w:cs="Calibri"/>
          <w:spacing w:val="1"/>
        </w:rPr>
        <w:t>s</w:t>
      </w:r>
      <w:r w:rsidRPr="001D66D6">
        <w:rPr>
          <w:rFonts w:ascii="Calibri" w:eastAsia="Calibri" w:hAnsi="Calibri" w:cs="Calibri"/>
          <w:spacing w:val="8"/>
        </w:rPr>
        <w:t>o</w:t>
      </w:r>
      <w:r w:rsidRPr="001D66D6">
        <w:rPr>
          <w:rFonts w:ascii="Calibri" w:eastAsia="Calibri" w:hAnsi="Calibri" w:cs="Calibri"/>
        </w:rPr>
        <w:t>s</w:t>
      </w:r>
      <w:r w:rsidRPr="001D66D6">
        <w:rPr>
          <w:rFonts w:ascii="Calibri" w:eastAsia="Calibri" w:hAnsi="Calibri" w:cs="Calibri"/>
          <w:spacing w:val="6"/>
        </w:rPr>
        <w:t xml:space="preserve"> </w:t>
      </w:r>
      <w:r w:rsidRPr="001D66D6">
        <w:rPr>
          <w:rFonts w:ascii="Calibri" w:eastAsia="Calibri" w:hAnsi="Calibri" w:cs="Calibri"/>
        </w:rPr>
        <w:t>e</w:t>
      </w:r>
      <w:r w:rsidRPr="001D66D6">
        <w:rPr>
          <w:rFonts w:ascii="Calibri" w:eastAsia="Calibri" w:hAnsi="Calibri" w:cs="Calibri"/>
          <w:spacing w:val="12"/>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co</w:t>
      </w:r>
      <w:r w:rsidRPr="001D66D6">
        <w:rPr>
          <w:rFonts w:ascii="Calibri" w:eastAsia="Calibri" w:hAnsi="Calibri" w:cs="Calibri"/>
          <w:spacing w:val="-1"/>
        </w:rPr>
        <w:t>n</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rPr>
        <w:t>raçã</w:t>
      </w:r>
      <w:r w:rsidRPr="001D66D6">
        <w:rPr>
          <w:rFonts w:ascii="Calibri" w:eastAsia="Calibri" w:hAnsi="Calibri" w:cs="Calibri"/>
          <w:spacing w:val="1"/>
        </w:rPr>
        <w:t>o</w:t>
      </w:r>
      <w:r w:rsidRPr="001D66D6">
        <w:rPr>
          <w:rFonts w:ascii="Calibri" w:eastAsia="Calibri" w:hAnsi="Calibri" w:cs="Calibri"/>
        </w:rPr>
        <w:t xml:space="preserve">; </w:t>
      </w:r>
      <w:r w:rsidRPr="001D66D6">
        <w:rPr>
          <w:rFonts w:ascii="Calibri" w:eastAsia="Calibri" w:hAnsi="Calibri" w:cs="Calibri"/>
          <w:spacing w:val="1"/>
        </w:rPr>
        <w:t>subs</w:t>
      </w:r>
      <w:r w:rsidRPr="001D66D6">
        <w:rPr>
          <w:rFonts w:ascii="Calibri" w:eastAsia="Calibri" w:hAnsi="Calibri" w:cs="Calibri"/>
        </w:rPr>
        <w:t>cr</w:t>
      </w:r>
      <w:r w:rsidRPr="001D66D6">
        <w:rPr>
          <w:rFonts w:ascii="Calibri" w:eastAsia="Calibri" w:hAnsi="Calibri" w:cs="Calibri"/>
          <w:spacing w:val="-1"/>
        </w:rPr>
        <w:t>e</w:t>
      </w:r>
      <w:r w:rsidRPr="001D66D6">
        <w:rPr>
          <w:rFonts w:ascii="Calibri" w:eastAsia="Calibri" w:hAnsi="Calibri" w:cs="Calibri"/>
          <w:spacing w:val="1"/>
        </w:rPr>
        <w:t>v</w:t>
      </w:r>
      <w:r w:rsidRPr="001D66D6">
        <w:rPr>
          <w:rFonts w:ascii="Calibri" w:eastAsia="Calibri" w:hAnsi="Calibri" w:cs="Calibri"/>
          <w:spacing w:val="-1"/>
        </w:rPr>
        <w:t>e</w:t>
      </w:r>
      <w:r w:rsidRPr="001D66D6">
        <w:rPr>
          <w:rFonts w:ascii="Calibri" w:eastAsia="Calibri" w:hAnsi="Calibri" w:cs="Calibri"/>
        </w:rPr>
        <w:t>r</w:t>
      </w:r>
      <w:r w:rsidRPr="001D66D6">
        <w:rPr>
          <w:rFonts w:ascii="Calibri" w:eastAsia="Calibri" w:hAnsi="Calibri" w:cs="Calibri"/>
          <w:spacing w:val="5"/>
        </w:rPr>
        <w:t xml:space="preserve"> </w:t>
      </w:r>
      <w:r w:rsidRPr="001D66D6">
        <w:rPr>
          <w:rFonts w:ascii="Calibri" w:eastAsia="Calibri" w:hAnsi="Calibri" w:cs="Calibri"/>
        </w:rPr>
        <w:t>e a</w:t>
      </w:r>
      <w:r w:rsidRPr="001D66D6">
        <w:rPr>
          <w:rFonts w:ascii="Calibri" w:eastAsia="Calibri" w:hAnsi="Calibri" w:cs="Calibri"/>
          <w:spacing w:val="2"/>
        </w:rPr>
        <w:t>s</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ar</w:t>
      </w:r>
      <w:r w:rsidRPr="001D66D6">
        <w:rPr>
          <w:rFonts w:ascii="Calibri" w:eastAsia="Calibri" w:hAnsi="Calibri" w:cs="Calibri"/>
          <w:spacing w:val="3"/>
        </w:rPr>
        <w:t xml:space="preserve"> </w:t>
      </w:r>
      <w:r w:rsidRPr="001D66D6">
        <w:rPr>
          <w:rFonts w:ascii="Calibri" w:eastAsia="Calibri" w:hAnsi="Calibri" w:cs="Calibri"/>
        </w:rPr>
        <w:t>t</w:t>
      </w:r>
      <w:r w:rsidRPr="001D66D6">
        <w:rPr>
          <w:rFonts w:ascii="Calibri" w:eastAsia="Calibri" w:hAnsi="Calibri" w:cs="Calibri"/>
          <w:spacing w:val="1"/>
        </w:rPr>
        <w:t>od</w:t>
      </w:r>
      <w:r w:rsidRPr="001D66D6">
        <w:rPr>
          <w:rFonts w:ascii="Calibri" w:eastAsia="Calibri" w:hAnsi="Calibri" w:cs="Calibri"/>
        </w:rPr>
        <w:t>os</w:t>
      </w:r>
      <w:r w:rsidRPr="001D66D6">
        <w:rPr>
          <w:rFonts w:ascii="Calibri" w:eastAsia="Calibri" w:hAnsi="Calibri" w:cs="Calibri"/>
          <w:spacing w:val="4"/>
        </w:rPr>
        <w:t xml:space="preserve"> </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spacing w:val="-1"/>
        </w:rPr>
        <w:t>q</w:t>
      </w:r>
      <w:r w:rsidRPr="001D66D6">
        <w:rPr>
          <w:rFonts w:ascii="Calibri" w:eastAsia="Calibri" w:hAnsi="Calibri" w:cs="Calibri"/>
          <w:spacing w:val="1"/>
        </w:rPr>
        <w:t>u</w:t>
      </w:r>
      <w:r w:rsidRPr="001D66D6">
        <w:rPr>
          <w:rFonts w:ascii="Calibri" w:eastAsia="Calibri" w:hAnsi="Calibri" w:cs="Calibri"/>
        </w:rPr>
        <w:t>ai</w:t>
      </w:r>
      <w:r w:rsidRPr="001D66D6">
        <w:rPr>
          <w:rFonts w:ascii="Calibri" w:eastAsia="Calibri" w:hAnsi="Calibri" w:cs="Calibri"/>
          <w:spacing w:val="1"/>
        </w:rPr>
        <w:t>squ</w:t>
      </w:r>
      <w:r w:rsidRPr="001D66D6">
        <w:rPr>
          <w:rFonts w:ascii="Calibri" w:eastAsia="Calibri" w:hAnsi="Calibri" w:cs="Calibri"/>
          <w:spacing w:val="-1"/>
        </w:rPr>
        <w:t>e</w:t>
      </w:r>
      <w:r w:rsidRPr="001D66D6">
        <w:rPr>
          <w:rFonts w:ascii="Calibri" w:eastAsia="Calibri" w:hAnsi="Calibri" w:cs="Calibri"/>
        </w:rPr>
        <w:t xml:space="preserve">r </w:t>
      </w:r>
      <w:r w:rsidRPr="001D66D6">
        <w:rPr>
          <w:rFonts w:ascii="Calibri" w:eastAsia="Calibri" w:hAnsi="Calibri" w:cs="Calibri"/>
          <w:spacing w:val="1"/>
        </w:rPr>
        <w:t>d</w:t>
      </w:r>
      <w:r w:rsidRPr="001D66D6">
        <w:rPr>
          <w:rFonts w:ascii="Calibri" w:eastAsia="Calibri" w:hAnsi="Calibri" w:cs="Calibri"/>
          <w:spacing w:val="-2"/>
        </w:rPr>
        <w:t>o</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s</w:t>
      </w:r>
      <w:r w:rsidRPr="001D66D6">
        <w:rPr>
          <w:rFonts w:ascii="Calibri" w:eastAsia="Calibri" w:hAnsi="Calibri" w:cs="Calibri"/>
          <w:spacing w:val="1"/>
        </w:rPr>
        <w:t xml:space="preserve"> qu</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spacing w:val="1"/>
        </w:rPr>
        <w:t>s</w:t>
      </w:r>
      <w:r w:rsidRPr="001D66D6">
        <w:rPr>
          <w:rFonts w:ascii="Calibri" w:eastAsia="Calibri" w:hAnsi="Calibri" w:cs="Calibri"/>
        </w:rPr>
        <w:t>e</w:t>
      </w:r>
      <w:r w:rsidRPr="001D66D6">
        <w:rPr>
          <w:rFonts w:ascii="Calibri" w:eastAsia="Calibri" w:hAnsi="Calibri" w:cs="Calibri"/>
          <w:spacing w:val="8"/>
        </w:rPr>
        <w:t xml:space="preserve"> </w:t>
      </w:r>
      <w:r w:rsidRPr="001D66D6">
        <w:rPr>
          <w:rFonts w:ascii="Calibri" w:eastAsia="Calibri" w:hAnsi="Calibri" w:cs="Calibri"/>
          <w:spacing w:val="-1"/>
        </w:rPr>
        <w:t>f</w:t>
      </w:r>
      <w:r w:rsidRPr="001D66D6">
        <w:rPr>
          <w:rFonts w:ascii="Calibri" w:eastAsia="Calibri" w:hAnsi="Calibri" w:cs="Calibri"/>
        </w:rPr>
        <w:t>izer</w:t>
      </w:r>
      <w:r w:rsidRPr="001D66D6">
        <w:rPr>
          <w:rFonts w:ascii="Calibri" w:eastAsia="Calibri" w:hAnsi="Calibri" w:cs="Calibri"/>
          <w:spacing w:val="-1"/>
        </w:rPr>
        <w:t>e</w:t>
      </w:r>
      <w:r w:rsidRPr="001D66D6">
        <w:rPr>
          <w:rFonts w:ascii="Calibri" w:eastAsia="Calibri" w:hAnsi="Calibri" w:cs="Calibri"/>
        </w:rPr>
        <w:t>m</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ário</w:t>
      </w:r>
      <w:r w:rsidRPr="001D66D6">
        <w:rPr>
          <w:rFonts w:ascii="Calibri" w:eastAsia="Calibri" w:hAnsi="Calibri" w:cs="Calibri"/>
          <w:spacing w:val="2"/>
        </w:rPr>
        <w:t>s</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2"/>
        </w:rPr>
        <w:t xml:space="preserve"> </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spacing w:val="-1"/>
        </w:rPr>
        <w:t>f</w:t>
      </w:r>
      <w:r w:rsidRPr="001D66D6">
        <w:rPr>
          <w:rFonts w:ascii="Calibri" w:eastAsia="Calibri" w:hAnsi="Calibri" w:cs="Calibri"/>
        </w:rPr>
        <w:t>ir</w:t>
      </w:r>
      <w:r w:rsidRPr="001D66D6">
        <w:rPr>
          <w:rFonts w:ascii="Calibri" w:eastAsia="Calibri" w:hAnsi="Calibri" w:cs="Calibri"/>
          <w:spacing w:val="-1"/>
        </w:rPr>
        <w:t>m</w:t>
      </w:r>
      <w:r w:rsidRPr="001D66D6">
        <w:rPr>
          <w:rFonts w:ascii="Calibri" w:eastAsia="Calibri" w:hAnsi="Calibri" w:cs="Calibri"/>
        </w:rPr>
        <w:t>ar</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rPr>
        <w:t>clar</w:t>
      </w:r>
      <w:r w:rsidRPr="001D66D6">
        <w:rPr>
          <w:rFonts w:ascii="Calibri" w:eastAsia="Calibri" w:hAnsi="Calibri" w:cs="Calibri"/>
          <w:spacing w:val="1"/>
        </w:rPr>
        <w:t>a</w:t>
      </w:r>
      <w:r w:rsidRPr="001D66D6">
        <w:rPr>
          <w:rFonts w:ascii="Calibri" w:eastAsia="Calibri" w:hAnsi="Calibri" w:cs="Calibri"/>
        </w:rPr>
        <w:t>çõe</w:t>
      </w:r>
      <w:r w:rsidRPr="001D66D6">
        <w:rPr>
          <w:rFonts w:ascii="Calibri" w:eastAsia="Calibri" w:hAnsi="Calibri" w:cs="Calibri"/>
          <w:spacing w:val="1"/>
        </w:rPr>
        <w:t>s</w:t>
      </w:r>
      <w:r w:rsidRPr="001D66D6">
        <w:rPr>
          <w:rFonts w:ascii="Calibri" w:eastAsia="Calibri" w:hAnsi="Calibri" w:cs="Calibri"/>
        </w:rPr>
        <w:t>,</w:t>
      </w:r>
      <w:r w:rsidRPr="001D66D6">
        <w:rPr>
          <w:rFonts w:ascii="Calibri" w:eastAsia="Calibri" w:hAnsi="Calibri" w:cs="Calibri"/>
          <w:spacing w:val="1"/>
        </w:rPr>
        <w:t xml:space="preserve"> p</w:t>
      </w:r>
      <w:r w:rsidRPr="001D66D6">
        <w:rPr>
          <w:rFonts w:ascii="Calibri" w:eastAsia="Calibri" w:hAnsi="Calibri" w:cs="Calibri"/>
        </w:rPr>
        <w:t>r</w:t>
      </w:r>
      <w:r w:rsidRPr="001D66D6">
        <w:rPr>
          <w:rFonts w:ascii="Calibri" w:eastAsia="Calibri" w:hAnsi="Calibri" w:cs="Calibri"/>
          <w:spacing w:val="1"/>
        </w:rPr>
        <w:t>op</w:t>
      </w:r>
      <w:r w:rsidRPr="001D66D6">
        <w:rPr>
          <w:rFonts w:ascii="Calibri" w:eastAsia="Calibri" w:hAnsi="Calibri" w:cs="Calibri"/>
        </w:rPr>
        <w:t>o</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s</w:t>
      </w:r>
      <w:r w:rsidRPr="001D66D6">
        <w:rPr>
          <w:rFonts w:ascii="Calibri" w:eastAsia="Calibri" w:hAnsi="Calibri" w:cs="Calibri"/>
          <w:spacing w:val="1"/>
        </w:rPr>
        <w:t xml:space="preserve"> </w:t>
      </w:r>
      <w:r w:rsidRPr="001D66D6">
        <w:rPr>
          <w:rFonts w:ascii="Calibri" w:eastAsia="Calibri" w:hAnsi="Calibri" w:cs="Calibri"/>
        </w:rPr>
        <w:t>e la</w:t>
      </w:r>
      <w:r w:rsidRPr="001D66D6">
        <w:rPr>
          <w:rFonts w:ascii="Calibri" w:eastAsia="Calibri" w:hAnsi="Calibri" w:cs="Calibri"/>
          <w:spacing w:val="1"/>
        </w:rPr>
        <w:t>n</w:t>
      </w:r>
      <w:r w:rsidRPr="001D66D6">
        <w:rPr>
          <w:rFonts w:ascii="Calibri" w:eastAsia="Calibri" w:hAnsi="Calibri" w:cs="Calibri"/>
        </w:rPr>
        <w:t>c</w:t>
      </w:r>
      <w:r w:rsidRPr="001D66D6">
        <w:rPr>
          <w:rFonts w:ascii="Calibri" w:eastAsia="Calibri" w:hAnsi="Calibri" w:cs="Calibri"/>
          <w:spacing w:val="-1"/>
        </w:rPr>
        <w:t>e</w:t>
      </w:r>
      <w:r w:rsidRPr="001D66D6">
        <w:rPr>
          <w:rFonts w:ascii="Calibri" w:eastAsia="Calibri" w:hAnsi="Calibri" w:cs="Calibri"/>
        </w:rPr>
        <w:t xml:space="preserve">s;  </w:t>
      </w:r>
      <w:r w:rsidRPr="001D66D6">
        <w:rPr>
          <w:rFonts w:ascii="Calibri" w:eastAsia="Calibri" w:hAnsi="Calibri" w:cs="Calibri"/>
          <w:spacing w:val="1"/>
        </w:rPr>
        <w:t>p</w:t>
      </w:r>
      <w:r w:rsidRPr="001D66D6">
        <w:rPr>
          <w:rFonts w:ascii="Calibri" w:eastAsia="Calibri" w:hAnsi="Calibri" w:cs="Calibri"/>
        </w:rPr>
        <w:t>artici</w:t>
      </w:r>
      <w:r w:rsidRPr="001D66D6">
        <w:rPr>
          <w:rFonts w:ascii="Calibri" w:eastAsia="Calibri" w:hAnsi="Calibri" w:cs="Calibri"/>
          <w:spacing w:val="1"/>
        </w:rPr>
        <w:t>p</w:t>
      </w:r>
      <w:r w:rsidRPr="001D66D6">
        <w:rPr>
          <w:rFonts w:ascii="Calibri" w:eastAsia="Calibri" w:hAnsi="Calibri" w:cs="Calibri"/>
        </w:rPr>
        <w:t xml:space="preserve">ar  </w:t>
      </w:r>
      <w:r w:rsidRPr="001D66D6">
        <w:rPr>
          <w:rFonts w:ascii="Calibri" w:eastAsia="Calibri" w:hAnsi="Calibri" w:cs="Calibri"/>
          <w:spacing w:val="-1"/>
        </w:rPr>
        <w:t>d</w:t>
      </w:r>
      <w:r w:rsidRPr="001D66D6">
        <w:rPr>
          <w:rFonts w:ascii="Calibri" w:eastAsia="Calibri" w:hAnsi="Calibri" w:cs="Calibri"/>
        </w:rPr>
        <w:t xml:space="preserve">e </w:t>
      </w:r>
      <w:r w:rsidRPr="001D66D6">
        <w:rPr>
          <w:rFonts w:ascii="Calibri" w:eastAsia="Calibri" w:hAnsi="Calibri" w:cs="Calibri"/>
          <w:spacing w:val="5"/>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õ</w:t>
      </w:r>
      <w:r w:rsidRPr="001D66D6">
        <w:rPr>
          <w:rFonts w:ascii="Calibri" w:eastAsia="Calibri" w:hAnsi="Calibri" w:cs="Calibri"/>
          <w:spacing w:val="-1"/>
        </w:rPr>
        <w:t>e</w:t>
      </w:r>
      <w:r w:rsidRPr="001D66D6">
        <w:rPr>
          <w:rFonts w:ascii="Calibri" w:eastAsia="Calibri" w:hAnsi="Calibri" w:cs="Calibri"/>
        </w:rPr>
        <w:t xml:space="preserve">s </w:t>
      </w:r>
      <w:r w:rsidRPr="001D66D6">
        <w:rPr>
          <w:rFonts w:ascii="Calibri" w:eastAsia="Calibri" w:hAnsi="Calibri" w:cs="Calibri"/>
          <w:spacing w:val="3"/>
        </w:rPr>
        <w:t xml:space="preserve"> </w:t>
      </w:r>
      <w:r w:rsidRPr="001D66D6">
        <w:rPr>
          <w:rFonts w:ascii="Calibri" w:eastAsia="Calibri" w:hAnsi="Calibri" w:cs="Calibri"/>
          <w:spacing w:val="1"/>
        </w:rPr>
        <w:t>púb</w:t>
      </w:r>
      <w:r w:rsidRPr="001D66D6">
        <w:rPr>
          <w:rFonts w:ascii="Calibri" w:eastAsia="Calibri" w:hAnsi="Calibri" w:cs="Calibri"/>
        </w:rPr>
        <w:t xml:space="preserve">licas, </w:t>
      </w:r>
      <w:r w:rsidRPr="001D66D6">
        <w:rPr>
          <w:rFonts w:ascii="Calibri" w:eastAsia="Calibri" w:hAnsi="Calibri" w:cs="Calibri"/>
          <w:spacing w:val="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nun</w:t>
      </w:r>
      <w:r w:rsidRPr="001D66D6">
        <w:rPr>
          <w:rFonts w:ascii="Calibri" w:eastAsia="Calibri" w:hAnsi="Calibri" w:cs="Calibri"/>
        </w:rPr>
        <w:t>c</w:t>
      </w:r>
      <w:r w:rsidRPr="001D66D6">
        <w:rPr>
          <w:rFonts w:ascii="Calibri" w:eastAsia="Calibri" w:hAnsi="Calibri" w:cs="Calibri"/>
          <w:spacing w:val="-3"/>
        </w:rPr>
        <w:t>i</w:t>
      </w:r>
      <w:r w:rsidRPr="001D66D6">
        <w:rPr>
          <w:rFonts w:ascii="Calibri" w:eastAsia="Calibri" w:hAnsi="Calibri" w:cs="Calibri"/>
        </w:rPr>
        <w:t xml:space="preserve">ar  a </w:t>
      </w:r>
      <w:r w:rsidRPr="001D66D6">
        <w:rPr>
          <w:rFonts w:ascii="Calibri" w:eastAsia="Calibri" w:hAnsi="Calibri" w:cs="Calibri"/>
          <w:spacing w:val="7"/>
        </w:rPr>
        <w:t xml:space="preserve"> </w:t>
      </w:r>
      <w:r w:rsidRPr="001D66D6">
        <w:rPr>
          <w:rFonts w:ascii="Calibri" w:eastAsia="Calibri" w:hAnsi="Calibri" w:cs="Calibri"/>
          <w:spacing w:val="1"/>
        </w:rPr>
        <w:t>p</w:t>
      </w:r>
      <w:r w:rsidRPr="001D66D6">
        <w:rPr>
          <w:rFonts w:ascii="Calibri" w:eastAsia="Calibri" w:hAnsi="Calibri" w:cs="Calibri"/>
        </w:rPr>
        <w:t xml:space="preserve">razo </w:t>
      </w:r>
      <w:r w:rsidRPr="001D66D6">
        <w:rPr>
          <w:rFonts w:ascii="Calibri" w:eastAsia="Calibri" w:hAnsi="Calibri" w:cs="Calibri"/>
          <w:spacing w:val="3"/>
        </w:rPr>
        <w:t xml:space="preserve"> </w:t>
      </w:r>
      <w:r w:rsidRPr="001D66D6">
        <w:rPr>
          <w:rFonts w:ascii="Calibri" w:eastAsia="Calibri" w:hAnsi="Calibri" w:cs="Calibri"/>
        </w:rPr>
        <w:t xml:space="preserve">e </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ir</w:t>
      </w:r>
      <w:r w:rsidRPr="001D66D6">
        <w:rPr>
          <w:rFonts w:ascii="Calibri" w:eastAsia="Calibri" w:hAnsi="Calibri" w:cs="Calibri"/>
          <w:spacing w:val="-1"/>
        </w:rPr>
        <w:t>e</w:t>
      </w:r>
      <w:r w:rsidRPr="001D66D6">
        <w:rPr>
          <w:rFonts w:ascii="Calibri" w:eastAsia="Calibri" w:hAnsi="Calibri" w:cs="Calibri"/>
        </w:rPr>
        <w:t xml:space="preserve">ito </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 xml:space="preserve">e </w:t>
      </w:r>
      <w:r w:rsidRPr="001D66D6">
        <w:rPr>
          <w:rFonts w:ascii="Calibri" w:eastAsia="Calibri" w:hAnsi="Calibri" w:cs="Calibri"/>
          <w:spacing w:val="5"/>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rPr>
        <w:t>r</w:t>
      </w:r>
      <w:r w:rsidRPr="001D66D6">
        <w:rPr>
          <w:rFonts w:ascii="Calibri" w:eastAsia="Calibri" w:hAnsi="Calibri" w:cs="Calibri"/>
          <w:spacing w:val="1"/>
        </w:rPr>
        <w:t>s</w:t>
      </w:r>
      <w:r w:rsidRPr="001D66D6">
        <w:rPr>
          <w:rFonts w:ascii="Calibri" w:eastAsia="Calibri" w:hAnsi="Calibri" w:cs="Calibri"/>
        </w:rPr>
        <w:t>o;  r</w:t>
      </w:r>
      <w:r w:rsidRPr="001D66D6">
        <w:rPr>
          <w:rFonts w:ascii="Calibri" w:eastAsia="Calibri" w:hAnsi="Calibri" w:cs="Calibri"/>
          <w:spacing w:val="-1"/>
        </w:rPr>
        <w:t>e</w:t>
      </w:r>
      <w:r w:rsidRPr="001D66D6">
        <w:rPr>
          <w:rFonts w:ascii="Calibri" w:eastAsia="Calibri" w:hAnsi="Calibri" w:cs="Calibri"/>
        </w:rPr>
        <w:t>tir</w:t>
      </w:r>
      <w:r w:rsidRPr="001D66D6">
        <w:rPr>
          <w:rFonts w:ascii="Calibri" w:eastAsia="Calibri" w:hAnsi="Calibri" w:cs="Calibri"/>
          <w:spacing w:val="1"/>
        </w:rPr>
        <w:t>a</w:t>
      </w:r>
      <w:r w:rsidRPr="001D66D6">
        <w:rPr>
          <w:rFonts w:ascii="Calibri" w:eastAsia="Calibri" w:hAnsi="Calibri" w:cs="Calibri"/>
        </w:rPr>
        <w:t xml:space="preserve">r </w:t>
      </w:r>
      <w:r w:rsidRPr="001D66D6">
        <w:rPr>
          <w:rFonts w:ascii="Calibri" w:eastAsia="Calibri" w:hAnsi="Calibri" w:cs="Calibri"/>
          <w:spacing w:val="3"/>
        </w:rPr>
        <w:t xml:space="preserve"> </w:t>
      </w:r>
      <w:r w:rsidRPr="001D66D6">
        <w:rPr>
          <w:rFonts w:ascii="Calibri" w:eastAsia="Calibri" w:hAnsi="Calibri" w:cs="Calibri"/>
        </w:rPr>
        <w:t xml:space="preserve">e </w:t>
      </w:r>
      <w:r w:rsidRPr="001D66D6">
        <w:rPr>
          <w:rFonts w:ascii="Calibri" w:eastAsia="Calibri" w:hAnsi="Calibri" w:cs="Calibri"/>
          <w:spacing w:val="6"/>
        </w:rPr>
        <w:t xml:space="preserve"> </w:t>
      </w:r>
      <w:r w:rsidRPr="001D66D6">
        <w:rPr>
          <w:rFonts w:ascii="Calibri" w:eastAsia="Calibri" w:hAnsi="Calibri" w:cs="Calibri"/>
        </w:rPr>
        <w:t>a</w:t>
      </w:r>
      <w:r w:rsidRPr="001D66D6">
        <w:rPr>
          <w:rFonts w:ascii="Calibri" w:eastAsia="Calibri" w:hAnsi="Calibri" w:cs="Calibri"/>
          <w:spacing w:val="2"/>
        </w:rPr>
        <w:t>s</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ar i</w:t>
      </w:r>
      <w:r w:rsidRPr="001D66D6">
        <w:rPr>
          <w:rFonts w:ascii="Calibri" w:eastAsia="Calibri" w:hAnsi="Calibri" w:cs="Calibri"/>
          <w:spacing w:val="1"/>
        </w:rPr>
        <w:t>ns</w:t>
      </w:r>
      <w:r w:rsidRPr="001D66D6">
        <w:rPr>
          <w:rFonts w:ascii="Calibri" w:eastAsia="Calibri" w:hAnsi="Calibri" w:cs="Calibri"/>
        </w:rPr>
        <w:t>tr</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to</w:t>
      </w:r>
      <w:r w:rsidRPr="001D66D6">
        <w:rPr>
          <w:rFonts w:ascii="Calibri" w:eastAsia="Calibri" w:hAnsi="Calibri" w:cs="Calibri"/>
          <w:spacing w:val="-4"/>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rPr>
        <w:t>co</w:t>
      </w:r>
      <w:r w:rsidRPr="001D66D6">
        <w:rPr>
          <w:rFonts w:ascii="Calibri" w:eastAsia="Calibri" w:hAnsi="Calibri" w:cs="Calibri"/>
          <w:spacing w:val="1"/>
        </w:rPr>
        <w:t>n</w:t>
      </w:r>
      <w:r w:rsidRPr="001D66D6">
        <w:rPr>
          <w:rFonts w:ascii="Calibri" w:eastAsia="Calibri" w:hAnsi="Calibri" w:cs="Calibri"/>
        </w:rPr>
        <w:t>tr</w:t>
      </w:r>
      <w:r w:rsidRPr="001D66D6">
        <w:rPr>
          <w:rFonts w:ascii="Calibri" w:eastAsia="Calibri" w:hAnsi="Calibri" w:cs="Calibri"/>
          <w:spacing w:val="1"/>
        </w:rPr>
        <w:t>a</w:t>
      </w:r>
      <w:r w:rsidRPr="001D66D6">
        <w:rPr>
          <w:rFonts w:ascii="Calibri" w:eastAsia="Calibri" w:hAnsi="Calibri" w:cs="Calibri"/>
        </w:rPr>
        <w:t>to</w:t>
      </w:r>
      <w:r w:rsidRPr="001D66D6">
        <w:rPr>
          <w:rFonts w:ascii="Calibri" w:eastAsia="Calibri" w:hAnsi="Calibri" w:cs="Calibri"/>
          <w:spacing w:val="-1"/>
        </w:rPr>
        <w:t xml:space="preserve"> </w:t>
      </w:r>
      <w:r w:rsidRPr="001D66D6">
        <w:rPr>
          <w:rFonts w:ascii="Calibri" w:eastAsia="Calibri" w:hAnsi="Calibri" w:cs="Calibri"/>
        </w:rPr>
        <w:t>ou</w:t>
      </w:r>
      <w:r w:rsidRPr="001D66D6">
        <w:rPr>
          <w:rFonts w:ascii="Calibri" w:eastAsia="Calibri" w:hAnsi="Calibri" w:cs="Calibri"/>
          <w:spacing w:val="2"/>
        </w:rPr>
        <w:t xml:space="preserve"> </w:t>
      </w:r>
      <w:r w:rsidRPr="001D66D6">
        <w:rPr>
          <w:rFonts w:ascii="Calibri" w:eastAsia="Calibri" w:hAnsi="Calibri" w:cs="Calibri"/>
          <w:spacing w:val="-2"/>
        </w:rPr>
        <w:t>o</w:t>
      </w:r>
      <w:r w:rsidRPr="001D66D6">
        <w:rPr>
          <w:rFonts w:ascii="Calibri" w:eastAsia="Calibri" w:hAnsi="Calibri" w:cs="Calibri"/>
          <w:spacing w:val="1"/>
        </w:rPr>
        <w:t>u</w:t>
      </w:r>
      <w:r w:rsidRPr="001D66D6">
        <w:rPr>
          <w:rFonts w:ascii="Calibri" w:eastAsia="Calibri" w:hAnsi="Calibri" w:cs="Calibri"/>
        </w:rPr>
        <w:t>tro</w:t>
      </w:r>
      <w:r w:rsidRPr="001D66D6">
        <w:rPr>
          <w:rFonts w:ascii="Calibri" w:eastAsia="Calibri" w:hAnsi="Calibri" w:cs="Calibri"/>
          <w:spacing w:val="1"/>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tr</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to</w:t>
      </w:r>
      <w:r w:rsidRPr="001D66D6">
        <w:rPr>
          <w:rFonts w:ascii="Calibri" w:eastAsia="Calibri" w:hAnsi="Calibri" w:cs="Calibri"/>
          <w:spacing w:val="-4"/>
        </w:rPr>
        <w:t xml:space="preserve"> </w:t>
      </w:r>
      <w:r w:rsidRPr="001D66D6">
        <w:rPr>
          <w:rFonts w:ascii="Calibri" w:eastAsia="Calibri" w:hAnsi="Calibri" w:cs="Calibri"/>
          <w:spacing w:val="1"/>
        </w:rPr>
        <w:t>qu</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spacing w:val="1"/>
        </w:rPr>
        <w:t>s</w:t>
      </w:r>
      <w:r w:rsidRPr="001D66D6">
        <w:rPr>
          <w:rFonts w:ascii="Calibri" w:eastAsia="Calibri" w:hAnsi="Calibri" w:cs="Calibri"/>
          <w:spacing w:val="-1"/>
        </w:rPr>
        <w:t>u</w:t>
      </w:r>
      <w:r w:rsidRPr="001D66D6">
        <w:rPr>
          <w:rFonts w:ascii="Calibri" w:eastAsia="Calibri" w:hAnsi="Calibri" w:cs="Calibri"/>
          <w:spacing w:val="1"/>
        </w:rPr>
        <w:t>bs</w:t>
      </w:r>
      <w:r w:rsidRPr="001D66D6">
        <w:rPr>
          <w:rFonts w:ascii="Calibri" w:eastAsia="Calibri" w:hAnsi="Calibri" w:cs="Calibri"/>
        </w:rPr>
        <w:t>t</w:t>
      </w:r>
      <w:r w:rsidRPr="001D66D6">
        <w:rPr>
          <w:rFonts w:ascii="Calibri" w:eastAsia="Calibri" w:hAnsi="Calibri" w:cs="Calibri"/>
          <w:spacing w:val="-2"/>
        </w:rPr>
        <w:t>i</w:t>
      </w:r>
      <w:r w:rsidRPr="001D66D6">
        <w:rPr>
          <w:rFonts w:ascii="Calibri" w:eastAsia="Calibri" w:hAnsi="Calibri" w:cs="Calibri"/>
        </w:rPr>
        <w:t>t</w:t>
      </w:r>
      <w:r w:rsidRPr="001D66D6">
        <w:rPr>
          <w:rFonts w:ascii="Calibri" w:eastAsia="Calibri" w:hAnsi="Calibri" w:cs="Calibri"/>
          <w:spacing w:val="1"/>
        </w:rPr>
        <w:t>u</w:t>
      </w:r>
      <w:r w:rsidRPr="001D66D6">
        <w:rPr>
          <w:rFonts w:ascii="Calibri" w:eastAsia="Calibri" w:hAnsi="Calibri" w:cs="Calibri"/>
        </w:rPr>
        <w:t>a;</w:t>
      </w:r>
      <w:r w:rsidRPr="001D66D6">
        <w:rPr>
          <w:rFonts w:ascii="Calibri" w:eastAsia="Calibri" w:hAnsi="Calibri" w:cs="Calibri"/>
          <w:spacing w:val="-3"/>
        </w:rPr>
        <w:t xml:space="preserve"> </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spacing w:val="-1"/>
        </w:rPr>
        <w:t>f</w:t>
      </w:r>
      <w:r w:rsidRPr="001D66D6">
        <w:rPr>
          <w:rFonts w:ascii="Calibri" w:eastAsia="Calibri" w:hAnsi="Calibri" w:cs="Calibri"/>
        </w:rPr>
        <w:t>i</w:t>
      </w:r>
      <w:r w:rsidRPr="001D66D6">
        <w:rPr>
          <w:rFonts w:ascii="Calibri" w:eastAsia="Calibri" w:hAnsi="Calibri" w:cs="Calibri"/>
          <w:spacing w:val="-1"/>
        </w:rPr>
        <w:t>m</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raticar t</w:t>
      </w:r>
      <w:r w:rsidRPr="001D66D6">
        <w:rPr>
          <w:rFonts w:ascii="Calibri" w:eastAsia="Calibri" w:hAnsi="Calibri" w:cs="Calibri"/>
          <w:spacing w:val="1"/>
        </w:rPr>
        <w:t>od</w:t>
      </w:r>
      <w:r w:rsidRPr="001D66D6">
        <w:rPr>
          <w:rFonts w:ascii="Calibri" w:eastAsia="Calibri" w:hAnsi="Calibri" w:cs="Calibri"/>
        </w:rPr>
        <w:t>os</w:t>
      </w:r>
      <w:r w:rsidRPr="001D66D6">
        <w:rPr>
          <w:rFonts w:ascii="Calibri" w:eastAsia="Calibri" w:hAnsi="Calibri" w:cs="Calibri"/>
          <w:spacing w:val="1"/>
        </w:rPr>
        <w:t xml:space="preserve"> </w:t>
      </w:r>
      <w:r w:rsidRPr="001D66D6">
        <w:rPr>
          <w:rFonts w:ascii="Calibri" w:eastAsia="Calibri" w:hAnsi="Calibri" w:cs="Calibri"/>
          <w:spacing w:val="-2"/>
        </w:rPr>
        <w:t>o</w:t>
      </w:r>
      <w:r w:rsidRPr="001D66D6">
        <w:rPr>
          <w:rFonts w:ascii="Calibri" w:eastAsia="Calibri" w:hAnsi="Calibri" w:cs="Calibri"/>
        </w:rPr>
        <w:t>s</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spacing w:val="-1"/>
        </w:rPr>
        <w:t>em</w:t>
      </w:r>
      <w:r w:rsidRPr="001D66D6">
        <w:rPr>
          <w:rFonts w:ascii="Calibri" w:eastAsia="Calibri" w:hAnsi="Calibri" w:cs="Calibri"/>
        </w:rPr>
        <w:t>ais a</w:t>
      </w:r>
      <w:r w:rsidRPr="001D66D6">
        <w:rPr>
          <w:rFonts w:ascii="Calibri" w:eastAsia="Calibri" w:hAnsi="Calibri" w:cs="Calibri"/>
          <w:spacing w:val="1"/>
        </w:rPr>
        <w:t>t</w:t>
      </w:r>
      <w:r w:rsidRPr="001D66D6">
        <w:rPr>
          <w:rFonts w:ascii="Calibri" w:eastAsia="Calibri" w:hAnsi="Calibri" w:cs="Calibri"/>
        </w:rPr>
        <w:t>os</w:t>
      </w:r>
      <w:r w:rsidRPr="001D66D6">
        <w:rPr>
          <w:rFonts w:ascii="Calibri" w:eastAsia="Calibri" w:hAnsi="Calibri" w:cs="Calibri"/>
          <w:spacing w:val="3"/>
        </w:rPr>
        <w:t xml:space="preserve"> </w:t>
      </w:r>
      <w:r w:rsidRPr="001D66D6">
        <w:rPr>
          <w:rFonts w:ascii="Calibri" w:eastAsia="Calibri" w:hAnsi="Calibri" w:cs="Calibri"/>
          <w:spacing w:val="1"/>
          <w:w w:val="99"/>
        </w:rPr>
        <w:t>n</w:t>
      </w:r>
      <w:r w:rsidRPr="001D66D6">
        <w:rPr>
          <w:rFonts w:ascii="Calibri" w:eastAsia="Calibri" w:hAnsi="Calibri" w:cs="Calibri"/>
          <w:spacing w:val="-1"/>
          <w:w w:val="99"/>
        </w:rPr>
        <w:t>e</w:t>
      </w:r>
      <w:r w:rsidRPr="001D66D6">
        <w:rPr>
          <w:rFonts w:ascii="Calibri" w:eastAsia="Calibri" w:hAnsi="Calibri" w:cs="Calibri"/>
          <w:w w:val="99"/>
        </w:rPr>
        <w:t>c</w:t>
      </w:r>
      <w:r w:rsidRPr="001D66D6">
        <w:rPr>
          <w:rFonts w:ascii="Calibri" w:eastAsia="Calibri" w:hAnsi="Calibri" w:cs="Calibri"/>
          <w:spacing w:val="-1"/>
          <w:w w:val="99"/>
        </w:rPr>
        <w:t>e</w:t>
      </w:r>
      <w:r w:rsidRPr="001D66D6">
        <w:rPr>
          <w:rFonts w:ascii="Calibri" w:eastAsia="Calibri" w:hAnsi="Calibri" w:cs="Calibri"/>
          <w:spacing w:val="1"/>
          <w:w w:val="99"/>
        </w:rPr>
        <w:t>ss</w:t>
      </w:r>
      <w:r w:rsidRPr="001D66D6">
        <w:rPr>
          <w:rFonts w:ascii="Calibri" w:eastAsia="Calibri" w:hAnsi="Calibri" w:cs="Calibri"/>
          <w:w w:val="99"/>
        </w:rPr>
        <w:t>ários e</w:t>
      </w:r>
      <w:r w:rsidRPr="001D66D6">
        <w:rPr>
          <w:rFonts w:ascii="Calibri" w:eastAsia="Calibri" w:hAnsi="Calibri" w:cs="Calibri"/>
          <w:spacing w:val="-1"/>
        </w:rPr>
        <w:t xml:space="preserve"> </w:t>
      </w:r>
      <w:r w:rsidRPr="001D66D6">
        <w:rPr>
          <w:rFonts w:ascii="Calibri" w:eastAsia="Calibri" w:hAnsi="Calibri" w:cs="Calibri"/>
        </w:rPr>
        <w:t>i</w:t>
      </w:r>
      <w:r w:rsidRPr="001D66D6">
        <w:rPr>
          <w:rFonts w:ascii="Calibri" w:eastAsia="Calibri" w:hAnsi="Calibri" w:cs="Calibri"/>
          <w:spacing w:val="1"/>
        </w:rPr>
        <w:t>nd</w:t>
      </w:r>
      <w:r w:rsidRPr="001D66D6">
        <w:rPr>
          <w:rFonts w:ascii="Calibri" w:eastAsia="Calibri" w:hAnsi="Calibri" w:cs="Calibri"/>
        </w:rPr>
        <w:t>i</w:t>
      </w:r>
      <w:r w:rsidRPr="001D66D6">
        <w:rPr>
          <w:rFonts w:ascii="Calibri" w:eastAsia="Calibri" w:hAnsi="Calibri" w:cs="Calibri"/>
          <w:spacing w:val="1"/>
        </w:rPr>
        <w:t>sp</w:t>
      </w:r>
      <w:r w:rsidRPr="001D66D6">
        <w:rPr>
          <w:rFonts w:ascii="Calibri" w:eastAsia="Calibri" w:hAnsi="Calibri" w:cs="Calibri"/>
          <w:spacing w:val="-1"/>
        </w:rPr>
        <w:t>e</w:t>
      </w:r>
      <w:r w:rsidRPr="001D66D6">
        <w:rPr>
          <w:rFonts w:ascii="Calibri" w:eastAsia="Calibri" w:hAnsi="Calibri" w:cs="Calibri"/>
          <w:spacing w:val="1"/>
        </w:rPr>
        <w:t>ns</w:t>
      </w:r>
      <w:r w:rsidRPr="001D66D6">
        <w:rPr>
          <w:rFonts w:ascii="Calibri" w:eastAsia="Calibri" w:hAnsi="Calibri" w:cs="Calibri"/>
        </w:rPr>
        <w:t>á</w:t>
      </w:r>
      <w:r w:rsidRPr="001D66D6">
        <w:rPr>
          <w:rFonts w:ascii="Calibri" w:eastAsia="Calibri" w:hAnsi="Calibri" w:cs="Calibri"/>
          <w:spacing w:val="2"/>
        </w:rPr>
        <w:t>v</w:t>
      </w:r>
      <w:r w:rsidRPr="001D66D6">
        <w:rPr>
          <w:rFonts w:ascii="Calibri" w:eastAsia="Calibri" w:hAnsi="Calibri" w:cs="Calibri"/>
          <w:spacing w:val="-1"/>
        </w:rPr>
        <w:t>e</w:t>
      </w:r>
      <w:r w:rsidRPr="001D66D6">
        <w:rPr>
          <w:rFonts w:ascii="Calibri" w:eastAsia="Calibri" w:hAnsi="Calibri" w:cs="Calibri"/>
        </w:rPr>
        <w:t>is</w:t>
      </w:r>
      <w:r w:rsidRPr="001D66D6">
        <w:rPr>
          <w:rFonts w:ascii="Calibri" w:eastAsia="Calibri" w:hAnsi="Calibri" w:cs="Calibri"/>
          <w:spacing w:val="-11"/>
        </w:rPr>
        <w:t xml:space="preserve"> </w:t>
      </w:r>
      <w:r w:rsidRPr="001D66D6">
        <w:rPr>
          <w:rFonts w:ascii="Calibri" w:eastAsia="Calibri" w:hAnsi="Calibri" w:cs="Calibri"/>
          <w:spacing w:val="1"/>
        </w:rPr>
        <w:t>a</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b</w:t>
      </w:r>
      <w:r w:rsidRPr="001D66D6">
        <w:rPr>
          <w:rFonts w:ascii="Calibri" w:eastAsia="Calibri" w:hAnsi="Calibri" w:cs="Calibri"/>
        </w:rPr>
        <w:t>om</w:t>
      </w:r>
      <w:r w:rsidRPr="001D66D6">
        <w:rPr>
          <w:rFonts w:ascii="Calibri" w:eastAsia="Calibri" w:hAnsi="Calibri" w:cs="Calibri"/>
          <w:spacing w:val="-5"/>
        </w:rPr>
        <w:t xml:space="preserve"> </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rPr>
        <w:t>f</w:t>
      </w:r>
      <w:r w:rsidRPr="001D66D6">
        <w:rPr>
          <w:rFonts w:ascii="Calibri" w:eastAsia="Calibri" w:hAnsi="Calibri" w:cs="Calibri"/>
          <w:spacing w:val="-1"/>
        </w:rPr>
        <w:t>ie</w:t>
      </w:r>
      <w:r w:rsidRPr="001D66D6">
        <w:rPr>
          <w:rFonts w:ascii="Calibri" w:eastAsia="Calibri" w:hAnsi="Calibri" w:cs="Calibri"/>
        </w:rPr>
        <w:t>l</w:t>
      </w:r>
      <w:r w:rsidRPr="001D66D6">
        <w:rPr>
          <w:rFonts w:ascii="Calibri" w:eastAsia="Calibri" w:hAnsi="Calibri" w:cs="Calibri"/>
          <w:spacing w:val="-1"/>
        </w:rPr>
        <w:t xml:space="preserve"> </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em</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nh</w:t>
      </w:r>
      <w:r w:rsidRPr="001D66D6">
        <w:rPr>
          <w:rFonts w:ascii="Calibri" w:eastAsia="Calibri" w:hAnsi="Calibri" w:cs="Calibri"/>
        </w:rPr>
        <w:t>o</w:t>
      </w:r>
      <w:r w:rsidRPr="001D66D6">
        <w:rPr>
          <w:rFonts w:ascii="Calibri" w:eastAsia="Calibri" w:hAnsi="Calibri" w:cs="Calibri"/>
          <w:spacing w:val="-11"/>
        </w:rPr>
        <w:t xml:space="preserve">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7"/>
        </w:rPr>
        <w:t xml:space="preserve"> </w:t>
      </w:r>
      <w:r w:rsidRPr="001D66D6">
        <w:rPr>
          <w:rFonts w:ascii="Calibri" w:eastAsia="Calibri" w:hAnsi="Calibri" w:cs="Calibri"/>
        </w:rPr>
        <w:t>m</w:t>
      </w:r>
      <w:r w:rsidRPr="001D66D6">
        <w:rPr>
          <w:rFonts w:ascii="Calibri" w:eastAsia="Calibri" w:hAnsi="Calibri" w:cs="Calibri"/>
          <w:spacing w:val="2"/>
        </w:rPr>
        <w:t>a</w:t>
      </w:r>
      <w:r w:rsidRPr="001D66D6">
        <w:rPr>
          <w:rFonts w:ascii="Calibri" w:eastAsia="Calibri" w:hAnsi="Calibri" w:cs="Calibri"/>
          <w:spacing w:val="1"/>
        </w:rPr>
        <w:t>nd</w:t>
      </w:r>
      <w:r w:rsidRPr="001D66D6">
        <w:rPr>
          <w:rFonts w:ascii="Calibri" w:eastAsia="Calibri" w:hAnsi="Calibri" w:cs="Calibri"/>
        </w:rPr>
        <w:t>a</w:t>
      </w:r>
      <w:r w:rsidRPr="001D66D6">
        <w:rPr>
          <w:rFonts w:ascii="Calibri" w:eastAsia="Calibri" w:hAnsi="Calibri" w:cs="Calibri"/>
          <w:spacing w:val="1"/>
        </w:rPr>
        <w:t>t</w:t>
      </w:r>
      <w:r w:rsidRPr="001D66D6">
        <w:rPr>
          <w:rFonts w:ascii="Calibri" w:eastAsia="Calibri" w:hAnsi="Calibri" w:cs="Calibri"/>
        </w:rPr>
        <w:t>o.</w:t>
      </w:r>
    </w:p>
    <w:p w14:paraId="5B07E686" w14:textId="77777777" w:rsidR="00726F6F" w:rsidRPr="001D66D6" w:rsidRDefault="00726F6F" w:rsidP="00726F6F">
      <w:pPr>
        <w:tabs>
          <w:tab w:val="left" w:pos="9639"/>
          <w:tab w:val="left" w:pos="9781"/>
        </w:tabs>
        <w:ind w:right="394"/>
        <w:jc w:val="both"/>
        <w:rPr>
          <w:rFonts w:ascii="Calibri" w:hAnsi="Calibri" w:cs="Calibri"/>
        </w:rPr>
      </w:pPr>
    </w:p>
    <w:p w14:paraId="592388CE" w14:textId="77777777" w:rsidR="00726F6F" w:rsidRPr="001D66D6" w:rsidRDefault="00726F6F" w:rsidP="00726F6F">
      <w:pPr>
        <w:tabs>
          <w:tab w:val="left" w:pos="9639"/>
          <w:tab w:val="left" w:pos="9781"/>
        </w:tabs>
        <w:ind w:right="394"/>
        <w:jc w:val="both"/>
        <w:rPr>
          <w:rFonts w:ascii="Calibri" w:hAnsi="Calibri" w:cs="Calibri"/>
        </w:rPr>
      </w:pPr>
    </w:p>
    <w:p w14:paraId="434436C7"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(LOC</w:t>
      </w:r>
      <w:r w:rsidRPr="001D66D6">
        <w:rPr>
          <w:rFonts w:ascii="Calibri" w:eastAsia="Calibri" w:hAnsi="Calibri" w:cs="Calibri"/>
          <w:b/>
          <w:spacing w:val="-1"/>
        </w:rPr>
        <w:t>A</w:t>
      </w:r>
      <w:r w:rsidRPr="001D66D6">
        <w:rPr>
          <w:rFonts w:ascii="Calibri" w:eastAsia="Calibri" w:hAnsi="Calibri" w:cs="Calibri"/>
          <w:b/>
        </w:rPr>
        <w:t>L</w:t>
      </w:r>
      <w:r w:rsidRPr="001D66D6">
        <w:rPr>
          <w:rFonts w:ascii="Calibri" w:eastAsia="Calibri" w:hAnsi="Calibri" w:cs="Calibri"/>
          <w:b/>
          <w:spacing w:val="-6"/>
        </w:rPr>
        <w:t xml:space="preserve"> </w:t>
      </w:r>
      <w:r w:rsidRPr="001D66D6">
        <w:rPr>
          <w:rFonts w:ascii="Calibri" w:eastAsia="Calibri" w:hAnsi="Calibri" w:cs="Calibri"/>
          <w:b/>
        </w:rPr>
        <w:t xml:space="preserve">E </w:t>
      </w:r>
      <w:r w:rsidRPr="001D66D6">
        <w:rPr>
          <w:rFonts w:ascii="Calibri" w:eastAsia="Calibri" w:hAnsi="Calibri" w:cs="Calibri"/>
          <w:b/>
          <w:spacing w:val="2"/>
          <w:w w:val="99"/>
        </w:rPr>
        <w:t>D</w:t>
      </w:r>
      <w:r w:rsidRPr="001D66D6">
        <w:rPr>
          <w:rFonts w:ascii="Calibri" w:eastAsia="Calibri" w:hAnsi="Calibri" w:cs="Calibri"/>
          <w:b/>
          <w:spacing w:val="-1"/>
          <w:w w:val="99"/>
        </w:rPr>
        <w:t>A</w:t>
      </w:r>
      <w:r w:rsidRPr="001D66D6">
        <w:rPr>
          <w:rFonts w:ascii="Calibri" w:eastAsia="Calibri" w:hAnsi="Calibri" w:cs="Calibri"/>
          <w:b/>
          <w:spacing w:val="2"/>
          <w:w w:val="99"/>
        </w:rPr>
        <w:t>T</w:t>
      </w:r>
      <w:r w:rsidRPr="001D66D6">
        <w:rPr>
          <w:rFonts w:ascii="Calibri" w:eastAsia="Calibri" w:hAnsi="Calibri" w:cs="Calibri"/>
          <w:b/>
          <w:spacing w:val="-1"/>
          <w:w w:val="99"/>
        </w:rPr>
        <w:t>A</w:t>
      </w:r>
      <w:r w:rsidRPr="001D66D6">
        <w:rPr>
          <w:rFonts w:ascii="Calibri" w:eastAsia="Calibri" w:hAnsi="Calibri" w:cs="Calibri"/>
          <w:b/>
          <w:w w:val="99"/>
        </w:rPr>
        <w:t>)</w:t>
      </w:r>
    </w:p>
    <w:p w14:paraId="2AF6585F" w14:textId="77777777" w:rsidR="00726F6F" w:rsidRPr="001D66D6" w:rsidRDefault="00726F6F" w:rsidP="00726F6F">
      <w:pPr>
        <w:tabs>
          <w:tab w:val="left" w:pos="9639"/>
          <w:tab w:val="left" w:pos="9781"/>
        </w:tabs>
        <w:ind w:right="394"/>
        <w:jc w:val="center"/>
        <w:rPr>
          <w:rFonts w:ascii="Calibri" w:hAnsi="Calibri" w:cs="Calibri"/>
        </w:rPr>
      </w:pPr>
    </w:p>
    <w:p w14:paraId="47A8F374" w14:textId="77777777" w:rsidR="00726F6F" w:rsidRPr="001D66D6" w:rsidRDefault="00726F6F" w:rsidP="00726F6F">
      <w:pPr>
        <w:tabs>
          <w:tab w:val="left" w:pos="9639"/>
          <w:tab w:val="left" w:pos="9781"/>
        </w:tabs>
        <w:ind w:right="394"/>
        <w:jc w:val="center"/>
        <w:rPr>
          <w:rFonts w:ascii="Calibri" w:hAnsi="Calibri" w:cs="Calibri"/>
        </w:rPr>
      </w:pPr>
    </w:p>
    <w:p w14:paraId="379072CC"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(ass</w:t>
      </w:r>
      <w:r w:rsidRPr="001D66D6">
        <w:rPr>
          <w:rFonts w:ascii="Calibri" w:eastAsia="Calibri" w:hAnsi="Calibri" w:cs="Calibri"/>
          <w:b/>
          <w:spacing w:val="-1"/>
        </w:rPr>
        <w:t>i</w:t>
      </w:r>
      <w:r w:rsidRPr="001D66D6">
        <w:rPr>
          <w:rFonts w:ascii="Calibri" w:eastAsia="Calibri" w:hAnsi="Calibri" w:cs="Calibri"/>
          <w:b/>
          <w:spacing w:val="1"/>
        </w:rPr>
        <w:t>n</w:t>
      </w:r>
      <w:r w:rsidRPr="001D66D6">
        <w:rPr>
          <w:rFonts w:ascii="Calibri" w:eastAsia="Calibri" w:hAnsi="Calibri" w:cs="Calibri"/>
          <w:b/>
        </w:rPr>
        <w:t>at</w:t>
      </w:r>
      <w:r w:rsidRPr="001D66D6">
        <w:rPr>
          <w:rFonts w:ascii="Calibri" w:eastAsia="Calibri" w:hAnsi="Calibri" w:cs="Calibri"/>
          <w:b/>
          <w:spacing w:val="2"/>
        </w:rPr>
        <w:t>u</w:t>
      </w:r>
      <w:r w:rsidRPr="001D66D6">
        <w:rPr>
          <w:rFonts w:ascii="Calibri" w:eastAsia="Calibri" w:hAnsi="Calibri" w:cs="Calibri"/>
          <w:b/>
          <w:spacing w:val="1"/>
        </w:rPr>
        <w:t>r</w:t>
      </w:r>
      <w:r w:rsidRPr="001D66D6">
        <w:rPr>
          <w:rFonts w:ascii="Calibri" w:eastAsia="Calibri" w:hAnsi="Calibri" w:cs="Calibri"/>
          <w:b/>
        </w:rPr>
        <w:t>a</w:t>
      </w:r>
      <w:r w:rsidRPr="001D66D6">
        <w:rPr>
          <w:rFonts w:ascii="Calibri" w:eastAsia="Calibri" w:hAnsi="Calibri" w:cs="Calibri"/>
          <w:b/>
          <w:spacing w:val="-9"/>
        </w:rPr>
        <w:t xml:space="preserve"> </w:t>
      </w:r>
      <w:r w:rsidRPr="001D66D6">
        <w:rPr>
          <w:rFonts w:ascii="Calibri" w:eastAsia="Calibri" w:hAnsi="Calibri" w:cs="Calibri"/>
          <w:b/>
          <w:spacing w:val="1"/>
        </w:rPr>
        <w:t>d</w:t>
      </w:r>
      <w:r w:rsidRPr="001D66D6">
        <w:rPr>
          <w:rFonts w:ascii="Calibri" w:eastAsia="Calibri" w:hAnsi="Calibri" w:cs="Calibri"/>
          <w:b/>
        </w:rPr>
        <w:t>o</w:t>
      </w:r>
      <w:r w:rsidRPr="001D66D6">
        <w:rPr>
          <w:rFonts w:ascii="Calibri" w:eastAsia="Calibri" w:hAnsi="Calibri" w:cs="Calibri"/>
          <w:b/>
          <w:spacing w:val="-2"/>
        </w:rPr>
        <w:t xml:space="preserve"> </w:t>
      </w:r>
      <w:r w:rsidRPr="001D66D6">
        <w:rPr>
          <w:rFonts w:ascii="Calibri" w:eastAsia="Calibri" w:hAnsi="Calibri" w:cs="Calibri"/>
          <w:b/>
          <w:spacing w:val="2"/>
        </w:rPr>
        <w:t>r</w:t>
      </w:r>
      <w:r w:rsidRPr="001D66D6">
        <w:rPr>
          <w:rFonts w:ascii="Calibri" w:eastAsia="Calibri" w:hAnsi="Calibri" w:cs="Calibri"/>
          <w:b/>
        </w:rPr>
        <w:t>e</w:t>
      </w:r>
      <w:r w:rsidRPr="001D66D6">
        <w:rPr>
          <w:rFonts w:ascii="Calibri" w:eastAsia="Calibri" w:hAnsi="Calibri" w:cs="Calibri"/>
          <w:b/>
          <w:spacing w:val="-1"/>
        </w:rPr>
        <w:t>p</w:t>
      </w:r>
      <w:r w:rsidRPr="001D66D6">
        <w:rPr>
          <w:rFonts w:ascii="Calibri" w:eastAsia="Calibri" w:hAnsi="Calibri" w:cs="Calibri"/>
          <w:b/>
          <w:spacing w:val="1"/>
        </w:rPr>
        <w:t>r</w:t>
      </w:r>
      <w:r w:rsidRPr="001D66D6">
        <w:rPr>
          <w:rFonts w:ascii="Calibri" w:eastAsia="Calibri" w:hAnsi="Calibri" w:cs="Calibri"/>
          <w:b/>
        </w:rPr>
        <w:t>ese</w:t>
      </w:r>
      <w:r w:rsidRPr="001D66D6">
        <w:rPr>
          <w:rFonts w:ascii="Calibri" w:eastAsia="Calibri" w:hAnsi="Calibri" w:cs="Calibri"/>
          <w:b/>
          <w:spacing w:val="1"/>
        </w:rPr>
        <w:t>n</w:t>
      </w:r>
      <w:r w:rsidRPr="001D66D6">
        <w:rPr>
          <w:rFonts w:ascii="Calibri" w:eastAsia="Calibri" w:hAnsi="Calibri" w:cs="Calibri"/>
          <w:b/>
        </w:rPr>
        <w:t>ta</w:t>
      </w:r>
      <w:r w:rsidRPr="001D66D6">
        <w:rPr>
          <w:rFonts w:ascii="Calibri" w:eastAsia="Calibri" w:hAnsi="Calibri" w:cs="Calibri"/>
          <w:b/>
          <w:spacing w:val="2"/>
        </w:rPr>
        <w:t>n</w:t>
      </w:r>
      <w:r w:rsidRPr="001D66D6">
        <w:rPr>
          <w:rFonts w:ascii="Calibri" w:eastAsia="Calibri" w:hAnsi="Calibri" w:cs="Calibri"/>
          <w:b/>
        </w:rPr>
        <w:t>te</w:t>
      </w:r>
      <w:r w:rsidRPr="001D66D6">
        <w:rPr>
          <w:rFonts w:ascii="Calibri" w:eastAsia="Calibri" w:hAnsi="Calibri" w:cs="Calibri"/>
          <w:b/>
          <w:spacing w:val="-14"/>
        </w:rPr>
        <w:t xml:space="preserve"> </w:t>
      </w:r>
      <w:r w:rsidRPr="001D66D6">
        <w:rPr>
          <w:rFonts w:ascii="Calibri" w:eastAsia="Calibri" w:hAnsi="Calibri" w:cs="Calibri"/>
          <w:b/>
          <w:w w:val="99"/>
        </w:rPr>
        <w:t>le</w:t>
      </w:r>
      <w:r w:rsidRPr="001D66D6">
        <w:rPr>
          <w:rFonts w:ascii="Calibri" w:eastAsia="Calibri" w:hAnsi="Calibri" w:cs="Calibri"/>
          <w:b/>
          <w:spacing w:val="-1"/>
          <w:w w:val="99"/>
        </w:rPr>
        <w:t>g</w:t>
      </w:r>
      <w:r w:rsidRPr="001D66D6">
        <w:rPr>
          <w:rFonts w:ascii="Calibri" w:eastAsia="Calibri" w:hAnsi="Calibri" w:cs="Calibri"/>
          <w:b/>
          <w:w w:val="99"/>
        </w:rPr>
        <w:t>a</w:t>
      </w:r>
      <w:r w:rsidRPr="001D66D6">
        <w:rPr>
          <w:rFonts w:ascii="Calibri" w:eastAsia="Calibri" w:hAnsi="Calibri" w:cs="Calibri"/>
          <w:b/>
          <w:spacing w:val="-1"/>
          <w:w w:val="99"/>
        </w:rPr>
        <w:t>l</w:t>
      </w:r>
      <w:r w:rsidRPr="001D66D6">
        <w:rPr>
          <w:rFonts w:ascii="Calibri" w:eastAsia="Calibri" w:hAnsi="Calibri" w:cs="Calibri"/>
          <w:b/>
          <w:w w:val="99"/>
        </w:rPr>
        <w:t xml:space="preserve">) </w:t>
      </w:r>
      <w:r w:rsidRPr="001D66D6">
        <w:rPr>
          <w:rFonts w:ascii="Calibri" w:eastAsia="Calibri" w:hAnsi="Calibri" w:cs="Calibri"/>
          <w:b/>
        </w:rPr>
        <w:t>XXX</w:t>
      </w:r>
      <w:r w:rsidRPr="001D66D6">
        <w:rPr>
          <w:rFonts w:ascii="Calibri" w:eastAsia="Calibri" w:hAnsi="Calibri" w:cs="Calibri"/>
          <w:b/>
          <w:spacing w:val="-3"/>
        </w:rPr>
        <w:t xml:space="preserve"> </w:t>
      </w:r>
      <w:r w:rsidRPr="001D66D6">
        <w:rPr>
          <w:rFonts w:ascii="Calibri" w:eastAsia="Calibri" w:hAnsi="Calibri" w:cs="Calibri"/>
          <w:b/>
          <w:w w:val="99"/>
        </w:rPr>
        <w:t>LTDA</w:t>
      </w:r>
    </w:p>
    <w:p w14:paraId="3B90C4CA"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spacing w:val="1"/>
          <w:w w:val="99"/>
          <w:position w:val="1"/>
        </w:rPr>
        <w:t>XXX</w:t>
      </w:r>
    </w:p>
    <w:p w14:paraId="3BDA5A91"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(Só</w:t>
      </w:r>
      <w:r w:rsidRPr="001D66D6">
        <w:rPr>
          <w:rFonts w:ascii="Calibri" w:eastAsia="Calibri" w:hAnsi="Calibri" w:cs="Calibri"/>
          <w:b/>
          <w:spacing w:val="1"/>
        </w:rPr>
        <w:t>c</w:t>
      </w:r>
      <w:r w:rsidRPr="001D66D6">
        <w:rPr>
          <w:rFonts w:ascii="Calibri" w:eastAsia="Calibri" w:hAnsi="Calibri" w:cs="Calibri"/>
          <w:b/>
          <w:spacing w:val="-1"/>
        </w:rPr>
        <w:t>i</w:t>
      </w:r>
      <w:r w:rsidRPr="001D66D6">
        <w:rPr>
          <w:rFonts w:ascii="Calibri" w:eastAsia="Calibri" w:hAnsi="Calibri" w:cs="Calibri"/>
          <w:b/>
        </w:rPr>
        <w:t>o</w:t>
      </w:r>
      <w:r w:rsidRPr="001D66D6">
        <w:rPr>
          <w:rFonts w:ascii="Calibri" w:eastAsia="Calibri" w:hAnsi="Calibri" w:cs="Calibri"/>
          <w:b/>
          <w:spacing w:val="-3"/>
        </w:rPr>
        <w:t xml:space="preserve"> </w:t>
      </w:r>
      <w:r w:rsidRPr="001D66D6">
        <w:rPr>
          <w:rFonts w:ascii="Calibri" w:eastAsia="Calibri" w:hAnsi="Calibri" w:cs="Calibri"/>
          <w:b/>
          <w:w w:val="99"/>
        </w:rPr>
        <w:t>G</w:t>
      </w:r>
      <w:r w:rsidRPr="001D66D6">
        <w:rPr>
          <w:rFonts w:ascii="Calibri" w:eastAsia="Calibri" w:hAnsi="Calibri" w:cs="Calibri"/>
          <w:b/>
          <w:spacing w:val="1"/>
          <w:w w:val="99"/>
        </w:rPr>
        <w:t>er</w:t>
      </w:r>
      <w:r w:rsidRPr="001D66D6">
        <w:rPr>
          <w:rFonts w:ascii="Calibri" w:eastAsia="Calibri" w:hAnsi="Calibri" w:cs="Calibri"/>
          <w:b/>
          <w:w w:val="99"/>
        </w:rPr>
        <w:t>e</w:t>
      </w:r>
      <w:r w:rsidRPr="001D66D6">
        <w:rPr>
          <w:rFonts w:ascii="Calibri" w:eastAsia="Calibri" w:hAnsi="Calibri" w:cs="Calibri"/>
          <w:b/>
          <w:spacing w:val="1"/>
          <w:w w:val="99"/>
        </w:rPr>
        <w:t>n</w:t>
      </w:r>
      <w:r w:rsidRPr="001D66D6">
        <w:rPr>
          <w:rFonts w:ascii="Calibri" w:eastAsia="Calibri" w:hAnsi="Calibri" w:cs="Calibri"/>
          <w:b/>
          <w:w w:val="99"/>
        </w:rPr>
        <w:t>t</w:t>
      </w:r>
      <w:r w:rsidRPr="001D66D6">
        <w:rPr>
          <w:rFonts w:ascii="Calibri" w:eastAsia="Calibri" w:hAnsi="Calibri" w:cs="Calibri"/>
          <w:b/>
          <w:spacing w:val="1"/>
          <w:w w:val="99"/>
        </w:rPr>
        <w:t>e</w:t>
      </w:r>
      <w:r w:rsidRPr="001D66D6">
        <w:rPr>
          <w:rFonts w:ascii="Calibri" w:eastAsia="Calibri" w:hAnsi="Calibri" w:cs="Calibri"/>
          <w:b/>
          <w:w w:val="99"/>
        </w:rPr>
        <w:t>)</w:t>
      </w:r>
    </w:p>
    <w:p w14:paraId="42D136B5" w14:textId="77777777" w:rsidR="00726F6F" w:rsidRDefault="00726F6F" w:rsidP="00726F6F">
      <w:pPr>
        <w:jc w:val="center"/>
        <w:rPr>
          <w:rFonts w:asciiTheme="majorHAnsi" w:hAnsiTheme="majorHAnsi" w:cstheme="minorHAnsi"/>
          <w:sz w:val="22"/>
          <w:szCs w:val="22"/>
        </w:rPr>
      </w:pPr>
      <w:r w:rsidRPr="00A45B0C">
        <w:rPr>
          <w:rFonts w:ascii="Arial" w:hAnsi="Arial" w:cs="Arial"/>
          <w:b/>
          <w:sz w:val="20"/>
          <w:szCs w:val="20"/>
        </w:rPr>
        <w:t>Carimbo do CNPJ</w:t>
      </w:r>
    </w:p>
    <w:p w14:paraId="6F2C82E9" w14:textId="77777777" w:rsidR="00726F6F" w:rsidRDefault="00726F6F" w:rsidP="008B08EE">
      <w:pPr>
        <w:jc w:val="both"/>
        <w:rPr>
          <w:rFonts w:asciiTheme="majorHAnsi" w:hAnsiTheme="majorHAnsi" w:cstheme="minorHAnsi"/>
          <w:sz w:val="22"/>
          <w:szCs w:val="22"/>
        </w:rPr>
      </w:pPr>
    </w:p>
    <w:p w14:paraId="19A71796" w14:textId="77777777" w:rsidR="00726F6F" w:rsidRDefault="00726F6F" w:rsidP="008B08EE">
      <w:pPr>
        <w:jc w:val="both"/>
        <w:rPr>
          <w:rFonts w:asciiTheme="majorHAnsi" w:hAnsiTheme="majorHAnsi" w:cstheme="minorHAnsi"/>
          <w:sz w:val="22"/>
          <w:szCs w:val="22"/>
        </w:rPr>
      </w:pPr>
    </w:p>
    <w:p w14:paraId="3A40A18C" w14:textId="77777777" w:rsidR="00726F6F" w:rsidRDefault="00726F6F" w:rsidP="008B08EE">
      <w:pPr>
        <w:jc w:val="both"/>
        <w:rPr>
          <w:rFonts w:asciiTheme="majorHAnsi" w:hAnsiTheme="majorHAnsi" w:cstheme="minorHAnsi"/>
          <w:sz w:val="22"/>
          <w:szCs w:val="22"/>
        </w:rPr>
      </w:pPr>
    </w:p>
    <w:p w14:paraId="5C823958" w14:textId="77777777" w:rsidR="00726F6F" w:rsidRDefault="00726F6F" w:rsidP="008B08EE">
      <w:pPr>
        <w:jc w:val="both"/>
        <w:rPr>
          <w:rFonts w:asciiTheme="majorHAnsi" w:hAnsiTheme="majorHAnsi" w:cstheme="minorHAnsi"/>
          <w:sz w:val="22"/>
          <w:szCs w:val="22"/>
        </w:rPr>
      </w:pPr>
    </w:p>
    <w:p w14:paraId="0ADEDBBC" w14:textId="77777777" w:rsidR="00726F6F" w:rsidRDefault="00726F6F" w:rsidP="008B08EE">
      <w:pPr>
        <w:jc w:val="both"/>
        <w:rPr>
          <w:rFonts w:asciiTheme="majorHAnsi" w:hAnsiTheme="majorHAnsi" w:cstheme="minorHAnsi"/>
          <w:sz w:val="22"/>
          <w:szCs w:val="22"/>
        </w:rPr>
      </w:pPr>
    </w:p>
    <w:p w14:paraId="22A06AF4" w14:textId="77777777" w:rsidR="00726F6F" w:rsidRDefault="00726F6F" w:rsidP="008B08EE">
      <w:pPr>
        <w:jc w:val="both"/>
        <w:rPr>
          <w:rFonts w:asciiTheme="majorHAnsi" w:hAnsiTheme="majorHAnsi" w:cstheme="minorHAnsi"/>
          <w:sz w:val="22"/>
          <w:szCs w:val="22"/>
        </w:rPr>
      </w:pPr>
    </w:p>
    <w:p w14:paraId="7F33DA32" w14:textId="77777777" w:rsidR="00726F6F" w:rsidRDefault="00726F6F" w:rsidP="008B08EE">
      <w:pPr>
        <w:jc w:val="both"/>
        <w:rPr>
          <w:rFonts w:asciiTheme="majorHAnsi" w:hAnsiTheme="majorHAnsi" w:cstheme="minorHAnsi"/>
          <w:sz w:val="22"/>
          <w:szCs w:val="22"/>
        </w:rPr>
      </w:pPr>
    </w:p>
    <w:p w14:paraId="03469BEA" w14:textId="77777777" w:rsidR="00726F6F" w:rsidRDefault="00726F6F" w:rsidP="008B08EE">
      <w:pPr>
        <w:jc w:val="both"/>
        <w:rPr>
          <w:rFonts w:asciiTheme="majorHAnsi" w:hAnsiTheme="majorHAnsi" w:cstheme="minorHAnsi"/>
          <w:sz w:val="22"/>
          <w:szCs w:val="22"/>
        </w:rPr>
      </w:pPr>
    </w:p>
    <w:p w14:paraId="46D81B47" w14:textId="77777777" w:rsidR="00726F6F" w:rsidRDefault="00726F6F" w:rsidP="008B08EE">
      <w:pPr>
        <w:jc w:val="both"/>
        <w:rPr>
          <w:rFonts w:asciiTheme="majorHAnsi" w:hAnsiTheme="majorHAnsi" w:cstheme="minorHAnsi"/>
          <w:sz w:val="22"/>
          <w:szCs w:val="22"/>
        </w:rPr>
      </w:pPr>
    </w:p>
    <w:p w14:paraId="6B9B4045" w14:textId="77777777" w:rsidR="00726F6F" w:rsidRDefault="00726F6F" w:rsidP="008B08EE">
      <w:pPr>
        <w:jc w:val="both"/>
        <w:rPr>
          <w:rFonts w:asciiTheme="majorHAnsi" w:hAnsiTheme="majorHAnsi" w:cstheme="minorHAnsi"/>
          <w:sz w:val="22"/>
          <w:szCs w:val="22"/>
        </w:rPr>
      </w:pPr>
    </w:p>
    <w:p w14:paraId="3DFD80DE" w14:textId="77777777" w:rsidR="00726F6F" w:rsidRDefault="00726F6F" w:rsidP="008B08EE">
      <w:pPr>
        <w:jc w:val="both"/>
        <w:rPr>
          <w:rFonts w:asciiTheme="majorHAnsi" w:hAnsiTheme="majorHAnsi" w:cstheme="minorHAnsi"/>
          <w:sz w:val="22"/>
          <w:szCs w:val="22"/>
        </w:rPr>
      </w:pPr>
    </w:p>
    <w:p w14:paraId="70CD816D" w14:textId="2E1422FF" w:rsidR="00CF46F8" w:rsidRPr="008B08EE" w:rsidRDefault="009C4444" w:rsidP="00CF46F8">
      <w:pPr>
        <w:jc w:val="both"/>
        <w:rPr>
          <w:rFonts w:asciiTheme="majorHAnsi" w:hAnsiTheme="majorHAnsi" w:cstheme="minorHAnsi"/>
          <w:sz w:val="22"/>
          <w:szCs w:val="22"/>
        </w:rPr>
      </w:pPr>
      <w:r w:rsidRPr="008825CA">
        <w:rPr>
          <w:rFonts w:asciiTheme="majorHAnsi" w:hAnsiTheme="majorHAnsi" w:cstheme="minorHAnsi"/>
          <w:sz w:val="22"/>
          <w:szCs w:val="22"/>
          <w:highlight w:val="darkCyan"/>
        </w:rPr>
        <w:t>(ESTA DECLARAÇÃO DEVERÁ COMPOR O ENVELOPE DE HABILITAÇÃO)</w:t>
      </w:r>
    </w:p>
    <w:p w14:paraId="16EB1EDF" w14:textId="5BA635CB" w:rsidR="00CF46F8" w:rsidRPr="00534A76" w:rsidRDefault="00CF46F8" w:rsidP="00CF46F8">
      <w:pPr>
        <w:pBdr>
          <w:top w:val="single" w:sz="4" w:space="1" w:color="auto"/>
          <w:bottom w:val="single" w:sz="4" w:space="1" w:color="auto"/>
        </w:pBdr>
        <w:shd w:val="clear" w:color="auto" w:fill="C8CAE7" w:themeFill="text2" w:themeFillTint="33"/>
        <w:jc w:val="center"/>
        <w:rPr>
          <w:rFonts w:asciiTheme="majorHAnsi" w:hAnsiTheme="majorHAnsi" w:cstheme="minorHAnsi"/>
          <w:b/>
          <w:szCs w:val="22"/>
        </w:rPr>
      </w:pPr>
      <w:r w:rsidRPr="00534A76">
        <w:rPr>
          <w:rFonts w:asciiTheme="majorHAnsi" w:hAnsiTheme="majorHAnsi" w:cstheme="minorHAnsi"/>
          <w:b/>
          <w:szCs w:val="22"/>
        </w:rPr>
        <w:lastRenderedPageBreak/>
        <w:t>ANEXO I</w:t>
      </w:r>
      <w:r>
        <w:rPr>
          <w:rFonts w:asciiTheme="majorHAnsi" w:hAnsiTheme="majorHAnsi" w:cstheme="minorHAnsi"/>
          <w:b/>
          <w:szCs w:val="22"/>
        </w:rPr>
        <w:t>V</w:t>
      </w:r>
      <w:r w:rsidRPr="00534A76">
        <w:rPr>
          <w:rFonts w:asciiTheme="majorHAnsi" w:hAnsiTheme="majorHAnsi" w:cstheme="minorHAnsi"/>
          <w:b/>
          <w:szCs w:val="22"/>
        </w:rPr>
        <w:t xml:space="preserve"> – </w:t>
      </w:r>
      <w:r w:rsidR="006963D2" w:rsidRPr="006963D2">
        <w:rPr>
          <w:rFonts w:asciiTheme="majorHAnsi" w:eastAsia="MS Mincho" w:hAnsiTheme="majorHAnsi" w:cstheme="minorHAnsi"/>
          <w:b/>
          <w:szCs w:val="22"/>
        </w:rPr>
        <w:t>DECLARAÇÃO UNIFICADA</w:t>
      </w:r>
    </w:p>
    <w:p w14:paraId="550C169F" w14:textId="77777777" w:rsidR="00CF46F8" w:rsidRPr="008B08EE" w:rsidRDefault="00CF46F8" w:rsidP="00CF46F8">
      <w:pPr>
        <w:jc w:val="both"/>
        <w:rPr>
          <w:rFonts w:asciiTheme="majorHAnsi" w:hAnsiTheme="majorHAnsi" w:cstheme="minorHAnsi"/>
          <w:b/>
          <w:sz w:val="22"/>
          <w:szCs w:val="22"/>
        </w:rPr>
      </w:pPr>
    </w:p>
    <w:p w14:paraId="4BCCA1C9" w14:textId="77777777" w:rsidR="00CF46F8" w:rsidRPr="008B08EE" w:rsidRDefault="00CF46F8" w:rsidP="00CF46F8">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Pr>
          <w:rFonts w:asciiTheme="majorHAnsi" w:hAnsiTheme="majorHAnsi" w:cstheme="minorHAnsi"/>
          <w:b/>
          <w:sz w:val="22"/>
          <w:szCs w:val="22"/>
        </w:rPr>
        <w:t>XXXX/2023</w:t>
      </w:r>
    </w:p>
    <w:p w14:paraId="04677590" w14:textId="77777777" w:rsidR="00CF46F8" w:rsidRPr="008B08EE" w:rsidRDefault="00CF46F8" w:rsidP="00CF46F8">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Pr>
          <w:rFonts w:asciiTheme="majorHAnsi" w:hAnsiTheme="majorHAnsi" w:cstheme="minorHAnsi"/>
          <w:b/>
          <w:sz w:val="22"/>
          <w:szCs w:val="22"/>
        </w:rPr>
        <w:t>XXXX/2023</w:t>
      </w:r>
    </w:p>
    <w:p w14:paraId="1015CB1D" w14:textId="77777777" w:rsidR="00CF46F8" w:rsidRPr="008B08EE" w:rsidRDefault="00CF46F8" w:rsidP="00CF46F8">
      <w:pPr>
        <w:jc w:val="both"/>
        <w:rPr>
          <w:rFonts w:asciiTheme="majorHAnsi" w:hAnsiTheme="majorHAnsi" w:cstheme="minorHAnsi"/>
          <w:sz w:val="22"/>
          <w:szCs w:val="22"/>
        </w:rPr>
      </w:pPr>
    </w:p>
    <w:p w14:paraId="2F1DDB0C" w14:textId="77777777" w:rsidR="00CF46F8" w:rsidRPr="008B08EE" w:rsidRDefault="00CF46F8" w:rsidP="00CF46F8">
      <w:pPr>
        <w:jc w:val="both"/>
        <w:rPr>
          <w:rFonts w:asciiTheme="majorHAnsi" w:eastAsia="MS Mincho" w:hAnsiTheme="majorHAnsi" w:cstheme="minorHAnsi"/>
          <w:sz w:val="22"/>
          <w:szCs w:val="22"/>
        </w:rPr>
      </w:pPr>
      <w:r w:rsidRPr="008B08EE">
        <w:rPr>
          <w:rFonts w:asciiTheme="majorHAnsi" w:eastAsia="MS Mincho" w:hAnsiTheme="majorHAnsi" w:cstheme="minorHAnsi"/>
          <w:sz w:val="22"/>
          <w:szCs w:val="22"/>
        </w:rPr>
        <w:t>À</w:t>
      </w:r>
    </w:p>
    <w:p w14:paraId="27692816" w14:textId="77777777" w:rsidR="00CF46F8" w:rsidRPr="008B08EE" w:rsidRDefault="00CF46F8" w:rsidP="00CF46F8">
      <w:pPr>
        <w:jc w:val="both"/>
        <w:rPr>
          <w:rFonts w:asciiTheme="majorHAnsi" w:eastAsia="Calibri" w:hAnsiTheme="majorHAnsi" w:cstheme="minorHAnsi"/>
          <w:sz w:val="22"/>
          <w:szCs w:val="22"/>
        </w:rPr>
      </w:pPr>
      <w:r w:rsidRPr="008B08EE">
        <w:rPr>
          <w:rFonts w:asciiTheme="majorHAnsi" w:eastAsia="MS Mincho" w:hAnsiTheme="majorHAnsi" w:cstheme="minorHAnsi"/>
          <w:b/>
          <w:sz w:val="22"/>
          <w:szCs w:val="22"/>
        </w:rPr>
        <w:t xml:space="preserve">PREFEITURA MUNICIPAL DE </w:t>
      </w:r>
      <w:r>
        <w:rPr>
          <w:rFonts w:asciiTheme="majorHAnsi" w:eastAsia="MS Mincho" w:hAnsiTheme="majorHAnsi" w:cstheme="minorHAnsi"/>
          <w:b/>
          <w:sz w:val="22"/>
          <w:szCs w:val="22"/>
        </w:rPr>
        <w:t>ESPERANÇA NOVA/PR</w:t>
      </w:r>
    </w:p>
    <w:p w14:paraId="0833ADD6" w14:textId="77777777" w:rsidR="00CF46F8" w:rsidRPr="008B08EE" w:rsidRDefault="00CF46F8" w:rsidP="00CF46F8">
      <w:pPr>
        <w:pStyle w:val="Cabealho"/>
        <w:jc w:val="both"/>
        <w:rPr>
          <w:rFonts w:asciiTheme="majorHAnsi" w:hAnsiTheme="majorHAnsi" w:cstheme="minorHAnsi"/>
          <w:sz w:val="22"/>
          <w:szCs w:val="22"/>
        </w:rPr>
      </w:pPr>
      <w:r w:rsidRPr="008B08EE">
        <w:rPr>
          <w:rFonts w:asciiTheme="majorHAnsi" w:eastAsia="MS Mincho" w:hAnsiTheme="majorHAnsi" w:cstheme="minorHAnsi"/>
          <w:sz w:val="22"/>
          <w:szCs w:val="22"/>
        </w:rPr>
        <w:t>AO PREGOEIRO E EQUIPE DE APOIO.</w:t>
      </w:r>
    </w:p>
    <w:p w14:paraId="14410A6F" w14:textId="1E3A1134" w:rsidR="00CF46F8" w:rsidRDefault="00CF46F8" w:rsidP="00951339">
      <w:pPr>
        <w:jc w:val="both"/>
        <w:rPr>
          <w:rFonts w:asciiTheme="majorHAnsi" w:hAnsiTheme="majorHAnsi" w:cstheme="minorHAnsi"/>
          <w:sz w:val="22"/>
          <w:szCs w:val="22"/>
        </w:rPr>
      </w:pPr>
    </w:p>
    <w:p w14:paraId="4D47BE7F" w14:textId="70EEFE17" w:rsidR="00CF46F8" w:rsidRDefault="00B33062" w:rsidP="006963D2">
      <w:pPr>
        <w:autoSpaceDE w:val="0"/>
        <w:autoSpaceDN w:val="0"/>
        <w:adjustRightInd w:val="0"/>
        <w:jc w:val="both"/>
        <w:rPr>
          <w:rFonts w:ascii="CIDFont+F1" w:hAnsi="CIDFont+F1" w:cs="CIDFont+F1"/>
          <w:sz w:val="22"/>
          <w:szCs w:val="22"/>
          <w:lang w:eastAsia="en-US"/>
        </w:rPr>
      </w:pPr>
      <w:r>
        <w:rPr>
          <w:rFonts w:ascii="CIDFont+F1" w:hAnsi="CIDFont+F1" w:cs="CIDFont+F1"/>
          <w:sz w:val="22"/>
          <w:szCs w:val="22"/>
          <w:lang w:eastAsia="en-US"/>
        </w:rPr>
        <w:t>PELO PRESENTE INSTRUMENTO, A EMPRESA ........................., CNPJ Nº ......................, COM SEDE NA............................................, ATRAVÉS DE SEU REPRESENTANTE LEGAL INFRA-ASSINADO, QUE:</w:t>
      </w:r>
    </w:p>
    <w:p w14:paraId="41E0056A" w14:textId="77777777" w:rsidR="006963D2" w:rsidRDefault="006963D2" w:rsidP="006963D2">
      <w:pPr>
        <w:autoSpaceDE w:val="0"/>
        <w:autoSpaceDN w:val="0"/>
        <w:adjustRightInd w:val="0"/>
        <w:jc w:val="both"/>
        <w:rPr>
          <w:rFonts w:ascii="CIDFont+F1" w:hAnsi="CIDFont+F1" w:cs="CIDFont+F1"/>
          <w:sz w:val="22"/>
          <w:szCs w:val="22"/>
          <w:lang w:eastAsia="en-US"/>
        </w:rPr>
      </w:pPr>
    </w:p>
    <w:p w14:paraId="36BD9552" w14:textId="7F8006A7"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w:t>
      </w:r>
      <w:r>
        <w:rPr>
          <w:rFonts w:ascii="CIDFont+F1" w:hAnsi="CIDFont+F1" w:cs="CIDFont+F1"/>
          <w:sz w:val="22"/>
          <w:szCs w:val="22"/>
          <w:lang w:eastAsia="en-US"/>
        </w:rPr>
        <w:t xml:space="preserve"> DECLARAMOS, PARA OS FINS DO DISPOSTO NO INCISO VI DO ART. 68 DA LEI N.º 14.133/21, E </w:t>
      </w:r>
      <w:r w:rsidRPr="00B33062">
        <w:rPr>
          <w:rFonts w:ascii="CIDFont+F1" w:hAnsi="CIDFont+F1" w:cs="CIDFont+F1"/>
          <w:b/>
          <w:bCs/>
          <w:sz w:val="22"/>
          <w:szCs w:val="22"/>
          <w:lang w:eastAsia="en-US"/>
        </w:rPr>
        <w:t>DISPOSTO NOS INCISOS XXXIII</w:t>
      </w:r>
      <w:r>
        <w:rPr>
          <w:rFonts w:ascii="CIDFont+F1" w:hAnsi="CIDFont+F1" w:cs="CIDFont+F1"/>
          <w:sz w:val="22"/>
          <w:szCs w:val="22"/>
          <w:lang w:eastAsia="en-US"/>
        </w:rPr>
        <w:t xml:space="preserve"> DO ART. 7º DA CONSTITUIÇÃO FEDERAL, QUE NÃO EMPREGAMOS MENORES DE 18 (DEZOITO) ANOS EM TRABALHO NOTURNO, PERIGOSO OU INSALUBRE E NÃO EMPREGAMOS MENORES DE 16(DEZESSEIS) ANOS. RESSALVA AINDA, QUE, CASO EMPREGUE MENORES NA CONDIÇÃO DE APRENDIZ (A PARTIR DE 14 ANOS, DEVERÁ INFORMAR TAL SITUAÇÃO NO MESMO DOCUMENTO).</w:t>
      </w:r>
    </w:p>
    <w:p w14:paraId="3337CDCC" w14:textId="77777777" w:rsidR="006963D2" w:rsidRDefault="006963D2" w:rsidP="006963D2">
      <w:pPr>
        <w:autoSpaceDE w:val="0"/>
        <w:autoSpaceDN w:val="0"/>
        <w:adjustRightInd w:val="0"/>
        <w:jc w:val="both"/>
        <w:rPr>
          <w:rFonts w:ascii="CIDFont+F1" w:hAnsi="CIDFont+F1" w:cs="CIDFont+F1"/>
          <w:sz w:val="22"/>
          <w:szCs w:val="22"/>
          <w:lang w:eastAsia="en-US"/>
        </w:rPr>
      </w:pPr>
    </w:p>
    <w:p w14:paraId="04E4CEA8" w14:textId="34AD6F05"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2)</w:t>
      </w:r>
      <w:r>
        <w:rPr>
          <w:rFonts w:ascii="CIDFont+F1" w:hAnsi="CIDFont+F1" w:cs="CIDFont+F1"/>
          <w:sz w:val="22"/>
          <w:szCs w:val="22"/>
          <w:lang w:eastAsia="en-US"/>
        </w:rPr>
        <w:t xml:space="preserve"> DECLARAMOS, SOB AS PENAS DA LEI, QUE A EMPRESA NÃO FOI </w:t>
      </w:r>
      <w:r w:rsidRPr="00B33062">
        <w:rPr>
          <w:rFonts w:ascii="CIDFont+F1" w:hAnsi="CIDFont+F1" w:cs="CIDFont+F1"/>
          <w:b/>
          <w:bCs/>
          <w:sz w:val="22"/>
          <w:szCs w:val="22"/>
          <w:lang w:eastAsia="en-US"/>
        </w:rPr>
        <w:t>DECLARADA INIDÔNEA</w:t>
      </w:r>
      <w:r>
        <w:rPr>
          <w:rFonts w:ascii="CIDFont+F1" w:hAnsi="CIDFont+F1" w:cs="CIDFont+F1"/>
          <w:sz w:val="22"/>
          <w:szCs w:val="22"/>
          <w:lang w:eastAsia="en-US"/>
        </w:rPr>
        <w:t xml:space="preserve"> PARA LICITAR OU CONTRATAR COM A ADMINISTRAÇÃO PÚBLICA E QUE ATÉ A PRESENTE DATA INEXISTEM FATOS IMPEDITIVOS PARA SUA HABILITAÇÃO NO PRESENTE PROCESSO, CIENTE DA OBRIGATORIEDADE DE DECLARAR OCORRÊNCIAS POSTERIORES.</w:t>
      </w:r>
    </w:p>
    <w:p w14:paraId="2501601C" w14:textId="77777777" w:rsidR="006963D2" w:rsidRDefault="006963D2" w:rsidP="006963D2">
      <w:pPr>
        <w:autoSpaceDE w:val="0"/>
        <w:autoSpaceDN w:val="0"/>
        <w:adjustRightInd w:val="0"/>
        <w:jc w:val="both"/>
        <w:rPr>
          <w:rFonts w:ascii="CIDFont+F1" w:hAnsi="CIDFont+F1" w:cs="CIDFont+F1"/>
          <w:sz w:val="22"/>
          <w:szCs w:val="22"/>
          <w:lang w:eastAsia="en-US"/>
        </w:rPr>
      </w:pPr>
    </w:p>
    <w:p w14:paraId="45C97205" w14:textId="0945ACCA"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3)</w:t>
      </w:r>
      <w:r>
        <w:rPr>
          <w:rFonts w:ascii="CIDFont+F1" w:hAnsi="CIDFont+F1" w:cs="CIDFont+F1"/>
          <w:sz w:val="22"/>
          <w:szCs w:val="22"/>
          <w:lang w:eastAsia="en-US"/>
        </w:rPr>
        <w:t xml:space="preserve"> DECLARAMOS PARA TODOS OS FINS DE DIREITO, QUE CONHECEMOS AS ESPECIFICAÇÕES DO OBJETO E OS TERMOS CONSTANTES NESTE EDITAL E SEUS ANEXOS, E QUE, </w:t>
      </w:r>
      <w:r w:rsidRPr="00B33062">
        <w:rPr>
          <w:rFonts w:ascii="CIDFont+F1" w:hAnsi="CIDFont+F1" w:cs="CIDFont+F1"/>
          <w:b/>
          <w:bCs/>
          <w:sz w:val="22"/>
          <w:szCs w:val="22"/>
          <w:lang w:eastAsia="en-US"/>
        </w:rPr>
        <w:t>CONCORDAMOS COM TODOS OS TERMOS</w:t>
      </w:r>
      <w:r>
        <w:rPr>
          <w:rFonts w:ascii="CIDFont+F1" w:hAnsi="CIDFont+F1" w:cs="CIDFont+F1"/>
          <w:sz w:val="22"/>
          <w:szCs w:val="22"/>
          <w:lang w:eastAsia="en-US"/>
        </w:rPr>
        <w:t xml:space="preserve"> CONSTANTES NO MESMO E AINDA, QUE POSSUÍMOS TODAS AS CONDIÇÕES PARA ATENDER E CUMPRIR TODAS AS EXIGÊNCIAS DE FORNECIMENTO ALI CONTIDAS, INCLUSIVE COM RELAÇÃO A DOCUMENTAÇÃO, QUE ESTÁ SENDO APRESENTADA PARA FINS DE HABILITAÇÃO.</w:t>
      </w:r>
    </w:p>
    <w:p w14:paraId="47C29B49" w14:textId="77777777" w:rsidR="006963D2" w:rsidRDefault="006963D2" w:rsidP="006963D2">
      <w:pPr>
        <w:autoSpaceDE w:val="0"/>
        <w:autoSpaceDN w:val="0"/>
        <w:adjustRightInd w:val="0"/>
        <w:jc w:val="both"/>
        <w:rPr>
          <w:rFonts w:ascii="CIDFont+F1" w:hAnsi="CIDFont+F1" w:cs="CIDFont+F1"/>
          <w:sz w:val="22"/>
          <w:szCs w:val="22"/>
          <w:lang w:eastAsia="en-US"/>
        </w:rPr>
      </w:pPr>
    </w:p>
    <w:p w14:paraId="1C0B4452" w14:textId="4C50921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4)</w:t>
      </w:r>
      <w:r>
        <w:rPr>
          <w:rFonts w:ascii="CIDFont+F1" w:hAnsi="CIDFont+F1" w:cs="CIDFont+F1"/>
          <w:sz w:val="22"/>
          <w:szCs w:val="22"/>
          <w:lang w:eastAsia="en-US"/>
        </w:rPr>
        <w:t xml:space="preserve"> DECLARAMOS PARA OS DEVIDOS FINS DE DIREITO, NA QUALIDADE DE PROPONENTE DOS PROCEDIMENTOS LICITATÓRIOS, INSTAURADOS POR ESTE MUNICÍPIO, QUE O(A) RESPONSÁVEL LEGAL DA EMPRESA É O(A) SR.(A)................................................, PORTADOR(A) DO RG SOB Nº ................................................. E CPF Nº ........................................................, CUJA FUNÇÃO/CARGO É .................................................. (SÓCIO ADMINISTRADOR), RESPONSÁVEL PELA ASSINATURA DO CONTRATO.</w:t>
      </w:r>
    </w:p>
    <w:p w14:paraId="17D3B3E9" w14:textId="77777777" w:rsidR="006963D2" w:rsidRDefault="006963D2" w:rsidP="006963D2">
      <w:pPr>
        <w:autoSpaceDE w:val="0"/>
        <w:autoSpaceDN w:val="0"/>
        <w:adjustRightInd w:val="0"/>
        <w:jc w:val="both"/>
        <w:rPr>
          <w:rFonts w:ascii="CIDFont+F1" w:hAnsi="CIDFont+F1" w:cs="CIDFont+F1"/>
          <w:sz w:val="22"/>
          <w:szCs w:val="22"/>
          <w:lang w:eastAsia="en-US"/>
        </w:rPr>
      </w:pPr>
    </w:p>
    <w:p w14:paraId="564719DA" w14:textId="323603C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5)</w:t>
      </w:r>
      <w:r>
        <w:rPr>
          <w:rFonts w:ascii="CIDFont+F1" w:hAnsi="CIDFont+F1" w:cs="CIDFont+F1"/>
          <w:sz w:val="22"/>
          <w:szCs w:val="22"/>
          <w:lang w:eastAsia="en-US"/>
        </w:rPr>
        <w:t xml:space="preserve"> 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24B35294" w14:textId="77777777" w:rsidR="006963D2" w:rsidRDefault="006963D2" w:rsidP="006963D2">
      <w:pPr>
        <w:autoSpaceDE w:val="0"/>
        <w:autoSpaceDN w:val="0"/>
        <w:adjustRightInd w:val="0"/>
        <w:jc w:val="both"/>
        <w:rPr>
          <w:rFonts w:ascii="CIDFont+F1" w:hAnsi="CIDFont+F1" w:cs="CIDFont+F1"/>
          <w:sz w:val="22"/>
          <w:szCs w:val="22"/>
          <w:lang w:eastAsia="en-US"/>
        </w:rPr>
      </w:pPr>
    </w:p>
    <w:p w14:paraId="60647D9C" w14:textId="7B2DCA57"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6)</w:t>
      </w:r>
      <w:r>
        <w:rPr>
          <w:rFonts w:ascii="CIDFont+F1" w:hAnsi="CIDFont+F1" w:cs="CIDFont+F1"/>
          <w:sz w:val="22"/>
          <w:szCs w:val="22"/>
          <w:lang w:eastAsia="en-US"/>
        </w:rPr>
        <w:t xml:space="preserve"> DECLARAMOS DE QUE A EMPRESA NÃO CONTRATARÁ EMPREGADOS COM INCOMPATIBILIDADE COM AS AUTORIDADES CONTRATANTES OU OCUPANTES DE CARGOS DE DIREÇÃO OU DE ASSESSORAMENTO ATÉ O TERCEIRO GRAU, NA FORMA DA SÚMULA VINCULANTE Nº 013 DO STF (SUPREMO TRIBUNAL FEDERAL).</w:t>
      </w:r>
    </w:p>
    <w:p w14:paraId="04BC96D8" w14:textId="77777777" w:rsidR="006963D2" w:rsidRDefault="006963D2" w:rsidP="006963D2">
      <w:pPr>
        <w:autoSpaceDE w:val="0"/>
        <w:autoSpaceDN w:val="0"/>
        <w:adjustRightInd w:val="0"/>
        <w:jc w:val="both"/>
        <w:rPr>
          <w:rFonts w:ascii="CIDFont+F1" w:hAnsi="CIDFont+F1" w:cs="CIDFont+F1"/>
          <w:sz w:val="22"/>
          <w:szCs w:val="22"/>
          <w:lang w:eastAsia="en-US"/>
        </w:rPr>
      </w:pPr>
    </w:p>
    <w:p w14:paraId="7E09ECA2" w14:textId="0AB5FF9B"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7)</w:t>
      </w:r>
      <w:r>
        <w:rPr>
          <w:rFonts w:ascii="CIDFont+F1" w:hAnsi="CIDFont+F1" w:cs="CIDFont+F1"/>
          <w:sz w:val="22"/>
          <w:szCs w:val="22"/>
          <w:lang w:eastAsia="en-US"/>
        </w:rPr>
        <w:t xml:space="preserve"> DECLARO QUE CUMPRO AS EXIGÊNCIAS DE RESERVA DE CARGOS PARA PESSOA COM DEFICIÊNCIA E PARA REABILITADO DA PREVIDÊNCIA SOCIAL, PREVISTAS EM LEI E EM OUTRAS NORMAS ESPECÍFICAS.</w:t>
      </w:r>
    </w:p>
    <w:p w14:paraId="59968CCD" w14:textId="77777777" w:rsidR="006963D2" w:rsidRDefault="006963D2" w:rsidP="006963D2">
      <w:pPr>
        <w:autoSpaceDE w:val="0"/>
        <w:autoSpaceDN w:val="0"/>
        <w:adjustRightInd w:val="0"/>
        <w:jc w:val="both"/>
        <w:rPr>
          <w:rFonts w:ascii="CIDFont+F1" w:hAnsi="CIDFont+F1" w:cs="CIDFont+F1"/>
          <w:sz w:val="22"/>
          <w:szCs w:val="22"/>
          <w:lang w:eastAsia="en-US"/>
        </w:rPr>
      </w:pPr>
    </w:p>
    <w:p w14:paraId="3D0DA802" w14:textId="3A4134F3"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8)</w:t>
      </w:r>
      <w:r>
        <w:rPr>
          <w:rFonts w:ascii="CIDFont+F1" w:hAnsi="CIDFont+F1" w:cs="CIDFont+F1"/>
          <w:sz w:val="22"/>
          <w:szCs w:val="22"/>
          <w:lang w:eastAsia="en-US"/>
        </w:rPr>
        <w:t xml:space="preserve"> DECLARAMOS QUE AS PROPOSTAS ECONÔMICAS COMPREENDEM A INTEGRALIDADE DOS CUSTOS PARA ATENDIMENTO DOS DIREITOS TRABALHISTAS ASSEGURADOS NA CONSTITUIÇÃO FEDERAL, NAS LEIS </w:t>
      </w:r>
      <w:r>
        <w:rPr>
          <w:rFonts w:ascii="CIDFont+F1" w:hAnsi="CIDFont+F1" w:cs="CIDFont+F1"/>
          <w:sz w:val="22"/>
          <w:szCs w:val="22"/>
          <w:lang w:eastAsia="en-US"/>
        </w:rPr>
        <w:lastRenderedPageBreak/>
        <w:t>TRABALHISTAS, NAS NORMAS INFRALEGAIS, NAS CONVENÇÕES COLETIVAS DE TRABALHO E NOS TERMOS DE AJUSTAMENTO DE CONDUTA VIGENTES NA DATA DE ENTREGA DAS PROPOSTAS.</w:t>
      </w:r>
    </w:p>
    <w:p w14:paraId="00298A66" w14:textId="77777777" w:rsidR="006963D2" w:rsidRDefault="006963D2" w:rsidP="006963D2">
      <w:pPr>
        <w:autoSpaceDE w:val="0"/>
        <w:autoSpaceDN w:val="0"/>
        <w:adjustRightInd w:val="0"/>
        <w:jc w:val="both"/>
        <w:rPr>
          <w:rFonts w:ascii="CIDFont+F1" w:hAnsi="CIDFont+F1" w:cs="CIDFont+F1"/>
          <w:sz w:val="22"/>
          <w:szCs w:val="22"/>
          <w:lang w:eastAsia="en-US"/>
        </w:rPr>
      </w:pPr>
    </w:p>
    <w:p w14:paraId="404E16D7" w14:textId="7405434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9)</w:t>
      </w:r>
      <w:r>
        <w:rPr>
          <w:rFonts w:ascii="CIDFont+F1" w:hAnsi="CIDFont+F1" w:cs="CIDFont+F1"/>
          <w:sz w:val="22"/>
          <w:szCs w:val="22"/>
          <w:lang w:eastAsia="en-US"/>
        </w:rPr>
        <w:t xml:space="preserve"> DECLARAMOS QUE A EMPRESA ATENDE AOS </w:t>
      </w:r>
      <w:r w:rsidRPr="00B33062">
        <w:rPr>
          <w:rFonts w:ascii="CIDFont+F1" w:hAnsi="CIDFont+F1" w:cs="CIDFont+F1"/>
          <w:b/>
          <w:bCs/>
          <w:sz w:val="22"/>
          <w:szCs w:val="22"/>
          <w:lang w:eastAsia="en-US"/>
        </w:rPr>
        <w:t>REQUISITOS DE HABILITAÇÃO</w:t>
      </w:r>
      <w:r>
        <w:rPr>
          <w:rFonts w:ascii="CIDFont+F1" w:hAnsi="CIDFont+F1" w:cs="CIDFont+F1"/>
          <w:sz w:val="22"/>
          <w:szCs w:val="22"/>
          <w:lang w:eastAsia="en-US"/>
        </w:rPr>
        <w:t xml:space="preserve"> E QUE O DECLARANTE RESPONDERÁ PELA VERACIDADE DAS INFORMAÇÕES PRESTADAS, NA FORMA DA LEI.</w:t>
      </w:r>
    </w:p>
    <w:p w14:paraId="08F430AD" w14:textId="77777777" w:rsidR="00870D50" w:rsidRDefault="00870D50" w:rsidP="006963D2">
      <w:pPr>
        <w:autoSpaceDE w:val="0"/>
        <w:autoSpaceDN w:val="0"/>
        <w:adjustRightInd w:val="0"/>
        <w:jc w:val="both"/>
        <w:rPr>
          <w:rFonts w:ascii="CIDFont+F1" w:hAnsi="CIDFont+F1" w:cs="CIDFont+F1"/>
          <w:sz w:val="22"/>
          <w:szCs w:val="22"/>
          <w:lang w:eastAsia="en-US"/>
        </w:rPr>
      </w:pPr>
    </w:p>
    <w:p w14:paraId="3E2489EB" w14:textId="2FCCEB0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10)</w:t>
      </w:r>
      <w:r>
        <w:rPr>
          <w:rFonts w:ascii="CIDFont+F1" w:hAnsi="CIDFont+F1" w:cs="CIDFont+F1"/>
          <w:sz w:val="22"/>
          <w:szCs w:val="22"/>
          <w:lang w:eastAsia="en-US"/>
        </w:rPr>
        <w:t xml:space="preserve"> DECLARAMOS PARA OS DEVIDOS FINS QUE EM CASO DE QUALQUER COMUNICAÇÃO FUTURA REFERENTE E ESTE PROCESSO LICITATÓRIO, BEM COMO EM CASO DE EVENTUAL CONTRATAÇÃO, CONCORDO QUE O CONTRATO SEJA ENCAMINHADO PARA O SEGUINTE ENDEREÇO:</w:t>
      </w:r>
    </w:p>
    <w:p w14:paraId="51A3704E" w14:textId="77777777" w:rsidR="006963D2" w:rsidRDefault="006963D2" w:rsidP="006963D2">
      <w:pPr>
        <w:jc w:val="both"/>
        <w:rPr>
          <w:rFonts w:ascii="CIDFont+F1" w:hAnsi="CIDFont+F1" w:cs="CIDFont+F1"/>
          <w:sz w:val="22"/>
          <w:szCs w:val="22"/>
          <w:lang w:eastAsia="en-US"/>
        </w:rPr>
      </w:pPr>
    </w:p>
    <w:p w14:paraId="34B2B94E" w14:textId="18F44E41" w:rsidR="00CF46F8" w:rsidRDefault="00B33062" w:rsidP="006963D2">
      <w:pPr>
        <w:jc w:val="both"/>
        <w:rPr>
          <w:rFonts w:ascii="CIDFont+F1" w:hAnsi="CIDFont+F1" w:cs="CIDFont+F1"/>
          <w:sz w:val="22"/>
          <w:szCs w:val="22"/>
          <w:lang w:eastAsia="en-US"/>
        </w:rPr>
      </w:pPr>
      <w:r>
        <w:rPr>
          <w:rFonts w:ascii="CIDFont+F1" w:hAnsi="CIDFont+F1" w:cs="CIDFont+F1"/>
          <w:sz w:val="22"/>
          <w:szCs w:val="22"/>
          <w:lang w:eastAsia="en-US"/>
        </w:rPr>
        <w:t>E-MAILS DE CONTATO PARA CADA SETOR RESPONSÁVEL PELO ATOS DESTA CONTRATAÇÃO:</w:t>
      </w:r>
    </w:p>
    <w:p w14:paraId="10551F6C" w14:textId="71A90964" w:rsidR="006963D2" w:rsidRDefault="00B33062" w:rsidP="006963D2">
      <w:pPr>
        <w:autoSpaceDE w:val="0"/>
        <w:autoSpaceDN w:val="0"/>
        <w:adjustRightInd w:val="0"/>
        <w:rPr>
          <w:rFonts w:ascii="CIDFont+F1" w:hAnsi="CIDFont+F1" w:cs="CIDFont+F1"/>
          <w:sz w:val="22"/>
          <w:szCs w:val="22"/>
          <w:lang w:eastAsia="en-US"/>
        </w:rPr>
      </w:pPr>
      <w:r>
        <w:rPr>
          <w:rFonts w:ascii="CIDFont+F1" w:hAnsi="CIDFont+F1" w:cs="CIDFont+F1"/>
          <w:sz w:val="22"/>
          <w:szCs w:val="22"/>
          <w:lang w:eastAsia="en-US"/>
        </w:rPr>
        <w:t>EMAILS:...............................................................................................</w:t>
      </w:r>
    </w:p>
    <w:p w14:paraId="2CA319A6" w14:textId="53E0D109" w:rsidR="006963D2" w:rsidRDefault="00B33062" w:rsidP="006963D2">
      <w:pPr>
        <w:autoSpaceDE w:val="0"/>
        <w:autoSpaceDN w:val="0"/>
        <w:adjustRightInd w:val="0"/>
        <w:rPr>
          <w:rFonts w:ascii="CIDFont+F1" w:hAnsi="CIDFont+F1" w:cs="CIDFont+F1"/>
          <w:sz w:val="22"/>
          <w:szCs w:val="22"/>
          <w:lang w:eastAsia="en-US"/>
        </w:rPr>
      </w:pPr>
      <w:r>
        <w:rPr>
          <w:rFonts w:ascii="CIDFont+F1" w:hAnsi="CIDFont+F1" w:cs="CIDFont+F1"/>
          <w:sz w:val="22"/>
          <w:szCs w:val="22"/>
          <w:lang w:eastAsia="en-US"/>
        </w:rPr>
        <w:t>TELEFONES PARA CONTATO: ( ).................................................................</w:t>
      </w:r>
    </w:p>
    <w:p w14:paraId="026EB669" w14:textId="77777777" w:rsidR="006963D2" w:rsidRDefault="006963D2" w:rsidP="006963D2">
      <w:pPr>
        <w:autoSpaceDE w:val="0"/>
        <w:autoSpaceDN w:val="0"/>
        <w:adjustRightInd w:val="0"/>
        <w:jc w:val="both"/>
        <w:rPr>
          <w:rFonts w:ascii="CIDFont+F1" w:hAnsi="CIDFont+F1" w:cs="CIDFont+F1"/>
          <w:sz w:val="22"/>
          <w:szCs w:val="22"/>
          <w:lang w:eastAsia="en-US"/>
        </w:rPr>
      </w:pPr>
    </w:p>
    <w:p w14:paraId="4DE6BE27" w14:textId="610227CE" w:rsidR="006963D2"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11)</w:t>
      </w:r>
      <w:r>
        <w:rPr>
          <w:rFonts w:ascii="CIDFont+F1" w:hAnsi="CIDFont+F1" w:cs="CIDFont+F1"/>
          <w:sz w:val="22"/>
          <w:szCs w:val="22"/>
          <w:lang w:eastAsia="en-US"/>
        </w:rPr>
        <w:t xml:space="preserve"> CASO ALTERE O CITADO E-MAIL OU TELEFONE COMPROMETO-ME EM PROTOCOLIZAR PEDIDO DE ALTERAÇÃO JUNTO AO MUNICÍPIO, SOB PENA DE SER CONSIDERADO COMO INTIMADO NOS DADOS ANTERIORMENTE FORNECIDOS. NOMEAMOS E CONSTITUÍMOS O SENHOR(A)........................................., PORTADOR(A) DO CPF/MF SOB N.º.................................. (CARGO NA EMPRESA), PARA SER O(A) RESPONSÁVEL PARA ACOMPANHAR A EXECUÇÃO DO CONTRATO, REFERENTE AO REFERIDO PREGÃO ELETRÔNICO E TODOS OS ATOS NECESSÁRIOS AO CUMPRIMENTO DAS OBRIGAÇÕES CONTIDAS NO INSTRUMENTO CONVOCATÓRIO, SEUS ANEXOS E CONTRATO.</w:t>
      </w:r>
    </w:p>
    <w:p w14:paraId="32E44342" w14:textId="77777777" w:rsidR="006963D2" w:rsidRDefault="006963D2" w:rsidP="006963D2">
      <w:pPr>
        <w:autoSpaceDE w:val="0"/>
        <w:autoSpaceDN w:val="0"/>
        <w:adjustRightInd w:val="0"/>
        <w:jc w:val="both"/>
        <w:rPr>
          <w:rFonts w:ascii="CIDFont+F1" w:hAnsi="CIDFont+F1" w:cs="CIDFont+F1"/>
          <w:sz w:val="22"/>
          <w:szCs w:val="22"/>
          <w:lang w:eastAsia="en-US"/>
        </w:rPr>
      </w:pPr>
    </w:p>
    <w:p w14:paraId="2819AEB8" w14:textId="50B8C79B" w:rsidR="006963D2" w:rsidRDefault="00B33062" w:rsidP="00B33062">
      <w:pPr>
        <w:autoSpaceDE w:val="0"/>
        <w:autoSpaceDN w:val="0"/>
        <w:adjustRightInd w:val="0"/>
        <w:ind w:left="5954"/>
        <w:rPr>
          <w:rFonts w:ascii="CIDFont+F1" w:hAnsi="CIDFont+F1" w:cs="CIDFont+F1"/>
          <w:sz w:val="22"/>
          <w:szCs w:val="22"/>
          <w:lang w:eastAsia="en-US"/>
        </w:rPr>
      </w:pPr>
      <w:r>
        <w:rPr>
          <w:rFonts w:ascii="CIDFont+F1" w:hAnsi="CIDFont+F1" w:cs="CIDFont+F1"/>
          <w:sz w:val="22"/>
          <w:szCs w:val="22"/>
          <w:lang w:eastAsia="en-US"/>
        </w:rPr>
        <w:t>CIDADE, ........ DE .............................. DE 2023.</w:t>
      </w:r>
    </w:p>
    <w:p w14:paraId="5BCE67EA" w14:textId="18755759" w:rsidR="00B33062" w:rsidRDefault="00B33062" w:rsidP="00B33062">
      <w:pPr>
        <w:autoSpaceDE w:val="0"/>
        <w:autoSpaceDN w:val="0"/>
        <w:adjustRightInd w:val="0"/>
        <w:ind w:left="5954"/>
        <w:rPr>
          <w:rFonts w:ascii="CIDFont+F1" w:hAnsi="CIDFont+F1" w:cs="CIDFont+F1"/>
          <w:sz w:val="22"/>
          <w:szCs w:val="22"/>
          <w:lang w:eastAsia="en-US"/>
        </w:rPr>
      </w:pPr>
    </w:p>
    <w:p w14:paraId="68A4B4EA" w14:textId="51DA873D" w:rsidR="00B33062" w:rsidRDefault="00B33062" w:rsidP="00B33062">
      <w:pPr>
        <w:autoSpaceDE w:val="0"/>
        <w:autoSpaceDN w:val="0"/>
        <w:adjustRightInd w:val="0"/>
        <w:ind w:left="5954"/>
        <w:rPr>
          <w:rFonts w:ascii="CIDFont+F1" w:hAnsi="CIDFont+F1" w:cs="CIDFont+F1"/>
          <w:sz w:val="22"/>
          <w:szCs w:val="22"/>
          <w:lang w:eastAsia="en-US"/>
        </w:rPr>
      </w:pPr>
    </w:p>
    <w:p w14:paraId="47830507" w14:textId="0864BD88" w:rsidR="00B33062" w:rsidRDefault="00B33062" w:rsidP="00B33062">
      <w:pPr>
        <w:autoSpaceDE w:val="0"/>
        <w:autoSpaceDN w:val="0"/>
        <w:adjustRightInd w:val="0"/>
        <w:ind w:left="5954"/>
        <w:rPr>
          <w:rFonts w:ascii="CIDFont+F1" w:hAnsi="CIDFont+F1" w:cs="CIDFont+F1"/>
          <w:sz w:val="22"/>
          <w:szCs w:val="22"/>
          <w:lang w:eastAsia="en-US"/>
        </w:rPr>
      </w:pPr>
    </w:p>
    <w:p w14:paraId="1BC7B1AC" w14:textId="77777777" w:rsidR="00B33062" w:rsidRDefault="00B33062" w:rsidP="00B33062">
      <w:pPr>
        <w:autoSpaceDE w:val="0"/>
        <w:autoSpaceDN w:val="0"/>
        <w:adjustRightInd w:val="0"/>
        <w:ind w:left="5954"/>
        <w:rPr>
          <w:rFonts w:ascii="CIDFont+F1" w:hAnsi="CIDFont+F1" w:cs="CIDFont+F1"/>
          <w:sz w:val="22"/>
          <w:szCs w:val="22"/>
          <w:lang w:eastAsia="en-US"/>
        </w:rPr>
      </w:pPr>
    </w:p>
    <w:p w14:paraId="2B5AB4E5" w14:textId="77777777" w:rsidR="00B33062" w:rsidRDefault="00B33062" w:rsidP="00B33062">
      <w:pPr>
        <w:autoSpaceDE w:val="0"/>
        <w:autoSpaceDN w:val="0"/>
        <w:adjustRightInd w:val="0"/>
        <w:ind w:left="5954"/>
        <w:rPr>
          <w:rFonts w:ascii="CIDFont+F1" w:hAnsi="CIDFont+F1" w:cs="CIDFont+F1"/>
          <w:sz w:val="22"/>
          <w:szCs w:val="22"/>
          <w:lang w:eastAsia="en-US"/>
        </w:rPr>
      </w:pPr>
    </w:p>
    <w:p w14:paraId="6BF53113" w14:textId="1A610292" w:rsidR="006963D2" w:rsidRDefault="00B33062" w:rsidP="00B33062">
      <w:pPr>
        <w:jc w:val="center"/>
        <w:rPr>
          <w:rFonts w:asciiTheme="majorHAnsi" w:hAnsiTheme="majorHAnsi" w:cstheme="minorHAnsi"/>
          <w:sz w:val="22"/>
          <w:szCs w:val="22"/>
        </w:rPr>
      </w:pPr>
      <w:r>
        <w:rPr>
          <w:rFonts w:ascii="CIDFont+F1" w:hAnsi="CIDFont+F1" w:cs="CIDFont+F1"/>
          <w:sz w:val="22"/>
          <w:szCs w:val="22"/>
          <w:lang w:eastAsia="en-US"/>
        </w:rPr>
        <w:t>NOME DO REPRESENTANTE LEGAL E ASSINATURA</w:t>
      </w:r>
    </w:p>
    <w:p w14:paraId="6EEC6F57" w14:textId="7F784A26" w:rsidR="00CF46F8" w:rsidRDefault="00CF46F8" w:rsidP="00951339">
      <w:pPr>
        <w:jc w:val="both"/>
        <w:rPr>
          <w:rFonts w:asciiTheme="majorHAnsi" w:hAnsiTheme="majorHAnsi" w:cstheme="minorHAnsi"/>
          <w:sz w:val="22"/>
          <w:szCs w:val="22"/>
        </w:rPr>
      </w:pPr>
    </w:p>
    <w:p w14:paraId="44C18339" w14:textId="4ED3FF71" w:rsidR="00CF46F8" w:rsidRDefault="00CF46F8" w:rsidP="00951339">
      <w:pPr>
        <w:jc w:val="both"/>
        <w:rPr>
          <w:rFonts w:asciiTheme="majorHAnsi" w:hAnsiTheme="majorHAnsi" w:cstheme="minorHAnsi"/>
          <w:sz w:val="22"/>
          <w:szCs w:val="22"/>
        </w:rPr>
      </w:pPr>
    </w:p>
    <w:p w14:paraId="35FB74CF" w14:textId="0ABCEC1D" w:rsidR="00CF46F8" w:rsidRDefault="00CF46F8" w:rsidP="00951339">
      <w:pPr>
        <w:jc w:val="both"/>
        <w:rPr>
          <w:rFonts w:asciiTheme="majorHAnsi" w:hAnsiTheme="majorHAnsi" w:cstheme="minorHAnsi"/>
          <w:sz w:val="22"/>
          <w:szCs w:val="22"/>
        </w:rPr>
      </w:pPr>
    </w:p>
    <w:p w14:paraId="0CBACFE2" w14:textId="75C5BF2E" w:rsidR="00CF46F8" w:rsidRDefault="00CF46F8" w:rsidP="00951339">
      <w:pPr>
        <w:jc w:val="both"/>
        <w:rPr>
          <w:rFonts w:asciiTheme="majorHAnsi" w:hAnsiTheme="majorHAnsi" w:cstheme="minorHAnsi"/>
          <w:sz w:val="22"/>
          <w:szCs w:val="22"/>
        </w:rPr>
      </w:pPr>
    </w:p>
    <w:p w14:paraId="3E443CC0" w14:textId="5ADB6119" w:rsidR="00CF46F8" w:rsidRDefault="00CF46F8" w:rsidP="00951339">
      <w:pPr>
        <w:jc w:val="both"/>
        <w:rPr>
          <w:rFonts w:asciiTheme="majorHAnsi" w:hAnsiTheme="majorHAnsi" w:cstheme="minorHAnsi"/>
          <w:sz w:val="22"/>
          <w:szCs w:val="22"/>
        </w:rPr>
      </w:pPr>
    </w:p>
    <w:p w14:paraId="2D28E3A2" w14:textId="14B198BE" w:rsidR="00CF46F8" w:rsidRDefault="00CF46F8" w:rsidP="00951339">
      <w:pPr>
        <w:jc w:val="both"/>
        <w:rPr>
          <w:rFonts w:asciiTheme="majorHAnsi" w:hAnsiTheme="majorHAnsi" w:cstheme="minorHAnsi"/>
          <w:sz w:val="22"/>
          <w:szCs w:val="22"/>
        </w:rPr>
      </w:pPr>
    </w:p>
    <w:p w14:paraId="7C3D7129" w14:textId="5C2B1E50" w:rsidR="00CF46F8" w:rsidRDefault="00CF46F8" w:rsidP="00951339">
      <w:pPr>
        <w:jc w:val="both"/>
        <w:rPr>
          <w:rFonts w:asciiTheme="majorHAnsi" w:hAnsiTheme="majorHAnsi" w:cstheme="minorHAnsi"/>
          <w:sz w:val="22"/>
          <w:szCs w:val="22"/>
        </w:rPr>
      </w:pPr>
    </w:p>
    <w:p w14:paraId="7D36DCF8" w14:textId="3CC8043D" w:rsidR="00CF46F8" w:rsidRDefault="00CF46F8" w:rsidP="00951339">
      <w:pPr>
        <w:jc w:val="both"/>
        <w:rPr>
          <w:rFonts w:asciiTheme="majorHAnsi" w:hAnsiTheme="majorHAnsi" w:cstheme="minorHAnsi"/>
          <w:sz w:val="22"/>
          <w:szCs w:val="22"/>
        </w:rPr>
      </w:pPr>
    </w:p>
    <w:p w14:paraId="60577299" w14:textId="79F51ACE" w:rsidR="00CF46F8" w:rsidRDefault="00CF46F8" w:rsidP="00951339">
      <w:pPr>
        <w:jc w:val="both"/>
        <w:rPr>
          <w:rFonts w:asciiTheme="majorHAnsi" w:hAnsiTheme="majorHAnsi" w:cstheme="minorHAnsi"/>
          <w:sz w:val="22"/>
          <w:szCs w:val="22"/>
        </w:rPr>
      </w:pPr>
    </w:p>
    <w:p w14:paraId="4B125D40" w14:textId="1A904961" w:rsidR="006963D2" w:rsidRDefault="006963D2" w:rsidP="00951339">
      <w:pPr>
        <w:jc w:val="both"/>
        <w:rPr>
          <w:rFonts w:asciiTheme="majorHAnsi" w:hAnsiTheme="majorHAnsi" w:cstheme="minorHAnsi"/>
          <w:sz w:val="22"/>
          <w:szCs w:val="22"/>
        </w:rPr>
      </w:pPr>
    </w:p>
    <w:p w14:paraId="2C5BBBA5" w14:textId="563A85A0" w:rsidR="006963D2" w:rsidRDefault="006963D2" w:rsidP="00951339">
      <w:pPr>
        <w:jc w:val="both"/>
        <w:rPr>
          <w:rFonts w:asciiTheme="majorHAnsi" w:hAnsiTheme="majorHAnsi" w:cstheme="minorHAnsi"/>
          <w:sz w:val="22"/>
          <w:szCs w:val="22"/>
        </w:rPr>
      </w:pPr>
    </w:p>
    <w:p w14:paraId="1E253F6B" w14:textId="15FE9BC1" w:rsidR="006963D2" w:rsidRDefault="006963D2" w:rsidP="00951339">
      <w:pPr>
        <w:jc w:val="both"/>
        <w:rPr>
          <w:rFonts w:asciiTheme="majorHAnsi" w:hAnsiTheme="majorHAnsi" w:cstheme="minorHAnsi"/>
          <w:sz w:val="22"/>
          <w:szCs w:val="22"/>
        </w:rPr>
      </w:pPr>
    </w:p>
    <w:p w14:paraId="63A9F136" w14:textId="09978401" w:rsidR="006963D2" w:rsidRDefault="006963D2" w:rsidP="00951339">
      <w:pPr>
        <w:jc w:val="both"/>
        <w:rPr>
          <w:rFonts w:asciiTheme="majorHAnsi" w:hAnsiTheme="majorHAnsi" w:cstheme="minorHAnsi"/>
          <w:sz w:val="22"/>
          <w:szCs w:val="22"/>
        </w:rPr>
      </w:pPr>
    </w:p>
    <w:p w14:paraId="14AFD69C" w14:textId="38C8D3A6" w:rsidR="006963D2" w:rsidRDefault="006963D2" w:rsidP="00951339">
      <w:pPr>
        <w:jc w:val="both"/>
        <w:rPr>
          <w:rFonts w:asciiTheme="majorHAnsi" w:hAnsiTheme="majorHAnsi" w:cstheme="minorHAnsi"/>
          <w:sz w:val="22"/>
          <w:szCs w:val="22"/>
        </w:rPr>
      </w:pPr>
    </w:p>
    <w:p w14:paraId="0B6C4AE5" w14:textId="5481E086" w:rsidR="006963D2" w:rsidRDefault="006963D2" w:rsidP="00951339">
      <w:pPr>
        <w:jc w:val="both"/>
        <w:rPr>
          <w:rFonts w:asciiTheme="majorHAnsi" w:hAnsiTheme="majorHAnsi" w:cstheme="minorHAnsi"/>
          <w:sz w:val="22"/>
          <w:szCs w:val="22"/>
        </w:rPr>
      </w:pPr>
    </w:p>
    <w:p w14:paraId="158F4A67" w14:textId="3525FD1A" w:rsidR="006963D2" w:rsidRDefault="006963D2" w:rsidP="00951339">
      <w:pPr>
        <w:jc w:val="both"/>
        <w:rPr>
          <w:rFonts w:asciiTheme="majorHAnsi" w:hAnsiTheme="majorHAnsi" w:cstheme="minorHAnsi"/>
          <w:sz w:val="22"/>
          <w:szCs w:val="22"/>
        </w:rPr>
      </w:pPr>
    </w:p>
    <w:p w14:paraId="0D6BA451" w14:textId="758B710B" w:rsidR="006963D2" w:rsidRDefault="006963D2" w:rsidP="00951339">
      <w:pPr>
        <w:jc w:val="both"/>
        <w:rPr>
          <w:rFonts w:asciiTheme="majorHAnsi" w:hAnsiTheme="majorHAnsi" w:cstheme="minorHAnsi"/>
          <w:sz w:val="22"/>
          <w:szCs w:val="22"/>
        </w:rPr>
      </w:pPr>
    </w:p>
    <w:p w14:paraId="017CA6FD" w14:textId="261EF248" w:rsidR="006963D2" w:rsidRDefault="006963D2" w:rsidP="00951339">
      <w:pPr>
        <w:jc w:val="both"/>
        <w:rPr>
          <w:rFonts w:asciiTheme="majorHAnsi" w:hAnsiTheme="majorHAnsi" w:cstheme="minorHAnsi"/>
          <w:sz w:val="22"/>
          <w:szCs w:val="22"/>
        </w:rPr>
      </w:pPr>
    </w:p>
    <w:p w14:paraId="0C417ABE" w14:textId="470E8E0C" w:rsidR="006963D2" w:rsidRDefault="006963D2" w:rsidP="00951339">
      <w:pPr>
        <w:jc w:val="both"/>
        <w:rPr>
          <w:rFonts w:asciiTheme="majorHAnsi" w:hAnsiTheme="majorHAnsi" w:cstheme="minorHAnsi"/>
          <w:sz w:val="22"/>
          <w:szCs w:val="22"/>
        </w:rPr>
      </w:pPr>
    </w:p>
    <w:p w14:paraId="5A2B95FF" w14:textId="552635E5" w:rsidR="006963D2" w:rsidRDefault="006963D2" w:rsidP="00951339">
      <w:pPr>
        <w:jc w:val="both"/>
        <w:rPr>
          <w:rFonts w:asciiTheme="majorHAnsi" w:hAnsiTheme="majorHAnsi" w:cstheme="minorHAnsi"/>
          <w:sz w:val="22"/>
          <w:szCs w:val="22"/>
        </w:rPr>
      </w:pPr>
    </w:p>
    <w:p w14:paraId="70BB2FB3" w14:textId="56F7CDDA" w:rsidR="00351759" w:rsidRDefault="00B33062" w:rsidP="008B08EE">
      <w:pPr>
        <w:jc w:val="both"/>
        <w:rPr>
          <w:rFonts w:asciiTheme="majorHAnsi" w:hAnsiTheme="majorHAnsi" w:cstheme="minorHAnsi"/>
          <w:sz w:val="22"/>
          <w:szCs w:val="22"/>
        </w:rPr>
      </w:pPr>
      <w:r w:rsidRPr="008825CA">
        <w:rPr>
          <w:rFonts w:asciiTheme="majorHAnsi" w:hAnsiTheme="majorHAnsi" w:cstheme="minorHAnsi"/>
          <w:sz w:val="22"/>
          <w:szCs w:val="22"/>
          <w:highlight w:val="darkCyan"/>
        </w:rPr>
        <w:t>(ESTA DECLARAÇÃO DEVERÁ COMPOR O</w:t>
      </w:r>
      <w:r>
        <w:rPr>
          <w:rFonts w:asciiTheme="majorHAnsi" w:hAnsiTheme="majorHAnsi" w:cstheme="minorHAnsi"/>
          <w:sz w:val="22"/>
          <w:szCs w:val="22"/>
          <w:highlight w:val="darkCyan"/>
        </w:rPr>
        <w:t>S DOCUMENTOS</w:t>
      </w:r>
      <w:r w:rsidRPr="008825CA">
        <w:rPr>
          <w:rFonts w:asciiTheme="majorHAnsi" w:hAnsiTheme="majorHAnsi" w:cstheme="minorHAnsi"/>
          <w:sz w:val="22"/>
          <w:szCs w:val="22"/>
          <w:highlight w:val="darkCyan"/>
        </w:rPr>
        <w:t xml:space="preserve"> DE HABILITAÇÃO)</w:t>
      </w:r>
    </w:p>
    <w:p w14:paraId="5821C915" w14:textId="6D1B6FF6" w:rsidR="00351759" w:rsidRPr="00534A76" w:rsidRDefault="00351759" w:rsidP="00951339">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b/>
          <w:szCs w:val="22"/>
        </w:rPr>
      </w:pPr>
      <w:r w:rsidRPr="00534A76">
        <w:rPr>
          <w:rFonts w:asciiTheme="majorHAnsi" w:hAnsiTheme="majorHAnsi" w:cstheme="minorHAnsi"/>
          <w:b/>
          <w:szCs w:val="22"/>
        </w:rPr>
        <w:lastRenderedPageBreak/>
        <w:t>ANEXO V – DECLARAÇÃO DO PORTE DA EMPRESA (MICROEMPRESA OU EMPRESA DE PEQUENO PORTE)</w:t>
      </w:r>
    </w:p>
    <w:p w14:paraId="232C0991" w14:textId="77777777" w:rsidR="00351759" w:rsidRPr="008B08EE" w:rsidRDefault="00351759" w:rsidP="00351759">
      <w:pPr>
        <w:jc w:val="both"/>
        <w:rPr>
          <w:rFonts w:asciiTheme="majorHAnsi" w:hAnsiTheme="majorHAnsi" w:cstheme="minorHAnsi"/>
          <w:sz w:val="22"/>
          <w:szCs w:val="22"/>
        </w:rPr>
      </w:pPr>
    </w:p>
    <w:p w14:paraId="6B77B878" w14:textId="77777777" w:rsidR="00351759" w:rsidRPr="008B08EE" w:rsidRDefault="00351759" w:rsidP="00351759">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XXXX/202</w:t>
      </w:r>
      <w:r w:rsidR="005B5EAD">
        <w:rPr>
          <w:rFonts w:asciiTheme="majorHAnsi" w:hAnsiTheme="majorHAnsi" w:cstheme="minorHAnsi"/>
          <w:b/>
          <w:sz w:val="22"/>
          <w:szCs w:val="22"/>
        </w:rPr>
        <w:t>3</w:t>
      </w:r>
      <w:r w:rsidRPr="008B08EE">
        <w:rPr>
          <w:rFonts w:asciiTheme="majorHAnsi" w:hAnsiTheme="majorHAnsi" w:cstheme="minorHAnsi"/>
          <w:b/>
          <w:sz w:val="22"/>
          <w:szCs w:val="22"/>
        </w:rPr>
        <w:t xml:space="preserve"> </w:t>
      </w:r>
    </w:p>
    <w:p w14:paraId="6AECC7A8" w14:textId="77777777" w:rsidR="00351759" w:rsidRPr="008B08EE" w:rsidRDefault="00351759" w:rsidP="00351759">
      <w:pPr>
        <w:jc w:val="both"/>
        <w:rPr>
          <w:rFonts w:asciiTheme="majorHAnsi" w:hAnsiTheme="majorHAnsi" w:cstheme="minorHAnsi"/>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XXXX/202</w:t>
      </w:r>
      <w:r w:rsidR="005B5EAD">
        <w:rPr>
          <w:rFonts w:asciiTheme="majorHAnsi" w:hAnsiTheme="majorHAnsi" w:cstheme="minorHAnsi"/>
          <w:b/>
          <w:sz w:val="22"/>
          <w:szCs w:val="22"/>
        </w:rPr>
        <w:t>3</w:t>
      </w:r>
    </w:p>
    <w:p w14:paraId="18B45FCF"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
          <w:bCs/>
          <w:sz w:val="22"/>
          <w:szCs w:val="22"/>
        </w:rPr>
      </w:pPr>
    </w:p>
    <w:p w14:paraId="5ACC51B4"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Cs/>
          <w:sz w:val="22"/>
          <w:szCs w:val="22"/>
        </w:rPr>
      </w:pPr>
      <w:r w:rsidRPr="008B08EE">
        <w:rPr>
          <w:rFonts w:asciiTheme="majorHAnsi" w:hAnsiTheme="majorHAnsi" w:cstheme="minorHAnsi"/>
          <w:b/>
          <w:bCs/>
          <w:sz w:val="22"/>
          <w:szCs w:val="22"/>
        </w:rPr>
        <w:t>[NOME DA EMPRESA</w:t>
      </w:r>
      <w:r w:rsidRPr="008B08EE">
        <w:rPr>
          <w:rFonts w:asciiTheme="majorHAnsi" w:hAnsiTheme="majorHAnsi" w:cstheme="minorHAnsi"/>
          <w:bCs/>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sidRPr="008B08EE">
        <w:rPr>
          <w:rFonts w:asciiTheme="majorHAnsi" w:hAnsiTheme="majorHAnsi" w:cstheme="minorHAnsi"/>
          <w:b/>
          <w:bCs/>
          <w:sz w:val="22"/>
          <w:szCs w:val="22"/>
        </w:rPr>
        <w:t>DECLARA</w:t>
      </w:r>
      <w:r w:rsidRPr="008B08EE">
        <w:rPr>
          <w:rFonts w:asciiTheme="majorHAnsi" w:hAnsiTheme="majorHAnsi" w:cstheme="minorHAnsi"/>
          <w:bCs/>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p>
    <w:p w14:paraId="6B67477F" w14:textId="77777777" w:rsidR="00351759" w:rsidRPr="008B08EE" w:rsidRDefault="00351759" w:rsidP="00351759">
      <w:pPr>
        <w:widowControl w:val="0"/>
        <w:autoSpaceDE w:val="0"/>
        <w:autoSpaceDN w:val="0"/>
        <w:adjustRightInd w:val="0"/>
        <w:jc w:val="both"/>
        <w:rPr>
          <w:rFonts w:asciiTheme="majorHAnsi" w:hAnsiTheme="majorHAnsi" w:cstheme="minorHAnsi"/>
          <w:sz w:val="22"/>
          <w:szCs w:val="22"/>
        </w:rPr>
      </w:pPr>
      <w:r w:rsidRPr="008B08EE">
        <w:rPr>
          <w:rFonts w:asciiTheme="majorHAnsi" w:hAnsiTheme="majorHAnsi" w:cstheme="minorHAnsi"/>
          <w:sz w:val="22"/>
          <w:szCs w:val="22"/>
        </w:rPr>
        <w:t>DECLARO, PARA FINS DA LC 123/2006 E SUAS ALTERAÇÕES, SOB AS PENALIDADES DESTA, SER:</w:t>
      </w:r>
    </w:p>
    <w:p w14:paraId="742EBC8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4004A9AB" w14:textId="77777777" w:rsidR="00351759" w:rsidRPr="008B08EE" w:rsidRDefault="00351759" w:rsidP="00351759">
      <w:pPr>
        <w:autoSpaceDE w:val="0"/>
        <w:autoSpaceDN w:val="0"/>
        <w:adjustRightInd w:val="0"/>
        <w:jc w:val="both"/>
        <w:rPr>
          <w:rFonts w:asciiTheme="majorHAnsi" w:hAnsiTheme="majorHAnsi" w:cstheme="minorHAnsi"/>
          <w:sz w:val="22"/>
          <w:szCs w:val="22"/>
        </w:rPr>
      </w:pPr>
      <w:r w:rsidRPr="008B08EE">
        <w:rPr>
          <w:rFonts w:asciiTheme="majorHAnsi" w:hAnsiTheme="majorHAnsi" w:cstheme="minorHAnsi"/>
          <w:b/>
          <w:sz w:val="22"/>
          <w:szCs w:val="22"/>
        </w:rPr>
        <w:t>(  ) MICROEMPRESA</w:t>
      </w:r>
      <w:r w:rsidRPr="008B08EE">
        <w:rPr>
          <w:rFonts w:asciiTheme="majorHAnsi" w:hAnsiTheme="majorHAnsi" w:cstheme="minorHAns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0DEDD85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892606B" w14:textId="77777777" w:rsidR="00351759" w:rsidRPr="008B08EE" w:rsidRDefault="00351759" w:rsidP="00351759">
      <w:pPr>
        <w:autoSpaceDE w:val="0"/>
        <w:autoSpaceDN w:val="0"/>
        <w:adjustRightInd w:val="0"/>
        <w:jc w:val="both"/>
        <w:rPr>
          <w:rFonts w:asciiTheme="majorHAnsi" w:hAnsiTheme="majorHAnsi" w:cstheme="minorHAnsi"/>
          <w:sz w:val="22"/>
          <w:szCs w:val="22"/>
        </w:rPr>
      </w:pPr>
      <w:r w:rsidRPr="008B08EE">
        <w:rPr>
          <w:rFonts w:asciiTheme="majorHAnsi" w:hAnsiTheme="majorHAnsi" w:cstheme="minorHAnsi"/>
          <w:b/>
          <w:sz w:val="22"/>
          <w:szCs w:val="22"/>
        </w:rPr>
        <w:t xml:space="preserve">(  ) EMPRESA DE PEQUENO PORTE </w:t>
      </w:r>
      <w:r w:rsidRPr="008B08EE">
        <w:rPr>
          <w:rFonts w:asciiTheme="majorHAnsi" w:hAnsiTheme="majorHAnsi" w:cstheme="minorHAns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289D3A5"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1C8934A4"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r w:rsidRPr="008B08EE">
        <w:rPr>
          <w:rFonts w:asciiTheme="majorHAnsi" w:hAnsiTheme="majorHAnsi" w:cstheme="minorHAnsi"/>
          <w:b/>
          <w:sz w:val="22"/>
          <w:szCs w:val="22"/>
        </w:rPr>
        <w:t>OBSERVAÇÕES:</w:t>
      </w:r>
    </w:p>
    <w:p w14:paraId="56B526E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EA370DE" w14:textId="77777777" w:rsidR="00351759" w:rsidRPr="008B08EE" w:rsidRDefault="00351759">
      <w:pPr>
        <w:pStyle w:val="PargrafodaLista"/>
        <w:numPr>
          <w:ilvl w:val="0"/>
          <w:numId w:val="21"/>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ESTA DECLARAÇÃO PODERÁ SER PREENCHIDA SOMENTE PELA LICITANTE ENQUADRADA COMO ME OU EPP, NOS TERMOS DA LC 123, DE 14 DE DEZEMBRO DE 2006;</w:t>
      </w:r>
    </w:p>
    <w:p w14:paraId="5F2DF0E1"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007EC7E0" w14:textId="77777777" w:rsidR="00351759" w:rsidRPr="008B08EE" w:rsidRDefault="00351759">
      <w:pPr>
        <w:pStyle w:val="PargrafodaLista"/>
        <w:numPr>
          <w:ilvl w:val="0"/>
          <w:numId w:val="21"/>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1AC69194"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4ECB8CE5"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71E90006" w14:textId="77777777" w:rsidR="00351759" w:rsidRPr="008B08EE" w:rsidRDefault="00351759" w:rsidP="00351759">
      <w:pPr>
        <w:widowControl w:val="0"/>
        <w:autoSpaceDE w:val="0"/>
        <w:autoSpaceDN w:val="0"/>
        <w:adjustRightInd w:val="0"/>
        <w:jc w:val="right"/>
        <w:rPr>
          <w:rFonts w:asciiTheme="majorHAnsi" w:hAnsiTheme="majorHAnsi" w:cstheme="minorHAnsi"/>
          <w:bCs/>
          <w:sz w:val="22"/>
          <w:szCs w:val="22"/>
        </w:rPr>
      </w:pPr>
      <w:r w:rsidRPr="008B08EE">
        <w:rPr>
          <w:rFonts w:asciiTheme="majorHAnsi" w:hAnsiTheme="majorHAnsi" w:cstheme="minorHAnsi"/>
          <w:bCs/>
          <w:sz w:val="22"/>
          <w:szCs w:val="22"/>
        </w:rPr>
        <w:t>LOCAL E DATA</w:t>
      </w:r>
    </w:p>
    <w:p w14:paraId="12B2CBA3"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703ADD97"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1D53DE99"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r w:rsidRPr="008B08EE">
        <w:rPr>
          <w:rFonts w:asciiTheme="majorHAnsi" w:hAnsiTheme="majorHAnsi" w:cstheme="minorHAnsi"/>
          <w:bCs/>
          <w:sz w:val="22"/>
          <w:szCs w:val="22"/>
        </w:rPr>
        <w:t>NOME E ASSINATURA DO REPRESENTANTE LEGAL</w:t>
      </w:r>
    </w:p>
    <w:p w14:paraId="358F470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54A5DC1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79FA6AA6" w14:textId="77777777" w:rsidR="00351759" w:rsidRDefault="00351759" w:rsidP="00351759">
      <w:pPr>
        <w:widowControl w:val="0"/>
        <w:autoSpaceDE w:val="0"/>
        <w:autoSpaceDN w:val="0"/>
        <w:adjustRightInd w:val="0"/>
        <w:jc w:val="center"/>
        <w:rPr>
          <w:rFonts w:asciiTheme="majorHAnsi" w:hAnsiTheme="majorHAnsi" w:cstheme="minorHAnsi"/>
          <w:bCs/>
          <w:sz w:val="22"/>
          <w:szCs w:val="22"/>
        </w:rPr>
      </w:pPr>
    </w:p>
    <w:p w14:paraId="16DA56E5" w14:textId="77777777" w:rsidR="00351759" w:rsidRDefault="00351759" w:rsidP="008B08EE">
      <w:pPr>
        <w:jc w:val="both"/>
        <w:rPr>
          <w:rFonts w:asciiTheme="majorHAnsi" w:hAnsiTheme="majorHAnsi" w:cstheme="minorHAnsi"/>
          <w:sz w:val="22"/>
          <w:szCs w:val="22"/>
        </w:rPr>
      </w:pPr>
    </w:p>
    <w:p w14:paraId="51445AF1" w14:textId="77777777" w:rsidR="004F75BD" w:rsidRDefault="004F75BD" w:rsidP="008B08EE">
      <w:pPr>
        <w:jc w:val="both"/>
        <w:rPr>
          <w:rFonts w:asciiTheme="majorHAnsi" w:hAnsiTheme="majorHAnsi" w:cstheme="minorHAnsi"/>
          <w:sz w:val="22"/>
          <w:szCs w:val="22"/>
        </w:rPr>
      </w:pPr>
    </w:p>
    <w:p w14:paraId="4661C1E4" w14:textId="77777777" w:rsidR="004F75BD" w:rsidRDefault="004F75BD" w:rsidP="008B08EE">
      <w:pPr>
        <w:jc w:val="both"/>
        <w:rPr>
          <w:rFonts w:asciiTheme="majorHAnsi" w:hAnsiTheme="majorHAnsi" w:cstheme="minorHAnsi"/>
          <w:sz w:val="22"/>
          <w:szCs w:val="22"/>
        </w:rPr>
      </w:pPr>
    </w:p>
    <w:p w14:paraId="2F5828B6" w14:textId="77777777" w:rsidR="006F313E" w:rsidRDefault="006F313E" w:rsidP="008B08EE">
      <w:pPr>
        <w:jc w:val="both"/>
        <w:rPr>
          <w:rFonts w:asciiTheme="majorHAnsi" w:hAnsiTheme="majorHAnsi" w:cstheme="minorHAnsi"/>
          <w:sz w:val="22"/>
          <w:szCs w:val="22"/>
        </w:rPr>
      </w:pPr>
    </w:p>
    <w:p w14:paraId="641EA2A2" w14:textId="4935A2CA" w:rsidR="009C4444" w:rsidRDefault="009C4444" w:rsidP="009C4444">
      <w:pPr>
        <w:jc w:val="both"/>
        <w:rPr>
          <w:rFonts w:asciiTheme="majorHAnsi" w:hAnsiTheme="majorHAnsi" w:cstheme="minorHAnsi"/>
          <w:sz w:val="22"/>
          <w:szCs w:val="22"/>
        </w:rPr>
      </w:pPr>
      <w:r w:rsidRPr="008825CA">
        <w:rPr>
          <w:rFonts w:asciiTheme="majorHAnsi" w:hAnsiTheme="majorHAnsi" w:cstheme="minorHAnsi"/>
          <w:sz w:val="22"/>
          <w:szCs w:val="22"/>
          <w:highlight w:val="darkCyan"/>
        </w:rPr>
        <w:t>(ESTA DECLARAÇÃO DEVERÁ COMPOR O</w:t>
      </w:r>
      <w:r w:rsidR="00B33062">
        <w:rPr>
          <w:rFonts w:asciiTheme="majorHAnsi" w:hAnsiTheme="majorHAnsi" w:cstheme="minorHAnsi"/>
          <w:sz w:val="22"/>
          <w:szCs w:val="22"/>
          <w:highlight w:val="darkCyan"/>
        </w:rPr>
        <w:t>S DOCUMENTOS</w:t>
      </w:r>
      <w:r w:rsidRPr="008825CA">
        <w:rPr>
          <w:rFonts w:asciiTheme="majorHAnsi" w:hAnsiTheme="majorHAnsi" w:cstheme="minorHAnsi"/>
          <w:sz w:val="22"/>
          <w:szCs w:val="22"/>
          <w:highlight w:val="darkCyan"/>
        </w:rPr>
        <w:t xml:space="preserve"> DE HABILITAÇÃO)</w:t>
      </w:r>
    </w:p>
    <w:p w14:paraId="23AF4FDA" w14:textId="5A8636AF" w:rsidR="009C4444" w:rsidRDefault="009C4444" w:rsidP="009C4444">
      <w:pPr>
        <w:jc w:val="both"/>
        <w:rPr>
          <w:rFonts w:asciiTheme="majorHAnsi" w:hAnsiTheme="majorHAnsi" w:cstheme="minorHAnsi"/>
          <w:sz w:val="22"/>
          <w:szCs w:val="22"/>
        </w:rPr>
      </w:pPr>
    </w:p>
    <w:p w14:paraId="69ECB409" w14:textId="6B434404" w:rsidR="00B33062" w:rsidRDefault="00B33062" w:rsidP="009C4444">
      <w:pPr>
        <w:jc w:val="both"/>
        <w:rPr>
          <w:rFonts w:asciiTheme="majorHAnsi" w:hAnsiTheme="majorHAnsi" w:cstheme="minorHAnsi"/>
          <w:sz w:val="22"/>
          <w:szCs w:val="22"/>
        </w:rPr>
      </w:pPr>
    </w:p>
    <w:p w14:paraId="2A4EF0A4" w14:textId="6CE338C0" w:rsidR="00B04147" w:rsidRDefault="00B04147" w:rsidP="00B04147">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 w:val="22"/>
          <w:szCs w:val="22"/>
        </w:rPr>
      </w:pPr>
      <w:r w:rsidRPr="00534A76">
        <w:rPr>
          <w:rFonts w:asciiTheme="majorHAnsi" w:hAnsiTheme="majorHAnsi" w:cstheme="minorHAnsi"/>
          <w:b/>
          <w:szCs w:val="22"/>
        </w:rPr>
        <w:lastRenderedPageBreak/>
        <w:t xml:space="preserve">ANEXO </w:t>
      </w:r>
      <w:r w:rsidRPr="00B04147">
        <w:rPr>
          <w:rFonts w:asciiTheme="majorHAnsi" w:hAnsiTheme="majorHAnsi" w:cstheme="minorHAnsi"/>
          <w:b/>
          <w:szCs w:val="22"/>
        </w:rPr>
        <w:t>VI</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B04147">
        <w:rPr>
          <w:rFonts w:asciiTheme="majorHAnsi" w:hAnsiTheme="majorHAnsi" w:cstheme="minorHAnsi"/>
          <w:b/>
          <w:szCs w:val="22"/>
        </w:rPr>
        <w:t>MODELO DE DECLARAÇÃO FORMAL DE DISPENSA</w:t>
      </w:r>
    </w:p>
    <w:p w14:paraId="351043EB" w14:textId="77777777" w:rsidR="00B04147" w:rsidRDefault="00B04147" w:rsidP="00B04147">
      <w:pPr>
        <w:tabs>
          <w:tab w:val="left" w:pos="9356"/>
        </w:tabs>
        <w:ind w:left="-426" w:right="450"/>
        <w:jc w:val="center"/>
        <w:rPr>
          <w:rFonts w:ascii="Calibri" w:eastAsia="Calibri" w:hAnsi="Calibri" w:cs="Calibri"/>
        </w:rPr>
      </w:pPr>
      <w:r>
        <w:rPr>
          <w:rFonts w:ascii="Calibri" w:eastAsia="Calibri" w:hAnsi="Calibri" w:cs="Calibri"/>
        </w:rPr>
        <w:t xml:space="preserve">            </w:t>
      </w:r>
    </w:p>
    <w:p w14:paraId="31727B40" w14:textId="3DF9D940" w:rsidR="00B04147" w:rsidRPr="00C169D9" w:rsidRDefault="00B04147" w:rsidP="00B04147">
      <w:pPr>
        <w:tabs>
          <w:tab w:val="left" w:pos="9356"/>
        </w:tabs>
        <w:ind w:left="-426" w:right="450"/>
        <w:jc w:val="center"/>
        <w:rPr>
          <w:rFonts w:ascii="Calibri" w:eastAsia="Calibri" w:hAnsi="Calibri" w:cs="Calibri"/>
        </w:rPr>
      </w:pPr>
      <w:r>
        <w:rPr>
          <w:rFonts w:ascii="Calibri" w:eastAsia="Calibri" w:hAnsi="Calibri" w:cs="Calibri"/>
        </w:rPr>
        <w:t xml:space="preserve">   </w:t>
      </w:r>
      <w:r w:rsidRPr="00C169D9">
        <w:rPr>
          <w:rFonts w:ascii="Calibri" w:eastAsia="Calibri" w:hAnsi="Calibri" w:cs="Calibri"/>
        </w:rPr>
        <w:t>(</w:t>
      </w:r>
      <w:r w:rsidRPr="00C169D9">
        <w:rPr>
          <w:rFonts w:ascii="Calibri" w:eastAsia="Calibri" w:hAnsi="Calibri" w:cs="Calibri"/>
          <w:b/>
        </w:rPr>
        <w:t>e</w:t>
      </w:r>
      <w:r w:rsidRPr="00C169D9">
        <w:rPr>
          <w:rFonts w:ascii="Calibri" w:eastAsia="Calibri" w:hAnsi="Calibri" w:cs="Calibri"/>
          <w:b/>
          <w:spacing w:val="1"/>
        </w:rPr>
        <w:t>m</w:t>
      </w:r>
      <w:r w:rsidRPr="00C169D9">
        <w:rPr>
          <w:rFonts w:ascii="Calibri" w:eastAsia="Calibri" w:hAnsi="Calibri" w:cs="Calibri"/>
          <w:b/>
          <w:spacing w:val="-1"/>
        </w:rPr>
        <w:t>i</w:t>
      </w:r>
      <w:r w:rsidRPr="00C169D9">
        <w:rPr>
          <w:rFonts w:ascii="Calibri" w:eastAsia="Calibri" w:hAnsi="Calibri" w:cs="Calibri"/>
          <w:b/>
        </w:rPr>
        <w:t>tir</w:t>
      </w:r>
      <w:r w:rsidRPr="00C169D9">
        <w:rPr>
          <w:rFonts w:ascii="Calibri" w:eastAsia="Calibri" w:hAnsi="Calibri" w:cs="Calibri"/>
          <w:b/>
          <w:spacing w:val="-6"/>
        </w:rPr>
        <w:t xml:space="preserve"> </w:t>
      </w:r>
      <w:r w:rsidRPr="00C169D9">
        <w:rPr>
          <w:rFonts w:ascii="Calibri" w:eastAsia="Calibri" w:hAnsi="Calibri" w:cs="Calibri"/>
          <w:b/>
          <w:spacing w:val="1"/>
        </w:rPr>
        <w:t>e</w:t>
      </w:r>
      <w:r w:rsidRPr="00C169D9">
        <w:rPr>
          <w:rFonts w:ascii="Calibri" w:eastAsia="Calibri" w:hAnsi="Calibri" w:cs="Calibri"/>
          <w:b/>
        </w:rPr>
        <w:t>m</w:t>
      </w:r>
      <w:r w:rsidRPr="00C169D9">
        <w:rPr>
          <w:rFonts w:ascii="Calibri" w:eastAsia="Calibri" w:hAnsi="Calibri" w:cs="Calibri"/>
          <w:b/>
          <w:spacing w:val="-2"/>
        </w:rPr>
        <w:t xml:space="preserve"> </w:t>
      </w:r>
      <w:r w:rsidRPr="00C169D9">
        <w:rPr>
          <w:rFonts w:ascii="Calibri" w:eastAsia="Calibri" w:hAnsi="Calibri" w:cs="Calibri"/>
          <w:b/>
        </w:rPr>
        <w:t>i</w:t>
      </w:r>
      <w:r w:rsidRPr="00C169D9">
        <w:rPr>
          <w:rFonts w:ascii="Calibri" w:eastAsia="Calibri" w:hAnsi="Calibri" w:cs="Calibri"/>
          <w:b/>
          <w:spacing w:val="1"/>
        </w:rPr>
        <w:t>mpr</w:t>
      </w:r>
      <w:r w:rsidRPr="00C169D9">
        <w:rPr>
          <w:rFonts w:ascii="Calibri" w:eastAsia="Calibri" w:hAnsi="Calibri" w:cs="Calibri"/>
          <w:b/>
        </w:rPr>
        <w:t>esso</w:t>
      </w:r>
      <w:r w:rsidRPr="00C169D9">
        <w:rPr>
          <w:rFonts w:ascii="Calibri" w:eastAsia="Calibri" w:hAnsi="Calibri" w:cs="Calibri"/>
          <w:b/>
          <w:spacing w:val="-7"/>
        </w:rPr>
        <w:t xml:space="preserve"> </w:t>
      </w:r>
      <w:r w:rsidRPr="00C169D9">
        <w:rPr>
          <w:rFonts w:ascii="Calibri" w:eastAsia="Calibri" w:hAnsi="Calibri" w:cs="Calibri"/>
          <w:b/>
        </w:rPr>
        <w:t>ti</w:t>
      </w:r>
      <w:r w:rsidRPr="00C169D9">
        <w:rPr>
          <w:rFonts w:ascii="Calibri" w:eastAsia="Calibri" w:hAnsi="Calibri" w:cs="Calibri"/>
          <w:b/>
          <w:spacing w:val="1"/>
        </w:rPr>
        <w:t>mbr</w:t>
      </w:r>
      <w:r w:rsidRPr="00C169D9">
        <w:rPr>
          <w:rFonts w:ascii="Calibri" w:eastAsia="Calibri" w:hAnsi="Calibri" w:cs="Calibri"/>
          <w:b/>
        </w:rPr>
        <w:t>a</w:t>
      </w:r>
      <w:r w:rsidRPr="00C169D9">
        <w:rPr>
          <w:rFonts w:ascii="Calibri" w:eastAsia="Calibri" w:hAnsi="Calibri" w:cs="Calibri"/>
          <w:b/>
          <w:spacing w:val="-1"/>
        </w:rPr>
        <w:t>d</w:t>
      </w:r>
      <w:r w:rsidRPr="00C169D9">
        <w:rPr>
          <w:rFonts w:ascii="Calibri" w:eastAsia="Calibri" w:hAnsi="Calibri" w:cs="Calibri"/>
          <w:b/>
        </w:rPr>
        <w:t>o</w:t>
      </w:r>
      <w:r w:rsidRPr="00C169D9">
        <w:rPr>
          <w:rFonts w:ascii="Calibri" w:eastAsia="Calibri" w:hAnsi="Calibri" w:cs="Calibri"/>
          <w:b/>
          <w:spacing w:val="-8"/>
        </w:rPr>
        <w:t xml:space="preserve"> </w:t>
      </w:r>
      <w:r w:rsidRPr="00C169D9">
        <w:rPr>
          <w:rFonts w:ascii="Calibri" w:eastAsia="Calibri" w:hAnsi="Calibri" w:cs="Calibri"/>
          <w:b/>
          <w:spacing w:val="1"/>
        </w:rPr>
        <w:t>d</w:t>
      </w:r>
      <w:r w:rsidRPr="00C169D9">
        <w:rPr>
          <w:rFonts w:ascii="Calibri" w:eastAsia="Calibri" w:hAnsi="Calibri" w:cs="Calibri"/>
          <w:b/>
        </w:rPr>
        <w:t>a</w:t>
      </w:r>
      <w:r w:rsidRPr="00C169D9">
        <w:rPr>
          <w:rFonts w:ascii="Calibri" w:eastAsia="Calibri" w:hAnsi="Calibri" w:cs="Calibri"/>
          <w:b/>
          <w:spacing w:val="-2"/>
        </w:rPr>
        <w:t xml:space="preserve"> </w:t>
      </w:r>
      <w:r w:rsidRPr="00C169D9">
        <w:rPr>
          <w:rFonts w:ascii="Calibri" w:eastAsia="Calibri" w:hAnsi="Calibri" w:cs="Calibri"/>
          <w:b/>
          <w:spacing w:val="1"/>
          <w:w w:val="99"/>
        </w:rPr>
        <w:t>p</w:t>
      </w:r>
      <w:r w:rsidRPr="00C169D9">
        <w:rPr>
          <w:rFonts w:ascii="Calibri" w:eastAsia="Calibri" w:hAnsi="Calibri" w:cs="Calibri"/>
          <w:b/>
          <w:spacing w:val="-1"/>
          <w:w w:val="99"/>
        </w:rPr>
        <w:t>r</w:t>
      </w:r>
      <w:r w:rsidRPr="00C169D9">
        <w:rPr>
          <w:rFonts w:ascii="Calibri" w:eastAsia="Calibri" w:hAnsi="Calibri" w:cs="Calibri"/>
          <w:b/>
          <w:spacing w:val="1"/>
          <w:w w:val="99"/>
        </w:rPr>
        <w:t>opon</w:t>
      </w:r>
      <w:r w:rsidRPr="00C169D9">
        <w:rPr>
          <w:rFonts w:ascii="Calibri" w:eastAsia="Calibri" w:hAnsi="Calibri" w:cs="Calibri"/>
          <w:b/>
          <w:spacing w:val="-2"/>
          <w:w w:val="99"/>
        </w:rPr>
        <w:t>e</w:t>
      </w:r>
      <w:r w:rsidRPr="00C169D9">
        <w:rPr>
          <w:rFonts w:ascii="Calibri" w:eastAsia="Calibri" w:hAnsi="Calibri" w:cs="Calibri"/>
          <w:b/>
          <w:spacing w:val="1"/>
          <w:w w:val="99"/>
        </w:rPr>
        <w:t>n</w:t>
      </w:r>
      <w:r w:rsidRPr="00C169D9">
        <w:rPr>
          <w:rFonts w:ascii="Calibri" w:eastAsia="Calibri" w:hAnsi="Calibri" w:cs="Calibri"/>
          <w:b/>
          <w:w w:val="99"/>
        </w:rPr>
        <w:t>t</w:t>
      </w:r>
      <w:r w:rsidRPr="00C169D9">
        <w:rPr>
          <w:rFonts w:ascii="Calibri" w:eastAsia="Calibri" w:hAnsi="Calibri" w:cs="Calibri"/>
          <w:b/>
          <w:spacing w:val="1"/>
          <w:w w:val="99"/>
        </w:rPr>
        <w:t>e</w:t>
      </w:r>
      <w:r w:rsidRPr="00C169D9">
        <w:rPr>
          <w:rFonts w:ascii="Calibri" w:eastAsia="Calibri" w:hAnsi="Calibri" w:cs="Calibri"/>
          <w:b/>
          <w:w w:val="99"/>
        </w:rPr>
        <w:t>)</w:t>
      </w:r>
    </w:p>
    <w:p w14:paraId="0FEF1E85" w14:textId="77777777" w:rsidR="00B04147" w:rsidRPr="00C169D9" w:rsidRDefault="00B04147" w:rsidP="00B04147">
      <w:pPr>
        <w:tabs>
          <w:tab w:val="left" w:pos="9356"/>
        </w:tabs>
        <w:ind w:left="-426" w:right="450"/>
        <w:jc w:val="center"/>
        <w:rPr>
          <w:rFonts w:ascii="Calibri" w:hAnsi="Calibri" w:cs="Calibri"/>
        </w:rPr>
      </w:pPr>
    </w:p>
    <w:p w14:paraId="3B04BBAA" w14:textId="77777777" w:rsidR="005523FF" w:rsidRPr="005523FF" w:rsidRDefault="005523FF" w:rsidP="005523FF">
      <w:pPr>
        <w:tabs>
          <w:tab w:val="left" w:pos="9356"/>
        </w:tabs>
        <w:spacing w:line="200" w:lineRule="exact"/>
        <w:ind w:left="-426" w:right="450"/>
        <w:rPr>
          <w:sz w:val="22"/>
          <w:szCs w:val="22"/>
        </w:rPr>
      </w:pPr>
    </w:p>
    <w:p w14:paraId="6C0F54EC" w14:textId="77777777" w:rsidR="00C57DA1" w:rsidRPr="005523FF" w:rsidRDefault="00C57DA1" w:rsidP="00C57DA1">
      <w:pPr>
        <w:tabs>
          <w:tab w:val="left" w:pos="9356"/>
        </w:tabs>
        <w:ind w:left="-426" w:right="450"/>
        <w:rPr>
          <w:sz w:val="22"/>
          <w:szCs w:val="22"/>
        </w:rPr>
      </w:pPr>
    </w:p>
    <w:p w14:paraId="248BB264" w14:textId="77EC5B65" w:rsidR="00C57DA1" w:rsidRPr="005523FF" w:rsidRDefault="00C57DA1" w:rsidP="00C57DA1">
      <w:pPr>
        <w:tabs>
          <w:tab w:val="left" w:pos="9356"/>
        </w:tabs>
        <w:ind w:right="450"/>
        <w:rPr>
          <w:rFonts w:ascii="Calibri" w:eastAsia="Calibri" w:hAnsi="Calibri" w:cs="Calibri"/>
          <w:sz w:val="22"/>
          <w:szCs w:val="22"/>
        </w:rPr>
      </w:pPr>
      <w:r w:rsidRPr="005523FF">
        <w:rPr>
          <w:rFonts w:ascii="Calibri" w:eastAsia="Calibri" w:hAnsi="Calibri" w:cs="Calibri"/>
          <w:b/>
          <w:sz w:val="22"/>
          <w:szCs w:val="22"/>
        </w:rPr>
        <w:t>ÀO</w:t>
      </w:r>
    </w:p>
    <w:p w14:paraId="1E476FE9" w14:textId="2EB22DDE" w:rsidR="00C57DA1" w:rsidRPr="005523FF" w:rsidRDefault="00C57DA1" w:rsidP="00C57DA1">
      <w:pPr>
        <w:tabs>
          <w:tab w:val="left" w:pos="9356"/>
        </w:tabs>
        <w:ind w:right="450"/>
        <w:rPr>
          <w:rFonts w:ascii="Calibri" w:eastAsia="Calibri" w:hAnsi="Calibri" w:cs="Calibri"/>
          <w:b/>
          <w:sz w:val="22"/>
          <w:szCs w:val="22"/>
        </w:rPr>
      </w:pPr>
      <w:r w:rsidRPr="005523FF">
        <w:rPr>
          <w:rFonts w:ascii="Calibri" w:eastAsia="Calibri" w:hAnsi="Calibri" w:cs="Calibri"/>
          <w:b/>
          <w:sz w:val="22"/>
          <w:szCs w:val="22"/>
        </w:rPr>
        <w:t>PREGOEIRO</w:t>
      </w:r>
    </w:p>
    <w:p w14:paraId="359CFF5C" w14:textId="77777777" w:rsidR="00C57DA1" w:rsidRPr="005523FF" w:rsidRDefault="00C57DA1" w:rsidP="00C57DA1">
      <w:pPr>
        <w:tabs>
          <w:tab w:val="left" w:pos="9356"/>
        </w:tabs>
        <w:ind w:right="450"/>
        <w:rPr>
          <w:rFonts w:ascii="Calibri" w:eastAsia="Calibri" w:hAnsi="Calibri" w:cs="Calibri"/>
          <w:sz w:val="22"/>
          <w:szCs w:val="22"/>
        </w:rPr>
      </w:pPr>
      <w:r w:rsidRPr="005523FF">
        <w:rPr>
          <w:rFonts w:ascii="Calibri" w:eastAsia="Calibri" w:hAnsi="Calibri" w:cs="Calibri"/>
          <w:b/>
          <w:sz w:val="22"/>
          <w:szCs w:val="22"/>
        </w:rPr>
        <w:t>PR</w:t>
      </w:r>
      <w:r w:rsidRPr="005523FF">
        <w:rPr>
          <w:rFonts w:ascii="Calibri" w:eastAsia="Calibri" w:hAnsi="Calibri" w:cs="Calibri"/>
          <w:b/>
          <w:spacing w:val="-1"/>
          <w:sz w:val="22"/>
          <w:szCs w:val="22"/>
        </w:rPr>
        <w:t>E</w:t>
      </w:r>
      <w:r w:rsidRPr="005523FF">
        <w:rPr>
          <w:rFonts w:ascii="Calibri" w:eastAsia="Calibri" w:hAnsi="Calibri" w:cs="Calibri"/>
          <w:b/>
          <w:spacing w:val="2"/>
          <w:sz w:val="22"/>
          <w:szCs w:val="22"/>
        </w:rPr>
        <w:t>F</w:t>
      </w:r>
      <w:r w:rsidRPr="005523FF">
        <w:rPr>
          <w:rFonts w:ascii="Calibri" w:eastAsia="Calibri" w:hAnsi="Calibri" w:cs="Calibri"/>
          <w:b/>
          <w:spacing w:val="-1"/>
          <w:sz w:val="22"/>
          <w:szCs w:val="22"/>
        </w:rPr>
        <w:t>E</w:t>
      </w:r>
      <w:r w:rsidRPr="005523FF">
        <w:rPr>
          <w:rFonts w:ascii="Calibri" w:eastAsia="Calibri" w:hAnsi="Calibri" w:cs="Calibri"/>
          <w:b/>
          <w:sz w:val="22"/>
          <w:szCs w:val="22"/>
        </w:rPr>
        <w:t>I</w:t>
      </w:r>
      <w:r w:rsidRPr="005523FF">
        <w:rPr>
          <w:rFonts w:ascii="Calibri" w:eastAsia="Calibri" w:hAnsi="Calibri" w:cs="Calibri"/>
          <w:b/>
          <w:spacing w:val="2"/>
          <w:sz w:val="22"/>
          <w:szCs w:val="22"/>
        </w:rPr>
        <w:t>T</w:t>
      </w:r>
      <w:r w:rsidRPr="005523FF">
        <w:rPr>
          <w:rFonts w:ascii="Calibri" w:eastAsia="Calibri" w:hAnsi="Calibri" w:cs="Calibri"/>
          <w:b/>
          <w:sz w:val="22"/>
          <w:szCs w:val="22"/>
        </w:rPr>
        <w:t>URA</w:t>
      </w:r>
      <w:r w:rsidRPr="005523FF">
        <w:rPr>
          <w:rFonts w:ascii="Calibri" w:eastAsia="Calibri" w:hAnsi="Calibri" w:cs="Calibri"/>
          <w:b/>
          <w:spacing w:val="-10"/>
          <w:sz w:val="22"/>
          <w:szCs w:val="22"/>
        </w:rPr>
        <w:t xml:space="preserve"> </w:t>
      </w:r>
      <w:r w:rsidRPr="005523FF">
        <w:rPr>
          <w:rFonts w:ascii="Calibri" w:eastAsia="Calibri" w:hAnsi="Calibri" w:cs="Calibri"/>
          <w:b/>
          <w:spacing w:val="1"/>
          <w:sz w:val="22"/>
          <w:szCs w:val="22"/>
        </w:rPr>
        <w:t>M</w:t>
      </w:r>
      <w:r w:rsidRPr="005523FF">
        <w:rPr>
          <w:rFonts w:ascii="Calibri" w:eastAsia="Calibri" w:hAnsi="Calibri" w:cs="Calibri"/>
          <w:b/>
          <w:sz w:val="22"/>
          <w:szCs w:val="22"/>
        </w:rPr>
        <w:t>UNI</w:t>
      </w:r>
      <w:r w:rsidRPr="005523FF">
        <w:rPr>
          <w:rFonts w:ascii="Calibri" w:eastAsia="Calibri" w:hAnsi="Calibri" w:cs="Calibri"/>
          <w:b/>
          <w:spacing w:val="2"/>
          <w:sz w:val="22"/>
          <w:szCs w:val="22"/>
        </w:rPr>
        <w:t>C</w:t>
      </w:r>
      <w:r w:rsidRPr="005523FF">
        <w:rPr>
          <w:rFonts w:ascii="Calibri" w:eastAsia="Calibri" w:hAnsi="Calibri" w:cs="Calibri"/>
          <w:b/>
          <w:sz w:val="22"/>
          <w:szCs w:val="22"/>
        </w:rPr>
        <w:t>I</w:t>
      </w:r>
      <w:r w:rsidRPr="005523FF">
        <w:rPr>
          <w:rFonts w:ascii="Calibri" w:eastAsia="Calibri" w:hAnsi="Calibri" w:cs="Calibri"/>
          <w:b/>
          <w:spacing w:val="1"/>
          <w:sz w:val="22"/>
          <w:szCs w:val="22"/>
        </w:rPr>
        <w:t>P</w:t>
      </w:r>
      <w:r w:rsidRPr="005523FF">
        <w:rPr>
          <w:rFonts w:ascii="Calibri" w:eastAsia="Calibri" w:hAnsi="Calibri" w:cs="Calibri"/>
          <w:b/>
          <w:spacing w:val="-1"/>
          <w:sz w:val="22"/>
          <w:szCs w:val="22"/>
        </w:rPr>
        <w:t>A</w:t>
      </w:r>
      <w:r w:rsidRPr="005523FF">
        <w:rPr>
          <w:rFonts w:ascii="Calibri" w:eastAsia="Calibri" w:hAnsi="Calibri" w:cs="Calibri"/>
          <w:b/>
          <w:sz w:val="22"/>
          <w:szCs w:val="22"/>
        </w:rPr>
        <w:t>L</w:t>
      </w:r>
      <w:r w:rsidRPr="005523FF">
        <w:rPr>
          <w:rFonts w:ascii="Calibri" w:eastAsia="Calibri" w:hAnsi="Calibri" w:cs="Calibri"/>
          <w:b/>
          <w:spacing w:val="-10"/>
          <w:sz w:val="22"/>
          <w:szCs w:val="22"/>
        </w:rPr>
        <w:t xml:space="preserve"> </w:t>
      </w:r>
      <w:r w:rsidRPr="005523FF">
        <w:rPr>
          <w:rFonts w:ascii="Calibri" w:eastAsia="Calibri" w:hAnsi="Calibri" w:cs="Calibri"/>
          <w:b/>
          <w:spacing w:val="2"/>
          <w:sz w:val="22"/>
          <w:szCs w:val="22"/>
        </w:rPr>
        <w:t>D</w:t>
      </w:r>
      <w:r w:rsidRPr="005523FF">
        <w:rPr>
          <w:rFonts w:ascii="Calibri" w:eastAsia="Calibri" w:hAnsi="Calibri" w:cs="Calibri"/>
          <w:b/>
          <w:sz w:val="22"/>
          <w:szCs w:val="22"/>
        </w:rPr>
        <w:t>E</w:t>
      </w:r>
      <w:r w:rsidRPr="005523FF">
        <w:rPr>
          <w:rFonts w:ascii="Calibri" w:eastAsia="Calibri" w:hAnsi="Calibri" w:cs="Calibri"/>
          <w:b/>
          <w:spacing w:val="-3"/>
          <w:sz w:val="22"/>
          <w:szCs w:val="22"/>
        </w:rPr>
        <w:t xml:space="preserve"> </w:t>
      </w:r>
      <w:r w:rsidRPr="005523FF">
        <w:rPr>
          <w:rFonts w:ascii="Calibri" w:eastAsia="Calibri" w:hAnsi="Calibri" w:cs="Calibri"/>
          <w:b/>
          <w:spacing w:val="2"/>
          <w:sz w:val="22"/>
          <w:szCs w:val="22"/>
        </w:rPr>
        <w:t>ESPERANÇA NOVA</w:t>
      </w:r>
      <w:r w:rsidRPr="005523FF">
        <w:rPr>
          <w:rFonts w:ascii="Calibri" w:eastAsia="Calibri" w:hAnsi="Calibri" w:cs="Calibri"/>
          <w:b/>
          <w:spacing w:val="1"/>
          <w:sz w:val="22"/>
          <w:szCs w:val="22"/>
        </w:rPr>
        <w:t>/</w:t>
      </w:r>
      <w:r w:rsidRPr="005523FF">
        <w:rPr>
          <w:rFonts w:ascii="Calibri" w:eastAsia="Calibri" w:hAnsi="Calibri" w:cs="Calibri"/>
          <w:b/>
          <w:sz w:val="22"/>
          <w:szCs w:val="22"/>
        </w:rPr>
        <w:t>PR.</w:t>
      </w:r>
    </w:p>
    <w:p w14:paraId="62FD2B5C" w14:textId="77777777" w:rsidR="00C57DA1" w:rsidRPr="005523FF" w:rsidRDefault="00C57DA1" w:rsidP="00C57DA1">
      <w:pPr>
        <w:tabs>
          <w:tab w:val="left" w:pos="9356"/>
        </w:tabs>
        <w:ind w:right="450"/>
        <w:jc w:val="center"/>
        <w:rPr>
          <w:rFonts w:ascii="Calibri" w:hAnsi="Calibri" w:cs="Calibri"/>
          <w:sz w:val="22"/>
          <w:szCs w:val="22"/>
        </w:rPr>
      </w:pPr>
    </w:p>
    <w:p w14:paraId="22F69C89" w14:textId="6F9B3A22" w:rsidR="00B04147" w:rsidRPr="00C169D9" w:rsidRDefault="00B04147" w:rsidP="00B04147">
      <w:pPr>
        <w:tabs>
          <w:tab w:val="left" w:pos="9356"/>
        </w:tabs>
        <w:ind w:left="142" w:right="565"/>
        <w:jc w:val="center"/>
        <w:rPr>
          <w:rFonts w:ascii="Calibri" w:eastAsia="Calibri" w:hAnsi="Calibri" w:cs="Calibri"/>
        </w:rPr>
      </w:pPr>
      <w:r>
        <w:rPr>
          <w:rFonts w:ascii="Calibri" w:eastAsia="Calibri" w:hAnsi="Calibri" w:cs="Calibri"/>
          <w:b/>
        </w:rPr>
        <w:t>PREGÃO ELETRONICO</w:t>
      </w:r>
      <w:r w:rsidRPr="00C169D9">
        <w:rPr>
          <w:rFonts w:ascii="Calibri" w:eastAsia="Calibri" w:hAnsi="Calibri" w:cs="Calibri"/>
          <w:b/>
          <w:spacing w:val="-8"/>
        </w:rPr>
        <w:t xml:space="preserve"> </w:t>
      </w:r>
      <w:r w:rsidRPr="00C169D9">
        <w:rPr>
          <w:rFonts w:ascii="Calibri" w:eastAsia="Calibri" w:hAnsi="Calibri" w:cs="Calibri"/>
          <w:b/>
          <w:spacing w:val="1"/>
        </w:rPr>
        <w:t>N</w:t>
      </w:r>
      <w:r w:rsidRPr="00C169D9">
        <w:rPr>
          <w:rFonts w:ascii="Calibri" w:eastAsia="Calibri" w:hAnsi="Calibri" w:cs="Calibri"/>
          <w:b/>
        </w:rPr>
        <w:t>º</w:t>
      </w:r>
      <w:r w:rsidRPr="00C169D9">
        <w:rPr>
          <w:rFonts w:ascii="Calibri" w:eastAsia="Calibri" w:hAnsi="Calibri" w:cs="Calibri"/>
          <w:b/>
          <w:spacing w:val="-1"/>
        </w:rPr>
        <w:t xml:space="preserve"> </w:t>
      </w:r>
      <w:r>
        <w:rPr>
          <w:rFonts w:ascii="Calibri" w:eastAsia="Calibri" w:hAnsi="Calibri" w:cs="Calibri"/>
          <w:b/>
          <w:w w:val="99"/>
        </w:rPr>
        <w:t>XX/2024</w:t>
      </w:r>
      <w:r w:rsidRPr="00C169D9">
        <w:rPr>
          <w:rFonts w:ascii="Calibri" w:eastAsia="Calibri" w:hAnsi="Calibri" w:cs="Calibri"/>
          <w:b/>
          <w:spacing w:val="1"/>
          <w:w w:val="99"/>
        </w:rPr>
        <w:t>-</w:t>
      </w:r>
      <w:r>
        <w:rPr>
          <w:rFonts w:ascii="Calibri" w:eastAsia="Calibri" w:hAnsi="Calibri" w:cs="Calibri"/>
          <w:b/>
          <w:w w:val="99"/>
        </w:rPr>
        <w:t>PMEN</w:t>
      </w:r>
    </w:p>
    <w:p w14:paraId="03993A24" w14:textId="77777777" w:rsidR="005523FF" w:rsidRPr="005523FF" w:rsidRDefault="005523FF" w:rsidP="005523FF">
      <w:pPr>
        <w:tabs>
          <w:tab w:val="left" w:pos="9356"/>
        </w:tabs>
        <w:spacing w:line="200" w:lineRule="exact"/>
        <w:ind w:right="450"/>
        <w:rPr>
          <w:sz w:val="22"/>
          <w:szCs w:val="22"/>
        </w:rPr>
      </w:pPr>
    </w:p>
    <w:p w14:paraId="285822B0" w14:textId="22BB7EB7" w:rsidR="005523FF" w:rsidRPr="005523FF" w:rsidRDefault="005523FF" w:rsidP="005523FF">
      <w:pPr>
        <w:tabs>
          <w:tab w:val="left" w:pos="9356"/>
        </w:tabs>
        <w:autoSpaceDE w:val="0"/>
        <w:autoSpaceDN w:val="0"/>
        <w:adjustRightInd w:val="0"/>
        <w:ind w:right="424"/>
        <w:jc w:val="both"/>
        <w:rPr>
          <w:rFonts w:ascii="Calibri" w:hAnsi="Calibri" w:cs="Calibri"/>
          <w:sz w:val="22"/>
          <w:szCs w:val="22"/>
        </w:rPr>
      </w:pPr>
      <w:r w:rsidRPr="005523FF">
        <w:rPr>
          <w:rFonts w:ascii="Calibri" w:eastAsia="Calibri" w:hAnsi="Calibri" w:cs="Calibri"/>
          <w:b/>
          <w:sz w:val="22"/>
          <w:szCs w:val="22"/>
        </w:rPr>
        <w:t>O</w:t>
      </w:r>
      <w:r w:rsidRPr="005523FF">
        <w:rPr>
          <w:rFonts w:ascii="Calibri" w:eastAsia="Calibri" w:hAnsi="Calibri" w:cs="Calibri"/>
          <w:b/>
          <w:spacing w:val="1"/>
          <w:sz w:val="22"/>
          <w:szCs w:val="22"/>
        </w:rPr>
        <w:t>B</w:t>
      </w:r>
      <w:r w:rsidRPr="005523FF">
        <w:rPr>
          <w:rFonts w:ascii="Calibri" w:eastAsia="Calibri" w:hAnsi="Calibri" w:cs="Calibri"/>
          <w:b/>
          <w:spacing w:val="-1"/>
          <w:sz w:val="22"/>
          <w:szCs w:val="22"/>
        </w:rPr>
        <w:t>J</w:t>
      </w:r>
      <w:r w:rsidRPr="005523FF">
        <w:rPr>
          <w:rFonts w:ascii="Calibri" w:eastAsia="Calibri" w:hAnsi="Calibri" w:cs="Calibri"/>
          <w:b/>
          <w:spacing w:val="1"/>
          <w:sz w:val="22"/>
          <w:szCs w:val="22"/>
        </w:rPr>
        <w:t>E</w:t>
      </w:r>
      <w:r w:rsidRPr="005523FF">
        <w:rPr>
          <w:rFonts w:ascii="Calibri" w:eastAsia="Calibri" w:hAnsi="Calibri" w:cs="Calibri"/>
          <w:b/>
          <w:sz w:val="22"/>
          <w:szCs w:val="22"/>
        </w:rPr>
        <w:t>TO:</w:t>
      </w:r>
      <w:r w:rsidRPr="005523FF">
        <w:rPr>
          <w:rFonts w:asciiTheme="minorHAnsi" w:eastAsia="Calibri" w:hAnsiTheme="minorHAnsi" w:cstheme="minorHAnsi"/>
          <w:spacing w:val="43"/>
          <w:sz w:val="22"/>
          <w:szCs w:val="22"/>
        </w:rPr>
        <w:t xml:space="preserve"> </w:t>
      </w:r>
      <w:r w:rsidR="0012073F" w:rsidRPr="0012073F">
        <w:rPr>
          <w:rFonts w:ascii="Calibri" w:hAnsi="Calibri" w:cs="Calibri"/>
          <w:sz w:val="22"/>
          <w:szCs w:val="22"/>
        </w:rPr>
        <w:t>O objeto da presente licitação é o REGISTRO DE PREÇOS para a futura e eventual contratação de empresa especializada para a prestação de serviços de hora máquina de Pá Carregadeira</w:t>
      </w:r>
      <w:r w:rsidR="009D0109">
        <w:rPr>
          <w:rFonts w:ascii="Calibri" w:hAnsi="Calibri" w:cs="Calibri"/>
          <w:sz w:val="22"/>
          <w:szCs w:val="22"/>
        </w:rPr>
        <w:t>, Escavadeira Hidráulica</w:t>
      </w:r>
      <w:r w:rsidR="0012073F" w:rsidRPr="0012073F">
        <w:rPr>
          <w:rFonts w:ascii="Calibri" w:hAnsi="Calibri" w:cs="Calibri"/>
          <w:sz w:val="22"/>
          <w:szCs w:val="22"/>
        </w:rPr>
        <w:t xml:space="preserve"> e Caminhão Basculante para atender as demandas da Secretaria Agricultura, Meio ambiente e Turismo do município de Esperança Nova – PR</w:t>
      </w:r>
      <w:r w:rsidRPr="005523FF">
        <w:rPr>
          <w:rFonts w:ascii="Calibri" w:hAnsi="Calibri" w:cs="Calibri"/>
          <w:sz w:val="22"/>
          <w:szCs w:val="22"/>
        </w:rPr>
        <w:t>.</w:t>
      </w:r>
    </w:p>
    <w:p w14:paraId="583788D6" w14:textId="77777777" w:rsidR="005523FF" w:rsidRPr="005523FF" w:rsidRDefault="005523FF" w:rsidP="005523FF">
      <w:pPr>
        <w:tabs>
          <w:tab w:val="left" w:pos="9356"/>
        </w:tabs>
        <w:spacing w:line="200" w:lineRule="exact"/>
        <w:ind w:right="450"/>
        <w:rPr>
          <w:sz w:val="22"/>
          <w:szCs w:val="22"/>
        </w:rPr>
      </w:pPr>
    </w:p>
    <w:p w14:paraId="65895DD8" w14:textId="77777777" w:rsidR="005523FF" w:rsidRPr="005523FF" w:rsidRDefault="005523FF" w:rsidP="005523FF">
      <w:pPr>
        <w:tabs>
          <w:tab w:val="left" w:pos="9356"/>
        </w:tabs>
        <w:spacing w:line="200" w:lineRule="exact"/>
        <w:ind w:right="450"/>
        <w:rPr>
          <w:sz w:val="22"/>
          <w:szCs w:val="22"/>
        </w:rPr>
      </w:pPr>
    </w:p>
    <w:p w14:paraId="61E21B15" w14:textId="77777777" w:rsidR="005523FF" w:rsidRPr="005523FF" w:rsidRDefault="005523FF" w:rsidP="005523FF">
      <w:pPr>
        <w:tabs>
          <w:tab w:val="left" w:pos="9356"/>
        </w:tabs>
        <w:spacing w:line="358" w:lineRule="auto"/>
        <w:ind w:right="450"/>
        <w:rPr>
          <w:rFonts w:ascii="Calibri" w:eastAsia="Calibri" w:hAnsi="Calibri" w:cs="Calibri"/>
          <w:sz w:val="22"/>
          <w:szCs w:val="22"/>
        </w:rPr>
      </w:pPr>
      <w:r w:rsidRPr="005523FF">
        <w:rPr>
          <w:rFonts w:ascii="Calibri" w:eastAsia="Calibri" w:hAnsi="Calibri" w:cs="Calibri"/>
          <w:b/>
          <w:spacing w:val="1"/>
          <w:sz w:val="22"/>
          <w:szCs w:val="22"/>
        </w:rPr>
        <w:t>N</w:t>
      </w:r>
      <w:r w:rsidRPr="005523FF">
        <w:rPr>
          <w:rFonts w:ascii="Calibri" w:eastAsia="Calibri" w:hAnsi="Calibri" w:cs="Calibri"/>
          <w:b/>
          <w:sz w:val="22"/>
          <w:szCs w:val="22"/>
        </w:rPr>
        <w:t>O</w:t>
      </w:r>
      <w:r w:rsidRPr="005523FF">
        <w:rPr>
          <w:rFonts w:ascii="Calibri" w:eastAsia="Calibri" w:hAnsi="Calibri" w:cs="Calibri"/>
          <w:b/>
          <w:spacing w:val="1"/>
          <w:sz w:val="22"/>
          <w:szCs w:val="22"/>
        </w:rPr>
        <w:t>M</w:t>
      </w:r>
      <w:r w:rsidRPr="005523FF">
        <w:rPr>
          <w:rFonts w:ascii="Calibri" w:eastAsia="Calibri" w:hAnsi="Calibri" w:cs="Calibri"/>
          <w:b/>
          <w:sz w:val="22"/>
          <w:szCs w:val="22"/>
        </w:rPr>
        <w:t>E</w:t>
      </w:r>
      <w:r w:rsidRPr="005523FF">
        <w:rPr>
          <w:rFonts w:ascii="Calibri" w:eastAsia="Calibri" w:hAnsi="Calibri" w:cs="Calibri"/>
          <w:b/>
          <w:spacing w:val="-6"/>
          <w:sz w:val="22"/>
          <w:szCs w:val="22"/>
        </w:rPr>
        <w:t xml:space="preserve"> </w:t>
      </w:r>
      <w:r w:rsidRPr="005523FF">
        <w:rPr>
          <w:rFonts w:ascii="Calibri" w:eastAsia="Calibri" w:hAnsi="Calibri" w:cs="Calibri"/>
          <w:b/>
          <w:spacing w:val="2"/>
          <w:sz w:val="22"/>
          <w:szCs w:val="22"/>
        </w:rPr>
        <w:t>D</w:t>
      </w:r>
      <w:r w:rsidRPr="005523FF">
        <w:rPr>
          <w:rFonts w:ascii="Calibri" w:eastAsia="Calibri" w:hAnsi="Calibri" w:cs="Calibri"/>
          <w:b/>
          <w:sz w:val="22"/>
          <w:szCs w:val="22"/>
        </w:rPr>
        <w:t>A</w:t>
      </w:r>
      <w:r w:rsidRPr="005523FF">
        <w:rPr>
          <w:rFonts w:ascii="Calibri" w:eastAsia="Calibri" w:hAnsi="Calibri" w:cs="Calibri"/>
          <w:b/>
          <w:spacing w:val="-3"/>
          <w:sz w:val="22"/>
          <w:szCs w:val="22"/>
        </w:rPr>
        <w:t xml:space="preserve"> </w:t>
      </w:r>
      <w:r w:rsidRPr="005523FF">
        <w:rPr>
          <w:rFonts w:ascii="Calibri" w:eastAsia="Calibri" w:hAnsi="Calibri" w:cs="Calibri"/>
          <w:b/>
          <w:spacing w:val="-1"/>
          <w:sz w:val="22"/>
          <w:szCs w:val="22"/>
        </w:rPr>
        <w:t>E</w:t>
      </w:r>
      <w:r w:rsidRPr="005523FF">
        <w:rPr>
          <w:rFonts w:ascii="Calibri" w:eastAsia="Calibri" w:hAnsi="Calibri" w:cs="Calibri"/>
          <w:b/>
          <w:spacing w:val="1"/>
          <w:sz w:val="22"/>
          <w:szCs w:val="22"/>
        </w:rPr>
        <w:t>M</w:t>
      </w:r>
      <w:r w:rsidRPr="005523FF">
        <w:rPr>
          <w:rFonts w:ascii="Calibri" w:eastAsia="Calibri" w:hAnsi="Calibri" w:cs="Calibri"/>
          <w:b/>
          <w:sz w:val="22"/>
          <w:szCs w:val="22"/>
        </w:rPr>
        <w:t>P</w:t>
      </w:r>
      <w:r w:rsidRPr="005523FF">
        <w:rPr>
          <w:rFonts w:ascii="Calibri" w:eastAsia="Calibri" w:hAnsi="Calibri" w:cs="Calibri"/>
          <w:b/>
          <w:spacing w:val="2"/>
          <w:sz w:val="22"/>
          <w:szCs w:val="22"/>
        </w:rPr>
        <w:t>R</w:t>
      </w:r>
      <w:r w:rsidRPr="005523FF">
        <w:rPr>
          <w:rFonts w:ascii="Calibri" w:eastAsia="Calibri" w:hAnsi="Calibri" w:cs="Calibri"/>
          <w:b/>
          <w:spacing w:val="-1"/>
          <w:sz w:val="22"/>
          <w:szCs w:val="22"/>
        </w:rPr>
        <w:t>E</w:t>
      </w:r>
      <w:r w:rsidRPr="005523FF">
        <w:rPr>
          <w:rFonts w:ascii="Calibri" w:eastAsia="Calibri" w:hAnsi="Calibri" w:cs="Calibri"/>
          <w:b/>
          <w:spacing w:val="2"/>
          <w:sz w:val="22"/>
          <w:szCs w:val="22"/>
        </w:rPr>
        <w:t>S</w:t>
      </w:r>
      <w:r w:rsidRPr="005523FF">
        <w:rPr>
          <w:rFonts w:ascii="Calibri" w:eastAsia="Calibri" w:hAnsi="Calibri" w:cs="Calibri"/>
          <w:b/>
          <w:spacing w:val="-1"/>
          <w:sz w:val="22"/>
          <w:szCs w:val="22"/>
        </w:rPr>
        <w:t>A</w:t>
      </w:r>
      <w:r w:rsidRPr="005523FF">
        <w:rPr>
          <w:rFonts w:ascii="Calibri" w:eastAsia="Calibri" w:hAnsi="Calibri" w:cs="Calibri"/>
          <w:b/>
          <w:sz w:val="22"/>
          <w:szCs w:val="22"/>
        </w:rPr>
        <w:t>: C</w:t>
      </w:r>
      <w:r w:rsidRPr="005523FF">
        <w:rPr>
          <w:rFonts w:ascii="Calibri" w:eastAsia="Calibri" w:hAnsi="Calibri" w:cs="Calibri"/>
          <w:b/>
          <w:spacing w:val="1"/>
          <w:sz w:val="22"/>
          <w:szCs w:val="22"/>
        </w:rPr>
        <w:t>N</w:t>
      </w:r>
      <w:r w:rsidRPr="005523FF">
        <w:rPr>
          <w:rFonts w:ascii="Calibri" w:eastAsia="Calibri" w:hAnsi="Calibri" w:cs="Calibri"/>
          <w:b/>
          <w:sz w:val="22"/>
          <w:szCs w:val="22"/>
        </w:rPr>
        <w:t>PJ</w:t>
      </w:r>
      <w:r w:rsidRPr="005523FF">
        <w:rPr>
          <w:rFonts w:ascii="Calibri" w:eastAsia="Calibri" w:hAnsi="Calibri" w:cs="Calibri"/>
          <w:b/>
          <w:spacing w:val="-6"/>
          <w:sz w:val="22"/>
          <w:szCs w:val="22"/>
        </w:rPr>
        <w:t xml:space="preserve"> </w:t>
      </w:r>
      <w:r w:rsidRPr="005523FF">
        <w:rPr>
          <w:rFonts w:ascii="Calibri" w:eastAsia="Calibri" w:hAnsi="Calibri" w:cs="Calibri"/>
          <w:b/>
          <w:spacing w:val="1"/>
          <w:sz w:val="22"/>
          <w:szCs w:val="22"/>
        </w:rPr>
        <w:t>N</w:t>
      </w:r>
      <w:r w:rsidRPr="005523FF">
        <w:rPr>
          <w:rFonts w:ascii="Calibri" w:eastAsia="Calibri" w:hAnsi="Calibri" w:cs="Calibri"/>
          <w:b/>
          <w:sz w:val="22"/>
          <w:szCs w:val="22"/>
        </w:rPr>
        <w:t>º:</w:t>
      </w:r>
    </w:p>
    <w:p w14:paraId="3A35D8E2" w14:textId="77777777" w:rsidR="005523FF" w:rsidRPr="005523FF" w:rsidRDefault="005523FF" w:rsidP="005523FF">
      <w:pPr>
        <w:tabs>
          <w:tab w:val="left" w:pos="9356"/>
        </w:tabs>
        <w:spacing w:line="360" w:lineRule="auto"/>
        <w:ind w:right="450"/>
        <w:jc w:val="both"/>
        <w:rPr>
          <w:rFonts w:ascii="Calibri" w:eastAsia="Calibri" w:hAnsi="Calibri" w:cs="Calibri"/>
          <w:sz w:val="22"/>
          <w:szCs w:val="22"/>
        </w:rPr>
      </w:pPr>
      <w:r w:rsidRPr="005523FF">
        <w:rPr>
          <w:rFonts w:ascii="Calibri" w:eastAsia="Calibri" w:hAnsi="Calibri" w:cs="Calibri"/>
          <w:b/>
          <w:spacing w:val="-1"/>
          <w:sz w:val="22"/>
          <w:szCs w:val="22"/>
        </w:rPr>
        <w:t>E</w:t>
      </w:r>
      <w:r w:rsidRPr="005523FF">
        <w:rPr>
          <w:rFonts w:ascii="Calibri" w:eastAsia="Calibri" w:hAnsi="Calibri" w:cs="Calibri"/>
          <w:b/>
          <w:spacing w:val="1"/>
          <w:sz w:val="22"/>
          <w:szCs w:val="22"/>
        </w:rPr>
        <w:t>N</w:t>
      </w:r>
      <w:r w:rsidRPr="005523FF">
        <w:rPr>
          <w:rFonts w:ascii="Calibri" w:eastAsia="Calibri" w:hAnsi="Calibri" w:cs="Calibri"/>
          <w:b/>
          <w:spacing w:val="2"/>
          <w:sz w:val="22"/>
          <w:szCs w:val="22"/>
        </w:rPr>
        <w:t>D</w:t>
      </w:r>
      <w:r w:rsidRPr="005523FF">
        <w:rPr>
          <w:rFonts w:ascii="Calibri" w:eastAsia="Calibri" w:hAnsi="Calibri" w:cs="Calibri"/>
          <w:b/>
          <w:spacing w:val="-1"/>
          <w:sz w:val="22"/>
          <w:szCs w:val="22"/>
        </w:rPr>
        <w:t>E</w:t>
      </w:r>
      <w:r w:rsidRPr="005523FF">
        <w:rPr>
          <w:rFonts w:ascii="Calibri" w:eastAsia="Calibri" w:hAnsi="Calibri" w:cs="Calibri"/>
          <w:b/>
          <w:sz w:val="22"/>
          <w:szCs w:val="22"/>
        </w:rPr>
        <w:t>R</w:t>
      </w:r>
      <w:r w:rsidRPr="005523FF">
        <w:rPr>
          <w:rFonts w:ascii="Calibri" w:eastAsia="Calibri" w:hAnsi="Calibri" w:cs="Calibri"/>
          <w:b/>
          <w:spacing w:val="-1"/>
          <w:sz w:val="22"/>
          <w:szCs w:val="22"/>
        </w:rPr>
        <w:t>E</w:t>
      </w:r>
      <w:r w:rsidRPr="005523FF">
        <w:rPr>
          <w:rFonts w:ascii="Calibri" w:eastAsia="Calibri" w:hAnsi="Calibri" w:cs="Calibri"/>
          <w:b/>
          <w:spacing w:val="2"/>
          <w:sz w:val="22"/>
          <w:szCs w:val="22"/>
        </w:rPr>
        <w:t>Ç</w:t>
      </w:r>
      <w:r w:rsidRPr="005523FF">
        <w:rPr>
          <w:rFonts w:ascii="Calibri" w:eastAsia="Calibri" w:hAnsi="Calibri" w:cs="Calibri"/>
          <w:b/>
          <w:sz w:val="22"/>
          <w:szCs w:val="22"/>
        </w:rPr>
        <w:t>O: FON</w:t>
      </w:r>
      <w:r w:rsidRPr="005523FF">
        <w:rPr>
          <w:rFonts w:ascii="Calibri" w:eastAsia="Calibri" w:hAnsi="Calibri" w:cs="Calibri"/>
          <w:b/>
          <w:spacing w:val="-1"/>
          <w:sz w:val="22"/>
          <w:szCs w:val="22"/>
        </w:rPr>
        <w:t>E</w:t>
      </w:r>
      <w:r w:rsidRPr="005523FF">
        <w:rPr>
          <w:rFonts w:ascii="Calibri" w:eastAsia="Calibri" w:hAnsi="Calibri" w:cs="Calibri"/>
          <w:b/>
          <w:spacing w:val="1"/>
          <w:sz w:val="22"/>
          <w:szCs w:val="22"/>
        </w:rPr>
        <w:t>/</w:t>
      </w:r>
      <w:r w:rsidRPr="005523FF">
        <w:rPr>
          <w:rFonts w:ascii="Calibri" w:eastAsia="Calibri" w:hAnsi="Calibri" w:cs="Calibri"/>
          <w:b/>
          <w:spacing w:val="2"/>
          <w:sz w:val="22"/>
          <w:szCs w:val="22"/>
        </w:rPr>
        <w:t>F</w:t>
      </w:r>
      <w:r w:rsidRPr="005523FF">
        <w:rPr>
          <w:rFonts w:ascii="Calibri" w:eastAsia="Calibri" w:hAnsi="Calibri" w:cs="Calibri"/>
          <w:b/>
          <w:spacing w:val="-1"/>
          <w:sz w:val="22"/>
          <w:szCs w:val="22"/>
        </w:rPr>
        <w:t>A</w:t>
      </w:r>
      <w:r w:rsidRPr="005523FF">
        <w:rPr>
          <w:rFonts w:ascii="Calibri" w:eastAsia="Calibri" w:hAnsi="Calibri" w:cs="Calibri"/>
          <w:b/>
          <w:sz w:val="22"/>
          <w:szCs w:val="22"/>
        </w:rPr>
        <w:t xml:space="preserve">X: </w:t>
      </w:r>
      <w:r w:rsidRPr="005523FF">
        <w:rPr>
          <w:rFonts w:ascii="Calibri" w:eastAsia="Calibri" w:hAnsi="Calibri" w:cs="Calibri"/>
          <w:b/>
          <w:spacing w:val="-1"/>
          <w:sz w:val="22"/>
          <w:szCs w:val="22"/>
        </w:rPr>
        <w:t>E-</w:t>
      </w:r>
      <w:r w:rsidRPr="005523FF">
        <w:rPr>
          <w:rFonts w:ascii="Calibri" w:eastAsia="Calibri" w:hAnsi="Calibri" w:cs="Calibri"/>
          <w:b/>
          <w:spacing w:val="1"/>
          <w:sz w:val="22"/>
          <w:szCs w:val="22"/>
        </w:rPr>
        <w:t>m</w:t>
      </w:r>
      <w:r w:rsidRPr="005523FF">
        <w:rPr>
          <w:rFonts w:ascii="Calibri" w:eastAsia="Calibri" w:hAnsi="Calibri" w:cs="Calibri"/>
          <w:b/>
          <w:spacing w:val="2"/>
          <w:sz w:val="22"/>
          <w:szCs w:val="22"/>
        </w:rPr>
        <w:t>a</w:t>
      </w:r>
      <w:r w:rsidRPr="005523FF">
        <w:rPr>
          <w:rFonts w:ascii="Calibri" w:eastAsia="Calibri" w:hAnsi="Calibri" w:cs="Calibri"/>
          <w:b/>
          <w:spacing w:val="-1"/>
          <w:sz w:val="22"/>
          <w:szCs w:val="22"/>
        </w:rPr>
        <w:t>il</w:t>
      </w:r>
      <w:r w:rsidRPr="005523FF">
        <w:rPr>
          <w:rFonts w:ascii="Calibri" w:eastAsia="Calibri" w:hAnsi="Calibri" w:cs="Calibri"/>
          <w:b/>
          <w:sz w:val="22"/>
          <w:szCs w:val="22"/>
        </w:rPr>
        <w:t>:</w:t>
      </w:r>
    </w:p>
    <w:p w14:paraId="3ECE314A" w14:textId="77777777" w:rsidR="005523FF" w:rsidRPr="005523FF" w:rsidRDefault="005523FF" w:rsidP="005523FF">
      <w:pPr>
        <w:tabs>
          <w:tab w:val="left" w:pos="9356"/>
        </w:tabs>
        <w:spacing w:line="200" w:lineRule="exact"/>
        <w:ind w:right="450"/>
        <w:rPr>
          <w:sz w:val="22"/>
          <w:szCs w:val="22"/>
        </w:rPr>
      </w:pPr>
    </w:p>
    <w:p w14:paraId="0745BFE6" w14:textId="77777777" w:rsidR="005523FF" w:rsidRPr="005523FF" w:rsidRDefault="005523FF" w:rsidP="005523FF">
      <w:pPr>
        <w:tabs>
          <w:tab w:val="left" w:pos="9356"/>
        </w:tabs>
        <w:spacing w:line="280" w:lineRule="exact"/>
        <w:ind w:right="450"/>
        <w:rPr>
          <w:sz w:val="22"/>
          <w:szCs w:val="22"/>
        </w:rPr>
      </w:pPr>
    </w:p>
    <w:p w14:paraId="19DF9022" w14:textId="332FFD92" w:rsidR="005523FF" w:rsidRPr="005523FF" w:rsidRDefault="005523FF" w:rsidP="005523FF">
      <w:pPr>
        <w:tabs>
          <w:tab w:val="left" w:pos="9356"/>
        </w:tabs>
        <w:ind w:right="450"/>
        <w:jc w:val="both"/>
        <w:rPr>
          <w:rFonts w:ascii="Calibri" w:eastAsia="Calibri" w:hAnsi="Calibri" w:cs="Calibri"/>
          <w:sz w:val="22"/>
          <w:szCs w:val="22"/>
        </w:rPr>
      </w:pPr>
      <w:r w:rsidRPr="005523FF">
        <w:rPr>
          <w:rFonts w:ascii="Calibri" w:eastAsia="Calibri" w:hAnsi="Calibri" w:cs="Calibri"/>
          <w:sz w:val="22"/>
          <w:szCs w:val="22"/>
        </w:rPr>
        <w:t>O</w:t>
      </w:r>
      <w:r w:rsidRPr="005523FF">
        <w:rPr>
          <w:rFonts w:ascii="Calibri" w:eastAsia="Calibri" w:hAnsi="Calibri" w:cs="Calibri"/>
          <w:spacing w:val="-1"/>
          <w:sz w:val="22"/>
          <w:szCs w:val="22"/>
        </w:rPr>
        <w:t xml:space="preserve"> </w:t>
      </w:r>
      <w:r w:rsidRPr="005523FF">
        <w:rPr>
          <w:rFonts w:ascii="Calibri" w:eastAsia="Calibri" w:hAnsi="Calibri" w:cs="Calibri"/>
          <w:sz w:val="22"/>
          <w:szCs w:val="22"/>
        </w:rPr>
        <w:t>r</w:t>
      </w:r>
      <w:r w:rsidRPr="005523FF">
        <w:rPr>
          <w:rFonts w:ascii="Calibri" w:eastAsia="Calibri" w:hAnsi="Calibri" w:cs="Calibri"/>
          <w:spacing w:val="-1"/>
          <w:sz w:val="22"/>
          <w:szCs w:val="22"/>
        </w:rPr>
        <w:t>e</w:t>
      </w:r>
      <w:r w:rsidRPr="005523FF">
        <w:rPr>
          <w:rFonts w:ascii="Calibri" w:eastAsia="Calibri" w:hAnsi="Calibri" w:cs="Calibri"/>
          <w:spacing w:val="1"/>
          <w:sz w:val="22"/>
          <w:szCs w:val="22"/>
        </w:rPr>
        <w:t>p</w:t>
      </w:r>
      <w:r w:rsidRPr="005523FF">
        <w:rPr>
          <w:rFonts w:ascii="Calibri" w:eastAsia="Calibri" w:hAnsi="Calibri" w:cs="Calibri"/>
          <w:sz w:val="22"/>
          <w:szCs w:val="22"/>
        </w:rPr>
        <w:t>r</w:t>
      </w:r>
      <w:r w:rsidRPr="005523FF">
        <w:rPr>
          <w:rFonts w:ascii="Calibri" w:eastAsia="Calibri" w:hAnsi="Calibri" w:cs="Calibri"/>
          <w:spacing w:val="-1"/>
          <w:sz w:val="22"/>
          <w:szCs w:val="22"/>
        </w:rPr>
        <w:t>ese</w:t>
      </w:r>
      <w:r w:rsidRPr="005523FF">
        <w:rPr>
          <w:rFonts w:ascii="Calibri" w:eastAsia="Calibri" w:hAnsi="Calibri" w:cs="Calibri"/>
          <w:spacing w:val="1"/>
          <w:sz w:val="22"/>
          <w:szCs w:val="22"/>
        </w:rPr>
        <w:t>n</w:t>
      </w:r>
      <w:r w:rsidRPr="005523FF">
        <w:rPr>
          <w:rFonts w:ascii="Calibri" w:eastAsia="Calibri" w:hAnsi="Calibri" w:cs="Calibri"/>
          <w:sz w:val="22"/>
          <w:szCs w:val="22"/>
        </w:rPr>
        <w:t>t</w:t>
      </w:r>
      <w:r w:rsidRPr="005523FF">
        <w:rPr>
          <w:rFonts w:ascii="Calibri" w:eastAsia="Calibri" w:hAnsi="Calibri" w:cs="Calibri"/>
          <w:spacing w:val="1"/>
          <w:sz w:val="22"/>
          <w:szCs w:val="22"/>
        </w:rPr>
        <w:t>an</w:t>
      </w:r>
      <w:r w:rsidRPr="005523FF">
        <w:rPr>
          <w:rFonts w:ascii="Calibri" w:eastAsia="Calibri" w:hAnsi="Calibri" w:cs="Calibri"/>
          <w:sz w:val="22"/>
          <w:szCs w:val="22"/>
        </w:rPr>
        <w:t>te</w:t>
      </w:r>
      <w:r w:rsidRPr="005523FF">
        <w:rPr>
          <w:rFonts w:ascii="Calibri" w:eastAsia="Calibri" w:hAnsi="Calibri" w:cs="Calibri"/>
          <w:spacing w:val="-10"/>
          <w:sz w:val="22"/>
          <w:szCs w:val="22"/>
        </w:rPr>
        <w:t xml:space="preserve"> </w:t>
      </w:r>
      <w:r w:rsidRPr="005523FF">
        <w:rPr>
          <w:rFonts w:ascii="Calibri" w:eastAsia="Calibri" w:hAnsi="Calibri" w:cs="Calibri"/>
          <w:sz w:val="22"/>
          <w:szCs w:val="22"/>
        </w:rPr>
        <w:t>l</w:t>
      </w:r>
      <w:r w:rsidRPr="005523FF">
        <w:rPr>
          <w:rFonts w:ascii="Calibri" w:eastAsia="Calibri" w:hAnsi="Calibri" w:cs="Calibri"/>
          <w:spacing w:val="-1"/>
          <w:sz w:val="22"/>
          <w:szCs w:val="22"/>
        </w:rPr>
        <w:t>e</w:t>
      </w:r>
      <w:r w:rsidRPr="005523FF">
        <w:rPr>
          <w:rFonts w:ascii="Calibri" w:eastAsia="Calibri" w:hAnsi="Calibri" w:cs="Calibri"/>
          <w:sz w:val="22"/>
          <w:szCs w:val="22"/>
        </w:rPr>
        <w:t>gal</w:t>
      </w:r>
      <w:r w:rsidRPr="005523FF">
        <w:rPr>
          <w:rFonts w:ascii="Calibri" w:eastAsia="Calibri" w:hAnsi="Calibri" w:cs="Calibri"/>
          <w:spacing w:val="-2"/>
          <w:sz w:val="22"/>
          <w:szCs w:val="22"/>
        </w:rPr>
        <w:t xml:space="preserve"> </w:t>
      </w:r>
      <w:r w:rsidRPr="005523FF">
        <w:rPr>
          <w:rFonts w:ascii="Calibri" w:eastAsia="Calibri" w:hAnsi="Calibri" w:cs="Calibri"/>
          <w:spacing w:val="1"/>
          <w:sz w:val="22"/>
          <w:szCs w:val="22"/>
        </w:rPr>
        <w:t>d</w:t>
      </w:r>
      <w:r w:rsidRPr="005523FF">
        <w:rPr>
          <w:rFonts w:ascii="Calibri" w:eastAsia="Calibri" w:hAnsi="Calibri" w:cs="Calibri"/>
          <w:sz w:val="22"/>
          <w:szCs w:val="22"/>
        </w:rPr>
        <w:t>a</w:t>
      </w:r>
      <w:r w:rsidRPr="005523FF">
        <w:rPr>
          <w:rFonts w:ascii="Calibri" w:eastAsia="Calibri" w:hAnsi="Calibri" w:cs="Calibri"/>
          <w:spacing w:val="-1"/>
          <w:sz w:val="22"/>
          <w:szCs w:val="22"/>
        </w:rPr>
        <w:t xml:space="preserve"> </w:t>
      </w:r>
      <w:r w:rsidRPr="005523FF">
        <w:rPr>
          <w:rFonts w:ascii="Calibri" w:eastAsia="Calibri" w:hAnsi="Calibri" w:cs="Calibri"/>
          <w:spacing w:val="1"/>
          <w:sz w:val="22"/>
          <w:szCs w:val="22"/>
        </w:rPr>
        <w:t>e</w:t>
      </w:r>
      <w:r w:rsidRPr="005523FF">
        <w:rPr>
          <w:rFonts w:ascii="Calibri" w:eastAsia="Calibri" w:hAnsi="Calibri" w:cs="Calibri"/>
          <w:spacing w:val="-1"/>
          <w:sz w:val="22"/>
          <w:szCs w:val="22"/>
        </w:rPr>
        <w:t>m</w:t>
      </w:r>
      <w:r w:rsidRPr="005523FF">
        <w:rPr>
          <w:rFonts w:ascii="Calibri" w:eastAsia="Calibri" w:hAnsi="Calibri" w:cs="Calibri"/>
          <w:spacing w:val="1"/>
          <w:sz w:val="22"/>
          <w:szCs w:val="22"/>
        </w:rPr>
        <w:t>p</w:t>
      </w:r>
      <w:r w:rsidRPr="005523FF">
        <w:rPr>
          <w:rFonts w:ascii="Calibri" w:eastAsia="Calibri" w:hAnsi="Calibri" w:cs="Calibri"/>
          <w:sz w:val="22"/>
          <w:szCs w:val="22"/>
        </w:rPr>
        <w:t>r</w:t>
      </w:r>
      <w:r w:rsidRPr="005523FF">
        <w:rPr>
          <w:rFonts w:ascii="Calibri" w:eastAsia="Calibri" w:hAnsi="Calibri" w:cs="Calibri"/>
          <w:spacing w:val="2"/>
          <w:sz w:val="22"/>
          <w:szCs w:val="22"/>
        </w:rPr>
        <w:t>e</w:t>
      </w:r>
      <w:r w:rsidRPr="005523FF">
        <w:rPr>
          <w:rFonts w:ascii="Calibri" w:eastAsia="Calibri" w:hAnsi="Calibri" w:cs="Calibri"/>
          <w:spacing w:val="-1"/>
          <w:sz w:val="22"/>
          <w:szCs w:val="22"/>
        </w:rPr>
        <w:t>s</w:t>
      </w:r>
      <w:r w:rsidRPr="005523FF">
        <w:rPr>
          <w:rFonts w:ascii="Calibri" w:eastAsia="Calibri" w:hAnsi="Calibri" w:cs="Calibri"/>
          <w:sz w:val="22"/>
          <w:szCs w:val="22"/>
        </w:rPr>
        <w:t>a</w:t>
      </w:r>
      <w:r w:rsidRPr="005523FF">
        <w:rPr>
          <w:rFonts w:ascii="Calibri" w:eastAsia="Calibri" w:hAnsi="Calibri" w:cs="Calibri"/>
          <w:spacing w:val="-4"/>
          <w:sz w:val="22"/>
          <w:szCs w:val="22"/>
        </w:rPr>
        <w:t xml:space="preserve"> </w:t>
      </w:r>
      <w:r w:rsidRPr="005523FF">
        <w:rPr>
          <w:rFonts w:ascii="Calibri" w:eastAsia="Calibri" w:hAnsi="Calibri" w:cs="Calibri"/>
          <w:sz w:val="22"/>
          <w:szCs w:val="22"/>
        </w:rPr>
        <w:t>(i</w:t>
      </w:r>
      <w:r w:rsidRPr="005523FF">
        <w:rPr>
          <w:rFonts w:ascii="Calibri" w:eastAsia="Calibri" w:hAnsi="Calibri" w:cs="Calibri"/>
          <w:spacing w:val="1"/>
          <w:sz w:val="22"/>
          <w:szCs w:val="22"/>
        </w:rPr>
        <w:t>ns</w:t>
      </w:r>
      <w:r w:rsidRPr="005523FF">
        <w:rPr>
          <w:rFonts w:ascii="Calibri" w:eastAsia="Calibri" w:hAnsi="Calibri" w:cs="Calibri"/>
          <w:spacing w:val="-1"/>
          <w:sz w:val="22"/>
          <w:szCs w:val="22"/>
        </w:rPr>
        <w:t>e</w:t>
      </w:r>
      <w:r w:rsidRPr="005523FF">
        <w:rPr>
          <w:rFonts w:ascii="Calibri" w:eastAsia="Calibri" w:hAnsi="Calibri" w:cs="Calibri"/>
          <w:sz w:val="22"/>
          <w:szCs w:val="22"/>
        </w:rPr>
        <w:t>rir</w:t>
      </w:r>
      <w:r w:rsidRPr="005523FF">
        <w:rPr>
          <w:rFonts w:ascii="Calibri" w:eastAsia="Calibri" w:hAnsi="Calibri" w:cs="Calibri"/>
          <w:spacing w:val="-6"/>
          <w:sz w:val="22"/>
          <w:szCs w:val="22"/>
        </w:rPr>
        <w:t xml:space="preserve"> </w:t>
      </w:r>
      <w:r w:rsidRPr="005523FF">
        <w:rPr>
          <w:rFonts w:ascii="Calibri" w:eastAsia="Calibri" w:hAnsi="Calibri" w:cs="Calibri"/>
          <w:sz w:val="22"/>
          <w:szCs w:val="22"/>
        </w:rPr>
        <w:t xml:space="preserve">o </w:t>
      </w:r>
      <w:r w:rsidRPr="005523FF">
        <w:rPr>
          <w:rFonts w:ascii="Calibri" w:eastAsia="Calibri" w:hAnsi="Calibri" w:cs="Calibri"/>
          <w:spacing w:val="1"/>
          <w:sz w:val="22"/>
          <w:szCs w:val="22"/>
        </w:rPr>
        <w:t>n</w:t>
      </w:r>
      <w:r w:rsidRPr="005523FF">
        <w:rPr>
          <w:rFonts w:ascii="Calibri" w:eastAsia="Calibri" w:hAnsi="Calibri" w:cs="Calibri"/>
          <w:spacing w:val="3"/>
          <w:sz w:val="22"/>
          <w:szCs w:val="22"/>
        </w:rPr>
        <w:t>o</w:t>
      </w:r>
      <w:r w:rsidRPr="005523FF">
        <w:rPr>
          <w:rFonts w:ascii="Calibri" w:eastAsia="Calibri" w:hAnsi="Calibri" w:cs="Calibri"/>
          <w:spacing w:val="-1"/>
          <w:sz w:val="22"/>
          <w:szCs w:val="22"/>
        </w:rPr>
        <w:t>m</w:t>
      </w:r>
      <w:r w:rsidRPr="005523FF">
        <w:rPr>
          <w:rFonts w:ascii="Calibri" w:eastAsia="Calibri" w:hAnsi="Calibri" w:cs="Calibri"/>
          <w:sz w:val="22"/>
          <w:szCs w:val="22"/>
        </w:rPr>
        <w:t>e</w:t>
      </w:r>
      <w:r w:rsidRPr="005523FF">
        <w:rPr>
          <w:rFonts w:ascii="Calibri" w:eastAsia="Calibri" w:hAnsi="Calibri" w:cs="Calibri"/>
          <w:spacing w:val="-4"/>
          <w:sz w:val="22"/>
          <w:szCs w:val="22"/>
        </w:rPr>
        <w:t xml:space="preserve"> </w:t>
      </w:r>
      <w:r w:rsidRPr="005523FF">
        <w:rPr>
          <w:rFonts w:ascii="Calibri" w:eastAsia="Calibri" w:hAnsi="Calibri" w:cs="Calibri"/>
          <w:spacing w:val="1"/>
          <w:sz w:val="22"/>
          <w:szCs w:val="22"/>
        </w:rPr>
        <w:t>d</w:t>
      </w:r>
      <w:r w:rsidRPr="005523FF">
        <w:rPr>
          <w:rFonts w:ascii="Calibri" w:eastAsia="Calibri" w:hAnsi="Calibri" w:cs="Calibri"/>
          <w:sz w:val="22"/>
          <w:szCs w:val="22"/>
        </w:rPr>
        <w:t>a</w:t>
      </w:r>
      <w:r w:rsidRPr="005523FF">
        <w:rPr>
          <w:rFonts w:ascii="Calibri" w:eastAsia="Calibri" w:hAnsi="Calibri" w:cs="Calibri"/>
          <w:spacing w:val="-1"/>
          <w:sz w:val="22"/>
          <w:szCs w:val="22"/>
        </w:rPr>
        <w:t xml:space="preserve"> </w:t>
      </w:r>
      <w:r w:rsidRPr="005523FF">
        <w:rPr>
          <w:rFonts w:ascii="Calibri" w:eastAsia="Calibri" w:hAnsi="Calibri" w:cs="Calibri"/>
          <w:spacing w:val="1"/>
          <w:sz w:val="22"/>
          <w:szCs w:val="22"/>
        </w:rPr>
        <w:t>p</w:t>
      </w:r>
      <w:r w:rsidRPr="005523FF">
        <w:rPr>
          <w:rFonts w:ascii="Calibri" w:eastAsia="Calibri" w:hAnsi="Calibri" w:cs="Calibri"/>
          <w:sz w:val="22"/>
          <w:szCs w:val="22"/>
        </w:rPr>
        <w:t>r</w:t>
      </w:r>
      <w:r w:rsidRPr="005523FF">
        <w:rPr>
          <w:rFonts w:ascii="Calibri" w:eastAsia="Calibri" w:hAnsi="Calibri" w:cs="Calibri"/>
          <w:spacing w:val="1"/>
          <w:sz w:val="22"/>
          <w:szCs w:val="22"/>
        </w:rPr>
        <w:t>op</w:t>
      </w:r>
      <w:r w:rsidRPr="005523FF">
        <w:rPr>
          <w:rFonts w:ascii="Calibri" w:eastAsia="Calibri" w:hAnsi="Calibri" w:cs="Calibri"/>
          <w:sz w:val="22"/>
          <w:szCs w:val="22"/>
        </w:rPr>
        <w:t>o</w:t>
      </w:r>
      <w:r w:rsidRPr="005523FF">
        <w:rPr>
          <w:rFonts w:ascii="Calibri" w:eastAsia="Calibri" w:hAnsi="Calibri" w:cs="Calibri"/>
          <w:spacing w:val="1"/>
          <w:sz w:val="22"/>
          <w:szCs w:val="22"/>
        </w:rPr>
        <w:t>n</w:t>
      </w:r>
      <w:r w:rsidRPr="005523FF">
        <w:rPr>
          <w:rFonts w:ascii="Calibri" w:eastAsia="Calibri" w:hAnsi="Calibri" w:cs="Calibri"/>
          <w:spacing w:val="-1"/>
          <w:sz w:val="22"/>
          <w:szCs w:val="22"/>
        </w:rPr>
        <w:t>e</w:t>
      </w:r>
      <w:r w:rsidRPr="005523FF">
        <w:rPr>
          <w:rFonts w:ascii="Calibri" w:eastAsia="Calibri" w:hAnsi="Calibri" w:cs="Calibri"/>
          <w:spacing w:val="1"/>
          <w:sz w:val="22"/>
          <w:szCs w:val="22"/>
        </w:rPr>
        <w:t>n</w:t>
      </w:r>
      <w:r w:rsidRPr="005523FF">
        <w:rPr>
          <w:rFonts w:ascii="Calibri" w:eastAsia="Calibri" w:hAnsi="Calibri" w:cs="Calibri"/>
          <w:sz w:val="22"/>
          <w:szCs w:val="22"/>
        </w:rPr>
        <w:t>te)</w:t>
      </w:r>
      <w:r w:rsidRPr="005523FF">
        <w:rPr>
          <w:rFonts w:ascii="Calibri" w:eastAsia="Calibri" w:hAnsi="Calibri" w:cs="Calibri"/>
          <w:spacing w:val="-11"/>
          <w:sz w:val="22"/>
          <w:szCs w:val="22"/>
        </w:rPr>
        <w:t xml:space="preserve"> </w:t>
      </w:r>
      <w:r w:rsidRPr="005523FF">
        <w:rPr>
          <w:rFonts w:ascii="Calibri" w:eastAsia="Calibri" w:hAnsi="Calibri" w:cs="Calibri"/>
          <w:sz w:val="22"/>
          <w:szCs w:val="22"/>
        </w:rPr>
        <w:t>S</w:t>
      </w:r>
      <w:r w:rsidRPr="005523FF">
        <w:rPr>
          <w:rFonts w:ascii="Calibri" w:eastAsia="Calibri" w:hAnsi="Calibri" w:cs="Calibri"/>
          <w:spacing w:val="3"/>
          <w:sz w:val="22"/>
          <w:szCs w:val="22"/>
        </w:rPr>
        <w:t>r</w:t>
      </w:r>
      <w:r w:rsidRPr="005523FF">
        <w:rPr>
          <w:rFonts w:ascii="Calibri" w:eastAsia="Calibri" w:hAnsi="Calibri" w:cs="Calibri"/>
          <w:sz w:val="22"/>
          <w:szCs w:val="22"/>
        </w:rPr>
        <w:t>º</w:t>
      </w:r>
      <w:r w:rsidRPr="005523FF">
        <w:rPr>
          <w:rFonts w:ascii="Calibri" w:eastAsia="Calibri" w:hAnsi="Calibri" w:cs="Calibri"/>
          <w:spacing w:val="-2"/>
          <w:sz w:val="22"/>
          <w:szCs w:val="22"/>
        </w:rPr>
        <w:t xml:space="preserve"> </w:t>
      </w:r>
      <w:r w:rsidRPr="005523FF">
        <w:rPr>
          <w:rFonts w:ascii="Calibri" w:eastAsia="Calibri" w:hAnsi="Calibri" w:cs="Calibri"/>
          <w:sz w:val="22"/>
          <w:szCs w:val="22"/>
        </w:rPr>
        <w:t>(</w:t>
      </w:r>
      <w:r w:rsidRPr="005523FF">
        <w:rPr>
          <w:rFonts w:ascii="Calibri" w:eastAsia="Calibri" w:hAnsi="Calibri" w:cs="Calibri"/>
          <w:spacing w:val="1"/>
          <w:sz w:val="22"/>
          <w:szCs w:val="22"/>
        </w:rPr>
        <w:t>a</w:t>
      </w:r>
      <w:r w:rsidRPr="005523FF">
        <w:rPr>
          <w:rFonts w:ascii="Calibri" w:eastAsia="Calibri" w:hAnsi="Calibri" w:cs="Calibri"/>
          <w:sz w:val="22"/>
          <w:szCs w:val="22"/>
        </w:rPr>
        <w:t>)</w:t>
      </w:r>
      <w:r w:rsidRPr="005523FF">
        <w:rPr>
          <w:rFonts w:ascii="Calibri" w:eastAsia="Calibri" w:hAnsi="Calibri" w:cs="Calibri"/>
          <w:spacing w:val="8"/>
          <w:sz w:val="22"/>
          <w:szCs w:val="22"/>
        </w:rPr>
        <w:t xml:space="preserve"> </w:t>
      </w:r>
      <w:r w:rsidRPr="005523FF">
        <w:rPr>
          <w:rFonts w:ascii="Calibri" w:eastAsia="Calibri" w:hAnsi="Calibri" w:cs="Calibri"/>
          <w:sz w:val="22"/>
          <w:szCs w:val="22"/>
        </w:rPr>
        <w:t>(i</w:t>
      </w:r>
      <w:r w:rsidRPr="005523FF">
        <w:rPr>
          <w:rFonts w:ascii="Calibri" w:eastAsia="Calibri" w:hAnsi="Calibri" w:cs="Calibri"/>
          <w:spacing w:val="3"/>
          <w:sz w:val="22"/>
          <w:szCs w:val="22"/>
        </w:rPr>
        <w:t>n</w:t>
      </w:r>
      <w:r w:rsidRPr="005523FF">
        <w:rPr>
          <w:rFonts w:ascii="Calibri" w:eastAsia="Calibri" w:hAnsi="Calibri" w:cs="Calibri"/>
          <w:spacing w:val="-1"/>
          <w:sz w:val="22"/>
          <w:szCs w:val="22"/>
        </w:rPr>
        <w:t>se</w:t>
      </w:r>
      <w:r w:rsidRPr="005523FF">
        <w:rPr>
          <w:rFonts w:ascii="Calibri" w:eastAsia="Calibri" w:hAnsi="Calibri" w:cs="Calibri"/>
          <w:sz w:val="22"/>
          <w:szCs w:val="22"/>
        </w:rPr>
        <w:t>rir</w:t>
      </w:r>
      <w:r w:rsidRPr="005523FF">
        <w:rPr>
          <w:rFonts w:ascii="Calibri" w:eastAsia="Calibri" w:hAnsi="Calibri" w:cs="Calibri"/>
          <w:spacing w:val="-4"/>
          <w:sz w:val="22"/>
          <w:szCs w:val="22"/>
        </w:rPr>
        <w:t xml:space="preserve"> </w:t>
      </w:r>
      <w:r w:rsidRPr="005523FF">
        <w:rPr>
          <w:rFonts w:ascii="Calibri" w:eastAsia="Calibri" w:hAnsi="Calibri" w:cs="Calibri"/>
          <w:sz w:val="22"/>
          <w:szCs w:val="22"/>
        </w:rPr>
        <w:t xml:space="preserve">o </w:t>
      </w:r>
      <w:r w:rsidRPr="005523FF">
        <w:rPr>
          <w:rFonts w:ascii="Calibri" w:eastAsia="Calibri" w:hAnsi="Calibri" w:cs="Calibri"/>
          <w:spacing w:val="1"/>
          <w:sz w:val="22"/>
          <w:szCs w:val="22"/>
        </w:rPr>
        <w:t>n</w:t>
      </w:r>
      <w:r w:rsidRPr="005523FF">
        <w:rPr>
          <w:rFonts w:ascii="Calibri" w:eastAsia="Calibri" w:hAnsi="Calibri" w:cs="Calibri"/>
          <w:sz w:val="22"/>
          <w:szCs w:val="22"/>
        </w:rPr>
        <w:t>o</w:t>
      </w:r>
      <w:r w:rsidRPr="005523FF">
        <w:rPr>
          <w:rFonts w:ascii="Calibri" w:eastAsia="Calibri" w:hAnsi="Calibri" w:cs="Calibri"/>
          <w:spacing w:val="1"/>
          <w:sz w:val="22"/>
          <w:szCs w:val="22"/>
        </w:rPr>
        <w:t>m</w:t>
      </w:r>
      <w:r w:rsidRPr="005523FF">
        <w:rPr>
          <w:rFonts w:ascii="Calibri" w:eastAsia="Calibri" w:hAnsi="Calibri" w:cs="Calibri"/>
          <w:sz w:val="22"/>
          <w:szCs w:val="22"/>
        </w:rPr>
        <w:t xml:space="preserve">e </w:t>
      </w:r>
      <w:r w:rsidRPr="005523FF">
        <w:rPr>
          <w:rFonts w:ascii="Calibri" w:eastAsia="Calibri" w:hAnsi="Calibri" w:cs="Calibri"/>
          <w:spacing w:val="1"/>
          <w:sz w:val="22"/>
          <w:szCs w:val="22"/>
        </w:rPr>
        <w:t>d</w:t>
      </w:r>
      <w:r w:rsidRPr="005523FF">
        <w:rPr>
          <w:rFonts w:ascii="Calibri" w:eastAsia="Calibri" w:hAnsi="Calibri" w:cs="Calibri"/>
          <w:sz w:val="22"/>
          <w:szCs w:val="22"/>
        </w:rPr>
        <w:t>o</w:t>
      </w:r>
      <w:r w:rsidRPr="005523FF">
        <w:rPr>
          <w:rFonts w:ascii="Calibri" w:eastAsia="Calibri" w:hAnsi="Calibri" w:cs="Calibri"/>
          <w:spacing w:val="6"/>
          <w:sz w:val="22"/>
          <w:szCs w:val="22"/>
        </w:rPr>
        <w:t xml:space="preserve"> </w:t>
      </w:r>
      <w:r w:rsidRPr="005523FF">
        <w:rPr>
          <w:rFonts w:ascii="Calibri" w:eastAsia="Calibri" w:hAnsi="Calibri" w:cs="Calibri"/>
          <w:sz w:val="22"/>
          <w:szCs w:val="22"/>
        </w:rPr>
        <w:t>r</w:t>
      </w:r>
      <w:r w:rsidRPr="005523FF">
        <w:rPr>
          <w:rFonts w:ascii="Calibri" w:eastAsia="Calibri" w:hAnsi="Calibri" w:cs="Calibri"/>
          <w:spacing w:val="-1"/>
          <w:sz w:val="22"/>
          <w:szCs w:val="22"/>
        </w:rPr>
        <w:t>e</w:t>
      </w:r>
      <w:r w:rsidRPr="005523FF">
        <w:rPr>
          <w:rFonts w:ascii="Calibri" w:eastAsia="Calibri" w:hAnsi="Calibri" w:cs="Calibri"/>
          <w:spacing w:val="1"/>
          <w:sz w:val="22"/>
          <w:szCs w:val="22"/>
        </w:rPr>
        <w:t>p</w:t>
      </w:r>
      <w:r w:rsidRPr="005523FF">
        <w:rPr>
          <w:rFonts w:ascii="Calibri" w:eastAsia="Calibri" w:hAnsi="Calibri" w:cs="Calibri"/>
          <w:sz w:val="22"/>
          <w:szCs w:val="22"/>
        </w:rPr>
        <w:t>r</w:t>
      </w:r>
      <w:r w:rsidRPr="005523FF">
        <w:rPr>
          <w:rFonts w:ascii="Calibri" w:eastAsia="Calibri" w:hAnsi="Calibri" w:cs="Calibri"/>
          <w:spacing w:val="-1"/>
          <w:sz w:val="22"/>
          <w:szCs w:val="22"/>
        </w:rPr>
        <w:t>e</w:t>
      </w:r>
      <w:r w:rsidRPr="005523FF">
        <w:rPr>
          <w:rFonts w:ascii="Calibri" w:eastAsia="Calibri" w:hAnsi="Calibri" w:cs="Calibri"/>
          <w:spacing w:val="1"/>
          <w:sz w:val="22"/>
          <w:szCs w:val="22"/>
        </w:rPr>
        <w:t>s</w:t>
      </w:r>
      <w:r w:rsidRPr="005523FF">
        <w:rPr>
          <w:rFonts w:ascii="Calibri" w:eastAsia="Calibri" w:hAnsi="Calibri" w:cs="Calibri"/>
          <w:spacing w:val="-1"/>
          <w:sz w:val="22"/>
          <w:szCs w:val="22"/>
        </w:rPr>
        <w:t>e</w:t>
      </w:r>
      <w:r w:rsidRPr="005523FF">
        <w:rPr>
          <w:rFonts w:ascii="Calibri" w:eastAsia="Calibri" w:hAnsi="Calibri" w:cs="Calibri"/>
          <w:spacing w:val="1"/>
          <w:sz w:val="22"/>
          <w:szCs w:val="22"/>
        </w:rPr>
        <w:t>n</w:t>
      </w:r>
      <w:r w:rsidRPr="005523FF">
        <w:rPr>
          <w:rFonts w:ascii="Calibri" w:eastAsia="Calibri" w:hAnsi="Calibri" w:cs="Calibri"/>
          <w:sz w:val="22"/>
          <w:szCs w:val="22"/>
        </w:rPr>
        <w:t>t</w:t>
      </w:r>
      <w:r w:rsidRPr="005523FF">
        <w:rPr>
          <w:rFonts w:ascii="Calibri" w:eastAsia="Calibri" w:hAnsi="Calibri" w:cs="Calibri"/>
          <w:spacing w:val="1"/>
          <w:sz w:val="22"/>
          <w:szCs w:val="22"/>
        </w:rPr>
        <w:t>an</w:t>
      </w:r>
      <w:r w:rsidRPr="005523FF">
        <w:rPr>
          <w:rFonts w:ascii="Calibri" w:eastAsia="Calibri" w:hAnsi="Calibri" w:cs="Calibri"/>
          <w:sz w:val="22"/>
          <w:szCs w:val="22"/>
        </w:rPr>
        <w:t>t</w:t>
      </w:r>
      <w:r w:rsidRPr="005523FF">
        <w:rPr>
          <w:rFonts w:ascii="Calibri" w:eastAsia="Calibri" w:hAnsi="Calibri" w:cs="Calibri"/>
          <w:spacing w:val="2"/>
          <w:sz w:val="22"/>
          <w:szCs w:val="22"/>
        </w:rPr>
        <w:t>e</w:t>
      </w:r>
      <w:r w:rsidRPr="005523FF">
        <w:rPr>
          <w:rFonts w:ascii="Calibri" w:eastAsia="Calibri" w:hAnsi="Calibri" w:cs="Calibri"/>
          <w:i/>
          <w:sz w:val="22"/>
          <w:szCs w:val="22"/>
        </w:rPr>
        <w:t>)</w:t>
      </w:r>
      <w:r w:rsidRPr="005523FF">
        <w:rPr>
          <w:rFonts w:ascii="Calibri" w:eastAsia="Calibri" w:hAnsi="Calibri" w:cs="Calibri"/>
          <w:sz w:val="22"/>
          <w:szCs w:val="22"/>
        </w:rPr>
        <w:t>,</w:t>
      </w:r>
      <w:r w:rsidRPr="005523FF">
        <w:rPr>
          <w:rFonts w:ascii="Calibri" w:eastAsia="Calibri" w:hAnsi="Calibri" w:cs="Calibri"/>
          <w:spacing w:val="-5"/>
          <w:sz w:val="22"/>
          <w:szCs w:val="22"/>
        </w:rPr>
        <w:t xml:space="preserve"> </w:t>
      </w:r>
      <w:r w:rsidRPr="005523FF">
        <w:rPr>
          <w:rFonts w:ascii="Calibri" w:eastAsia="Calibri" w:hAnsi="Calibri" w:cs="Calibri"/>
          <w:spacing w:val="1"/>
          <w:sz w:val="22"/>
          <w:szCs w:val="22"/>
        </w:rPr>
        <w:t>d</w:t>
      </w:r>
      <w:r w:rsidRPr="005523FF">
        <w:rPr>
          <w:rFonts w:ascii="Calibri" w:eastAsia="Calibri" w:hAnsi="Calibri" w:cs="Calibri"/>
          <w:spacing w:val="-1"/>
          <w:sz w:val="22"/>
          <w:szCs w:val="22"/>
        </w:rPr>
        <w:t>ev</w:t>
      </w:r>
      <w:r w:rsidRPr="005523FF">
        <w:rPr>
          <w:rFonts w:ascii="Calibri" w:eastAsia="Calibri" w:hAnsi="Calibri" w:cs="Calibri"/>
          <w:sz w:val="22"/>
          <w:szCs w:val="22"/>
        </w:rPr>
        <w:t>i</w:t>
      </w:r>
      <w:r w:rsidRPr="005523FF">
        <w:rPr>
          <w:rFonts w:ascii="Calibri" w:eastAsia="Calibri" w:hAnsi="Calibri" w:cs="Calibri"/>
          <w:spacing w:val="1"/>
          <w:sz w:val="22"/>
          <w:szCs w:val="22"/>
        </w:rPr>
        <w:t>d</w:t>
      </w:r>
      <w:r w:rsidRPr="005523FF">
        <w:rPr>
          <w:rFonts w:ascii="Calibri" w:eastAsia="Calibri" w:hAnsi="Calibri" w:cs="Calibri"/>
          <w:spacing w:val="3"/>
          <w:sz w:val="22"/>
          <w:szCs w:val="22"/>
        </w:rPr>
        <w:t>a</w:t>
      </w:r>
      <w:r w:rsidRPr="005523FF">
        <w:rPr>
          <w:rFonts w:ascii="Calibri" w:eastAsia="Calibri" w:hAnsi="Calibri" w:cs="Calibri"/>
          <w:spacing w:val="-1"/>
          <w:sz w:val="22"/>
          <w:szCs w:val="22"/>
        </w:rPr>
        <w:t>m</w:t>
      </w:r>
      <w:r w:rsidRPr="005523FF">
        <w:rPr>
          <w:rFonts w:ascii="Calibri" w:eastAsia="Calibri" w:hAnsi="Calibri" w:cs="Calibri"/>
          <w:spacing w:val="1"/>
          <w:sz w:val="22"/>
          <w:szCs w:val="22"/>
        </w:rPr>
        <w:t>en</w:t>
      </w:r>
      <w:r w:rsidRPr="005523FF">
        <w:rPr>
          <w:rFonts w:ascii="Calibri" w:eastAsia="Calibri" w:hAnsi="Calibri" w:cs="Calibri"/>
          <w:sz w:val="22"/>
          <w:szCs w:val="22"/>
        </w:rPr>
        <w:t>te</w:t>
      </w:r>
      <w:r w:rsidRPr="005523FF">
        <w:rPr>
          <w:rFonts w:ascii="Calibri" w:eastAsia="Calibri" w:hAnsi="Calibri" w:cs="Calibri"/>
          <w:spacing w:val="-4"/>
          <w:sz w:val="22"/>
          <w:szCs w:val="22"/>
        </w:rPr>
        <w:t xml:space="preserve"> </w:t>
      </w:r>
      <w:r w:rsidRPr="005523FF">
        <w:rPr>
          <w:rFonts w:ascii="Calibri" w:eastAsia="Calibri" w:hAnsi="Calibri" w:cs="Calibri"/>
          <w:sz w:val="22"/>
          <w:szCs w:val="22"/>
        </w:rPr>
        <w:t>i</w:t>
      </w:r>
      <w:r w:rsidRPr="005523FF">
        <w:rPr>
          <w:rFonts w:ascii="Calibri" w:eastAsia="Calibri" w:hAnsi="Calibri" w:cs="Calibri"/>
          <w:spacing w:val="1"/>
          <w:sz w:val="22"/>
          <w:szCs w:val="22"/>
        </w:rPr>
        <w:t>n</w:t>
      </w:r>
      <w:r w:rsidRPr="005523FF">
        <w:rPr>
          <w:rFonts w:ascii="Calibri" w:eastAsia="Calibri" w:hAnsi="Calibri" w:cs="Calibri"/>
          <w:spacing w:val="-1"/>
          <w:sz w:val="22"/>
          <w:szCs w:val="22"/>
        </w:rPr>
        <w:t>s</w:t>
      </w:r>
      <w:r w:rsidRPr="005523FF">
        <w:rPr>
          <w:rFonts w:ascii="Calibri" w:eastAsia="Calibri" w:hAnsi="Calibri" w:cs="Calibri"/>
          <w:sz w:val="22"/>
          <w:szCs w:val="22"/>
        </w:rPr>
        <w:t>crito</w:t>
      </w:r>
      <w:r w:rsidRPr="005523FF">
        <w:rPr>
          <w:rFonts w:ascii="Calibri" w:eastAsia="Calibri" w:hAnsi="Calibri" w:cs="Calibri"/>
          <w:spacing w:val="2"/>
          <w:sz w:val="22"/>
          <w:szCs w:val="22"/>
        </w:rPr>
        <w:t xml:space="preserve"> </w:t>
      </w:r>
      <w:r w:rsidRPr="005523FF">
        <w:rPr>
          <w:rFonts w:ascii="Calibri" w:eastAsia="Calibri" w:hAnsi="Calibri" w:cs="Calibri"/>
          <w:spacing w:val="1"/>
          <w:sz w:val="22"/>
          <w:szCs w:val="22"/>
        </w:rPr>
        <w:t>n</w:t>
      </w:r>
      <w:r w:rsidRPr="005523FF">
        <w:rPr>
          <w:rFonts w:ascii="Calibri" w:eastAsia="Calibri" w:hAnsi="Calibri" w:cs="Calibri"/>
          <w:sz w:val="22"/>
          <w:szCs w:val="22"/>
        </w:rPr>
        <w:t>o</w:t>
      </w:r>
      <w:r w:rsidRPr="005523FF">
        <w:rPr>
          <w:rFonts w:ascii="Calibri" w:eastAsia="Calibri" w:hAnsi="Calibri" w:cs="Calibri"/>
          <w:spacing w:val="6"/>
          <w:sz w:val="22"/>
          <w:szCs w:val="22"/>
        </w:rPr>
        <w:t xml:space="preserve"> </w:t>
      </w:r>
      <w:r w:rsidRPr="005523FF">
        <w:rPr>
          <w:rFonts w:ascii="Calibri" w:eastAsia="Calibri" w:hAnsi="Calibri" w:cs="Calibri"/>
          <w:sz w:val="22"/>
          <w:szCs w:val="22"/>
        </w:rPr>
        <w:t>CPF</w:t>
      </w:r>
      <w:r w:rsidRPr="005523FF">
        <w:rPr>
          <w:rFonts w:ascii="Calibri" w:eastAsia="Calibri" w:hAnsi="Calibri" w:cs="Calibri"/>
          <w:spacing w:val="4"/>
          <w:sz w:val="22"/>
          <w:szCs w:val="22"/>
        </w:rPr>
        <w:t xml:space="preserve"> </w:t>
      </w:r>
      <w:r w:rsidRPr="005523FF">
        <w:rPr>
          <w:rFonts w:ascii="Calibri" w:eastAsia="Calibri" w:hAnsi="Calibri" w:cs="Calibri"/>
          <w:spacing w:val="1"/>
          <w:sz w:val="22"/>
          <w:szCs w:val="22"/>
        </w:rPr>
        <w:t>n</w:t>
      </w:r>
      <w:r w:rsidRPr="005523FF">
        <w:rPr>
          <w:rFonts w:ascii="Calibri" w:eastAsia="Calibri" w:hAnsi="Calibri" w:cs="Calibri"/>
          <w:sz w:val="22"/>
          <w:szCs w:val="22"/>
        </w:rPr>
        <w:t>º</w:t>
      </w:r>
      <w:r w:rsidRPr="005523FF">
        <w:rPr>
          <w:rFonts w:ascii="Calibri" w:eastAsia="Calibri" w:hAnsi="Calibri" w:cs="Calibri"/>
          <w:spacing w:val="5"/>
          <w:sz w:val="22"/>
          <w:szCs w:val="22"/>
        </w:rPr>
        <w:t xml:space="preserve"> </w:t>
      </w:r>
      <w:r w:rsidRPr="005523FF">
        <w:rPr>
          <w:rFonts w:ascii="Calibri" w:eastAsia="Calibri" w:hAnsi="Calibri" w:cs="Calibri"/>
          <w:sz w:val="22"/>
          <w:szCs w:val="22"/>
        </w:rPr>
        <w:t>******</w:t>
      </w:r>
      <w:r w:rsidRPr="005523FF">
        <w:rPr>
          <w:rFonts w:ascii="Calibri" w:eastAsia="Calibri" w:hAnsi="Calibri" w:cs="Calibri"/>
          <w:spacing w:val="-4"/>
          <w:sz w:val="22"/>
          <w:szCs w:val="22"/>
        </w:rPr>
        <w:t xml:space="preserve"> </w:t>
      </w:r>
      <w:r w:rsidRPr="005523FF">
        <w:rPr>
          <w:rFonts w:ascii="Calibri" w:eastAsia="Calibri" w:hAnsi="Calibri" w:cs="Calibri"/>
          <w:sz w:val="22"/>
          <w:szCs w:val="22"/>
        </w:rPr>
        <w:t>e</w:t>
      </w:r>
      <w:r w:rsidRPr="005523FF">
        <w:rPr>
          <w:rFonts w:ascii="Calibri" w:eastAsia="Calibri" w:hAnsi="Calibri" w:cs="Calibri"/>
          <w:spacing w:val="6"/>
          <w:sz w:val="22"/>
          <w:szCs w:val="22"/>
        </w:rPr>
        <w:t xml:space="preserve"> </w:t>
      </w:r>
      <w:r w:rsidRPr="005523FF">
        <w:rPr>
          <w:rFonts w:ascii="Calibri" w:eastAsia="Calibri" w:hAnsi="Calibri" w:cs="Calibri"/>
          <w:spacing w:val="2"/>
          <w:sz w:val="22"/>
          <w:szCs w:val="22"/>
        </w:rPr>
        <w:t>R</w:t>
      </w:r>
      <w:r w:rsidRPr="005523FF">
        <w:rPr>
          <w:rFonts w:ascii="Calibri" w:eastAsia="Calibri" w:hAnsi="Calibri" w:cs="Calibri"/>
          <w:spacing w:val="-1"/>
          <w:sz w:val="22"/>
          <w:szCs w:val="22"/>
        </w:rPr>
        <w:t>G</w:t>
      </w:r>
      <w:r w:rsidRPr="005523FF">
        <w:rPr>
          <w:rFonts w:ascii="Calibri" w:eastAsia="Calibri" w:hAnsi="Calibri" w:cs="Calibri"/>
          <w:sz w:val="22"/>
          <w:szCs w:val="22"/>
        </w:rPr>
        <w:t>.</w:t>
      </w:r>
      <w:r w:rsidRPr="005523FF">
        <w:rPr>
          <w:rFonts w:ascii="Calibri" w:eastAsia="Calibri" w:hAnsi="Calibri" w:cs="Calibri"/>
          <w:spacing w:val="10"/>
          <w:sz w:val="22"/>
          <w:szCs w:val="22"/>
        </w:rPr>
        <w:t xml:space="preserve"> </w:t>
      </w:r>
      <w:r w:rsidRPr="005523FF">
        <w:rPr>
          <w:rFonts w:ascii="Calibri" w:eastAsia="Calibri" w:hAnsi="Calibri" w:cs="Calibri"/>
          <w:spacing w:val="1"/>
          <w:sz w:val="22"/>
          <w:szCs w:val="22"/>
        </w:rPr>
        <w:t>N</w:t>
      </w:r>
      <w:r w:rsidRPr="005523FF">
        <w:rPr>
          <w:rFonts w:ascii="Calibri" w:eastAsia="Calibri" w:hAnsi="Calibri" w:cs="Calibri"/>
          <w:sz w:val="22"/>
          <w:szCs w:val="22"/>
        </w:rPr>
        <w:t>º</w:t>
      </w:r>
      <w:r w:rsidRPr="005523FF">
        <w:rPr>
          <w:rFonts w:ascii="Calibri" w:eastAsia="Calibri" w:hAnsi="Calibri" w:cs="Calibri"/>
          <w:spacing w:val="5"/>
          <w:sz w:val="22"/>
          <w:szCs w:val="22"/>
        </w:rPr>
        <w:t xml:space="preserve"> *******</w:t>
      </w:r>
      <w:r w:rsidRPr="005523FF">
        <w:rPr>
          <w:rFonts w:ascii="Calibri" w:eastAsia="Calibri" w:hAnsi="Calibri" w:cs="Calibri"/>
          <w:sz w:val="22"/>
          <w:szCs w:val="22"/>
        </w:rPr>
        <w:t>,</w:t>
      </w:r>
      <w:r w:rsidRPr="005523FF">
        <w:rPr>
          <w:rFonts w:ascii="Calibri" w:eastAsia="Calibri" w:hAnsi="Calibri" w:cs="Calibri"/>
          <w:spacing w:val="1"/>
          <w:sz w:val="22"/>
          <w:szCs w:val="22"/>
        </w:rPr>
        <w:t xml:space="preserve"> </w:t>
      </w:r>
      <w:r w:rsidRPr="005523FF">
        <w:rPr>
          <w:rFonts w:ascii="Calibri" w:eastAsia="Calibri" w:hAnsi="Calibri" w:cs="Calibri"/>
          <w:b/>
          <w:spacing w:val="-1"/>
          <w:sz w:val="22"/>
          <w:szCs w:val="22"/>
        </w:rPr>
        <w:t>DE</w:t>
      </w:r>
      <w:r w:rsidRPr="005523FF">
        <w:rPr>
          <w:rFonts w:ascii="Calibri" w:eastAsia="Calibri" w:hAnsi="Calibri" w:cs="Calibri"/>
          <w:b/>
          <w:spacing w:val="2"/>
          <w:sz w:val="22"/>
          <w:szCs w:val="22"/>
        </w:rPr>
        <w:t>C</w:t>
      </w:r>
      <w:r w:rsidRPr="005523FF">
        <w:rPr>
          <w:rFonts w:ascii="Calibri" w:eastAsia="Calibri" w:hAnsi="Calibri" w:cs="Calibri"/>
          <w:b/>
          <w:sz w:val="22"/>
          <w:szCs w:val="22"/>
        </w:rPr>
        <w:t>L</w:t>
      </w:r>
      <w:r w:rsidRPr="005523FF">
        <w:rPr>
          <w:rFonts w:ascii="Calibri" w:eastAsia="Calibri" w:hAnsi="Calibri" w:cs="Calibri"/>
          <w:b/>
          <w:spacing w:val="-1"/>
          <w:sz w:val="22"/>
          <w:szCs w:val="22"/>
        </w:rPr>
        <w:t>A</w:t>
      </w:r>
      <w:r w:rsidRPr="005523FF">
        <w:rPr>
          <w:rFonts w:ascii="Calibri" w:eastAsia="Calibri" w:hAnsi="Calibri" w:cs="Calibri"/>
          <w:b/>
          <w:sz w:val="22"/>
          <w:szCs w:val="22"/>
        </w:rPr>
        <w:t>RA</w:t>
      </w:r>
      <w:r w:rsidRPr="005523FF">
        <w:rPr>
          <w:rFonts w:ascii="Calibri" w:eastAsia="Calibri" w:hAnsi="Calibri" w:cs="Calibri"/>
          <w:b/>
          <w:spacing w:val="-1"/>
          <w:sz w:val="22"/>
          <w:szCs w:val="22"/>
        </w:rPr>
        <w:t xml:space="preserve"> </w:t>
      </w:r>
      <w:r w:rsidRPr="005523FF">
        <w:rPr>
          <w:rFonts w:ascii="Calibri" w:eastAsia="Calibri" w:hAnsi="Calibri" w:cs="Calibri"/>
          <w:spacing w:val="1"/>
          <w:sz w:val="22"/>
          <w:szCs w:val="22"/>
        </w:rPr>
        <w:t>qu</w:t>
      </w:r>
      <w:r w:rsidRPr="005523FF">
        <w:rPr>
          <w:rFonts w:ascii="Calibri" w:eastAsia="Calibri" w:hAnsi="Calibri" w:cs="Calibri"/>
          <w:sz w:val="22"/>
          <w:szCs w:val="22"/>
        </w:rPr>
        <w:t>e</w:t>
      </w:r>
      <w:r w:rsidRPr="005523FF">
        <w:rPr>
          <w:rFonts w:ascii="Calibri" w:eastAsia="Calibri" w:hAnsi="Calibri" w:cs="Calibri"/>
          <w:spacing w:val="4"/>
          <w:sz w:val="22"/>
          <w:szCs w:val="22"/>
        </w:rPr>
        <w:t xml:space="preserve"> </w:t>
      </w:r>
      <w:r w:rsidRPr="005523FF">
        <w:rPr>
          <w:rFonts w:ascii="Calibri" w:eastAsia="Calibri" w:hAnsi="Calibri" w:cs="Calibri"/>
          <w:spacing w:val="2"/>
          <w:sz w:val="22"/>
          <w:szCs w:val="22"/>
        </w:rPr>
        <w:t>r</w:t>
      </w:r>
      <w:r w:rsidRPr="005523FF">
        <w:rPr>
          <w:rFonts w:ascii="Calibri" w:eastAsia="Calibri" w:hAnsi="Calibri" w:cs="Calibri"/>
          <w:spacing w:val="-1"/>
          <w:sz w:val="22"/>
          <w:szCs w:val="22"/>
        </w:rPr>
        <w:t>e</w:t>
      </w:r>
      <w:r w:rsidRPr="005523FF">
        <w:rPr>
          <w:rFonts w:ascii="Calibri" w:eastAsia="Calibri" w:hAnsi="Calibri" w:cs="Calibri"/>
          <w:spacing w:val="2"/>
          <w:sz w:val="22"/>
          <w:szCs w:val="22"/>
        </w:rPr>
        <w:t>n</w:t>
      </w:r>
      <w:r w:rsidRPr="005523FF">
        <w:rPr>
          <w:rFonts w:ascii="Calibri" w:eastAsia="Calibri" w:hAnsi="Calibri" w:cs="Calibri"/>
          <w:spacing w:val="1"/>
          <w:sz w:val="22"/>
          <w:szCs w:val="22"/>
        </w:rPr>
        <w:t>un</w:t>
      </w:r>
      <w:r w:rsidRPr="005523FF">
        <w:rPr>
          <w:rFonts w:ascii="Calibri" w:eastAsia="Calibri" w:hAnsi="Calibri" w:cs="Calibri"/>
          <w:sz w:val="22"/>
          <w:szCs w:val="22"/>
        </w:rPr>
        <w:t>cia</w:t>
      </w:r>
      <w:r w:rsidRPr="005523FF">
        <w:rPr>
          <w:rFonts w:ascii="Calibri" w:eastAsia="Calibri" w:hAnsi="Calibri" w:cs="Calibri"/>
          <w:spacing w:val="1"/>
          <w:sz w:val="22"/>
          <w:szCs w:val="22"/>
        </w:rPr>
        <w:t xml:space="preserve"> </w:t>
      </w:r>
      <w:r w:rsidRPr="005523FF">
        <w:rPr>
          <w:rFonts w:ascii="Calibri" w:eastAsia="Calibri" w:hAnsi="Calibri" w:cs="Calibri"/>
          <w:sz w:val="22"/>
          <w:szCs w:val="22"/>
        </w:rPr>
        <w:t>à Vi</w:t>
      </w:r>
      <w:r w:rsidRPr="005523FF">
        <w:rPr>
          <w:rFonts w:ascii="Calibri" w:eastAsia="Calibri" w:hAnsi="Calibri" w:cs="Calibri"/>
          <w:spacing w:val="-1"/>
          <w:sz w:val="22"/>
          <w:szCs w:val="22"/>
        </w:rPr>
        <w:t>s</w:t>
      </w:r>
      <w:r w:rsidRPr="005523FF">
        <w:rPr>
          <w:rFonts w:ascii="Calibri" w:eastAsia="Calibri" w:hAnsi="Calibri" w:cs="Calibri"/>
          <w:sz w:val="22"/>
          <w:szCs w:val="22"/>
        </w:rPr>
        <w:t>ita</w:t>
      </w:r>
      <w:r w:rsidRPr="005523FF">
        <w:rPr>
          <w:rFonts w:ascii="Calibri" w:eastAsia="Calibri" w:hAnsi="Calibri" w:cs="Calibri"/>
          <w:spacing w:val="2"/>
          <w:sz w:val="22"/>
          <w:szCs w:val="22"/>
        </w:rPr>
        <w:t xml:space="preserve"> </w:t>
      </w:r>
      <w:r w:rsidRPr="005523FF">
        <w:rPr>
          <w:rFonts w:ascii="Calibri" w:eastAsia="Calibri" w:hAnsi="Calibri" w:cs="Calibri"/>
          <w:spacing w:val="1"/>
          <w:sz w:val="22"/>
          <w:szCs w:val="22"/>
        </w:rPr>
        <w:t>T</w:t>
      </w:r>
      <w:r w:rsidRPr="005523FF">
        <w:rPr>
          <w:rFonts w:ascii="Calibri" w:eastAsia="Calibri" w:hAnsi="Calibri" w:cs="Calibri"/>
          <w:spacing w:val="-1"/>
          <w:sz w:val="22"/>
          <w:szCs w:val="22"/>
        </w:rPr>
        <w:t>é</w:t>
      </w:r>
      <w:r w:rsidRPr="005523FF">
        <w:rPr>
          <w:rFonts w:ascii="Calibri" w:eastAsia="Calibri" w:hAnsi="Calibri" w:cs="Calibri"/>
          <w:sz w:val="22"/>
          <w:szCs w:val="22"/>
        </w:rPr>
        <w:t>c</w:t>
      </w:r>
      <w:r w:rsidRPr="005523FF">
        <w:rPr>
          <w:rFonts w:ascii="Calibri" w:eastAsia="Calibri" w:hAnsi="Calibri" w:cs="Calibri"/>
          <w:spacing w:val="1"/>
          <w:sz w:val="22"/>
          <w:szCs w:val="22"/>
        </w:rPr>
        <w:t>n</w:t>
      </w:r>
      <w:r w:rsidRPr="005523FF">
        <w:rPr>
          <w:rFonts w:ascii="Calibri" w:eastAsia="Calibri" w:hAnsi="Calibri" w:cs="Calibri"/>
          <w:sz w:val="22"/>
          <w:szCs w:val="22"/>
        </w:rPr>
        <w:t xml:space="preserve">ica </w:t>
      </w:r>
      <w:r w:rsidRPr="005523FF">
        <w:rPr>
          <w:rFonts w:ascii="Calibri" w:eastAsia="Calibri" w:hAnsi="Calibri" w:cs="Calibri"/>
          <w:spacing w:val="1"/>
          <w:sz w:val="22"/>
          <w:szCs w:val="22"/>
        </w:rPr>
        <w:t>d</w:t>
      </w:r>
      <w:r w:rsidRPr="005523FF">
        <w:rPr>
          <w:rFonts w:ascii="Calibri" w:eastAsia="Calibri" w:hAnsi="Calibri" w:cs="Calibri"/>
          <w:sz w:val="22"/>
          <w:szCs w:val="22"/>
        </w:rPr>
        <w:t>o</w:t>
      </w:r>
      <w:r w:rsidRPr="005523FF">
        <w:rPr>
          <w:rFonts w:ascii="Calibri" w:eastAsia="Calibri" w:hAnsi="Calibri" w:cs="Calibri"/>
          <w:spacing w:val="3"/>
          <w:sz w:val="22"/>
          <w:szCs w:val="22"/>
        </w:rPr>
        <w:t xml:space="preserve"> </w:t>
      </w:r>
      <w:r w:rsidRPr="005523FF">
        <w:rPr>
          <w:rFonts w:ascii="Calibri" w:eastAsia="Calibri" w:hAnsi="Calibri" w:cs="Calibri"/>
          <w:sz w:val="22"/>
          <w:szCs w:val="22"/>
        </w:rPr>
        <w:t>loc</w:t>
      </w:r>
      <w:r w:rsidRPr="005523FF">
        <w:rPr>
          <w:rFonts w:ascii="Calibri" w:eastAsia="Calibri" w:hAnsi="Calibri" w:cs="Calibri"/>
          <w:spacing w:val="1"/>
          <w:sz w:val="22"/>
          <w:szCs w:val="22"/>
        </w:rPr>
        <w:t>a</w:t>
      </w:r>
      <w:r w:rsidRPr="005523FF">
        <w:rPr>
          <w:rFonts w:ascii="Calibri" w:eastAsia="Calibri" w:hAnsi="Calibri" w:cs="Calibri"/>
          <w:sz w:val="22"/>
          <w:szCs w:val="22"/>
        </w:rPr>
        <w:t>l</w:t>
      </w:r>
      <w:r w:rsidRPr="005523FF">
        <w:rPr>
          <w:rFonts w:ascii="Calibri" w:eastAsia="Calibri" w:hAnsi="Calibri" w:cs="Calibri"/>
          <w:spacing w:val="1"/>
          <w:sz w:val="22"/>
          <w:szCs w:val="22"/>
        </w:rPr>
        <w:t xml:space="preserve"> d</w:t>
      </w:r>
      <w:r w:rsidRPr="005523FF">
        <w:rPr>
          <w:rFonts w:ascii="Calibri" w:eastAsia="Calibri" w:hAnsi="Calibri" w:cs="Calibri"/>
          <w:sz w:val="22"/>
          <w:szCs w:val="22"/>
        </w:rPr>
        <w:t>as</w:t>
      </w:r>
      <w:r w:rsidRPr="005523FF">
        <w:rPr>
          <w:rFonts w:ascii="Calibri" w:eastAsia="Calibri" w:hAnsi="Calibri" w:cs="Calibri"/>
          <w:spacing w:val="1"/>
          <w:sz w:val="22"/>
          <w:szCs w:val="22"/>
        </w:rPr>
        <w:t xml:space="preserve"> </w:t>
      </w:r>
      <w:r w:rsidRPr="005523FF">
        <w:rPr>
          <w:rFonts w:ascii="Calibri" w:eastAsia="Calibri" w:hAnsi="Calibri" w:cs="Calibri"/>
          <w:sz w:val="22"/>
          <w:szCs w:val="22"/>
        </w:rPr>
        <w:t>o</w:t>
      </w:r>
      <w:r w:rsidRPr="005523FF">
        <w:rPr>
          <w:rFonts w:ascii="Calibri" w:eastAsia="Calibri" w:hAnsi="Calibri" w:cs="Calibri"/>
          <w:spacing w:val="1"/>
          <w:sz w:val="22"/>
          <w:szCs w:val="22"/>
        </w:rPr>
        <w:t>b</w:t>
      </w:r>
      <w:r w:rsidRPr="005523FF">
        <w:rPr>
          <w:rFonts w:ascii="Calibri" w:eastAsia="Calibri" w:hAnsi="Calibri" w:cs="Calibri"/>
          <w:sz w:val="22"/>
          <w:szCs w:val="22"/>
        </w:rPr>
        <w:t>ras</w:t>
      </w:r>
      <w:r w:rsidRPr="005523FF">
        <w:rPr>
          <w:rFonts w:ascii="Calibri" w:eastAsia="Calibri" w:hAnsi="Calibri" w:cs="Calibri"/>
          <w:spacing w:val="-1"/>
          <w:sz w:val="22"/>
          <w:szCs w:val="22"/>
        </w:rPr>
        <w:t xml:space="preserve"> </w:t>
      </w:r>
      <w:r w:rsidRPr="005523FF">
        <w:rPr>
          <w:rFonts w:ascii="Calibri" w:eastAsia="Calibri" w:hAnsi="Calibri" w:cs="Calibri"/>
          <w:sz w:val="22"/>
          <w:szCs w:val="22"/>
        </w:rPr>
        <w:t>e</w:t>
      </w:r>
      <w:r w:rsidRPr="005523FF">
        <w:rPr>
          <w:rFonts w:ascii="Calibri" w:eastAsia="Calibri" w:hAnsi="Calibri" w:cs="Calibri"/>
          <w:spacing w:val="3"/>
          <w:sz w:val="22"/>
          <w:szCs w:val="22"/>
        </w:rPr>
        <w:t xml:space="preserve"> </w:t>
      </w:r>
      <w:r w:rsidRPr="005523FF">
        <w:rPr>
          <w:rFonts w:ascii="Calibri" w:eastAsia="Calibri" w:hAnsi="Calibri" w:cs="Calibri"/>
          <w:spacing w:val="-1"/>
          <w:sz w:val="22"/>
          <w:szCs w:val="22"/>
        </w:rPr>
        <w:t>s</w:t>
      </w:r>
      <w:r w:rsidRPr="005523FF">
        <w:rPr>
          <w:rFonts w:ascii="Calibri" w:eastAsia="Calibri" w:hAnsi="Calibri" w:cs="Calibri"/>
          <w:spacing w:val="1"/>
          <w:sz w:val="22"/>
          <w:szCs w:val="22"/>
        </w:rPr>
        <w:t>e</w:t>
      </w:r>
      <w:r w:rsidRPr="005523FF">
        <w:rPr>
          <w:rFonts w:ascii="Calibri" w:eastAsia="Calibri" w:hAnsi="Calibri" w:cs="Calibri"/>
          <w:sz w:val="22"/>
          <w:szCs w:val="22"/>
        </w:rPr>
        <w:t>r</w:t>
      </w:r>
      <w:r w:rsidRPr="005523FF">
        <w:rPr>
          <w:rFonts w:ascii="Calibri" w:eastAsia="Calibri" w:hAnsi="Calibri" w:cs="Calibri"/>
          <w:spacing w:val="-1"/>
          <w:sz w:val="22"/>
          <w:szCs w:val="22"/>
        </w:rPr>
        <w:t>v</w:t>
      </w:r>
      <w:r w:rsidRPr="005523FF">
        <w:rPr>
          <w:rFonts w:ascii="Calibri" w:eastAsia="Calibri" w:hAnsi="Calibri" w:cs="Calibri"/>
          <w:spacing w:val="2"/>
          <w:sz w:val="22"/>
          <w:szCs w:val="22"/>
        </w:rPr>
        <w:t>i</w:t>
      </w:r>
      <w:r w:rsidRPr="005523FF">
        <w:rPr>
          <w:rFonts w:ascii="Calibri" w:eastAsia="Calibri" w:hAnsi="Calibri" w:cs="Calibri"/>
          <w:sz w:val="22"/>
          <w:szCs w:val="22"/>
        </w:rPr>
        <w:t>ço</w:t>
      </w:r>
      <w:r w:rsidRPr="005523FF">
        <w:rPr>
          <w:rFonts w:ascii="Calibri" w:eastAsia="Calibri" w:hAnsi="Calibri" w:cs="Calibri"/>
          <w:spacing w:val="-1"/>
          <w:sz w:val="22"/>
          <w:szCs w:val="22"/>
        </w:rPr>
        <w:t>s</w:t>
      </w:r>
      <w:r w:rsidRPr="005523FF">
        <w:rPr>
          <w:rFonts w:ascii="Calibri" w:eastAsia="Calibri" w:hAnsi="Calibri" w:cs="Calibri"/>
          <w:sz w:val="22"/>
          <w:szCs w:val="22"/>
        </w:rPr>
        <w:t>,</w:t>
      </w:r>
      <w:r w:rsidRPr="005523FF">
        <w:rPr>
          <w:rFonts w:ascii="Calibri" w:eastAsia="Calibri" w:hAnsi="Calibri" w:cs="Calibri"/>
          <w:spacing w:val="-2"/>
          <w:sz w:val="22"/>
          <w:szCs w:val="22"/>
        </w:rPr>
        <w:t xml:space="preserve"> </w:t>
      </w:r>
      <w:r w:rsidRPr="005523FF">
        <w:rPr>
          <w:rFonts w:ascii="Calibri" w:eastAsia="Calibri" w:hAnsi="Calibri" w:cs="Calibri"/>
          <w:spacing w:val="-1"/>
          <w:sz w:val="22"/>
          <w:szCs w:val="22"/>
        </w:rPr>
        <w:t>s</w:t>
      </w:r>
      <w:r w:rsidRPr="005523FF">
        <w:rPr>
          <w:rFonts w:ascii="Calibri" w:eastAsia="Calibri" w:hAnsi="Calibri" w:cs="Calibri"/>
          <w:sz w:val="22"/>
          <w:szCs w:val="22"/>
        </w:rPr>
        <w:t>ito</w:t>
      </w:r>
      <w:r w:rsidRPr="005523FF">
        <w:rPr>
          <w:rFonts w:ascii="Calibri" w:eastAsia="Calibri" w:hAnsi="Calibri" w:cs="Calibri"/>
          <w:spacing w:val="7"/>
          <w:sz w:val="22"/>
          <w:szCs w:val="22"/>
        </w:rPr>
        <w:t xml:space="preserve"> </w:t>
      </w:r>
      <w:r w:rsidRPr="005523FF">
        <w:rPr>
          <w:rFonts w:ascii="Calibri" w:eastAsia="Calibri" w:hAnsi="Calibri" w:cs="Calibri"/>
          <w:spacing w:val="1"/>
          <w:sz w:val="22"/>
          <w:szCs w:val="22"/>
        </w:rPr>
        <w:t>n</w:t>
      </w:r>
      <w:r w:rsidRPr="005523FF">
        <w:rPr>
          <w:rFonts w:ascii="Calibri" w:eastAsia="Calibri" w:hAnsi="Calibri" w:cs="Calibri"/>
          <w:sz w:val="22"/>
          <w:szCs w:val="22"/>
        </w:rPr>
        <w:t>a</w:t>
      </w:r>
      <w:r w:rsidRPr="005523FF">
        <w:rPr>
          <w:rFonts w:ascii="Calibri" w:eastAsia="Calibri" w:hAnsi="Calibri" w:cs="Calibri"/>
          <w:spacing w:val="4"/>
          <w:sz w:val="22"/>
          <w:szCs w:val="22"/>
        </w:rPr>
        <w:t xml:space="preserve"> </w:t>
      </w:r>
      <w:r w:rsidRPr="005523FF">
        <w:rPr>
          <w:rFonts w:ascii="Calibri" w:eastAsia="Calibri" w:hAnsi="Calibri" w:cs="Calibri"/>
          <w:w w:val="99"/>
          <w:sz w:val="22"/>
          <w:szCs w:val="22"/>
        </w:rPr>
        <w:t xml:space="preserve">*********** </w:t>
      </w:r>
      <w:r w:rsidRPr="005523FF">
        <w:rPr>
          <w:rFonts w:ascii="Calibri" w:eastAsia="Calibri" w:hAnsi="Calibri" w:cs="Calibri"/>
          <w:spacing w:val="-1"/>
          <w:w w:val="99"/>
          <w:sz w:val="22"/>
          <w:szCs w:val="22"/>
        </w:rPr>
        <w:t>(</w:t>
      </w:r>
      <w:r w:rsidRPr="005523FF">
        <w:rPr>
          <w:rFonts w:ascii="Calibri" w:eastAsia="Calibri" w:hAnsi="Calibri" w:cs="Calibri"/>
          <w:w w:val="99"/>
          <w:sz w:val="22"/>
          <w:szCs w:val="22"/>
        </w:rPr>
        <w:t>locais</w:t>
      </w:r>
      <w:r w:rsidRPr="005523FF">
        <w:rPr>
          <w:rFonts w:ascii="Calibri" w:eastAsia="Calibri" w:hAnsi="Calibri" w:cs="Calibri"/>
          <w:sz w:val="22"/>
          <w:szCs w:val="22"/>
        </w:rPr>
        <w:t>)</w:t>
      </w:r>
      <w:r w:rsidRPr="005523FF">
        <w:rPr>
          <w:rFonts w:ascii="Calibri" w:eastAsia="Calibri" w:hAnsi="Calibri" w:cs="Calibri"/>
          <w:spacing w:val="4"/>
          <w:sz w:val="22"/>
          <w:szCs w:val="22"/>
        </w:rPr>
        <w:t xml:space="preserve"> </w:t>
      </w:r>
      <w:r w:rsidRPr="005523FF">
        <w:rPr>
          <w:rFonts w:ascii="Calibri" w:eastAsia="Calibri" w:hAnsi="Calibri" w:cs="Calibri"/>
          <w:sz w:val="22"/>
          <w:szCs w:val="22"/>
        </w:rPr>
        <w:t>,</w:t>
      </w:r>
      <w:r w:rsidRPr="005523FF">
        <w:rPr>
          <w:rFonts w:ascii="Calibri" w:eastAsia="Calibri" w:hAnsi="Calibri" w:cs="Calibri"/>
          <w:spacing w:val="5"/>
          <w:sz w:val="22"/>
          <w:szCs w:val="22"/>
        </w:rPr>
        <w:t xml:space="preserve"> </w:t>
      </w:r>
      <w:r w:rsidRPr="005523FF">
        <w:rPr>
          <w:rFonts w:ascii="Calibri" w:eastAsia="Calibri" w:hAnsi="Calibri" w:cs="Calibri"/>
          <w:spacing w:val="1"/>
          <w:sz w:val="22"/>
          <w:szCs w:val="22"/>
        </w:rPr>
        <w:t>n</w:t>
      </w:r>
      <w:r w:rsidRPr="005523FF">
        <w:rPr>
          <w:rFonts w:ascii="Calibri" w:eastAsia="Calibri" w:hAnsi="Calibri" w:cs="Calibri"/>
          <w:sz w:val="22"/>
          <w:szCs w:val="22"/>
        </w:rPr>
        <w:t>o</w:t>
      </w:r>
      <w:r w:rsidRPr="005523FF">
        <w:rPr>
          <w:rFonts w:ascii="Calibri" w:eastAsia="Calibri" w:hAnsi="Calibri" w:cs="Calibri"/>
          <w:spacing w:val="3"/>
          <w:sz w:val="22"/>
          <w:szCs w:val="22"/>
        </w:rPr>
        <w:t xml:space="preserve"> </w:t>
      </w:r>
      <w:r w:rsidRPr="005523FF">
        <w:rPr>
          <w:rFonts w:ascii="Calibri" w:eastAsia="Calibri" w:hAnsi="Calibri" w:cs="Calibri"/>
          <w:spacing w:val="1"/>
          <w:sz w:val="22"/>
          <w:szCs w:val="22"/>
        </w:rPr>
        <w:t>d</w:t>
      </w:r>
      <w:r w:rsidRPr="005523FF">
        <w:rPr>
          <w:rFonts w:ascii="Calibri" w:eastAsia="Calibri" w:hAnsi="Calibri" w:cs="Calibri"/>
          <w:sz w:val="22"/>
          <w:szCs w:val="22"/>
        </w:rPr>
        <w:t xml:space="preserve">ia </w:t>
      </w:r>
      <w:r w:rsidRPr="005523FF">
        <w:rPr>
          <w:rFonts w:ascii="Calibri" w:eastAsia="Calibri" w:hAnsi="Calibri" w:cs="Calibri"/>
          <w:position w:val="1"/>
          <w:sz w:val="22"/>
          <w:szCs w:val="22"/>
        </w:rPr>
        <w:t>**/**/</w:t>
      </w:r>
      <w:r w:rsidRPr="005523FF">
        <w:rPr>
          <w:rFonts w:ascii="Calibri" w:eastAsia="Calibri" w:hAnsi="Calibri" w:cs="Calibri"/>
          <w:spacing w:val="-2"/>
          <w:position w:val="1"/>
          <w:sz w:val="22"/>
          <w:szCs w:val="22"/>
        </w:rPr>
        <w:t>2024</w:t>
      </w:r>
      <w:r w:rsidRPr="005523FF">
        <w:rPr>
          <w:rFonts w:ascii="Calibri" w:eastAsia="Calibri" w:hAnsi="Calibri" w:cs="Calibri"/>
          <w:position w:val="1"/>
          <w:sz w:val="22"/>
          <w:szCs w:val="22"/>
        </w:rPr>
        <w:t xml:space="preserve">, </w:t>
      </w:r>
      <w:r w:rsidRPr="005523FF">
        <w:rPr>
          <w:rFonts w:ascii="Calibri" w:eastAsia="Calibri" w:hAnsi="Calibri" w:cs="Calibri"/>
          <w:spacing w:val="12"/>
          <w:position w:val="1"/>
          <w:sz w:val="22"/>
          <w:szCs w:val="22"/>
        </w:rPr>
        <w:t xml:space="preserve"> </w:t>
      </w:r>
      <w:r w:rsidRPr="005523FF">
        <w:rPr>
          <w:rFonts w:ascii="Calibri" w:eastAsia="Calibri" w:hAnsi="Calibri" w:cs="Calibri"/>
          <w:position w:val="1"/>
          <w:sz w:val="22"/>
          <w:szCs w:val="22"/>
        </w:rPr>
        <w:t>as</w:t>
      </w:r>
      <w:r w:rsidRPr="005523FF">
        <w:rPr>
          <w:rFonts w:ascii="Calibri" w:eastAsia="Calibri" w:hAnsi="Calibri" w:cs="Calibri"/>
          <w:spacing w:val="-2"/>
          <w:position w:val="1"/>
          <w:sz w:val="22"/>
          <w:szCs w:val="22"/>
        </w:rPr>
        <w:t>s</w:t>
      </w:r>
      <w:r w:rsidRPr="005523FF">
        <w:rPr>
          <w:rFonts w:ascii="Calibri" w:eastAsia="Calibri" w:hAnsi="Calibri" w:cs="Calibri"/>
          <w:spacing w:val="3"/>
          <w:position w:val="1"/>
          <w:sz w:val="22"/>
          <w:szCs w:val="22"/>
        </w:rPr>
        <w:t>u</w:t>
      </w:r>
      <w:r w:rsidRPr="005523FF">
        <w:rPr>
          <w:rFonts w:ascii="Calibri" w:eastAsia="Calibri" w:hAnsi="Calibri" w:cs="Calibri"/>
          <w:spacing w:val="-1"/>
          <w:position w:val="1"/>
          <w:sz w:val="22"/>
          <w:szCs w:val="22"/>
        </w:rPr>
        <w:t>m</w:t>
      </w:r>
      <w:r w:rsidRPr="005523FF">
        <w:rPr>
          <w:rFonts w:ascii="Calibri" w:eastAsia="Calibri" w:hAnsi="Calibri" w:cs="Calibri"/>
          <w:position w:val="1"/>
          <w:sz w:val="22"/>
          <w:szCs w:val="22"/>
        </w:rPr>
        <w:t>i</w:t>
      </w:r>
      <w:r w:rsidRPr="005523FF">
        <w:rPr>
          <w:rFonts w:ascii="Calibri" w:eastAsia="Calibri" w:hAnsi="Calibri" w:cs="Calibri"/>
          <w:spacing w:val="1"/>
          <w:position w:val="1"/>
          <w:sz w:val="22"/>
          <w:szCs w:val="22"/>
        </w:rPr>
        <w:t>nd</w:t>
      </w:r>
      <w:r w:rsidRPr="005523FF">
        <w:rPr>
          <w:rFonts w:ascii="Calibri" w:eastAsia="Calibri" w:hAnsi="Calibri" w:cs="Calibri"/>
          <w:position w:val="1"/>
          <w:sz w:val="22"/>
          <w:szCs w:val="22"/>
        </w:rPr>
        <w:t xml:space="preserve">o </w:t>
      </w:r>
      <w:r w:rsidRPr="005523FF">
        <w:rPr>
          <w:rFonts w:ascii="Calibri" w:eastAsia="Calibri" w:hAnsi="Calibri" w:cs="Calibri"/>
          <w:spacing w:val="4"/>
          <w:position w:val="1"/>
          <w:sz w:val="22"/>
          <w:szCs w:val="22"/>
        </w:rPr>
        <w:t xml:space="preserve"> </w:t>
      </w:r>
      <w:r w:rsidRPr="005523FF">
        <w:rPr>
          <w:rFonts w:ascii="Calibri" w:eastAsia="Calibri" w:hAnsi="Calibri" w:cs="Calibri"/>
          <w:position w:val="1"/>
          <w:sz w:val="22"/>
          <w:szCs w:val="22"/>
        </w:rPr>
        <w:t>t</w:t>
      </w:r>
      <w:r w:rsidRPr="005523FF">
        <w:rPr>
          <w:rFonts w:ascii="Calibri" w:eastAsia="Calibri" w:hAnsi="Calibri" w:cs="Calibri"/>
          <w:spacing w:val="1"/>
          <w:position w:val="1"/>
          <w:sz w:val="22"/>
          <w:szCs w:val="22"/>
        </w:rPr>
        <w:t>o</w:t>
      </w:r>
      <w:r w:rsidRPr="005523FF">
        <w:rPr>
          <w:rFonts w:ascii="Calibri" w:eastAsia="Calibri" w:hAnsi="Calibri" w:cs="Calibri"/>
          <w:position w:val="1"/>
          <w:sz w:val="22"/>
          <w:szCs w:val="22"/>
        </w:rPr>
        <w:t>t</w:t>
      </w:r>
      <w:r w:rsidRPr="005523FF">
        <w:rPr>
          <w:rFonts w:ascii="Calibri" w:eastAsia="Calibri" w:hAnsi="Calibri" w:cs="Calibri"/>
          <w:spacing w:val="1"/>
          <w:position w:val="1"/>
          <w:sz w:val="22"/>
          <w:szCs w:val="22"/>
        </w:rPr>
        <w:t>a</w:t>
      </w:r>
      <w:r w:rsidRPr="005523FF">
        <w:rPr>
          <w:rFonts w:ascii="Calibri" w:eastAsia="Calibri" w:hAnsi="Calibri" w:cs="Calibri"/>
          <w:position w:val="1"/>
          <w:sz w:val="22"/>
          <w:szCs w:val="22"/>
        </w:rPr>
        <w:t xml:space="preserve">l </w:t>
      </w:r>
      <w:r w:rsidRPr="005523FF">
        <w:rPr>
          <w:rFonts w:ascii="Calibri" w:eastAsia="Calibri" w:hAnsi="Calibri" w:cs="Calibri"/>
          <w:spacing w:val="8"/>
          <w:position w:val="1"/>
          <w:sz w:val="22"/>
          <w:szCs w:val="22"/>
        </w:rPr>
        <w:t xml:space="preserve"> </w:t>
      </w:r>
      <w:r w:rsidRPr="005523FF">
        <w:rPr>
          <w:rFonts w:ascii="Calibri" w:eastAsia="Calibri" w:hAnsi="Calibri" w:cs="Calibri"/>
          <w:position w:val="1"/>
          <w:sz w:val="22"/>
          <w:szCs w:val="22"/>
        </w:rPr>
        <w:t>r</w:t>
      </w:r>
      <w:r w:rsidRPr="005523FF">
        <w:rPr>
          <w:rFonts w:ascii="Calibri" w:eastAsia="Calibri" w:hAnsi="Calibri" w:cs="Calibri"/>
          <w:spacing w:val="-1"/>
          <w:position w:val="1"/>
          <w:sz w:val="22"/>
          <w:szCs w:val="22"/>
        </w:rPr>
        <w:t>es</w:t>
      </w:r>
      <w:r w:rsidRPr="005523FF">
        <w:rPr>
          <w:rFonts w:ascii="Calibri" w:eastAsia="Calibri" w:hAnsi="Calibri" w:cs="Calibri"/>
          <w:spacing w:val="1"/>
          <w:position w:val="1"/>
          <w:sz w:val="22"/>
          <w:szCs w:val="22"/>
        </w:rPr>
        <w:t>p</w:t>
      </w:r>
      <w:r w:rsidRPr="005523FF">
        <w:rPr>
          <w:rFonts w:ascii="Calibri" w:eastAsia="Calibri" w:hAnsi="Calibri" w:cs="Calibri"/>
          <w:position w:val="1"/>
          <w:sz w:val="22"/>
          <w:szCs w:val="22"/>
        </w:rPr>
        <w:t>o</w:t>
      </w:r>
      <w:r w:rsidRPr="005523FF">
        <w:rPr>
          <w:rFonts w:ascii="Calibri" w:eastAsia="Calibri" w:hAnsi="Calibri" w:cs="Calibri"/>
          <w:spacing w:val="1"/>
          <w:position w:val="1"/>
          <w:sz w:val="22"/>
          <w:szCs w:val="22"/>
        </w:rPr>
        <w:t>n</w:t>
      </w:r>
      <w:r w:rsidRPr="005523FF">
        <w:rPr>
          <w:rFonts w:ascii="Calibri" w:eastAsia="Calibri" w:hAnsi="Calibri" w:cs="Calibri"/>
          <w:spacing w:val="-1"/>
          <w:position w:val="1"/>
          <w:sz w:val="22"/>
          <w:szCs w:val="22"/>
        </w:rPr>
        <w:t>s</w:t>
      </w:r>
      <w:r w:rsidRPr="005523FF">
        <w:rPr>
          <w:rFonts w:ascii="Calibri" w:eastAsia="Calibri" w:hAnsi="Calibri" w:cs="Calibri"/>
          <w:position w:val="1"/>
          <w:sz w:val="22"/>
          <w:szCs w:val="22"/>
        </w:rPr>
        <w:t>a</w:t>
      </w:r>
      <w:r w:rsidRPr="005523FF">
        <w:rPr>
          <w:rFonts w:ascii="Calibri" w:eastAsia="Calibri" w:hAnsi="Calibri" w:cs="Calibri"/>
          <w:spacing w:val="1"/>
          <w:position w:val="1"/>
          <w:sz w:val="22"/>
          <w:szCs w:val="22"/>
        </w:rPr>
        <w:t>b</w:t>
      </w:r>
      <w:r w:rsidRPr="005523FF">
        <w:rPr>
          <w:rFonts w:ascii="Calibri" w:eastAsia="Calibri" w:hAnsi="Calibri" w:cs="Calibri"/>
          <w:position w:val="1"/>
          <w:sz w:val="22"/>
          <w:szCs w:val="22"/>
        </w:rPr>
        <w:t>ili</w:t>
      </w:r>
      <w:r w:rsidRPr="005523FF">
        <w:rPr>
          <w:rFonts w:ascii="Calibri" w:eastAsia="Calibri" w:hAnsi="Calibri" w:cs="Calibri"/>
          <w:spacing w:val="1"/>
          <w:position w:val="1"/>
          <w:sz w:val="22"/>
          <w:szCs w:val="22"/>
        </w:rPr>
        <w:t>d</w:t>
      </w:r>
      <w:r w:rsidRPr="005523FF">
        <w:rPr>
          <w:rFonts w:ascii="Calibri" w:eastAsia="Calibri" w:hAnsi="Calibri" w:cs="Calibri"/>
          <w:position w:val="1"/>
          <w:sz w:val="22"/>
          <w:szCs w:val="22"/>
        </w:rPr>
        <w:t>a</w:t>
      </w:r>
      <w:r w:rsidRPr="005523FF">
        <w:rPr>
          <w:rFonts w:ascii="Calibri" w:eastAsia="Calibri" w:hAnsi="Calibri" w:cs="Calibri"/>
          <w:spacing w:val="1"/>
          <w:position w:val="1"/>
          <w:sz w:val="22"/>
          <w:szCs w:val="22"/>
        </w:rPr>
        <w:t>d</w:t>
      </w:r>
      <w:r w:rsidRPr="005523FF">
        <w:rPr>
          <w:rFonts w:ascii="Calibri" w:eastAsia="Calibri" w:hAnsi="Calibri" w:cs="Calibri"/>
          <w:position w:val="1"/>
          <w:sz w:val="22"/>
          <w:szCs w:val="22"/>
        </w:rPr>
        <w:t>e</w:t>
      </w:r>
      <w:r w:rsidRPr="005523FF">
        <w:rPr>
          <w:rFonts w:ascii="Calibri" w:eastAsia="Calibri" w:hAnsi="Calibri" w:cs="Calibri"/>
          <w:spacing w:val="43"/>
          <w:position w:val="1"/>
          <w:sz w:val="22"/>
          <w:szCs w:val="22"/>
        </w:rPr>
        <w:t xml:space="preserve"> </w:t>
      </w:r>
      <w:r w:rsidRPr="005523FF">
        <w:rPr>
          <w:rFonts w:ascii="Calibri" w:eastAsia="Calibri" w:hAnsi="Calibri" w:cs="Calibri"/>
          <w:spacing w:val="1"/>
          <w:position w:val="1"/>
          <w:sz w:val="22"/>
          <w:szCs w:val="22"/>
        </w:rPr>
        <w:t>p</w:t>
      </w:r>
      <w:r w:rsidRPr="005523FF">
        <w:rPr>
          <w:rFonts w:ascii="Calibri" w:eastAsia="Calibri" w:hAnsi="Calibri" w:cs="Calibri"/>
          <w:position w:val="1"/>
          <w:sz w:val="22"/>
          <w:szCs w:val="22"/>
        </w:rPr>
        <w:t xml:space="preserve">or </w:t>
      </w:r>
      <w:r w:rsidRPr="005523FF">
        <w:rPr>
          <w:rFonts w:ascii="Calibri" w:eastAsia="Calibri" w:hAnsi="Calibri" w:cs="Calibri"/>
          <w:spacing w:val="10"/>
          <w:position w:val="1"/>
          <w:sz w:val="22"/>
          <w:szCs w:val="22"/>
        </w:rPr>
        <w:t xml:space="preserve"> </w:t>
      </w:r>
      <w:r w:rsidRPr="005523FF">
        <w:rPr>
          <w:rFonts w:ascii="Calibri" w:eastAsia="Calibri" w:hAnsi="Calibri" w:cs="Calibri"/>
          <w:spacing w:val="-1"/>
          <w:position w:val="1"/>
          <w:sz w:val="22"/>
          <w:szCs w:val="22"/>
        </w:rPr>
        <w:t>es</w:t>
      </w:r>
      <w:r w:rsidRPr="005523FF">
        <w:rPr>
          <w:rFonts w:ascii="Calibri" w:eastAsia="Calibri" w:hAnsi="Calibri" w:cs="Calibri"/>
          <w:spacing w:val="1"/>
          <w:position w:val="1"/>
          <w:sz w:val="22"/>
          <w:szCs w:val="22"/>
        </w:rPr>
        <w:t>s</w:t>
      </w:r>
      <w:r w:rsidRPr="005523FF">
        <w:rPr>
          <w:rFonts w:ascii="Calibri" w:eastAsia="Calibri" w:hAnsi="Calibri" w:cs="Calibri"/>
          <w:position w:val="1"/>
          <w:sz w:val="22"/>
          <w:szCs w:val="22"/>
        </w:rPr>
        <w:t xml:space="preserve">e </w:t>
      </w:r>
      <w:r w:rsidRPr="005523FF">
        <w:rPr>
          <w:rFonts w:ascii="Calibri" w:eastAsia="Calibri" w:hAnsi="Calibri" w:cs="Calibri"/>
          <w:spacing w:val="8"/>
          <w:position w:val="1"/>
          <w:sz w:val="22"/>
          <w:szCs w:val="22"/>
        </w:rPr>
        <w:t xml:space="preserve"> </w:t>
      </w:r>
      <w:r w:rsidRPr="005523FF">
        <w:rPr>
          <w:rFonts w:ascii="Calibri" w:eastAsia="Calibri" w:hAnsi="Calibri" w:cs="Calibri"/>
          <w:spacing w:val="-1"/>
          <w:position w:val="1"/>
          <w:sz w:val="22"/>
          <w:szCs w:val="22"/>
        </w:rPr>
        <w:t>f</w:t>
      </w:r>
      <w:r w:rsidRPr="005523FF">
        <w:rPr>
          <w:rFonts w:ascii="Calibri" w:eastAsia="Calibri" w:hAnsi="Calibri" w:cs="Calibri"/>
          <w:position w:val="1"/>
          <w:sz w:val="22"/>
          <w:szCs w:val="22"/>
        </w:rPr>
        <w:t>a</w:t>
      </w:r>
      <w:r w:rsidRPr="005523FF">
        <w:rPr>
          <w:rFonts w:ascii="Calibri" w:eastAsia="Calibri" w:hAnsi="Calibri" w:cs="Calibri"/>
          <w:spacing w:val="1"/>
          <w:position w:val="1"/>
          <w:sz w:val="22"/>
          <w:szCs w:val="22"/>
        </w:rPr>
        <w:t>t</w:t>
      </w:r>
      <w:r w:rsidRPr="005523FF">
        <w:rPr>
          <w:rFonts w:ascii="Calibri" w:eastAsia="Calibri" w:hAnsi="Calibri" w:cs="Calibri"/>
          <w:position w:val="1"/>
          <w:sz w:val="22"/>
          <w:szCs w:val="22"/>
        </w:rPr>
        <w:t xml:space="preserve">o </w:t>
      </w:r>
      <w:r w:rsidRPr="005523FF">
        <w:rPr>
          <w:rFonts w:ascii="Calibri" w:eastAsia="Calibri" w:hAnsi="Calibri" w:cs="Calibri"/>
          <w:spacing w:val="10"/>
          <w:position w:val="1"/>
          <w:sz w:val="22"/>
          <w:szCs w:val="22"/>
        </w:rPr>
        <w:t xml:space="preserve"> </w:t>
      </w:r>
      <w:r w:rsidRPr="005523FF">
        <w:rPr>
          <w:rFonts w:ascii="Calibri" w:eastAsia="Calibri" w:hAnsi="Calibri" w:cs="Calibri"/>
          <w:position w:val="1"/>
          <w:sz w:val="22"/>
          <w:szCs w:val="22"/>
        </w:rPr>
        <w:t xml:space="preserve">e </w:t>
      </w:r>
      <w:r w:rsidRPr="005523FF">
        <w:rPr>
          <w:rFonts w:ascii="Calibri" w:eastAsia="Calibri" w:hAnsi="Calibri" w:cs="Calibri"/>
          <w:spacing w:val="11"/>
          <w:position w:val="1"/>
          <w:sz w:val="22"/>
          <w:szCs w:val="22"/>
        </w:rPr>
        <w:t xml:space="preserve"> </w:t>
      </w:r>
      <w:r w:rsidRPr="005523FF">
        <w:rPr>
          <w:rFonts w:ascii="Calibri" w:eastAsia="Calibri" w:hAnsi="Calibri" w:cs="Calibri"/>
          <w:position w:val="1"/>
          <w:sz w:val="22"/>
          <w:szCs w:val="22"/>
        </w:rPr>
        <w:t>i</w:t>
      </w:r>
      <w:r w:rsidRPr="005523FF">
        <w:rPr>
          <w:rFonts w:ascii="Calibri" w:eastAsia="Calibri" w:hAnsi="Calibri" w:cs="Calibri"/>
          <w:spacing w:val="1"/>
          <w:position w:val="1"/>
          <w:sz w:val="22"/>
          <w:szCs w:val="22"/>
        </w:rPr>
        <w:t>n</w:t>
      </w:r>
      <w:r w:rsidRPr="005523FF">
        <w:rPr>
          <w:rFonts w:ascii="Calibri" w:eastAsia="Calibri" w:hAnsi="Calibri" w:cs="Calibri"/>
          <w:spacing w:val="-1"/>
          <w:position w:val="1"/>
          <w:sz w:val="22"/>
          <w:szCs w:val="22"/>
        </w:rPr>
        <w:t>f</w:t>
      </w:r>
      <w:r w:rsidRPr="005523FF">
        <w:rPr>
          <w:rFonts w:ascii="Calibri" w:eastAsia="Calibri" w:hAnsi="Calibri" w:cs="Calibri"/>
          <w:position w:val="1"/>
          <w:sz w:val="22"/>
          <w:szCs w:val="22"/>
        </w:rPr>
        <w:t>o</w:t>
      </w:r>
      <w:r w:rsidRPr="005523FF">
        <w:rPr>
          <w:rFonts w:ascii="Calibri" w:eastAsia="Calibri" w:hAnsi="Calibri" w:cs="Calibri"/>
          <w:spacing w:val="2"/>
          <w:position w:val="1"/>
          <w:sz w:val="22"/>
          <w:szCs w:val="22"/>
        </w:rPr>
        <w:t>r</w:t>
      </w:r>
      <w:r w:rsidRPr="005523FF">
        <w:rPr>
          <w:rFonts w:ascii="Calibri" w:eastAsia="Calibri" w:hAnsi="Calibri" w:cs="Calibri"/>
          <w:spacing w:val="-1"/>
          <w:position w:val="1"/>
          <w:sz w:val="22"/>
          <w:szCs w:val="22"/>
        </w:rPr>
        <w:t>m</w:t>
      </w:r>
      <w:r w:rsidRPr="005523FF">
        <w:rPr>
          <w:rFonts w:ascii="Calibri" w:eastAsia="Calibri" w:hAnsi="Calibri" w:cs="Calibri"/>
          <w:position w:val="1"/>
          <w:sz w:val="22"/>
          <w:szCs w:val="22"/>
        </w:rPr>
        <w:t>a</w:t>
      </w:r>
      <w:r w:rsidRPr="005523FF">
        <w:rPr>
          <w:rFonts w:ascii="Calibri" w:eastAsia="Calibri" w:hAnsi="Calibri" w:cs="Calibri"/>
          <w:spacing w:val="1"/>
          <w:position w:val="1"/>
          <w:sz w:val="22"/>
          <w:szCs w:val="22"/>
        </w:rPr>
        <w:t>nd</w:t>
      </w:r>
      <w:r w:rsidRPr="005523FF">
        <w:rPr>
          <w:rFonts w:ascii="Calibri" w:eastAsia="Calibri" w:hAnsi="Calibri" w:cs="Calibri"/>
          <w:position w:val="1"/>
          <w:sz w:val="22"/>
          <w:szCs w:val="22"/>
        </w:rPr>
        <w:t xml:space="preserve">o </w:t>
      </w:r>
      <w:r w:rsidRPr="005523FF">
        <w:rPr>
          <w:rFonts w:ascii="Calibri" w:eastAsia="Calibri" w:hAnsi="Calibri" w:cs="Calibri"/>
          <w:spacing w:val="3"/>
          <w:position w:val="1"/>
          <w:sz w:val="22"/>
          <w:szCs w:val="22"/>
        </w:rPr>
        <w:t xml:space="preserve"> </w:t>
      </w:r>
      <w:r w:rsidRPr="005523FF">
        <w:rPr>
          <w:rFonts w:ascii="Calibri" w:eastAsia="Calibri" w:hAnsi="Calibri" w:cs="Calibri"/>
          <w:spacing w:val="1"/>
          <w:position w:val="1"/>
          <w:sz w:val="22"/>
          <w:szCs w:val="22"/>
        </w:rPr>
        <w:t>qu</w:t>
      </w:r>
      <w:r w:rsidRPr="005523FF">
        <w:rPr>
          <w:rFonts w:ascii="Calibri" w:eastAsia="Calibri" w:hAnsi="Calibri" w:cs="Calibri"/>
          <w:position w:val="1"/>
          <w:sz w:val="22"/>
          <w:szCs w:val="22"/>
        </w:rPr>
        <w:t xml:space="preserve">e </w:t>
      </w:r>
      <w:r w:rsidRPr="005523FF">
        <w:rPr>
          <w:rFonts w:ascii="Calibri" w:eastAsia="Calibri" w:hAnsi="Calibri" w:cs="Calibri"/>
          <w:spacing w:val="9"/>
          <w:position w:val="1"/>
          <w:sz w:val="22"/>
          <w:szCs w:val="22"/>
        </w:rPr>
        <w:t xml:space="preserve"> </w:t>
      </w:r>
      <w:r w:rsidRPr="005523FF">
        <w:rPr>
          <w:rFonts w:ascii="Calibri" w:eastAsia="Calibri" w:hAnsi="Calibri" w:cs="Calibri"/>
          <w:spacing w:val="1"/>
          <w:position w:val="1"/>
          <w:sz w:val="22"/>
          <w:szCs w:val="22"/>
        </w:rPr>
        <w:t>n</w:t>
      </w:r>
      <w:r w:rsidRPr="005523FF">
        <w:rPr>
          <w:rFonts w:ascii="Calibri" w:eastAsia="Calibri" w:hAnsi="Calibri" w:cs="Calibri"/>
          <w:position w:val="1"/>
          <w:sz w:val="22"/>
          <w:szCs w:val="22"/>
        </w:rPr>
        <w:t xml:space="preserve">ão </w:t>
      </w:r>
      <w:r w:rsidRPr="005523FF">
        <w:rPr>
          <w:rFonts w:ascii="Calibri" w:eastAsia="Calibri" w:hAnsi="Calibri" w:cs="Calibri"/>
          <w:spacing w:val="11"/>
          <w:position w:val="1"/>
          <w:sz w:val="22"/>
          <w:szCs w:val="22"/>
        </w:rPr>
        <w:t xml:space="preserve"> </w:t>
      </w:r>
      <w:r w:rsidRPr="005523FF">
        <w:rPr>
          <w:rFonts w:ascii="Calibri" w:eastAsia="Calibri" w:hAnsi="Calibri" w:cs="Calibri"/>
          <w:position w:val="1"/>
          <w:sz w:val="22"/>
          <w:szCs w:val="22"/>
        </w:rPr>
        <w:t xml:space="preserve">o </w:t>
      </w:r>
      <w:r w:rsidRPr="005523FF">
        <w:rPr>
          <w:rFonts w:ascii="Calibri" w:eastAsia="Calibri" w:hAnsi="Calibri" w:cs="Calibri"/>
          <w:spacing w:val="12"/>
          <w:position w:val="1"/>
          <w:sz w:val="22"/>
          <w:szCs w:val="22"/>
        </w:rPr>
        <w:t xml:space="preserve"> </w:t>
      </w:r>
      <w:r w:rsidRPr="005523FF">
        <w:rPr>
          <w:rFonts w:ascii="Calibri" w:eastAsia="Calibri" w:hAnsi="Calibri" w:cs="Calibri"/>
          <w:spacing w:val="1"/>
          <w:position w:val="1"/>
          <w:sz w:val="22"/>
          <w:szCs w:val="22"/>
        </w:rPr>
        <w:t>u</w:t>
      </w:r>
      <w:r w:rsidRPr="005523FF">
        <w:rPr>
          <w:rFonts w:ascii="Calibri" w:eastAsia="Calibri" w:hAnsi="Calibri" w:cs="Calibri"/>
          <w:position w:val="1"/>
          <w:sz w:val="22"/>
          <w:szCs w:val="22"/>
        </w:rPr>
        <w:t>tiliz</w:t>
      </w:r>
      <w:r w:rsidRPr="005523FF">
        <w:rPr>
          <w:rFonts w:ascii="Calibri" w:eastAsia="Calibri" w:hAnsi="Calibri" w:cs="Calibri"/>
          <w:spacing w:val="1"/>
          <w:position w:val="1"/>
          <w:sz w:val="22"/>
          <w:szCs w:val="22"/>
        </w:rPr>
        <w:t>a</w:t>
      </w:r>
      <w:r w:rsidRPr="005523FF">
        <w:rPr>
          <w:rFonts w:ascii="Calibri" w:eastAsia="Calibri" w:hAnsi="Calibri" w:cs="Calibri"/>
          <w:position w:val="1"/>
          <w:sz w:val="22"/>
          <w:szCs w:val="22"/>
        </w:rPr>
        <w:t xml:space="preserve">rá </w:t>
      </w:r>
      <w:r w:rsidRPr="005523FF">
        <w:rPr>
          <w:rFonts w:ascii="Calibri" w:eastAsia="Calibri" w:hAnsi="Calibri" w:cs="Calibri"/>
          <w:spacing w:val="4"/>
          <w:position w:val="1"/>
          <w:sz w:val="22"/>
          <w:szCs w:val="22"/>
        </w:rPr>
        <w:t xml:space="preserve"> </w:t>
      </w:r>
      <w:r w:rsidRPr="005523FF">
        <w:rPr>
          <w:rFonts w:ascii="Calibri" w:eastAsia="Calibri" w:hAnsi="Calibri" w:cs="Calibri"/>
          <w:spacing w:val="1"/>
          <w:position w:val="1"/>
          <w:sz w:val="22"/>
          <w:szCs w:val="22"/>
        </w:rPr>
        <w:t>p</w:t>
      </w:r>
      <w:r w:rsidRPr="005523FF">
        <w:rPr>
          <w:rFonts w:ascii="Calibri" w:eastAsia="Calibri" w:hAnsi="Calibri" w:cs="Calibri"/>
          <w:position w:val="1"/>
          <w:sz w:val="22"/>
          <w:szCs w:val="22"/>
        </w:rPr>
        <w:t>ara</w:t>
      </w:r>
      <w:r w:rsidRPr="005523FF">
        <w:rPr>
          <w:rFonts w:ascii="Calibri" w:eastAsia="Calibri" w:hAnsi="Calibri" w:cs="Calibri"/>
          <w:sz w:val="22"/>
          <w:szCs w:val="22"/>
        </w:rPr>
        <w:t xml:space="preserve"> </w:t>
      </w:r>
      <w:r w:rsidRPr="005523FF">
        <w:rPr>
          <w:rFonts w:ascii="Calibri" w:eastAsia="Calibri" w:hAnsi="Calibri" w:cs="Calibri"/>
          <w:spacing w:val="1"/>
          <w:sz w:val="22"/>
          <w:szCs w:val="22"/>
        </w:rPr>
        <w:t>qu</w:t>
      </w:r>
      <w:r w:rsidRPr="005523FF">
        <w:rPr>
          <w:rFonts w:ascii="Calibri" w:eastAsia="Calibri" w:hAnsi="Calibri" w:cs="Calibri"/>
          <w:sz w:val="22"/>
          <w:szCs w:val="22"/>
        </w:rPr>
        <w:t>ai</w:t>
      </w:r>
      <w:r w:rsidRPr="005523FF">
        <w:rPr>
          <w:rFonts w:ascii="Calibri" w:eastAsia="Calibri" w:hAnsi="Calibri" w:cs="Calibri"/>
          <w:spacing w:val="-1"/>
          <w:sz w:val="22"/>
          <w:szCs w:val="22"/>
        </w:rPr>
        <w:t>s</w:t>
      </w:r>
      <w:r w:rsidRPr="005523FF">
        <w:rPr>
          <w:rFonts w:ascii="Calibri" w:eastAsia="Calibri" w:hAnsi="Calibri" w:cs="Calibri"/>
          <w:spacing w:val="1"/>
          <w:sz w:val="22"/>
          <w:szCs w:val="22"/>
        </w:rPr>
        <w:t>qu</w:t>
      </w:r>
      <w:r w:rsidRPr="005523FF">
        <w:rPr>
          <w:rFonts w:ascii="Calibri" w:eastAsia="Calibri" w:hAnsi="Calibri" w:cs="Calibri"/>
          <w:spacing w:val="-1"/>
          <w:sz w:val="22"/>
          <w:szCs w:val="22"/>
        </w:rPr>
        <w:t>e</w:t>
      </w:r>
      <w:r w:rsidRPr="005523FF">
        <w:rPr>
          <w:rFonts w:ascii="Calibri" w:eastAsia="Calibri" w:hAnsi="Calibri" w:cs="Calibri"/>
          <w:sz w:val="22"/>
          <w:szCs w:val="22"/>
        </w:rPr>
        <w:t>r</w:t>
      </w:r>
      <w:r w:rsidRPr="005523FF">
        <w:rPr>
          <w:rFonts w:ascii="Calibri" w:eastAsia="Calibri" w:hAnsi="Calibri" w:cs="Calibri"/>
          <w:spacing w:val="-7"/>
          <w:sz w:val="22"/>
          <w:szCs w:val="22"/>
        </w:rPr>
        <w:t xml:space="preserve"> </w:t>
      </w:r>
      <w:r w:rsidRPr="005523FF">
        <w:rPr>
          <w:rFonts w:ascii="Calibri" w:eastAsia="Calibri" w:hAnsi="Calibri" w:cs="Calibri"/>
          <w:spacing w:val="1"/>
          <w:sz w:val="22"/>
          <w:szCs w:val="22"/>
        </w:rPr>
        <w:t>qu</w:t>
      </w:r>
      <w:r w:rsidRPr="005523FF">
        <w:rPr>
          <w:rFonts w:ascii="Calibri" w:eastAsia="Calibri" w:hAnsi="Calibri" w:cs="Calibri"/>
          <w:spacing w:val="-1"/>
          <w:sz w:val="22"/>
          <w:szCs w:val="22"/>
        </w:rPr>
        <w:t>es</w:t>
      </w:r>
      <w:r w:rsidRPr="005523FF">
        <w:rPr>
          <w:rFonts w:ascii="Calibri" w:eastAsia="Calibri" w:hAnsi="Calibri" w:cs="Calibri"/>
          <w:sz w:val="22"/>
          <w:szCs w:val="22"/>
        </w:rPr>
        <w:t>ti</w:t>
      </w:r>
      <w:r w:rsidRPr="005523FF">
        <w:rPr>
          <w:rFonts w:ascii="Calibri" w:eastAsia="Calibri" w:hAnsi="Calibri" w:cs="Calibri"/>
          <w:spacing w:val="1"/>
          <w:sz w:val="22"/>
          <w:szCs w:val="22"/>
        </w:rPr>
        <w:t>on</w:t>
      </w:r>
      <w:r w:rsidRPr="005523FF">
        <w:rPr>
          <w:rFonts w:ascii="Calibri" w:eastAsia="Calibri" w:hAnsi="Calibri" w:cs="Calibri"/>
          <w:sz w:val="22"/>
          <w:szCs w:val="22"/>
        </w:rPr>
        <w:t>a</w:t>
      </w:r>
      <w:r w:rsidRPr="005523FF">
        <w:rPr>
          <w:rFonts w:ascii="Calibri" w:eastAsia="Calibri" w:hAnsi="Calibri" w:cs="Calibri"/>
          <w:spacing w:val="2"/>
          <w:sz w:val="22"/>
          <w:szCs w:val="22"/>
        </w:rPr>
        <w:t>m</w:t>
      </w:r>
      <w:r w:rsidRPr="005523FF">
        <w:rPr>
          <w:rFonts w:ascii="Calibri" w:eastAsia="Calibri" w:hAnsi="Calibri" w:cs="Calibri"/>
          <w:spacing w:val="-1"/>
          <w:sz w:val="22"/>
          <w:szCs w:val="22"/>
        </w:rPr>
        <w:t>e</w:t>
      </w:r>
      <w:r w:rsidRPr="005523FF">
        <w:rPr>
          <w:rFonts w:ascii="Calibri" w:eastAsia="Calibri" w:hAnsi="Calibri" w:cs="Calibri"/>
          <w:spacing w:val="1"/>
          <w:sz w:val="22"/>
          <w:szCs w:val="22"/>
        </w:rPr>
        <w:t>n</w:t>
      </w:r>
      <w:r w:rsidRPr="005523FF">
        <w:rPr>
          <w:rFonts w:ascii="Calibri" w:eastAsia="Calibri" w:hAnsi="Calibri" w:cs="Calibri"/>
          <w:sz w:val="22"/>
          <w:szCs w:val="22"/>
        </w:rPr>
        <w:t>t</w:t>
      </w:r>
      <w:r w:rsidRPr="005523FF">
        <w:rPr>
          <w:rFonts w:ascii="Calibri" w:eastAsia="Calibri" w:hAnsi="Calibri" w:cs="Calibri"/>
          <w:spacing w:val="1"/>
          <w:sz w:val="22"/>
          <w:szCs w:val="22"/>
        </w:rPr>
        <w:t>o</w:t>
      </w:r>
      <w:r w:rsidRPr="005523FF">
        <w:rPr>
          <w:rFonts w:ascii="Calibri" w:eastAsia="Calibri" w:hAnsi="Calibri" w:cs="Calibri"/>
          <w:sz w:val="22"/>
          <w:szCs w:val="22"/>
        </w:rPr>
        <w:t>s</w:t>
      </w:r>
      <w:r w:rsidRPr="005523FF">
        <w:rPr>
          <w:rFonts w:ascii="Calibri" w:eastAsia="Calibri" w:hAnsi="Calibri" w:cs="Calibri"/>
          <w:spacing w:val="-15"/>
          <w:sz w:val="22"/>
          <w:szCs w:val="22"/>
        </w:rPr>
        <w:t xml:space="preserve"> </w:t>
      </w:r>
      <w:r w:rsidRPr="005523FF">
        <w:rPr>
          <w:rFonts w:ascii="Calibri" w:eastAsia="Calibri" w:hAnsi="Calibri" w:cs="Calibri"/>
          <w:spacing w:val="2"/>
          <w:sz w:val="22"/>
          <w:szCs w:val="22"/>
        </w:rPr>
        <w:t>f</w:t>
      </w:r>
      <w:r w:rsidRPr="005523FF">
        <w:rPr>
          <w:rFonts w:ascii="Calibri" w:eastAsia="Calibri" w:hAnsi="Calibri" w:cs="Calibri"/>
          <w:spacing w:val="1"/>
          <w:sz w:val="22"/>
          <w:szCs w:val="22"/>
        </w:rPr>
        <w:t>u</w:t>
      </w:r>
      <w:r w:rsidRPr="005523FF">
        <w:rPr>
          <w:rFonts w:ascii="Calibri" w:eastAsia="Calibri" w:hAnsi="Calibri" w:cs="Calibri"/>
          <w:sz w:val="22"/>
          <w:szCs w:val="22"/>
        </w:rPr>
        <w:t>t</w:t>
      </w:r>
      <w:r w:rsidRPr="005523FF">
        <w:rPr>
          <w:rFonts w:ascii="Calibri" w:eastAsia="Calibri" w:hAnsi="Calibri" w:cs="Calibri"/>
          <w:spacing w:val="1"/>
          <w:sz w:val="22"/>
          <w:szCs w:val="22"/>
        </w:rPr>
        <w:t>u</w:t>
      </w:r>
      <w:r w:rsidRPr="005523FF">
        <w:rPr>
          <w:rFonts w:ascii="Calibri" w:eastAsia="Calibri" w:hAnsi="Calibri" w:cs="Calibri"/>
          <w:sz w:val="22"/>
          <w:szCs w:val="22"/>
        </w:rPr>
        <w:t>r</w:t>
      </w:r>
      <w:r w:rsidRPr="005523FF">
        <w:rPr>
          <w:rFonts w:ascii="Calibri" w:eastAsia="Calibri" w:hAnsi="Calibri" w:cs="Calibri"/>
          <w:spacing w:val="1"/>
          <w:sz w:val="22"/>
          <w:szCs w:val="22"/>
        </w:rPr>
        <w:t>o</w:t>
      </w:r>
      <w:r w:rsidRPr="005523FF">
        <w:rPr>
          <w:rFonts w:ascii="Calibri" w:eastAsia="Calibri" w:hAnsi="Calibri" w:cs="Calibri"/>
          <w:sz w:val="22"/>
          <w:szCs w:val="22"/>
        </w:rPr>
        <w:t>s</w:t>
      </w:r>
      <w:r w:rsidRPr="005523FF">
        <w:rPr>
          <w:rFonts w:ascii="Calibri" w:eastAsia="Calibri" w:hAnsi="Calibri" w:cs="Calibri"/>
          <w:spacing w:val="-7"/>
          <w:sz w:val="22"/>
          <w:szCs w:val="22"/>
        </w:rPr>
        <w:t xml:space="preserve"> </w:t>
      </w:r>
      <w:r w:rsidRPr="005523FF">
        <w:rPr>
          <w:rFonts w:ascii="Calibri" w:eastAsia="Calibri" w:hAnsi="Calibri" w:cs="Calibri"/>
          <w:spacing w:val="1"/>
          <w:sz w:val="22"/>
          <w:szCs w:val="22"/>
        </w:rPr>
        <w:t>qu</w:t>
      </w:r>
      <w:r w:rsidRPr="005523FF">
        <w:rPr>
          <w:rFonts w:ascii="Calibri" w:eastAsia="Calibri" w:hAnsi="Calibri" w:cs="Calibri"/>
          <w:sz w:val="22"/>
          <w:szCs w:val="22"/>
        </w:rPr>
        <w:t>e</w:t>
      </w:r>
      <w:r w:rsidRPr="005523FF">
        <w:rPr>
          <w:rFonts w:ascii="Calibri" w:eastAsia="Calibri" w:hAnsi="Calibri" w:cs="Calibri"/>
          <w:spacing w:val="-4"/>
          <w:sz w:val="22"/>
          <w:szCs w:val="22"/>
        </w:rPr>
        <w:t xml:space="preserve"> </w:t>
      </w:r>
      <w:r w:rsidRPr="005523FF">
        <w:rPr>
          <w:rFonts w:ascii="Calibri" w:eastAsia="Calibri" w:hAnsi="Calibri" w:cs="Calibri"/>
          <w:sz w:val="22"/>
          <w:szCs w:val="22"/>
        </w:rPr>
        <w:t>e</w:t>
      </w:r>
      <w:r w:rsidRPr="005523FF">
        <w:rPr>
          <w:rFonts w:ascii="Calibri" w:eastAsia="Calibri" w:hAnsi="Calibri" w:cs="Calibri"/>
          <w:spacing w:val="1"/>
          <w:sz w:val="22"/>
          <w:szCs w:val="22"/>
        </w:rPr>
        <w:t>n</w:t>
      </w:r>
      <w:r w:rsidRPr="005523FF">
        <w:rPr>
          <w:rFonts w:ascii="Calibri" w:eastAsia="Calibri" w:hAnsi="Calibri" w:cs="Calibri"/>
          <w:spacing w:val="-1"/>
          <w:sz w:val="22"/>
          <w:szCs w:val="22"/>
        </w:rPr>
        <w:t>se</w:t>
      </w:r>
      <w:r w:rsidRPr="005523FF">
        <w:rPr>
          <w:rFonts w:ascii="Calibri" w:eastAsia="Calibri" w:hAnsi="Calibri" w:cs="Calibri"/>
          <w:spacing w:val="3"/>
          <w:sz w:val="22"/>
          <w:szCs w:val="22"/>
        </w:rPr>
        <w:t>j</w:t>
      </w:r>
      <w:r w:rsidRPr="005523FF">
        <w:rPr>
          <w:rFonts w:ascii="Calibri" w:eastAsia="Calibri" w:hAnsi="Calibri" w:cs="Calibri"/>
          <w:spacing w:val="-1"/>
          <w:sz w:val="22"/>
          <w:szCs w:val="22"/>
        </w:rPr>
        <w:t>e</w:t>
      </w:r>
      <w:r w:rsidRPr="005523FF">
        <w:rPr>
          <w:rFonts w:ascii="Calibri" w:eastAsia="Calibri" w:hAnsi="Calibri" w:cs="Calibri"/>
          <w:sz w:val="22"/>
          <w:szCs w:val="22"/>
        </w:rPr>
        <w:t>m</w:t>
      </w:r>
      <w:r w:rsidRPr="005523FF">
        <w:rPr>
          <w:rFonts w:ascii="Calibri" w:eastAsia="Calibri" w:hAnsi="Calibri" w:cs="Calibri"/>
          <w:spacing w:val="-8"/>
          <w:sz w:val="22"/>
          <w:szCs w:val="22"/>
        </w:rPr>
        <w:t xml:space="preserve"> </w:t>
      </w:r>
      <w:r w:rsidRPr="005523FF">
        <w:rPr>
          <w:rFonts w:ascii="Calibri" w:eastAsia="Calibri" w:hAnsi="Calibri" w:cs="Calibri"/>
          <w:spacing w:val="3"/>
          <w:sz w:val="22"/>
          <w:szCs w:val="22"/>
        </w:rPr>
        <w:t>a</w:t>
      </w:r>
      <w:r w:rsidRPr="005523FF">
        <w:rPr>
          <w:rFonts w:ascii="Calibri" w:eastAsia="Calibri" w:hAnsi="Calibri" w:cs="Calibri"/>
          <w:spacing w:val="-1"/>
          <w:sz w:val="22"/>
          <w:szCs w:val="22"/>
        </w:rPr>
        <w:t>ve</w:t>
      </w:r>
      <w:r w:rsidRPr="005523FF">
        <w:rPr>
          <w:rFonts w:ascii="Calibri" w:eastAsia="Calibri" w:hAnsi="Calibri" w:cs="Calibri"/>
          <w:spacing w:val="1"/>
          <w:sz w:val="22"/>
          <w:szCs w:val="22"/>
        </w:rPr>
        <w:t>n</w:t>
      </w:r>
      <w:r w:rsidRPr="005523FF">
        <w:rPr>
          <w:rFonts w:ascii="Calibri" w:eastAsia="Calibri" w:hAnsi="Calibri" w:cs="Calibri"/>
          <w:sz w:val="22"/>
          <w:szCs w:val="22"/>
        </w:rPr>
        <w:t>ç</w:t>
      </w:r>
      <w:r w:rsidRPr="005523FF">
        <w:rPr>
          <w:rFonts w:ascii="Calibri" w:eastAsia="Calibri" w:hAnsi="Calibri" w:cs="Calibri"/>
          <w:spacing w:val="3"/>
          <w:sz w:val="22"/>
          <w:szCs w:val="22"/>
        </w:rPr>
        <w:t>a</w:t>
      </w:r>
      <w:r w:rsidRPr="005523FF">
        <w:rPr>
          <w:rFonts w:ascii="Calibri" w:eastAsia="Calibri" w:hAnsi="Calibri" w:cs="Calibri"/>
          <w:sz w:val="22"/>
          <w:szCs w:val="22"/>
        </w:rPr>
        <w:t>s</w:t>
      </w:r>
      <w:r w:rsidRPr="005523FF">
        <w:rPr>
          <w:rFonts w:ascii="Calibri" w:eastAsia="Calibri" w:hAnsi="Calibri" w:cs="Calibri"/>
          <w:spacing w:val="-7"/>
          <w:sz w:val="22"/>
          <w:szCs w:val="22"/>
        </w:rPr>
        <w:t xml:space="preserve"> </w:t>
      </w:r>
      <w:r w:rsidRPr="005523FF">
        <w:rPr>
          <w:rFonts w:ascii="Calibri" w:eastAsia="Calibri" w:hAnsi="Calibri" w:cs="Calibri"/>
          <w:spacing w:val="1"/>
          <w:sz w:val="22"/>
          <w:szCs w:val="22"/>
        </w:rPr>
        <w:t>t</w:t>
      </w:r>
      <w:r w:rsidRPr="005523FF">
        <w:rPr>
          <w:rFonts w:ascii="Calibri" w:eastAsia="Calibri" w:hAnsi="Calibri" w:cs="Calibri"/>
          <w:spacing w:val="-1"/>
          <w:sz w:val="22"/>
          <w:szCs w:val="22"/>
        </w:rPr>
        <w:t>é</w:t>
      </w:r>
      <w:r w:rsidRPr="005523FF">
        <w:rPr>
          <w:rFonts w:ascii="Calibri" w:eastAsia="Calibri" w:hAnsi="Calibri" w:cs="Calibri"/>
          <w:sz w:val="22"/>
          <w:szCs w:val="22"/>
        </w:rPr>
        <w:t>c</w:t>
      </w:r>
      <w:r w:rsidRPr="005523FF">
        <w:rPr>
          <w:rFonts w:ascii="Calibri" w:eastAsia="Calibri" w:hAnsi="Calibri" w:cs="Calibri"/>
          <w:spacing w:val="1"/>
          <w:sz w:val="22"/>
          <w:szCs w:val="22"/>
        </w:rPr>
        <w:t>n</w:t>
      </w:r>
      <w:r w:rsidRPr="005523FF">
        <w:rPr>
          <w:rFonts w:ascii="Calibri" w:eastAsia="Calibri" w:hAnsi="Calibri" w:cs="Calibri"/>
          <w:sz w:val="22"/>
          <w:szCs w:val="22"/>
        </w:rPr>
        <w:t>icas</w:t>
      </w:r>
      <w:r w:rsidRPr="005523FF">
        <w:rPr>
          <w:rFonts w:ascii="Calibri" w:eastAsia="Calibri" w:hAnsi="Calibri" w:cs="Calibri"/>
          <w:spacing w:val="-5"/>
          <w:sz w:val="22"/>
          <w:szCs w:val="22"/>
        </w:rPr>
        <w:t xml:space="preserve"> </w:t>
      </w:r>
      <w:r w:rsidRPr="005523FF">
        <w:rPr>
          <w:rFonts w:ascii="Calibri" w:eastAsia="Calibri" w:hAnsi="Calibri" w:cs="Calibri"/>
          <w:spacing w:val="-1"/>
          <w:sz w:val="22"/>
          <w:szCs w:val="22"/>
        </w:rPr>
        <w:t>e</w:t>
      </w:r>
      <w:r w:rsidRPr="005523FF">
        <w:rPr>
          <w:rFonts w:ascii="Calibri" w:eastAsia="Calibri" w:hAnsi="Calibri" w:cs="Calibri"/>
          <w:sz w:val="22"/>
          <w:szCs w:val="22"/>
        </w:rPr>
        <w:t>/ou</w:t>
      </w:r>
      <w:r w:rsidRPr="005523FF">
        <w:rPr>
          <w:rFonts w:ascii="Calibri" w:eastAsia="Calibri" w:hAnsi="Calibri" w:cs="Calibri"/>
          <w:spacing w:val="-3"/>
          <w:sz w:val="22"/>
          <w:szCs w:val="22"/>
        </w:rPr>
        <w:t xml:space="preserve"> </w:t>
      </w:r>
      <w:r w:rsidRPr="005523FF">
        <w:rPr>
          <w:rFonts w:ascii="Calibri" w:eastAsia="Calibri" w:hAnsi="Calibri" w:cs="Calibri"/>
          <w:sz w:val="22"/>
          <w:szCs w:val="22"/>
        </w:rPr>
        <w:t>fina</w:t>
      </w:r>
      <w:r w:rsidRPr="005523FF">
        <w:rPr>
          <w:rFonts w:ascii="Calibri" w:eastAsia="Calibri" w:hAnsi="Calibri" w:cs="Calibri"/>
          <w:spacing w:val="1"/>
          <w:sz w:val="22"/>
          <w:szCs w:val="22"/>
        </w:rPr>
        <w:t>n</w:t>
      </w:r>
      <w:r w:rsidRPr="005523FF">
        <w:rPr>
          <w:rFonts w:ascii="Calibri" w:eastAsia="Calibri" w:hAnsi="Calibri" w:cs="Calibri"/>
          <w:sz w:val="22"/>
          <w:szCs w:val="22"/>
        </w:rPr>
        <w:t>c</w:t>
      </w:r>
      <w:r w:rsidRPr="005523FF">
        <w:rPr>
          <w:rFonts w:ascii="Calibri" w:eastAsia="Calibri" w:hAnsi="Calibri" w:cs="Calibri"/>
          <w:spacing w:val="-1"/>
          <w:sz w:val="22"/>
          <w:szCs w:val="22"/>
        </w:rPr>
        <w:t>e</w:t>
      </w:r>
      <w:r w:rsidRPr="005523FF">
        <w:rPr>
          <w:rFonts w:ascii="Calibri" w:eastAsia="Calibri" w:hAnsi="Calibri" w:cs="Calibri"/>
          <w:sz w:val="22"/>
          <w:szCs w:val="22"/>
        </w:rPr>
        <w:t>ira</w:t>
      </w:r>
      <w:r w:rsidRPr="005523FF">
        <w:rPr>
          <w:rFonts w:ascii="Calibri" w:eastAsia="Calibri" w:hAnsi="Calibri" w:cs="Calibri"/>
          <w:spacing w:val="-7"/>
          <w:sz w:val="22"/>
          <w:szCs w:val="22"/>
        </w:rPr>
        <w:t xml:space="preserve"> </w:t>
      </w:r>
      <w:r w:rsidRPr="005523FF">
        <w:rPr>
          <w:rFonts w:ascii="Calibri" w:eastAsia="Calibri" w:hAnsi="Calibri" w:cs="Calibri"/>
          <w:spacing w:val="1"/>
          <w:sz w:val="22"/>
          <w:szCs w:val="22"/>
        </w:rPr>
        <w:t>p</w:t>
      </w:r>
      <w:r w:rsidRPr="005523FF">
        <w:rPr>
          <w:rFonts w:ascii="Calibri" w:eastAsia="Calibri" w:hAnsi="Calibri" w:cs="Calibri"/>
          <w:sz w:val="22"/>
          <w:szCs w:val="22"/>
        </w:rPr>
        <w:t>ara</w:t>
      </w:r>
      <w:r w:rsidRPr="005523FF">
        <w:rPr>
          <w:rFonts w:ascii="Calibri" w:eastAsia="Calibri" w:hAnsi="Calibri" w:cs="Calibri"/>
          <w:spacing w:val="-3"/>
          <w:sz w:val="22"/>
          <w:szCs w:val="22"/>
        </w:rPr>
        <w:t xml:space="preserve"> </w:t>
      </w:r>
      <w:r w:rsidRPr="005523FF">
        <w:rPr>
          <w:rFonts w:ascii="Calibri" w:eastAsia="Calibri" w:hAnsi="Calibri" w:cs="Calibri"/>
          <w:spacing w:val="2"/>
          <w:sz w:val="22"/>
          <w:szCs w:val="22"/>
        </w:rPr>
        <w:t>c</w:t>
      </w:r>
      <w:r w:rsidRPr="005523FF">
        <w:rPr>
          <w:rFonts w:ascii="Calibri" w:eastAsia="Calibri" w:hAnsi="Calibri" w:cs="Calibri"/>
          <w:sz w:val="22"/>
          <w:szCs w:val="22"/>
        </w:rPr>
        <w:t>om</w:t>
      </w:r>
      <w:r w:rsidRPr="005523FF">
        <w:rPr>
          <w:rFonts w:ascii="Calibri" w:eastAsia="Calibri" w:hAnsi="Calibri" w:cs="Calibri"/>
          <w:spacing w:val="-4"/>
          <w:sz w:val="22"/>
          <w:szCs w:val="22"/>
        </w:rPr>
        <w:t xml:space="preserve"> </w:t>
      </w:r>
      <w:r w:rsidRPr="005523FF">
        <w:rPr>
          <w:rFonts w:ascii="Calibri" w:eastAsia="Calibri" w:hAnsi="Calibri" w:cs="Calibri"/>
          <w:sz w:val="22"/>
          <w:szCs w:val="22"/>
        </w:rPr>
        <w:t>a Co</w:t>
      </w:r>
      <w:r w:rsidRPr="005523FF">
        <w:rPr>
          <w:rFonts w:ascii="Calibri" w:eastAsia="Calibri" w:hAnsi="Calibri" w:cs="Calibri"/>
          <w:spacing w:val="1"/>
          <w:sz w:val="22"/>
          <w:szCs w:val="22"/>
        </w:rPr>
        <w:t>n</w:t>
      </w:r>
      <w:r w:rsidRPr="005523FF">
        <w:rPr>
          <w:rFonts w:ascii="Calibri" w:eastAsia="Calibri" w:hAnsi="Calibri" w:cs="Calibri"/>
          <w:sz w:val="22"/>
          <w:szCs w:val="22"/>
        </w:rPr>
        <w:t>tr</w:t>
      </w:r>
      <w:r w:rsidRPr="005523FF">
        <w:rPr>
          <w:rFonts w:ascii="Calibri" w:eastAsia="Calibri" w:hAnsi="Calibri" w:cs="Calibri"/>
          <w:spacing w:val="1"/>
          <w:sz w:val="22"/>
          <w:szCs w:val="22"/>
        </w:rPr>
        <w:t>a</w:t>
      </w:r>
      <w:r w:rsidRPr="005523FF">
        <w:rPr>
          <w:rFonts w:ascii="Calibri" w:eastAsia="Calibri" w:hAnsi="Calibri" w:cs="Calibri"/>
          <w:sz w:val="22"/>
          <w:szCs w:val="22"/>
        </w:rPr>
        <w:t>t</w:t>
      </w:r>
      <w:r w:rsidRPr="005523FF">
        <w:rPr>
          <w:rFonts w:ascii="Calibri" w:eastAsia="Calibri" w:hAnsi="Calibri" w:cs="Calibri"/>
          <w:spacing w:val="1"/>
          <w:sz w:val="22"/>
          <w:szCs w:val="22"/>
        </w:rPr>
        <w:t>an</w:t>
      </w:r>
      <w:r w:rsidRPr="005523FF">
        <w:rPr>
          <w:rFonts w:ascii="Calibri" w:eastAsia="Calibri" w:hAnsi="Calibri" w:cs="Calibri"/>
          <w:sz w:val="22"/>
          <w:szCs w:val="22"/>
        </w:rPr>
        <w:t>te.</w:t>
      </w:r>
    </w:p>
    <w:p w14:paraId="30A916F5" w14:textId="77777777" w:rsidR="005523FF" w:rsidRPr="005523FF" w:rsidRDefault="005523FF" w:rsidP="005523FF">
      <w:pPr>
        <w:tabs>
          <w:tab w:val="left" w:pos="9356"/>
        </w:tabs>
        <w:spacing w:line="360" w:lineRule="auto"/>
        <w:ind w:right="450"/>
        <w:jc w:val="both"/>
        <w:rPr>
          <w:rFonts w:ascii="Calibri" w:eastAsia="Calibri" w:hAnsi="Calibri" w:cs="Calibri"/>
          <w:sz w:val="22"/>
          <w:szCs w:val="22"/>
        </w:rPr>
      </w:pPr>
    </w:p>
    <w:p w14:paraId="61E28E18" w14:textId="77777777" w:rsidR="005523FF" w:rsidRPr="005523FF" w:rsidRDefault="005523FF" w:rsidP="005523FF">
      <w:pPr>
        <w:tabs>
          <w:tab w:val="left" w:pos="9356"/>
        </w:tabs>
        <w:spacing w:line="120" w:lineRule="exact"/>
        <w:ind w:right="450"/>
        <w:rPr>
          <w:sz w:val="22"/>
          <w:szCs w:val="22"/>
        </w:rPr>
      </w:pPr>
    </w:p>
    <w:p w14:paraId="4B72076F" w14:textId="77777777" w:rsidR="005523FF" w:rsidRPr="005523FF" w:rsidRDefault="005523FF" w:rsidP="005523FF">
      <w:pPr>
        <w:tabs>
          <w:tab w:val="left" w:pos="9356"/>
        </w:tabs>
        <w:spacing w:line="240" w:lineRule="exact"/>
        <w:ind w:right="450"/>
        <w:jc w:val="right"/>
        <w:rPr>
          <w:rFonts w:ascii="Calibri" w:eastAsia="Calibri" w:hAnsi="Calibri" w:cs="Calibri"/>
          <w:sz w:val="22"/>
          <w:szCs w:val="22"/>
        </w:rPr>
      </w:pPr>
    </w:p>
    <w:p w14:paraId="7094098F" w14:textId="7B7DB2D8" w:rsidR="005523FF" w:rsidRPr="005523FF" w:rsidRDefault="005523FF" w:rsidP="005523FF">
      <w:pPr>
        <w:tabs>
          <w:tab w:val="left" w:pos="9356"/>
        </w:tabs>
        <w:spacing w:line="240" w:lineRule="exact"/>
        <w:ind w:right="450"/>
        <w:jc w:val="right"/>
        <w:rPr>
          <w:rFonts w:ascii="Calibri" w:eastAsia="Calibri" w:hAnsi="Calibri" w:cs="Calibri"/>
          <w:sz w:val="22"/>
          <w:szCs w:val="22"/>
        </w:rPr>
      </w:pPr>
      <w:r w:rsidRPr="005523FF">
        <w:rPr>
          <w:rFonts w:ascii="Calibri" w:eastAsia="Calibri" w:hAnsi="Calibri" w:cs="Calibri"/>
          <w:sz w:val="22"/>
          <w:szCs w:val="22"/>
        </w:rPr>
        <w:t>C</w:t>
      </w:r>
      <w:r w:rsidRPr="005523FF">
        <w:rPr>
          <w:rFonts w:ascii="Calibri" w:eastAsia="Calibri" w:hAnsi="Calibri" w:cs="Calibri"/>
          <w:spacing w:val="-1"/>
          <w:sz w:val="22"/>
          <w:szCs w:val="22"/>
        </w:rPr>
        <w:t>i</w:t>
      </w:r>
      <w:r w:rsidRPr="005523FF">
        <w:rPr>
          <w:rFonts w:ascii="Calibri" w:eastAsia="Calibri" w:hAnsi="Calibri" w:cs="Calibri"/>
          <w:spacing w:val="1"/>
          <w:sz w:val="22"/>
          <w:szCs w:val="22"/>
        </w:rPr>
        <w:t>d</w:t>
      </w:r>
      <w:r w:rsidRPr="005523FF">
        <w:rPr>
          <w:rFonts w:ascii="Calibri" w:eastAsia="Calibri" w:hAnsi="Calibri" w:cs="Calibri"/>
          <w:sz w:val="22"/>
          <w:szCs w:val="22"/>
        </w:rPr>
        <w:t>a</w:t>
      </w:r>
      <w:r w:rsidRPr="005523FF">
        <w:rPr>
          <w:rFonts w:ascii="Calibri" w:eastAsia="Calibri" w:hAnsi="Calibri" w:cs="Calibri"/>
          <w:spacing w:val="1"/>
          <w:sz w:val="22"/>
          <w:szCs w:val="22"/>
        </w:rPr>
        <w:t>d</w:t>
      </w:r>
      <w:r w:rsidRPr="005523FF">
        <w:rPr>
          <w:rFonts w:ascii="Calibri" w:eastAsia="Calibri" w:hAnsi="Calibri" w:cs="Calibri"/>
          <w:sz w:val="22"/>
          <w:szCs w:val="22"/>
        </w:rPr>
        <w:t>e/</w:t>
      </w:r>
      <w:r w:rsidRPr="005523FF">
        <w:rPr>
          <w:rFonts w:ascii="Calibri" w:eastAsia="Calibri" w:hAnsi="Calibri" w:cs="Calibri"/>
          <w:spacing w:val="2"/>
          <w:sz w:val="22"/>
          <w:szCs w:val="22"/>
        </w:rPr>
        <w:t>P</w:t>
      </w:r>
      <w:r w:rsidRPr="005523FF">
        <w:rPr>
          <w:rFonts w:ascii="Calibri" w:eastAsia="Calibri" w:hAnsi="Calibri" w:cs="Calibri"/>
          <w:sz w:val="22"/>
          <w:szCs w:val="22"/>
        </w:rPr>
        <w:t>R,</w:t>
      </w:r>
      <w:r w:rsidRPr="005523FF">
        <w:rPr>
          <w:rFonts w:ascii="Calibri" w:eastAsia="Calibri" w:hAnsi="Calibri" w:cs="Calibri"/>
          <w:spacing w:val="-1"/>
          <w:sz w:val="22"/>
          <w:szCs w:val="22"/>
        </w:rPr>
        <w:t xml:space="preserve"> </w:t>
      </w:r>
      <w:r w:rsidRPr="005523FF">
        <w:rPr>
          <w:rFonts w:ascii="Calibri" w:eastAsia="Calibri" w:hAnsi="Calibri" w:cs="Calibri"/>
          <w:sz w:val="22"/>
          <w:szCs w:val="22"/>
          <w:u w:val="single" w:color="000000"/>
        </w:rPr>
        <w:t xml:space="preserve">     </w:t>
      </w:r>
      <w:r w:rsidRPr="005523FF">
        <w:rPr>
          <w:rFonts w:ascii="Calibri" w:eastAsia="Calibri" w:hAnsi="Calibri" w:cs="Calibri"/>
          <w:spacing w:val="40"/>
          <w:sz w:val="22"/>
          <w:szCs w:val="22"/>
          <w:u w:val="single" w:color="000000"/>
        </w:rPr>
        <w:t xml:space="preserve"> </w:t>
      </w:r>
      <w:r w:rsidRPr="005523FF">
        <w:rPr>
          <w:rFonts w:ascii="Calibri" w:eastAsia="Calibri" w:hAnsi="Calibri" w:cs="Calibri"/>
          <w:spacing w:val="-18"/>
          <w:sz w:val="22"/>
          <w:szCs w:val="22"/>
        </w:rPr>
        <w:t xml:space="preserve"> </w:t>
      </w:r>
      <w:r w:rsidRPr="005523FF">
        <w:rPr>
          <w:rFonts w:ascii="Calibri" w:eastAsia="Calibri" w:hAnsi="Calibri" w:cs="Calibri"/>
          <w:spacing w:val="1"/>
          <w:sz w:val="22"/>
          <w:szCs w:val="22"/>
        </w:rPr>
        <w:t>d</w:t>
      </w:r>
      <w:r w:rsidRPr="005523FF">
        <w:rPr>
          <w:rFonts w:ascii="Calibri" w:eastAsia="Calibri" w:hAnsi="Calibri" w:cs="Calibri"/>
          <w:sz w:val="22"/>
          <w:szCs w:val="22"/>
        </w:rPr>
        <w:t xml:space="preserve">e </w:t>
      </w:r>
      <w:r w:rsidRPr="005523FF">
        <w:rPr>
          <w:rFonts w:ascii="Calibri" w:eastAsia="Calibri" w:hAnsi="Calibri" w:cs="Calibri"/>
          <w:sz w:val="22"/>
          <w:szCs w:val="22"/>
          <w:u w:val="single" w:color="000000"/>
        </w:rPr>
        <w:t xml:space="preserve">                    </w:t>
      </w:r>
      <w:r w:rsidRPr="005523FF">
        <w:rPr>
          <w:rFonts w:ascii="Calibri" w:eastAsia="Calibri" w:hAnsi="Calibri" w:cs="Calibri"/>
          <w:spacing w:val="43"/>
          <w:sz w:val="22"/>
          <w:szCs w:val="22"/>
          <w:u w:val="single" w:color="000000"/>
        </w:rPr>
        <w:t xml:space="preserve"> </w:t>
      </w:r>
      <w:r w:rsidRPr="005523FF">
        <w:rPr>
          <w:rFonts w:ascii="Calibri" w:eastAsia="Calibri" w:hAnsi="Calibri" w:cs="Calibri"/>
          <w:sz w:val="22"/>
          <w:szCs w:val="22"/>
        </w:rPr>
        <w:t xml:space="preserve"> </w:t>
      </w:r>
      <w:r w:rsidRPr="005523FF">
        <w:rPr>
          <w:rFonts w:ascii="Calibri" w:eastAsia="Calibri" w:hAnsi="Calibri" w:cs="Calibri"/>
          <w:spacing w:val="1"/>
          <w:sz w:val="22"/>
          <w:szCs w:val="22"/>
        </w:rPr>
        <w:t>d</w:t>
      </w:r>
      <w:r w:rsidRPr="005523FF">
        <w:rPr>
          <w:rFonts w:ascii="Calibri" w:eastAsia="Calibri" w:hAnsi="Calibri" w:cs="Calibri"/>
          <w:sz w:val="22"/>
          <w:szCs w:val="22"/>
        </w:rPr>
        <w:t>e</w:t>
      </w:r>
      <w:r w:rsidRPr="005523FF">
        <w:rPr>
          <w:rFonts w:ascii="Calibri" w:eastAsia="Calibri" w:hAnsi="Calibri" w:cs="Calibri"/>
          <w:spacing w:val="-3"/>
          <w:sz w:val="22"/>
          <w:szCs w:val="22"/>
        </w:rPr>
        <w:t xml:space="preserve"> </w:t>
      </w:r>
      <w:r w:rsidRPr="005523FF">
        <w:rPr>
          <w:rFonts w:ascii="Calibri" w:eastAsia="Calibri" w:hAnsi="Calibri" w:cs="Calibri"/>
          <w:sz w:val="22"/>
          <w:szCs w:val="22"/>
        </w:rPr>
        <w:t>2024.</w:t>
      </w:r>
    </w:p>
    <w:p w14:paraId="7A3FA3CA" w14:textId="77777777" w:rsidR="005523FF" w:rsidRPr="005523FF" w:rsidRDefault="005523FF" w:rsidP="005523FF">
      <w:pPr>
        <w:tabs>
          <w:tab w:val="left" w:pos="9356"/>
          <w:tab w:val="left" w:pos="9498"/>
        </w:tabs>
        <w:spacing w:line="240" w:lineRule="exact"/>
        <w:ind w:right="308"/>
        <w:jc w:val="right"/>
        <w:rPr>
          <w:rFonts w:ascii="Calibri" w:eastAsia="Calibri" w:hAnsi="Calibri" w:cs="Calibri"/>
          <w:sz w:val="22"/>
          <w:szCs w:val="22"/>
        </w:rPr>
      </w:pPr>
    </w:p>
    <w:p w14:paraId="767B6B80" w14:textId="77777777" w:rsidR="005523FF" w:rsidRPr="005523FF" w:rsidRDefault="005523FF" w:rsidP="005523FF">
      <w:pPr>
        <w:tabs>
          <w:tab w:val="left" w:pos="9356"/>
          <w:tab w:val="left" w:pos="9498"/>
        </w:tabs>
        <w:spacing w:line="240" w:lineRule="exact"/>
        <w:ind w:right="308"/>
        <w:jc w:val="right"/>
        <w:rPr>
          <w:rFonts w:ascii="Calibri" w:eastAsia="Calibri" w:hAnsi="Calibri" w:cs="Calibri"/>
          <w:sz w:val="22"/>
          <w:szCs w:val="22"/>
        </w:rPr>
      </w:pPr>
    </w:p>
    <w:p w14:paraId="77D7F5B9" w14:textId="77777777" w:rsidR="005523FF" w:rsidRPr="005523FF" w:rsidRDefault="005523FF" w:rsidP="005523FF">
      <w:pPr>
        <w:tabs>
          <w:tab w:val="left" w:pos="9356"/>
          <w:tab w:val="left" w:pos="9498"/>
        </w:tabs>
        <w:spacing w:line="240" w:lineRule="exact"/>
        <w:ind w:right="308"/>
        <w:jc w:val="right"/>
        <w:rPr>
          <w:rFonts w:ascii="Calibri" w:eastAsia="Calibri" w:hAnsi="Calibri" w:cs="Calibri"/>
          <w:sz w:val="22"/>
          <w:szCs w:val="22"/>
        </w:rPr>
      </w:pPr>
    </w:p>
    <w:p w14:paraId="32FAAD86" w14:textId="77777777" w:rsidR="005523FF" w:rsidRPr="005523FF" w:rsidRDefault="005523FF" w:rsidP="005523FF">
      <w:pPr>
        <w:tabs>
          <w:tab w:val="left" w:pos="9356"/>
          <w:tab w:val="left" w:pos="9498"/>
        </w:tabs>
        <w:spacing w:line="240" w:lineRule="exact"/>
        <w:ind w:right="308"/>
        <w:jc w:val="right"/>
        <w:rPr>
          <w:rFonts w:ascii="Calibri" w:eastAsia="Calibri" w:hAnsi="Calibri" w:cs="Calibri"/>
          <w:sz w:val="22"/>
          <w:szCs w:val="22"/>
        </w:rPr>
      </w:pPr>
    </w:p>
    <w:p w14:paraId="3A111828" w14:textId="77777777" w:rsidR="005523FF" w:rsidRPr="005523FF" w:rsidRDefault="005523FF" w:rsidP="005523FF">
      <w:pPr>
        <w:rPr>
          <w:rFonts w:asciiTheme="majorHAnsi" w:hAnsiTheme="majorHAnsi" w:cstheme="majorHAnsi"/>
          <w:sz w:val="22"/>
          <w:szCs w:val="22"/>
        </w:rPr>
      </w:pPr>
      <w:r w:rsidRPr="005523FF">
        <w:rPr>
          <w:rFonts w:asciiTheme="majorHAnsi" w:eastAsia="Calibri" w:hAnsiTheme="majorHAnsi" w:cstheme="majorHAnsi"/>
          <w:sz w:val="22"/>
          <w:szCs w:val="22"/>
        </w:rPr>
        <w:t xml:space="preserve">                               </w:t>
      </w:r>
      <w:r w:rsidRPr="005523FF">
        <w:rPr>
          <w:rFonts w:asciiTheme="majorHAnsi" w:eastAsia="Calibri" w:hAnsiTheme="majorHAnsi" w:cstheme="majorHAnsi"/>
          <w:sz w:val="22"/>
          <w:szCs w:val="22"/>
        </w:rPr>
        <w:tab/>
      </w:r>
      <w:r w:rsidRPr="005523FF">
        <w:rPr>
          <w:rFonts w:asciiTheme="majorHAnsi" w:eastAsia="Calibri" w:hAnsiTheme="majorHAnsi" w:cstheme="majorHAnsi"/>
          <w:sz w:val="22"/>
          <w:szCs w:val="22"/>
        </w:rPr>
        <w:tab/>
      </w:r>
      <w:r w:rsidRPr="005523FF">
        <w:rPr>
          <w:rFonts w:asciiTheme="majorHAnsi" w:hAnsiTheme="majorHAnsi" w:cstheme="majorHAnsi"/>
          <w:sz w:val="22"/>
          <w:szCs w:val="22"/>
        </w:rPr>
        <w:t>___________________________________</w:t>
      </w:r>
    </w:p>
    <w:p w14:paraId="025B28FF" w14:textId="583177C5" w:rsidR="005523FF" w:rsidRPr="005523FF" w:rsidRDefault="005523FF" w:rsidP="005523FF">
      <w:pPr>
        <w:rPr>
          <w:rFonts w:asciiTheme="majorHAnsi" w:hAnsiTheme="majorHAnsi" w:cstheme="majorHAnsi"/>
          <w:sz w:val="22"/>
          <w:szCs w:val="22"/>
        </w:rPr>
      </w:pPr>
      <w:r w:rsidRPr="005523FF">
        <w:rPr>
          <w:rFonts w:asciiTheme="majorHAnsi" w:hAnsiTheme="majorHAnsi" w:cstheme="majorHAnsi"/>
          <w:sz w:val="22"/>
          <w:szCs w:val="22"/>
        </w:rPr>
        <w:t xml:space="preserve">                                                        Assinatura do responsável</w:t>
      </w:r>
    </w:p>
    <w:p w14:paraId="7E406EAA" w14:textId="2ED18912" w:rsidR="005523FF" w:rsidRPr="005523FF" w:rsidRDefault="005523FF" w:rsidP="005523FF">
      <w:pPr>
        <w:rPr>
          <w:rFonts w:asciiTheme="majorHAnsi" w:eastAsia="Calibri" w:hAnsiTheme="majorHAnsi" w:cstheme="majorHAnsi"/>
          <w:sz w:val="22"/>
          <w:szCs w:val="22"/>
        </w:rPr>
      </w:pPr>
      <w:r w:rsidRPr="005523FF">
        <w:rPr>
          <w:rFonts w:asciiTheme="majorHAnsi" w:eastAsia="Calibri" w:hAnsiTheme="majorHAnsi" w:cstheme="majorHAnsi"/>
          <w:sz w:val="22"/>
          <w:szCs w:val="22"/>
        </w:rPr>
        <w:t xml:space="preserve">                                                                    CPF</w:t>
      </w:r>
      <w:r w:rsidRPr="005523FF">
        <w:rPr>
          <w:rFonts w:asciiTheme="majorHAnsi" w:eastAsia="Calibri" w:hAnsiTheme="majorHAnsi" w:cstheme="majorHAnsi"/>
          <w:spacing w:val="4"/>
          <w:sz w:val="22"/>
          <w:szCs w:val="22"/>
        </w:rPr>
        <w:t xml:space="preserve"> </w:t>
      </w:r>
      <w:r w:rsidRPr="005523FF">
        <w:rPr>
          <w:rFonts w:asciiTheme="majorHAnsi" w:eastAsia="Calibri" w:hAnsiTheme="majorHAnsi" w:cstheme="majorHAnsi"/>
          <w:spacing w:val="1"/>
          <w:sz w:val="22"/>
          <w:szCs w:val="22"/>
        </w:rPr>
        <w:t>n</w:t>
      </w:r>
      <w:r w:rsidRPr="005523FF">
        <w:rPr>
          <w:rFonts w:asciiTheme="majorHAnsi" w:eastAsia="Calibri" w:hAnsiTheme="majorHAnsi" w:cstheme="majorHAnsi"/>
          <w:sz w:val="22"/>
          <w:szCs w:val="22"/>
        </w:rPr>
        <w:t>º</w:t>
      </w:r>
      <w:r w:rsidRPr="005523FF">
        <w:rPr>
          <w:rFonts w:asciiTheme="majorHAnsi" w:eastAsia="Calibri" w:hAnsiTheme="majorHAnsi" w:cstheme="majorHAnsi"/>
          <w:spacing w:val="5"/>
          <w:sz w:val="22"/>
          <w:szCs w:val="22"/>
        </w:rPr>
        <w:t xml:space="preserve"> </w:t>
      </w:r>
      <w:r w:rsidRPr="005523FF">
        <w:rPr>
          <w:rFonts w:asciiTheme="majorHAnsi" w:eastAsia="Calibri" w:hAnsiTheme="majorHAnsi" w:cstheme="majorHAnsi"/>
          <w:sz w:val="22"/>
          <w:szCs w:val="22"/>
        </w:rPr>
        <w:t>******</w:t>
      </w:r>
      <w:r w:rsidRPr="005523FF">
        <w:rPr>
          <w:rFonts w:asciiTheme="majorHAnsi" w:eastAsia="Calibri" w:hAnsiTheme="majorHAnsi" w:cstheme="majorHAnsi"/>
          <w:spacing w:val="-4"/>
          <w:sz w:val="22"/>
          <w:szCs w:val="22"/>
        </w:rPr>
        <w:t xml:space="preserve"> </w:t>
      </w:r>
    </w:p>
    <w:p w14:paraId="08E25A29" w14:textId="31D43BD1" w:rsidR="005523FF" w:rsidRPr="005523FF" w:rsidRDefault="005523FF" w:rsidP="005523FF">
      <w:pPr>
        <w:rPr>
          <w:rFonts w:asciiTheme="majorHAnsi" w:hAnsiTheme="majorHAnsi" w:cstheme="majorHAnsi"/>
          <w:sz w:val="22"/>
          <w:szCs w:val="22"/>
        </w:rPr>
      </w:pPr>
      <w:r w:rsidRPr="005523FF">
        <w:rPr>
          <w:rFonts w:asciiTheme="majorHAnsi" w:eastAsia="Calibri" w:hAnsiTheme="majorHAnsi" w:cstheme="majorHAnsi"/>
          <w:spacing w:val="6"/>
          <w:sz w:val="22"/>
          <w:szCs w:val="22"/>
        </w:rPr>
        <w:t xml:space="preserve">                                                             </w:t>
      </w:r>
      <w:r w:rsidRPr="005523FF">
        <w:rPr>
          <w:rFonts w:asciiTheme="majorHAnsi" w:eastAsia="Calibri" w:hAnsiTheme="majorHAnsi" w:cstheme="majorHAnsi"/>
          <w:spacing w:val="2"/>
          <w:sz w:val="22"/>
          <w:szCs w:val="22"/>
        </w:rPr>
        <w:t>R</w:t>
      </w:r>
      <w:r w:rsidRPr="005523FF">
        <w:rPr>
          <w:rFonts w:asciiTheme="majorHAnsi" w:eastAsia="Calibri" w:hAnsiTheme="majorHAnsi" w:cstheme="majorHAnsi"/>
          <w:spacing w:val="-1"/>
          <w:sz w:val="22"/>
          <w:szCs w:val="22"/>
        </w:rPr>
        <w:t>G</w:t>
      </w:r>
      <w:r w:rsidRPr="005523FF">
        <w:rPr>
          <w:rFonts w:asciiTheme="majorHAnsi" w:eastAsia="Calibri" w:hAnsiTheme="majorHAnsi" w:cstheme="majorHAnsi"/>
          <w:sz w:val="22"/>
          <w:szCs w:val="22"/>
        </w:rPr>
        <w:t>.</w:t>
      </w:r>
      <w:r w:rsidRPr="005523FF">
        <w:rPr>
          <w:rFonts w:asciiTheme="majorHAnsi" w:eastAsia="Calibri" w:hAnsiTheme="majorHAnsi" w:cstheme="majorHAnsi"/>
          <w:spacing w:val="10"/>
          <w:sz w:val="22"/>
          <w:szCs w:val="22"/>
        </w:rPr>
        <w:t xml:space="preserve"> </w:t>
      </w:r>
      <w:r w:rsidRPr="005523FF">
        <w:rPr>
          <w:rFonts w:asciiTheme="majorHAnsi" w:eastAsia="Calibri" w:hAnsiTheme="majorHAnsi" w:cstheme="majorHAnsi"/>
          <w:spacing w:val="1"/>
          <w:sz w:val="22"/>
          <w:szCs w:val="22"/>
        </w:rPr>
        <w:t>N</w:t>
      </w:r>
      <w:r w:rsidRPr="005523FF">
        <w:rPr>
          <w:rFonts w:asciiTheme="majorHAnsi" w:eastAsia="Calibri" w:hAnsiTheme="majorHAnsi" w:cstheme="majorHAnsi"/>
          <w:sz w:val="22"/>
          <w:szCs w:val="22"/>
        </w:rPr>
        <w:t>º</w:t>
      </w:r>
      <w:r w:rsidRPr="005523FF">
        <w:rPr>
          <w:rFonts w:asciiTheme="majorHAnsi" w:eastAsia="Calibri" w:hAnsiTheme="majorHAnsi" w:cstheme="majorHAnsi"/>
          <w:spacing w:val="5"/>
          <w:sz w:val="22"/>
          <w:szCs w:val="22"/>
        </w:rPr>
        <w:t xml:space="preserve"> *******</w:t>
      </w:r>
    </w:p>
    <w:p w14:paraId="6EA99EC0" w14:textId="77777777" w:rsidR="005523FF" w:rsidRPr="005523FF" w:rsidRDefault="005523FF" w:rsidP="005523FF">
      <w:pPr>
        <w:tabs>
          <w:tab w:val="left" w:pos="9498"/>
        </w:tabs>
        <w:spacing w:line="240" w:lineRule="exact"/>
        <w:ind w:left="-284" w:right="308"/>
        <w:rPr>
          <w:rFonts w:asciiTheme="majorHAnsi" w:eastAsia="Calibri" w:hAnsiTheme="majorHAnsi" w:cstheme="majorHAnsi"/>
        </w:rPr>
      </w:pPr>
    </w:p>
    <w:p w14:paraId="57CDCC0F" w14:textId="77777777" w:rsidR="0067203E" w:rsidRPr="005523FF" w:rsidRDefault="0067203E" w:rsidP="005523FF">
      <w:pPr>
        <w:widowControl w:val="0"/>
        <w:autoSpaceDE w:val="0"/>
        <w:autoSpaceDN w:val="0"/>
        <w:adjustRightInd w:val="0"/>
        <w:rPr>
          <w:rFonts w:asciiTheme="majorHAnsi" w:hAnsiTheme="majorHAnsi" w:cstheme="majorHAnsi"/>
          <w:bCs/>
          <w:sz w:val="22"/>
          <w:szCs w:val="22"/>
        </w:rPr>
      </w:pPr>
    </w:p>
    <w:p w14:paraId="0D1A4CD2" w14:textId="77777777" w:rsidR="0067203E" w:rsidRDefault="0067203E" w:rsidP="0067203E">
      <w:pPr>
        <w:jc w:val="both"/>
        <w:rPr>
          <w:rFonts w:asciiTheme="majorHAnsi" w:hAnsiTheme="majorHAnsi" w:cstheme="minorHAnsi"/>
          <w:sz w:val="22"/>
          <w:szCs w:val="22"/>
        </w:rPr>
      </w:pPr>
    </w:p>
    <w:p w14:paraId="4501C0F2" w14:textId="77777777" w:rsidR="0067203E" w:rsidRDefault="0067203E" w:rsidP="0067203E">
      <w:pPr>
        <w:jc w:val="both"/>
        <w:rPr>
          <w:rFonts w:asciiTheme="majorHAnsi" w:hAnsiTheme="majorHAnsi" w:cstheme="minorHAnsi"/>
          <w:sz w:val="22"/>
          <w:szCs w:val="22"/>
        </w:rPr>
      </w:pPr>
    </w:p>
    <w:p w14:paraId="6F53E7A4" w14:textId="77777777" w:rsidR="0067203E" w:rsidRDefault="0067203E" w:rsidP="0067203E">
      <w:pPr>
        <w:jc w:val="both"/>
        <w:rPr>
          <w:rFonts w:asciiTheme="majorHAnsi" w:hAnsiTheme="majorHAnsi" w:cstheme="minorHAnsi"/>
          <w:sz w:val="22"/>
          <w:szCs w:val="22"/>
        </w:rPr>
      </w:pPr>
    </w:p>
    <w:p w14:paraId="00EA75B8" w14:textId="77777777" w:rsidR="0067203E" w:rsidRDefault="0067203E" w:rsidP="0067203E">
      <w:pPr>
        <w:jc w:val="both"/>
        <w:rPr>
          <w:rFonts w:asciiTheme="majorHAnsi" w:hAnsiTheme="majorHAnsi" w:cstheme="minorHAnsi"/>
          <w:sz w:val="22"/>
          <w:szCs w:val="22"/>
        </w:rPr>
      </w:pPr>
    </w:p>
    <w:p w14:paraId="3DB2C020" w14:textId="77777777" w:rsidR="0067203E" w:rsidRDefault="0067203E" w:rsidP="0067203E">
      <w:pPr>
        <w:jc w:val="both"/>
        <w:rPr>
          <w:rFonts w:asciiTheme="majorHAnsi" w:hAnsiTheme="majorHAnsi" w:cstheme="minorHAnsi"/>
          <w:sz w:val="22"/>
          <w:szCs w:val="22"/>
        </w:rPr>
      </w:pPr>
      <w:r w:rsidRPr="008825CA">
        <w:rPr>
          <w:rFonts w:asciiTheme="majorHAnsi" w:hAnsiTheme="majorHAnsi" w:cstheme="minorHAnsi"/>
          <w:sz w:val="22"/>
          <w:szCs w:val="22"/>
          <w:highlight w:val="darkCyan"/>
        </w:rPr>
        <w:t>(ESTA DECLARAÇÃO DEVERÁ COMPOR O</w:t>
      </w:r>
      <w:r>
        <w:rPr>
          <w:rFonts w:asciiTheme="majorHAnsi" w:hAnsiTheme="majorHAnsi" w:cstheme="minorHAnsi"/>
          <w:sz w:val="22"/>
          <w:szCs w:val="22"/>
          <w:highlight w:val="darkCyan"/>
        </w:rPr>
        <w:t>S DOCUMENTOS</w:t>
      </w:r>
      <w:r w:rsidRPr="008825CA">
        <w:rPr>
          <w:rFonts w:asciiTheme="majorHAnsi" w:hAnsiTheme="majorHAnsi" w:cstheme="minorHAnsi"/>
          <w:sz w:val="22"/>
          <w:szCs w:val="22"/>
          <w:highlight w:val="darkCyan"/>
        </w:rPr>
        <w:t xml:space="preserve"> DE HABILITAÇÃO)</w:t>
      </w:r>
    </w:p>
    <w:p w14:paraId="0D8172E1" w14:textId="1B09B233" w:rsidR="0067203E" w:rsidRDefault="0067203E" w:rsidP="0067203E">
      <w:pPr>
        <w:jc w:val="both"/>
        <w:rPr>
          <w:rFonts w:asciiTheme="majorHAnsi" w:hAnsiTheme="majorHAnsi" w:cstheme="minorHAnsi"/>
          <w:sz w:val="22"/>
          <w:szCs w:val="22"/>
        </w:rPr>
      </w:pPr>
    </w:p>
    <w:p w14:paraId="5E060FB7" w14:textId="2995BA5F" w:rsidR="005523FF" w:rsidRDefault="005523FF" w:rsidP="0067203E">
      <w:pPr>
        <w:jc w:val="both"/>
        <w:rPr>
          <w:rFonts w:asciiTheme="majorHAnsi" w:hAnsiTheme="majorHAnsi" w:cstheme="minorHAnsi"/>
          <w:sz w:val="22"/>
          <w:szCs w:val="22"/>
        </w:rPr>
      </w:pPr>
    </w:p>
    <w:p w14:paraId="701B8EA6" w14:textId="6C3C62B9" w:rsidR="005523FF" w:rsidRDefault="005523FF" w:rsidP="0067203E">
      <w:pPr>
        <w:jc w:val="both"/>
        <w:rPr>
          <w:rFonts w:asciiTheme="majorHAnsi" w:hAnsiTheme="majorHAnsi" w:cstheme="minorHAnsi"/>
          <w:sz w:val="22"/>
          <w:szCs w:val="22"/>
        </w:rPr>
      </w:pPr>
    </w:p>
    <w:p w14:paraId="3E31D7BC" w14:textId="77777777" w:rsidR="005523FF" w:rsidRPr="008B08EE" w:rsidRDefault="005523FF" w:rsidP="005523FF">
      <w:pPr>
        <w:jc w:val="both"/>
        <w:rPr>
          <w:rFonts w:asciiTheme="majorHAnsi" w:hAnsiTheme="majorHAnsi" w:cstheme="minorHAnsi"/>
          <w:sz w:val="22"/>
          <w:szCs w:val="22"/>
        </w:rPr>
      </w:pPr>
    </w:p>
    <w:p w14:paraId="67314BB3" w14:textId="117E641D" w:rsidR="005523FF" w:rsidRDefault="005523FF" w:rsidP="00B04147">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 w:val="22"/>
          <w:szCs w:val="22"/>
        </w:rPr>
      </w:pPr>
      <w:r w:rsidRPr="00534A76">
        <w:rPr>
          <w:rFonts w:asciiTheme="majorHAnsi" w:hAnsiTheme="majorHAnsi" w:cstheme="minorHAnsi"/>
          <w:b/>
          <w:szCs w:val="22"/>
        </w:rPr>
        <w:t xml:space="preserve">ANEXO </w:t>
      </w:r>
      <w:r>
        <w:rPr>
          <w:rFonts w:asciiTheme="majorHAnsi" w:hAnsiTheme="majorHAnsi" w:cstheme="minorHAnsi"/>
          <w:b/>
          <w:szCs w:val="22"/>
        </w:rPr>
        <w:t>VII</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00B04147" w:rsidRPr="00B04147">
        <w:rPr>
          <w:rFonts w:asciiTheme="majorHAnsi" w:hAnsiTheme="majorHAnsi" w:cstheme="minorHAnsi"/>
          <w:b/>
          <w:szCs w:val="22"/>
        </w:rPr>
        <w:t>MODELO DE ATESTADO DE VISITA</w:t>
      </w:r>
    </w:p>
    <w:p w14:paraId="4389911A" w14:textId="77777777" w:rsidR="00B04147" w:rsidRDefault="00B04147" w:rsidP="005523FF">
      <w:pPr>
        <w:tabs>
          <w:tab w:val="left" w:pos="9356"/>
        </w:tabs>
        <w:ind w:left="-426" w:right="450"/>
        <w:jc w:val="center"/>
        <w:rPr>
          <w:rFonts w:ascii="Calibri" w:eastAsia="Calibri" w:hAnsi="Calibri" w:cs="Calibri"/>
        </w:rPr>
      </w:pPr>
      <w:r>
        <w:rPr>
          <w:rFonts w:ascii="Calibri" w:eastAsia="Calibri" w:hAnsi="Calibri" w:cs="Calibri"/>
        </w:rPr>
        <w:t xml:space="preserve">               </w:t>
      </w:r>
    </w:p>
    <w:p w14:paraId="4879EEBC" w14:textId="4C0A55C7" w:rsidR="005523FF" w:rsidRPr="00C169D9" w:rsidRDefault="005523FF" w:rsidP="005523FF">
      <w:pPr>
        <w:tabs>
          <w:tab w:val="left" w:pos="9356"/>
        </w:tabs>
        <w:ind w:left="-426" w:right="450"/>
        <w:jc w:val="center"/>
        <w:rPr>
          <w:rFonts w:ascii="Calibri" w:eastAsia="Calibri" w:hAnsi="Calibri" w:cs="Calibri"/>
        </w:rPr>
      </w:pPr>
      <w:r w:rsidRPr="00C169D9">
        <w:rPr>
          <w:rFonts w:ascii="Calibri" w:eastAsia="Calibri" w:hAnsi="Calibri" w:cs="Calibri"/>
        </w:rPr>
        <w:t>(</w:t>
      </w:r>
      <w:r w:rsidRPr="00C169D9">
        <w:rPr>
          <w:rFonts w:ascii="Calibri" w:eastAsia="Calibri" w:hAnsi="Calibri" w:cs="Calibri"/>
          <w:b/>
        </w:rPr>
        <w:t>e</w:t>
      </w:r>
      <w:r w:rsidRPr="00C169D9">
        <w:rPr>
          <w:rFonts w:ascii="Calibri" w:eastAsia="Calibri" w:hAnsi="Calibri" w:cs="Calibri"/>
          <w:b/>
          <w:spacing w:val="1"/>
        </w:rPr>
        <w:t>m</w:t>
      </w:r>
      <w:r w:rsidRPr="00C169D9">
        <w:rPr>
          <w:rFonts w:ascii="Calibri" w:eastAsia="Calibri" w:hAnsi="Calibri" w:cs="Calibri"/>
          <w:b/>
          <w:spacing w:val="-1"/>
        </w:rPr>
        <w:t>i</w:t>
      </w:r>
      <w:r w:rsidRPr="00C169D9">
        <w:rPr>
          <w:rFonts w:ascii="Calibri" w:eastAsia="Calibri" w:hAnsi="Calibri" w:cs="Calibri"/>
          <w:b/>
        </w:rPr>
        <w:t>tir</w:t>
      </w:r>
      <w:r w:rsidRPr="00C169D9">
        <w:rPr>
          <w:rFonts w:ascii="Calibri" w:eastAsia="Calibri" w:hAnsi="Calibri" w:cs="Calibri"/>
          <w:b/>
          <w:spacing w:val="-6"/>
        </w:rPr>
        <w:t xml:space="preserve"> </w:t>
      </w:r>
      <w:r w:rsidRPr="00C169D9">
        <w:rPr>
          <w:rFonts w:ascii="Calibri" w:eastAsia="Calibri" w:hAnsi="Calibri" w:cs="Calibri"/>
          <w:b/>
          <w:spacing w:val="1"/>
        </w:rPr>
        <w:t>e</w:t>
      </w:r>
      <w:r w:rsidRPr="00C169D9">
        <w:rPr>
          <w:rFonts w:ascii="Calibri" w:eastAsia="Calibri" w:hAnsi="Calibri" w:cs="Calibri"/>
          <w:b/>
        </w:rPr>
        <w:t>m</w:t>
      </w:r>
      <w:r w:rsidRPr="00C169D9">
        <w:rPr>
          <w:rFonts w:ascii="Calibri" w:eastAsia="Calibri" w:hAnsi="Calibri" w:cs="Calibri"/>
          <w:b/>
          <w:spacing w:val="-2"/>
        </w:rPr>
        <w:t xml:space="preserve"> </w:t>
      </w:r>
      <w:r w:rsidRPr="00C169D9">
        <w:rPr>
          <w:rFonts w:ascii="Calibri" w:eastAsia="Calibri" w:hAnsi="Calibri" w:cs="Calibri"/>
          <w:b/>
        </w:rPr>
        <w:t>i</w:t>
      </w:r>
      <w:r w:rsidRPr="00C169D9">
        <w:rPr>
          <w:rFonts w:ascii="Calibri" w:eastAsia="Calibri" w:hAnsi="Calibri" w:cs="Calibri"/>
          <w:b/>
          <w:spacing w:val="1"/>
        </w:rPr>
        <w:t>mpr</w:t>
      </w:r>
      <w:r w:rsidRPr="00C169D9">
        <w:rPr>
          <w:rFonts w:ascii="Calibri" w:eastAsia="Calibri" w:hAnsi="Calibri" w:cs="Calibri"/>
          <w:b/>
        </w:rPr>
        <w:t>esso</w:t>
      </w:r>
      <w:r w:rsidRPr="00C169D9">
        <w:rPr>
          <w:rFonts w:ascii="Calibri" w:eastAsia="Calibri" w:hAnsi="Calibri" w:cs="Calibri"/>
          <w:b/>
          <w:spacing w:val="-7"/>
        </w:rPr>
        <w:t xml:space="preserve"> </w:t>
      </w:r>
      <w:r w:rsidRPr="00C169D9">
        <w:rPr>
          <w:rFonts w:ascii="Calibri" w:eastAsia="Calibri" w:hAnsi="Calibri" w:cs="Calibri"/>
          <w:b/>
        </w:rPr>
        <w:t>ti</w:t>
      </w:r>
      <w:r w:rsidRPr="00C169D9">
        <w:rPr>
          <w:rFonts w:ascii="Calibri" w:eastAsia="Calibri" w:hAnsi="Calibri" w:cs="Calibri"/>
          <w:b/>
          <w:spacing w:val="1"/>
        </w:rPr>
        <w:t>mbr</w:t>
      </w:r>
      <w:r w:rsidRPr="00C169D9">
        <w:rPr>
          <w:rFonts w:ascii="Calibri" w:eastAsia="Calibri" w:hAnsi="Calibri" w:cs="Calibri"/>
          <w:b/>
        </w:rPr>
        <w:t>a</w:t>
      </w:r>
      <w:r w:rsidRPr="00C169D9">
        <w:rPr>
          <w:rFonts w:ascii="Calibri" w:eastAsia="Calibri" w:hAnsi="Calibri" w:cs="Calibri"/>
          <w:b/>
          <w:spacing w:val="-1"/>
        </w:rPr>
        <w:t>d</w:t>
      </w:r>
      <w:r w:rsidRPr="00C169D9">
        <w:rPr>
          <w:rFonts w:ascii="Calibri" w:eastAsia="Calibri" w:hAnsi="Calibri" w:cs="Calibri"/>
          <w:b/>
        </w:rPr>
        <w:t>o</w:t>
      </w:r>
      <w:r w:rsidRPr="00C169D9">
        <w:rPr>
          <w:rFonts w:ascii="Calibri" w:eastAsia="Calibri" w:hAnsi="Calibri" w:cs="Calibri"/>
          <w:b/>
          <w:spacing w:val="-8"/>
        </w:rPr>
        <w:t xml:space="preserve"> </w:t>
      </w:r>
      <w:r w:rsidRPr="00C169D9">
        <w:rPr>
          <w:rFonts w:ascii="Calibri" w:eastAsia="Calibri" w:hAnsi="Calibri" w:cs="Calibri"/>
          <w:b/>
          <w:spacing w:val="1"/>
        </w:rPr>
        <w:t>d</w:t>
      </w:r>
      <w:r w:rsidRPr="00C169D9">
        <w:rPr>
          <w:rFonts w:ascii="Calibri" w:eastAsia="Calibri" w:hAnsi="Calibri" w:cs="Calibri"/>
          <w:b/>
        </w:rPr>
        <w:t>a</w:t>
      </w:r>
      <w:r w:rsidRPr="00C169D9">
        <w:rPr>
          <w:rFonts w:ascii="Calibri" w:eastAsia="Calibri" w:hAnsi="Calibri" w:cs="Calibri"/>
          <w:b/>
          <w:spacing w:val="-2"/>
        </w:rPr>
        <w:t xml:space="preserve"> </w:t>
      </w:r>
      <w:r w:rsidRPr="00C169D9">
        <w:rPr>
          <w:rFonts w:ascii="Calibri" w:eastAsia="Calibri" w:hAnsi="Calibri" w:cs="Calibri"/>
          <w:b/>
          <w:spacing w:val="1"/>
          <w:w w:val="99"/>
        </w:rPr>
        <w:t>p</w:t>
      </w:r>
      <w:r w:rsidRPr="00C169D9">
        <w:rPr>
          <w:rFonts w:ascii="Calibri" w:eastAsia="Calibri" w:hAnsi="Calibri" w:cs="Calibri"/>
          <w:b/>
          <w:spacing w:val="-1"/>
          <w:w w:val="99"/>
        </w:rPr>
        <w:t>r</w:t>
      </w:r>
      <w:r w:rsidRPr="00C169D9">
        <w:rPr>
          <w:rFonts w:ascii="Calibri" w:eastAsia="Calibri" w:hAnsi="Calibri" w:cs="Calibri"/>
          <w:b/>
          <w:spacing w:val="1"/>
          <w:w w:val="99"/>
        </w:rPr>
        <w:t>opon</w:t>
      </w:r>
      <w:r w:rsidRPr="00C169D9">
        <w:rPr>
          <w:rFonts w:ascii="Calibri" w:eastAsia="Calibri" w:hAnsi="Calibri" w:cs="Calibri"/>
          <w:b/>
          <w:spacing w:val="-2"/>
          <w:w w:val="99"/>
        </w:rPr>
        <w:t>e</w:t>
      </w:r>
      <w:r w:rsidRPr="00C169D9">
        <w:rPr>
          <w:rFonts w:ascii="Calibri" w:eastAsia="Calibri" w:hAnsi="Calibri" w:cs="Calibri"/>
          <w:b/>
          <w:spacing w:val="1"/>
          <w:w w:val="99"/>
        </w:rPr>
        <w:t>n</w:t>
      </w:r>
      <w:r w:rsidRPr="00C169D9">
        <w:rPr>
          <w:rFonts w:ascii="Calibri" w:eastAsia="Calibri" w:hAnsi="Calibri" w:cs="Calibri"/>
          <w:b/>
          <w:w w:val="99"/>
        </w:rPr>
        <w:t>t</w:t>
      </w:r>
      <w:r w:rsidRPr="00C169D9">
        <w:rPr>
          <w:rFonts w:ascii="Calibri" w:eastAsia="Calibri" w:hAnsi="Calibri" w:cs="Calibri"/>
          <w:b/>
          <w:spacing w:val="1"/>
          <w:w w:val="99"/>
        </w:rPr>
        <w:t>e</w:t>
      </w:r>
      <w:r w:rsidRPr="00C169D9">
        <w:rPr>
          <w:rFonts w:ascii="Calibri" w:eastAsia="Calibri" w:hAnsi="Calibri" w:cs="Calibri"/>
          <w:b/>
          <w:w w:val="99"/>
        </w:rPr>
        <w:t>)</w:t>
      </w:r>
    </w:p>
    <w:p w14:paraId="08C877B8" w14:textId="77777777" w:rsidR="005523FF" w:rsidRPr="00C169D9" w:rsidRDefault="005523FF" w:rsidP="005523FF">
      <w:pPr>
        <w:tabs>
          <w:tab w:val="left" w:pos="9356"/>
        </w:tabs>
        <w:ind w:left="-426" w:right="450"/>
        <w:jc w:val="center"/>
        <w:rPr>
          <w:rFonts w:ascii="Calibri" w:hAnsi="Calibri" w:cs="Calibri"/>
        </w:rPr>
      </w:pPr>
    </w:p>
    <w:p w14:paraId="0DA58405" w14:textId="77777777" w:rsidR="005523FF" w:rsidRPr="00C169D9" w:rsidRDefault="005523FF" w:rsidP="005523FF">
      <w:pPr>
        <w:tabs>
          <w:tab w:val="left" w:pos="9356"/>
        </w:tabs>
        <w:ind w:left="-426" w:right="450"/>
        <w:jc w:val="center"/>
        <w:rPr>
          <w:rFonts w:ascii="Calibri" w:hAnsi="Calibri" w:cs="Calibri"/>
        </w:rPr>
      </w:pPr>
    </w:p>
    <w:p w14:paraId="21C673CF" w14:textId="77777777" w:rsidR="005523FF" w:rsidRPr="00C169D9" w:rsidRDefault="005523FF" w:rsidP="005523FF">
      <w:pPr>
        <w:tabs>
          <w:tab w:val="left" w:pos="9356"/>
        </w:tabs>
        <w:ind w:left="142" w:right="565"/>
        <w:rPr>
          <w:rFonts w:ascii="Calibri" w:eastAsia="Calibri" w:hAnsi="Calibri" w:cs="Calibri"/>
        </w:rPr>
      </w:pPr>
      <w:r w:rsidRPr="00C169D9">
        <w:rPr>
          <w:rFonts w:ascii="Calibri" w:eastAsia="Calibri" w:hAnsi="Calibri" w:cs="Calibri"/>
          <w:b/>
        </w:rPr>
        <w:t>À</w:t>
      </w:r>
    </w:p>
    <w:p w14:paraId="55558452" w14:textId="77777777" w:rsidR="005523FF" w:rsidRPr="00C169D9" w:rsidRDefault="005523FF" w:rsidP="005523FF">
      <w:pPr>
        <w:tabs>
          <w:tab w:val="left" w:pos="9356"/>
        </w:tabs>
        <w:ind w:left="142" w:right="565"/>
        <w:rPr>
          <w:rFonts w:ascii="Calibri" w:eastAsia="Calibri" w:hAnsi="Calibri" w:cs="Calibri"/>
        </w:rPr>
      </w:pPr>
      <w:r w:rsidRPr="00C169D9">
        <w:rPr>
          <w:rFonts w:ascii="Calibri" w:eastAsia="Calibri" w:hAnsi="Calibri" w:cs="Calibri"/>
          <w:b/>
          <w:position w:val="1"/>
        </w:rPr>
        <w:t>CO</w:t>
      </w:r>
      <w:r w:rsidRPr="00C169D9">
        <w:rPr>
          <w:rFonts w:ascii="Calibri" w:eastAsia="Calibri" w:hAnsi="Calibri" w:cs="Calibri"/>
          <w:b/>
          <w:spacing w:val="1"/>
          <w:position w:val="1"/>
        </w:rPr>
        <w:t>M</w:t>
      </w:r>
      <w:r w:rsidRPr="00C169D9">
        <w:rPr>
          <w:rFonts w:ascii="Calibri" w:eastAsia="Calibri" w:hAnsi="Calibri" w:cs="Calibri"/>
          <w:b/>
          <w:position w:val="1"/>
        </w:rPr>
        <w:t>I</w:t>
      </w:r>
      <w:r w:rsidRPr="00C169D9">
        <w:rPr>
          <w:rFonts w:ascii="Calibri" w:eastAsia="Calibri" w:hAnsi="Calibri" w:cs="Calibri"/>
          <w:b/>
          <w:spacing w:val="-1"/>
          <w:position w:val="1"/>
        </w:rPr>
        <w:t>S</w:t>
      </w:r>
      <w:r w:rsidRPr="00C169D9">
        <w:rPr>
          <w:rFonts w:ascii="Calibri" w:eastAsia="Calibri" w:hAnsi="Calibri" w:cs="Calibri"/>
          <w:b/>
          <w:spacing w:val="2"/>
          <w:position w:val="1"/>
        </w:rPr>
        <w:t>S</w:t>
      </w:r>
      <w:r w:rsidRPr="00C169D9">
        <w:rPr>
          <w:rFonts w:ascii="Calibri" w:eastAsia="Calibri" w:hAnsi="Calibri" w:cs="Calibri"/>
          <w:b/>
          <w:spacing w:val="-1"/>
          <w:position w:val="1"/>
        </w:rPr>
        <w:t>Ã</w:t>
      </w:r>
      <w:r w:rsidRPr="00C169D9">
        <w:rPr>
          <w:rFonts w:ascii="Calibri" w:eastAsia="Calibri" w:hAnsi="Calibri" w:cs="Calibri"/>
          <w:b/>
          <w:position w:val="1"/>
        </w:rPr>
        <w:t>O</w:t>
      </w:r>
      <w:r w:rsidRPr="00C169D9">
        <w:rPr>
          <w:rFonts w:ascii="Calibri" w:eastAsia="Calibri" w:hAnsi="Calibri" w:cs="Calibri"/>
          <w:b/>
          <w:spacing w:val="-10"/>
          <w:position w:val="1"/>
        </w:rPr>
        <w:t xml:space="preserve"> </w:t>
      </w:r>
      <w:r w:rsidRPr="00C169D9">
        <w:rPr>
          <w:rFonts w:ascii="Calibri" w:eastAsia="Calibri" w:hAnsi="Calibri" w:cs="Calibri"/>
          <w:b/>
          <w:spacing w:val="2"/>
          <w:position w:val="1"/>
        </w:rPr>
        <w:t>P</w:t>
      </w:r>
      <w:r w:rsidRPr="00C169D9">
        <w:rPr>
          <w:rFonts w:ascii="Calibri" w:eastAsia="Calibri" w:hAnsi="Calibri" w:cs="Calibri"/>
          <w:b/>
          <w:spacing w:val="-1"/>
          <w:position w:val="1"/>
        </w:rPr>
        <w:t>E</w:t>
      </w:r>
      <w:r w:rsidRPr="00C169D9">
        <w:rPr>
          <w:rFonts w:ascii="Calibri" w:eastAsia="Calibri" w:hAnsi="Calibri" w:cs="Calibri"/>
          <w:b/>
          <w:position w:val="1"/>
        </w:rPr>
        <w:t>R</w:t>
      </w:r>
      <w:r w:rsidRPr="00C169D9">
        <w:rPr>
          <w:rFonts w:ascii="Calibri" w:eastAsia="Calibri" w:hAnsi="Calibri" w:cs="Calibri"/>
          <w:b/>
          <w:spacing w:val="1"/>
          <w:position w:val="1"/>
        </w:rPr>
        <w:t>M</w:t>
      </w:r>
      <w:r w:rsidRPr="00C169D9">
        <w:rPr>
          <w:rFonts w:ascii="Calibri" w:eastAsia="Calibri" w:hAnsi="Calibri" w:cs="Calibri"/>
          <w:b/>
          <w:spacing w:val="-1"/>
          <w:position w:val="1"/>
        </w:rPr>
        <w:t>A</w:t>
      </w:r>
      <w:r w:rsidRPr="00C169D9">
        <w:rPr>
          <w:rFonts w:ascii="Calibri" w:eastAsia="Calibri" w:hAnsi="Calibri" w:cs="Calibri"/>
          <w:b/>
          <w:spacing w:val="3"/>
          <w:position w:val="1"/>
        </w:rPr>
        <w:t>N</w:t>
      </w:r>
      <w:r w:rsidRPr="00C169D9">
        <w:rPr>
          <w:rFonts w:ascii="Calibri" w:eastAsia="Calibri" w:hAnsi="Calibri" w:cs="Calibri"/>
          <w:b/>
          <w:spacing w:val="-1"/>
          <w:position w:val="1"/>
        </w:rPr>
        <w:t>E</w:t>
      </w:r>
      <w:r w:rsidRPr="00C169D9">
        <w:rPr>
          <w:rFonts w:ascii="Calibri" w:eastAsia="Calibri" w:hAnsi="Calibri" w:cs="Calibri"/>
          <w:b/>
          <w:spacing w:val="1"/>
          <w:position w:val="1"/>
        </w:rPr>
        <w:t>N</w:t>
      </w:r>
      <w:r w:rsidRPr="00C169D9">
        <w:rPr>
          <w:rFonts w:ascii="Calibri" w:eastAsia="Calibri" w:hAnsi="Calibri" w:cs="Calibri"/>
          <w:b/>
          <w:spacing w:val="2"/>
          <w:position w:val="1"/>
        </w:rPr>
        <w:t>T</w:t>
      </w:r>
      <w:r w:rsidRPr="00C169D9">
        <w:rPr>
          <w:rFonts w:ascii="Calibri" w:eastAsia="Calibri" w:hAnsi="Calibri" w:cs="Calibri"/>
          <w:b/>
          <w:position w:val="1"/>
        </w:rPr>
        <w:t>E</w:t>
      </w:r>
      <w:r w:rsidRPr="00C169D9">
        <w:rPr>
          <w:rFonts w:ascii="Calibri" w:eastAsia="Calibri" w:hAnsi="Calibri" w:cs="Calibri"/>
          <w:b/>
          <w:spacing w:val="-13"/>
          <w:position w:val="1"/>
        </w:rPr>
        <w:t xml:space="preserve"> </w:t>
      </w:r>
      <w:r w:rsidRPr="00C169D9">
        <w:rPr>
          <w:rFonts w:ascii="Calibri" w:eastAsia="Calibri" w:hAnsi="Calibri" w:cs="Calibri"/>
          <w:b/>
          <w:spacing w:val="2"/>
          <w:position w:val="1"/>
        </w:rPr>
        <w:t>D</w:t>
      </w:r>
      <w:r w:rsidRPr="00C169D9">
        <w:rPr>
          <w:rFonts w:ascii="Calibri" w:eastAsia="Calibri" w:hAnsi="Calibri" w:cs="Calibri"/>
          <w:b/>
          <w:position w:val="1"/>
        </w:rPr>
        <w:t>E</w:t>
      </w:r>
      <w:r w:rsidRPr="00C169D9">
        <w:rPr>
          <w:rFonts w:ascii="Calibri" w:eastAsia="Calibri" w:hAnsi="Calibri" w:cs="Calibri"/>
          <w:b/>
          <w:spacing w:val="-1"/>
          <w:position w:val="1"/>
        </w:rPr>
        <w:t xml:space="preserve"> </w:t>
      </w:r>
      <w:r w:rsidRPr="00C169D9">
        <w:rPr>
          <w:rFonts w:ascii="Calibri" w:eastAsia="Calibri" w:hAnsi="Calibri" w:cs="Calibri"/>
          <w:b/>
          <w:position w:val="1"/>
        </w:rPr>
        <w:t>LICI</w:t>
      </w:r>
      <w:r w:rsidRPr="00C169D9">
        <w:rPr>
          <w:rFonts w:ascii="Calibri" w:eastAsia="Calibri" w:hAnsi="Calibri" w:cs="Calibri"/>
          <w:b/>
          <w:spacing w:val="2"/>
          <w:position w:val="1"/>
        </w:rPr>
        <w:t>T</w:t>
      </w:r>
      <w:r w:rsidRPr="00C169D9">
        <w:rPr>
          <w:rFonts w:ascii="Calibri" w:eastAsia="Calibri" w:hAnsi="Calibri" w:cs="Calibri"/>
          <w:b/>
          <w:spacing w:val="-1"/>
          <w:position w:val="1"/>
        </w:rPr>
        <w:t>A</w:t>
      </w:r>
      <w:r w:rsidRPr="00C169D9">
        <w:rPr>
          <w:rFonts w:ascii="Calibri" w:eastAsia="Calibri" w:hAnsi="Calibri" w:cs="Calibri"/>
          <w:b/>
          <w:position w:val="1"/>
        </w:rPr>
        <w:t>Ç</w:t>
      </w:r>
      <w:r w:rsidRPr="00C169D9">
        <w:rPr>
          <w:rFonts w:ascii="Calibri" w:eastAsia="Calibri" w:hAnsi="Calibri" w:cs="Calibri"/>
          <w:b/>
          <w:spacing w:val="2"/>
          <w:position w:val="1"/>
        </w:rPr>
        <w:t>Ã</w:t>
      </w:r>
      <w:r w:rsidRPr="00C169D9">
        <w:rPr>
          <w:rFonts w:ascii="Calibri" w:eastAsia="Calibri" w:hAnsi="Calibri" w:cs="Calibri"/>
          <w:b/>
          <w:position w:val="1"/>
        </w:rPr>
        <w:t>O</w:t>
      </w:r>
    </w:p>
    <w:p w14:paraId="4CC21980" w14:textId="77777777" w:rsidR="005523FF" w:rsidRPr="00C169D9" w:rsidRDefault="005523FF" w:rsidP="005523FF">
      <w:pPr>
        <w:tabs>
          <w:tab w:val="left" w:pos="9356"/>
        </w:tabs>
        <w:ind w:left="142" w:right="565"/>
        <w:rPr>
          <w:rFonts w:ascii="Calibri" w:eastAsia="Calibri" w:hAnsi="Calibri" w:cs="Calibri"/>
        </w:rPr>
      </w:pPr>
      <w:r w:rsidRPr="00C169D9">
        <w:rPr>
          <w:rFonts w:ascii="Calibri" w:eastAsia="Calibri" w:hAnsi="Calibri" w:cs="Calibri"/>
          <w:b/>
        </w:rPr>
        <w:t>PR</w:t>
      </w:r>
      <w:r w:rsidRPr="00C169D9">
        <w:rPr>
          <w:rFonts w:ascii="Calibri" w:eastAsia="Calibri" w:hAnsi="Calibri" w:cs="Calibri"/>
          <w:b/>
          <w:spacing w:val="-1"/>
        </w:rPr>
        <w:t>E</w:t>
      </w:r>
      <w:r w:rsidRPr="00C169D9">
        <w:rPr>
          <w:rFonts w:ascii="Calibri" w:eastAsia="Calibri" w:hAnsi="Calibri" w:cs="Calibri"/>
          <w:b/>
          <w:spacing w:val="2"/>
        </w:rPr>
        <w:t>F</w:t>
      </w:r>
      <w:r w:rsidRPr="00C169D9">
        <w:rPr>
          <w:rFonts w:ascii="Calibri" w:eastAsia="Calibri" w:hAnsi="Calibri" w:cs="Calibri"/>
          <w:b/>
          <w:spacing w:val="-1"/>
        </w:rPr>
        <w:t>E</w:t>
      </w:r>
      <w:r w:rsidRPr="00C169D9">
        <w:rPr>
          <w:rFonts w:ascii="Calibri" w:eastAsia="Calibri" w:hAnsi="Calibri" w:cs="Calibri"/>
          <w:b/>
        </w:rPr>
        <w:t>I</w:t>
      </w:r>
      <w:r w:rsidRPr="00C169D9">
        <w:rPr>
          <w:rFonts w:ascii="Calibri" w:eastAsia="Calibri" w:hAnsi="Calibri" w:cs="Calibri"/>
          <w:b/>
          <w:spacing w:val="2"/>
        </w:rPr>
        <w:t>T</w:t>
      </w:r>
      <w:r w:rsidRPr="00C169D9">
        <w:rPr>
          <w:rFonts w:ascii="Calibri" w:eastAsia="Calibri" w:hAnsi="Calibri" w:cs="Calibri"/>
          <w:b/>
        </w:rPr>
        <w:t>URA</w:t>
      </w:r>
      <w:r w:rsidRPr="00C169D9">
        <w:rPr>
          <w:rFonts w:ascii="Calibri" w:eastAsia="Calibri" w:hAnsi="Calibri" w:cs="Calibri"/>
          <w:b/>
          <w:spacing w:val="-10"/>
        </w:rPr>
        <w:t xml:space="preserve"> </w:t>
      </w:r>
      <w:r w:rsidRPr="00C169D9">
        <w:rPr>
          <w:rFonts w:ascii="Calibri" w:eastAsia="Calibri" w:hAnsi="Calibri" w:cs="Calibri"/>
          <w:b/>
          <w:spacing w:val="1"/>
        </w:rPr>
        <w:t>M</w:t>
      </w:r>
      <w:r w:rsidRPr="00C169D9">
        <w:rPr>
          <w:rFonts w:ascii="Calibri" w:eastAsia="Calibri" w:hAnsi="Calibri" w:cs="Calibri"/>
          <w:b/>
        </w:rPr>
        <w:t>UNI</w:t>
      </w:r>
      <w:r w:rsidRPr="00C169D9">
        <w:rPr>
          <w:rFonts w:ascii="Calibri" w:eastAsia="Calibri" w:hAnsi="Calibri" w:cs="Calibri"/>
          <w:b/>
          <w:spacing w:val="2"/>
        </w:rPr>
        <w:t>C</w:t>
      </w:r>
      <w:r w:rsidRPr="00C169D9">
        <w:rPr>
          <w:rFonts w:ascii="Calibri" w:eastAsia="Calibri" w:hAnsi="Calibri" w:cs="Calibri"/>
          <w:b/>
        </w:rPr>
        <w:t>I</w:t>
      </w:r>
      <w:r w:rsidRPr="00C169D9">
        <w:rPr>
          <w:rFonts w:ascii="Calibri" w:eastAsia="Calibri" w:hAnsi="Calibri" w:cs="Calibri"/>
          <w:b/>
          <w:spacing w:val="1"/>
        </w:rPr>
        <w:t>P</w:t>
      </w:r>
      <w:r w:rsidRPr="00C169D9">
        <w:rPr>
          <w:rFonts w:ascii="Calibri" w:eastAsia="Calibri" w:hAnsi="Calibri" w:cs="Calibri"/>
          <w:b/>
          <w:spacing w:val="-1"/>
        </w:rPr>
        <w:t>A</w:t>
      </w:r>
      <w:r w:rsidRPr="00C169D9">
        <w:rPr>
          <w:rFonts w:ascii="Calibri" w:eastAsia="Calibri" w:hAnsi="Calibri" w:cs="Calibri"/>
          <w:b/>
        </w:rPr>
        <w:t>L</w:t>
      </w:r>
      <w:r w:rsidRPr="00C169D9">
        <w:rPr>
          <w:rFonts w:ascii="Calibri" w:eastAsia="Calibri" w:hAnsi="Calibri" w:cs="Calibri"/>
          <w:b/>
          <w:spacing w:val="-10"/>
        </w:rPr>
        <w:t xml:space="preserve"> </w:t>
      </w:r>
      <w:r w:rsidRPr="00C169D9">
        <w:rPr>
          <w:rFonts w:ascii="Calibri" w:eastAsia="Calibri" w:hAnsi="Calibri" w:cs="Calibri"/>
          <w:b/>
          <w:spacing w:val="2"/>
        </w:rPr>
        <w:t>D</w:t>
      </w:r>
      <w:r w:rsidRPr="00C169D9">
        <w:rPr>
          <w:rFonts w:ascii="Calibri" w:eastAsia="Calibri" w:hAnsi="Calibri" w:cs="Calibri"/>
          <w:b/>
        </w:rPr>
        <w:t>E</w:t>
      </w:r>
      <w:r w:rsidRPr="00C169D9">
        <w:rPr>
          <w:rFonts w:ascii="Calibri" w:eastAsia="Calibri" w:hAnsi="Calibri" w:cs="Calibri"/>
          <w:b/>
          <w:spacing w:val="-3"/>
        </w:rPr>
        <w:t xml:space="preserve"> </w:t>
      </w:r>
      <w:r>
        <w:rPr>
          <w:rFonts w:ascii="Calibri" w:eastAsia="Calibri" w:hAnsi="Calibri" w:cs="Calibri"/>
          <w:b/>
          <w:spacing w:val="2"/>
        </w:rPr>
        <w:t>ESPERANÇA NOVA</w:t>
      </w:r>
      <w:r w:rsidRPr="00C169D9">
        <w:rPr>
          <w:rFonts w:ascii="Calibri" w:eastAsia="Calibri" w:hAnsi="Calibri" w:cs="Calibri"/>
          <w:b/>
          <w:spacing w:val="1"/>
        </w:rPr>
        <w:t>/</w:t>
      </w:r>
      <w:r w:rsidRPr="00C169D9">
        <w:rPr>
          <w:rFonts w:ascii="Calibri" w:eastAsia="Calibri" w:hAnsi="Calibri" w:cs="Calibri"/>
          <w:b/>
        </w:rPr>
        <w:t>PR.</w:t>
      </w:r>
    </w:p>
    <w:p w14:paraId="4D5929ED" w14:textId="77777777" w:rsidR="005523FF" w:rsidRPr="00C169D9" w:rsidRDefault="005523FF" w:rsidP="005523FF">
      <w:pPr>
        <w:tabs>
          <w:tab w:val="left" w:pos="9356"/>
        </w:tabs>
        <w:ind w:left="142" w:right="565"/>
        <w:jc w:val="center"/>
        <w:rPr>
          <w:rFonts w:ascii="Calibri" w:hAnsi="Calibri" w:cs="Calibri"/>
        </w:rPr>
      </w:pPr>
    </w:p>
    <w:p w14:paraId="70AA4E8C" w14:textId="77777777" w:rsidR="005523FF" w:rsidRPr="00C169D9" w:rsidRDefault="005523FF" w:rsidP="005523FF">
      <w:pPr>
        <w:tabs>
          <w:tab w:val="left" w:pos="9356"/>
        </w:tabs>
        <w:ind w:left="142" w:right="565"/>
        <w:jc w:val="center"/>
        <w:rPr>
          <w:rFonts w:ascii="Calibri" w:hAnsi="Calibri" w:cs="Calibri"/>
        </w:rPr>
      </w:pPr>
    </w:p>
    <w:p w14:paraId="1FF1C707" w14:textId="77777777" w:rsidR="00B04147" w:rsidRPr="00C169D9" w:rsidRDefault="00B04147" w:rsidP="00B04147">
      <w:pPr>
        <w:tabs>
          <w:tab w:val="left" w:pos="9356"/>
        </w:tabs>
        <w:ind w:left="142" w:right="565"/>
        <w:jc w:val="center"/>
        <w:rPr>
          <w:rFonts w:ascii="Calibri" w:eastAsia="Calibri" w:hAnsi="Calibri" w:cs="Calibri"/>
        </w:rPr>
      </w:pPr>
      <w:r>
        <w:rPr>
          <w:rFonts w:ascii="Calibri" w:eastAsia="Calibri" w:hAnsi="Calibri" w:cs="Calibri"/>
          <w:b/>
        </w:rPr>
        <w:t>PREGÃO ELETRONICO</w:t>
      </w:r>
      <w:r w:rsidRPr="00C169D9">
        <w:rPr>
          <w:rFonts w:ascii="Calibri" w:eastAsia="Calibri" w:hAnsi="Calibri" w:cs="Calibri"/>
          <w:b/>
          <w:spacing w:val="-8"/>
        </w:rPr>
        <w:t xml:space="preserve"> </w:t>
      </w:r>
      <w:r w:rsidRPr="00C169D9">
        <w:rPr>
          <w:rFonts w:ascii="Calibri" w:eastAsia="Calibri" w:hAnsi="Calibri" w:cs="Calibri"/>
          <w:b/>
          <w:spacing w:val="1"/>
        </w:rPr>
        <w:t>N</w:t>
      </w:r>
      <w:r w:rsidRPr="00C169D9">
        <w:rPr>
          <w:rFonts w:ascii="Calibri" w:eastAsia="Calibri" w:hAnsi="Calibri" w:cs="Calibri"/>
          <w:b/>
        </w:rPr>
        <w:t>º</w:t>
      </w:r>
      <w:r w:rsidRPr="00C169D9">
        <w:rPr>
          <w:rFonts w:ascii="Calibri" w:eastAsia="Calibri" w:hAnsi="Calibri" w:cs="Calibri"/>
          <w:b/>
          <w:spacing w:val="-1"/>
        </w:rPr>
        <w:t xml:space="preserve"> </w:t>
      </w:r>
      <w:r>
        <w:rPr>
          <w:rFonts w:ascii="Calibri" w:eastAsia="Calibri" w:hAnsi="Calibri" w:cs="Calibri"/>
          <w:b/>
          <w:w w:val="99"/>
        </w:rPr>
        <w:t>XX/2024</w:t>
      </w:r>
      <w:r w:rsidRPr="00C169D9">
        <w:rPr>
          <w:rFonts w:ascii="Calibri" w:eastAsia="Calibri" w:hAnsi="Calibri" w:cs="Calibri"/>
          <w:b/>
          <w:spacing w:val="1"/>
          <w:w w:val="99"/>
        </w:rPr>
        <w:t>-</w:t>
      </w:r>
      <w:r>
        <w:rPr>
          <w:rFonts w:ascii="Calibri" w:eastAsia="Calibri" w:hAnsi="Calibri" w:cs="Calibri"/>
          <w:b/>
          <w:w w:val="99"/>
        </w:rPr>
        <w:t>PMEN</w:t>
      </w:r>
    </w:p>
    <w:p w14:paraId="64A06870" w14:textId="77777777" w:rsidR="005523FF" w:rsidRPr="00C169D9" w:rsidRDefault="005523FF" w:rsidP="005523FF">
      <w:pPr>
        <w:tabs>
          <w:tab w:val="left" w:pos="9356"/>
        </w:tabs>
        <w:ind w:left="142" w:right="565"/>
        <w:jc w:val="center"/>
        <w:rPr>
          <w:rFonts w:ascii="Calibri" w:hAnsi="Calibri" w:cs="Calibri"/>
        </w:rPr>
      </w:pPr>
    </w:p>
    <w:p w14:paraId="78D37995" w14:textId="77777777" w:rsidR="005523FF" w:rsidRPr="00C169D9" w:rsidRDefault="005523FF" w:rsidP="005523FF">
      <w:pPr>
        <w:tabs>
          <w:tab w:val="left" w:pos="9356"/>
        </w:tabs>
        <w:ind w:left="142" w:right="565"/>
        <w:jc w:val="center"/>
        <w:rPr>
          <w:rFonts w:ascii="Calibri" w:hAnsi="Calibri" w:cs="Calibri"/>
        </w:rPr>
      </w:pPr>
    </w:p>
    <w:p w14:paraId="63EC54B8" w14:textId="77777777" w:rsidR="005523FF" w:rsidRPr="00C169D9" w:rsidRDefault="005523FF" w:rsidP="005523FF">
      <w:pPr>
        <w:tabs>
          <w:tab w:val="left" w:pos="9356"/>
        </w:tabs>
        <w:ind w:left="142" w:right="565"/>
        <w:jc w:val="center"/>
        <w:rPr>
          <w:rFonts w:ascii="Calibri" w:eastAsia="Calibri" w:hAnsi="Calibri" w:cs="Calibri"/>
        </w:rPr>
      </w:pPr>
      <w:r w:rsidRPr="00C169D9">
        <w:rPr>
          <w:rFonts w:ascii="Calibri" w:eastAsia="Calibri" w:hAnsi="Calibri" w:cs="Calibri"/>
          <w:b/>
          <w:spacing w:val="-1"/>
        </w:rPr>
        <w:t>A</w:t>
      </w:r>
      <w:r w:rsidRPr="00C169D9">
        <w:rPr>
          <w:rFonts w:ascii="Calibri" w:eastAsia="Calibri" w:hAnsi="Calibri" w:cs="Calibri"/>
          <w:b/>
        </w:rPr>
        <w:t>T</w:t>
      </w:r>
      <w:r w:rsidRPr="00C169D9">
        <w:rPr>
          <w:rFonts w:ascii="Calibri" w:eastAsia="Calibri" w:hAnsi="Calibri" w:cs="Calibri"/>
          <w:b/>
          <w:spacing w:val="1"/>
        </w:rPr>
        <w:t>E</w:t>
      </w:r>
      <w:r w:rsidRPr="00C169D9">
        <w:rPr>
          <w:rFonts w:ascii="Calibri" w:eastAsia="Calibri" w:hAnsi="Calibri" w:cs="Calibri"/>
          <w:b/>
          <w:spacing w:val="-1"/>
        </w:rPr>
        <w:t>S</w:t>
      </w:r>
      <w:r w:rsidRPr="00C169D9">
        <w:rPr>
          <w:rFonts w:ascii="Calibri" w:eastAsia="Calibri" w:hAnsi="Calibri" w:cs="Calibri"/>
          <w:b/>
          <w:spacing w:val="2"/>
        </w:rPr>
        <w:t>T</w:t>
      </w:r>
      <w:r w:rsidRPr="00C169D9">
        <w:rPr>
          <w:rFonts w:ascii="Calibri" w:eastAsia="Calibri" w:hAnsi="Calibri" w:cs="Calibri"/>
          <w:b/>
          <w:spacing w:val="-1"/>
        </w:rPr>
        <w:t>AD</w:t>
      </w:r>
      <w:r w:rsidRPr="00C169D9">
        <w:rPr>
          <w:rFonts w:ascii="Calibri" w:eastAsia="Calibri" w:hAnsi="Calibri" w:cs="Calibri"/>
          <w:b/>
        </w:rPr>
        <w:t>O</w:t>
      </w:r>
      <w:r w:rsidRPr="00C169D9">
        <w:rPr>
          <w:rFonts w:ascii="Calibri" w:eastAsia="Calibri" w:hAnsi="Calibri" w:cs="Calibri"/>
          <w:b/>
          <w:spacing w:val="-6"/>
        </w:rPr>
        <w:t xml:space="preserve"> </w:t>
      </w:r>
      <w:r w:rsidRPr="00C169D9">
        <w:rPr>
          <w:rFonts w:ascii="Calibri" w:eastAsia="Calibri" w:hAnsi="Calibri" w:cs="Calibri"/>
          <w:b/>
          <w:spacing w:val="-1"/>
        </w:rPr>
        <w:t>D</w:t>
      </w:r>
      <w:r w:rsidRPr="00C169D9">
        <w:rPr>
          <w:rFonts w:ascii="Calibri" w:eastAsia="Calibri" w:hAnsi="Calibri" w:cs="Calibri"/>
          <w:b/>
        </w:rPr>
        <w:t>E</w:t>
      </w:r>
      <w:r w:rsidRPr="00C169D9">
        <w:rPr>
          <w:rFonts w:ascii="Calibri" w:eastAsia="Calibri" w:hAnsi="Calibri" w:cs="Calibri"/>
          <w:b/>
          <w:spacing w:val="-1"/>
        </w:rPr>
        <w:t xml:space="preserve"> </w:t>
      </w:r>
      <w:r w:rsidRPr="00C169D9">
        <w:rPr>
          <w:rFonts w:ascii="Calibri" w:eastAsia="Calibri" w:hAnsi="Calibri" w:cs="Calibri"/>
          <w:b/>
          <w:w w:val="99"/>
        </w:rPr>
        <w:t>VI</w:t>
      </w:r>
      <w:r w:rsidRPr="00C169D9">
        <w:rPr>
          <w:rFonts w:ascii="Calibri" w:eastAsia="Calibri" w:hAnsi="Calibri" w:cs="Calibri"/>
          <w:b/>
          <w:spacing w:val="-1"/>
          <w:w w:val="99"/>
        </w:rPr>
        <w:t>S</w:t>
      </w:r>
      <w:r w:rsidRPr="00C169D9">
        <w:rPr>
          <w:rFonts w:ascii="Calibri" w:eastAsia="Calibri" w:hAnsi="Calibri" w:cs="Calibri"/>
          <w:b/>
          <w:spacing w:val="2"/>
          <w:w w:val="99"/>
        </w:rPr>
        <w:t>I</w:t>
      </w:r>
      <w:r w:rsidRPr="00C169D9">
        <w:rPr>
          <w:rFonts w:ascii="Calibri" w:eastAsia="Calibri" w:hAnsi="Calibri" w:cs="Calibri"/>
          <w:b/>
          <w:w w:val="99"/>
        </w:rPr>
        <w:t>TA</w:t>
      </w:r>
    </w:p>
    <w:p w14:paraId="7C7AFFF7" w14:textId="77777777" w:rsidR="005523FF" w:rsidRPr="00C169D9" w:rsidRDefault="005523FF" w:rsidP="005523FF">
      <w:pPr>
        <w:tabs>
          <w:tab w:val="left" w:pos="9356"/>
        </w:tabs>
        <w:ind w:left="142" w:right="565"/>
        <w:jc w:val="both"/>
        <w:rPr>
          <w:rFonts w:ascii="Calibri" w:hAnsi="Calibri" w:cs="Calibri"/>
        </w:rPr>
      </w:pPr>
    </w:p>
    <w:p w14:paraId="15BAA0DE" w14:textId="77777777" w:rsidR="005523FF" w:rsidRPr="00C169D9" w:rsidRDefault="005523FF" w:rsidP="005523FF">
      <w:pPr>
        <w:tabs>
          <w:tab w:val="left" w:pos="9356"/>
        </w:tabs>
        <w:ind w:left="142" w:right="565"/>
        <w:jc w:val="both"/>
        <w:rPr>
          <w:rFonts w:ascii="Calibri" w:hAnsi="Calibri" w:cs="Calibri"/>
        </w:rPr>
      </w:pPr>
    </w:p>
    <w:p w14:paraId="33BA1B1F" w14:textId="77777777" w:rsidR="005523FF" w:rsidRPr="00C169D9" w:rsidRDefault="005523FF" w:rsidP="005523FF">
      <w:pPr>
        <w:tabs>
          <w:tab w:val="left" w:pos="9356"/>
        </w:tabs>
        <w:ind w:left="142" w:right="565"/>
        <w:jc w:val="both"/>
        <w:rPr>
          <w:rFonts w:ascii="Calibri" w:hAnsi="Calibri" w:cs="Calibri"/>
        </w:rPr>
      </w:pPr>
    </w:p>
    <w:p w14:paraId="05AF5021" w14:textId="25AFE625" w:rsidR="005523FF" w:rsidRPr="00C169D9" w:rsidRDefault="005523FF" w:rsidP="005523FF">
      <w:pPr>
        <w:tabs>
          <w:tab w:val="left" w:pos="9356"/>
        </w:tabs>
        <w:ind w:left="142" w:right="565"/>
        <w:jc w:val="right"/>
        <w:rPr>
          <w:rFonts w:ascii="Calibri" w:eastAsia="Calibri" w:hAnsi="Calibri" w:cs="Calibri"/>
        </w:rPr>
      </w:pPr>
      <w:r w:rsidRPr="00C169D9">
        <w:rPr>
          <w:rFonts w:ascii="Calibri" w:eastAsia="Calibri" w:hAnsi="Calibri" w:cs="Calibri"/>
        </w:rPr>
        <w:t>(local),</w:t>
      </w:r>
      <w:r w:rsidRPr="00C169D9">
        <w:rPr>
          <w:rFonts w:ascii="Calibri" w:eastAsia="Calibri" w:hAnsi="Calibri" w:cs="Calibri"/>
          <w:spacing w:val="-4"/>
        </w:rPr>
        <w:t xml:space="preserve"> </w:t>
      </w:r>
      <w:r w:rsidRPr="00C169D9">
        <w:rPr>
          <w:rFonts w:ascii="Calibri" w:eastAsia="Calibri" w:hAnsi="Calibri" w:cs="Calibri"/>
        </w:rPr>
        <w:t>........</w:t>
      </w:r>
      <w:r w:rsidRPr="00C169D9">
        <w:rPr>
          <w:rFonts w:ascii="Calibri" w:eastAsia="Calibri" w:hAnsi="Calibri" w:cs="Calibri"/>
          <w:spacing w:val="-4"/>
        </w:rPr>
        <w:t xml:space="preserve"> </w:t>
      </w:r>
      <w:r w:rsidRPr="00C169D9">
        <w:rPr>
          <w:rFonts w:ascii="Calibri" w:eastAsia="Calibri" w:hAnsi="Calibri" w:cs="Calibri"/>
          <w:spacing w:val="1"/>
        </w:rPr>
        <w:t>d</w:t>
      </w:r>
      <w:r w:rsidRPr="00C169D9">
        <w:rPr>
          <w:rFonts w:ascii="Calibri" w:eastAsia="Calibri" w:hAnsi="Calibri" w:cs="Calibri"/>
        </w:rPr>
        <w:t>e</w:t>
      </w:r>
      <w:r w:rsidRPr="00C169D9">
        <w:rPr>
          <w:rFonts w:ascii="Calibri" w:eastAsia="Calibri" w:hAnsi="Calibri" w:cs="Calibri"/>
          <w:spacing w:val="-3"/>
        </w:rPr>
        <w:t xml:space="preserve"> </w:t>
      </w:r>
      <w:r w:rsidRPr="00C169D9">
        <w:rPr>
          <w:rFonts w:ascii="Calibri" w:eastAsia="Calibri" w:hAnsi="Calibri" w:cs="Calibri"/>
        </w:rPr>
        <w:t>.................</w:t>
      </w:r>
      <w:r w:rsidRPr="00C169D9">
        <w:rPr>
          <w:rFonts w:ascii="Calibri" w:eastAsia="Calibri" w:hAnsi="Calibri" w:cs="Calibri"/>
          <w:spacing w:val="1"/>
        </w:rPr>
        <w:t>.</w:t>
      </w:r>
      <w:r w:rsidRPr="00C169D9">
        <w:rPr>
          <w:rFonts w:ascii="Calibri" w:eastAsia="Calibri" w:hAnsi="Calibri" w:cs="Calibri"/>
        </w:rPr>
        <w:t>....</w:t>
      </w:r>
      <w:r w:rsidRPr="00C169D9">
        <w:rPr>
          <w:rFonts w:ascii="Calibri" w:eastAsia="Calibri" w:hAnsi="Calibri" w:cs="Calibri"/>
          <w:spacing w:val="2"/>
        </w:rPr>
        <w:t>.</w:t>
      </w:r>
      <w:r w:rsidRPr="00C169D9">
        <w:rPr>
          <w:rFonts w:ascii="Calibri" w:eastAsia="Calibri" w:hAnsi="Calibri" w:cs="Calibri"/>
        </w:rPr>
        <w:t>......</w:t>
      </w:r>
      <w:r w:rsidRPr="00C169D9">
        <w:rPr>
          <w:rFonts w:ascii="Calibri" w:eastAsia="Calibri" w:hAnsi="Calibri" w:cs="Calibri"/>
          <w:spacing w:val="-15"/>
        </w:rPr>
        <w:t xml:space="preserve"> </w:t>
      </w:r>
      <w:r w:rsidRPr="00C169D9">
        <w:rPr>
          <w:rFonts w:ascii="Calibri" w:eastAsia="Calibri" w:hAnsi="Calibri" w:cs="Calibri"/>
          <w:spacing w:val="1"/>
        </w:rPr>
        <w:t>d</w:t>
      </w:r>
      <w:r w:rsidRPr="00C169D9">
        <w:rPr>
          <w:rFonts w:ascii="Calibri" w:eastAsia="Calibri" w:hAnsi="Calibri" w:cs="Calibri"/>
        </w:rPr>
        <w:t>e</w:t>
      </w:r>
      <w:r w:rsidRPr="00C169D9">
        <w:rPr>
          <w:rFonts w:ascii="Calibri" w:eastAsia="Calibri" w:hAnsi="Calibri" w:cs="Calibri"/>
          <w:spacing w:val="-3"/>
        </w:rPr>
        <w:t xml:space="preserve"> </w:t>
      </w:r>
      <w:r>
        <w:rPr>
          <w:rFonts w:ascii="Calibri" w:eastAsia="Calibri" w:hAnsi="Calibri" w:cs="Calibri"/>
        </w:rPr>
        <w:t>202</w:t>
      </w:r>
      <w:r w:rsidR="00DD6B70">
        <w:rPr>
          <w:rFonts w:ascii="Calibri" w:eastAsia="Calibri" w:hAnsi="Calibri" w:cs="Calibri"/>
        </w:rPr>
        <w:t>4</w:t>
      </w:r>
      <w:r w:rsidRPr="00C169D9">
        <w:rPr>
          <w:rFonts w:ascii="Calibri" w:eastAsia="Calibri" w:hAnsi="Calibri" w:cs="Calibri"/>
        </w:rPr>
        <w:t>.</w:t>
      </w:r>
    </w:p>
    <w:p w14:paraId="31A1A9A0" w14:textId="77777777" w:rsidR="005523FF" w:rsidRPr="00C169D9" w:rsidRDefault="005523FF" w:rsidP="005523FF">
      <w:pPr>
        <w:tabs>
          <w:tab w:val="left" w:pos="9356"/>
        </w:tabs>
        <w:ind w:left="142" w:right="565"/>
        <w:jc w:val="both"/>
        <w:rPr>
          <w:rFonts w:ascii="Calibri" w:hAnsi="Calibri" w:cs="Calibri"/>
        </w:rPr>
      </w:pPr>
    </w:p>
    <w:p w14:paraId="21F53C57" w14:textId="77777777" w:rsidR="005523FF" w:rsidRPr="00C169D9" w:rsidRDefault="005523FF" w:rsidP="005523FF">
      <w:pPr>
        <w:tabs>
          <w:tab w:val="left" w:pos="9356"/>
        </w:tabs>
        <w:ind w:left="142" w:right="565"/>
        <w:jc w:val="both"/>
        <w:rPr>
          <w:rFonts w:ascii="Calibri" w:hAnsi="Calibri" w:cs="Calibri"/>
        </w:rPr>
      </w:pPr>
    </w:p>
    <w:p w14:paraId="58188795" w14:textId="77777777" w:rsidR="005523FF" w:rsidRPr="00C169D9" w:rsidRDefault="005523FF" w:rsidP="005523FF">
      <w:pPr>
        <w:tabs>
          <w:tab w:val="left" w:pos="9356"/>
        </w:tabs>
        <w:ind w:left="142" w:right="565"/>
        <w:jc w:val="both"/>
        <w:rPr>
          <w:rFonts w:ascii="Calibri" w:hAnsi="Calibri" w:cs="Calibri"/>
        </w:rPr>
      </w:pPr>
    </w:p>
    <w:p w14:paraId="40163EE3" w14:textId="77777777" w:rsidR="005523FF" w:rsidRPr="00C169D9" w:rsidRDefault="005523FF" w:rsidP="005523FF">
      <w:pPr>
        <w:tabs>
          <w:tab w:val="left" w:pos="9356"/>
        </w:tabs>
        <w:ind w:left="142" w:right="565"/>
        <w:jc w:val="both"/>
        <w:rPr>
          <w:rFonts w:ascii="Calibri" w:hAnsi="Calibri" w:cs="Calibri"/>
        </w:rPr>
      </w:pPr>
    </w:p>
    <w:p w14:paraId="3077698D" w14:textId="312A8120" w:rsidR="005523FF" w:rsidRDefault="005523FF" w:rsidP="005523FF">
      <w:pPr>
        <w:tabs>
          <w:tab w:val="left" w:pos="9356"/>
        </w:tabs>
        <w:spacing w:line="360" w:lineRule="auto"/>
        <w:ind w:left="142" w:right="565"/>
        <w:jc w:val="both"/>
        <w:rPr>
          <w:rFonts w:ascii="Calibri" w:eastAsia="Calibri" w:hAnsi="Calibri" w:cs="Calibri"/>
        </w:rPr>
      </w:pPr>
      <w:r w:rsidRPr="00C169D9">
        <w:rPr>
          <w:rFonts w:ascii="Calibri" w:eastAsia="Calibri" w:hAnsi="Calibri" w:cs="Calibri"/>
        </w:rPr>
        <w:t>Ate</w:t>
      </w:r>
      <w:r w:rsidRPr="00C169D9">
        <w:rPr>
          <w:rFonts w:ascii="Calibri" w:eastAsia="Calibri" w:hAnsi="Calibri" w:cs="Calibri"/>
          <w:spacing w:val="-1"/>
        </w:rPr>
        <w:t>s</w:t>
      </w:r>
      <w:r w:rsidRPr="00C169D9">
        <w:rPr>
          <w:rFonts w:ascii="Calibri" w:eastAsia="Calibri" w:hAnsi="Calibri" w:cs="Calibri"/>
        </w:rPr>
        <w:t>t</w:t>
      </w:r>
      <w:r w:rsidRPr="00C169D9">
        <w:rPr>
          <w:rFonts w:ascii="Calibri" w:eastAsia="Calibri" w:hAnsi="Calibri" w:cs="Calibri"/>
          <w:spacing w:val="3"/>
        </w:rPr>
        <w:t>a</w:t>
      </w:r>
      <w:r w:rsidRPr="00C169D9">
        <w:rPr>
          <w:rFonts w:ascii="Calibri" w:eastAsia="Calibri" w:hAnsi="Calibri" w:cs="Calibri"/>
          <w:spacing w:val="-1"/>
        </w:rPr>
        <w:t>m</w:t>
      </w:r>
      <w:r w:rsidRPr="00C169D9">
        <w:rPr>
          <w:rFonts w:ascii="Calibri" w:eastAsia="Calibri" w:hAnsi="Calibri" w:cs="Calibri"/>
        </w:rPr>
        <w:t>o</w:t>
      </w:r>
      <w:r w:rsidRPr="00C169D9">
        <w:rPr>
          <w:rFonts w:ascii="Calibri" w:eastAsia="Calibri" w:hAnsi="Calibri" w:cs="Calibri"/>
          <w:spacing w:val="-1"/>
        </w:rPr>
        <w:t>s</w:t>
      </w:r>
      <w:r w:rsidRPr="00C169D9">
        <w:rPr>
          <w:rFonts w:ascii="Calibri" w:eastAsia="Calibri" w:hAnsi="Calibri" w:cs="Calibri"/>
        </w:rPr>
        <w:t>,</w:t>
      </w:r>
      <w:r w:rsidRPr="00C169D9">
        <w:rPr>
          <w:rFonts w:ascii="Calibri" w:eastAsia="Calibri" w:hAnsi="Calibri" w:cs="Calibri"/>
          <w:spacing w:val="25"/>
        </w:rPr>
        <w:t xml:space="preserve"> </w:t>
      </w:r>
      <w:r w:rsidRPr="00C169D9">
        <w:rPr>
          <w:rFonts w:ascii="Calibri" w:eastAsia="Calibri" w:hAnsi="Calibri" w:cs="Calibri"/>
          <w:spacing w:val="1"/>
        </w:rPr>
        <w:t>p</w:t>
      </w:r>
      <w:r w:rsidRPr="00C169D9">
        <w:rPr>
          <w:rFonts w:ascii="Calibri" w:eastAsia="Calibri" w:hAnsi="Calibri" w:cs="Calibri"/>
        </w:rPr>
        <w:t>ara</w:t>
      </w:r>
      <w:r w:rsidRPr="00C169D9">
        <w:rPr>
          <w:rFonts w:ascii="Calibri" w:eastAsia="Calibri" w:hAnsi="Calibri" w:cs="Calibri"/>
          <w:spacing w:val="31"/>
        </w:rPr>
        <w:t xml:space="preserve"> </w:t>
      </w:r>
      <w:r w:rsidRPr="00C169D9">
        <w:rPr>
          <w:rFonts w:ascii="Calibri" w:eastAsia="Calibri" w:hAnsi="Calibri" w:cs="Calibri"/>
        </w:rPr>
        <w:t>os</w:t>
      </w:r>
      <w:r w:rsidRPr="00C169D9">
        <w:rPr>
          <w:rFonts w:ascii="Calibri" w:eastAsia="Calibri" w:hAnsi="Calibri" w:cs="Calibri"/>
          <w:spacing w:val="31"/>
        </w:rPr>
        <w:t xml:space="preserve"> </w:t>
      </w:r>
      <w:r w:rsidRPr="00C169D9">
        <w:rPr>
          <w:rFonts w:ascii="Calibri" w:eastAsia="Calibri" w:hAnsi="Calibri" w:cs="Calibri"/>
          <w:spacing w:val="1"/>
        </w:rPr>
        <w:t>de</w:t>
      </w:r>
      <w:r w:rsidRPr="00C169D9">
        <w:rPr>
          <w:rFonts w:ascii="Calibri" w:eastAsia="Calibri" w:hAnsi="Calibri" w:cs="Calibri"/>
          <w:spacing w:val="-1"/>
        </w:rPr>
        <w:t>v</w:t>
      </w:r>
      <w:r w:rsidRPr="00C169D9">
        <w:rPr>
          <w:rFonts w:ascii="Calibri" w:eastAsia="Calibri" w:hAnsi="Calibri" w:cs="Calibri"/>
        </w:rPr>
        <w:t>i</w:t>
      </w:r>
      <w:r w:rsidRPr="00C169D9">
        <w:rPr>
          <w:rFonts w:ascii="Calibri" w:eastAsia="Calibri" w:hAnsi="Calibri" w:cs="Calibri"/>
          <w:spacing w:val="1"/>
        </w:rPr>
        <w:t>d</w:t>
      </w:r>
      <w:r w:rsidRPr="00C169D9">
        <w:rPr>
          <w:rFonts w:ascii="Calibri" w:eastAsia="Calibri" w:hAnsi="Calibri" w:cs="Calibri"/>
        </w:rPr>
        <w:t>os</w:t>
      </w:r>
      <w:r w:rsidRPr="00C169D9">
        <w:rPr>
          <w:rFonts w:ascii="Calibri" w:eastAsia="Calibri" w:hAnsi="Calibri" w:cs="Calibri"/>
          <w:spacing w:val="29"/>
        </w:rPr>
        <w:t xml:space="preserve"> </w:t>
      </w:r>
      <w:r w:rsidRPr="00C169D9">
        <w:rPr>
          <w:rFonts w:ascii="Calibri" w:eastAsia="Calibri" w:hAnsi="Calibri" w:cs="Calibri"/>
          <w:spacing w:val="-1"/>
        </w:rPr>
        <w:t>f</w:t>
      </w:r>
      <w:r w:rsidRPr="00C169D9">
        <w:rPr>
          <w:rFonts w:ascii="Calibri" w:eastAsia="Calibri" w:hAnsi="Calibri" w:cs="Calibri"/>
        </w:rPr>
        <w:t>i</w:t>
      </w:r>
      <w:r w:rsidRPr="00C169D9">
        <w:rPr>
          <w:rFonts w:ascii="Calibri" w:eastAsia="Calibri" w:hAnsi="Calibri" w:cs="Calibri"/>
          <w:spacing w:val="1"/>
        </w:rPr>
        <w:t>n</w:t>
      </w:r>
      <w:r w:rsidRPr="00C169D9">
        <w:rPr>
          <w:rFonts w:ascii="Calibri" w:eastAsia="Calibri" w:hAnsi="Calibri" w:cs="Calibri"/>
          <w:spacing w:val="-1"/>
        </w:rPr>
        <w:t>s</w:t>
      </w:r>
      <w:r w:rsidRPr="00C169D9">
        <w:rPr>
          <w:rFonts w:ascii="Calibri" w:eastAsia="Calibri" w:hAnsi="Calibri" w:cs="Calibri"/>
        </w:rPr>
        <w:t>,</w:t>
      </w:r>
      <w:r w:rsidRPr="00C169D9">
        <w:rPr>
          <w:rFonts w:ascii="Calibri" w:eastAsia="Calibri" w:hAnsi="Calibri" w:cs="Calibri"/>
          <w:spacing w:val="31"/>
        </w:rPr>
        <w:t xml:space="preserve"> </w:t>
      </w:r>
      <w:r w:rsidRPr="00C169D9">
        <w:rPr>
          <w:rFonts w:ascii="Calibri" w:eastAsia="Calibri" w:hAnsi="Calibri" w:cs="Calibri"/>
          <w:spacing w:val="1"/>
        </w:rPr>
        <w:t>n</w:t>
      </w:r>
      <w:r w:rsidRPr="00C169D9">
        <w:rPr>
          <w:rFonts w:ascii="Calibri" w:eastAsia="Calibri" w:hAnsi="Calibri" w:cs="Calibri"/>
        </w:rPr>
        <w:t>os</w:t>
      </w:r>
      <w:r w:rsidRPr="00C169D9">
        <w:rPr>
          <w:rFonts w:ascii="Calibri" w:eastAsia="Calibri" w:hAnsi="Calibri" w:cs="Calibri"/>
          <w:spacing w:val="30"/>
        </w:rPr>
        <w:t xml:space="preserve"> </w:t>
      </w:r>
      <w:r w:rsidRPr="00C169D9">
        <w:rPr>
          <w:rFonts w:ascii="Calibri" w:eastAsia="Calibri" w:hAnsi="Calibri" w:cs="Calibri"/>
        </w:rPr>
        <w:t>te</w:t>
      </w:r>
      <w:r w:rsidRPr="00C169D9">
        <w:rPr>
          <w:rFonts w:ascii="Calibri" w:eastAsia="Calibri" w:hAnsi="Calibri" w:cs="Calibri"/>
          <w:spacing w:val="2"/>
        </w:rPr>
        <w:t>r</w:t>
      </w:r>
      <w:r w:rsidRPr="00C169D9">
        <w:rPr>
          <w:rFonts w:ascii="Calibri" w:eastAsia="Calibri" w:hAnsi="Calibri" w:cs="Calibri"/>
          <w:spacing w:val="-1"/>
        </w:rPr>
        <w:t>m</w:t>
      </w:r>
      <w:r w:rsidRPr="00C169D9">
        <w:rPr>
          <w:rFonts w:ascii="Calibri" w:eastAsia="Calibri" w:hAnsi="Calibri" w:cs="Calibri"/>
        </w:rPr>
        <w:t>os</w:t>
      </w:r>
      <w:r w:rsidRPr="00C169D9">
        <w:rPr>
          <w:rFonts w:ascii="Calibri" w:eastAsia="Calibri" w:hAnsi="Calibri" w:cs="Calibri"/>
          <w:spacing w:val="27"/>
        </w:rPr>
        <w:t xml:space="preserve"> </w:t>
      </w:r>
      <w:r w:rsidRPr="00C169D9">
        <w:rPr>
          <w:rFonts w:ascii="Calibri" w:eastAsia="Calibri" w:hAnsi="Calibri" w:cs="Calibri"/>
          <w:spacing w:val="1"/>
        </w:rPr>
        <w:t>d</w:t>
      </w:r>
      <w:r w:rsidRPr="00C169D9">
        <w:rPr>
          <w:rFonts w:ascii="Calibri" w:eastAsia="Calibri" w:hAnsi="Calibri" w:cs="Calibri"/>
        </w:rPr>
        <w:t>o</w:t>
      </w:r>
      <w:r w:rsidRPr="00C169D9">
        <w:rPr>
          <w:rFonts w:ascii="Calibri" w:eastAsia="Calibri" w:hAnsi="Calibri" w:cs="Calibri"/>
          <w:spacing w:val="32"/>
        </w:rPr>
        <w:t xml:space="preserve"> </w:t>
      </w:r>
      <w:r w:rsidR="00DD6B70" w:rsidRPr="00DD6B70">
        <w:rPr>
          <w:rFonts w:ascii="Calibri" w:eastAsia="Calibri" w:hAnsi="Calibri" w:cs="Calibri"/>
          <w:spacing w:val="1"/>
        </w:rPr>
        <w:t>PREGÃO ELETRONICO Nº XX/2024-PMEN</w:t>
      </w:r>
      <w:r w:rsidRPr="00C169D9">
        <w:rPr>
          <w:rFonts w:ascii="Calibri" w:eastAsia="Calibri" w:hAnsi="Calibri" w:cs="Calibri"/>
        </w:rPr>
        <w:t>,</w:t>
      </w:r>
      <w:r>
        <w:rPr>
          <w:rFonts w:ascii="Calibri" w:eastAsia="Calibri" w:hAnsi="Calibri" w:cs="Calibri"/>
          <w:spacing w:val="26"/>
        </w:rPr>
        <w:t xml:space="preserve"> </w:t>
      </w:r>
      <w:r w:rsidRPr="00C169D9">
        <w:rPr>
          <w:rFonts w:ascii="Calibri" w:eastAsia="Calibri" w:hAnsi="Calibri" w:cs="Calibri"/>
          <w:spacing w:val="1"/>
        </w:rPr>
        <w:t>qu</w:t>
      </w:r>
      <w:r w:rsidRPr="00C169D9">
        <w:rPr>
          <w:rFonts w:ascii="Calibri" w:eastAsia="Calibri" w:hAnsi="Calibri" w:cs="Calibri"/>
        </w:rPr>
        <w:t>e</w:t>
      </w:r>
      <w:r w:rsidRPr="00C169D9">
        <w:rPr>
          <w:rFonts w:ascii="Calibri" w:eastAsia="Calibri" w:hAnsi="Calibri" w:cs="Calibri"/>
          <w:spacing w:val="30"/>
        </w:rPr>
        <w:t xml:space="preserve"> </w:t>
      </w:r>
      <w:r w:rsidRPr="00C169D9">
        <w:rPr>
          <w:rFonts w:ascii="Calibri" w:eastAsia="Calibri" w:hAnsi="Calibri" w:cs="Calibri"/>
        </w:rPr>
        <w:t>a</w:t>
      </w:r>
      <w:r>
        <w:rPr>
          <w:rFonts w:ascii="Calibri" w:eastAsia="Calibri" w:hAnsi="Calibri" w:cs="Calibri"/>
        </w:rPr>
        <w:t xml:space="preserve"> </w:t>
      </w:r>
      <w:r w:rsidRPr="00C169D9">
        <w:rPr>
          <w:rFonts w:ascii="Calibri" w:eastAsia="Calibri" w:hAnsi="Calibri" w:cs="Calibri"/>
          <w:spacing w:val="1"/>
        </w:rPr>
        <w:t>E</w:t>
      </w:r>
      <w:r w:rsidRPr="00C169D9">
        <w:rPr>
          <w:rFonts w:ascii="Calibri" w:eastAsia="Calibri" w:hAnsi="Calibri" w:cs="Calibri"/>
          <w:spacing w:val="-1"/>
        </w:rPr>
        <w:t>m</w:t>
      </w:r>
      <w:r w:rsidRPr="00C169D9">
        <w:rPr>
          <w:rFonts w:ascii="Calibri" w:eastAsia="Calibri" w:hAnsi="Calibri" w:cs="Calibri"/>
          <w:spacing w:val="1"/>
        </w:rPr>
        <w:t>p</w:t>
      </w:r>
      <w:r w:rsidRPr="00C169D9">
        <w:rPr>
          <w:rFonts w:ascii="Calibri" w:eastAsia="Calibri" w:hAnsi="Calibri" w:cs="Calibri"/>
        </w:rPr>
        <w:t>r</w:t>
      </w:r>
      <w:r w:rsidRPr="00C169D9">
        <w:rPr>
          <w:rFonts w:ascii="Calibri" w:eastAsia="Calibri" w:hAnsi="Calibri" w:cs="Calibri"/>
          <w:spacing w:val="-1"/>
        </w:rPr>
        <w:t>es</w:t>
      </w:r>
      <w:r w:rsidRPr="00C169D9">
        <w:rPr>
          <w:rFonts w:ascii="Calibri" w:eastAsia="Calibri" w:hAnsi="Calibri" w:cs="Calibri"/>
        </w:rPr>
        <w:t xml:space="preserve">a  </w:t>
      </w:r>
      <w:r w:rsidRPr="00C169D9">
        <w:rPr>
          <w:rFonts w:ascii="Calibri" w:eastAsia="Calibri" w:hAnsi="Calibri" w:cs="Calibri"/>
          <w:spacing w:val="14"/>
        </w:rPr>
        <w:t xml:space="preserve"> </w:t>
      </w:r>
      <w:r w:rsidRPr="00C169D9">
        <w:rPr>
          <w:rFonts w:ascii="Calibri" w:eastAsia="Calibri" w:hAnsi="Calibri" w:cs="Calibri"/>
        </w:rPr>
        <w:t xml:space="preserve">......................................... </w:t>
      </w:r>
      <w:r w:rsidRPr="00C169D9">
        <w:rPr>
          <w:rFonts w:ascii="Calibri" w:eastAsia="Calibri" w:hAnsi="Calibri" w:cs="Calibri"/>
          <w:spacing w:val="31"/>
        </w:rPr>
        <w:t xml:space="preserve"> </w:t>
      </w:r>
      <w:r w:rsidRPr="00C169D9">
        <w:rPr>
          <w:rFonts w:ascii="Calibri" w:eastAsia="Calibri" w:hAnsi="Calibri" w:cs="Calibri"/>
          <w:spacing w:val="-1"/>
        </w:rPr>
        <w:t>v</w:t>
      </w:r>
      <w:r w:rsidRPr="00C169D9">
        <w:rPr>
          <w:rFonts w:ascii="Calibri" w:eastAsia="Calibri" w:hAnsi="Calibri" w:cs="Calibri"/>
        </w:rPr>
        <w:t>i</w:t>
      </w:r>
      <w:r w:rsidRPr="00C169D9">
        <w:rPr>
          <w:rFonts w:ascii="Calibri" w:eastAsia="Calibri" w:hAnsi="Calibri" w:cs="Calibri"/>
          <w:spacing w:val="-2"/>
        </w:rPr>
        <w:t>s</w:t>
      </w:r>
      <w:r w:rsidRPr="00C169D9">
        <w:rPr>
          <w:rFonts w:ascii="Calibri" w:eastAsia="Calibri" w:hAnsi="Calibri" w:cs="Calibri"/>
        </w:rPr>
        <w:t>it</w:t>
      </w:r>
      <w:r w:rsidRPr="00C169D9">
        <w:rPr>
          <w:rFonts w:ascii="Calibri" w:eastAsia="Calibri" w:hAnsi="Calibri" w:cs="Calibri"/>
          <w:spacing w:val="3"/>
        </w:rPr>
        <w:t>o</w:t>
      </w:r>
      <w:r w:rsidRPr="00C169D9">
        <w:rPr>
          <w:rFonts w:ascii="Calibri" w:eastAsia="Calibri" w:hAnsi="Calibri" w:cs="Calibri"/>
        </w:rPr>
        <w:t xml:space="preserve">u  </w:t>
      </w:r>
      <w:r w:rsidRPr="00C169D9">
        <w:rPr>
          <w:rFonts w:ascii="Calibri" w:eastAsia="Calibri" w:hAnsi="Calibri" w:cs="Calibri"/>
          <w:spacing w:val="16"/>
        </w:rPr>
        <w:t xml:space="preserve"> </w:t>
      </w:r>
      <w:r w:rsidRPr="00C169D9">
        <w:rPr>
          <w:rFonts w:ascii="Calibri" w:eastAsia="Calibri" w:hAnsi="Calibri" w:cs="Calibri"/>
        </w:rPr>
        <w:t xml:space="preserve">o  </w:t>
      </w:r>
      <w:r w:rsidRPr="00C169D9">
        <w:rPr>
          <w:rFonts w:ascii="Calibri" w:eastAsia="Calibri" w:hAnsi="Calibri" w:cs="Calibri"/>
          <w:spacing w:val="20"/>
        </w:rPr>
        <w:t xml:space="preserve"> </w:t>
      </w:r>
      <w:r w:rsidRPr="00C169D9">
        <w:rPr>
          <w:rFonts w:ascii="Calibri" w:eastAsia="Calibri" w:hAnsi="Calibri" w:cs="Calibri"/>
        </w:rPr>
        <w:t xml:space="preserve">local  </w:t>
      </w:r>
      <w:r w:rsidRPr="00C169D9">
        <w:rPr>
          <w:rFonts w:ascii="Calibri" w:eastAsia="Calibri" w:hAnsi="Calibri" w:cs="Calibri"/>
          <w:spacing w:val="16"/>
        </w:rPr>
        <w:t xml:space="preserve"> </w:t>
      </w:r>
      <w:r w:rsidRPr="00C169D9">
        <w:rPr>
          <w:rFonts w:ascii="Calibri" w:eastAsia="Calibri" w:hAnsi="Calibri" w:cs="Calibri"/>
          <w:spacing w:val="-1"/>
        </w:rPr>
        <w:t>d</w:t>
      </w:r>
      <w:r w:rsidRPr="00C169D9">
        <w:rPr>
          <w:rFonts w:ascii="Calibri" w:eastAsia="Calibri" w:hAnsi="Calibri" w:cs="Calibri"/>
        </w:rPr>
        <w:t xml:space="preserve">as  </w:t>
      </w:r>
      <w:r w:rsidRPr="00C169D9">
        <w:rPr>
          <w:rFonts w:ascii="Calibri" w:eastAsia="Calibri" w:hAnsi="Calibri" w:cs="Calibri"/>
          <w:spacing w:val="16"/>
        </w:rPr>
        <w:t xml:space="preserve"> </w:t>
      </w:r>
      <w:r w:rsidRPr="00C169D9">
        <w:rPr>
          <w:rFonts w:ascii="Calibri" w:eastAsia="Calibri" w:hAnsi="Calibri" w:cs="Calibri"/>
        </w:rPr>
        <w:t>o</w:t>
      </w:r>
      <w:r w:rsidRPr="00C169D9">
        <w:rPr>
          <w:rFonts w:ascii="Calibri" w:eastAsia="Calibri" w:hAnsi="Calibri" w:cs="Calibri"/>
          <w:spacing w:val="1"/>
        </w:rPr>
        <w:t>b</w:t>
      </w:r>
      <w:r w:rsidRPr="00C169D9">
        <w:rPr>
          <w:rFonts w:ascii="Calibri" w:eastAsia="Calibri" w:hAnsi="Calibri" w:cs="Calibri"/>
        </w:rPr>
        <w:t xml:space="preserve">ras  </w:t>
      </w:r>
      <w:r w:rsidRPr="00C169D9">
        <w:rPr>
          <w:rFonts w:ascii="Calibri" w:eastAsia="Calibri" w:hAnsi="Calibri" w:cs="Calibri"/>
          <w:spacing w:val="14"/>
        </w:rPr>
        <w:t xml:space="preserve"> </w:t>
      </w:r>
      <w:r w:rsidRPr="00C169D9">
        <w:rPr>
          <w:rFonts w:ascii="Calibri" w:eastAsia="Calibri" w:hAnsi="Calibri" w:cs="Calibri"/>
        </w:rPr>
        <w:t xml:space="preserve">e  </w:t>
      </w:r>
      <w:r w:rsidRPr="00C169D9">
        <w:rPr>
          <w:rFonts w:ascii="Calibri" w:eastAsia="Calibri" w:hAnsi="Calibri" w:cs="Calibri"/>
          <w:spacing w:val="18"/>
        </w:rPr>
        <w:t xml:space="preserve"> </w:t>
      </w:r>
      <w:r w:rsidRPr="00C169D9">
        <w:rPr>
          <w:rFonts w:ascii="Calibri" w:eastAsia="Calibri" w:hAnsi="Calibri" w:cs="Calibri"/>
          <w:spacing w:val="-1"/>
        </w:rPr>
        <w:t>se</w:t>
      </w:r>
      <w:r w:rsidRPr="00C169D9">
        <w:rPr>
          <w:rFonts w:ascii="Calibri" w:eastAsia="Calibri" w:hAnsi="Calibri" w:cs="Calibri"/>
        </w:rPr>
        <w:t>r</w:t>
      </w:r>
      <w:r w:rsidRPr="00C169D9">
        <w:rPr>
          <w:rFonts w:ascii="Calibri" w:eastAsia="Calibri" w:hAnsi="Calibri" w:cs="Calibri"/>
          <w:spacing w:val="-1"/>
        </w:rPr>
        <w:t>v</w:t>
      </w:r>
      <w:r w:rsidRPr="00C169D9">
        <w:rPr>
          <w:rFonts w:ascii="Calibri" w:eastAsia="Calibri" w:hAnsi="Calibri" w:cs="Calibri"/>
          <w:spacing w:val="2"/>
        </w:rPr>
        <w:t>i</w:t>
      </w:r>
      <w:r w:rsidRPr="00C169D9">
        <w:rPr>
          <w:rFonts w:ascii="Calibri" w:eastAsia="Calibri" w:hAnsi="Calibri" w:cs="Calibri"/>
        </w:rPr>
        <w:t>ço</w:t>
      </w:r>
      <w:r w:rsidRPr="00C169D9">
        <w:rPr>
          <w:rFonts w:ascii="Calibri" w:eastAsia="Calibri" w:hAnsi="Calibri" w:cs="Calibri"/>
          <w:spacing w:val="-1"/>
        </w:rPr>
        <w:t>s</w:t>
      </w:r>
      <w:r w:rsidRPr="00C169D9">
        <w:rPr>
          <w:rFonts w:ascii="Calibri" w:eastAsia="Calibri" w:hAnsi="Calibri" w:cs="Calibri"/>
        </w:rPr>
        <w:t xml:space="preserve">, </w:t>
      </w:r>
      <w:r w:rsidRPr="00C169D9">
        <w:rPr>
          <w:rFonts w:ascii="Calibri" w:eastAsia="Calibri" w:hAnsi="Calibri" w:cs="Calibri"/>
          <w:spacing w:val="-1"/>
        </w:rPr>
        <w:t>s</w:t>
      </w:r>
      <w:r w:rsidRPr="00C169D9">
        <w:rPr>
          <w:rFonts w:ascii="Calibri" w:eastAsia="Calibri" w:hAnsi="Calibri" w:cs="Calibri"/>
        </w:rPr>
        <w:t xml:space="preserve">ito  </w:t>
      </w:r>
      <w:r w:rsidRPr="00C169D9">
        <w:rPr>
          <w:rFonts w:ascii="Calibri" w:eastAsia="Calibri" w:hAnsi="Calibri" w:cs="Calibri"/>
          <w:spacing w:val="18"/>
        </w:rPr>
        <w:t xml:space="preserve"> </w:t>
      </w:r>
      <w:r w:rsidRPr="00C169D9">
        <w:rPr>
          <w:rFonts w:ascii="Calibri" w:eastAsia="Calibri" w:hAnsi="Calibri" w:cs="Calibri"/>
        </w:rPr>
        <w:t>à</w:t>
      </w:r>
      <w:r>
        <w:rPr>
          <w:rFonts w:ascii="Calibri" w:eastAsia="Calibri" w:hAnsi="Calibri" w:cs="Calibri"/>
        </w:rPr>
        <w:t xml:space="preserve"> </w:t>
      </w:r>
      <w:r w:rsidRPr="00C169D9">
        <w:rPr>
          <w:rFonts w:ascii="Calibri" w:eastAsia="Calibri" w:hAnsi="Calibri" w:cs="Calibri"/>
          <w:w w:val="99"/>
        </w:rPr>
        <w:t>........................</w:t>
      </w:r>
      <w:r w:rsidRPr="00C169D9">
        <w:rPr>
          <w:rFonts w:ascii="Calibri" w:eastAsia="Calibri" w:hAnsi="Calibri" w:cs="Calibri"/>
          <w:spacing w:val="-1"/>
          <w:w w:val="99"/>
        </w:rPr>
        <w:t>.</w:t>
      </w:r>
      <w:r w:rsidRPr="00C169D9">
        <w:rPr>
          <w:rFonts w:ascii="Calibri" w:eastAsia="Calibri" w:hAnsi="Calibri" w:cs="Calibri"/>
          <w:w w:val="99"/>
        </w:rPr>
        <w:t>........</w:t>
      </w:r>
      <w:r w:rsidRPr="00C169D9">
        <w:rPr>
          <w:rFonts w:ascii="Calibri" w:eastAsia="Calibri" w:hAnsi="Calibri" w:cs="Calibri"/>
          <w:spacing w:val="2"/>
          <w:w w:val="99"/>
        </w:rPr>
        <w:t>.</w:t>
      </w:r>
      <w:r w:rsidRPr="00C169D9">
        <w:rPr>
          <w:rFonts w:ascii="Calibri" w:eastAsia="Calibri" w:hAnsi="Calibri" w:cs="Calibri"/>
          <w:w w:val="99"/>
        </w:rPr>
        <w:t>(</w:t>
      </w:r>
      <w:r w:rsidRPr="00C169D9">
        <w:rPr>
          <w:rFonts w:ascii="Calibri" w:eastAsia="Calibri" w:hAnsi="Calibri" w:cs="Calibri"/>
          <w:spacing w:val="-1"/>
          <w:w w:val="99"/>
        </w:rPr>
        <w:t>l</w:t>
      </w:r>
      <w:r w:rsidRPr="00C169D9">
        <w:rPr>
          <w:rFonts w:ascii="Calibri" w:eastAsia="Calibri" w:hAnsi="Calibri" w:cs="Calibri"/>
          <w:w w:val="99"/>
        </w:rPr>
        <w:t xml:space="preserve">ocal </w:t>
      </w:r>
      <w:r w:rsidRPr="00C169D9">
        <w:rPr>
          <w:rFonts w:ascii="Calibri" w:eastAsia="Calibri" w:hAnsi="Calibri" w:cs="Calibri"/>
        </w:rPr>
        <w:t>e</w:t>
      </w:r>
      <w:r w:rsidRPr="00C169D9">
        <w:rPr>
          <w:rFonts w:ascii="Calibri" w:eastAsia="Calibri" w:hAnsi="Calibri" w:cs="Calibri"/>
          <w:spacing w:val="-1"/>
        </w:rPr>
        <w:t xml:space="preserve"> </w:t>
      </w:r>
      <w:r w:rsidRPr="00C169D9">
        <w:rPr>
          <w:rFonts w:ascii="Calibri" w:eastAsia="Calibri" w:hAnsi="Calibri" w:cs="Calibri"/>
          <w:spacing w:val="2"/>
        </w:rPr>
        <w:t>m</w:t>
      </w:r>
      <w:r w:rsidRPr="00C169D9">
        <w:rPr>
          <w:rFonts w:ascii="Calibri" w:eastAsia="Calibri" w:hAnsi="Calibri" w:cs="Calibri"/>
          <w:spacing w:val="-1"/>
        </w:rPr>
        <w:t>e</w:t>
      </w:r>
      <w:r w:rsidRPr="00C169D9">
        <w:rPr>
          <w:rFonts w:ascii="Calibri" w:eastAsia="Calibri" w:hAnsi="Calibri" w:cs="Calibri"/>
        </w:rPr>
        <w:t>trag</w:t>
      </w:r>
      <w:r w:rsidRPr="00C169D9">
        <w:rPr>
          <w:rFonts w:ascii="Calibri" w:eastAsia="Calibri" w:hAnsi="Calibri" w:cs="Calibri"/>
          <w:spacing w:val="2"/>
        </w:rPr>
        <w:t>e</w:t>
      </w:r>
      <w:r w:rsidRPr="00C169D9">
        <w:rPr>
          <w:rFonts w:ascii="Calibri" w:eastAsia="Calibri" w:hAnsi="Calibri" w:cs="Calibri"/>
        </w:rPr>
        <w:t>m</w:t>
      </w:r>
      <w:r w:rsidRPr="00C169D9">
        <w:rPr>
          <w:rFonts w:ascii="Calibri" w:eastAsia="Calibri" w:hAnsi="Calibri" w:cs="Calibri"/>
          <w:spacing w:val="-9"/>
        </w:rPr>
        <w:t xml:space="preserve"> </w:t>
      </w:r>
      <w:r w:rsidRPr="00C169D9">
        <w:rPr>
          <w:rFonts w:ascii="Calibri" w:eastAsia="Calibri" w:hAnsi="Calibri" w:cs="Calibri"/>
          <w:spacing w:val="1"/>
        </w:rPr>
        <w:t>d</w:t>
      </w:r>
      <w:r w:rsidRPr="00C169D9">
        <w:rPr>
          <w:rFonts w:ascii="Calibri" w:eastAsia="Calibri" w:hAnsi="Calibri" w:cs="Calibri"/>
        </w:rPr>
        <w:t>a</w:t>
      </w:r>
      <w:r w:rsidRPr="00C169D9">
        <w:rPr>
          <w:rFonts w:ascii="Calibri" w:eastAsia="Calibri" w:hAnsi="Calibri" w:cs="Calibri"/>
          <w:spacing w:val="-1"/>
        </w:rPr>
        <w:t xml:space="preserve"> </w:t>
      </w:r>
      <w:r w:rsidRPr="00C169D9">
        <w:rPr>
          <w:rFonts w:ascii="Calibri" w:eastAsia="Calibri" w:hAnsi="Calibri" w:cs="Calibri"/>
        </w:rPr>
        <w:t>área</w:t>
      </w:r>
      <w:r w:rsidRPr="00C169D9">
        <w:rPr>
          <w:rFonts w:ascii="Calibri" w:eastAsia="Calibri" w:hAnsi="Calibri" w:cs="Calibri"/>
          <w:spacing w:val="2"/>
        </w:rPr>
        <w:t>)</w:t>
      </w:r>
      <w:r w:rsidRPr="00C169D9">
        <w:rPr>
          <w:rFonts w:ascii="Calibri" w:eastAsia="Calibri" w:hAnsi="Calibri" w:cs="Calibri"/>
        </w:rPr>
        <w:t>,</w:t>
      </w:r>
      <w:r w:rsidRPr="00C169D9">
        <w:rPr>
          <w:rFonts w:ascii="Calibri" w:eastAsia="Calibri" w:hAnsi="Calibri" w:cs="Calibri"/>
          <w:spacing w:val="-4"/>
        </w:rPr>
        <w:t xml:space="preserve"> </w:t>
      </w:r>
      <w:r w:rsidRPr="00C169D9">
        <w:rPr>
          <w:rFonts w:ascii="Calibri" w:eastAsia="Calibri" w:hAnsi="Calibri" w:cs="Calibri"/>
          <w:spacing w:val="1"/>
        </w:rPr>
        <w:t>n</w:t>
      </w:r>
      <w:r w:rsidRPr="00C169D9">
        <w:rPr>
          <w:rFonts w:ascii="Calibri" w:eastAsia="Calibri" w:hAnsi="Calibri" w:cs="Calibri"/>
        </w:rPr>
        <w:t>o</w:t>
      </w:r>
      <w:r w:rsidRPr="00C169D9">
        <w:rPr>
          <w:rFonts w:ascii="Calibri" w:eastAsia="Calibri" w:hAnsi="Calibri" w:cs="Calibri"/>
          <w:spacing w:val="-2"/>
        </w:rPr>
        <w:t xml:space="preserve"> </w:t>
      </w:r>
      <w:r w:rsidRPr="00C169D9">
        <w:rPr>
          <w:rFonts w:ascii="Calibri" w:eastAsia="Calibri" w:hAnsi="Calibri" w:cs="Calibri"/>
          <w:spacing w:val="1"/>
        </w:rPr>
        <w:t>d</w:t>
      </w:r>
      <w:r w:rsidRPr="00C169D9">
        <w:rPr>
          <w:rFonts w:ascii="Calibri" w:eastAsia="Calibri" w:hAnsi="Calibri" w:cs="Calibri"/>
        </w:rPr>
        <w:t>ia</w:t>
      </w:r>
      <w:r w:rsidRPr="00C169D9">
        <w:rPr>
          <w:rFonts w:ascii="Calibri" w:eastAsia="Calibri" w:hAnsi="Calibri" w:cs="Calibri"/>
          <w:spacing w:val="-1"/>
        </w:rPr>
        <w:t xml:space="preserve"> </w:t>
      </w:r>
      <w:r w:rsidRPr="00C169D9">
        <w:rPr>
          <w:rFonts w:ascii="Calibri" w:eastAsia="Calibri" w:hAnsi="Calibri" w:cs="Calibri"/>
        </w:rPr>
        <w:t>........./......./</w:t>
      </w:r>
      <w:r>
        <w:rPr>
          <w:rFonts w:ascii="Calibri" w:eastAsia="Calibri" w:hAnsi="Calibri" w:cs="Calibri"/>
        </w:rPr>
        <w:t>202</w:t>
      </w:r>
      <w:r w:rsidR="00DD6B70">
        <w:rPr>
          <w:rFonts w:ascii="Calibri" w:eastAsia="Calibri" w:hAnsi="Calibri" w:cs="Calibri"/>
        </w:rPr>
        <w:t>4</w:t>
      </w:r>
      <w:r w:rsidRPr="00C169D9">
        <w:rPr>
          <w:rFonts w:ascii="Calibri" w:eastAsia="Calibri" w:hAnsi="Calibri" w:cs="Calibri"/>
        </w:rPr>
        <w:t>.</w:t>
      </w:r>
    </w:p>
    <w:p w14:paraId="70190CF4" w14:textId="77777777" w:rsidR="005523FF" w:rsidRPr="00C169D9" w:rsidRDefault="005523FF" w:rsidP="005523FF">
      <w:pPr>
        <w:tabs>
          <w:tab w:val="left" w:pos="9356"/>
        </w:tabs>
        <w:spacing w:line="360" w:lineRule="auto"/>
        <w:ind w:left="142" w:right="565"/>
        <w:jc w:val="both"/>
        <w:rPr>
          <w:rFonts w:ascii="Calibri" w:eastAsia="Calibri" w:hAnsi="Calibri" w:cs="Calibri"/>
        </w:rPr>
      </w:pPr>
      <w:r w:rsidRPr="00C169D9">
        <w:rPr>
          <w:rFonts w:ascii="Calibri" w:eastAsia="Calibri" w:hAnsi="Calibri" w:cs="Calibri"/>
          <w:spacing w:val="1"/>
        </w:rPr>
        <w:t>N</w:t>
      </w:r>
      <w:r w:rsidRPr="00C169D9">
        <w:rPr>
          <w:rFonts w:ascii="Calibri" w:eastAsia="Calibri" w:hAnsi="Calibri" w:cs="Calibri"/>
          <w:spacing w:val="-1"/>
        </w:rPr>
        <w:t>ess</w:t>
      </w:r>
      <w:r w:rsidRPr="00C169D9">
        <w:rPr>
          <w:rFonts w:ascii="Calibri" w:eastAsia="Calibri" w:hAnsi="Calibri" w:cs="Calibri"/>
        </w:rPr>
        <w:t>a</w:t>
      </w:r>
      <w:r w:rsidRPr="00C169D9">
        <w:rPr>
          <w:rFonts w:ascii="Calibri" w:eastAsia="Calibri" w:hAnsi="Calibri" w:cs="Calibri"/>
          <w:spacing w:val="20"/>
        </w:rPr>
        <w:t xml:space="preserve"> </w:t>
      </w:r>
      <w:r w:rsidRPr="00C169D9">
        <w:rPr>
          <w:rFonts w:ascii="Calibri" w:eastAsia="Calibri" w:hAnsi="Calibri" w:cs="Calibri"/>
          <w:spacing w:val="1"/>
        </w:rPr>
        <w:t>v</w:t>
      </w:r>
      <w:r w:rsidRPr="00C169D9">
        <w:rPr>
          <w:rFonts w:ascii="Calibri" w:eastAsia="Calibri" w:hAnsi="Calibri" w:cs="Calibri"/>
        </w:rPr>
        <w:t>i</w:t>
      </w:r>
      <w:r w:rsidRPr="00C169D9">
        <w:rPr>
          <w:rFonts w:ascii="Calibri" w:eastAsia="Calibri" w:hAnsi="Calibri" w:cs="Calibri"/>
          <w:spacing w:val="-1"/>
        </w:rPr>
        <w:t>s</w:t>
      </w:r>
      <w:r w:rsidRPr="00C169D9">
        <w:rPr>
          <w:rFonts w:ascii="Calibri" w:eastAsia="Calibri" w:hAnsi="Calibri" w:cs="Calibri"/>
        </w:rPr>
        <w:t>ita</w:t>
      </w:r>
      <w:r w:rsidRPr="00C169D9">
        <w:rPr>
          <w:rFonts w:ascii="Calibri" w:eastAsia="Calibri" w:hAnsi="Calibri" w:cs="Calibri"/>
          <w:spacing w:val="21"/>
        </w:rPr>
        <w:t xml:space="preserve"> </w:t>
      </w:r>
      <w:r w:rsidRPr="00C169D9">
        <w:rPr>
          <w:rFonts w:ascii="Calibri" w:eastAsia="Calibri" w:hAnsi="Calibri" w:cs="Calibri"/>
        </w:rPr>
        <w:t>a</w:t>
      </w:r>
      <w:r w:rsidRPr="00C169D9">
        <w:rPr>
          <w:rFonts w:ascii="Calibri" w:eastAsia="Calibri" w:hAnsi="Calibri" w:cs="Calibri"/>
          <w:spacing w:val="24"/>
        </w:rPr>
        <w:t xml:space="preserve"> </w:t>
      </w:r>
      <w:r w:rsidRPr="00C169D9">
        <w:rPr>
          <w:rFonts w:ascii="Calibri" w:eastAsia="Calibri" w:hAnsi="Calibri" w:cs="Calibri"/>
          <w:spacing w:val="-1"/>
        </w:rPr>
        <w:t>em</w:t>
      </w:r>
      <w:r w:rsidRPr="00C169D9">
        <w:rPr>
          <w:rFonts w:ascii="Calibri" w:eastAsia="Calibri" w:hAnsi="Calibri" w:cs="Calibri"/>
          <w:spacing w:val="1"/>
        </w:rPr>
        <w:t>p</w:t>
      </w:r>
      <w:r w:rsidRPr="00C169D9">
        <w:rPr>
          <w:rFonts w:ascii="Calibri" w:eastAsia="Calibri" w:hAnsi="Calibri" w:cs="Calibri"/>
        </w:rPr>
        <w:t>r</w:t>
      </w:r>
      <w:r w:rsidRPr="00C169D9">
        <w:rPr>
          <w:rFonts w:ascii="Calibri" w:eastAsia="Calibri" w:hAnsi="Calibri" w:cs="Calibri"/>
          <w:spacing w:val="2"/>
        </w:rPr>
        <w:t>e</w:t>
      </w:r>
      <w:r w:rsidRPr="00C169D9">
        <w:rPr>
          <w:rFonts w:ascii="Calibri" w:eastAsia="Calibri" w:hAnsi="Calibri" w:cs="Calibri"/>
          <w:spacing w:val="-1"/>
        </w:rPr>
        <w:t>s</w:t>
      </w:r>
      <w:r w:rsidRPr="00C169D9">
        <w:rPr>
          <w:rFonts w:ascii="Calibri" w:eastAsia="Calibri" w:hAnsi="Calibri" w:cs="Calibri"/>
        </w:rPr>
        <w:t>a,</w:t>
      </w:r>
      <w:r w:rsidRPr="00C169D9">
        <w:rPr>
          <w:rFonts w:ascii="Calibri" w:eastAsia="Calibri" w:hAnsi="Calibri" w:cs="Calibri"/>
          <w:spacing w:val="18"/>
        </w:rPr>
        <w:t xml:space="preserve"> </w:t>
      </w:r>
      <w:r w:rsidRPr="00C169D9">
        <w:rPr>
          <w:rFonts w:ascii="Calibri" w:eastAsia="Calibri" w:hAnsi="Calibri" w:cs="Calibri"/>
          <w:spacing w:val="1"/>
        </w:rPr>
        <w:t>p</w:t>
      </w:r>
      <w:r w:rsidRPr="00C169D9">
        <w:rPr>
          <w:rFonts w:ascii="Calibri" w:eastAsia="Calibri" w:hAnsi="Calibri" w:cs="Calibri"/>
        </w:rPr>
        <w:t>or</w:t>
      </w:r>
      <w:r w:rsidRPr="00C169D9">
        <w:rPr>
          <w:rFonts w:ascii="Calibri" w:eastAsia="Calibri" w:hAnsi="Calibri" w:cs="Calibri"/>
          <w:spacing w:val="19"/>
        </w:rPr>
        <w:t xml:space="preserve"> </w:t>
      </w:r>
      <w:r w:rsidRPr="00C169D9">
        <w:rPr>
          <w:rFonts w:ascii="Calibri" w:eastAsia="Calibri" w:hAnsi="Calibri" w:cs="Calibri"/>
          <w:spacing w:val="-1"/>
        </w:rPr>
        <w:t>me</w:t>
      </w:r>
      <w:r w:rsidRPr="00C169D9">
        <w:rPr>
          <w:rFonts w:ascii="Calibri" w:eastAsia="Calibri" w:hAnsi="Calibri" w:cs="Calibri"/>
        </w:rPr>
        <w:t>io</w:t>
      </w:r>
      <w:r w:rsidRPr="00C169D9">
        <w:rPr>
          <w:rFonts w:ascii="Calibri" w:eastAsia="Calibri" w:hAnsi="Calibri" w:cs="Calibri"/>
          <w:spacing w:val="20"/>
        </w:rPr>
        <w:t xml:space="preserve"> </w:t>
      </w:r>
      <w:r w:rsidRPr="00C169D9">
        <w:rPr>
          <w:rFonts w:ascii="Calibri" w:eastAsia="Calibri" w:hAnsi="Calibri" w:cs="Calibri"/>
          <w:spacing w:val="1"/>
        </w:rPr>
        <w:t>d</w:t>
      </w:r>
      <w:r w:rsidRPr="00C169D9">
        <w:rPr>
          <w:rFonts w:ascii="Calibri" w:eastAsia="Calibri" w:hAnsi="Calibri" w:cs="Calibri"/>
        </w:rPr>
        <w:t>e</w:t>
      </w:r>
      <w:r w:rsidRPr="00C169D9">
        <w:rPr>
          <w:rFonts w:ascii="Calibri" w:eastAsia="Calibri" w:hAnsi="Calibri" w:cs="Calibri"/>
          <w:spacing w:val="25"/>
        </w:rPr>
        <w:t xml:space="preserve"> </w:t>
      </w:r>
      <w:r w:rsidRPr="00C169D9">
        <w:rPr>
          <w:rFonts w:ascii="Calibri" w:eastAsia="Calibri" w:hAnsi="Calibri" w:cs="Calibri"/>
          <w:spacing w:val="-1"/>
        </w:rPr>
        <w:t>se</w:t>
      </w:r>
      <w:r w:rsidRPr="00C169D9">
        <w:rPr>
          <w:rFonts w:ascii="Calibri" w:eastAsia="Calibri" w:hAnsi="Calibri" w:cs="Calibri"/>
        </w:rPr>
        <w:t>u</w:t>
      </w:r>
      <w:r w:rsidRPr="00C169D9">
        <w:rPr>
          <w:rFonts w:ascii="Calibri" w:eastAsia="Calibri" w:hAnsi="Calibri" w:cs="Calibri"/>
          <w:spacing w:val="22"/>
        </w:rPr>
        <w:t xml:space="preserve"> </w:t>
      </w:r>
      <w:r w:rsidRPr="00C169D9">
        <w:rPr>
          <w:rFonts w:ascii="Calibri" w:eastAsia="Calibri" w:hAnsi="Calibri" w:cs="Calibri"/>
        </w:rPr>
        <w:t>r</w:t>
      </w:r>
      <w:r w:rsidRPr="00C169D9">
        <w:rPr>
          <w:rFonts w:ascii="Calibri" w:eastAsia="Calibri" w:hAnsi="Calibri" w:cs="Calibri"/>
          <w:spacing w:val="-1"/>
        </w:rPr>
        <w:t>e</w:t>
      </w:r>
      <w:r w:rsidRPr="00C169D9">
        <w:rPr>
          <w:rFonts w:ascii="Calibri" w:eastAsia="Calibri" w:hAnsi="Calibri" w:cs="Calibri"/>
          <w:spacing w:val="1"/>
        </w:rPr>
        <w:t>p</w:t>
      </w:r>
      <w:r w:rsidRPr="00C169D9">
        <w:rPr>
          <w:rFonts w:ascii="Calibri" w:eastAsia="Calibri" w:hAnsi="Calibri" w:cs="Calibri"/>
        </w:rPr>
        <w:t>r</w:t>
      </w:r>
      <w:r w:rsidRPr="00C169D9">
        <w:rPr>
          <w:rFonts w:ascii="Calibri" w:eastAsia="Calibri" w:hAnsi="Calibri" w:cs="Calibri"/>
          <w:spacing w:val="2"/>
        </w:rPr>
        <w:t>e</w:t>
      </w:r>
      <w:r w:rsidRPr="00C169D9">
        <w:rPr>
          <w:rFonts w:ascii="Calibri" w:eastAsia="Calibri" w:hAnsi="Calibri" w:cs="Calibri"/>
          <w:spacing w:val="-1"/>
        </w:rPr>
        <w:t>se</w:t>
      </w:r>
      <w:r w:rsidRPr="00C169D9">
        <w:rPr>
          <w:rFonts w:ascii="Calibri" w:eastAsia="Calibri" w:hAnsi="Calibri" w:cs="Calibri"/>
          <w:spacing w:val="1"/>
        </w:rPr>
        <w:t>n</w:t>
      </w:r>
      <w:r w:rsidRPr="00C169D9">
        <w:rPr>
          <w:rFonts w:ascii="Calibri" w:eastAsia="Calibri" w:hAnsi="Calibri" w:cs="Calibri"/>
        </w:rPr>
        <w:t>t</w:t>
      </w:r>
      <w:r w:rsidRPr="00C169D9">
        <w:rPr>
          <w:rFonts w:ascii="Calibri" w:eastAsia="Calibri" w:hAnsi="Calibri" w:cs="Calibri"/>
          <w:spacing w:val="1"/>
        </w:rPr>
        <w:t>an</w:t>
      </w:r>
      <w:r w:rsidRPr="00C169D9">
        <w:rPr>
          <w:rFonts w:ascii="Calibri" w:eastAsia="Calibri" w:hAnsi="Calibri" w:cs="Calibri"/>
        </w:rPr>
        <w:t>te,</w:t>
      </w:r>
      <w:r w:rsidRPr="00C169D9">
        <w:rPr>
          <w:rFonts w:ascii="Calibri" w:eastAsia="Calibri" w:hAnsi="Calibri" w:cs="Calibri"/>
          <w:spacing w:val="15"/>
        </w:rPr>
        <w:t xml:space="preserve"> </w:t>
      </w:r>
      <w:r w:rsidRPr="00C169D9">
        <w:rPr>
          <w:rFonts w:ascii="Calibri" w:eastAsia="Calibri" w:hAnsi="Calibri" w:cs="Calibri"/>
        </w:rPr>
        <w:t>o</w:t>
      </w:r>
      <w:r w:rsidRPr="00C169D9">
        <w:rPr>
          <w:rFonts w:ascii="Calibri" w:eastAsia="Calibri" w:hAnsi="Calibri" w:cs="Calibri"/>
          <w:spacing w:val="23"/>
        </w:rPr>
        <w:t xml:space="preserve"> </w:t>
      </w:r>
      <w:r w:rsidRPr="00C169D9">
        <w:rPr>
          <w:rFonts w:ascii="Calibri" w:eastAsia="Calibri" w:hAnsi="Calibri" w:cs="Calibri"/>
        </w:rPr>
        <w:t>(a)</w:t>
      </w:r>
      <w:r w:rsidRPr="00C169D9">
        <w:rPr>
          <w:rFonts w:ascii="Calibri" w:eastAsia="Calibri" w:hAnsi="Calibri" w:cs="Calibri"/>
          <w:spacing w:val="22"/>
        </w:rPr>
        <w:t xml:space="preserve"> </w:t>
      </w:r>
      <w:r w:rsidRPr="00C169D9">
        <w:rPr>
          <w:rFonts w:ascii="Calibri" w:eastAsia="Calibri" w:hAnsi="Calibri" w:cs="Calibri"/>
        </w:rPr>
        <w:t>Sr.</w:t>
      </w:r>
      <w:r w:rsidRPr="00C169D9">
        <w:rPr>
          <w:rFonts w:ascii="Calibri" w:eastAsia="Calibri" w:hAnsi="Calibri" w:cs="Calibri"/>
          <w:spacing w:val="22"/>
        </w:rPr>
        <w:t xml:space="preserve"> </w:t>
      </w:r>
      <w:r w:rsidRPr="00C169D9">
        <w:rPr>
          <w:rFonts w:ascii="Calibri" w:eastAsia="Calibri" w:hAnsi="Calibri" w:cs="Calibri"/>
        </w:rPr>
        <w:t>(a)</w:t>
      </w:r>
      <w:r w:rsidRPr="00C169D9">
        <w:rPr>
          <w:rFonts w:ascii="Calibri" w:eastAsia="Calibri" w:hAnsi="Calibri" w:cs="Calibri"/>
          <w:spacing w:val="22"/>
        </w:rPr>
        <w:t xml:space="preserve"> </w:t>
      </w:r>
      <w:r w:rsidRPr="00C169D9">
        <w:rPr>
          <w:rFonts w:ascii="Calibri" w:eastAsia="Calibri" w:hAnsi="Calibri" w:cs="Calibri"/>
        </w:rPr>
        <w:t>.........................</w:t>
      </w:r>
      <w:r w:rsidRPr="00C169D9">
        <w:rPr>
          <w:rFonts w:ascii="Calibri" w:eastAsia="Calibri" w:hAnsi="Calibri" w:cs="Calibri"/>
          <w:spacing w:val="12"/>
        </w:rPr>
        <w:t xml:space="preserve"> </w:t>
      </w:r>
      <w:r w:rsidRPr="00C169D9">
        <w:rPr>
          <w:rFonts w:ascii="Calibri" w:eastAsia="Calibri" w:hAnsi="Calibri" w:cs="Calibri"/>
          <w:spacing w:val="-2"/>
        </w:rPr>
        <w:t>t</w:t>
      </w:r>
      <w:r w:rsidRPr="00C169D9">
        <w:rPr>
          <w:rFonts w:ascii="Calibri" w:eastAsia="Calibri" w:hAnsi="Calibri" w:cs="Calibri"/>
        </w:rPr>
        <w:t>o</w:t>
      </w:r>
      <w:r w:rsidRPr="00C169D9">
        <w:rPr>
          <w:rFonts w:ascii="Calibri" w:eastAsia="Calibri" w:hAnsi="Calibri" w:cs="Calibri"/>
          <w:spacing w:val="-1"/>
        </w:rPr>
        <w:t>m</w:t>
      </w:r>
      <w:r w:rsidRPr="00C169D9">
        <w:rPr>
          <w:rFonts w:ascii="Calibri" w:eastAsia="Calibri" w:hAnsi="Calibri" w:cs="Calibri"/>
        </w:rPr>
        <w:t>ou</w:t>
      </w:r>
      <w:r w:rsidRPr="00C169D9">
        <w:rPr>
          <w:rFonts w:ascii="Calibri" w:eastAsia="Calibri" w:hAnsi="Calibri" w:cs="Calibri"/>
          <w:spacing w:val="20"/>
        </w:rPr>
        <w:t xml:space="preserve"> </w:t>
      </w:r>
      <w:r w:rsidRPr="00C169D9">
        <w:rPr>
          <w:rFonts w:ascii="Calibri" w:eastAsia="Calibri" w:hAnsi="Calibri" w:cs="Calibri"/>
        </w:rPr>
        <w:t>ci</w:t>
      </w:r>
      <w:r w:rsidRPr="00C169D9">
        <w:rPr>
          <w:rFonts w:ascii="Calibri" w:eastAsia="Calibri" w:hAnsi="Calibri" w:cs="Calibri"/>
          <w:spacing w:val="-1"/>
        </w:rPr>
        <w:t>ê</w:t>
      </w:r>
      <w:r w:rsidRPr="00C169D9">
        <w:rPr>
          <w:rFonts w:ascii="Calibri" w:eastAsia="Calibri" w:hAnsi="Calibri" w:cs="Calibri"/>
          <w:spacing w:val="1"/>
        </w:rPr>
        <w:t>n</w:t>
      </w:r>
      <w:r w:rsidRPr="00C169D9">
        <w:rPr>
          <w:rFonts w:ascii="Calibri" w:eastAsia="Calibri" w:hAnsi="Calibri" w:cs="Calibri"/>
        </w:rPr>
        <w:t>cia</w:t>
      </w:r>
      <w:r w:rsidRPr="00C169D9">
        <w:rPr>
          <w:rFonts w:ascii="Calibri" w:eastAsia="Calibri" w:hAnsi="Calibri" w:cs="Calibri"/>
          <w:spacing w:val="26"/>
        </w:rPr>
        <w:t xml:space="preserve"> </w:t>
      </w:r>
      <w:r w:rsidRPr="00C169D9">
        <w:rPr>
          <w:rFonts w:ascii="Calibri" w:eastAsia="Calibri" w:hAnsi="Calibri" w:cs="Calibri"/>
          <w:spacing w:val="1"/>
        </w:rPr>
        <w:t>d</w:t>
      </w:r>
      <w:r w:rsidRPr="00C169D9">
        <w:rPr>
          <w:rFonts w:ascii="Calibri" w:eastAsia="Calibri" w:hAnsi="Calibri" w:cs="Calibri"/>
        </w:rPr>
        <w:t>as co</w:t>
      </w:r>
      <w:r w:rsidRPr="00C169D9">
        <w:rPr>
          <w:rFonts w:ascii="Calibri" w:eastAsia="Calibri" w:hAnsi="Calibri" w:cs="Calibri"/>
          <w:spacing w:val="1"/>
        </w:rPr>
        <w:t>nd</w:t>
      </w:r>
      <w:r w:rsidRPr="00C169D9">
        <w:rPr>
          <w:rFonts w:ascii="Calibri" w:eastAsia="Calibri" w:hAnsi="Calibri" w:cs="Calibri"/>
        </w:rPr>
        <w:t>ições</w:t>
      </w:r>
      <w:r w:rsidRPr="00C169D9">
        <w:rPr>
          <w:rFonts w:ascii="Calibri" w:eastAsia="Calibri" w:hAnsi="Calibri" w:cs="Calibri"/>
          <w:spacing w:val="-9"/>
        </w:rPr>
        <w:t xml:space="preserve"> </w:t>
      </w:r>
      <w:r w:rsidRPr="00C169D9">
        <w:rPr>
          <w:rFonts w:ascii="Calibri" w:eastAsia="Calibri" w:hAnsi="Calibri" w:cs="Calibri"/>
          <w:spacing w:val="1"/>
        </w:rPr>
        <w:t>a</w:t>
      </w:r>
      <w:r w:rsidRPr="00C169D9">
        <w:rPr>
          <w:rFonts w:ascii="Calibri" w:eastAsia="Calibri" w:hAnsi="Calibri" w:cs="Calibri"/>
        </w:rPr>
        <w:t>t</w:t>
      </w:r>
      <w:r w:rsidRPr="00C169D9">
        <w:rPr>
          <w:rFonts w:ascii="Calibri" w:eastAsia="Calibri" w:hAnsi="Calibri" w:cs="Calibri"/>
          <w:spacing w:val="1"/>
        </w:rPr>
        <w:t>u</w:t>
      </w:r>
      <w:r w:rsidRPr="00C169D9">
        <w:rPr>
          <w:rFonts w:ascii="Calibri" w:eastAsia="Calibri" w:hAnsi="Calibri" w:cs="Calibri"/>
        </w:rPr>
        <w:t>ais</w:t>
      </w:r>
      <w:r w:rsidRPr="00C169D9">
        <w:rPr>
          <w:rFonts w:ascii="Calibri" w:eastAsia="Calibri" w:hAnsi="Calibri" w:cs="Calibri"/>
          <w:spacing w:val="-6"/>
        </w:rPr>
        <w:t xml:space="preserve"> </w:t>
      </w:r>
      <w:r w:rsidRPr="00C169D9">
        <w:rPr>
          <w:rFonts w:ascii="Calibri" w:eastAsia="Calibri" w:hAnsi="Calibri" w:cs="Calibri"/>
          <w:spacing w:val="1"/>
        </w:rPr>
        <w:t>d</w:t>
      </w:r>
      <w:r w:rsidRPr="00C169D9">
        <w:rPr>
          <w:rFonts w:ascii="Calibri" w:eastAsia="Calibri" w:hAnsi="Calibri" w:cs="Calibri"/>
        </w:rPr>
        <w:t>o</w:t>
      </w:r>
      <w:r w:rsidRPr="00C169D9">
        <w:rPr>
          <w:rFonts w:ascii="Calibri" w:eastAsia="Calibri" w:hAnsi="Calibri" w:cs="Calibri"/>
          <w:spacing w:val="-2"/>
        </w:rPr>
        <w:t xml:space="preserve"> </w:t>
      </w:r>
      <w:r w:rsidRPr="00C169D9">
        <w:rPr>
          <w:rFonts w:ascii="Calibri" w:eastAsia="Calibri" w:hAnsi="Calibri" w:cs="Calibri"/>
          <w:spacing w:val="1"/>
        </w:rPr>
        <w:t>t</w:t>
      </w:r>
      <w:r w:rsidRPr="00C169D9">
        <w:rPr>
          <w:rFonts w:ascii="Calibri" w:eastAsia="Calibri" w:hAnsi="Calibri" w:cs="Calibri"/>
          <w:spacing w:val="-1"/>
        </w:rPr>
        <w:t>e</w:t>
      </w:r>
      <w:r w:rsidRPr="00C169D9">
        <w:rPr>
          <w:rFonts w:ascii="Calibri" w:eastAsia="Calibri" w:hAnsi="Calibri" w:cs="Calibri"/>
        </w:rPr>
        <w:t>r</w:t>
      </w:r>
      <w:r w:rsidRPr="00C169D9">
        <w:rPr>
          <w:rFonts w:ascii="Calibri" w:eastAsia="Calibri" w:hAnsi="Calibri" w:cs="Calibri"/>
          <w:spacing w:val="3"/>
        </w:rPr>
        <w:t>r</w:t>
      </w:r>
      <w:r w:rsidRPr="00C169D9">
        <w:rPr>
          <w:rFonts w:ascii="Calibri" w:eastAsia="Calibri" w:hAnsi="Calibri" w:cs="Calibri"/>
          <w:spacing w:val="-1"/>
        </w:rPr>
        <w:t>e</w:t>
      </w:r>
      <w:r w:rsidRPr="00C169D9">
        <w:rPr>
          <w:rFonts w:ascii="Calibri" w:eastAsia="Calibri" w:hAnsi="Calibri" w:cs="Calibri"/>
          <w:spacing w:val="1"/>
        </w:rPr>
        <w:t>n</w:t>
      </w:r>
      <w:r w:rsidRPr="00C169D9">
        <w:rPr>
          <w:rFonts w:ascii="Calibri" w:eastAsia="Calibri" w:hAnsi="Calibri" w:cs="Calibri"/>
        </w:rPr>
        <w:t>o,</w:t>
      </w:r>
      <w:r w:rsidRPr="00C169D9">
        <w:rPr>
          <w:rFonts w:ascii="Calibri" w:eastAsia="Calibri" w:hAnsi="Calibri" w:cs="Calibri"/>
          <w:spacing w:val="-7"/>
        </w:rPr>
        <w:t xml:space="preserve"> </w:t>
      </w:r>
      <w:r w:rsidRPr="00C169D9">
        <w:rPr>
          <w:rFonts w:ascii="Calibri" w:eastAsia="Calibri" w:hAnsi="Calibri" w:cs="Calibri"/>
          <w:spacing w:val="2"/>
        </w:rPr>
        <w:t>s</w:t>
      </w:r>
      <w:r w:rsidRPr="00C169D9">
        <w:rPr>
          <w:rFonts w:ascii="Calibri" w:eastAsia="Calibri" w:hAnsi="Calibri" w:cs="Calibri"/>
          <w:spacing w:val="1"/>
        </w:rPr>
        <w:t>u</w:t>
      </w:r>
      <w:r w:rsidRPr="00C169D9">
        <w:rPr>
          <w:rFonts w:ascii="Calibri" w:eastAsia="Calibri" w:hAnsi="Calibri" w:cs="Calibri"/>
        </w:rPr>
        <w:t>as</w:t>
      </w:r>
      <w:r w:rsidRPr="00C169D9">
        <w:rPr>
          <w:rFonts w:ascii="Calibri" w:eastAsia="Calibri" w:hAnsi="Calibri" w:cs="Calibri"/>
          <w:spacing w:val="-4"/>
        </w:rPr>
        <w:t xml:space="preserve"> </w:t>
      </w:r>
      <w:r w:rsidRPr="00C169D9">
        <w:rPr>
          <w:rFonts w:ascii="Calibri" w:eastAsia="Calibri" w:hAnsi="Calibri" w:cs="Calibri"/>
        </w:rPr>
        <w:t>i</w:t>
      </w:r>
      <w:r w:rsidRPr="00C169D9">
        <w:rPr>
          <w:rFonts w:ascii="Calibri" w:eastAsia="Calibri" w:hAnsi="Calibri" w:cs="Calibri"/>
          <w:spacing w:val="1"/>
        </w:rPr>
        <w:t>n</w:t>
      </w:r>
      <w:r w:rsidRPr="00C169D9">
        <w:rPr>
          <w:rFonts w:ascii="Calibri" w:eastAsia="Calibri" w:hAnsi="Calibri" w:cs="Calibri"/>
          <w:spacing w:val="-1"/>
        </w:rPr>
        <w:t>s</w:t>
      </w:r>
      <w:r w:rsidRPr="00C169D9">
        <w:rPr>
          <w:rFonts w:ascii="Calibri" w:eastAsia="Calibri" w:hAnsi="Calibri" w:cs="Calibri"/>
        </w:rPr>
        <w:t>t</w:t>
      </w:r>
      <w:r w:rsidRPr="00C169D9">
        <w:rPr>
          <w:rFonts w:ascii="Calibri" w:eastAsia="Calibri" w:hAnsi="Calibri" w:cs="Calibri"/>
          <w:spacing w:val="1"/>
        </w:rPr>
        <w:t>a</w:t>
      </w:r>
      <w:r w:rsidRPr="00C169D9">
        <w:rPr>
          <w:rFonts w:ascii="Calibri" w:eastAsia="Calibri" w:hAnsi="Calibri" w:cs="Calibri"/>
        </w:rPr>
        <w:t>laç</w:t>
      </w:r>
      <w:r w:rsidRPr="00C169D9">
        <w:rPr>
          <w:rFonts w:ascii="Calibri" w:eastAsia="Calibri" w:hAnsi="Calibri" w:cs="Calibri"/>
          <w:spacing w:val="1"/>
        </w:rPr>
        <w:t>õe</w:t>
      </w:r>
      <w:r w:rsidRPr="00C169D9">
        <w:rPr>
          <w:rFonts w:ascii="Calibri" w:eastAsia="Calibri" w:hAnsi="Calibri" w:cs="Calibri"/>
          <w:spacing w:val="-1"/>
        </w:rPr>
        <w:t>s</w:t>
      </w:r>
      <w:r w:rsidRPr="00C169D9">
        <w:rPr>
          <w:rFonts w:ascii="Calibri" w:eastAsia="Calibri" w:hAnsi="Calibri" w:cs="Calibri"/>
        </w:rPr>
        <w:t>,</w:t>
      </w:r>
      <w:r w:rsidRPr="00C169D9">
        <w:rPr>
          <w:rFonts w:ascii="Calibri" w:eastAsia="Calibri" w:hAnsi="Calibri" w:cs="Calibri"/>
          <w:spacing w:val="-9"/>
        </w:rPr>
        <w:t xml:space="preserve"> </w:t>
      </w:r>
      <w:r w:rsidRPr="00C169D9">
        <w:rPr>
          <w:rFonts w:ascii="Calibri" w:eastAsia="Calibri" w:hAnsi="Calibri" w:cs="Calibri"/>
          <w:spacing w:val="1"/>
        </w:rPr>
        <w:t>d</w:t>
      </w:r>
      <w:r w:rsidRPr="00C169D9">
        <w:rPr>
          <w:rFonts w:ascii="Calibri" w:eastAsia="Calibri" w:hAnsi="Calibri" w:cs="Calibri"/>
        </w:rPr>
        <w:t>as</w:t>
      </w:r>
      <w:r w:rsidRPr="00C169D9">
        <w:rPr>
          <w:rFonts w:ascii="Calibri" w:eastAsia="Calibri" w:hAnsi="Calibri" w:cs="Calibri"/>
          <w:spacing w:val="-3"/>
        </w:rPr>
        <w:t xml:space="preserve"> </w:t>
      </w:r>
      <w:r w:rsidRPr="00C169D9">
        <w:rPr>
          <w:rFonts w:ascii="Calibri" w:eastAsia="Calibri" w:hAnsi="Calibri" w:cs="Calibri"/>
          <w:spacing w:val="1"/>
        </w:rPr>
        <w:t>ob</w:t>
      </w:r>
      <w:r w:rsidRPr="00C169D9">
        <w:rPr>
          <w:rFonts w:ascii="Calibri" w:eastAsia="Calibri" w:hAnsi="Calibri" w:cs="Calibri"/>
        </w:rPr>
        <w:t>ras</w:t>
      </w:r>
      <w:r w:rsidRPr="00C169D9">
        <w:rPr>
          <w:rFonts w:ascii="Calibri" w:eastAsia="Calibri" w:hAnsi="Calibri" w:cs="Calibri"/>
          <w:spacing w:val="-6"/>
        </w:rPr>
        <w:t xml:space="preserve"> </w:t>
      </w:r>
      <w:r w:rsidRPr="00C169D9">
        <w:rPr>
          <w:rFonts w:ascii="Calibri" w:eastAsia="Calibri" w:hAnsi="Calibri" w:cs="Calibri"/>
        </w:rPr>
        <w:t>e</w:t>
      </w:r>
      <w:r w:rsidRPr="00C169D9">
        <w:rPr>
          <w:rFonts w:ascii="Calibri" w:eastAsia="Calibri" w:hAnsi="Calibri" w:cs="Calibri"/>
          <w:spacing w:val="1"/>
        </w:rPr>
        <w:t xml:space="preserve"> s</w:t>
      </w:r>
      <w:r w:rsidRPr="00C169D9">
        <w:rPr>
          <w:rFonts w:ascii="Calibri" w:eastAsia="Calibri" w:hAnsi="Calibri" w:cs="Calibri"/>
          <w:spacing w:val="-1"/>
        </w:rPr>
        <w:t>e</w:t>
      </w:r>
      <w:r w:rsidRPr="00C169D9">
        <w:rPr>
          <w:rFonts w:ascii="Calibri" w:eastAsia="Calibri" w:hAnsi="Calibri" w:cs="Calibri"/>
        </w:rPr>
        <w:t>r</w:t>
      </w:r>
      <w:r w:rsidRPr="00C169D9">
        <w:rPr>
          <w:rFonts w:ascii="Calibri" w:eastAsia="Calibri" w:hAnsi="Calibri" w:cs="Calibri"/>
          <w:spacing w:val="-1"/>
        </w:rPr>
        <w:t>v</w:t>
      </w:r>
      <w:r w:rsidRPr="00C169D9">
        <w:rPr>
          <w:rFonts w:ascii="Calibri" w:eastAsia="Calibri" w:hAnsi="Calibri" w:cs="Calibri"/>
          <w:spacing w:val="2"/>
        </w:rPr>
        <w:t>i</w:t>
      </w:r>
      <w:r w:rsidRPr="00C169D9">
        <w:rPr>
          <w:rFonts w:ascii="Calibri" w:eastAsia="Calibri" w:hAnsi="Calibri" w:cs="Calibri"/>
        </w:rPr>
        <w:t>ços</w:t>
      </w:r>
      <w:r w:rsidRPr="00C169D9">
        <w:rPr>
          <w:rFonts w:ascii="Calibri" w:eastAsia="Calibri" w:hAnsi="Calibri" w:cs="Calibri"/>
          <w:spacing w:val="-8"/>
        </w:rPr>
        <w:t xml:space="preserve"> </w:t>
      </w:r>
      <w:r w:rsidRPr="00C169D9">
        <w:rPr>
          <w:rFonts w:ascii="Calibri" w:eastAsia="Calibri" w:hAnsi="Calibri" w:cs="Calibri"/>
        </w:rPr>
        <w:t xml:space="preserve">a </w:t>
      </w:r>
      <w:r w:rsidRPr="00C169D9">
        <w:rPr>
          <w:rFonts w:ascii="Calibri" w:eastAsia="Calibri" w:hAnsi="Calibri" w:cs="Calibri"/>
          <w:spacing w:val="2"/>
        </w:rPr>
        <w:t>s</w:t>
      </w:r>
      <w:r w:rsidRPr="00C169D9">
        <w:rPr>
          <w:rFonts w:ascii="Calibri" w:eastAsia="Calibri" w:hAnsi="Calibri" w:cs="Calibri"/>
          <w:spacing w:val="-1"/>
        </w:rPr>
        <w:t>e</w:t>
      </w:r>
      <w:r w:rsidRPr="00C169D9">
        <w:rPr>
          <w:rFonts w:ascii="Calibri" w:eastAsia="Calibri" w:hAnsi="Calibri" w:cs="Calibri"/>
        </w:rPr>
        <w:t>r</w:t>
      </w:r>
      <w:r w:rsidRPr="00C169D9">
        <w:rPr>
          <w:rFonts w:ascii="Calibri" w:eastAsia="Calibri" w:hAnsi="Calibri" w:cs="Calibri"/>
          <w:spacing w:val="2"/>
        </w:rPr>
        <w:t>e</w:t>
      </w:r>
      <w:r w:rsidRPr="00C169D9">
        <w:rPr>
          <w:rFonts w:ascii="Calibri" w:eastAsia="Calibri" w:hAnsi="Calibri" w:cs="Calibri"/>
        </w:rPr>
        <w:t>m</w:t>
      </w:r>
      <w:r w:rsidRPr="00C169D9">
        <w:rPr>
          <w:rFonts w:ascii="Calibri" w:eastAsia="Calibri" w:hAnsi="Calibri" w:cs="Calibri"/>
          <w:spacing w:val="-6"/>
        </w:rPr>
        <w:t xml:space="preserve"> </w:t>
      </w:r>
      <w:r w:rsidRPr="00C169D9">
        <w:rPr>
          <w:rFonts w:ascii="Calibri" w:eastAsia="Calibri" w:hAnsi="Calibri" w:cs="Calibri"/>
        </w:rPr>
        <w:t>r</w:t>
      </w:r>
      <w:r w:rsidRPr="00C169D9">
        <w:rPr>
          <w:rFonts w:ascii="Calibri" w:eastAsia="Calibri" w:hAnsi="Calibri" w:cs="Calibri"/>
          <w:spacing w:val="-1"/>
        </w:rPr>
        <w:t>e</w:t>
      </w:r>
      <w:r w:rsidRPr="00C169D9">
        <w:rPr>
          <w:rFonts w:ascii="Calibri" w:eastAsia="Calibri" w:hAnsi="Calibri" w:cs="Calibri"/>
        </w:rPr>
        <w:t>ali</w:t>
      </w:r>
      <w:r w:rsidRPr="00C169D9">
        <w:rPr>
          <w:rFonts w:ascii="Calibri" w:eastAsia="Calibri" w:hAnsi="Calibri" w:cs="Calibri"/>
          <w:spacing w:val="1"/>
        </w:rPr>
        <w:t>z</w:t>
      </w:r>
      <w:r w:rsidRPr="00C169D9">
        <w:rPr>
          <w:rFonts w:ascii="Calibri" w:eastAsia="Calibri" w:hAnsi="Calibri" w:cs="Calibri"/>
        </w:rPr>
        <w:t>a</w:t>
      </w:r>
      <w:r w:rsidRPr="00C169D9">
        <w:rPr>
          <w:rFonts w:ascii="Calibri" w:eastAsia="Calibri" w:hAnsi="Calibri" w:cs="Calibri"/>
          <w:spacing w:val="1"/>
        </w:rPr>
        <w:t>d</w:t>
      </w:r>
      <w:r w:rsidRPr="00C169D9">
        <w:rPr>
          <w:rFonts w:ascii="Calibri" w:eastAsia="Calibri" w:hAnsi="Calibri" w:cs="Calibri"/>
          <w:spacing w:val="3"/>
        </w:rPr>
        <w:t>o</w:t>
      </w:r>
      <w:r w:rsidRPr="00C169D9">
        <w:rPr>
          <w:rFonts w:ascii="Calibri" w:eastAsia="Calibri" w:hAnsi="Calibri" w:cs="Calibri"/>
          <w:spacing w:val="-1"/>
        </w:rPr>
        <w:t>s</w:t>
      </w:r>
      <w:r w:rsidRPr="00C169D9">
        <w:rPr>
          <w:rFonts w:ascii="Calibri" w:eastAsia="Calibri" w:hAnsi="Calibri" w:cs="Calibri"/>
        </w:rPr>
        <w:t>.</w:t>
      </w:r>
    </w:p>
    <w:p w14:paraId="0C12D877" w14:textId="77777777" w:rsidR="005523FF" w:rsidRPr="00C169D9" w:rsidRDefault="005523FF" w:rsidP="005523FF">
      <w:pPr>
        <w:tabs>
          <w:tab w:val="left" w:pos="9356"/>
        </w:tabs>
        <w:spacing w:line="360" w:lineRule="auto"/>
        <w:ind w:left="142" w:right="565"/>
        <w:jc w:val="both"/>
        <w:rPr>
          <w:rFonts w:ascii="Calibri" w:eastAsia="Calibri" w:hAnsi="Calibri" w:cs="Calibri"/>
        </w:rPr>
      </w:pPr>
      <w:r w:rsidRPr="00C169D9">
        <w:rPr>
          <w:rFonts w:ascii="Calibri" w:eastAsia="Calibri" w:hAnsi="Calibri" w:cs="Calibri"/>
        </w:rPr>
        <w:t>P</w:t>
      </w:r>
      <w:r w:rsidRPr="00C169D9">
        <w:rPr>
          <w:rFonts w:ascii="Calibri" w:eastAsia="Calibri" w:hAnsi="Calibri" w:cs="Calibri"/>
          <w:spacing w:val="1"/>
        </w:rPr>
        <w:t>o</w:t>
      </w:r>
      <w:r w:rsidRPr="00C169D9">
        <w:rPr>
          <w:rFonts w:ascii="Calibri" w:eastAsia="Calibri" w:hAnsi="Calibri" w:cs="Calibri"/>
        </w:rPr>
        <w:t>r</w:t>
      </w:r>
      <w:r w:rsidRPr="00C169D9">
        <w:rPr>
          <w:rFonts w:ascii="Calibri" w:eastAsia="Calibri" w:hAnsi="Calibri" w:cs="Calibri"/>
          <w:spacing w:val="-3"/>
        </w:rPr>
        <w:t xml:space="preserve"> </w:t>
      </w:r>
      <w:r w:rsidRPr="00C169D9">
        <w:rPr>
          <w:rFonts w:ascii="Calibri" w:eastAsia="Calibri" w:hAnsi="Calibri" w:cs="Calibri"/>
          <w:spacing w:val="-1"/>
        </w:rPr>
        <w:t>se</w:t>
      </w:r>
      <w:r w:rsidRPr="00C169D9">
        <w:rPr>
          <w:rFonts w:ascii="Calibri" w:eastAsia="Calibri" w:hAnsi="Calibri" w:cs="Calibri"/>
        </w:rPr>
        <w:t>r</w:t>
      </w:r>
      <w:r w:rsidRPr="00C169D9">
        <w:rPr>
          <w:rFonts w:ascii="Calibri" w:eastAsia="Calibri" w:hAnsi="Calibri" w:cs="Calibri"/>
          <w:spacing w:val="-2"/>
        </w:rPr>
        <w:t xml:space="preserve"> </w:t>
      </w:r>
      <w:r w:rsidRPr="00C169D9">
        <w:rPr>
          <w:rFonts w:ascii="Calibri" w:eastAsia="Calibri" w:hAnsi="Calibri" w:cs="Calibri"/>
          <w:spacing w:val="-1"/>
        </w:rPr>
        <w:t>e</w:t>
      </w:r>
      <w:r w:rsidRPr="00C169D9">
        <w:rPr>
          <w:rFonts w:ascii="Calibri" w:eastAsia="Calibri" w:hAnsi="Calibri" w:cs="Calibri"/>
        </w:rPr>
        <w:t>x</w:t>
      </w:r>
      <w:r w:rsidRPr="00C169D9">
        <w:rPr>
          <w:rFonts w:ascii="Calibri" w:eastAsia="Calibri" w:hAnsi="Calibri" w:cs="Calibri"/>
          <w:spacing w:val="1"/>
        </w:rPr>
        <w:t>p</w:t>
      </w:r>
      <w:r w:rsidRPr="00C169D9">
        <w:rPr>
          <w:rFonts w:ascii="Calibri" w:eastAsia="Calibri" w:hAnsi="Calibri" w:cs="Calibri"/>
          <w:spacing w:val="2"/>
        </w:rPr>
        <w:t>r</w:t>
      </w:r>
      <w:r w:rsidRPr="00C169D9">
        <w:rPr>
          <w:rFonts w:ascii="Calibri" w:eastAsia="Calibri" w:hAnsi="Calibri" w:cs="Calibri"/>
          <w:spacing w:val="-1"/>
        </w:rPr>
        <w:t>e</w:t>
      </w:r>
      <w:r w:rsidRPr="00C169D9">
        <w:rPr>
          <w:rFonts w:ascii="Calibri" w:eastAsia="Calibri" w:hAnsi="Calibri" w:cs="Calibri"/>
          <w:spacing w:val="1"/>
        </w:rPr>
        <w:t>s</w:t>
      </w:r>
      <w:r w:rsidRPr="00C169D9">
        <w:rPr>
          <w:rFonts w:ascii="Calibri" w:eastAsia="Calibri" w:hAnsi="Calibri" w:cs="Calibri"/>
          <w:spacing w:val="-1"/>
        </w:rPr>
        <w:t>s</w:t>
      </w:r>
      <w:r w:rsidRPr="00C169D9">
        <w:rPr>
          <w:rFonts w:ascii="Calibri" w:eastAsia="Calibri" w:hAnsi="Calibri" w:cs="Calibri"/>
        </w:rPr>
        <w:t>ão</w:t>
      </w:r>
      <w:r w:rsidRPr="00C169D9">
        <w:rPr>
          <w:rFonts w:ascii="Calibri" w:eastAsia="Calibri" w:hAnsi="Calibri" w:cs="Calibri"/>
          <w:spacing w:val="-7"/>
        </w:rPr>
        <w:t xml:space="preserve"> </w:t>
      </w:r>
      <w:r w:rsidRPr="00C169D9">
        <w:rPr>
          <w:rFonts w:ascii="Calibri" w:eastAsia="Calibri" w:hAnsi="Calibri" w:cs="Calibri"/>
          <w:spacing w:val="1"/>
        </w:rPr>
        <w:t>d</w:t>
      </w:r>
      <w:r w:rsidRPr="00C169D9">
        <w:rPr>
          <w:rFonts w:ascii="Calibri" w:eastAsia="Calibri" w:hAnsi="Calibri" w:cs="Calibri"/>
        </w:rPr>
        <w:t>a</w:t>
      </w:r>
      <w:r w:rsidRPr="00C169D9">
        <w:rPr>
          <w:rFonts w:ascii="Calibri" w:eastAsia="Calibri" w:hAnsi="Calibri" w:cs="Calibri"/>
          <w:spacing w:val="-1"/>
        </w:rPr>
        <w:t xml:space="preserve"> ve</w:t>
      </w:r>
      <w:r w:rsidRPr="00C169D9">
        <w:rPr>
          <w:rFonts w:ascii="Calibri" w:eastAsia="Calibri" w:hAnsi="Calibri" w:cs="Calibri"/>
        </w:rPr>
        <w:t>r</w:t>
      </w:r>
      <w:r w:rsidRPr="00C169D9">
        <w:rPr>
          <w:rFonts w:ascii="Calibri" w:eastAsia="Calibri" w:hAnsi="Calibri" w:cs="Calibri"/>
          <w:spacing w:val="1"/>
        </w:rPr>
        <w:t>d</w:t>
      </w:r>
      <w:r w:rsidRPr="00C169D9">
        <w:rPr>
          <w:rFonts w:ascii="Calibri" w:eastAsia="Calibri" w:hAnsi="Calibri" w:cs="Calibri"/>
        </w:rPr>
        <w:t>a</w:t>
      </w:r>
      <w:r w:rsidRPr="00C169D9">
        <w:rPr>
          <w:rFonts w:ascii="Calibri" w:eastAsia="Calibri" w:hAnsi="Calibri" w:cs="Calibri"/>
          <w:spacing w:val="1"/>
        </w:rPr>
        <w:t>d</w:t>
      </w:r>
      <w:r w:rsidRPr="00C169D9">
        <w:rPr>
          <w:rFonts w:ascii="Calibri" w:eastAsia="Calibri" w:hAnsi="Calibri" w:cs="Calibri"/>
          <w:spacing w:val="-1"/>
        </w:rPr>
        <w:t>e</w:t>
      </w:r>
      <w:r w:rsidRPr="00C169D9">
        <w:rPr>
          <w:rFonts w:ascii="Calibri" w:eastAsia="Calibri" w:hAnsi="Calibri" w:cs="Calibri"/>
        </w:rPr>
        <w:t>,</w:t>
      </w:r>
      <w:r w:rsidRPr="00C169D9">
        <w:rPr>
          <w:rFonts w:ascii="Calibri" w:eastAsia="Calibri" w:hAnsi="Calibri" w:cs="Calibri"/>
          <w:spacing w:val="-4"/>
        </w:rPr>
        <w:t xml:space="preserve"> </w:t>
      </w:r>
      <w:r w:rsidRPr="00C169D9">
        <w:rPr>
          <w:rFonts w:ascii="Calibri" w:eastAsia="Calibri" w:hAnsi="Calibri" w:cs="Calibri"/>
        </w:rPr>
        <w:t>fir</w:t>
      </w:r>
      <w:r w:rsidRPr="00C169D9">
        <w:rPr>
          <w:rFonts w:ascii="Calibri" w:eastAsia="Calibri" w:hAnsi="Calibri" w:cs="Calibri"/>
          <w:spacing w:val="-1"/>
        </w:rPr>
        <w:t>m</w:t>
      </w:r>
      <w:r w:rsidRPr="00C169D9">
        <w:rPr>
          <w:rFonts w:ascii="Calibri" w:eastAsia="Calibri" w:hAnsi="Calibri" w:cs="Calibri"/>
          <w:spacing w:val="3"/>
        </w:rPr>
        <w:t>a</w:t>
      </w:r>
      <w:r w:rsidRPr="00C169D9">
        <w:rPr>
          <w:rFonts w:ascii="Calibri" w:eastAsia="Calibri" w:hAnsi="Calibri" w:cs="Calibri"/>
          <w:spacing w:val="-1"/>
        </w:rPr>
        <w:t>m</w:t>
      </w:r>
      <w:r w:rsidRPr="00C169D9">
        <w:rPr>
          <w:rFonts w:ascii="Calibri" w:eastAsia="Calibri" w:hAnsi="Calibri" w:cs="Calibri"/>
        </w:rPr>
        <w:t>os</w:t>
      </w:r>
      <w:r w:rsidRPr="00C169D9">
        <w:rPr>
          <w:rFonts w:ascii="Calibri" w:eastAsia="Calibri" w:hAnsi="Calibri" w:cs="Calibri"/>
          <w:spacing w:val="-9"/>
        </w:rPr>
        <w:t xml:space="preserve"> </w:t>
      </w:r>
      <w:r w:rsidRPr="00C169D9">
        <w:rPr>
          <w:rFonts w:ascii="Calibri" w:eastAsia="Calibri" w:hAnsi="Calibri" w:cs="Calibri"/>
        </w:rPr>
        <w:t xml:space="preserve">o </w:t>
      </w:r>
      <w:r w:rsidRPr="00C169D9">
        <w:rPr>
          <w:rFonts w:ascii="Calibri" w:eastAsia="Calibri" w:hAnsi="Calibri" w:cs="Calibri"/>
          <w:spacing w:val="1"/>
          <w:w w:val="99"/>
        </w:rPr>
        <w:t>p</w:t>
      </w:r>
      <w:r w:rsidRPr="00C169D9">
        <w:rPr>
          <w:rFonts w:ascii="Calibri" w:eastAsia="Calibri" w:hAnsi="Calibri" w:cs="Calibri"/>
          <w:w w:val="99"/>
        </w:rPr>
        <w:t>r</w:t>
      </w:r>
      <w:r w:rsidRPr="00C169D9">
        <w:rPr>
          <w:rFonts w:ascii="Calibri" w:eastAsia="Calibri" w:hAnsi="Calibri" w:cs="Calibri"/>
          <w:spacing w:val="2"/>
          <w:w w:val="99"/>
        </w:rPr>
        <w:t>e</w:t>
      </w:r>
      <w:r w:rsidRPr="00C169D9">
        <w:rPr>
          <w:rFonts w:ascii="Calibri" w:eastAsia="Calibri" w:hAnsi="Calibri" w:cs="Calibri"/>
          <w:spacing w:val="-1"/>
          <w:w w:val="99"/>
        </w:rPr>
        <w:t>se</w:t>
      </w:r>
      <w:r w:rsidRPr="00C169D9">
        <w:rPr>
          <w:rFonts w:ascii="Calibri" w:eastAsia="Calibri" w:hAnsi="Calibri" w:cs="Calibri"/>
          <w:spacing w:val="1"/>
          <w:w w:val="99"/>
        </w:rPr>
        <w:t>n</w:t>
      </w:r>
      <w:r w:rsidRPr="00C169D9">
        <w:rPr>
          <w:rFonts w:ascii="Calibri" w:eastAsia="Calibri" w:hAnsi="Calibri" w:cs="Calibri"/>
          <w:w w:val="99"/>
        </w:rPr>
        <w:t>te.</w:t>
      </w:r>
    </w:p>
    <w:p w14:paraId="4A070F64" w14:textId="77777777" w:rsidR="005523FF" w:rsidRPr="00C169D9" w:rsidRDefault="005523FF" w:rsidP="005523FF">
      <w:pPr>
        <w:tabs>
          <w:tab w:val="left" w:pos="9356"/>
        </w:tabs>
        <w:ind w:left="-426" w:right="450"/>
        <w:jc w:val="both"/>
        <w:rPr>
          <w:rFonts w:ascii="Calibri" w:hAnsi="Calibri" w:cs="Calibri"/>
        </w:rPr>
      </w:pPr>
    </w:p>
    <w:p w14:paraId="0BE65815" w14:textId="77777777" w:rsidR="005523FF" w:rsidRPr="00C169D9" w:rsidRDefault="005523FF" w:rsidP="005523FF">
      <w:pPr>
        <w:tabs>
          <w:tab w:val="left" w:pos="9356"/>
        </w:tabs>
        <w:ind w:left="-426" w:right="-90"/>
        <w:jc w:val="center"/>
        <w:rPr>
          <w:rFonts w:ascii="Calibri" w:hAnsi="Calibri" w:cs="Calibri"/>
        </w:rPr>
      </w:pPr>
      <w:r>
        <w:rPr>
          <w:rFonts w:ascii="Calibri" w:hAnsi="Calibri" w:cs="Calibri"/>
        </w:rPr>
        <w:t>________________________________________</w:t>
      </w:r>
    </w:p>
    <w:p w14:paraId="1ECDCE8F" w14:textId="77777777" w:rsidR="005523FF" w:rsidRPr="00C169D9" w:rsidRDefault="005523FF" w:rsidP="005523FF">
      <w:pPr>
        <w:tabs>
          <w:tab w:val="left" w:pos="9356"/>
        </w:tabs>
        <w:ind w:left="-426" w:right="-90"/>
        <w:jc w:val="center"/>
        <w:rPr>
          <w:rFonts w:ascii="Calibri" w:eastAsia="Calibri" w:hAnsi="Calibri" w:cs="Calibri"/>
        </w:rPr>
      </w:pPr>
      <w:r w:rsidRPr="00C169D9">
        <w:rPr>
          <w:rFonts w:ascii="Calibri" w:hAnsi="Calibri" w:cs="Calibri"/>
          <w:noProof/>
        </w:rPr>
        <mc:AlternateContent>
          <mc:Choice Requires="wpg">
            <w:drawing>
              <wp:anchor distT="0" distB="0" distL="114300" distR="114300" simplePos="0" relativeHeight="251665408" behindDoc="1" locked="0" layoutInCell="1" allowOverlap="1" wp14:anchorId="30F68948" wp14:editId="7CFD4EB1">
                <wp:simplePos x="0" y="0"/>
                <wp:positionH relativeFrom="page">
                  <wp:posOffset>2371725</wp:posOffset>
                </wp:positionH>
                <wp:positionV relativeFrom="paragraph">
                  <wp:posOffset>918210</wp:posOffset>
                </wp:positionV>
                <wp:extent cx="3108960" cy="11430"/>
                <wp:effectExtent l="9525" t="3810" r="5715" b="3810"/>
                <wp:wrapNone/>
                <wp:docPr id="172805734"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1430"/>
                          <a:chOff x="3735" y="1446"/>
                          <a:chExt cx="4897" cy="18"/>
                        </a:xfrm>
                      </wpg:grpSpPr>
                      <wps:wsp>
                        <wps:cNvPr id="2101095671" name="Freeform 51"/>
                        <wps:cNvSpPr>
                          <a:spLocks/>
                        </wps:cNvSpPr>
                        <wps:spPr bwMode="auto">
                          <a:xfrm>
                            <a:off x="3744" y="1455"/>
                            <a:ext cx="3085" cy="0"/>
                          </a:xfrm>
                          <a:custGeom>
                            <a:avLst/>
                            <a:gdLst>
                              <a:gd name="T0" fmla="+- 0 3744 3744"/>
                              <a:gd name="T1" fmla="*/ T0 w 3085"/>
                              <a:gd name="T2" fmla="+- 0 6829 3744"/>
                              <a:gd name="T3" fmla="*/ T2 w 3085"/>
                            </a:gdLst>
                            <a:ahLst/>
                            <a:cxnLst>
                              <a:cxn ang="0">
                                <a:pos x="T1" y="0"/>
                              </a:cxn>
                              <a:cxn ang="0">
                                <a:pos x="T3" y="0"/>
                              </a:cxn>
                            </a:cxnLst>
                            <a:rect l="0" t="0" r="r" b="b"/>
                            <a:pathLst>
                              <a:path w="3085">
                                <a:moveTo>
                                  <a:pt x="0" y="0"/>
                                </a:moveTo>
                                <a:lnTo>
                                  <a:pt x="3085" y="0"/>
                                </a:lnTo>
                              </a:path>
                            </a:pathLst>
                          </a:custGeom>
                          <a:noFill/>
                          <a:ln w="114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3391916" name="Freeform 52"/>
                        <wps:cNvSpPr>
                          <a:spLocks/>
                        </wps:cNvSpPr>
                        <wps:spPr bwMode="auto">
                          <a:xfrm>
                            <a:off x="6832" y="1455"/>
                            <a:ext cx="197" cy="0"/>
                          </a:xfrm>
                          <a:custGeom>
                            <a:avLst/>
                            <a:gdLst>
                              <a:gd name="T0" fmla="+- 0 6832 6832"/>
                              <a:gd name="T1" fmla="*/ T0 w 197"/>
                              <a:gd name="T2" fmla="+- 0 7029 6832"/>
                              <a:gd name="T3" fmla="*/ T2 w 197"/>
                            </a:gdLst>
                            <a:ahLst/>
                            <a:cxnLst>
                              <a:cxn ang="0">
                                <a:pos x="T1" y="0"/>
                              </a:cxn>
                              <a:cxn ang="0">
                                <a:pos x="T3" y="0"/>
                              </a:cxn>
                            </a:cxnLst>
                            <a:rect l="0" t="0" r="r" b="b"/>
                            <a:pathLst>
                              <a:path w="197">
                                <a:moveTo>
                                  <a:pt x="0" y="0"/>
                                </a:moveTo>
                                <a:lnTo>
                                  <a:pt x="197" y="0"/>
                                </a:lnTo>
                              </a:path>
                            </a:pathLst>
                          </a:custGeom>
                          <a:noFill/>
                          <a:ln w="114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165049" name="Freeform 53"/>
                        <wps:cNvSpPr>
                          <a:spLocks/>
                        </wps:cNvSpPr>
                        <wps:spPr bwMode="auto">
                          <a:xfrm>
                            <a:off x="7031" y="1455"/>
                            <a:ext cx="1592" cy="0"/>
                          </a:xfrm>
                          <a:custGeom>
                            <a:avLst/>
                            <a:gdLst>
                              <a:gd name="T0" fmla="+- 0 7031 7031"/>
                              <a:gd name="T1" fmla="*/ T0 w 1592"/>
                              <a:gd name="T2" fmla="+- 0 8623 7031"/>
                              <a:gd name="T3" fmla="*/ T2 w 1592"/>
                            </a:gdLst>
                            <a:ahLst/>
                            <a:cxnLst>
                              <a:cxn ang="0">
                                <a:pos x="T1" y="0"/>
                              </a:cxn>
                              <a:cxn ang="0">
                                <a:pos x="T3" y="0"/>
                              </a:cxn>
                            </a:cxnLst>
                            <a:rect l="0" t="0" r="r" b="b"/>
                            <a:pathLst>
                              <a:path w="1592">
                                <a:moveTo>
                                  <a:pt x="0" y="0"/>
                                </a:moveTo>
                                <a:lnTo>
                                  <a:pt x="1592" y="0"/>
                                </a:lnTo>
                              </a:path>
                            </a:pathLst>
                          </a:custGeom>
                          <a:noFill/>
                          <a:ln w="114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1762F13D" id="Agrupar 1" o:spid="_x0000_s1026" style="position:absolute;margin-left:186.75pt;margin-top:72.3pt;width:244.8pt;height:.9pt;z-index:-251651072;mso-position-horizontal-relative:page" coordorigin="3735,1446" coordsize="489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">
                <v:shape id="Freeform 51" o:spid="_x0000_s1027" style="position:absolute;left:3744;top:1455;width:3085;height:0;visibility:visible;mso-wrap-style:square;v-text-anchor:top" coordsize="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" path="m,l3085,e" filled="f" strokeweight=".31908mm">
                  <v:path arrowok="t" o:connecttype="custom" o:connectlocs="0,0;3085,0" o:connectangles="0,0"/>
                </v:shape>
                <v:shape id="Freeform 52" o:spid="_x0000_s1028" style="position:absolute;left:6832;top:1455;width:197;height:0;visibility:visible;mso-wrap-style:square;v-text-anchor:top" coordsize="1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" path="m,l197,e" filled="f" strokeweight=".31908mm">
                  <v:path arrowok="t" o:connecttype="custom" o:connectlocs="0,0;197,0" o:connectangles="0,0"/>
                </v:shape>
                <v:shape id="Freeform 53" o:spid="_x0000_s1029" style="position:absolute;left:7031;top:1455;width:1592;height:0;visibility:visible;mso-wrap-style:square;v-text-anchor:top" coordsize="1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" path="m,l1592,e" filled="f" strokeweight=".31908mm">
                  <v:path arrowok="t" o:connecttype="custom" o:connectlocs="0,0;1592,0" o:connectangles="0,0"/>
                </v:shape>
                <w10:wrap anchorx="page"/>
              </v:group>
            </w:pict>
          </mc:Fallback>
        </mc:AlternateContent>
      </w:r>
      <w:r w:rsidRPr="00C169D9">
        <w:rPr>
          <w:rFonts w:ascii="Calibri" w:eastAsia="Calibri" w:hAnsi="Calibri" w:cs="Calibri"/>
          <w:b/>
          <w:spacing w:val="-1"/>
        </w:rPr>
        <w:t>A</w:t>
      </w:r>
      <w:r w:rsidRPr="00C169D9">
        <w:rPr>
          <w:rFonts w:ascii="Calibri" w:eastAsia="Calibri" w:hAnsi="Calibri" w:cs="Calibri"/>
          <w:b/>
        </w:rPr>
        <w:t>ss</w:t>
      </w:r>
      <w:r w:rsidRPr="00C169D9">
        <w:rPr>
          <w:rFonts w:ascii="Calibri" w:eastAsia="Calibri" w:hAnsi="Calibri" w:cs="Calibri"/>
          <w:b/>
          <w:spacing w:val="-1"/>
        </w:rPr>
        <w:t>i</w:t>
      </w:r>
      <w:r w:rsidRPr="00C169D9">
        <w:rPr>
          <w:rFonts w:ascii="Calibri" w:eastAsia="Calibri" w:hAnsi="Calibri" w:cs="Calibri"/>
          <w:b/>
          <w:spacing w:val="1"/>
        </w:rPr>
        <w:t>n</w:t>
      </w:r>
      <w:r w:rsidRPr="00C169D9">
        <w:rPr>
          <w:rFonts w:ascii="Calibri" w:eastAsia="Calibri" w:hAnsi="Calibri" w:cs="Calibri"/>
          <w:b/>
        </w:rPr>
        <w:t>at</w:t>
      </w:r>
      <w:r w:rsidRPr="00C169D9">
        <w:rPr>
          <w:rFonts w:ascii="Calibri" w:eastAsia="Calibri" w:hAnsi="Calibri" w:cs="Calibri"/>
          <w:b/>
          <w:spacing w:val="2"/>
        </w:rPr>
        <w:t>u</w:t>
      </w:r>
      <w:r w:rsidRPr="00C169D9">
        <w:rPr>
          <w:rFonts w:ascii="Calibri" w:eastAsia="Calibri" w:hAnsi="Calibri" w:cs="Calibri"/>
          <w:b/>
          <w:spacing w:val="1"/>
        </w:rPr>
        <w:t>r</w:t>
      </w:r>
      <w:r w:rsidRPr="00C169D9">
        <w:rPr>
          <w:rFonts w:ascii="Calibri" w:eastAsia="Calibri" w:hAnsi="Calibri" w:cs="Calibri"/>
          <w:b/>
        </w:rPr>
        <w:t>a</w:t>
      </w:r>
      <w:r w:rsidRPr="00C169D9">
        <w:rPr>
          <w:rFonts w:ascii="Calibri" w:eastAsia="Calibri" w:hAnsi="Calibri" w:cs="Calibri"/>
          <w:b/>
          <w:spacing w:val="-9"/>
        </w:rPr>
        <w:t xml:space="preserve"> </w:t>
      </w:r>
      <w:r w:rsidRPr="00C169D9">
        <w:rPr>
          <w:rFonts w:ascii="Calibri" w:eastAsia="Calibri" w:hAnsi="Calibri" w:cs="Calibri"/>
          <w:b/>
          <w:spacing w:val="1"/>
        </w:rPr>
        <w:t>d</w:t>
      </w:r>
      <w:r w:rsidRPr="00C169D9">
        <w:rPr>
          <w:rFonts w:ascii="Calibri" w:eastAsia="Calibri" w:hAnsi="Calibri" w:cs="Calibri"/>
          <w:b/>
        </w:rPr>
        <w:t>o</w:t>
      </w:r>
      <w:r w:rsidRPr="00C169D9">
        <w:rPr>
          <w:rFonts w:ascii="Calibri" w:eastAsia="Calibri" w:hAnsi="Calibri" w:cs="Calibri"/>
          <w:b/>
          <w:spacing w:val="-2"/>
        </w:rPr>
        <w:t xml:space="preserve"> </w:t>
      </w:r>
      <w:r w:rsidRPr="00C169D9">
        <w:rPr>
          <w:rFonts w:ascii="Calibri" w:eastAsia="Calibri" w:hAnsi="Calibri" w:cs="Calibri"/>
          <w:b/>
          <w:spacing w:val="2"/>
        </w:rPr>
        <w:t>r</w:t>
      </w:r>
      <w:r w:rsidRPr="00C169D9">
        <w:rPr>
          <w:rFonts w:ascii="Calibri" w:eastAsia="Calibri" w:hAnsi="Calibri" w:cs="Calibri"/>
          <w:b/>
        </w:rPr>
        <w:t>e</w:t>
      </w:r>
      <w:r w:rsidRPr="00C169D9">
        <w:rPr>
          <w:rFonts w:ascii="Calibri" w:eastAsia="Calibri" w:hAnsi="Calibri" w:cs="Calibri"/>
          <w:b/>
          <w:spacing w:val="1"/>
        </w:rPr>
        <w:t>pr</w:t>
      </w:r>
      <w:r w:rsidRPr="00C169D9">
        <w:rPr>
          <w:rFonts w:ascii="Calibri" w:eastAsia="Calibri" w:hAnsi="Calibri" w:cs="Calibri"/>
          <w:b/>
        </w:rPr>
        <w:t>ese</w:t>
      </w:r>
      <w:r w:rsidRPr="00C169D9">
        <w:rPr>
          <w:rFonts w:ascii="Calibri" w:eastAsia="Calibri" w:hAnsi="Calibri" w:cs="Calibri"/>
          <w:b/>
          <w:spacing w:val="1"/>
        </w:rPr>
        <w:t>n</w:t>
      </w:r>
      <w:r w:rsidRPr="00C169D9">
        <w:rPr>
          <w:rFonts w:ascii="Calibri" w:eastAsia="Calibri" w:hAnsi="Calibri" w:cs="Calibri"/>
          <w:b/>
        </w:rPr>
        <w:t>t</w:t>
      </w:r>
      <w:r w:rsidRPr="00C169D9">
        <w:rPr>
          <w:rFonts w:ascii="Calibri" w:eastAsia="Calibri" w:hAnsi="Calibri" w:cs="Calibri"/>
          <w:b/>
          <w:spacing w:val="-2"/>
        </w:rPr>
        <w:t>a</w:t>
      </w:r>
      <w:r w:rsidRPr="00C169D9">
        <w:rPr>
          <w:rFonts w:ascii="Calibri" w:eastAsia="Calibri" w:hAnsi="Calibri" w:cs="Calibri"/>
          <w:b/>
          <w:spacing w:val="1"/>
        </w:rPr>
        <w:t>n</w:t>
      </w:r>
      <w:r w:rsidRPr="00C169D9">
        <w:rPr>
          <w:rFonts w:ascii="Calibri" w:eastAsia="Calibri" w:hAnsi="Calibri" w:cs="Calibri"/>
          <w:b/>
        </w:rPr>
        <w:t>te</w:t>
      </w:r>
      <w:r w:rsidRPr="00C169D9">
        <w:rPr>
          <w:rFonts w:ascii="Calibri" w:eastAsia="Calibri" w:hAnsi="Calibri" w:cs="Calibri"/>
          <w:b/>
          <w:spacing w:val="-13"/>
        </w:rPr>
        <w:t xml:space="preserve"> </w:t>
      </w:r>
      <w:r w:rsidRPr="00C169D9">
        <w:rPr>
          <w:rFonts w:ascii="Calibri" w:eastAsia="Calibri" w:hAnsi="Calibri" w:cs="Calibri"/>
          <w:b/>
          <w:spacing w:val="1"/>
        </w:rPr>
        <w:t>d</w:t>
      </w:r>
      <w:r w:rsidRPr="00C169D9">
        <w:rPr>
          <w:rFonts w:ascii="Calibri" w:eastAsia="Calibri" w:hAnsi="Calibri" w:cs="Calibri"/>
          <w:b/>
        </w:rPr>
        <w:t>a</w:t>
      </w:r>
      <w:r w:rsidRPr="00C169D9">
        <w:rPr>
          <w:rFonts w:ascii="Calibri" w:eastAsia="Calibri" w:hAnsi="Calibri" w:cs="Calibri"/>
          <w:b/>
          <w:spacing w:val="-2"/>
        </w:rPr>
        <w:t xml:space="preserve"> </w:t>
      </w:r>
      <w:r w:rsidRPr="00C169D9">
        <w:rPr>
          <w:rFonts w:ascii="Calibri" w:eastAsia="Calibri" w:hAnsi="Calibri" w:cs="Calibri"/>
          <w:b/>
          <w:spacing w:val="1"/>
        </w:rPr>
        <w:t>empr</w:t>
      </w:r>
      <w:r w:rsidRPr="00C169D9">
        <w:rPr>
          <w:rFonts w:ascii="Calibri" w:eastAsia="Calibri" w:hAnsi="Calibri" w:cs="Calibri"/>
          <w:b/>
        </w:rPr>
        <w:t>esa</w:t>
      </w:r>
      <w:r w:rsidRPr="00C169D9">
        <w:rPr>
          <w:rFonts w:ascii="Calibri" w:eastAsia="Calibri" w:hAnsi="Calibri" w:cs="Calibri"/>
          <w:b/>
          <w:spacing w:val="-7"/>
        </w:rPr>
        <w:t xml:space="preserve"> </w:t>
      </w:r>
      <w:r w:rsidRPr="00C169D9">
        <w:rPr>
          <w:rFonts w:ascii="Calibri" w:eastAsia="Calibri" w:hAnsi="Calibri" w:cs="Calibri"/>
          <w:b/>
          <w:spacing w:val="-1"/>
        </w:rPr>
        <w:t>li</w:t>
      </w:r>
      <w:r w:rsidRPr="00C169D9">
        <w:rPr>
          <w:rFonts w:ascii="Calibri" w:eastAsia="Calibri" w:hAnsi="Calibri" w:cs="Calibri"/>
          <w:b/>
          <w:spacing w:val="1"/>
        </w:rPr>
        <w:t>c</w:t>
      </w:r>
      <w:r w:rsidRPr="00C169D9">
        <w:rPr>
          <w:rFonts w:ascii="Calibri" w:eastAsia="Calibri" w:hAnsi="Calibri" w:cs="Calibri"/>
          <w:b/>
          <w:spacing w:val="-1"/>
        </w:rPr>
        <w:t>i</w:t>
      </w:r>
      <w:r w:rsidRPr="00C169D9">
        <w:rPr>
          <w:rFonts w:ascii="Calibri" w:eastAsia="Calibri" w:hAnsi="Calibri" w:cs="Calibri"/>
          <w:b/>
        </w:rPr>
        <w:t>ta</w:t>
      </w:r>
      <w:r w:rsidRPr="00C169D9">
        <w:rPr>
          <w:rFonts w:ascii="Calibri" w:eastAsia="Calibri" w:hAnsi="Calibri" w:cs="Calibri"/>
          <w:b/>
          <w:spacing w:val="2"/>
        </w:rPr>
        <w:t>n</w:t>
      </w:r>
      <w:r w:rsidRPr="00C169D9">
        <w:rPr>
          <w:rFonts w:ascii="Calibri" w:eastAsia="Calibri" w:hAnsi="Calibri" w:cs="Calibri"/>
          <w:b/>
        </w:rPr>
        <w:t>te</w:t>
      </w:r>
    </w:p>
    <w:p w14:paraId="587A0EE0" w14:textId="77777777" w:rsidR="005523FF" w:rsidRPr="00C169D9" w:rsidRDefault="005523FF" w:rsidP="005523FF">
      <w:pPr>
        <w:tabs>
          <w:tab w:val="left" w:pos="9356"/>
        </w:tabs>
        <w:ind w:left="-426" w:right="-90"/>
        <w:jc w:val="center"/>
        <w:rPr>
          <w:rFonts w:ascii="Calibri" w:hAnsi="Calibri" w:cs="Calibri"/>
        </w:rPr>
      </w:pPr>
    </w:p>
    <w:p w14:paraId="5D9999CA" w14:textId="77777777" w:rsidR="005523FF" w:rsidRPr="00C169D9" w:rsidRDefault="005523FF" w:rsidP="005523FF">
      <w:pPr>
        <w:tabs>
          <w:tab w:val="left" w:pos="9356"/>
        </w:tabs>
        <w:ind w:left="-426" w:right="-90"/>
        <w:jc w:val="center"/>
        <w:rPr>
          <w:rFonts w:ascii="Calibri" w:hAnsi="Calibri" w:cs="Calibri"/>
        </w:rPr>
      </w:pPr>
    </w:p>
    <w:p w14:paraId="68ADC23B" w14:textId="77777777" w:rsidR="005523FF" w:rsidRPr="00C169D9" w:rsidRDefault="005523FF" w:rsidP="005523FF">
      <w:pPr>
        <w:tabs>
          <w:tab w:val="left" w:pos="9356"/>
        </w:tabs>
        <w:ind w:left="-426" w:right="-90"/>
        <w:jc w:val="center"/>
        <w:rPr>
          <w:rFonts w:ascii="Calibri" w:hAnsi="Calibri" w:cs="Calibri"/>
        </w:rPr>
      </w:pPr>
    </w:p>
    <w:p w14:paraId="6D014831" w14:textId="77777777" w:rsidR="005523FF" w:rsidRPr="00C169D9" w:rsidRDefault="005523FF" w:rsidP="005523FF">
      <w:pPr>
        <w:tabs>
          <w:tab w:val="left" w:pos="9356"/>
        </w:tabs>
        <w:ind w:left="-426" w:right="-90"/>
        <w:jc w:val="center"/>
        <w:rPr>
          <w:rFonts w:ascii="Calibri" w:hAnsi="Calibri" w:cs="Calibri"/>
        </w:rPr>
      </w:pPr>
    </w:p>
    <w:p w14:paraId="653B7C2E" w14:textId="77777777" w:rsidR="005523FF" w:rsidRPr="00C169D9" w:rsidRDefault="005523FF" w:rsidP="005523FF">
      <w:pPr>
        <w:tabs>
          <w:tab w:val="left" w:pos="9356"/>
        </w:tabs>
        <w:ind w:left="-426" w:right="-90"/>
        <w:jc w:val="center"/>
        <w:rPr>
          <w:rFonts w:ascii="Calibri" w:eastAsia="Calibri" w:hAnsi="Calibri" w:cs="Calibri"/>
        </w:rPr>
      </w:pPr>
      <w:r w:rsidRPr="00C169D9">
        <w:rPr>
          <w:rFonts w:ascii="Calibri" w:eastAsia="Calibri" w:hAnsi="Calibri" w:cs="Calibri"/>
          <w:b/>
          <w:spacing w:val="-1"/>
        </w:rPr>
        <w:t>A</w:t>
      </w:r>
      <w:r w:rsidRPr="00C169D9">
        <w:rPr>
          <w:rFonts w:ascii="Calibri" w:eastAsia="Calibri" w:hAnsi="Calibri" w:cs="Calibri"/>
          <w:b/>
        </w:rPr>
        <w:t>ss</w:t>
      </w:r>
      <w:r w:rsidRPr="00C169D9">
        <w:rPr>
          <w:rFonts w:ascii="Calibri" w:eastAsia="Calibri" w:hAnsi="Calibri" w:cs="Calibri"/>
          <w:b/>
          <w:spacing w:val="-1"/>
        </w:rPr>
        <w:t>i</w:t>
      </w:r>
      <w:r w:rsidRPr="00C169D9">
        <w:rPr>
          <w:rFonts w:ascii="Calibri" w:eastAsia="Calibri" w:hAnsi="Calibri" w:cs="Calibri"/>
          <w:b/>
          <w:spacing w:val="1"/>
        </w:rPr>
        <w:t>n</w:t>
      </w:r>
      <w:r w:rsidRPr="00C169D9">
        <w:rPr>
          <w:rFonts w:ascii="Calibri" w:eastAsia="Calibri" w:hAnsi="Calibri" w:cs="Calibri"/>
          <w:b/>
        </w:rPr>
        <w:t>at</w:t>
      </w:r>
      <w:r w:rsidRPr="00C169D9">
        <w:rPr>
          <w:rFonts w:ascii="Calibri" w:eastAsia="Calibri" w:hAnsi="Calibri" w:cs="Calibri"/>
          <w:b/>
          <w:spacing w:val="2"/>
        </w:rPr>
        <w:t>u</w:t>
      </w:r>
      <w:r w:rsidRPr="00C169D9">
        <w:rPr>
          <w:rFonts w:ascii="Calibri" w:eastAsia="Calibri" w:hAnsi="Calibri" w:cs="Calibri"/>
          <w:b/>
          <w:spacing w:val="1"/>
        </w:rPr>
        <w:t>r</w:t>
      </w:r>
      <w:r w:rsidRPr="00C169D9">
        <w:rPr>
          <w:rFonts w:ascii="Calibri" w:eastAsia="Calibri" w:hAnsi="Calibri" w:cs="Calibri"/>
          <w:b/>
        </w:rPr>
        <w:t>a</w:t>
      </w:r>
      <w:r w:rsidRPr="00C169D9">
        <w:rPr>
          <w:rFonts w:ascii="Calibri" w:eastAsia="Calibri" w:hAnsi="Calibri" w:cs="Calibri"/>
          <w:b/>
          <w:spacing w:val="-9"/>
        </w:rPr>
        <w:t xml:space="preserve"> </w:t>
      </w:r>
      <w:r w:rsidRPr="00C169D9">
        <w:rPr>
          <w:rFonts w:ascii="Calibri" w:eastAsia="Calibri" w:hAnsi="Calibri" w:cs="Calibri"/>
          <w:b/>
          <w:spacing w:val="1"/>
        </w:rPr>
        <w:t>d</w:t>
      </w:r>
      <w:r w:rsidRPr="00C169D9">
        <w:rPr>
          <w:rFonts w:ascii="Calibri" w:eastAsia="Calibri" w:hAnsi="Calibri" w:cs="Calibri"/>
          <w:b/>
        </w:rPr>
        <w:t>o</w:t>
      </w:r>
      <w:r w:rsidRPr="00C169D9">
        <w:rPr>
          <w:rFonts w:ascii="Calibri" w:eastAsia="Calibri" w:hAnsi="Calibri" w:cs="Calibri"/>
          <w:b/>
          <w:spacing w:val="-2"/>
        </w:rPr>
        <w:t xml:space="preserve"> </w:t>
      </w:r>
      <w:r w:rsidRPr="00C169D9">
        <w:rPr>
          <w:rFonts w:ascii="Calibri" w:eastAsia="Calibri" w:hAnsi="Calibri" w:cs="Calibri"/>
          <w:b/>
          <w:spacing w:val="2"/>
        </w:rPr>
        <w:t>r</w:t>
      </w:r>
      <w:r w:rsidRPr="00C169D9">
        <w:rPr>
          <w:rFonts w:ascii="Calibri" w:eastAsia="Calibri" w:hAnsi="Calibri" w:cs="Calibri"/>
          <w:b/>
        </w:rPr>
        <w:t>e</w:t>
      </w:r>
      <w:r w:rsidRPr="00C169D9">
        <w:rPr>
          <w:rFonts w:ascii="Calibri" w:eastAsia="Calibri" w:hAnsi="Calibri" w:cs="Calibri"/>
          <w:b/>
          <w:spacing w:val="1"/>
        </w:rPr>
        <w:t>pr</w:t>
      </w:r>
      <w:r w:rsidRPr="00C169D9">
        <w:rPr>
          <w:rFonts w:ascii="Calibri" w:eastAsia="Calibri" w:hAnsi="Calibri" w:cs="Calibri"/>
          <w:b/>
        </w:rPr>
        <w:t>ese</w:t>
      </w:r>
      <w:r w:rsidRPr="00C169D9">
        <w:rPr>
          <w:rFonts w:ascii="Calibri" w:eastAsia="Calibri" w:hAnsi="Calibri" w:cs="Calibri"/>
          <w:b/>
          <w:spacing w:val="1"/>
        </w:rPr>
        <w:t>n</w:t>
      </w:r>
      <w:r w:rsidRPr="00C169D9">
        <w:rPr>
          <w:rFonts w:ascii="Calibri" w:eastAsia="Calibri" w:hAnsi="Calibri" w:cs="Calibri"/>
          <w:b/>
        </w:rPr>
        <w:t>t</w:t>
      </w:r>
      <w:r w:rsidRPr="00C169D9">
        <w:rPr>
          <w:rFonts w:ascii="Calibri" w:eastAsia="Calibri" w:hAnsi="Calibri" w:cs="Calibri"/>
          <w:b/>
          <w:spacing w:val="-2"/>
        </w:rPr>
        <w:t>a</w:t>
      </w:r>
      <w:r w:rsidRPr="00C169D9">
        <w:rPr>
          <w:rFonts w:ascii="Calibri" w:eastAsia="Calibri" w:hAnsi="Calibri" w:cs="Calibri"/>
          <w:b/>
          <w:spacing w:val="1"/>
        </w:rPr>
        <w:t>n</w:t>
      </w:r>
      <w:r w:rsidRPr="00C169D9">
        <w:rPr>
          <w:rFonts w:ascii="Calibri" w:eastAsia="Calibri" w:hAnsi="Calibri" w:cs="Calibri"/>
          <w:b/>
        </w:rPr>
        <w:t>te</w:t>
      </w:r>
      <w:r w:rsidRPr="00C169D9">
        <w:rPr>
          <w:rFonts w:ascii="Calibri" w:eastAsia="Calibri" w:hAnsi="Calibri" w:cs="Calibri"/>
          <w:b/>
          <w:spacing w:val="-13"/>
        </w:rPr>
        <w:t xml:space="preserve"> </w:t>
      </w:r>
      <w:r w:rsidRPr="00C169D9">
        <w:rPr>
          <w:rFonts w:ascii="Calibri" w:eastAsia="Calibri" w:hAnsi="Calibri" w:cs="Calibri"/>
          <w:b/>
          <w:spacing w:val="1"/>
        </w:rPr>
        <w:t>d</w:t>
      </w:r>
      <w:r w:rsidRPr="00C169D9">
        <w:rPr>
          <w:rFonts w:ascii="Calibri" w:eastAsia="Calibri" w:hAnsi="Calibri" w:cs="Calibri"/>
          <w:b/>
        </w:rPr>
        <w:t>a</w:t>
      </w:r>
      <w:r w:rsidRPr="00C169D9">
        <w:rPr>
          <w:rFonts w:ascii="Calibri" w:eastAsia="Calibri" w:hAnsi="Calibri" w:cs="Calibri"/>
          <w:b/>
          <w:spacing w:val="-2"/>
        </w:rPr>
        <w:t xml:space="preserve"> </w:t>
      </w:r>
      <w:r w:rsidRPr="00C169D9">
        <w:rPr>
          <w:rFonts w:ascii="Calibri" w:eastAsia="Calibri" w:hAnsi="Calibri" w:cs="Calibri"/>
          <w:b/>
          <w:spacing w:val="1"/>
          <w:w w:val="99"/>
        </w:rPr>
        <w:t>pr</w:t>
      </w:r>
      <w:r w:rsidRPr="00C169D9">
        <w:rPr>
          <w:rFonts w:ascii="Calibri" w:eastAsia="Calibri" w:hAnsi="Calibri" w:cs="Calibri"/>
          <w:b/>
          <w:w w:val="99"/>
        </w:rPr>
        <w:t>efe</w:t>
      </w:r>
      <w:r w:rsidRPr="00C169D9">
        <w:rPr>
          <w:rFonts w:ascii="Calibri" w:eastAsia="Calibri" w:hAnsi="Calibri" w:cs="Calibri"/>
          <w:b/>
          <w:spacing w:val="-1"/>
          <w:w w:val="99"/>
        </w:rPr>
        <w:t>i</w:t>
      </w:r>
      <w:r w:rsidRPr="00C169D9">
        <w:rPr>
          <w:rFonts w:ascii="Calibri" w:eastAsia="Calibri" w:hAnsi="Calibri" w:cs="Calibri"/>
          <w:b/>
          <w:w w:val="99"/>
        </w:rPr>
        <w:t>t</w:t>
      </w:r>
      <w:r w:rsidRPr="00C169D9">
        <w:rPr>
          <w:rFonts w:ascii="Calibri" w:eastAsia="Calibri" w:hAnsi="Calibri" w:cs="Calibri"/>
          <w:b/>
          <w:spacing w:val="2"/>
          <w:w w:val="99"/>
        </w:rPr>
        <w:t>u</w:t>
      </w:r>
      <w:r w:rsidRPr="00C169D9">
        <w:rPr>
          <w:rFonts w:ascii="Calibri" w:eastAsia="Calibri" w:hAnsi="Calibri" w:cs="Calibri"/>
          <w:b/>
          <w:spacing w:val="1"/>
          <w:w w:val="99"/>
        </w:rPr>
        <w:t>r</w:t>
      </w:r>
      <w:r w:rsidRPr="00C169D9">
        <w:rPr>
          <w:rFonts w:ascii="Calibri" w:eastAsia="Calibri" w:hAnsi="Calibri" w:cs="Calibri"/>
          <w:b/>
          <w:w w:val="99"/>
        </w:rPr>
        <w:t>a</w:t>
      </w:r>
    </w:p>
    <w:p w14:paraId="3617DEA2" w14:textId="77777777" w:rsidR="005523FF" w:rsidRDefault="005523FF" w:rsidP="005523FF">
      <w:pPr>
        <w:tabs>
          <w:tab w:val="left" w:pos="6305"/>
          <w:tab w:val="left" w:pos="9356"/>
        </w:tabs>
        <w:ind w:left="-426" w:right="-90"/>
        <w:jc w:val="center"/>
        <w:rPr>
          <w:rFonts w:ascii="Calibri" w:eastAsia="Calibri" w:hAnsi="Calibri" w:cs="Calibri"/>
          <w:b/>
          <w:w w:val="99"/>
        </w:rPr>
      </w:pPr>
      <w:r w:rsidRPr="00C169D9">
        <w:rPr>
          <w:rFonts w:ascii="Calibri" w:eastAsia="Calibri" w:hAnsi="Calibri" w:cs="Calibri"/>
          <w:b/>
        </w:rPr>
        <w:t>(</w:t>
      </w:r>
      <w:r w:rsidRPr="00C169D9">
        <w:rPr>
          <w:rFonts w:ascii="Calibri" w:eastAsia="Calibri" w:hAnsi="Calibri" w:cs="Calibri"/>
          <w:b/>
          <w:spacing w:val="1"/>
        </w:rPr>
        <w:t>nom</w:t>
      </w:r>
      <w:r w:rsidRPr="00C169D9">
        <w:rPr>
          <w:rFonts w:ascii="Calibri" w:eastAsia="Calibri" w:hAnsi="Calibri" w:cs="Calibri"/>
          <w:b/>
        </w:rPr>
        <w:t>e</w:t>
      </w:r>
      <w:r w:rsidRPr="00C169D9">
        <w:rPr>
          <w:rFonts w:ascii="Calibri" w:eastAsia="Calibri" w:hAnsi="Calibri" w:cs="Calibri"/>
          <w:b/>
          <w:spacing w:val="-5"/>
        </w:rPr>
        <w:t xml:space="preserve"> </w:t>
      </w:r>
      <w:r w:rsidRPr="00C169D9">
        <w:rPr>
          <w:rFonts w:ascii="Calibri" w:eastAsia="Calibri" w:hAnsi="Calibri" w:cs="Calibri"/>
          <w:b/>
        </w:rPr>
        <w:t xml:space="preserve">e </w:t>
      </w:r>
      <w:r w:rsidRPr="00C169D9">
        <w:rPr>
          <w:rFonts w:ascii="Calibri" w:eastAsia="Calibri" w:hAnsi="Calibri" w:cs="Calibri"/>
          <w:b/>
          <w:spacing w:val="1"/>
          <w:w w:val="99"/>
        </w:rPr>
        <w:t>c</w:t>
      </w:r>
      <w:r w:rsidRPr="00C169D9">
        <w:rPr>
          <w:rFonts w:ascii="Calibri" w:eastAsia="Calibri" w:hAnsi="Calibri" w:cs="Calibri"/>
          <w:b/>
          <w:w w:val="99"/>
        </w:rPr>
        <w:t>a</w:t>
      </w:r>
      <w:r w:rsidRPr="00C169D9">
        <w:rPr>
          <w:rFonts w:ascii="Calibri" w:eastAsia="Calibri" w:hAnsi="Calibri" w:cs="Calibri"/>
          <w:b/>
          <w:spacing w:val="1"/>
          <w:w w:val="99"/>
        </w:rPr>
        <w:t>r</w:t>
      </w:r>
      <w:r w:rsidRPr="00C169D9">
        <w:rPr>
          <w:rFonts w:ascii="Calibri" w:eastAsia="Calibri" w:hAnsi="Calibri" w:cs="Calibri"/>
          <w:b/>
          <w:spacing w:val="-1"/>
          <w:w w:val="99"/>
        </w:rPr>
        <w:t>g</w:t>
      </w:r>
      <w:r w:rsidRPr="00C169D9">
        <w:rPr>
          <w:rFonts w:ascii="Calibri" w:eastAsia="Calibri" w:hAnsi="Calibri" w:cs="Calibri"/>
          <w:b/>
          <w:spacing w:val="1"/>
          <w:w w:val="99"/>
        </w:rPr>
        <w:t>o</w:t>
      </w:r>
      <w:r w:rsidRPr="00C169D9">
        <w:rPr>
          <w:rFonts w:ascii="Calibri" w:eastAsia="Calibri" w:hAnsi="Calibri" w:cs="Calibri"/>
          <w:b/>
          <w:w w:val="99"/>
        </w:rPr>
        <w:t>)</w:t>
      </w:r>
    </w:p>
    <w:p w14:paraId="40134459" w14:textId="20281D20" w:rsidR="005523FF" w:rsidRDefault="005523FF" w:rsidP="0067203E">
      <w:pPr>
        <w:jc w:val="both"/>
        <w:rPr>
          <w:rFonts w:ascii="Calibri" w:eastAsia="Calibri" w:hAnsi="Calibri" w:cs="Calibri"/>
          <w:b/>
        </w:rPr>
      </w:pPr>
    </w:p>
    <w:p w14:paraId="3DF20973" w14:textId="15E59085" w:rsidR="000B5FB4" w:rsidRDefault="000B5FB4" w:rsidP="0067203E">
      <w:pPr>
        <w:jc w:val="both"/>
        <w:rPr>
          <w:rFonts w:asciiTheme="majorHAnsi" w:hAnsiTheme="majorHAnsi" w:cstheme="minorHAnsi"/>
          <w:sz w:val="22"/>
          <w:szCs w:val="22"/>
        </w:rPr>
      </w:pPr>
    </w:p>
    <w:p w14:paraId="22E608DF" w14:textId="6DEF2295" w:rsidR="00DD6B70" w:rsidRDefault="00DD6B70" w:rsidP="0067203E">
      <w:pPr>
        <w:jc w:val="both"/>
        <w:rPr>
          <w:rFonts w:asciiTheme="majorHAnsi" w:hAnsiTheme="majorHAnsi" w:cstheme="minorHAnsi"/>
          <w:sz w:val="22"/>
          <w:szCs w:val="22"/>
        </w:rPr>
      </w:pPr>
    </w:p>
    <w:p w14:paraId="4BF9E2D0" w14:textId="329323CF" w:rsidR="00924E7F" w:rsidRDefault="00924E7F" w:rsidP="009C4444">
      <w:pPr>
        <w:jc w:val="both"/>
        <w:rPr>
          <w:rFonts w:asciiTheme="majorHAnsi" w:hAnsiTheme="majorHAnsi" w:cstheme="minorHAnsi"/>
          <w:sz w:val="22"/>
          <w:szCs w:val="22"/>
        </w:rPr>
      </w:pPr>
    </w:p>
    <w:p w14:paraId="51D197E9" w14:textId="64A6ECDA" w:rsidR="00924E7F" w:rsidRDefault="00924E7F" w:rsidP="009C4444">
      <w:pPr>
        <w:jc w:val="both"/>
        <w:rPr>
          <w:rFonts w:asciiTheme="majorHAnsi" w:hAnsiTheme="majorHAnsi" w:cstheme="minorHAnsi"/>
          <w:sz w:val="22"/>
          <w:szCs w:val="22"/>
        </w:rPr>
      </w:pPr>
    </w:p>
    <w:p w14:paraId="19A73CD4" w14:textId="391186AB" w:rsidR="00E73FE7" w:rsidRPr="00534A76" w:rsidRDefault="00E73FE7" w:rsidP="00E73FE7">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r w:rsidRPr="00534A76">
        <w:rPr>
          <w:rFonts w:asciiTheme="majorHAnsi" w:hAnsiTheme="majorHAnsi" w:cstheme="minorHAnsi"/>
          <w:b/>
          <w:szCs w:val="22"/>
        </w:rPr>
        <w:t xml:space="preserve">ANEXO </w:t>
      </w:r>
      <w:r>
        <w:rPr>
          <w:rFonts w:asciiTheme="majorHAnsi" w:hAnsiTheme="majorHAnsi" w:cstheme="minorHAnsi"/>
          <w:b/>
          <w:szCs w:val="22"/>
        </w:rPr>
        <w:t>V</w:t>
      </w:r>
      <w:r w:rsidR="00E86835">
        <w:rPr>
          <w:rFonts w:asciiTheme="majorHAnsi" w:hAnsiTheme="majorHAnsi" w:cstheme="minorHAnsi"/>
          <w:b/>
          <w:szCs w:val="22"/>
        </w:rPr>
        <w:t>II</w:t>
      </w:r>
      <w:r>
        <w:rPr>
          <w:rFonts w:asciiTheme="majorHAnsi" w:hAnsiTheme="majorHAnsi" w:cstheme="minorHAnsi"/>
          <w:b/>
          <w:szCs w:val="22"/>
        </w:rPr>
        <w:t>I</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00E86835" w:rsidRPr="00E86835">
        <w:rPr>
          <w:rFonts w:asciiTheme="majorHAnsi" w:hAnsiTheme="majorHAnsi" w:cstheme="minorHAnsi"/>
          <w:b/>
          <w:szCs w:val="22"/>
        </w:rPr>
        <w:t>MODELO DE DECLARAÇÃO DE RESPONSABILIDADE TÉCNICA</w:t>
      </w:r>
      <w:r w:rsidR="00E86835">
        <w:rPr>
          <w:rFonts w:asciiTheme="majorHAnsi" w:hAnsiTheme="majorHAnsi" w:cstheme="minorHAnsi"/>
          <w:b/>
          <w:szCs w:val="22"/>
        </w:rPr>
        <w:t xml:space="preserve"> </w:t>
      </w:r>
      <w:r w:rsidRPr="009F5565">
        <w:rPr>
          <w:rFonts w:asciiTheme="majorHAnsi" w:hAnsiTheme="majorHAnsi" w:cstheme="minorHAnsi"/>
          <w:b/>
          <w:szCs w:val="22"/>
        </w:rPr>
        <w:t>Nº ___/20__</w:t>
      </w:r>
    </w:p>
    <w:p w14:paraId="3FD55CC5" w14:textId="77777777" w:rsidR="00E73FE7" w:rsidRPr="008B08EE" w:rsidRDefault="00E73FE7" w:rsidP="00E73FE7">
      <w:pPr>
        <w:jc w:val="both"/>
        <w:rPr>
          <w:rFonts w:asciiTheme="majorHAnsi" w:hAnsiTheme="majorHAnsi" w:cstheme="minorHAnsi"/>
          <w:b/>
          <w:sz w:val="22"/>
          <w:szCs w:val="22"/>
        </w:rPr>
      </w:pPr>
    </w:p>
    <w:p w14:paraId="3D7922FF" w14:textId="1B50F47B" w:rsidR="00E73FE7" w:rsidRPr="00E73FE7" w:rsidRDefault="00E73FE7" w:rsidP="00E73FE7">
      <w:pPr>
        <w:jc w:val="both"/>
        <w:rPr>
          <w:rFonts w:asciiTheme="majorHAnsi" w:hAnsiTheme="majorHAnsi" w:cstheme="minorHAnsi"/>
          <w:b/>
          <w:bCs/>
          <w:sz w:val="22"/>
          <w:szCs w:val="22"/>
        </w:rPr>
      </w:pPr>
      <w:r w:rsidRPr="00E73FE7">
        <w:rPr>
          <w:rFonts w:asciiTheme="majorHAnsi" w:hAnsiTheme="majorHAnsi" w:cstheme="minorHAnsi"/>
          <w:b/>
          <w:bCs/>
          <w:sz w:val="22"/>
          <w:szCs w:val="22"/>
        </w:rPr>
        <w:t>EDITAL DE PREGÃO Nº XX/2024</w:t>
      </w:r>
    </w:p>
    <w:p w14:paraId="6B40678D" w14:textId="3106EFA5" w:rsidR="00E73FE7" w:rsidRPr="00E73FE7" w:rsidRDefault="00E73FE7" w:rsidP="00E73FE7">
      <w:pPr>
        <w:jc w:val="both"/>
        <w:rPr>
          <w:rFonts w:asciiTheme="majorHAnsi" w:hAnsiTheme="majorHAnsi" w:cstheme="minorHAnsi"/>
          <w:b/>
          <w:bCs/>
          <w:sz w:val="22"/>
          <w:szCs w:val="22"/>
        </w:rPr>
      </w:pPr>
      <w:r w:rsidRPr="00E73FE7">
        <w:rPr>
          <w:rFonts w:asciiTheme="majorHAnsi" w:hAnsiTheme="majorHAnsi" w:cstheme="minorHAnsi"/>
          <w:b/>
          <w:bCs/>
          <w:sz w:val="22"/>
          <w:szCs w:val="22"/>
        </w:rPr>
        <w:t>PROCESSO ADMINISTRATIVO Nº XX/2024</w:t>
      </w:r>
    </w:p>
    <w:p w14:paraId="20D1810A" w14:textId="77777777" w:rsidR="00E73FE7" w:rsidRPr="00E73FE7" w:rsidRDefault="00E73FE7" w:rsidP="00E73FE7">
      <w:pPr>
        <w:jc w:val="both"/>
        <w:rPr>
          <w:rFonts w:asciiTheme="majorHAnsi" w:hAnsiTheme="majorHAnsi" w:cstheme="minorHAnsi"/>
          <w:b/>
          <w:bCs/>
          <w:sz w:val="22"/>
          <w:szCs w:val="22"/>
        </w:rPr>
      </w:pPr>
      <w:r w:rsidRPr="00E73FE7">
        <w:rPr>
          <w:rFonts w:asciiTheme="majorHAnsi" w:hAnsiTheme="majorHAnsi" w:cstheme="minorHAnsi"/>
          <w:b/>
          <w:bCs/>
          <w:sz w:val="22"/>
          <w:szCs w:val="22"/>
        </w:rPr>
        <w:t>MODALIDADE: PREGÃO ELETRÔNICO</w:t>
      </w:r>
    </w:p>
    <w:p w14:paraId="20501701" w14:textId="79261CB9" w:rsidR="00E73FE7" w:rsidRPr="00E73FE7" w:rsidRDefault="00E73FE7" w:rsidP="00E73FE7">
      <w:pPr>
        <w:jc w:val="both"/>
        <w:rPr>
          <w:rFonts w:asciiTheme="majorHAnsi" w:hAnsiTheme="majorHAnsi" w:cstheme="minorHAnsi"/>
          <w:b/>
          <w:bCs/>
          <w:sz w:val="22"/>
          <w:szCs w:val="22"/>
        </w:rPr>
      </w:pPr>
      <w:r w:rsidRPr="00E73FE7">
        <w:rPr>
          <w:rFonts w:asciiTheme="majorHAnsi" w:hAnsiTheme="majorHAnsi" w:cstheme="minorHAnsi"/>
          <w:b/>
          <w:bCs/>
          <w:sz w:val="22"/>
          <w:szCs w:val="22"/>
        </w:rPr>
        <w:t>TIPO: MENOR PREÇO UNITÁRIO POR ITENS</w:t>
      </w:r>
    </w:p>
    <w:p w14:paraId="4628D79F" w14:textId="77777777" w:rsidR="00E73FE7" w:rsidRPr="00E73FE7" w:rsidRDefault="00E73FE7" w:rsidP="00E73FE7">
      <w:pPr>
        <w:jc w:val="both"/>
        <w:rPr>
          <w:rFonts w:asciiTheme="majorHAnsi" w:hAnsiTheme="majorHAnsi" w:cstheme="minorHAnsi"/>
          <w:sz w:val="22"/>
          <w:szCs w:val="22"/>
        </w:rPr>
      </w:pPr>
    </w:p>
    <w:p w14:paraId="3B8F47F2" w14:textId="46AA8F77" w:rsidR="00E73FE7" w:rsidRDefault="00E73FE7" w:rsidP="00E73FE7">
      <w:pPr>
        <w:jc w:val="both"/>
        <w:rPr>
          <w:rFonts w:asciiTheme="majorHAnsi" w:hAnsiTheme="majorHAnsi" w:cstheme="minorHAnsi"/>
          <w:sz w:val="22"/>
          <w:szCs w:val="22"/>
        </w:rPr>
      </w:pPr>
      <w:r w:rsidRPr="00E73FE7">
        <w:rPr>
          <w:rFonts w:asciiTheme="majorHAnsi" w:hAnsiTheme="majorHAnsi" w:cstheme="minorHAnsi"/>
          <w:sz w:val="22"/>
          <w:szCs w:val="22"/>
        </w:rPr>
        <w:t xml:space="preserve">OBJETO: </w:t>
      </w:r>
      <w:r w:rsidR="00B27427" w:rsidRPr="00B27427">
        <w:rPr>
          <w:rFonts w:asciiTheme="majorHAnsi" w:hAnsiTheme="majorHAnsi" w:cstheme="minorHAnsi"/>
          <w:sz w:val="22"/>
          <w:szCs w:val="22"/>
        </w:rPr>
        <w:t>O objeto da presente licitação é o REGISTRO DE PREÇOS para a futura e eventual contratação de empresa especializada para a prestação de serviços de hora máquina de Pá Carregadeira</w:t>
      </w:r>
      <w:r w:rsidR="009D0109">
        <w:rPr>
          <w:rFonts w:asciiTheme="majorHAnsi" w:hAnsiTheme="majorHAnsi" w:cstheme="minorHAnsi"/>
          <w:sz w:val="22"/>
          <w:szCs w:val="22"/>
        </w:rPr>
        <w:t>, Escavadeira Hidráulica</w:t>
      </w:r>
      <w:r w:rsidR="00B27427" w:rsidRPr="00B27427">
        <w:rPr>
          <w:rFonts w:asciiTheme="majorHAnsi" w:hAnsiTheme="majorHAnsi" w:cstheme="minorHAnsi"/>
          <w:sz w:val="22"/>
          <w:szCs w:val="22"/>
        </w:rPr>
        <w:t xml:space="preserve"> e Caminhão Basculante para atender as demandas da Secretaria Agricultura, Meio ambiente e Turismo do município de Esperança Nova – PR</w:t>
      </w:r>
      <w:r w:rsidR="00B27427">
        <w:rPr>
          <w:rFonts w:asciiTheme="majorHAnsi" w:hAnsiTheme="majorHAnsi" w:cstheme="minorHAnsi"/>
          <w:sz w:val="22"/>
          <w:szCs w:val="22"/>
        </w:rPr>
        <w:t>.</w:t>
      </w:r>
    </w:p>
    <w:p w14:paraId="1D27C871" w14:textId="77777777" w:rsidR="00B27427" w:rsidRDefault="00B27427" w:rsidP="00E73FE7">
      <w:pPr>
        <w:jc w:val="both"/>
        <w:rPr>
          <w:rFonts w:asciiTheme="majorHAnsi" w:hAnsiTheme="majorHAnsi" w:cstheme="minorHAnsi"/>
          <w:sz w:val="22"/>
          <w:szCs w:val="22"/>
        </w:rPr>
      </w:pPr>
    </w:p>
    <w:p w14:paraId="110CF54F" w14:textId="77777777" w:rsidR="00E73FE7" w:rsidRPr="00E73FE7" w:rsidRDefault="00E73FE7" w:rsidP="00E73FE7">
      <w:pPr>
        <w:jc w:val="both"/>
        <w:rPr>
          <w:rFonts w:asciiTheme="majorHAnsi" w:hAnsiTheme="majorHAnsi" w:cstheme="minorHAnsi"/>
          <w:sz w:val="22"/>
          <w:szCs w:val="22"/>
        </w:rPr>
      </w:pPr>
    </w:p>
    <w:p w14:paraId="4AD43ECD" w14:textId="3960B4F4" w:rsidR="00E73FE7" w:rsidRPr="00E73FE7" w:rsidRDefault="00E73FE7" w:rsidP="00E73FE7">
      <w:pPr>
        <w:jc w:val="center"/>
        <w:rPr>
          <w:rFonts w:asciiTheme="majorHAnsi" w:hAnsiTheme="majorHAnsi" w:cstheme="minorHAnsi"/>
          <w:b/>
          <w:bCs/>
          <w:sz w:val="22"/>
          <w:szCs w:val="22"/>
        </w:rPr>
      </w:pPr>
      <w:r w:rsidRPr="00E73FE7">
        <w:rPr>
          <w:rFonts w:asciiTheme="majorHAnsi" w:hAnsiTheme="majorHAnsi" w:cstheme="minorHAnsi"/>
          <w:b/>
          <w:bCs/>
          <w:sz w:val="22"/>
          <w:szCs w:val="22"/>
        </w:rPr>
        <w:t xml:space="preserve">MODELO DE DECLARAÇÃO DE RESPONSABILIDADE </w:t>
      </w:r>
      <w:r w:rsidR="00DC2631">
        <w:rPr>
          <w:rFonts w:asciiTheme="majorHAnsi" w:hAnsiTheme="majorHAnsi" w:cstheme="minorHAnsi"/>
          <w:b/>
          <w:bCs/>
          <w:sz w:val="22"/>
          <w:szCs w:val="22"/>
        </w:rPr>
        <w:t>OPERADORES/MOTORISTAS</w:t>
      </w:r>
    </w:p>
    <w:p w14:paraId="4B7A1F82" w14:textId="392B833C" w:rsidR="00E73FE7" w:rsidRPr="00E73FE7" w:rsidRDefault="00E73FE7" w:rsidP="00E73FE7">
      <w:pPr>
        <w:jc w:val="center"/>
        <w:rPr>
          <w:rFonts w:asciiTheme="majorHAnsi" w:hAnsiTheme="majorHAnsi" w:cstheme="minorHAnsi"/>
          <w:b/>
          <w:bCs/>
          <w:sz w:val="22"/>
          <w:szCs w:val="22"/>
        </w:rPr>
      </w:pPr>
      <w:r w:rsidRPr="00E73FE7">
        <w:rPr>
          <w:rFonts w:asciiTheme="majorHAnsi" w:hAnsiTheme="majorHAnsi" w:cstheme="minorHAnsi"/>
          <w:b/>
          <w:bCs/>
          <w:sz w:val="22"/>
          <w:szCs w:val="22"/>
        </w:rPr>
        <w:t>(papel timbrado da licitante)</w:t>
      </w:r>
    </w:p>
    <w:p w14:paraId="55565CBA" w14:textId="77777777" w:rsidR="00E73FE7" w:rsidRPr="00E73FE7" w:rsidRDefault="00E73FE7" w:rsidP="00E73FE7">
      <w:pPr>
        <w:jc w:val="center"/>
        <w:rPr>
          <w:rFonts w:asciiTheme="majorHAnsi" w:hAnsiTheme="majorHAnsi" w:cstheme="minorHAnsi"/>
          <w:sz w:val="22"/>
          <w:szCs w:val="22"/>
        </w:rPr>
      </w:pPr>
    </w:p>
    <w:p w14:paraId="72D946E0" w14:textId="006B128C" w:rsidR="00E73FE7" w:rsidRDefault="00E73FE7" w:rsidP="00E73FE7">
      <w:pPr>
        <w:jc w:val="both"/>
        <w:rPr>
          <w:rFonts w:asciiTheme="majorHAnsi" w:hAnsiTheme="majorHAnsi" w:cstheme="minorHAnsi"/>
          <w:sz w:val="22"/>
          <w:szCs w:val="22"/>
        </w:rPr>
      </w:pPr>
      <w:r w:rsidRPr="00E73FE7">
        <w:rPr>
          <w:rFonts w:asciiTheme="majorHAnsi" w:hAnsiTheme="majorHAnsi" w:cstheme="minorHAnsi"/>
          <w:sz w:val="22"/>
          <w:szCs w:val="22"/>
        </w:rPr>
        <w:t>Conforme o disposto no edital em epígrafe, declaramos que o responsáve</w:t>
      </w:r>
      <w:r w:rsidR="00DC2631">
        <w:rPr>
          <w:rFonts w:asciiTheme="majorHAnsi" w:hAnsiTheme="majorHAnsi" w:cstheme="minorHAnsi"/>
          <w:sz w:val="22"/>
          <w:szCs w:val="22"/>
        </w:rPr>
        <w:t>is</w:t>
      </w:r>
      <w:r w:rsidRPr="00E73FE7">
        <w:rPr>
          <w:rFonts w:asciiTheme="majorHAnsi" w:hAnsiTheme="majorHAnsi" w:cstheme="minorHAnsi"/>
          <w:sz w:val="22"/>
          <w:szCs w:val="22"/>
        </w:rPr>
        <w:t xml:space="preserve"> </w:t>
      </w:r>
      <w:r w:rsidR="00DC2631" w:rsidRPr="00DC2631">
        <w:rPr>
          <w:rFonts w:asciiTheme="majorHAnsi" w:hAnsiTheme="majorHAnsi" w:cstheme="minorHAnsi"/>
          <w:sz w:val="22"/>
          <w:szCs w:val="22"/>
        </w:rPr>
        <w:t>OPERADORES/MOTORISTAS</w:t>
      </w:r>
      <w:r w:rsidRPr="00E73FE7">
        <w:rPr>
          <w:rFonts w:asciiTheme="majorHAnsi" w:hAnsiTheme="majorHAnsi" w:cstheme="minorHAnsi"/>
          <w:sz w:val="22"/>
          <w:szCs w:val="22"/>
        </w:rPr>
        <w:t>, caso venhamos a vencer a referida licitação, é:</w:t>
      </w:r>
    </w:p>
    <w:p w14:paraId="1B763F70" w14:textId="4CA0342C" w:rsidR="00E73FE7" w:rsidRDefault="00E73FE7" w:rsidP="00E73FE7">
      <w:pPr>
        <w:jc w:val="both"/>
        <w:rPr>
          <w:rFonts w:asciiTheme="majorHAnsi" w:hAnsiTheme="majorHAnsi" w:cstheme="minorHAnsi"/>
          <w:sz w:val="22"/>
          <w:szCs w:val="22"/>
        </w:rPr>
      </w:pPr>
    </w:p>
    <w:p w14:paraId="7822C316" w14:textId="3D4EE66F" w:rsidR="00E73FE7" w:rsidRDefault="00E73FE7" w:rsidP="00E73FE7">
      <w:pPr>
        <w:jc w:val="both"/>
        <w:rPr>
          <w:rFonts w:asciiTheme="majorHAnsi" w:hAnsiTheme="majorHAnsi" w:cstheme="minorHAnsi"/>
          <w:sz w:val="22"/>
          <w:szCs w:val="22"/>
        </w:rPr>
      </w:pPr>
    </w:p>
    <w:tbl>
      <w:tblPr>
        <w:tblStyle w:val="Tabelacomgrade"/>
        <w:tblW w:w="0" w:type="auto"/>
        <w:tblLook w:val="04A0" w:firstRow="1" w:lastRow="0" w:firstColumn="1" w:lastColumn="0" w:noHBand="0" w:noVBand="1"/>
      </w:tblPr>
      <w:tblGrid>
        <w:gridCol w:w="421"/>
        <w:gridCol w:w="2408"/>
        <w:gridCol w:w="2390"/>
        <w:gridCol w:w="1389"/>
        <w:gridCol w:w="1515"/>
        <w:gridCol w:w="1930"/>
      </w:tblGrid>
      <w:tr w:rsidR="00DC2631" w:rsidRPr="00B27427" w14:paraId="4A5577BB" w14:textId="77777777" w:rsidTr="00DC2631">
        <w:tc>
          <w:tcPr>
            <w:tcW w:w="421" w:type="dxa"/>
          </w:tcPr>
          <w:p w14:paraId="6EB6F877" w14:textId="33CF0711" w:rsidR="00DC2631" w:rsidRPr="00B27427" w:rsidRDefault="00DC2631" w:rsidP="00B27427">
            <w:pPr>
              <w:jc w:val="center"/>
              <w:rPr>
                <w:rFonts w:asciiTheme="majorHAnsi" w:hAnsiTheme="majorHAnsi" w:cstheme="minorHAnsi"/>
                <w:b/>
                <w:bCs/>
                <w:sz w:val="22"/>
                <w:szCs w:val="22"/>
              </w:rPr>
            </w:pPr>
          </w:p>
        </w:tc>
        <w:tc>
          <w:tcPr>
            <w:tcW w:w="2408" w:type="dxa"/>
          </w:tcPr>
          <w:p w14:paraId="4A9167B7" w14:textId="3B094C0A" w:rsidR="00DC2631" w:rsidRPr="00B27427" w:rsidRDefault="00DC2631" w:rsidP="00B27427">
            <w:pPr>
              <w:jc w:val="center"/>
              <w:rPr>
                <w:rFonts w:asciiTheme="majorHAnsi" w:hAnsiTheme="majorHAnsi" w:cstheme="minorHAnsi"/>
                <w:b/>
                <w:bCs/>
                <w:sz w:val="22"/>
                <w:szCs w:val="22"/>
              </w:rPr>
            </w:pPr>
            <w:r w:rsidRPr="00B27427">
              <w:rPr>
                <w:rFonts w:asciiTheme="majorHAnsi" w:hAnsiTheme="majorHAnsi" w:cstheme="minorHAnsi"/>
                <w:b/>
                <w:bCs/>
                <w:sz w:val="22"/>
                <w:szCs w:val="22"/>
              </w:rPr>
              <w:t>NOME</w:t>
            </w:r>
          </w:p>
        </w:tc>
        <w:tc>
          <w:tcPr>
            <w:tcW w:w="2390" w:type="dxa"/>
          </w:tcPr>
          <w:p w14:paraId="4744C51A" w14:textId="29DBFE5A" w:rsidR="00DC2631" w:rsidRPr="00B27427" w:rsidRDefault="00DC2631" w:rsidP="00B27427">
            <w:pPr>
              <w:jc w:val="center"/>
              <w:rPr>
                <w:rFonts w:asciiTheme="majorHAnsi" w:hAnsiTheme="majorHAnsi" w:cstheme="minorHAnsi"/>
                <w:b/>
                <w:bCs/>
                <w:sz w:val="22"/>
                <w:szCs w:val="22"/>
              </w:rPr>
            </w:pPr>
            <w:r>
              <w:rPr>
                <w:rFonts w:asciiTheme="majorHAnsi" w:hAnsiTheme="majorHAnsi" w:cstheme="minorHAnsi"/>
                <w:b/>
                <w:bCs/>
                <w:sz w:val="22"/>
                <w:szCs w:val="22"/>
              </w:rPr>
              <w:t>OPERADORES</w:t>
            </w:r>
          </w:p>
        </w:tc>
        <w:tc>
          <w:tcPr>
            <w:tcW w:w="1389" w:type="dxa"/>
          </w:tcPr>
          <w:p w14:paraId="344A4652" w14:textId="377A1857" w:rsidR="00DC2631" w:rsidRPr="00B27427" w:rsidRDefault="00DC2631" w:rsidP="00B27427">
            <w:pPr>
              <w:jc w:val="center"/>
              <w:rPr>
                <w:rFonts w:asciiTheme="majorHAnsi" w:hAnsiTheme="majorHAnsi" w:cstheme="minorHAnsi"/>
                <w:b/>
                <w:bCs/>
                <w:sz w:val="22"/>
                <w:szCs w:val="22"/>
              </w:rPr>
            </w:pPr>
            <w:r w:rsidRPr="00B27427">
              <w:rPr>
                <w:rFonts w:asciiTheme="majorHAnsi" w:hAnsiTheme="majorHAnsi" w:cstheme="minorHAnsi"/>
                <w:b/>
                <w:bCs/>
                <w:sz w:val="22"/>
                <w:szCs w:val="22"/>
              </w:rPr>
              <w:t>CNH Nº</w:t>
            </w:r>
          </w:p>
        </w:tc>
        <w:tc>
          <w:tcPr>
            <w:tcW w:w="1515" w:type="dxa"/>
          </w:tcPr>
          <w:p w14:paraId="395E918F" w14:textId="132E3149" w:rsidR="00DC2631" w:rsidRPr="00B27427" w:rsidRDefault="00DC2631" w:rsidP="00B27427">
            <w:pPr>
              <w:jc w:val="center"/>
              <w:rPr>
                <w:rFonts w:asciiTheme="majorHAnsi" w:hAnsiTheme="majorHAnsi" w:cstheme="minorHAnsi"/>
                <w:b/>
                <w:bCs/>
                <w:sz w:val="22"/>
                <w:szCs w:val="22"/>
              </w:rPr>
            </w:pPr>
            <w:r>
              <w:rPr>
                <w:rFonts w:asciiTheme="majorHAnsi" w:hAnsiTheme="majorHAnsi" w:cstheme="minorHAnsi"/>
                <w:b/>
                <w:bCs/>
                <w:sz w:val="22"/>
                <w:szCs w:val="22"/>
              </w:rPr>
              <w:t xml:space="preserve">CATEGORIA DA CNH </w:t>
            </w:r>
          </w:p>
        </w:tc>
        <w:tc>
          <w:tcPr>
            <w:tcW w:w="1930" w:type="dxa"/>
          </w:tcPr>
          <w:p w14:paraId="20788365" w14:textId="306F500B" w:rsidR="00DC2631" w:rsidRPr="00B27427" w:rsidRDefault="00DC2631" w:rsidP="00B27427">
            <w:pPr>
              <w:jc w:val="center"/>
              <w:rPr>
                <w:rFonts w:asciiTheme="majorHAnsi" w:hAnsiTheme="majorHAnsi" w:cstheme="minorHAnsi"/>
                <w:b/>
                <w:bCs/>
                <w:sz w:val="22"/>
                <w:szCs w:val="22"/>
              </w:rPr>
            </w:pPr>
            <w:r w:rsidRPr="00B27427">
              <w:rPr>
                <w:rFonts w:asciiTheme="majorHAnsi" w:hAnsiTheme="majorHAnsi" w:cstheme="minorHAnsi"/>
                <w:b/>
                <w:bCs/>
                <w:sz w:val="22"/>
                <w:szCs w:val="22"/>
              </w:rPr>
              <w:t>ASSINATURA DO RESPONSAVEL</w:t>
            </w:r>
          </w:p>
        </w:tc>
      </w:tr>
      <w:tr w:rsidR="00DC2631" w14:paraId="692A739F" w14:textId="77777777" w:rsidTr="00DC2631">
        <w:tc>
          <w:tcPr>
            <w:tcW w:w="421" w:type="dxa"/>
          </w:tcPr>
          <w:p w14:paraId="13FD29A8" w14:textId="0F1990BB" w:rsidR="00DC2631" w:rsidRDefault="00DC2631" w:rsidP="00DC2631">
            <w:pPr>
              <w:jc w:val="center"/>
              <w:rPr>
                <w:rFonts w:asciiTheme="majorHAnsi" w:hAnsiTheme="majorHAnsi" w:cstheme="minorHAnsi"/>
                <w:sz w:val="22"/>
                <w:szCs w:val="22"/>
              </w:rPr>
            </w:pPr>
            <w:r>
              <w:rPr>
                <w:rFonts w:asciiTheme="majorHAnsi" w:hAnsiTheme="majorHAnsi" w:cstheme="minorHAnsi"/>
                <w:sz w:val="22"/>
                <w:szCs w:val="22"/>
              </w:rPr>
              <w:t>1</w:t>
            </w:r>
          </w:p>
        </w:tc>
        <w:tc>
          <w:tcPr>
            <w:tcW w:w="2408" w:type="dxa"/>
          </w:tcPr>
          <w:p w14:paraId="4BDF2A0F" w14:textId="7C66EF74" w:rsidR="00DC2631" w:rsidRDefault="00DC2631" w:rsidP="00E73FE7">
            <w:pPr>
              <w:jc w:val="both"/>
              <w:rPr>
                <w:rFonts w:asciiTheme="majorHAnsi" w:hAnsiTheme="majorHAnsi" w:cstheme="minorHAnsi"/>
                <w:sz w:val="22"/>
                <w:szCs w:val="22"/>
              </w:rPr>
            </w:pPr>
          </w:p>
        </w:tc>
        <w:tc>
          <w:tcPr>
            <w:tcW w:w="2390" w:type="dxa"/>
          </w:tcPr>
          <w:p w14:paraId="4B5D5538" w14:textId="77777777" w:rsidR="00DC2631" w:rsidRDefault="00DC2631" w:rsidP="00E73FE7">
            <w:pPr>
              <w:jc w:val="both"/>
              <w:rPr>
                <w:rFonts w:asciiTheme="majorHAnsi" w:hAnsiTheme="majorHAnsi" w:cstheme="minorHAnsi"/>
                <w:sz w:val="22"/>
                <w:szCs w:val="22"/>
              </w:rPr>
            </w:pPr>
          </w:p>
        </w:tc>
        <w:tc>
          <w:tcPr>
            <w:tcW w:w="1389" w:type="dxa"/>
          </w:tcPr>
          <w:p w14:paraId="569B2207" w14:textId="77777777" w:rsidR="00DC2631" w:rsidRDefault="00DC2631" w:rsidP="00E73FE7">
            <w:pPr>
              <w:jc w:val="both"/>
              <w:rPr>
                <w:rFonts w:asciiTheme="majorHAnsi" w:hAnsiTheme="majorHAnsi" w:cstheme="minorHAnsi"/>
                <w:sz w:val="22"/>
                <w:szCs w:val="22"/>
              </w:rPr>
            </w:pPr>
          </w:p>
        </w:tc>
        <w:tc>
          <w:tcPr>
            <w:tcW w:w="1515" w:type="dxa"/>
          </w:tcPr>
          <w:p w14:paraId="1841FD63" w14:textId="77777777" w:rsidR="00DC2631" w:rsidRDefault="00DC2631" w:rsidP="00E73FE7">
            <w:pPr>
              <w:jc w:val="both"/>
              <w:rPr>
                <w:rFonts w:asciiTheme="majorHAnsi" w:hAnsiTheme="majorHAnsi" w:cstheme="minorHAnsi"/>
                <w:sz w:val="22"/>
                <w:szCs w:val="22"/>
              </w:rPr>
            </w:pPr>
          </w:p>
        </w:tc>
        <w:tc>
          <w:tcPr>
            <w:tcW w:w="1930" w:type="dxa"/>
          </w:tcPr>
          <w:p w14:paraId="18755AD6" w14:textId="7C02F370" w:rsidR="00DC2631" w:rsidRDefault="00DC2631" w:rsidP="00E73FE7">
            <w:pPr>
              <w:jc w:val="both"/>
              <w:rPr>
                <w:rFonts w:asciiTheme="majorHAnsi" w:hAnsiTheme="majorHAnsi" w:cstheme="minorHAnsi"/>
                <w:sz w:val="22"/>
                <w:szCs w:val="22"/>
              </w:rPr>
            </w:pPr>
          </w:p>
        </w:tc>
      </w:tr>
      <w:tr w:rsidR="00DC2631" w14:paraId="161CE858" w14:textId="77777777" w:rsidTr="00DC2631">
        <w:tc>
          <w:tcPr>
            <w:tcW w:w="421" w:type="dxa"/>
          </w:tcPr>
          <w:p w14:paraId="49C7BFE5" w14:textId="62D215EC" w:rsidR="00DC2631" w:rsidRDefault="00DC2631" w:rsidP="00DC2631">
            <w:pPr>
              <w:jc w:val="center"/>
              <w:rPr>
                <w:rFonts w:asciiTheme="majorHAnsi" w:hAnsiTheme="majorHAnsi" w:cstheme="minorHAnsi"/>
                <w:sz w:val="22"/>
                <w:szCs w:val="22"/>
              </w:rPr>
            </w:pPr>
            <w:r>
              <w:rPr>
                <w:rFonts w:asciiTheme="majorHAnsi" w:hAnsiTheme="majorHAnsi" w:cstheme="minorHAnsi"/>
                <w:sz w:val="22"/>
                <w:szCs w:val="22"/>
              </w:rPr>
              <w:t>2</w:t>
            </w:r>
          </w:p>
        </w:tc>
        <w:tc>
          <w:tcPr>
            <w:tcW w:w="2408" w:type="dxa"/>
          </w:tcPr>
          <w:p w14:paraId="1CA2773A" w14:textId="7233D6E3" w:rsidR="00DC2631" w:rsidRDefault="00DC2631" w:rsidP="00E73FE7">
            <w:pPr>
              <w:jc w:val="both"/>
              <w:rPr>
                <w:rFonts w:asciiTheme="majorHAnsi" w:hAnsiTheme="majorHAnsi" w:cstheme="minorHAnsi"/>
                <w:sz w:val="22"/>
                <w:szCs w:val="22"/>
              </w:rPr>
            </w:pPr>
          </w:p>
        </w:tc>
        <w:tc>
          <w:tcPr>
            <w:tcW w:w="2390" w:type="dxa"/>
          </w:tcPr>
          <w:p w14:paraId="1FC4A518" w14:textId="77777777" w:rsidR="00DC2631" w:rsidRDefault="00DC2631" w:rsidP="00E73FE7">
            <w:pPr>
              <w:jc w:val="both"/>
              <w:rPr>
                <w:rFonts w:asciiTheme="majorHAnsi" w:hAnsiTheme="majorHAnsi" w:cstheme="minorHAnsi"/>
                <w:sz w:val="22"/>
                <w:szCs w:val="22"/>
              </w:rPr>
            </w:pPr>
          </w:p>
        </w:tc>
        <w:tc>
          <w:tcPr>
            <w:tcW w:w="1389" w:type="dxa"/>
          </w:tcPr>
          <w:p w14:paraId="55FE45F6" w14:textId="77777777" w:rsidR="00DC2631" w:rsidRDefault="00DC2631" w:rsidP="00E73FE7">
            <w:pPr>
              <w:jc w:val="both"/>
              <w:rPr>
                <w:rFonts w:asciiTheme="majorHAnsi" w:hAnsiTheme="majorHAnsi" w:cstheme="minorHAnsi"/>
                <w:sz w:val="22"/>
                <w:szCs w:val="22"/>
              </w:rPr>
            </w:pPr>
          </w:p>
        </w:tc>
        <w:tc>
          <w:tcPr>
            <w:tcW w:w="1515" w:type="dxa"/>
          </w:tcPr>
          <w:p w14:paraId="109A2FE6" w14:textId="77777777" w:rsidR="00DC2631" w:rsidRDefault="00DC2631" w:rsidP="00E73FE7">
            <w:pPr>
              <w:jc w:val="both"/>
              <w:rPr>
                <w:rFonts w:asciiTheme="majorHAnsi" w:hAnsiTheme="majorHAnsi" w:cstheme="minorHAnsi"/>
                <w:sz w:val="22"/>
                <w:szCs w:val="22"/>
              </w:rPr>
            </w:pPr>
          </w:p>
        </w:tc>
        <w:tc>
          <w:tcPr>
            <w:tcW w:w="1930" w:type="dxa"/>
          </w:tcPr>
          <w:p w14:paraId="16CEC9B5" w14:textId="36A26F72" w:rsidR="00DC2631" w:rsidRDefault="00DC2631" w:rsidP="00E73FE7">
            <w:pPr>
              <w:jc w:val="both"/>
              <w:rPr>
                <w:rFonts w:asciiTheme="majorHAnsi" w:hAnsiTheme="majorHAnsi" w:cstheme="minorHAnsi"/>
                <w:sz w:val="22"/>
                <w:szCs w:val="22"/>
              </w:rPr>
            </w:pPr>
          </w:p>
        </w:tc>
      </w:tr>
    </w:tbl>
    <w:p w14:paraId="16EAFDBA" w14:textId="33FE2BE6" w:rsidR="00E73FE7" w:rsidRDefault="00E73FE7" w:rsidP="00E73FE7">
      <w:pPr>
        <w:jc w:val="both"/>
        <w:rPr>
          <w:rFonts w:asciiTheme="majorHAnsi" w:hAnsiTheme="majorHAnsi" w:cstheme="minorHAnsi"/>
          <w:sz w:val="22"/>
          <w:szCs w:val="22"/>
        </w:rPr>
      </w:pPr>
    </w:p>
    <w:tbl>
      <w:tblPr>
        <w:tblStyle w:val="Tabelacomgrade"/>
        <w:tblW w:w="0" w:type="auto"/>
        <w:tblLook w:val="04A0" w:firstRow="1" w:lastRow="0" w:firstColumn="1" w:lastColumn="0" w:noHBand="0" w:noVBand="1"/>
      </w:tblPr>
      <w:tblGrid>
        <w:gridCol w:w="421"/>
        <w:gridCol w:w="2411"/>
        <w:gridCol w:w="2385"/>
        <w:gridCol w:w="1390"/>
        <w:gridCol w:w="1515"/>
        <w:gridCol w:w="1931"/>
      </w:tblGrid>
      <w:tr w:rsidR="00D15B16" w:rsidRPr="00B27427" w14:paraId="3A9CA288" w14:textId="77777777" w:rsidTr="004051AD">
        <w:tc>
          <w:tcPr>
            <w:tcW w:w="421" w:type="dxa"/>
          </w:tcPr>
          <w:p w14:paraId="41EC15CF" w14:textId="77777777" w:rsidR="00D15B16" w:rsidRPr="00B27427" w:rsidRDefault="00D15B16" w:rsidP="004051AD">
            <w:pPr>
              <w:jc w:val="center"/>
              <w:rPr>
                <w:rFonts w:asciiTheme="majorHAnsi" w:hAnsiTheme="majorHAnsi" w:cstheme="minorHAnsi"/>
                <w:b/>
                <w:bCs/>
                <w:sz w:val="22"/>
                <w:szCs w:val="22"/>
              </w:rPr>
            </w:pPr>
          </w:p>
        </w:tc>
        <w:tc>
          <w:tcPr>
            <w:tcW w:w="2411" w:type="dxa"/>
          </w:tcPr>
          <w:p w14:paraId="190D6E35" w14:textId="77777777" w:rsidR="00D15B16" w:rsidRPr="00B27427" w:rsidRDefault="00D15B16" w:rsidP="004051AD">
            <w:pPr>
              <w:jc w:val="center"/>
              <w:rPr>
                <w:rFonts w:asciiTheme="majorHAnsi" w:hAnsiTheme="majorHAnsi" w:cstheme="minorHAnsi"/>
                <w:b/>
                <w:bCs/>
                <w:sz w:val="22"/>
                <w:szCs w:val="22"/>
              </w:rPr>
            </w:pPr>
            <w:r w:rsidRPr="00B27427">
              <w:rPr>
                <w:rFonts w:asciiTheme="majorHAnsi" w:hAnsiTheme="majorHAnsi" w:cstheme="minorHAnsi"/>
                <w:b/>
                <w:bCs/>
                <w:sz w:val="22"/>
                <w:szCs w:val="22"/>
              </w:rPr>
              <w:t>NOME</w:t>
            </w:r>
          </w:p>
        </w:tc>
        <w:tc>
          <w:tcPr>
            <w:tcW w:w="2385" w:type="dxa"/>
          </w:tcPr>
          <w:p w14:paraId="3349B016" w14:textId="77777777" w:rsidR="00D15B16" w:rsidRPr="00B27427" w:rsidRDefault="00D15B16" w:rsidP="004051AD">
            <w:pPr>
              <w:jc w:val="center"/>
              <w:rPr>
                <w:rFonts w:asciiTheme="majorHAnsi" w:hAnsiTheme="majorHAnsi" w:cstheme="minorHAnsi"/>
                <w:b/>
                <w:bCs/>
                <w:sz w:val="22"/>
                <w:szCs w:val="22"/>
              </w:rPr>
            </w:pPr>
            <w:r>
              <w:rPr>
                <w:rFonts w:asciiTheme="majorHAnsi" w:hAnsiTheme="majorHAnsi" w:cstheme="minorHAnsi"/>
                <w:b/>
                <w:bCs/>
                <w:sz w:val="22"/>
                <w:szCs w:val="22"/>
              </w:rPr>
              <w:t>MOTORISTAS</w:t>
            </w:r>
          </w:p>
        </w:tc>
        <w:tc>
          <w:tcPr>
            <w:tcW w:w="1390" w:type="dxa"/>
          </w:tcPr>
          <w:p w14:paraId="2CF504C0" w14:textId="77777777" w:rsidR="00D15B16" w:rsidRPr="00B27427" w:rsidRDefault="00D15B16" w:rsidP="004051AD">
            <w:pPr>
              <w:jc w:val="center"/>
              <w:rPr>
                <w:rFonts w:asciiTheme="majorHAnsi" w:hAnsiTheme="majorHAnsi" w:cstheme="minorHAnsi"/>
                <w:b/>
                <w:bCs/>
                <w:sz w:val="22"/>
                <w:szCs w:val="22"/>
              </w:rPr>
            </w:pPr>
            <w:r w:rsidRPr="00B27427">
              <w:rPr>
                <w:rFonts w:asciiTheme="majorHAnsi" w:hAnsiTheme="majorHAnsi" w:cstheme="minorHAnsi"/>
                <w:b/>
                <w:bCs/>
                <w:sz w:val="22"/>
                <w:szCs w:val="22"/>
              </w:rPr>
              <w:t>CNH Nº</w:t>
            </w:r>
          </w:p>
        </w:tc>
        <w:tc>
          <w:tcPr>
            <w:tcW w:w="1515" w:type="dxa"/>
          </w:tcPr>
          <w:p w14:paraId="4EC3FB89" w14:textId="77777777" w:rsidR="00D15B16" w:rsidRPr="00B27427" w:rsidRDefault="00D15B16" w:rsidP="004051AD">
            <w:pPr>
              <w:jc w:val="center"/>
              <w:rPr>
                <w:rFonts w:asciiTheme="majorHAnsi" w:hAnsiTheme="majorHAnsi" w:cstheme="minorHAnsi"/>
                <w:b/>
                <w:bCs/>
                <w:sz w:val="22"/>
                <w:szCs w:val="22"/>
              </w:rPr>
            </w:pPr>
            <w:r>
              <w:rPr>
                <w:rFonts w:asciiTheme="majorHAnsi" w:hAnsiTheme="majorHAnsi" w:cstheme="minorHAnsi"/>
                <w:b/>
                <w:bCs/>
                <w:sz w:val="22"/>
                <w:szCs w:val="22"/>
              </w:rPr>
              <w:t xml:space="preserve">CATEGORIA DA CNH </w:t>
            </w:r>
          </w:p>
        </w:tc>
        <w:tc>
          <w:tcPr>
            <w:tcW w:w="1931" w:type="dxa"/>
          </w:tcPr>
          <w:p w14:paraId="4F95A30A" w14:textId="77777777" w:rsidR="00D15B16" w:rsidRPr="00B27427" w:rsidRDefault="00D15B16" w:rsidP="004051AD">
            <w:pPr>
              <w:jc w:val="center"/>
              <w:rPr>
                <w:rFonts w:asciiTheme="majorHAnsi" w:hAnsiTheme="majorHAnsi" w:cstheme="minorHAnsi"/>
                <w:b/>
                <w:bCs/>
                <w:sz w:val="22"/>
                <w:szCs w:val="22"/>
              </w:rPr>
            </w:pPr>
            <w:r w:rsidRPr="00B27427">
              <w:rPr>
                <w:rFonts w:asciiTheme="majorHAnsi" w:hAnsiTheme="majorHAnsi" w:cstheme="minorHAnsi"/>
                <w:b/>
                <w:bCs/>
                <w:sz w:val="22"/>
                <w:szCs w:val="22"/>
              </w:rPr>
              <w:t>ASSINATURA DO RESPONSAVEL</w:t>
            </w:r>
          </w:p>
        </w:tc>
      </w:tr>
      <w:tr w:rsidR="00D15B16" w14:paraId="409F28CD" w14:textId="77777777" w:rsidTr="004051AD">
        <w:tc>
          <w:tcPr>
            <w:tcW w:w="421" w:type="dxa"/>
          </w:tcPr>
          <w:p w14:paraId="26140477" w14:textId="77777777" w:rsidR="00D15B16" w:rsidRDefault="00D15B16" w:rsidP="004051AD">
            <w:pPr>
              <w:jc w:val="center"/>
              <w:rPr>
                <w:rFonts w:asciiTheme="majorHAnsi" w:hAnsiTheme="majorHAnsi" w:cstheme="minorHAnsi"/>
                <w:sz w:val="22"/>
                <w:szCs w:val="22"/>
              </w:rPr>
            </w:pPr>
            <w:r>
              <w:rPr>
                <w:rFonts w:asciiTheme="majorHAnsi" w:hAnsiTheme="majorHAnsi" w:cstheme="minorHAnsi"/>
                <w:sz w:val="22"/>
                <w:szCs w:val="22"/>
              </w:rPr>
              <w:t>1</w:t>
            </w:r>
          </w:p>
        </w:tc>
        <w:tc>
          <w:tcPr>
            <w:tcW w:w="2411" w:type="dxa"/>
          </w:tcPr>
          <w:p w14:paraId="68FC0086" w14:textId="77777777" w:rsidR="00D15B16" w:rsidRDefault="00D15B16" w:rsidP="004051AD">
            <w:pPr>
              <w:jc w:val="both"/>
              <w:rPr>
                <w:rFonts w:asciiTheme="majorHAnsi" w:hAnsiTheme="majorHAnsi" w:cstheme="minorHAnsi"/>
                <w:sz w:val="22"/>
                <w:szCs w:val="22"/>
              </w:rPr>
            </w:pPr>
          </w:p>
        </w:tc>
        <w:tc>
          <w:tcPr>
            <w:tcW w:w="2385" w:type="dxa"/>
          </w:tcPr>
          <w:p w14:paraId="26AD16D5" w14:textId="77777777" w:rsidR="00D15B16" w:rsidRDefault="00D15B16" w:rsidP="004051AD">
            <w:pPr>
              <w:jc w:val="both"/>
              <w:rPr>
                <w:rFonts w:asciiTheme="majorHAnsi" w:hAnsiTheme="majorHAnsi" w:cstheme="minorHAnsi"/>
                <w:sz w:val="22"/>
                <w:szCs w:val="22"/>
              </w:rPr>
            </w:pPr>
          </w:p>
        </w:tc>
        <w:tc>
          <w:tcPr>
            <w:tcW w:w="1390" w:type="dxa"/>
          </w:tcPr>
          <w:p w14:paraId="5951B069" w14:textId="77777777" w:rsidR="00D15B16" w:rsidRDefault="00D15B16" w:rsidP="004051AD">
            <w:pPr>
              <w:jc w:val="both"/>
              <w:rPr>
                <w:rFonts w:asciiTheme="majorHAnsi" w:hAnsiTheme="majorHAnsi" w:cstheme="minorHAnsi"/>
                <w:sz w:val="22"/>
                <w:szCs w:val="22"/>
              </w:rPr>
            </w:pPr>
          </w:p>
        </w:tc>
        <w:tc>
          <w:tcPr>
            <w:tcW w:w="1515" w:type="dxa"/>
          </w:tcPr>
          <w:p w14:paraId="2DE98D7A" w14:textId="77777777" w:rsidR="00D15B16" w:rsidRDefault="00D15B16" w:rsidP="004051AD">
            <w:pPr>
              <w:jc w:val="both"/>
              <w:rPr>
                <w:rFonts w:asciiTheme="majorHAnsi" w:hAnsiTheme="majorHAnsi" w:cstheme="minorHAnsi"/>
                <w:sz w:val="22"/>
                <w:szCs w:val="22"/>
              </w:rPr>
            </w:pPr>
          </w:p>
        </w:tc>
        <w:tc>
          <w:tcPr>
            <w:tcW w:w="1931" w:type="dxa"/>
          </w:tcPr>
          <w:p w14:paraId="73E55949" w14:textId="77777777" w:rsidR="00D15B16" w:rsidRDefault="00D15B16" w:rsidP="004051AD">
            <w:pPr>
              <w:jc w:val="both"/>
              <w:rPr>
                <w:rFonts w:asciiTheme="majorHAnsi" w:hAnsiTheme="majorHAnsi" w:cstheme="minorHAnsi"/>
                <w:sz w:val="22"/>
                <w:szCs w:val="22"/>
              </w:rPr>
            </w:pPr>
          </w:p>
        </w:tc>
      </w:tr>
      <w:tr w:rsidR="00D15B16" w14:paraId="1877006C" w14:textId="77777777" w:rsidTr="004051AD">
        <w:tc>
          <w:tcPr>
            <w:tcW w:w="421" w:type="dxa"/>
          </w:tcPr>
          <w:p w14:paraId="34ED0DE0" w14:textId="77777777" w:rsidR="00D15B16" w:rsidRDefault="00D15B16" w:rsidP="004051AD">
            <w:pPr>
              <w:jc w:val="center"/>
              <w:rPr>
                <w:rFonts w:asciiTheme="majorHAnsi" w:hAnsiTheme="majorHAnsi" w:cstheme="minorHAnsi"/>
                <w:sz w:val="22"/>
                <w:szCs w:val="22"/>
              </w:rPr>
            </w:pPr>
            <w:r>
              <w:rPr>
                <w:rFonts w:asciiTheme="majorHAnsi" w:hAnsiTheme="majorHAnsi" w:cstheme="minorHAnsi"/>
                <w:sz w:val="22"/>
                <w:szCs w:val="22"/>
              </w:rPr>
              <w:t>2</w:t>
            </w:r>
          </w:p>
        </w:tc>
        <w:tc>
          <w:tcPr>
            <w:tcW w:w="2411" w:type="dxa"/>
          </w:tcPr>
          <w:p w14:paraId="053A1635" w14:textId="77777777" w:rsidR="00D15B16" w:rsidRDefault="00D15B16" w:rsidP="004051AD">
            <w:pPr>
              <w:jc w:val="both"/>
              <w:rPr>
                <w:rFonts w:asciiTheme="majorHAnsi" w:hAnsiTheme="majorHAnsi" w:cstheme="minorHAnsi"/>
                <w:sz w:val="22"/>
                <w:szCs w:val="22"/>
              </w:rPr>
            </w:pPr>
          </w:p>
        </w:tc>
        <w:tc>
          <w:tcPr>
            <w:tcW w:w="2385" w:type="dxa"/>
          </w:tcPr>
          <w:p w14:paraId="20729BD7" w14:textId="77777777" w:rsidR="00D15B16" w:rsidRDefault="00D15B16" w:rsidP="004051AD">
            <w:pPr>
              <w:jc w:val="both"/>
              <w:rPr>
                <w:rFonts w:asciiTheme="majorHAnsi" w:hAnsiTheme="majorHAnsi" w:cstheme="minorHAnsi"/>
                <w:sz w:val="22"/>
                <w:szCs w:val="22"/>
              </w:rPr>
            </w:pPr>
          </w:p>
        </w:tc>
        <w:tc>
          <w:tcPr>
            <w:tcW w:w="1390" w:type="dxa"/>
          </w:tcPr>
          <w:p w14:paraId="67D13D80" w14:textId="77777777" w:rsidR="00D15B16" w:rsidRDefault="00D15B16" w:rsidP="004051AD">
            <w:pPr>
              <w:jc w:val="both"/>
              <w:rPr>
                <w:rFonts w:asciiTheme="majorHAnsi" w:hAnsiTheme="majorHAnsi" w:cstheme="minorHAnsi"/>
                <w:sz w:val="22"/>
                <w:szCs w:val="22"/>
              </w:rPr>
            </w:pPr>
          </w:p>
        </w:tc>
        <w:tc>
          <w:tcPr>
            <w:tcW w:w="1515" w:type="dxa"/>
          </w:tcPr>
          <w:p w14:paraId="613152C1" w14:textId="77777777" w:rsidR="00D15B16" w:rsidRDefault="00D15B16" w:rsidP="004051AD">
            <w:pPr>
              <w:jc w:val="both"/>
              <w:rPr>
                <w:rFonts w:asciiTheme="majorHAnsi" w:hAnsiTheme="majorHAnsi" w:cstheme="minorHAnsi"/>
                <w:sz w:val="22"/>
                <w:szCs w:val="22"/>
              </w:rPr>
            </w:pPr>
          </w:p>
        </w:tc>
        <w:tc>
          <w:tcPr>
            <w:tcW w:w="1931" w:type="dxa"/>
          </w:tcPr>
          <w:p w14:paraId="3C40AE99" w14:textId="77777777" w:rsidR="00D15B16" w:rsidRDefault="00D15B16" w:rsidP="004051AD">
            <w:pPr>
              <w:jc w:val="both"/>
              <w:rPr>
                <w:rFonts w:asciiTheme="majorHAnsi" w:hAnsiTheme="majorHAnsi" w:cstheme="minorHAnsi"/>
                <w:sz w:val="22"/>
                <w:szCs w:val="22"/>
              </w:rPr>
            </w:pPr>
          </w:p>
        </w:tc>
      </w:tr>
    </w:tbl>
    <w:p w14:paraId="38E6E3F5" w14:textId="71848D55" w:rsidR="00DC2631" w:rsidRDefault="00DC2631" w:rsidP="00E73FE7">
      <w:pPr>
        <w:jc w:val="both"/>
        <w:rPr>
          <w:rFonts w:asciiTheme="majorHAnsi" w:hAnsiTheme="majorHAnsi" w:cstheme="minorHAnsi"/>
          <w:sz w:val="22"/>
          <w:szCs w:val="22"/>
        </w:rPr>
      </w:pPr>
    </w:p>
    <w:p w14:paraId="052EDE1C" w14:textId="77777777" w:rsidR="006E0A90" w:rsidRDefault="006E0A90" w:rsidP="00E73FE7">
      <w:pPr>
        <w:jc w:val="both"/>
        <w:rPr>
          <w:rFonts w:asciiTheme="majorHAnsi" w:hAnsiTheme="majorHAnsi" w:cstheme="minorHAnsi"/>
          <w:sz w:val="22"/>
          <w:szCs w:val="22"/>
        </w:rPr>
      </w:pPr>
    </w:p>
    <w:tbl>
      <w:tblPr>
        <w:tblStyle w:val="Tabelacomgrade"/>
        <w:tblW w:w="0" w:type="auto"/>
        <w:tblLook w:val="04A0" w:firstRow="1" w:lastRow="0" w:firstColumn="1" w:lastColumn="0" w:noHBand="0" w:noVBand="1"/>
      </w:tblPr>
      <w:tblGrid>
        <w:gridCol w:w="421"/>
        <w:gridCol w:w="2411"/>
        <w:gridCol w:w="2385"/>
        <w:gridCol w:w="1390"/>
        <w:gridCol w:w="1515"/>
        <w:gridCol w:w="1931"/>
      </w:tblGrid>
      <w:tr w:rsidR="00DC2631" w:rsidRPr="00B27427" w14:paraId="4888A13C" w14:textId="77777777" w:rsidTr="00DC2631">
        <w:tc>
          <w:tcPr>
            <w:tcW w:w="421" w:type="dxa"/>
          </w:tcPr>
          <w:p w14:paraId="07A562C9" w14:textId="77777777" w:rsidR="00DC2631" w:rsidRPr="00B27427" w:rsidRDefault="00DC2631" w:rsidP="0004785F">
            <w:pPr>
              <w:jc w:val="center"/>
              <w:rPr>
                <w:rFonts w:asciiTheme="majorHAnsi" w:hAnsiTheme="majorHAnsi" w:cstheme="minorHAnsi"/>
                <w:b/>
                <w:bCs/>
                <w:sz w:val="22"/>
                <w:szCs w:val="22"/>
              </w:rPr>
            </w:pPr>
          </w:p>
        </w:tc>
        <w:tc>
          <w:tcPr>
            <w:tcW w:w="2411" w:type="dxa"/>
          </w:tcPr>
          <w:p w14:paraId="0ABC9A72" w14:textId="7C133356" w:rsidR="00DC2631" w:rsidRPr="00B27427" w:rsidRDefault="00DC2631" w:rsidP="0004785F">
            <w:pPr>
              <w:jc w:val="center"/>
              <w:rPr>
                <w:rFonts w:asciiTheme="majorHAnsi" w:hAnsiTheme="majorHAnsi" w:cstheme="minorHAnsi"/>
                <w:b/>
                <w:bCs/>
                <w:sz w:val="22"/>
                <w:szCs w:val="22"/>
              </w:rPr>
            </w:pPr>
            <w:r w:rsidRPr="00B27427">
              <w:rPr>
                <w:rFonts w:asciiTheme="majorHAnsi" w:hAnsiTheme="majorHAnsi" w:cstheme="minorHAnsi"/>
                <w:b/>
                <w:bCs/>
                <w:sz w:val="22"/>
                <w:szCs w:val="22"/>
              </w:rPr>
              <w:t>NOME</w:t>
            </w:r>
          </w:p>
        </w:tc>
        <w:tc>
          <w:tcPr>
            <w:tcW w:w="2385" w:type="dxa"/>
          </w:tcPr>
          <w:p w14:paraId="007DCC34" w14:textId="5AA2D625" w:rsidR="00DC2631" w:rsidRPr="00B27427" w:rsidRDefault="00DC2631" w:rsidP="0004785F">
            <w:pPr>
              <w:jc w:val="center"/>
              <w:rPr>
                <w:rFonts w:asciiTheme="majorHAnsi" w:hAnsiTheme="majorHAnsi" w:cstheme="minorHAnsi"/>
                <w:b/>
                <w:bCs/>
                <w:sz w:val="22"/>
                <w:szCs w:val="22"/>
              </w:rPr>
            </w:pPr>
            <w:r>
              <w:rPr>
                <w:rFonts w:asciiTheme="majorHAnsi" w:hAnsiTheme="majorHAnsi" w:cstheme="minorHAnsi"/>
                <w:b/>
                <w:bCs/>
                <w:sz w:val="22"/>
                <w:szCs w:val="22"/>
              </w:rPr>
              <w:t>MOTORISTAS</w:t>
            </w:r>
          </w:p>
        </w:tc>
        <w:tc>
          <w:tcPr>
            <w:tcW w:w="1390" w:type="dxa"/>
          </w:tcPr>
          <w:p w14:paraId="750F909F" w14:textId="77777777" w:rsidR="00DC2631" w:rsidRPr="00B27427" w:rsidRDefault="00DC2631" w:rsidP="0004785F">
            <w:pPr>
              <w:jc w:val="center"/>
              <w:rPr>
                <w:rFonts w:asciiTheme="majorHAnsi" w:hAnsiTheme="majorHAnsi" w:cstheme="minorHAnsi"/>
                <w:b/>
                <w:bCs/>
                <w:sz w:val="22"/>
                <w:szCs w:val="22"/>
              </w:rPr>
            </w:pPr>
            <w:r w:rsidRPr="00B27427">
              <w:rPr>
                <w:rFonts w:asciiTheme="majorHAnsi" w:hAnsiTheme="majorHAnsi" w:cstheme="minorHAnsi"/>
                <w:b/>
                <w:bCs/>
                <w:sz w:val="22"/>
                <w:szCs w:val="22"/>
              </w:rPr>
              <w:t>CNH Nº</w:t>
            </w:r>
          </w:p>
        </w:tc>
        <w:tc>
          <w:tcPr>
            <w:tcW w:w="1515" w:type="dxa"/>
          </w:tcPr>
          <w:p w14:paraId="712C2AA2" w14:textId="77777777" w:rsidR="00DC2631" w:rsidRPr="00B27427" w:rsidRDefault="00DC2631" w:rsidP="0004785F">
            <w:pPr>
              <w:jc w:val="center"/>
              <w:rPr>
                <w:rFonts w:asciiTheme="majorHAnsi" w:hAnsiTheme="majorHAnsi" w:cstheme="minorHAnsi"/>
                <w:b/>
                <w:bCs/>
                <w:sz w:val="22"/>
                <w:szCs w:val="22"/>
              </w:rPr>
            </w:pPr>
            <w:r>
              <w:rPr>
                <w:rFonts w:asciiTheme="majorHAnsi" w:hAnsiTheme="majorHAnsi" w:cstheme="minorHAnsi"/>
                <w:b/>
                <w:bCs/>
                <w:sz w:val="22"/>
                <w:szCs w:val="22"/>
              </w:rPr>
              <w:t xml:space="preserve">CATEGORIA DA CNH </w:t>
            </w:r>
          </w:p>
        </w:tc>
        <w:tc>
          <w:tcPr>
            <w:tcW w:w="1931" w:type="dxa"/>
          </w:tcPr>
          <w:p w14:paraId="466C6C6E" w14:textId="77777777" w:rsidR="00DC2631" w:rsidRPr="00B27427" w:rsidRDefault="00DC2631" w:rsidP="0004785F">
            <w:pPr>
              <w:jc w:val="center"/>
              <w:rPr>
                <w:rFonts w:asciiTheme="majorHAnsi" w:hAnsiTheme="majorHAnsi" w:cstheme="minorHAnsi"/>
                <w:b/>
                <w:bCs/>
                <w:sz w:val="22"/>
                <w:szCs w:val="22"/>
              </w:rPr>
            </w:pPr>
            <w:r w:rsidRPr="00B27427">
              <w:rPr>
                <w:rFonts w:asciiTheme="majorHAnsi" w:hAnsiTheme="majorHAnsi" w:cstheme="minorHAnsi"/>
                <w:b/>
                <w:bCs/>
                <w:sz w:val="22"/>
                <w:szCs w:val="22"/>
              </w:rPr>
              <w:t>ASSINATURA DO RESPONSAVEL</w:t>
            </w:r>
          </w:p>
        </w:tc>
      </w:tr>
      <w:tr w:rsidR="00DC2631" w14:paraId="5DD37515" w14:textId="77777777" w:rsidTr="00DC2631">
        <w:tc>
          <w:tcPr>
            <w:tcW w:w="421" w:type="dxa"/>
          </w:tcPr>
          <w:p w14:paraId="0FBA3708" w14:textId="493F57A4" w:rsidR="00DC2631" w:rsidRDefault="00DC2631" w:rsidP="00DC2631">
            <w:pPr>
              <w:jc w:val="center"/>
              <w:rPr>
                <w:rFonts w:asciiTheme="majorHAnsi" w:hAnsiTheme="majorHAnsi" w:cstheme="minorHAnsi"/>
                <w:sz w:val="22"/>
                <w:szCs w:val="22"/>
              </w:rPr>
            </w:pPr>
            <w:r>
              <w:rPr>
                <w:rFonts w:asciiTheme="majorHAnsi" w:hAnsiTheme="majorHAnsi" w:cstheme="minorHAnsi"/>
                <w:sz w:val="22"/>
                <w:szCs w:val="22"/>
              </w:rPr>
              <w:t>1</w:t>
            </w:r>
          </w:p>
        </w:tc>
        <w:tc>
          <w:tcPr>
            <w:tcW w:w="2411" w:type="dxa"/>
          </w:tcPr>
          <w:p w14:paraId="3C9E5C81" w14:textId="6ECB7E53" w:rsidR="00DC2631" w:rsidRDefault="00DC2631" w:rsidP="0004785F">
            <w:pPr>
              <w:jc w:val="both"/>
              <w:rPr>
                <w:rFonts w:asciiTheme="majorHAnsi" w:hAnsiTheme="majorHAnsi" w:cstheme="minorHAnsi"/>
                <w:sz w:val="22"/>
                <w:szCs w:val="22"/>
              </w:rPr>
            </w:pPr>
          </w:p>
        </w:tc>
        <w:tc>
          <w:tcPr>
            <w:tcW w:w="2385" w:type="dxa"/>
          </w:tcPr>
          <w:p w14:paraId="224F954F" w14:textId="77777777" w:rsidR="00DC2631" w:rsidRDefault="00DC2631" w:rsidP="0004785F">
            <w:pPr>
              <w:jc w:val="both"/>
              <w:rPr>
                <w:rFonts w:asciiTheme="majorHAnsi" w:hAnsiTheme="majorHAnsi" w:cstheme="minorHAnsi"/>
                <w:sz w:val="22"/>
                <w:szCs w:val="22"/>
              </w:rPr>
            </w:pPr>
          </w:p>
        </w:tc>
        <w:tc>
          <w:tcPr>
            <w:tcW w:w="1390" w:type="dxa"/>
          </w:tcPr>
          <w:p w14:paraId="621FC65F" w14:textId="77777777" w:rsidR="00DC2631" w:rsidRDefault="00DC2631" w:rsidP="0004785F">
            <w:pPr>
              <w:jc w:val="both"/>
              <w:rPr>
                <w:rFonts w:asciiTheme="majorHAnsi" w:hAnsiTheme="majorHAnsi" w:cstheme="minorHAnsi"/>
                <w:sz w:val="22"/>
                <w:szCs w:val="22"/>
              </w:rPr>
            </w:pPr>
          </w:p>
        </w:tc>
        <w:tc>
          <w:tcPr>
            <w:tcW w:w="1515" w:type="dxa"/>
          </w:tcPr>
          <w:p w14:paraId="780A2012" w14:textId="77777777" w:rsidR="00DC2631" w:rsidRDefault="00DC2631" w:rsidP="0004785F">
            <w:pPr>
              <w:jc w:val="both"/>
              <w:rPr>
                <w:rFonts w:asciiTheme="majorHAnsi" w:hAnsiTheme="majorHAnsi" w:cstheme="minorHAnsi"/>
                <w:sz w:val="22"/>
                <w:szCs w:val="22"/>
              </w:rPr>
            </w:pPr>
          </w:p>
        </w:tc>
        <w:tc>
          <w:tcPr>
            <w:tcW w:w="1931" w:type="dxa"/>
          </w:tcPr>
          <w:p w14:paraId="377D5284" w14:textId="77777777" w:rsidR="00DC2631" w:rsidRDefault="00DC2631" w:rsidP="0004785F">
            <w:pPr>
              <w:jc w:val="both"/>
              <w:rPr>
                <w:rFonts w:asciiTheme="majorHAnsi" w:hAnsiTheme="majorHAnsi" w:cstheme="minorHAnsi"/>
                <w:sz w:val="22"/>
                <w:szCs w:val="22"/>
              </w:rPr>
            </w:pPr>
          </w:p>
        </w:tc>
      </w:tr>
      <w:tr w:rsidR="00DC2631" w14:paraId="7F919238" w14:textId="77777777" w:rsidTr="00DC2631">
        <w:tc>
          <w:tcPr>
            <w:tcW w:w="421" w:type="dxa"/>
          </w:tcPr>
          <w:p w14:paraId="5E892256" w14:textId="6034D2F5" w:rsidR="00DC2631" w:rsidRDefault="00DC2631" w:rsidP="00DC2631">
            <w:pPr>
              <w:jc w:val="center"/>
              <w:rPr>
                <w:rFonts w:asciiTheme="majorHAnsi" w:hAnsiTheme="majorHAnsi" w:cstheme="minorHAnsi"/>
                <w:sz w:val="22"/>
                <w:szCs w:val="22"/>
              </w:rPr>
            </w:pPr>
            <w:r>
              <w:rPr>
                <w:rFonts w:asciiTheme="majorHAnsi" w:hAnsiTheme="majorHAnsi" w:cstheme="minorHAnsi"/>
                <w:sz w:val="22"/>
                <w:szCs w:val="22"/>
              </w:rPr>
              <w:t>2</w:t>
            </w:r>
          </w:p>
        </w:tc>
        <w:tc>
          <w:tcPr>
            <w:tcW w:w="2411" w:type="dxa"/>
          </w:tcPr>
          <w:p w14:paraId="143F8C62" w14:textId="75DDF190" w:rsidR="00DC2631" w:rsidRDefault="00DC2631" w:rsidP="0004785F">
            <w:pPr>
              <w:jc w:val="both"/>
              <w:rPr>
                <w:rFonts w:asciiTheme="majorHAnsi" w:hAnsiTheme="majorHAnsi" w:cstheme="minorHAnsi"/>
                <w:sz w:val="22"/>
                <w:szCs w:val="22"/>
              </w:rPr>
            </w:pPr>
          </w:p>
        </w:tc>
        <w:tc>
          <w:tcPr>
            <w:tcW w:w="2385" w:type="dxa"/>
          </w:tcPr>
          <w:p w14:paraId="64F958B3" w14:textId="77777777" w:rsidR="00DC2631" w:rsidRDefault="00DC2631" w:rsidP="0004785F">
            <w:pPr>
              <w:jc w:val="both"/>
              <w:rPr>
                <w:rFonts w:asciiTheme="majorHAnsi" w:hAnsiTheme="majorHAnsi" w:cstheme="minorHAnsi"/>
                <w:sz w:val="22"/>
                <w:szCs w:val="22"/>
              </w:rPr>
            </w:pPr>
          </w:p>
        </w:tc>
        <w:tc>
          <w:tcPr>
            <w:tcW w:w="1390" w:type="dxa"/>
          </w:tcPr>
          <w:p w14:paraId="4CCCC7B5" w14:textId="77777777" w:rsidR="00DC2631" w:rsidRDefault="00DC2631" w:rsidP="0004785F">
            <w:pPr>
              <w:jc w:val="both"/>
              <w:rPr>
                <w:rFonts w:asciiTheme="majorHAnsi" w:hAnsiTheme="majorHAnsi" w:cstheme="minorHAnsi"/>
                <w:sz w:val="22"/>
                <w:szCs w:val="22"/>
              </w:rPr>
            </w:pPr>
          </w:p>
        </w:tc>
        <w:tc>
          <w:tcPr>
            <w:tcW w:w="1515" w:type="dxa"/>
          </w:tcPr>
          <w:p w14:paraId="67164E2F" w14:textId="77777777" w:rsidR="00DC2631" w:rsidRDefault="00DC2631" w:rsidP="0004785F">
            <w:pPr>
              <w:jc w:val="both"/>
              <w:rPr>
                <w:rFonts w:asciiTheme="majorHAnsi" w:hAnsiTheme="majorHAnsi" w:cstheme="minorHAnsi"/>
                <w:sz w:val="22"/>
                <w:szCs w:val="22"/>
              </w:rPr>
            </w:pPr>
          </w:p>
        </w:tc>
        <w:tc>
          <w:tcPr>
            <w:tcW w:w="1931" w:type="dxa"/>
          </w:tcPr>
          <w:p w14:paraId="5DC23C56" w14:textId="77777777" w:rsidR="00DC2631" w:rsidRDefault="00DC2631" w:rsidP="0004785F">
            <w:pPr>
              <w:jc w:val="both"/>
              <w:rPr>
                <w:rFonts w:asciiTheme="majorHAnsi" w:hAnsiTheme="majorHAnsi" w:cstheme="minorHAnsi"/>
                <w:sz w:val="22"/>
                <w:szCs w:val="22"/>
              </w:rPr>
            </w:pPr>
          </w:p>
        </w:tc>
      </w:tr>
    </w:tbl>
    <w:p w14:paraId="058642C8" w14:textId="77777777" w:rsidR="00DC2631" w:rsidRDefault="00DC2631" w:rsidP="00E73FE7">
      <w:pPr>
        <w:jc w:val="both"/>
        <w:rPr>
          <w:rFonts w:asciiTheme="majorHAnsi" w:hAnsiTheme="majorHAnsi" w:cstheme="minorHAnsi"/>
          <w:sz w:val="22"/>
          <w:szCs w:val="22"/>
        </w:rPr>
      </w:pPr>
    </w:p>
    <w:p w14:paraId="6542D9BB" w14:textId="6630D79D" w:rsidR="00E73FE7" w:rsidRDefault="00E73FE7" w:rsidP="00E73FE7">
      <w:pPr>
        <w:jc w:val="both"/>
        <w:rPr>
          <w:rFonts w:asciiTheme="majorHAnsi" w:hAnsiTheme="majorHAnsi" w:cstheme="minorHAnsi"/>
          <w:sz w:val="22"/>
          <w:szCs w:val="22"/>
        </w:rPr>
      </w:pPr>
    </w:p>
    <w:p w14:paraId="7ACC9665" w14:textId="5FD91642" w:rsidR="00E73FE7" w:rsidRDefault="00E73FE7" w:rsidP="00E73FE7">
      <w:pPr>
        <w:jc w:val="both"/>
        <w:rPr>
          <w:rFonts w:asciiTheme="majorHAnsi" w:hAnsiTheme="majorHAnsi" w:cstheme="minorHAnsi"/>
          <w:sz w:val="22"/>
          <w:szCs w:val="22"/>
        </w:rPr>
      </w:pPr>
    </w:p>
    <w:p w14:paraId="2637CF00" w14:textId="460CF17D" w:rsidR="00B27427" w:rsidRDefault="00B27427" w:rsidP="00E73FE7">
      <w:pPr>
        <w:jc w:val="both"/>
        <w:rPr>
          <w:rFonts w:asciiTheme="majorHAnsi" w:hAnsiTheme="majorHAnsi" w:cstheme="minorHAnsi"/>
          <w:sz w:val="22"/>
          <w:szCs w:val="22"/>
        </w:rPr>
      </w:pPr>
    </w:p>
    <w:p w14:paraId="50C95244" w14:textId="435A1A5D" w:rsidR="00B27427" w:rsidRPr="00B27427" w:rsidRDefault="00B27427" w:rsidP="00B27427">
      <w:pPr>
        <w:jc w:val="right"/>
        <w:rPr>
          <w:rFonts w:asciiTheme="majorHAnsi" w:hAnsiTheme="majorHAnsi" w:cstheme="minorHAnsi"/>
          <w:sz w:val="22"/>
          <w:szCs w:val="22"/>
        </w:rPr>
      </w:pPr>
      <w:r w:rsidRPr="00B27427">
        <w:rPr>
          <w:rFonts w:asciiTheme="majorHAnsi" w:hAnsiTheme="majorHAnsi" w:cstheme="minorHAnsi"/>
          <w:sz w:val="22"/>
          <w:szCs w:val="22"/>
        </w:rPr>
        <w:t>............................................., ........, ................................... de 202</w:t>
      </w:r>
      <w:r w:rsidR="00DC2631">
        <w:rPr>
          <w:rFonts w:asciiTheme="majorHAnsi" w:hAnsiTheme="majorHAnsi" w:cstheme="minorHAnsi"/>
          <w:sz w:val="22"/>
          <w:szCs w:val="22"/>
        </w:rPr>
        <w:t>4</w:t>
      </w:r>
      <w:r w:rsidRPr="00B27427">
        <w:rPr>
          <w:rFonts w:asciiTheme="majorHAnsi" w:hAnsiTheme="majorHAnsi" w:cstheme="minorHAnsi"/>
          <w:sz w:val="22"/>
          <w:szCs w:val="22"/>
        </w:rPr>
        <w:t>.</w:t>
      </w:r>
    </w:p>
    <w:p w14:paraId="5665E121" w14:textId="431BAB19" w:rsidR="00B27427" w:rsidRDefault="00B27427" w:rsidP="00B27427">
      <w:pPr>
        <w:jc w:val="right"/>
        <w:rPr>
          <w:rFonts w:asciiTheme="majorHAnsi" w:hAnsiTheme="majorHAnsi" w:cstheme="minorHAnsi"/>
          <w:sz w:val="22"/>
          <w:szCs w:val="22"/>
        </w:rPr>
      </w:pPr>
      <w:r w:rsidRPr="00B27427">
        <w:rPr>
          <w:rFonts w:asciiTheme="majorHAnsi" w:hAnsiTheme="majorHAnsi" w:cstheme="minorHAnsi"/>
          <w:sz w:val="22"/>
          <w:szCs w:val="22"/>
        </w:rPr>
        <w:t>Local e Data</w:t>
      </w:r>
    </w:p>
    <w:p w14:paraId="177FAAE3" w14:textId="7D01AFED" w:rsidR="00B27427" w:rsidRDefault="00B27427" w:rsidP="00B27427">
      <w:pPr>
        <w:jc w:val="right"/>
        <w:rPr>
          <w:rFonts w:asciiTheme="majorHAnsi" w:hAnsiTheme="majorHAnsi" w:cstheme="minorHAnsi"/>
          <w:sz w:val="22"/>
          <w:szCs w:val="22"/>
        </w:rPr>
      </w:pPr>
    </w:p>
    <w:p w14:paraId="44C70850" w14:textId="77777777" w:rsidR="00B27427" w:rsidRDefault="00B27427" w:rsidP="00B27427">
      <w:pPr>
        <w:jc w:val="right"/>
        <w:rPr>
          <w:rFonts w:asciiTheme="majorHAnsi" w:hAnsiTheme="majorHAnsi" w:cstheme="minorHAnsi"/>
          <w:sz w:val="22"/>
          <w:szCs w:val="22"/>
        </w:rPr>
      </w:pPr>
    </w:p>
    <w:p w14:paraId="751D3831" w14:textId="010EC6C6" w:rsidR="00B27427" w:rsidRPr="00B27427" w:rsidRDefault="00B27427" w:rsidP="00B27427">
      <w:pPr>
        <w:jc w:val="center"/>
        <w:rPr>
          <w:rFonts w:asciiTheme="majorHAnsi" w:hAnsiTheme="majorHAnsi" w:cstheme="minorHAnsi"/>
          <w:sz w:val="22"/>
          <w:szCs w:val="22"/>
        </w:rPr>
      </w:pPr>
      <w:r>
        <w:rPr>
          <w:rFonts w:asciiTheme="majorHAnsi" w:hAnsiTheme="majorHAnsi" w:cstheme="minorHAnsi"/>
          <w:sz w:val="22"/>
          <w:szCs w:val="22"/>
        </w:rPr>
        <w:t>_________________________________________________</w:t>
      </w:r>
    </w:p>
    <w:p w14:paraId="1D7A9472" w14:textId="77777777" w:rsidR="00B27427" w:rsidRPr="00B27427" w:rsidRDefault="00B27427" w:rsidP="00B27427">
      <w:pPr>
        <w:jc w:val="center"/>
        <w:rPr>
          <w:rFonts w:asciiTheme="majorHAnsi" w:hAnsiTheme="majorHAnsi" w:cstheme="minorHAnsi"/>
          <w:b/>
          <w:bCs/>
          <w:sz w:val="22"/>
          <w:szCs w:val="22"/>
        </w:rPr>
      </w:pPr>
      <w:r w:rsidRPr="00B27427">
        <w:rPr>
          <w:rFonts w:asciiTheme="majorHAnsi" w:hAnsiTheme="majorHAnsi" w:cstheme="minorHAnsi"/>
          <w:b/>
          <w:bCs/>
          <w:sz w:val="22"/>
          <w:szCs w:val="22"/>
        </w:rPr>
        <w:t>Assinatura do Responsável pela Empresa</w:t>
      </w:r>
    </w:p>
    <w:p w14:paraId="3D866133" w14:textId="4EEECE4C" w:rsidR="00E73FE7" w:rsidRDefault="00B27427" w:rsidP="00D15B16">
      <w:pPr>
        <w:jc w:val="center"/>
        <w:rPr>
          <w:rFonts w:asciiTheme="majorHAnsi" w:hAnsiTheme="majorHAnsi" w:cstheme="minorHAnsi"/>
          <w:b/>
          <w:bCs/>
          <w:sz w:val="22"/>
          <w:szCs w:val="22"/>
        </w:rPr>
      </w:pPr>
      <w:r w:rsidRPr="00B27427">
        <w:rPr>
          <w:rFonts w:asciiTheme="majorHAnsi" w:hAnsiTheme="majorHAnsi" w:cstheme="minorHAnsi"/>
          <w:b/>
          <w:bCs/>
          <w:sz w:val="22"/>
          <w:szCs w:val="22"/>
        </w:rPr>
        <w:t>(Nome Legível/Cargo)</w:t>
      </w:r>
    </w:p>
    <w:p w14:paraId="3A6D16D2" w14:textId="77777777" w:rsidR="00D15B16" w:rsidRPr="00D15B16" w:rsidRDefault="00D15B16" w:rsidP="00D15B16">
      <w:pPr>
        <w:jc w:val="center"/>
        <w:rPr>
          <w:rFonts w:asciiTheme="majorHAnsi" w:hAnsiTheme="majorHAnsi" w:cstheme="minorHAnsi"/>
          <w:b/>
          <w:bCs/>
          <w:sz w:val="22"/>
          <w:szCs w:val="22"/>
        </w:rPr>
      </w:pPr>
    </w:p>
    <w:p w14:paraId="4FAFB275" w14:textId="4448E53D" w:rsidR="00016905" w:rsidRPr="00534A76" w:rsidRDefault="00016905" w:rsidP="00016905">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bookmarkStart w:id="11" w:name="_Hlk149049511"/>
      <w:r w:rsidRPr="00E86835">
        <w:rPr>
          <w:rFonts w:asciiTheme="majorHAnsi" w:hAnsiTheme="majorHAnsi" w:cstheme="minorHAnsi"/>
          <w:b/>
          <w:szCs w:val="22"/>
        </w:rPr>
        <w:lastRenderedPageBreak/>
        <w:t xml:space="preserve">ANEXO </w:t>
      </w:r>
      <w:r w:rsidR="00E86835">
        <w:rPr>
          <w:rFonts w:asciiTheme="majorHAnsi" w:hAnsiTheme="majorHAnsi" w:cstheme="minorHAnsi"/>
          <w:b/>
          <w:szCs w:val="22"/>
        </w:rPr>
        <w:t>IX</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9F5565">
        <w:rPr>
          <w:rFonts w:asciiTheme="majorHAnsi" w:hAnsiTheme="majorHAnsi" w:cstheme="minorHAnsi"/>
          <w:b/>
          <w:szCs w:val="22"/>
        </w:rPr>
        <w:t xml:space="preserve">MINUTA </w:t>
      </w:r>
      <w:r>
        <w:rPr>
          <w:rFonts w:asciiTheme="majorHAnsi" w:hAnsiTheme="majorHAnsi" w:cstheme="minorHAnsi"/>
          <w:b/>
          <w:szCs w:val="22"/>
        </w:rPr>
        <w:t>DA ATA DE REGISTRO DE PREÇO</w:t>
      </w:r>
      <w:r w:rsidRPr="009F5565">
        <w:rPr>
          <w:rFonts w:asciiTheme="majorHAnsi" w:hAnsiTheme="majorHAnsi" w:cstheme="minorHAnsi"/>
          <w:b/>
          <w:szCs w:val="22"/>
        </w:rPr>
        <w:t xml:space="preserve"> Nº ___/20__</w:t>
      </w:r>
    </w:p>
    <w:bookmarkEnd w:id="11"/>
    <w:p w14:paraId="225E0288" w14:textId="77777777" w:rsidR="00016905" w:rsidRPr="008B08EE" w:rsidRDefault="00016905" w:rsidP="00016905">
      <w:pPr>
        <w:jc w:val="both"/>
        <w:rPr>
          <w:rFonts w:asciiTheme="majorHAnsi" w:hAnsiTheme="majorHAnsi" w:cstheme="minorHAnsi"/>
          <w:b/>
          <w:sz w:val="22"/>
          <w:szCs w:val="22"/>
        </w:rPr>
      </w:pPr>
    </w:p>
    <w:p w14:paraId="0B93CE96" w14:textId="77777777" w:rsidR="00016905" w:rsidRPr="002C6925" w:rsidRDefault="00016905" w:rsidP="00016905">
      <w:pPr>
        <w:ind w:right="-15"/>
        <w:jc w:val="center"/>
        <w:rPr>
          <w:rFonts w:asciiTheme="majorHAnsi" w:hAnsiTheme="majorHAnsi" w:cs="Arial"/>
          <w:b/>
          <w:sz w:val="22"/>
          <w:szCs w:val="22"/>
        </w:rPr>
      </w:pPr>
      <w:r w:rsidRPr="00194335">
        <w:rPr>
          <w:rFonts w:asciiTheme="majorHAnsi" w:hAnsiTheme="majorHAnsi" w:cs="Arial"/>
          <w:b/>
          <w:sz w:val="22"/>
          <w:szCs w:val="22"/>
        </w:rPr>
        <w:t xml:space="preserve">MINUTA </w:t>
      </w:r>
      <w:r w:rsidRPr="002C6925">
        <w:rPr>
          <w:rFonts w:asciiTheme="majorHAnsi" w:hAnsiTheme="majorHAnsi" w:cs="Arial"/>
          <w:b/>
          <w:sz w:val="22"/>
          <w:szCs w:val="22"/>
        </w:rPr>
        <w:t>ATA DE REGISTRO DE PREÇOS</w:t>
      </w:r>
    </w:p>
    <w:p w14:paraId="4069064A" w14:textId="77777777" w:rsidR="00016905" w:rsidRDefault="00016905" w:rsidP="00016905">
      <w:pPr>
        <w:ind w:right="-15"/>
        <w:jc w:val="center"/>
        <w:rPr>
          <w:rFonts w:asciiTheme="majorHAnsi" w:hAnsiTheme="majorHAnsi" w:cs="Arial"/>
          <w:b/>
          <w:sz w:val="22"/>
          <w:szCs w:val="22"/>
        </w:rPr>
      </w:pPr>
      <w:r w:rsidRPr="002C6925">
        <w:rPr>
          <w:rFonts w:asciiTheme="majorHAnsi" w:hAnsiTheme="majorHAnsi" w:cs="Arial"/>
          <w:b/>
          <w:sz w:val="22"/>
          <w:szCs w:val="22"/>
        </w:rPr>
        <w:t xml:space="preserve">PREFEITURA MUNICIPAL DE </w:t>
      </w:r>
      <w:r>
        <w:rPr>
          <w:rFonts w:asciiTheme="majorHAnsi" w:hAnsiTheme="majorHAnsi" w:cs="Arial"/>
          <w:b/>
          <w:sz w:val="22"/>
          <w:szCs w:val="22"/>
        </w:rPr>
        <w:t>ESPERANÇA NOVA</w:t>
      </w:r>
    </w:p>
    <w:p w14:paraId="18232EC2" w14:textId="77777777" w:rsidR="00016905" w:rsidRPr="002C6925" w:rsidRDefault="00016905" w:rsidP="00016905">
      <w:pPr>
        <w:ind w:right="-15"/>
        <w:jc w:val="center"/>
        <w:rPr>
          <w:rFonts w:asciiTheme="majorHAnsi" w:hAnsiTheme="majorHAnsi" w:cs="Arial"/>
          <w:b/>
          <w:sz w:val="22"/>
          <w:szCs w:val="22"/>
        </w:rPr>
      </w:pPr>
      <w:r w:rsidRPr="002C6925">
        <w:rPr>
          <w:rFonts w:asciiTheme="majorHAnsi" w:hAnsiTheme="majorHAnsi" w:cs="Arial"/>
          <w:b/>
          <w:sz w:val="22"/>
          <w:szCs w:val="22"/>
        </w:rPr>
        <w:t>ATA DE REGISTRO DE PREÇOS</w:t>
      </w:r>
    </w:p>
    <w:p w14:paraId="18C59535" w14:textId="77777777" w:rsidR="00016905" w:rsidRDefault="00016905" w:rsidP="00016905">
      <w:pPr>
        <w:ind w:right="-15"/>
        <w:jc w:val="center"/>
        <w:rPr>
          <w:rFonts w:asciiTheme="majorHAnsi" w:hAnsiTheme="majorHAnsi" w:cs="Arial"/>
          <w:b/>
          <w:sz w:val="22"/>
          <w:szCs w:val="22"/>
        </w:rPr>
      </w:pPr>
      <w:r w:rsidRPr="002C6925">
        <w:rPr>
          <w:rFonts w:asciiTheme="majorHAnsi" w:hAnsiTheme="majorHAnsi" w:cs="Arial"/>
          <w:b/>
          <w:sz w:val="22"/>
          <w:szCs w:val="22"/>
        </w:rPr>
        <w:t>N.º .........</w:t>
      </w:r>
    </w:p>
    <w:p w14:paraId="6EF9C5BA" w14:textId="77777777" w:rsidR="00016905" w:rsidRPr="00BB409C" w:rsidRDefault="00016905" w:rsidP="00016905">
      <w:pPr>
        <w:ind w:right="-15"/>
        <w:jc w:val="center"/>
        <w:rPr>
          <w:rFonts w:asciiTheme="majorHAnsi" w:hAnsiTheme="majorHAnsi" w:cs="Arial"/>
          <w:b/>
          <w:color w:val="FF0000"/>
          <w:sz w:val="22"/>
          <w:szCs w:val="22"/>
        </w:rPr>
      </w:pPr>
    </w:p>
    <w:p w14:paraId="7F23689A" w14:textId="77777777" w:rsidR="00016905" w:rsidRDefault="00016905" w:rsidP="00016905">
      <w:pPr>
        <w:pStyle w:val="NormalWeb"/>
        <w:spacing w:before="0" w:beforeAutospacing="0" w:after="0" w:afterAutospacing="0"/>
        <w:jc w:val="both"/>
        <w:rPr>
          <w:rFonts w:asciiTheme="majorHAnsi" w:hAnsiTheme="majorHAnsi" w:cs="Arial"/>
          <w:sz w:val="22"/>
          <w:szCs w:val="22"/>
        </w:rPr>
      </w:pPr>
      <w:r w:rsidRPr="00BB409C">
        <w:rPr>
          <w:rFonts w:asciiTheme="majorHAnsi" w:hAnsiTheme="majorHAnsi" w:cs="Arial"/>
          <w:sz w:val="22"/>
          <w:szCs w:val="22"/>
        </w:rPr>
        <w:t xml:space="preserve">A </w:t>
      </w:r>
      <w:bookmarkStart w:id="12" w:name="_Hlk158129991"/>
      <w:r w:rsidRPr="00BB409C">
        <w:rPr>
          <w:rFonts w:asciiTheme="majorHAnsi" w:hAnsiTheme="majorHAnsi" w:cs="Arial"/>
          <w:sz w:val="22"/>
          <w:szCs w:val="22"/>
        </w:rPr>
        <w:t xml:space="preserve">PREFEITURA MUNICIPAL DE </w:t>
      </w:r>
      <w:bookmarkEnd w:id="12"/>
      <w:r w:rsidRPr="00BB409C">
        <w:rPr>
          <w:rFonts w:asciiTheme="majorHAnsi" w:hAnsiTheme="majorHAnsi" w:cs="Arial"/>
          <w:sz w:val="22"/>
          <w:szCs w:val="22"/>
        </w:rPr>
        <w:t xml:space="preserve">............................... por intermédio do(a) .................................... (órgão) contratante), com sede no(a)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na cidade de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/Estado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inscrito(a) no CNPJ sob o nº </w:t>
      </w:r>
      <w:r w:rsidRPr="00BB409C">
        <w:rPr>
          <w:rFonts w:asciiTheme="majorHAnsi" w:hAnsiTheme="majorHAnsi" w:cs="Arial"/>
          <w:color w:val="FF0000"/>
          <w:sz w:val="22"/>
          <w:szCs w:val="22"/>
        </w:rPr>
        <w:t>................................</w:t>
      </w:r>
      <w:r w:rsidRPr="00BB409C">
        <w:rPr>
          <w:rFonts w:asciiTheme="majorHAnsi" w:hAnsiTheme="majorHAnsi" w:cs="Arial"/>
          <w:sz w:val="22"/>
          <w:szCs w:val="22"/>
        </w:rPr>
        <w:t>, neste ato representado(a) pelo PREFEITO MUNICIPAL, Sr.</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portador(a) da Carteira de Identidade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expedida pela (o)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 CPF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doravante denominada </w:t>
      </w:r>
      <w:r>
        <w:rPr>
          <w:rFonts w:asciiTheme="majorHAnsi" w:hAnsiTheme="majorHAnsi" w:cs="Arial"/>
          <w:sz w:val="22"/>
          <w:szCs w:val="22"/>
        </w:rPr>
        <w:t>REGISTRADA</w:t>
      </w:r>
      <w:r w:rsidRPr="00BB409C">
        <w:rPr>
          <w:rFonts w:asciiTheme="majorHAnsi" w:hAnsiTheme="majorHAnsi" w:cs="Arial"/>
          <w:sz w:val="22"/>
          <w:szCs w:val="22"/>
        </w:rPr>
        <w:t xml:space="preserve">, e 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inscrito(a) no CNPJ/MF sob o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sediado(a) na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em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doravante designada CONTRATADA, neste ato representada pelo(a) Sr.(a)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portador(a) da Carteira de Identidade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expedida pela (o)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 CPF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w:t>
      </w:r>
      <w:r w:rsidRPr="00344F8C">
        <w:rPr>
          <w:rFonts w:asciiTheme="majorHAnsi" w:hAnsiTheme="majorHAnsi" w:cs="Arial"/>
          <w:sz w:val="22"/>
          <w:szCs w:val="22"/>
        </w:rPr>
        <w:t xml:space="preserve">considerando o julgamento da licitação na modalidade de pregão, na forma eletrônica, para REGISTRO DE PREÇOS nº </w:t>
      </w:r>
      <w:r w:rsidRPr="00344F8C">
        <w:rPr>
          <w:rFonts w:asciiTheme="majorHAnsi" w:hAnsiTheme="majorHAnsi" w:cs="Arial"/>
          <w:color w:val="FF0000"/>
          <w:sz w:val="22"/>
          <w:szCs w:val="22"/>
        </w:rPr>
        <w:t>.......</w:t>
      </w:r>
      <w:r w:rsidRPr="00344F8C">
        <w:rPr>
          <w:rFonts w:asciiTheme="majorHAnsi" w:hAnsiTheme="majorHAnsi" w:cs="Arial"/>
          <w:sz w:val="22"/>
          <w:szCs w:val="22"/>
        </w:rPr>
        <w:t>/202</w:t>
      </w:r>
      <w:r w:rsidRPr="00344F8C">
        <w:rPr>
          <w:rFonts w:asciiTheme="majorHAnsi" w:hAnsiTheme="majorHAnsi" w:cs="Arial"/>
          <w:color w:val="FF0000"/>
          <w:sz w:val="22"/>
          <w:szCs w:val="22"/>
        </w:rPr>
        <w:t>...</w:t>
      </w:r>
      <w:r w:rsidRPr="00344F8C">
        <w:rPr>
          <w:rFonts w:asciiTheme="majorHAnsi" w:hAnsiTheme="majorHAnsi" w:cs="Arial"/>
          <w:sz w:val="22"/>
          <w:szCs w:val="22"/>
        </w:rPr>
        <w:t xml:space="preserve">, publicada no </w:t>
      </w:r>
      <w:r w:rsidRPr="00344F8C">
        <w:rPr>
          <w:rFonts w:asciiTheme="majorHAnsi" w:hAnsiTheme="majorHAnsi" w:cs="Arial"/>
          <w:color w:val="FF0000"/>
          <w:sz w:val="22"/>
          <w:szCs w:val="22"/>
        </w:rPr>
        <w:t xml:space="preserve">...... </w:t>
      </w:r>
      <w:r w:rsidRPr="00344F8C">
        <w:rPr>
          <w:rFonts w:asciiTheme="majorHAnsi" w:hAnsiTheme="majorHAnsi" w:cs="Arial"/>
          <w:sz w:val="22"/>
          <w:szCs w:val="22"/>
        </w:rPr>
        <w:t xml:space="preserve">de </w:t>
      </w:r>
      <w:r w:rsidRPr="00344F8C">
        <w:rPr>
          <w:rFonts w:asciiTheme="majorHAnsi" w:hAnsiTheme="majorHAnsi" w:cs="Arial"/>
          <w:color w:val="FF0000"/>
          <w:sz w:val="22"/>
          <w:szCs w:val="22"/>
        </w:rPr>
        <w:t>.....</w:t>
      </w:r>
      <w:r w:rsidRPr="00344F8C">
        <w:rPr>
          <w:rFonts w:asciiTheme="majorHAnsi" w:hAnsiTheme="majorHAnsi" w:cs="Arial"/>
          <w:sz w:val="22"/>
          <w:szCs w:val="22"/>
        </w:rPr>
        <w:t>/</w:t>
      </w:r>
      <w:r w:rsidRPr="00344F8C">
        <w:rPr>
          <w:rFonts w:asciiTheme="majorHAnsi" w:hAnsiTheme="majorHAnsi" w:cs="Arial"/>
          <w:color w:val="FF0000"/>
          <w:sz w:val="22"/>
          <w:szCs w:val="22"/>
        </w:rPr>
        <w:t>.....</w:t>
      </w:r>
      <w:r w:rsidRPr="00344F8C">
        <w:rPr>
          <w:rFonts w:asciiTheme="majorHAnsi" w:hAnsiTheme="majorHAnsi" w:cs="Arial"/>
          <w:sz w:val="22"/>
          <w:szCs w:val="22"/>
        </w:rPr>
        <w:t>/202</w:t>
      </w:r>
      <w:r w:rsidRPr="00344F8C">
        <w:rPr>
          <w:rFonts w:asciiTheme="majorHAnsi" w:hAnsiTheme="majorHAnsi" w:cs="Arial"/>
          <w:color w:val="FF0000"/>
          <w:sz w:val="22"/>
          <w:szCs w:val="22"/>
        </w:rPr>
        <w:t>.....</w:t>
      </w:r>
      <w:r w:rsidRPr="00344F8C">
        <w:rPr>
          <w:rFonts w:asciiTheme="majorHAnsi" w:hAnsiTheme="majorHAnsi" w:cs="Arial"/>
          <w:sz w:val="22"/>
          <w:szCs w:val="22"/>
        </w:rPr>
        <w:t xml:space="preserve">, processo administrativo n.º </w:t>
      </w:r>
      <w:r w:rsidRPr="00344F8C">
        <w:rPr>
          <w:rFonts w:asciiTheme="majorHAnsi" w:hAnsiTheme="majorHAnsi" w:cs="Arial"/>
          <w:color w:val="FF0000"/>
          <w:sz w:val="22"/>
          <w:szCs w:val="22"/>
        </w:rPr>
        <w:t>........</w:t>
      </w:r>
      <w:r w:rsidRPr="00344F8C">
        <w:rPr>
          <w:rFonts w:asciiTheme="majorHAnsi" w:hAnsiTheme="majorHAnsi" w:cs="Arial"/>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0C70DBDA" w14:textId="77777777" w:rsidR="00016905" w:rsidRDefault="00016905" w:rsidP="00016905">
      <w:pPr>
        <w:pStyle w:val="NormalWeb"/>
        <w:spacing w:before="0" w:beforeAutospacing="0" w:after="0" w:afterAutospacing="0"/>
        <w:jc w:val="both"/>
        <w:rPr>
          <w:rFonts w:asciiTheme="majorHAnsi" w:hAnsiTheme="majorHAnsi" w:cs="Arial"/>
          <w:sz w:val="22"/>
          <w:szCs w:val="22"/>
        </w:rPr>
      </w:pPr>
    </w:p>
    <w:p w14:paraId="60AEF011" w14:textId="77777777" w:rsidR="00016905" w:rsidRPr="00F025F5" w:rsidRDefault="00016905" w:rsidP="00016905">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inorHAnsi"/>
          <w:sz w:val="22"/>
          <w:szCs w:val="22"/>
        </w:rPr>
      </w:pPr>
      <w:r w:rsidRPr="00D73574">
        <w:rPr>
          <w:rFonts w:asciiTheme="majorHAnsi" w:hAnsiTheme="majorHAnsi" w:cstheme="minorHAnsi"/>
          <w:b/>
          <w:sz w:val="22"/>
          <w:szCs w:val="22"/>
        </w:rPr>
        <w:t xml:space="preserve">1. CLÁUSULA PRIMEIRA – OBJETO </w:t>
      </w:r>
    </w:p>
    <w:p w14:paraId="323CAD05" w14:textId="77777777" w:rsidR="00016905" w:rsidRPr="003F3A08" w:rsidRDefault="00016905" w:rsidP="00016905">
      <w:pPr>
        <w:pStyle w:val="Nivel010"/>
        <w:numPr>
          <w:ilvl w:val="0"/>
          <w:numId w:val="0"/>
        </w:numPr>
        <w:spacing w:before="0"/>
        <w:rPr>
          <w:rFonts w:asciiTheme="majorHAnsi" w:hAnsiTheme="majorHAnsi" w:cs="Arial"/>
          <w:color w:val="000000"/>
          <w:sz w:val="22"/>
          <w:szCs w:val="22"/>
        </w:rPr>
      </w:pPr>
    </w:p>
    <w:p w14:paraId="5CC6616C" w14:textId="77777777" w:rsidR="00016905" w:rsidRPr="00F025F5" w:rsidRDefault="00016905">
      <w:pPr>
        <w:pStyle w:val="Nivel010"/>
        <w:numPr>
          <w:ilvl w:val="1"/>
          <w:numId w:val="32"/>
        </w:numPr>
        <w:spacing w:before="0"/>
        <w:ind w:left="405" w:hanging="405"/>
        <w:rPr>
          <w:rFonts w:asciiTheme="majorHAnsi" w:hAnsiTheme="majorHAnsi" w:cs="Arial"/>
          <w:color w:val="000000"/>
          <w:sz w:val="22"/>
          <w:szCs w:val="22"/>
        </w:rPr>
      </w:pPr>
      <w:r w:rsidRPr="00F025F5">
        <w:rPr>
          <w:rFonts w:asciiTheme="majorHAnsi" w:hAnsiTheme="majorHAnsi" w:cs="Arial"/>
          <w:b w:val="0"/>
          <w:color w:val="000000"/>
          <w:sz w:val="22"/>
          <w:szCs w:val="22"/>
        </w:rPr>
        <w:t xml:space="preserve">A presente Ata tem por objeto o registro de preços para a eventual contratação de </w:t>
      </w:r>
      <w:r w:rsidRPr="00F025F5">
        <w:rPr>
          <w:rFonts w:asciiTheme="majorHAnsi" w:hAnsiTheme="majorHAnsi" w:cs="Arial"/>
          <w:b w:val="0"/>
          <w:color w:val="FF0000"/>
          <w:sz w:val="22"/>
          <w:szCs w:val="22"/>
        </w:rPr>
        <w:t>.........................</w:t>
      </w:r>
      <w:r w:rsidRPr="00F025F5">
        <w:rPr>
          <w:rFonts w:asciiTheme="majorHAnsi" w:hAnsiTheme="majorHAnsi" w:cs="Arial"/>
          <w:b w:val="0"/>
          <w:color w:val="000000"/>
          <w:sz w:val="22"/>
          <w:szCs w:val="22"/>
        </w:rPr>
        <w:t>, conforme especificações e quantitativos estabelecidos no Termo de Referência, anexo do Edital.</w:t>
      </w:r>
    </w:p>
    <w:p w14:paraId="41944673" w14:textId="77777777" w:rsidR="00016905" w:rsidRDefault="00016905" w:rsidP="00016905">
      <w:pPr>
        <w:pStyle w:val="PargrafodaLista"/>
        <w:ind w:left="0"/>
        <w:jc w:val="both"/>
        <w:rPr>
          <w:rFonts w:asciiTheme="majorHAnsi" w:eastAsiaTheme="majorEastAsia" w:hAnsiTheme="majorHAnsi" w:cs="Arial"/>
          <w:bCs/>
          <w:color w:val="000000"/>
          <w:sz w:val="22"/>
          <w:szCs w:val="22"/>
        </w:rPr>
      </w:pPr>
      <w:r w:rsidRPr="00344F8C">
        <w:rPr>
          <w:rFonts w:asciiTheme="majorHAnsi" w:eastAsiaTheme="majorEastAsia" w:hAnsiTheme="majorHAnsi" w:cs="Arial"/>
          <w:bCs/>
          <w:color w:val="000000"/>
          <w:sz w:val="22"/>
          <w:szCs w:val="22"/>
        </w:rPr>
        <w:t xml:space="preserve"> </w:t>
      </w:r>
    </w:p>
    <w:p w14:paraId="705F77ED" w14:textId="77777777" w:rsidR="00016905" w:rsidRPr="00344F8C" w:rsidRDefault="00016905" w:rsidP="00016905">
      <w:pPr>
        <w:pStyle w:val="Nivel010"/>
        <w:numPr>
          <w:ilvl w:val="0"/>
          <w:numId w:val="24"/>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t xml:space="preserve">CLÁUSULA </w:t>
      </w:r>
      <w:r>
        <w:rPr>
          <w:rFonts w:asciiTheme="majorHAnsi" w:hAnsiTheme="majorHAnsi" w:cs="Arial"/>
          <w:color w:val="auto"/>
          <w:sz w:val="22"/>
          <w:szCs w:val="22"/>
        </w:rPr>
        <w:t>SEGUNDA</w:t>
      </w:r>
      <w:r w:rsidRPr="008B08EE">
        <w:rPr>
          <w:rFonts w:asciiTheme="majorHAnsi" w:hAnsiTheme="majorHAnsi" w:cs="Arial"/>
          <w:color w:val="auto"/>
          <w:sz w:val="22"/>
          <w:szCs w:val="22"/>
        </w:rPr>
        <w:t xml:space="preserve"> – </w:t>
      </w:r>
      <w:r w:rsidRPr="009410EB">
        <w:rPr>
          <w:rFonts w:asciiTheme="majorHAnsi" w:hAnsiTheme="majorHAnsi" w:cs="Arial"/>
          <w:color w:val="auto"/>
          <w:sz w:val="22"/>
          <w:szCs w:val="22"/>
        </w:rPr>
        <w:t>DA ADESÃO À ATA DE REGISTRO DE PREÇOS</w:t>
      </w:r>
      <w:r w:rsidRPr="008B08EE">
        <w:rPr>
          <w:rFonts w:asciiTheme="majorHAnsi" w:hAnsiTheme="majorHAnsi" w:cs="Arial"/>
          <w:color w:val="auto"/>
          <w:sz w:val="22"/>
          <w:szCs w:val="22"/>
        </w:rPr>
        <w:t>.</w:t>
      </w:r>
    </w:p>
    <w:p w14:paraId="1988AA3F" w14:textId="77777777" w:rsidR="00016905" w:rsidRDefault="00016905" w:rsidP="00016905">
      <w:pPr>
        <w:pStyle w:val="PargrafodaLista"/>
        <w:ind w:left="0"/>
        <w:jc w:val="both"/>
        <w:rPr>
          <w:rFonts w:asciiTheme="majorHAnsi" w:eastAsiaTheme="majorEastAsia" w:hAnsiTheme="majorHAnsi" w:cs="Arial"/>
          <w:bCs/>
          <w:color w:val="000000"/>
          <w:sz w:val="22"/>
          <w:szCs w:val="22"/>
        </w:rPr>
      </w:pPr>
    </w:p>
    <w:p w14:paraId="2AF80323" w14:textId="77777777" w:rsidR="00016905" w:rsidRDefault="00016905">
      <w:pPr>
        <w:pStyle w:val="PargrafodaLista"/>
        <w:numPr>
          <w:ilvl w:val="1"/>
          <w:numId w:val="31"/>
        </w:numPr>
        <w:jc w:val="both"/>
        <w:rPr>
          <w:rFonts w:asciiTheme="majorHAnsi" w:eastAsiaTheme="majorEastAsia" w:hAnsiTheme="majorHAnsi" w:cs="Arial"/>
          <w:bCs/>
          <w:color w:val="000000"/>
          <w:sz w:val="22"/>
          <w:szCs w:val="22"/>
        </w:rPr>
      </w:pPr>
      <w:r w:rsidRPr="00344F8C">
        <w:rPr>
          <w:rFonts w:asciiTheme="majorHAnsi" w:eastAsiaTheme="majorEastAsia" w:hAnsiTheme="majorHAnsi" w:cs="Arial"/>
          <w:bCs/>
          <w:color w:val="000000"/>
          <w:sz w:val="22"/>
          <w:szCs w:val="22"/>
        </w:rPr>
        <w:t>O preço registrado, as especificações do objeto, as quantidades mínimas e máximas de cada item, fornecedor(es) e as demais condições ofertadas na(s) proposta(s) são as que seguem:</w:t>
      </w:r>
    </w:p>
    <w:p w14:paraId="079D1DCD" w14:textId="77777777" w:rsidR="00016905" w:rsidRPr="00F025F5" w:rsidRDefault="00016905" w:rsidP="00016905">
      <w:pPr>
        <w:rPr>
          <w:rFonts w:asciiTheme="majorHAnsi" w:hAnsiTheme="majorHAnsi" w:cs="Arial"/>
          <w:b/>
          <w:color w:val="000000"/>
          <w:sz w:val="22"/>
          <w:szCs w:val="22"/>
        </w:rPr>
      </w:pPr>
    </w:p>
    <w:tbl>
      <w:tblPr>
        <w:tblStyle w:val="Tabelacomgrade"/>
        <w:tblW w:w="10349" w:type="dxa"/>
        <w:tblInd w:w="-289" w:type="dxa"/>
        <w:tblLook w:val="04A0" w:firstRow="1" w:lastRow="0" w:firstColumn="1" w:lastColumn="0" w:noHBand="0" w:noVBand="1"/>
      </w:tblPr>
      <w:tblGrid>
        <w:gridCol w:w="10349"/>
      </w:tblGrid>
      <w:tr w:rsidR="00016905" w:rsidRPr="009410EB" w14:paraId="061CB148" w14:textId="77777777" w:rsidTr="007A542F">
        <w:tc>
          <w:tcPr>
            <w:tcW w:w="10349" w:type="dxa"/>
            <w:shd w:val="clear" w:color="auto" w:fill="D9D9D9" w:themeFill="background1" w:themeFillShade="D9"/>
            <w:vAlign w:val="center"/>
          </w:tcPr>
          <w:p w14:paraId="318CEAE9" w14:textId="77777777" w:rsidR="00016905" w:rsidRPr="009410EB" w:rsidRDefault="00016905" w:rsidP="001B1DFB">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EMPRESA: </w:t>
            </w:r>
          </w:p>
        </w:tc>
      </w:tr>
      <w:tr w:rsidR="00016905" w:rsidRPr="009410EB" w14:paraId="7BA2E12C" w14:textId="77777777" w:rsidTr="007A542F">
        <w:tc>
          <w:tcPr>
            <w:tcW w:w="10349" w:type="dxa"/>
            <w:shd w:val="clear" w:color="auto" w:fill="D9D9D9" w:themeFill="background1" w:themeFillShade="D9"/>
            <w:vAlign w:val="center"/>
          </w:tcPr>
          <w:p w14:paraId="15C9D952" w14:textId="77777777" w:rsidR="00016905" w:rsidRPr="009410EB" w:rsidRDefault="00016905" w:rsidP="001B1DFB">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CNPJ: </w:t>
            </w:r>
          </w:p>
        </w:tc>
      </w:tr>
      <w:tr w:rsidR="00016905" w:rsidRPr="009410EB" w14:paraId="0B602896" w14:textId="77777777" w:rsidTr="007A542F">
        <w:tc>
          <w:tcPr>
            <w:tcW w:w="10349" w:type="dxa"/>
            <w:shd w:val="clear" w:color="auto" w:fill="D9D9D9" w:themeFill="background1" w:themeFillShade="D9"/>
            <w:vAlign w:val="center"/>
          </w:tcPr>
          <w:p w14:paraId="32A552A4" w14:textId="77777777" w:rsidR="00016905" w:rsidRPr="009410EB" w:rsidRDefault="00016905" w:rsidP="001B1DFB">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ENDEREÇO: </w:t>
            </w:r>
          </w:p>
        </w:tc>
      </w:tr>
      <w:tr w:rsidR="00016905" w:rsidRPr="009410EB" w14:paraId="72A92888" w14:textId="77777777" w:rsidTr="007A542F">
        <w:tc>
          <w:tcPr>
            <w:tcW w:w="10349" w:type="dxa"/>
            <w:shd w:val="clear" w:color="auto" w:fill="D9D9D9" w:themeFill="background1" w:themeFillShade="D9"/>
            <w:vAlign w:val="center"/>
          </w:tcPr>
          <w:p w14:paraId="0301AF27" w14:textId="77777777" w:rsidR="00016905" w:rsidRPr="009410EB" w:rsidRDefault="00016905" w:rsidP="001B1DFB">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REPRESENTANTE: </w:t>
            </w:r>
          </w:p>
        </w:tc>
      </w:tr>
      <w:tr w:rsidR="00016905" w:rsidRPr="009410EB" w14:paraId="2AA71E12" w14:textId="77777777" w:rsidTr="007A542F">
        <w:trPr>
          <w:trHeight w:val="165"/>
        </w:trPr>
        <w:tc>
          <w:tcPr>
            <w:tcW w:w="10349" w:type="dxa"/>
            <w:shd w:val="clear" w:color="auto" w:fill="D9D9D9" w:themeFill="background1" w:themeFillShade="D9"/>
            <w:vAlign w:val="center"/>
          </w:tcPr>
          <w:p w14:paraId="5E84E08B" w14:textId="77777777" w:rsidR="00016905" w:rsidRPr="009410EB" w:rsidRDefault="00016905" w:rsidP="001B1DFB">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E-MAIL:                                                                                                                    TEL.: (   )</w:t>
            </w:r>
          </w:p>
        </w:tc>
      </w:tr>
      <w:tr w:rsidR="00016905" w:rsidRPr="009410EB" w14:paraId="7E81296F" w14:textId="77777777" w:rsidTr="007A542F">
        <w:tc>
          <w:tcPr>
            <w:tcW w:w="10349" w:type="dxa"/>
            <w:shd w:val="clear" w:color="auto" w:fill="D9D9D9" w:themeFill="background1" w:themeFillShade="D9"/>
            <w:vAlign w:val="center"/>
          </w:tcPr>
          <w:p w14:paraId="68396FC1" w14:textId="45DB3261" w:rsidR="00016905" w:rsidRPr="009410EB" w:rsidRDefault="00016905" w:rsidP="001B1DFB">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 xml:space="preserve">LOTE 01: </w:t>
            </w:r>
          </w:p>
        </w:tc>
      </w:tr>
    </w:tbl>
    <w:tbl>
      <w:tblPr>
        <w:tblW w:w="10349" w:type="dxa"/>
        <w:tblInd w:w="-289" w:type="dxa"/>
        <w:tblLayout w:type="fixed"/>
        <w:tblCellMar>
          <w:left w:w="70" w:type="dxa"/>
          <w:right w:w="70" w:type="dxa"/>
        </w:tblCellMar>
        <w:tblLook w:val="04A0" w:firstRow="1" w:lastRow="0" w:firstColumn="1" w:lastColumn="0" w:noHBand="0" w:noVBand="1"/>
      </w:tblPr>
      <w:tblGrid>
        <w:gridCol w:w="710"/>
        <w:gridCol w:w="850"/>
        <w:gridCol w:w="709"/>
        <w:gridCol w:w="4111"/>
        <w:gridCol w:w="1417"/>
        <w:gridCol w:w="1276"/>
        <w:gridCol w:w="1276"/>
      </w:tblGrid>
      <w:tr w:rsidR="007A542F" w:rsidRPr="009410EB" w14:paraId="3857A1EC" w14:textId="77777777" w:rsidTr="007A542F">
        <w:trPr>
          <w:trHeight w:val="24"/>
        </w:trPr>
        <w:tc>
          <w:tcPr>
            <w:tcW w:w="710"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1F2C488D" w14:textId="77777777" w:rsidR="007A542F" w:rsidRPr="009410EB" w:rsidRDefault="007A542F" w:rsidP="001B1DFB">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ITENS</w:t>
            </w:r>
          </w:p>
        </w:tc>
        <w:tc>
          <w:tcPr>
            <w:tcW w:w="850"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00E804B8" w14:textId="77777777" w:rsidR="007A542F" w:rsidRPr="009410EB" w:rsidRDefault="007A542F" w:rsidP="001B1DFB">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QUANT.</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6009C2DC" w14:textId="77777777" w:rsidR="007A542F" w:rsidRPr="009410EB" w:rsidRDefault="007A542F" w:rsidP="001B1DFB">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U</w:t>
            </w:r>
            <w:r w:rsidRPr="009410EB">
              <w:rPr>
                <w:rStyle w:val="Forte"/>
                <w:sz w:val="20"/>
                <w:szCs w:val="20"/>
              </w:rPr>
              <w:t>NID.</w:t>
            </w:r>
          </w:p>
        </w:tc>
        <w:tc>
          <w:tcPr>
            <w:tcW w:w="4111"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248F9442" w14:textId="77777777" w:rsidR="007A542F" w:rsidRPr="009410EB" w:rsidRDefault="007A542F" w:rsidP="001B1DFB">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DESCRIÇÃO</w:t>
            </w:r>
          </w:p>
        </w:tc>
        <w:tc>
          <w:tcPr>
            <w:tcW w:w="1417"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33377288" w14:textId="77777777" w:rsidR="007A542F" w:rsidRPr="009410EB" w:rsidRDefault="007A542F" w:rsidP="001B1DFB">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M</w:t>
            </w:r>
            <w:r w:rsidRPr="009410EB">
              <w:rPr>
                <w:rStyle w:val="Forte"/>
                <w:sz w:val="20"/>
                <w:szCs w:val="20"/>
              </w:rPr>
              <w:t>ARCA</w:t>
            </w:r>
          </w:p>
        </w:tc>
        <w:tc>
          <w:tcPr>
            <w:tcW w:w="1276"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71319AFA" w14:textId="77777777" w:rsidR="007A542F" w:rsidRPr="009410EB" w:rsidRDefault="007A542F" w:rsidP="001B1DFB">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UNITÁRIO</w:t>
            </w:r>
          </w:p>
        </w:tc>
        <w:tc>
          <w:tcPr>
            <w:tcW w:w="1276"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17136547" w14:textId="77777777" w:rsidR="007A542F" w:rsidRPr="009410EB" w:rsidRDefault="007A542F" w:rsidP="001B1DFB">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TOTAL</w:t>
            </w:r>
          </w:p>
        </w:tc>
      </w:tr>
      <w:tr w:rsidR="007A542F" w:rsidRPr="009410EB" w14:paraId="706DF899" w14:textId="77777777" w:rsidTr="007A542F">
        <w:trPr>
          <w:trHeight w:val="24"/>
        </w:trPr>
        <w:tc>
          <w:tcPr>
            <w:tcW w:w="710" w:type="dxa"/>
            <w:tcBorders>
              <w:top w:val="nil"/>
              <w:left w:val="single" w:sz="4" w:space="0" w:color="000000"/>
              <w:bottom w:val="single" w:sz="4" w:space="0" w:color="000000"/>
              <w:right w:val="single" w:sz="4" w:space="0" w:color="000000"/>
            </w:tcBorders>
            <w:shd w:val="clear" w:color="auto" w:fill="F2F2F2" w:themeFill="background1" w:themeFillShade="F2"/>
          </w:tcPr>
          <w:p w14:paraId="3210B65A" w14:textId="77777777" w:rsidR="007A542F" w:rsidRPr="009410EB" w:rsidRDefault="007A542F" w:rsidP="001B1DFB">
            <w:pPr>
              <w:pStyle w:val="SemEspaamento"/>
              <w:ind w:left="142"/>
              <w:jc w:val="center"/>
              <w:rPr>
                <w:rFonts w:asciiTheme="majorHAnsi" w:hAnsiTheme="majorHAnsi" w:cstheme="minorHAnsi"/>
                <w:b/>
                <w:sz w:val="20"/>
                <w:szCs w:val="20"/>
              </w:rPr>
            </w:pPr>
          </w:p>
        </w:tc>
        <w:tc>
          <w:tcPr>
            <w:tcW w:w="850" w:type="dxa"/>
            <w:tcBorders>
              <w:top w:val="nil"/>
              <w:left w:val="single" w:sz="4" w:space="0" w:color="000000"/>
              <w:bottom w:val="single" w:sz="4" w:space="0" w:color="000000"/>
              <w:right w:val="nil"/>
            </w:tcBorders>
            <w:shd w:val="clear" w:color="auto" w:fill="F2F2F2" w:themeFill="background1" w:themeFillShade="F2"/>
            <w:noWrap/>
            <w:vAlign w:val="center"/>
          </w:tcPr>
          <w:p w14:paraId="46305D9B" w14:textId="77777777" w:rsidR="007A542F" w:rsidRPr="009410EB" w:rsidRDefault="007A542F" w:rsidP="001B1DFB">
            <w:pPr>
              <w:pStyle w:val="SemEspaamento"/>
              <w:ind w:left="142"/>
              <w:jc w:val="center"/>
              <w:rPr>
                <w:rFonts w:asciiTheme="majorHAnsi" w:hAnsiTheme="majorHAnsi" w:cstheme="minorHAnsi"/>
                <w:b/>
                <w:sz w:val="20"/>
                <w:szCs w:val="20"/>
              </w:rPr>
            </w:pPr>
          </w:p>
        </w:tc>
        <w:tc>
          <w:tcPr>
            <w:tcW w:w="709" w:type="dxa"/>
            <w:tcBorders>
              <w:top w:val="nil"/>
              <w:left w:val="single" w:sz="4" w:space="0" w:color="auto"/>
              <w:bottom w:val="single" w:sz="4" w:space="0" w:color="auto"/>
              <w:right w:val="single" w:sz="4" w:space="0" w:color="auto"/>
            </w:tcBorders>
          </w:tcPr>
          <w:p w14:paraId="4883E504" w14:textId="77777777" w:rsidR="007A542F" w:rsidRPr="009410EB" w:rsidRDefault="007A542F" w:rsidP="001B1DFB">
            <w:pPr>
              <w:jc w:val="both"/>
              <w:rPr>
                <w:rFonts w:asciiTheme="majorHAnsi" w:hAnsiTheme="majorHAnsi" w:cstheme="minorHAnsi"/>
                <w:sz w:val="20"/>
                <w:szCs w:val="20"/>
              </w:rPr>
            </w:pPr>
          </w:p>
        </w:tc>
        <w:tc>
          <w:tcPr>
            <w:tcW w:w="4111" w:type="dxa"/>
            <w:tcBorders>
              <w:top w:val="nil"/>
              <w:left w:val="single" w:sz="4" w:space="0" w:color="auto"/>
              <w:bottom w:val="single" w:sz="4" w:space="0" w:color="auto"/>
              <w:right w:val="single" w:sz="4" w:space="0" w:color="auto"/>
            </w:tcBorders>
            <w:shd w:val="clear" w:color="auto" w:fill="auto"/>
            <w:vAlign w:val="center"/>
          </w:tcPr>
          <w:p w14:paraId="17DDAC3B" w14:textId="77777777" w:rsidR="007A542F" w:rsidRPr="009410EB" w:rsidRDefault="007A542F" w:rsidP="001B1DFB">
            <w:pPr>
              <w:jc w:val="both"/>
              <w:rPr>
                <w:rFonts w:asciiTheme="majorHAnsi" w:hAnsiTheme="majorHAnsi" w:cstheme="minorHAnsi"/>
                <w:sz w:val="20"/>
                <w:szCs w:val="20"/>
              </w:rPr>
            </w:pPr>
          </w:p>
        </w:tc>
        <w:tc>
          <w:tcPr>
            <w:tcW w:w="1417" w:type="dxa"/>
            <w:tcBorders>
              <w:top w:val="nil"/>
              <w:left w:val="nil"/>
              <w:bottom w:val="single" w:sz="4" w:space="0" w:color="auto"/>
              <w:right w:val="single" w:sz="4" w:space="0" w:color="auto"/>
            </w:tcBorders>
            <w:shd w:val="clear" w:color="000000" w:fill="FFFFFF"/>
            <w:noWrap/>
            <w:vAlign w:val="center"/>
          </w:tcPr>
          <w:p w14:paraId="2E2522A2" w14:textId="77777777" w:rsidR="007A542F" w:rsidRPr="009410EB" w:rsidRDefault="007A542F" w:rsidP="001B1DFB">
            <w:pPr>
              <w:jc w:val="center"/>
              <w:rPr>
                <w:rFonts w:asciiTheme="majorHAnsi" w:hAnsiTheme="majorHAnsi" w:cstheme="minorHAnsi"/>
                <w:sz w:val="20"/>
                <w:szCs w:val="20"/>
              </w:rPr>
            </w:pPr>
          </w:p>
        </w:tc>
        <w:tc>
          <w:tcPr>
            <w:tcW w:w="1276" w:type="dxa"/>
            <w:tcBorders>
              <w:top w:val="nil"/>
              <w:left w:val="nil"/>
              <w:bottom w:val="single" w:sz="4" w:space="0" w:color="auto"/>
              <w:right w:val="single" w:sz="4" w:space="0" w:color="auto"/>
            </w:tcBorders>
            <w:shd w:val="clear" w:color="000000" w:fill="FFFFFF"/>
            <w:vAlign w:val="center"/>
          </w:tcPr>
          <w:p w14:paraId="61AE7A77" w14:textId="77777777" w:rsidR="007A542F" w:rsidRPr="009410EB" w:rsidRDefault="007A542F" w:rsidP="001B1DFB">
            <w:pPr>
              <w:jc w:val="right"/>
              <w:rPr>
                <w:rFonts w:asciiTheme="majorHAnsi" w:hAnsiTheme="majorHAnsi" w:cs="Calibri"/>
                <w:sz w:val="20"/>
                <w:szCs w:val="20"/>
              </w:rPr>
            </w:pPr>
          </w:p>
        </w:tc>
        <w:tc>
          <w:tcPr>
            <w:tcW w:w="1276" w:type="dxa"/>
            <w:tcBorders>
              <w:top w:val="nil"/>
              <w:left w:val="nil"/>
              <w:bottom w:val="single" w:sz="4" w:space="0" w:color="auto"/>
              <w:right w:val="single" w:sz="4" w:space="0" w:color="auto"/>
            </w:tcBorders>
            <w:shd w:val="clear" w:color="000000" w:fill="FFFFFF"/>
            <w:vAlign w:val="center"/>
          </w:tcPr>
          <w:p w14:paraId="7D9D0A5B" w14:textId="77777777" w:rsidR="007A542F" w:rsidRPr="009410EB" w:rsidRDefault="007A542F" w:rsidP="001B1DFB">
            <w:pPr>
              <w:jc w:val="right"/>
              <w:rPr>
                <w:rFonts w:asciiTheme="majorHAnsi" w:hAnsiTheme="majorHAnsi" w:cs="Calibri"/>
                <w:sz w:val="20"/>
                <w:szCs w:val="20"/>
              </w:rPr>
            </w:pPr>
          </w:p>
        </w:tc>
      </w:tr>
    </w:tbl>
    <w:p w14:paraId="6F3C58AC" w14:textId="77777777" w:rsidR="00016905" w:rsidRDefault="00016905" w:rsidP="00016905">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7922BA90" w14:textId="77777777" w:rsidR="00016905" w:rsidRDefault="00016905" w:rsidP="00016905">
      <w:pPr>
        <w:pStyle w:val="NormalWeb"/>
        <w:numPr>
          <w:ilvl w:val="1"/>
          <w:numId w:val="24"/>
        </w:numPr>
        <w:shd w:val="clear" w:color="auto" w:fill="FFFFFF" w:themeFill="background1"/>
        <w:spacing w:before="0" w:beforeAutospacing="0" w:after="0" w:afterAutospacing="0"/>
        <w:jc w:val="both"/>
        <w:rPr>
          <w:rFonts w:asciiTheme="majorHAnsi" w:hAnsiTheme="majorHAnsi" w:cstheme="minorHAnsi"/>
          <w:sz w:val="22"/>
          <w:szCs w:val="22"/>
        </w:rPr>
      </w:pPr>
      <w:r w:rsidRPr="009410EB">
        <w:rPr>
          <w:rFonts w:asciiTheme="majorHAnsi" w:hAnsiTheme="majorHAnsi" w:cstheme="minorHAnsi"/>
          <w:sz w:val="22"/>
          <w:szCs w:val="22"/>
        </w:rPr>
        <w:t>A listagem do cadastro de reserva referente ao presente registro de preços consta como anexo a esta Ata.</w:t>
      </w:r>
    </w:p>
    <w:p w14:paraId="445C1EB9" w14:textId="77777777" w:rsidR="00016905" w:rsidRDefault="00016905" w:rsidP="00016905">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1D137527" w14:textId="77777777" w:rsidR="00016905" w:rsidRPr="00344F8C" w:rsidRDefault="00016905" w:rsidP="00016905">
      <w:pPr>
        <w:pStyle w:val="Nivel010"/>
        <w:numPr>
          <w:ilvl w:val="0"/>
          <w:numId w:val="24"/>
        </w:numPr>
        <w:shd w:val="clear" w:color="auto" w:fill="C8CAE7" w:themeFill="text2" w:themeFillTint="33"/>
        <w:spacing w:before="0"/>
        <w:rPr>
          <w:rFonts w:asciiTheme="majorHAnsi" w:hAnsiTheme="majorHAnsi" w:cs="Arial"/>
          <w:iCs/>
          <w:color w:val="auto"/>
          <w:sz w:val="22"/>
          <w:szCs w:val="22"/>
        </w:rPr>
      </w:pPr>
      <w:r>
        <w:rPr>
          <w:rFonts w:asciiTheme="majorHAnsi" w:hAnsiTheme="majorHAnsi" w:cs="Arial"/>
          <w:iCs/>
          <w:color w:val="auto"/>
          <w:sz w:val="22"/>
          <w:szCs w:val="22"/>
        </w:rPr>
        <w:t xml:space="preserve">CLAUSULA TERCEIRA ÓRGÃO(S) GERENCIADOR E PARTICIPANTE(S) </w:t>
      </w:r>
    </w:p>
    <w:p w14:paraId="0E8219C2" w14:textId="77777777" w:rsidR="00016905" w:rsidRDefault="00016905" w:rsidP="00016905">
      <w:pPr>
        <w:pStyle w:val="NormalWeb"/>
        <w:shd w:val="clear" w:color="auto" w:fill="FFFFFF" w:themeFill="background1"/>
        <w:spacing w:before="0" w:beforeAutospacing="0" w:after="0" w:afterAutospacing="0"/>
        <w:jc w:val="both"/>
      </w:pPr>
    </w:p>
    <w:p w14:paraId="3022F0FC" w14:textId="77777777" w:rsidR="00016905" w:rsidRPr="003F3A08" w:rsidRDefault="00016905" w:rsidP="00016905">
      <w:pPr>
        <w:pStyle w:val="NormalWeb"/>
        <w:numPr>
          <w:ilvl w:val="1"/>
          <w:numId w:val="24"/>
        </w:numPr>
        <w:shd w:val="clear" w:color="auto" w:fill="FFFFFF" w:themeFill="background1"/>
        <w:spacing w:before="0" w:beforeAutospacing="0" w:after="0" w:afterAutospacing="0"/>
        <w:jc w:val="both"/>
        <w:rPr>
          <w:rFonts w:asciiTheme="majorHAnsi" w:hAnsiTheme="majorHAnsi" w:cstheme="majorHAnsi"/>
          <w:sz w:val="22"/>
          <w:szCs w:val="22"/>
        </w:rPr>
      </w:pPr>
      <w:r w:rsidRPr="003F3A08">
        <w:rPr>
          <w:rFonts w:asciiTheme="majorHAnsi" w:hAnsiTheme="majorHAnsi" w:cstheme="majorHAnsi"/>
          <w:sz w:val="22"/>
          <w:szCs w:val="22"/>
        </w:rPr>
        <w:t>O órgão gerenciador será o Município de Esperança Nova.</w:t>
      </w:r>
    </w:p>
    <w:p w14:paraId="4783AE4A" w14:textId="77777777" w:rsidR="00016905" w:rsidRPr="003F3A08" w:rsidRDefault="00016905" w:rsidP="00016905">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3F3A08">
        <w:rPr>
          <w:rFonts w:asciiTheme="majorHAnsi" w:hAnsiTheme="majorHAnsi" w:cstheme="majorHAnsi"/>
          <w:i w:val="0"/>
          <w:iCs w:val="0"/>
          <w:color w:val="auto"/>
          <w:sz w:val="22"/>
          <w:szCs w:val="22"/>
        </w:rPr>
        <w:t>Além do gerenciador, não há órgãos e entidades públicas participantes do registro de preços.</w:t>
      </w:r>
    </w:p>
    <w:p w14:paraId="21C2364F" w14:textId="77777777" w:rsidR="00016905" w:rsidRDefault="00016905" w:rsidP="00016905">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32AA3DFB" w14:textId="77777777" w:rsidR="00016905" w:rsidRPr="00344F8C" w:rsidRDefault="00016905" w:rsidP="00016905">
      <w:pPr>
        <w:pStyle w:val="Nivel010"/>
        <w:numPr>
          <w:ilvl w:val="0"/>
          <w:numId w:val="24"/>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lastRenderedPageBreak/>
        <w:t xml:space="preserve">CLÁUSULA </w:t>
      </w:r>
      <w:r>
        <w:rPr>
          <w:rFonts w:asciiTheme="majorHAnsi" w:hAnsiTheme="majorHAnsi" w:cs="Arial"/>
          <w:color w:val="auto"/>
          <w:sz w:val="22"/>
          <w:szCs w:val="22"/>
        </w:rPr>
        <w:t>QUARTA</w:t>
      </w:r>
      <w:r w:rsidRPr="008B08EE">
        <w:rPr>
          <w:rFonts w:asciiTheme="majorHAnsi" w:hAnsiTheme="majorHAnsi" w:cs="Arial"/>
          <w:color w:val="auto"/>
          <w:sz w:val="22"/>
          <w:szCs w:val="22"/>
        </w:rPr>
        <w:t xml:space="preserve"> – </w:t>
      </w:r>
      <w:r w:rsidRPr="009410EB">
        <w:rPr>
          <w:rFonts w:asciiTheme="majorHAnsi" w:hAnsiTheme="majorHAnsi" w:cs="Arial"/>
          <w:color w:val="auto"/>
          <w:sz w:val="22"/>
          <w:szCs w:val="22"/>
        </w:rPr>
        <w:t>DA ADESÃO À ATA DE REGISTRO DE PREÇOS</w:t>
      </w:r>
      <w:r w:rsidRPr="008B08EE">
        <w:rPr>
          <w:rFonts w:asciiTheme="majorHAnsi" w:hAnsiTheme="majorHAnsi" w:cs="Arial"/>
          <w:color w:val="auto"/>
          <w:sz w:val="22"/>
          <w:szCs w:val="22"/>
        </w:rPr>
        <w:t>.</w:t>
      </w:r>
    </w:p>
    <w:p w14:paraId="48189263" w14:textId="77777777" w:rsidR="00016905" w:rsidRPr="009410EB" w:rsidRDefault="00016905" w:rsidP="00016905">
      <w:pPr>
        <w:pStyle w:val="Nivel010"/>
        <w:numPr>
          <w:ilvl w:val="1"/>
          <w:numId w:val="24"/>
        </w:numPr>
        <w:rPr>
          <w:rFonts w:asciiTheme="majorHAnsi" w:hAnsiTheme="majorHAnsi" w:cstheme="majorHAnsi"/>
          <w:b w:val="0"/>
          <w:bCs w:val="0"/>
          <w:color w:val="auto"/>
          <w:sz w:val="22"/>
          <w:szCs w:val="22"/>
          <w:lang w:eastAsia="en-US"/>
        </w:rPr>
      </w:pPr>
      <w:r>
        <w:t xml:space="preserve"> </w:t>
      </w:r>
      <w:r w:rsidRPr="009410EB">
        <w:rPr>
          <w:rFonts w:asciiTheme="majorHAnsi" w:hAnsiTheme="majorHAnsi" w:cstheme="majorHAnsi"/>
          <w:b w:val="0"/>
          <w:bCs w:val="0"/>
          <w:color w:val="auto"/>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1B4AF63" w14:textId="77777777" w:rsidR="00016905" w:rsidRPr="009410EB" w:rsidRDefault="00016905" w:rsidP="00016905">
      <w:pPr>
        <w:pStyle w:val="Nvel3-R"/>
        <w:numPr>
          <w:ilvl w:val="2"/>
          <w:numId w:val="24"/>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apresentação de justificativa da vantagem da adesão, inclusive em situações de provável desabastecimento ou descontinuidade de serviço público;</w:t>
      </w:r>
    </w:p>
    <w:p w14:paraId="3BB9577C" w14:textId="77777777" w:rsidR="00016905" w:rsidRPr="009410EB" w:rsidRDefault="00016905" w:rsidP="00016905">
      <w:pPr>
        <w:pStyle w:val="Nvel3-R"/>
        <w:numPr>
          <w:ilvl w:val="2"/>
          <w:numId w:val="24"/>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demonstração de que os valores registrados estão compatíveis com os valores praticados pelo mercado na forma do art. 23 da Lei nº 14.133, de 2021; e</w:t>
      </w:r>
    </w:p>
    <w:p w14:paraId="505E06E3" w14:textId="77777777" w:rsidR="00016905" w:rsidRPr="009410EB" w:rsidRDefault="00016905" w:rsidP="00016905">
      <w:pPr>
        <w:pStyle w:val="Nvel3-R"/>
        <w:numPr>
          <w:ilvl w:val="2"/>
          <w:numId w:val="24"/>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consulta e aceitação prévias do órgão ou da entidade gerenciadora e do fornecedor.</w:t>
      </w:r>
    </w:p>
    <w:p w14:paraId="423B204F" w14:textId="77777777" w:rsidR="00016905" w:rsidRPr="009410EB" w:rsidRDefault="00016905" w:rsidP="00016905">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 autorização do órgão ou entidade gerenciadora apenas será realizada após a aceitação da adesão pelo fornecedor.</w:t>
      </w:r>
    </w:p>
    <w:p w14:paraId="71535B7A" w14:textId="77777777" w:rsidR="00016905" w:rsidRPr="009410EB" w:rsidRDefault="00016905" w:rsidP="00016905">
      <w:pPr>
        <w:pStyle w:val="Nvel3-R"/>
        <w:numPr>
          <w:ilvl w:val="2"/>
          <w:numId w:val="24"/>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órgão ou entidade gerenciadora poderá rejeitar adesões caso elas possam acarretar prejuízo à execução de seus próprios contratos ou à sua capacidade de gerenciamento.</w:t>
      </w:r>
    </w:p>
    <w:p w14:paraId="25E93CED" w14:textId="77777777" w:rsidR="00016905" w:rsidRPr="009410EB" w:rsidRDefault="00016905" w:rsidP="00016905">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14:paraId="7FD30F42" w14:textId="77777777" w:rsidR="00016905" w:rsidRPr="009410EB" w:rsidRDefault="00016905" w:rsidP="00016905">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EFD5BE6" w14:textId="77777777" w:rsidR="00016905" w:rsidRPr="009410EB" w:rsidRDefault="00016905" w:rsidP="00016905">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14:paraId="38BB6963" w14:textId="77777777" w:rsidR="00016905" w:rsidRPr="00482660" w:rsidRDefault="00016905" w:rsidP="00016905">
      <w:pPr>
        <w:pStyle w:val="SubTitNN"/>
        <w:rPr>
          <w:rFonts w:asciiTheme="majorHAnsi" w:hAnsiTheme="majorHAnsi" w:cstheme="majorHAnsi"/>
          <w:iCs w:val="0"/>
          <w:sz w:val="22"/>
          <w:szCs w:val="22"/>
          <w:u w:val="single"/>
        </w:rPr>
      </w:pPr>
      <w:r w:rsidRPr="00482660">
        <w:rPr>
          <w:rFonts w:asciiTheme="majorHAnsi" w:hAnsiTheme="majorHAnsi" w:cstheme="majorHAnsi"/>
          <w:iCs w:val="0"/>
          <w:sz w:val="22"/>
          <w:szCs w:val="22"/>
          <w:u w:val="single"/>
        </w:rPr>
        <w:t>DOS LIMITES PARA AS ADESÕES</w:t>
      </w:r>
    </w:p>
    <w:p w14:paraId="08C6C4D9" w14:textId="77777777" w:rsidR="00016905" w:rsidRPr="009410EB" w:rsidRDefault="00016905" w:rsidP="00016905">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7A700E" w14:textId="77777777" w:rsidR="00016905" w:rsidRPr="009410EB" w:rsidRDefault="00016905" w:rsidP="00016905">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0299DE8" w14:textId="77777777" w:rsidR="00016905" w:rsidRPr="009410EB"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9410EB">
        <w:rPr>
          <w:rFonts w:asciiTheme="majorHAnsi" w:hAnsiTheme="majorHAnsi" w:cstheme="majorHAnsi"/>
          <w:sz w:val="22"/>
          <w:szCs w:val="22"/>
        </w:rPr>
        <w:t>A adesão à ata de registro de preços por órgãos e en</w:t>
      </w:r>
      <w:r w:rsidRPr="009410EB">
        <w:rPr>
          <w:rFonts w:asciiTheme="majorHAnsi" w:eastAsia="Arial" w:hAnsiTheme="majorHAnsi" w:cstheme="majorHAnsi"/>
          <w:sz w:val="22"/>
          <w:szCs w:val="22"/>
        </w:rPr>
        <w:t>ti</w:t>
      </w:r>
      <w:r w:rsidRPr="009410EB">
        <w:rPr>
          <w:rFonts w:asciiTheme="majorHAnsi" w:hAnsiTheme="majorHAnsi" w:cstheme="majorHAnsi"/>
          <w:sz w:val="22"/>
          <w:szCs w:val="22"/>
        </w:rPr>
        <w:t>dades da Administração Pública estadual, distrital e municipal poderá ser exigida para fins de transferências voluntárias, não ficando sujeita ao limite de que trata o item 4.7, desde que seja des</w:t>
      </w:r>
      <w:r w:rsidRPr="009410EB">
        <w:rPr>
          <w:rFonts w:asciiTheme="majorHAnsi" w:eastAsia="Arial" w:hAnsiTheme="majorHAnsi" w:cstheme="majorHAnsi"/>
          <w:sz w:val="22"/>
          <w:szCs w:val="22"/>
        </w:rPr>
        <w:t>ti</w:t>
      </w:r>
      <w:r w:rsidRPr="009410EB">
        <w:rPr>
          <w:rFonts w:asciiTheme="majorHAnsi" w:hAnsiTheme="majorHAnsi" w:cstheme="majorHAnsi"/>
          <w:sz w:val="22"/>
          <w:szCs w:val="22"/>
        </w:rPr>
        <w:t>nada à execução descentralizada de programa ou projeto federal e comprovada a compatibilidade dos preços registrados com os valores praticados no mercado na forma do art. 23 da Lei nº 14.133, de 2021.</w:t>
      </w:r>
    </w:p>
    <w:p w14:paraId="279B9870" w14:textId="77777777" w:rsidR="00016905" w:rsidRPr="00482660" w:rsidRDefault="00016905" w:rsidP="00016905">
      <w:pPr>
        <w:pStyle w:val="SubTitNN"/>
        <w:rPr>
          <w:rFonts w:asciiTheme="majorHAnsi" w:hAnsiTheme="majorHAnsi" w:cstheme="majorHAnsi"/>
          <w:iCs w:val="0"/>
          <w:sz w:val="22"/>
          <w:szCs w:val="22"/>
          <w:u w:val="single"/>
        </w:rPr>
      </w:pPr>
      <w:r w:rsidRPr="00482660">
        <w:rPr>
          <w:rFonts w:asciiTheme="majorHAnsi" w:hAnsiTheme="majorHAnsi" w:cstheme="majorHAnsi"/>
          <w:iCs w:val="0"/>
          <w:sz w:val="22"/>
          <w:szCs w:val="22"/>
          <w:u w:val="single"/>
        </w:rPr>
        <w:t>VEDAÇÃO A ACRÉSCIMO DE QUANTITATIVOS</w:t>
      </w:r>
    </w:p>
    <w:p w14:paraId="1733BB49" w14:textId="77777777" w:rsidR="00016905"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9410EB">
        <w:rPr>
          <w:rFonts w:asciiTheme="majorHAnsi" w:hAnsiTheme="majorHAnsi" w:cstheme="majorHAnsi"/>
          <w:sz w:val="22"/>
          <w:szCs w:val="22"/>
        </w:rPr>
        <w:t>É vedado efetuar acréscimos nos quantitativos fixados na ata de registro de preços.</w:t>
      </w:r>
    </w:p>
    <w:p w14:paraId="36A494A5" w14:textId="77777777" w:rsidR="00016905" w:rsidRDefault="00016905" w:rsidP="00016905">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62E74F76" w14:textId="77777777" w:rsidR="00016905" w:rsidRPr="00344F8C" w:rsidRDefault="00016905" w:rsidP="00016905">
      <w:pPr>
        <w:pStyle w:val="Nivel010"/>
        <w:numPr>
          <w:ilvl w:val="0"/>
          <w:numId w:val="24"/>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lastRenderedPageBreak/>
        <w:t>CLÁUSULA</w:t>
      </w:r>
      <w:r>
        <w:rPr>
          <w:rFonts w:asciiTheme="majorHAnsi" w:hAnsiTheme="majorHAnsi" w:cs="Arial"/>
          <w:color w:val="auto"/>
          <w:sz w:val="22"/>
          <w:szCs w:val="22"/>
        </w:rPr>
        <w:t xml:space="preserve"> QUINTA - </w:t>
      </w:r>
      <w:r w:rsidRPr="00824BE5">
        <w:rPr>
          <w:rFonts w:asciiTheme="majorHAnsi" w:hAnsiTheme="majorHAnsi" w:cs="Arial"/>
          <w:color w:val="auto"/>
          <w:sz w:val="22"/>
          <w:szCs w:val="22"/>
        </w:rPr>
        <w:t>VALIDADE, FORMALIZAÇÃO DA ATA DE REGISTRO DE PREÇOS</w:t>
      </w:r>
      <w:r>
        <w:rPr>
          <w:rFonts w:asciiTheme="majorHAnsi" w:hAnsiTheme="majorHAnsi" w:cs="Arial"/>
          <w:color w:val="auto"/>
          <w:sz w:val="22"/>
          <w:szCs w:val="22"/>
        </w:rPr>
        <w:t xml:space="preserve"> E CADASTRO RESERVA</w:t>
      </w:r>
      <w:r w:rsidRPr="008B08EE">
        <w:rPr>
          <w:rFonts w:asciiTheme="majorHAnsi" w:hAnsiTheme="majorHAnsi" w:cs="Arial"/>
          <w:color w:val="auto"/>
          <w:sz w:val="22"/>
          <w:szCs w:val="22"/>
        </w:rPr>
        <w:t>.</w:t>
      </w:r>
    </w:p>
    <w:p w14:paraId="5EE053AF" w14:textId="77777777" w:rsidR="00016905" w:rsidRPr="00824BE5" w:rsidRDefault="00016905" w:rsidP="00016905">
      <w:pPr>
        <w:pStyle w:val="Nivel2"/>
        <w:numPr>
          <w:ilvl w:val="1"/>
          <w:numId w:val="24"/>
        </w:numPr>
        <w:autoSpaceDE w:val="0"/>
        <w:autoSpaceDN w:val="0"/>
        <w:adjustRightInd w:val="0"/>
        <w:rPr>
          <w:rFonts w:asciiTheme="majorHAnsi" w:hAnsiTheme="majorHAnsi" w:cstheme="majorHAnsi"/>
          <w:iCs/>
          <w:sz w:val="22"/>
          <w:szCs w:val="22"/>
        </w:rPr>
      </w:pPr>
      <w:r w:rsidRPr="00824BE5">
        <w:rPr>
          <w:rFonts w:asciiTheme="majorHAnsi" w:hAnsiTheme="majorHAnsi" w:cstheme="majorHAnsi"/>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EF7370A" w14:textId="77777777" w:rsidR="00016905" w:rsidRPr="00E67CC6" w:rsidRDefault="00016905" w:rsidP="00016905">
      <w:pPr>
        <w:pStyle w:val="Nvel3"/>
        <w:numPr>
          <w:ilvl w:val="2"/>
          <w:numId w:val="24"/>
        </w:numPr>
        <w:rPr>
          <w:rFonts w:asciiTheme="majorHAnsi" w:hAnsiTheme="majorHAnsi" w:cstheme="majorHAnsi"/>
          <w:color w:val="auto"/>
          <w:sz w:val="22"/>
          <w:szCs w:val="22"/>
        </w:rPr>
      </w:pPr>
      <w:r w:rsidRPr="00E67CC6">
        <w:rPr>
          <w:rFonts w:asciiTheme="majorHAnsi" w:hAnsiTheme="majorHAnsi" w:cstheme="majorHAnsi"/>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D076C00" w14:textId="77777777" w:rsidR="00016905" w:rsidRPr="00E67CC6" w:rsidRDefault="00016905" w:rsidP="00016905">
      <w:pPr>
        <w:pStyle w:val="Nvel3"/>
        <w:numPr>
          <w:ilvl w:val="2"/>
          <w:numId w:val="24"/>
        </w:numPr>
        <w:rPr>
          <w:rFonts w:asciiTheme="majorHAnsi" w:hAnsiTheme="majorHAnsi" w:cstheme="majorHAnsi"/>
          <w:color w:val="auto"/>
          <w:sz w:val="22"/>
          <w:szCs w:val="22"/>
        </w:rPr>
      </w:pPr>
      <w:r w:rsidRPr="00E67CC6">
        <w:rPr>
          <w:rFonts w:asciiTheme="majorHAnsi" w:hAnsiTheme="majorHAnsi" w:cstheme="majorHAnsi"/>
          <w:color w:val="auto"/>
          <w:sz w:val="22"/>
          <w:szCs w:val="22"/>
        </w:rPr>
        <w:t>Na formalização do contrato ou do instrumento substituto deverá haver a indicação da disponibilidade dos créditos orçamentários respectivos.</w:t>
      </w:r>
    </w:p>
    <w:p w14:paraId="30C70F06" w14:textId="77777777" w:rsidR="00016905" w:rsidRPr="00824BE5"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contratação com os fornecedores registrados na ata será formalizada pelo órgão ou pela en</w:t>
      </w:r>
      <w:r w:rsidRPr="00824BE5">
        <w:rPr>
          <w:rFonts w:asciiTheme="majorHAnsi" w:eastAsia="Arial" w:hAnsiTheme="majorHAnsi" w:cstheme="majorHAnsi"/>
          <w:sz w:val="22"/>
          <w:szCs w:val="22"/>
        </w:rPr>
        <w:t>ti</w:t>
      </w:r>
      <w:r w:rsidRPr="00824BE5">
        <w:rPr>
          <w:rFonts w:asciiTheme="majorHAnsi" w:hAnsiTheme="majorHAnsi" w:cstheme="majorHAnsi"/>
          <w:sz w:val="22"/>
          <w:szCs w:val="22"/>
        </w:rPr>
        <w:t xml:space="preserve">dade interessada por intermédio de </w:t>
      </w:r>
      <w:r w:rsidRPr="00482660">
        <w:rPr>
          <w:rFonts w:asciiTheme="majorHAnsi" w:hAnsiTheme="majorHAnsi" w:cstheme="majorHAnsi"/>
          <w:b/>
          <w:bCs/>
          <w:sz w:val="22"/>
          <w:szCs w:val="22"/>
          <w:u w:val="single"/>
        </w:rPr>
        <w:t>instrumento contratual, emissão de nota de empenho de despesa</w:t>
      </w:r>
      <w:r w:rsidRPr="00824BE5">
        <w:rPr>
          <w:rFonts w:asciiTheme="majorHAnsi" w:hAnsiTheme="majorHAnsi" w:cstheme="majorHAnsi"/>
          <w:sz w:val="22"/>
          <w:szCs w:val="22"/>
        </w:rPr>
        <w:t>, autorização de compra ou outro instrumento hábil, conforme o art. 95 da Lei nº 14.133, de 2021.</w:t>
      </w:r>
    </w:p>
    <w:p w14:paraId="5F98168B"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 O instrumento contratual de que trata o item </w:t>
      </w:r>
      <w:r>
        <w:rPr>
          <w:rFonts w:asciiTheme="majorHAnsi" w:hAnsiTheme="majorHAnsi" w:cstheme="majorHAnsi"/>
          <w:color w:val="auto"/>
          <w:sz w:val="22"/>
          <w:szCs w:val="22"/>
        </w:rPr>
        <w:t>5</w:t>
      </w:r>
      <w:r w:rsidRPr="008D129D">
        <w:rPr>
          <w:rFonts w:asciiTheme="majorHAnsi" w:hAnsiTheme="majorHAnsi" w:cstheme="majorHAnsi"/>
          <w:color w:val="auto"/>
          <w:sz w:val="22"/>
          <w:szCs w:val="22"/>
        </w:rPr>
        <w:t>.2. deverá ser assinado no prazo de validade da ata de registro de preços.</w:t>
      </w:r>
    </w:p>
    <w:p w14:paraId="68A5C9A1" w14:textId="77777777" w:rsidR="00016905" w:rsidRPr="00824BE5"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Os contratos decorrentes do sistema de registro de preços poderão ser alterados, observado o art. 124 da Lei nº 14.133, de 2021.</w:t>
      </w:r>
    </w:p>
    <w:p w14:paraId="3B351E59" w14:textId="77777777" w:rsidR="00016905" w:rsidRPr="00824BE5"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Após a homologação da licitação, deverão ser observadas as seguintes condições para formalização da ata de registro de preços:</w:t>
      </w:r>
    </w:p>
    <w:p w14:paraId="7FDA15A5"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Serão registrados na ata os preços e os quantita</w:t>
      </w:r>
      <w:r w:rsidRPr="008D129D">
        <w:rPr>
          <w:rFonts w:asciiTheme="majorHAnsi" w:eastAsia="Arial" w:hAnsiTheme="majorHAnsi" w:cstheme="majorHAnsi"/>
          <w:color w:val="auto"/>
          <w:sz w:val="22"/>
          <w:szCs w:val="22"/>
        </w:rPr>
        <w:t>ti</w:t>
      </w:r>
      <w:r w:rsidRPr="008D129D">
        <w:rPr>
          <w:rFonts w:asciiTheme="majorHAnsi" w:hAnsiTheme="majorHAnsi" w:cstheme="majorHAnsi"/>
          <w:color w:val="auto"/>
          <w:sz w:val="22"/>
          <w:szCs w:val="22"/>
        </w:rPr>
        <w:t xml:space="preserve">vos do adjudicatário, devendo ser observada a possibilidade de o licitante oferecer ou não proposta em quantitativo inferior ao máximo previsto </w:t>
      </w:r>
      <w:r w:rsidRPr="008D129D">
        <w:rPr>
          <w:rFonts w:asciiTheme="majorHAnsi" w:hAnsiTheme="majorHAnsi" w:cstheme="majorHAnsi"/>
          <w:i/>
          <w:iCs/>
          <w:color w:val="auto"/>
          <w:sz w:val="22"/>
          <w:szCs w:val="22"/>
        </w:rPr>
        <w:t xml:space="preserve">no edital </w:t>
      </w:r>
      <w:r w:rsidRPr="008D129D">
        <w:rPr>
          <w:rFonts w:asciiTheme="majorHAnsi" w:hAnsiTheme="majorHAnsi" w:cstheme="majorHAnsi"/>
          <w:color w:val="auto"/>
          <w:sz w:val="22"/>
          <w:szCs w:val="22"/>
        </w:rPr>
        <w:t>e se obrigar nos limites dela;</w:t>
      </w:r>
    </w:p>
    <w:p w14:paraId="6C7D488F"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Será incluído na ata, na forma de anexo, o registro dos licitantes ou dos fornecedores que:</w:t>
      </w:r>
    </w:p>
    <w:p w14:paraId="1D558C43" w14:textId="77777777" w:rsidR="00016905" w:rsidRPr="00824BE5" w:rsidRDefault="00016905" w:rsidP="00016905">
      <w:pPr>
        <w:pStyle w:val="Nvel4"/>
        <w:numPr>
          <w:ilvl w:val="3"/>
          <w:numId w:val="24"/>
        </w:numPr>
        <w:rPr>
          <w:rFonts w:asciiTheme="majorHAnsi" w:hAnsiTheme="majorHAnsi" w:cstheme="majorHAnsi"/>
          <w:sz w:val="22"/>
          <w:szCs w:val="22"/>
        </w:rPr>
      </w:pPr>
      <w:r w:rsidRPr="00824BE5">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75F2B8FC" w14:textId="77777777" w:rsidR="00016905" w:rsidRPr="00824BE5" w:rsidRDefault="00016905" w:rsidP="00016905">
      <w:pPr>
        <w:pStyle w:val="Nvel4"/>
        <w:numPr>
          <w:ilvl w:val="3"/>
          <w:numId w:val="24"/>
        </w:numPr>
        <w:rPr>
          <w:rFonts w:asciiTheme="majorHAnsi" w:hAnsiTheme="majorHAnsi" w:cstheme="majorHAnsi"/>
          <w:sz w:val="22"/>
          <w:szCs w:val="22"/>
        </w:rPr>
      </w:pPr>
      <w:r w:rsidRPr="00824BE5">
        <w:rPr>
          <w:rFonts w:asciiTheme="majorHAnsi" w:hAnsiTheme="majorHAnsi" w:cstheme="majorHAnsi"/>
          <w:sz w:val="22"/>
          <w:szCs w:val="22"/>
        </w:rPr>
        <w:t xml:space="preserve">Mantiverem sua proposta original. </w:t>
      </w:r>
    </w:p>
    <w:p w14:paraId="7BAF82CB"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Será respeitada, nas contratações, a ordem de classificação dos licitantes ou dos fornecedores registrados na ata.</w:t>
      </w:r>
    </w:p>
    <w:p w14:paraId="1739B1A4" w14:textId="77777777" w:rsidR="00016905" w:rsidRPr="00824BE5"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O registro a que se refere o item </w:t>
      </w:r>
      <w:r>
        <w:rPr>
          <w:rFonts w:asciiTheme="majorHAnsi" w:hAnsiTheme="majorHAnsi" w:cstheme="majorHAnsi"/>
          <w:sz w:val="22"/>
          <w:szCs w:val="22"/>
        </w:rPr>
        <w:t>5</w:t>
      </w:r>
      <w:r w:rsidRPr="00824BE5">
        <w:rPr>
          <w:rFonts w:asciiTheme="majorHAnsi" w:hAnsiTheme="majorHAnsi" w:cstheme="majorHAnsi"/>
          <w:sz w:val="22"/>
          <w:szCs w:val="22"/>
        </w:rPr>
        <w:t>.4.2</w:t>
      </w:r>
      <w:r w:rsidRPr="00824BE5">
        <w:rPr>
          <w:rFonts w:asciiTheme="majorHAnsi" w:hAnsiTheme="majorHAnsi" w:cstheme="majorHAnsi"/>
          <w:b/>
          <w:bCs/>
          <w:sz w:val="22"/>
          <w:szCs w:val="22"/>
        </w:rPr>
        <w:t xml:space="preserve"> </w:t>
      </w:r>
      <w:r w:rsidRPr="00824BE5">
        <w:rPr>
          <w:rFonts w:asciiTheme="majorHAnsi" w:hAnsiTheme="majorHAnsi" w:cstheme="majorHAnsi"/>
          <w:sz w:val="22"/>
          <w:szCs w:val="22"/>
        </w:rPr>
        <w:t>tem por obje</w:t>
      </w:r>
      <w:r w:rsidRPr="00824BE5">
        <w:rPr>
          <w:rFonts w:asciiTheme="majorHAnsi" w:eastAsia="Arial" w:hAnsiTheme="majorHAnsi" w:cstheme="majorHAnsi"/>
          <w:sz w:val="22"/>
          <w:szCs w:val="22"/>
        </w:rPr>
        <w:t>ti</w:t>
      </w:r>
      <w:r w:rsidRPr="00824BE5">
        <w:rPr>
          <w:rFonts w:asciiTheme="majorHAnsi" w:hAnsiTheme="majorHAnsi" w:cstheme="majorHAnsi"/>
          <w:sz w:val="22"/>
          <w:szCs w:val="22"/>
        </w:rPr>
        <w:t>vo a formação de cadastro de reserva para o caso de impossibilidade de atendimento pelo signatário da ata.</w:t>
      </w:r>
    </w:p>
    <w:p w14:paraId="1B6098DA" w14:textId="77777777" w:rsidR="00016905" w:rsidRPr="00824BE5"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63D4A67B" w14:textId="0194D453" w:rsidR="00016905" w:rsidRPr="00824BE5"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habilitação dos licitantes que comporão o cadastro de reserva a que se refere o item</w:t>
      </w:r>
      <w:r w:rsidR="00451519" w:rsidRPr="00451519">
        <w:rPr>
          <w:rFonts w:asciiTheme="majorHAnsi" w:hAnsiTheme="majorHAnsi" w:cstheme="majorHAnsi"/>
          <w:sz w:val="22"/>
          <w:szCs w:val="22"/>
        </w:rPr>
        <w:t xml:space="preserve"> </w:t>
      </w:r>
      <w:r w:rsidR="00451519">
        <w:rPr>
          <w:rFonts w:asciiTheme="majorHAnsi" w:hAnsiTheme="majorHAnsi" w:cstheme="majorHAnsi"/>
          <w:sz w:val="22"/>
          <w:szCs w:val="22"/>
        </w:rPr>
        <w:t>da presente ata</w:t>
      </w:r>
      <w:r w:rsidRPr="00824BE5">
        <w:rPr>
          <w:rFonts w:asciiTheme="majorHAnsi" w:hAnsiTheme="majorHAnsi" w:cstheme="majorHAnsi"/>
          <w:sz w:val="22"/>
          <w:szCs w:val="22"/>
        </w:rPr>
        <w:t xml:space="preserve"> </w:t>
      </w:r>
      <w:r w:rsidRPr="00824BE5">
        <w:rPr>
          <w:rFonts w:asciiTheme="majorHAnsi" w:hAnsiTheme="majorHAnsi" w:cstheme="majorHAnsi"/>
          <w:sz w:val="22"/>
          <w:szCs w:val="22"/>
        </w:rPr>
        <w:fldChar w:fldCharType="begin"/>
      </w:r>
      <w:r w:rsidRPr="00824BE5">
        <w:rPr>
          <w:rFonts w:asciiTheme="majorHAnsi" w:hAnsiTheme="majorHAnsi" w:cstheme="majorHAnsi"/>
          <w:sz w:val="22"/>
          <w:szCs w:val="22"/>
        </w:rPr>
        <w:instrText xml:space="preserve"> REF cadastro_reserva \r \h  \* MERGEFORMAT </w:instrText>
      </w:r>
      <w:r w:rsidRPr="00824BE5">
        <w:rPr>
          <w:rFonts w:asciiTheme="majorHAnsi" w:hAnsiTheme="majorHAnsi" w:cstheme="majorHAnsi"/>
          <w:sz w:val="22"/>
          <w:szCs w:val="22"/>
        </w:rPr>
      </w:r>
      <w:r w:rsidRPr="00824BE5">
        <w:rPr>
          <w:rFonts w:asciiTheme="majorHAnsi" w:hAnsiTheme="majorHAnsi" w:cstheme="majorHAnsi"/>
          <w:sz w:val="22"/>
          <w:szCs w:val="22"/>
        </w:rPr>
        <w:fldChar w:fldCharType="separate"/>
      </w:r>
      <w:r w:rsidR="008735D8">
        <w:rPr>
          <w:rFonts w:asciiTheme="majorHAnsi" w:hAnsiTheme="majorHAnsi" w:cstheme="majorHAnsi"/>
          <w:b/>
          <w:bCs/>
          <w:sz w:val="22"/>
          <w:szCs w:val="22"/>
        </w:rPr>
        <w:t>Erro! Fonte de referência não encontrada.</w:t>
      </w:r>
      <w:r w:rsidRPr="00824BE5">
        <w:rPr>
          <w:rFonts w:asciiTheme="majorHAnsi" w:hAnsiTheme="majorHAnsi" w:cstheme="majorHAnsi"/>
          <w:sz w:val="22"/>
          <w:szCs w:val="22"/>
        </w:rPr>
        <w:fldChar w:fldCharType="end"/>
      </w:r>
      <w:r w:rsidRPr="00824BE5">
        <w:rPr>
          <w:rFonts w:asciiTheme="majorHAnsi" w:hAnsiTheme="majorHAnsi" w:cstheme="majorHAnsi"/>
          <w:sz w:val="22"/>
          <w:szCs w:val="22"/>
        </w:rPr>
        <w:t xml:space="preserve"> somente será efetuada quando houver necessidade de contratação dos licitantes remanescentes, nas seguintes hipóteses:</w:t>
      </w:r>
    </w:p>
    <w:p w14:paraId="70039ADE"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lastRenderedPageBreak/>
        <w:t xml:space="preserve">Quando o licitante vencedor não assinar a ata de registro de preços, no prazo e nas condições estabelecidos </w:t>
      </w:r>
      <w:r w:rsidRPr="008D129D">
        <w:rPr>
          <w:rFonts w:asciiTheme="majorHAnsi" w:hAnsiTheme="majorHAnsi" w:cstheme="majorHAnsi"/>
          <w:i/>
          <w:iCs/>
          <w:color w:val="auto"/>
          <w:sz w:val="22"/>
          <w:szCs w:val="22"/>
        </w:rPr>
        <w:t>no edital;</w:t>
      </w:r>
      <w:r w:rsidRPr="008D129D">
        <w:rPr>
          <w:rFonts w:asciiTheme="majorHAnsi" w:hAnsiTheme="majorHAnsi" w:cstheme="majorHAnsi"/>
          <w:color w:val="auto"/>
          <w:sz w:val="22"/>
          <w:szCs w:val="22"/>
        </w:rPr>
        <w:t xml:space="preserve"> e</w:t>
      </w:r>
    </w:p>
    <w:p w14:paraId="55591CDA"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Quando houver o cancelamento do registro do licitante ou do registro de preços nas hipóteses previstas no item.</w:t>
      </w:r>
    </w:p>
    <w:p w14:paraId="56B4A7BE" w14:textId="77777777" w:rsidR="00016905" w:rsidRPr="00824BE5"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6B9407FA" w14:textId="77777777" w:rsidR="00016905" w:rsidRPr="00824BE5"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902E780"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F77DFB5" w14:textId="77777777" w:rsidR="00016905" w:rsidRPr="00824BE5"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ata de registro de preços será assinada por meio de assinatura digital e disponibilizada no Sistema de Registro de Preços.</w:t>
      </w:r>
    </w:p>
    <w:p w14:paraId="64CE0429" w14:textId="0D1090E8" w:rsidR="00016905" w:rsidRPr="00824BE5"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Quando o convocado não assinar a ata de registro de preços no prazo e nas condições estabelecidos no edital ou no aviso de contratação, e observado o disposto no item</w:t>
      </w:r>
      <w:r w:rsidR="00451519">
        <w:rPr>
          <w:rFonts w:asciiTheme="majorHAnsi" w:hAnsiTheme="majorHAnsi" w:cstheme="majorHAnsi"/>
          <w:sz w:val="22"/>
          <w:szCs w:val="22"/>
        </w:rPr>
        <w:t xml:space="preserve"> da presente ata</w:t>
      </w:r>
      <w:r w:rsidRPr="00824BE5">
        <w:rPr>
          <w:rFonts w:asciiTheme="majorHAnsi" w:hAnsiTheme="majorHAnsi" w:cstheme="majorHAnsi"/>
          <w:sz w:val="22"/>
          <w:szCs w:val="22"/>
        </w:rPr>
        <w:t xml:space="preserve">, observando o item </w:t>
      </w:r>
      <w:r>
        <w:rPr>
          <w:rFonts w:asciiTheme="majorHAnsi" w:hAnsiTheme="majorHAnsi" w:cstheme="majorHAnsi"/>
          <w:sz w:val="22"/>
          <w:szCs w:val="22"/>
        </w:rPr>
        <w:t>5</w:t>
      </w:r>
      <w:r w:rsidRPr="00824BE5">
        <w:rPr>
          <w:rFonts w:asciiTheme="majorHAnsi" w:hAnsiTheme="majorHAnsi" w:cstheme="majorHAnsi"/>
          <w:sz w:val="22"/>
          <w:szCs w:val="22"/>
        </w:rPr>
        <w:t>.7 e subitens, fica facultado à Administração convocar os licitantes remanescentes do cadastro de reserva, na ordem de classificação, para fazê-lo em igual prazo e nas condições propostas pelo primeiro classificado.</w:t>
      </w:r>
    </w:p>
    <w:p w14:paraId="4E8277D4" w14:textId="77777777" w:rsidR="00016905" w:rsidRPr="008D129D"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Na hipótese de nenhum dos licitantes que trata o item </w:t>
      </w:r>
      <w:r>
        <w:rPr>
          <w:rFonts w:asciiTheme="majorHAnsi" w:hAnsiTheme="majorHAnsi" w:cstheme="majorHAnsi"/>
          <w:sz w:val="22"/>
          <w:szCs w:val="22"/>
        </w:rPr>
        <w:t>5</w:t>
      </w:r>
      <w:r w:rsidRPr="00824BE5">
        <w:rPr>
          <w:rFonts w:asciiTheme="majorHAnsi" w:hAnsiTheme="majorHAnsi" w:cstheme="majorHAnsi"/>
          <w:sz w:val="22"/>
          <w:szCs w:val="22"/>
        </w:rPr>
        <w:t xml:space="preserve">.4.2.1, aceitar a contratação nos termos do item </w:t>
      </w:r>
      <w:r w:rsidRPr="008D129D">
        <w:rPr>
          <w:rFonts w:asciiTheme="majorHAnsi" w:hAnsiTheme="majorHAnsi" w:cstheme="majorHAnsi"/>
          <w:sz w:val="22"/>
          <w:szCs w:val="22"/>
        </w:rPr>
        <w:t>anterior, a Administração, observados o valor es</w:t>
      </w:r>
      <w:r w:rsidRPr="008D129D">
        <w:rPr>
          <w:rFonts w:asciiTheme="majorHAnsi" w:eastAsia="Arial" w:hAnsiTheme="majorHAnsi" w:cstheme="majorHAnsi"/>
          <w:sz w:val="22"/>
          <w:szCs w:val="22"/>
        </w:rPr>
        <w:t>ti</w:t>
      </w:r>
      <w:r w:rsidRPr="008D129D">
        <w:rPr>
          <w:rFonts w:asciiTheme="majorHAnsi" w:hAnsiTheme="majorHAnsi" w:cstheme="majorHAnsi"/>
          <w:sz w:val="22"/>
          <w:szCs w:val="22"/>
        </w:rPr>
        <w:t xml:space="preserve">mado e sua eventual atualização nos termos </w:t>
      </w:r>
      <w:r w:rsidRPr="008D129D">
        <w:rPr>
          <w:rFonts w:asciiTheme="majorHAnsi" w:hAnsiTheme="majorHAnsi" w:cstheme="majorHAnsi"/>
          <w:i/>
          <w:iCs/>
          <w:sz w:val="22"/>
          <w:szCs w:val="22"/>
        </w:rPr>
        <w:t xml:space="preserve">do edital, </w:t>
      </w:r>
      <w:r w:rsidRPr="008D129D">
        <w:rPr>
          <w:rFonts w:asciiTheme="majorHAnsi" w:hAnsiTheme="majorHAnsi" w:cstheme="majorHAnsi"/>
          <w:sz w:val="22"/>
          <w:szCs w:val="22"/>
        </w:rPr>
        <w:t>poderá:</w:t>
      </w:r>
    </w:p>
    <w:p w14:paraId="7E3BDF2C"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9ED8F0C"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Adjudicar e firmar o contrato nas condições ofertadas pelos licitantes ou fornecedores remanescentes, atendida a ordem classificatória, quando frustrada a negociação de melhor condição.</w:t>
      </w:r>
    </w:p>
    <w:p w14:paraId="0995A724" w14:textId="77777777" w:rsidR="00016905" w:rsidRPr="009108AA" w:rsidRDefault="00016905" w:rsidP="00016905">
      <w:pPr>
        <w:pStyle w:val="Nivel2"/>
        <w:numPr>
          <w:ilvl w:val="1"/>
          <w:numId w:val="24"/>
        </w:numPr>
        <w:autoSpaceDE w:val="0"/>
        <w:autoSpaceDN w:val="0"/>
        <w:adjustRightInd w:val="0"/>
        <w:rPr>
          <w:rFonts w:asciiTheme="majorHAnsi" w:hAnsiTheme="majorHAnsi" w:cs="Arial"/>
          <w:bCs/>
          <w:iCs/>
          <w:sz w:val="22"/>
          <w:szCs w:val="22"/>
        </w:rPr>
      </w:pPr>
      <w:r w:rsidRPr="009108AA">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39B325" w14:textId="77777777" w:rsidR="00016905" w:rsidRPr="008B08EE" w:rsidRDefault="00016905" w:rsidP="00016905">
      <w:pPr>
        <w:pStyle w:val="Nivel010"/>
        <w:numPr>
          <w:ilvl w:val="0"/>
          <w:numId w:val="24"/>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Pr>
          <w:rFonts w:asciiTheme="majorHAnsi" w:hAnsiTheme="majorHAnsi" w:cs="Arial"/>
          <w:color w:val="auto"/>
          <w:sz w:val="22"/>
          <w:szCs w:val="22"/>
        </w:rPr>
        <w:t xml:space="preserve">SEXTA </w:t>
      </w:r>
      <w:r w:rsidRPr="008B08EE">
        <w:rPr>
          <w:rFonts w:asciiTheme="majorHAnsi" w:hAnsiTheme="majorHAnsi" w:cs="Arial"/>
          <w:color w:val="auto"/>
          <w:sz w:val="22"/>
          <w:szCs w:val="22"/>
        </w:rPr>
        <w:t xml:space="preserve">– </w:t>
      </w:r>
      <w:r>
        <w:rPr>
          <w:rFonts w:asciiTheme="majorHAnsi" w:hAnsiTheme="majorHAnsi" w:cs="Arial"/>
          <w:color w:val="auto"/>
          <w:sz w:val="22"/>
          <w:szCs w:val="22"/>
        </w:rPr>
        <w:t>ALTERAÇÃO OU UTILIZAÇÃO DOS PREÇOS REGISTRADOS</w:t>
      </w:r>
      <w:r w:rsidRPr="008B08EE">
        <w:rPr>
          <w:rFonts w:asciiTheme="majorHAnsi" w:hAnsiTheme="majorHAnsi" w:cs="Arial"/>
          <w:color w:val="auto"/>
          <w:sz w:val="22"/>
          <w:szCs w:val="22"/>
        </w:rPr>
        <w:t>.</w:t>
      </w:r>
    </w:p>
    <w:p w14:paraId="399A6C95" w14:textId="77777777" w:rsidR="00016905" w:rsidRPr="008B08EE" w:rsidRDefault="00016905" w:rsidP="00016905">
      <w:pPr>
        <w:pStyle w:val="Nivel010"/>
        <w:numPr>
          <w:ilvl w:val="0"/>
          <w:numId w:val="0"/>
        </w:numPr>
        <w:spacing w:before="0"/>
        <w:rPr>
          <w:rFonts w:asciiTheme="majorHAnsi" w:hAnsiTheme="majorHAnsi" w:cs="Arial"/>
          <w:sz w:val="22"/>
          <w:szCs w:val="22"/>
        </w:rPr>
      </w:pPr>
    </w:p>
    <w:p w14:paraId="7444574F" w14:textId="77777777" w:rsidR="00016905" w:rsidRPr="008D129D"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Os preços registrados poderão ser alterados ou atualizados em decorrência de eventual redução dos preços pra</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cados no mercado ou de fato que eleve o custo dos bens, das obras ou dos serviços registrados, nas seguintes situações:</w:t>
      </w:r>
    </w:p>
    <w:p w14:paraId="7CD660F7" w14:textId="77777777" w:rsidR="00016905" w:rsidRPr="008D129D" w:rsidRDefault="00016905" w:rsidP="00016905">
      <w:pPr>
        <w:pStyle w:val="Nvel3"/>
        <w:numPr>
          <w:ilvl w:val="2"/>
          <w:numId w:val="24"/>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752D9E4" w14:textId="77777777" w:rsidR="00016905" w:rsidRPr="008D129D" w:rsidRDefault="00016905" w:rsidP="00016905">
      <w:pPr>
        <w:pStyle w:val="Nvel3"/>
        <w:numPr>
          <w:ilvl w:val="2"/>
          <w:numId w:val="24"/>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lastRenderedPageBreak/>
        <w:t>Em caso de criação, alteração ou ex</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nção de quaisquer tributos ou encargos legais ou a superveniência de disposições legais, com comprovada repercussão sobre os preços registrados; </w:t>
      </w:r>
    </w:p>
    <w:p w14:paraId="507DEAE6" w14:textId="77777777" w:rsidR="00016905" w:rsidRPr="008D129D" w:rsidRDefault="00016905" w:rsidP="00016905">
      <w:pPr>
        <w:pStyle w:val="Nvel3"/>
        <w:numPr>
          <w:ilvl w:val="2"/>
          <w:numId w:val="24"/>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previsão no edital ou no aviso de contratação direta de cláusula de reajustamento ou repactuação sobre os preços registrados, nos termos da Lei nº 14.133, de 2021.</w:t>
      </w:r>
    </w:p>
    <w:p w14:paraId="09A9690D" w14:textId="77777777" w:rsidR="00016905" w:rsidRPr="008D129D" w:rsidRDefault="00016905" w:rsidP="00016905">
      <w:pPr>
        <w:pStyle w:val="Nvel4"/>
        <w:numPr>
          <w:ilvl w:val="3"/>
          <w:numId w:val="24"/>
        </w:numPr>
        <w:ind w:left="567"/>
        <w:rPr>
          <w:rFonts w:asciiTheme="majorHAnsi" w:hAnsiTheme="majorHAnsi" w:cstheme="majorHAnsi"/>
          <w:sz w:val="22"/>
          <w:szCs w:val="22"/>
        </w:rPr>
      </w:pPr>
      <w:r w:rsidRPr="008D129D">
        <w:rPr>
          <w:rFonts w:asciiTheme="majorHAnsi" w:hAnsiTheme="majorHAnsi" w:cstheme="majorHAnsi"/>
          <w:sz w:val="22"/>
          <w:szCs w:val="22"/>
        </w:rPr>
        <w:t>No caso do reajustamento, deverá ser respeitada a contagem da anualidade e o índice previstos para a contratação</w:t>
      </w:r>
      <w:r>
        <w:rPr>
          <w:rFonts w:asciiTheme="majorHAnsi" w:hAnsiTheme="majorHAnsi" w:cstheme="majorHAnsi"/>
          <w:sz w:val="22"/>
          <w:szCs w:val="22"/>
        </w:rPr>
        <w:t xml:space="preserve"> </w:t>
      </w:r>
      <w:r w:rsidRPr="000709BA">
        <w:rPr>
          <w:rFonts w:asciiTheme="majorHAnsi" w:hAnsiTheme="majorHAnsi" w:cstheme="majorHAnsi"/>
          <w:sz w:val="22"/>
          <w:szCs w:val="22"/>
        </w:rPr>
        <w:t xml:space="preserve">do índice </w:t>
      </w:r>
      <w:r w:rsidRPr="00082661">
        <w:rPr>
          <w:rFonts w:asciiTheme="majorHAnsi" w:hAnsiTheme="majorHAnsi" w:cstheme="majorHAnsi"/>
          <w:b/>
          <w:bCs/>
          <w:sz w:val="22"/>
          <w:szCs w:val="22"/>
        </w:rPr>
        <w:t>IPCA/IBGE</w:t>
      </w:r>
      <w:r>
        <w:rPr>
          <w:rFonts w:asciiTheme="majorHAnsi" w:hAnsiTheme="majorHAnsi" w:cstheme="majorHAnsi"/>
          <w:sz w:val="22"/>
          <w:szCs w:val="22"/>
        </w:rPr>
        <w:t xml:space="preserve"> </w:t>
      </w:r>
      <w:r w:rsidRPr="000709BA">
        <w:rPr>
          <w:rFonts w:asciiTheme="majorHAnsi" w:hAnsiTheme="majorHAnsi" w:cstheme="majorHAnsi"/>
          <w:sz w:val="22"/>
          <w:szCs w:val="22"/>
        </w:rPr>
        <w:t>do período, e em sua falta,</w:t>
      </w:r>
      <w:r>
        <w:rPr>
          <w:rFonts w:asciiTheme="majorHAnsi" w:hAnsiTheme="majorHAnsi" w:cstheme="majorHAnsi"/>
          <w:sz w:val="22"/>
          <w:szCs w:val="22"/>
        </w:rPr>
        <w:t xml:space="preserve"> </w:t>
      </w:r>
      <w:r w:rsidRPr="000709BA">
        <w:rPr>
          <w:rFonts w:asciiTheme="majorHAnsi" w:hAnsiTheme="majorHAnsi" w:cstheme="majorHAnsi"/>
          <w:sz w:val="22"/>
          <w:szCs w:val="22"/>
        </w:rPr>
        <w:t>aplicar-se-á o índice fixado pelo Governo Federal, no período do reajuste, legalmente permitido à época,</w:t>
      </w:r>
      <w:r>
        <w:rPr>
          <w:rFonts w:asciiTheme="majorHAnsi" w:hAnsiTheme="majorHAnsi" w:cstheme="majorHAnsi"/>
          <w:sz w:val="22"/>
          <w:szCs w:val="22"/>
        </w:rPr>
        <w:t xml:space="preserve"> </w:t>
      </w:r>
      <w:r w:rsidRPr="000709BA">
        <w:rPr>
          <w:rFonts w:asciiTheme="majorHAnsi" w:hAnsiTheme="majorHAnsi" w:cstheme="majorHAnsi"/>
          <w:sz w:val="22"/>
          <w:szCs w:val="22"/>
        </w:rPr>
        <w:t>exclusivamente para as obrigações iniciadas e concluídas após a ocorrência da anualidade, nos termos do §7º, do art.25, da Lei nº 14.133/2021;</w:t>
      </w:r>
    </w:p>
    <w:p w14:paraId="432FD5FD" w14:textId="77777777" w:rsidR="00016905" w:rsidRPr="008D129D" w:rsidRDefault="00016905" w:rsidP="00016905">
      <w:pPr>
        <w:pStyle w:val="Nvel4"/>
        <w:numPr>
          <w:ilvl w:val="3"/>
          <w:numId w:val="24"/>
        </w:numPr>
        <w:ind w:left="567"/>
        <w:rPr>
          <w:rFonts w:asciiTheme="majorHAnsi" w:hAnsiTheme="majorHAnsi" w:cstheme="majorHAnsi"/>
          <w:sz w:val="22"/>
          <w:szCs w:val="22"/>
        </w:rPr>
      </w:pPr>
      <w:r w:rsidRPr="008D129D">
        <w:rPr>
          <w:rFonts w:asciiTheme="majorHAnsi" w:hAnsiTheme="majorHAnsi" w:cstheme="majorHAnsi"/>
          <w:sz w:val="22"/>
          <w:szCs w:val="22"/>
        </w:rPr>
        <w:t>No caso da repactuação, poderá ser a pedido do interessado, conforme critérios definidos para a contratação.</w:t>
      </w:r>
    </w:p>
    <w:p w14:paraId="1D312294" w14:textId="77777777" w:rsidR="00016905" w:rsidRPr="008B08EE" w:rsidRDefault="00016905" w:rsidP="00016905">
      <w:pPr>
        <w:ind w:left="425"/>
        <w:jc w:val="both"/>
        <w:rPr>
          <w:rFonts w:asciiTheme="majorHAnsi" w:hAnsiTheme="majorHAnsi" w:cs="Arial"/>
          <w:bCs/>
          <w:iCs/>
          <w:sz w:val="22"/>
          <w:szCs w:val="22"/>
        </w:rPr>
      </w:pPr>
    </w:p>
    <w:p w14:paraId="01084F2D" w14:textId="77777777" w:rsidR="00016905" w:rsidRPr="008B08EE" w:rsidRDefault="00016905" w:rsidP="00016905">
      <w:pPr>
        <w:pStyle w:val="Nivel010"/>
        <w:numPr>
          <w:ilvl w:val="0"/>
          <w:numId w:val="24"/>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Pr>
          <w:rFonts w:asciiTheme="majorHAnsi" w:hAnsiTheme="majorHAnsi" w:cs="Arial"/>
          <w:color w:val="auto"/>
          <w:sz w:val="22"/>
          <w:szCs w:val="22"/>
        </w:rPr>
        <w:t>SETIMA</w:t>
      </w:r>
      <w:r w:rsidRPr="008B08EE">
        <w:rPr>
          <w:rFonts w:asciiTheme="majorHAnsi" w:hAnsiTheme="majorHAnsi" w:cs="Arial"/>
          <w:color w:val="auto"/>
          <w:sz w:val="22"/>
          <w:szCs w:val="22"/>
        </w:rPr>
        <w:t xml:space="preserve"> – </w:t>
      </w:r>
      <w:r>
        <w:rPr>
          <w:rFonts w:asciiTheme="majorHAnsi" w:hAnsiTheme="majorHAnsi" w:cs="Arial"/>
          <w:color w:val="auto"/>
          <w:sz w:val="22"/>
          <w:szCs w:val="22"/>
        </w:rPr>
        <w:t>NEGOCIAÇÃO DE PREÇOS REGISTRADOS</w:t>
      </w:r>
      <w:r w:rsidRPr="008B08EE">
        <w:rPr>
          <w:rFonts w:asciiTheme="majorHAnsi" w:hAnsiTheme="majorHAnsi" w:cs="Arial"/>
          <w:color w:val="auto"/>
          <w:sz w:val="22"/>
          <w:szCs w:val="22"/>
        </w:rPr>
        <w:t>.</w:t>
      </w:r>
    </w:p>
    <w:p w14:paraId="36D228CC" w14:textId="77777777" w:rsidR="00016905" w:rsidRPr="008B08EE" w:rsidRDefault="00016905" w:rsidP="00016905">
      <w:pPr>
        <w:pStyle w:val="Nivel010"/>
        <w:numPr>
          <w:ilvl w:val="0"/>
          <w:numId w:val="0"/>
        </w:numPr>
        <w:spacing w:before="0"/>
        <w:rPr>
          <w:rFonts w:asciiTheme="majorHAnsi" w:hAnsiTheme="majorHAnsi" w:cs="Arial"/>
          <w:sz w:val="22"/>
          <w:szCs w:val="22"/>
        </w:rPr>
      </w:pPr>
    </w:p>
    <w:p w14:paraId="3773DD79" w14:textId="77777777" w:rsidR="00016905" w:rsidRPr="008D129D"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Na hipótese de o preço registrado tornar-se superior ao preço pra</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cado no mercado por mo</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vo superveniente, o órgão ou en</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dade gerenciadora convocará o fornecedor para negociar a redução do preço registrado.</w:t>
      </w:r>
    </w:p>
    <w:p w14:paraId="73043535"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Caso não aceite reduzir seu preço aos valores pra</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cados pelo mercado, o fornecedor será liberado do compromisso assumido quanto ao item registrado, sem aplicação de penalidades administrativas.</w:t>
      </w:r>
    </w:p>
    <w:p w14:paraId="037A32AF"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1F723F1"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 não obtiver êxito nas negociações, o órgão ou en</w:t>
      </w:r>
      <w:r w:rsidRPr="008D129D">
        <w:rPr>
          <w:rFonts w:asciiTheme="majorHAnsi" w:eastAsia="Calibri" w:hAnsiTheme="majorHAnsi" w:cstheme="majorHAnsi"/>
          <w:color w:val="auto"/>
          <w:sz w:val="22"/>
          <w:szCs w:val="22"/>
        </w:rPr>
        <w:t>tid</w:t>
      </w:r>
      <w:r w:rsidRPr="008D129D">
        <w:rPr>
          <w:rFonts w:asciiTheme="majorHAnsi" w:hAnsiTheme="majorHAnsi" w:cstheme="majorHAnsi"/>
          <w:color w:val="auto"/>
          <w:sz w:val="22"/>
          <w:szCs w:val="22"/>
        </w:rPr>
        <w:t>ade gerenciadora procederá ao cancelamento da ata de registro de preços, adotando as medidas cabíveis para obtenção de contratação mais vantajosa.</w:t>
      </w:r>
      <w:bookmarkStart w:id="13" w:name="reducao_preco_mercado_negociacao_frustra"/>
      <w:bookmarkEnd w:id="13"/>
    </w:p>
    <w:p w14:paraId="012A8928"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redução do preço registrado, o gerenciador comunicará aos órgãos e às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dades que </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57DC6447" w14:textId="77777777" w:rsidR="00016905" w:rsidRPr="008D129D"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4" w:name="hipotese_preco_mercado_maior"/>
      <w:bookmarkEnd w:id="14"/>
    </w:p>
    <w:p w14:paraId="3CFFD0BA"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15" w:name="prova_preco_mercado_maior"/>
      <w:bookmarkEnd w:id="15"/>
    </w:p>
    <w:p w14:paraId="3CF74D9B"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Não hipótese de não comprovação da existência de fato superveniente que inviabilize o preço registrado, o pedido será indeferido pelo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e o fornecedor deverá cumprir as obrigações estabelecidas na ata, sob pena de cancelamento do seu registro, sem prejuízo das sanções previstas na Lei nº 14.133, de 2021, e na legislação aplicável.</w:t>
      </w:r>
      <w:bookmarkStart w:id="16" w:name="nao_comprovacao_majoracao_mercado"/>
      <w:bookmarkEnd w:id="16"/>
    </w:p>
    <w:p w14:paraId="76690B92"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lastRenderedPageBreak/>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Pr>
          <w:rFonts w:asciiTheme="majorHAnsi" w:hAnsiTheme="majorHAnsi" w:cstheme="majorHAnsi"/>
          <w:color w:val="auto"/>
          <w:sz w:val="22"/>
          <w:szCs w:val="22"/>
        </w:rPr>
        <w:t>respectivamente referente</w:t>
      </w:r>
      <w:r w:rsidRPr="008D129D">
        <w:rPr>
          <w:rFonts w:asciiTheme="majorHAnsi" w:hAnsiTheme="majorHAnsi" w:cstheme="majorHAnsi"/>
          <w:color w:val="auto"/>
          <w:sz w:val="22"/>
          <w:szCs w:val="22"/>
        </w:rPr>
        <w:t>.</w:t>
      </w:r>
    </w:p>
    <w:p w14:paraId="36EDDF31"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 não obtiver êxito nas negociações, o órgão ou entidade gerenciadora procederá ao cancelamento da ata de registro de preços, e adotará as medidas cabíveis para a obtenção da contratação mais vantajosa.</w:t>
      </w:r>
      <w:bookmarkStart w:id="17" w:name="majora_preco_mercado_negociacao_frustra"/>
      <w:bookmarkEnd w:id="17"/>
    </w:p>
    <w:p w14:paraId="5E983E14" w14:textId="77777777" w:rsidR="00016905" w:rsidRPr="008D129D"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comprovação da majoração do preço de mercado que inviabilize o preço registrado, conforme previsto no item</w:t>
      </w:r>
      <w:r>
        <w:rPr>
          <w:rFonts w:asciiTheme="majorHAnsi" w:hAnsiTheme="majorHAnsi" w:cstheme="majorHAnsi"/>
          <w:color w:val="auto"/>
          <w:sz w:val="22"/>
          <w:szCs w:val="22"/>
        </w:rPr>
        <w:t xml:space="preserve"> respectivamente</w:t>
      </w:r>
      <w:r w:rsidRPr="008D129D">
        <w:rPr>
          <w:rFonts w:asciiTheme="majorHAnsi" w:hAnsiTheme="majorHAnsi" w:cstheme="majorHAnsi"/>
          <w:color w:val="auto"/>
          <w:sz w:val="22"/>
          <w:szCs w:val="22"/>
        </w:rPr>
        <w:t>, 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atualizará o preço registrado, de acordo com a realidade dos valores praticados pelo mercado.</w:t>
      </w:r>
    </w:p>
    <w:p w14:paraId="119278F5" w14:textId="77777777" w:rsidR="00016905" w:rsidRDefault="00016905" w:rsidP="00016905">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 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comunicará aos órgãos e às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dades que </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verem firmado contratos decorrentes da ata de registro de preços sobre a efe</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va alteração do preço registrado, para que avaliem a necessidade de alteração contratual, observado o disposto no art. 124 da Lei nº 14.133, de 2021.</w:t>
      </w:r>
    </w:p>
    <w:p w14:paraId="3B3713DD" w14:textId="77777777" w:rsidR="00016905" w:rsidRPr="008D129D" w:rsidRDefault="00016905" w:rsidP="00016905">
      <w:pPr>
        <w:pStyle w:val="Nvel3"/>
        <w:numPr>
          <w:ilvl w:val="0"/>
          <w:numId w:val="0"/>
        </w:numPr>
        <w:ind w:left="426"/>
        <w:rPr>
          <w:rFonts w:asciiTheme="majorHAnsi" w:hAnsiTheme="majorHAnsi" w:cstheme="majorHAnsi"/>
          <w:color w:val="auto"/>
          <w:sz w:val="22"/>
          <w:szCs w:val="22"/>
        </w:rPr>
      </w:pPr>
    </w:p>
    <w:p w14:paraId="4B01DC5A" w14:textId="77777777" w:rsidR="00016905" w:rsidRPr="008B08EE" w:rsidRDefault="00016905" w:rsidP="00016905">
      <w:pPr>
        <w:pStyle w:val="Nivel010"/>
        <w:numPr>
          <w:ilvl w:val="0"/>
          <w:numId w:val="24"/>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CLÁUSULA</w:t>
      </w:r>
      <w:r>
        <w:rPr>
          <w:rFonts w:asciiTheme="majorHAnsi" w:hAnsiTheme="majorHAnsi" w:cs="Arial"/>
          <w:color w:val="auto"/>
          <w:sz w:val="22"/>
          <w:szCs w:val="22"/>
        </w:rPr>
        <w:t xml:space="preserve"> OITAVA - </w:t>
      </w:r>
      <w:r w:rsidRPr="00BC0F0C">
        <w:rPr>
          <w:rFonts w:asciiTheme="majorHAnsi" w:hAnsiTheme="majorHAnsi" w:cs="Arial"/>
          <w:color w:val="auto"/>
          <w:sz w:val="22"/>
          <w:szCs w:val="22"/>
        </w:rPr>
        <w:t>REMANEJAMENTO DAS QUANTIDADES REGISTRADAS NA</w:t>
      </w:r>
      <w:r>
        <w:rPr>
          <w:rFonts w:asciiTheme="majorHAnsi" w:hAnsiTheme="majorHAnsi" w:cs="Arial"/>
          <w:color w:val="auto"/>
          <w:sz w:val="22"/>
          <w:szCs w:val="22"/>
        </w:rPr>
        <w:t xml:space="preserve"> ATA DE REGISTRO DE PREÇO</w:t>
      </w:r>
      <w:r w:rsidRPr="008B08EE">
        <w:rPr>
          <w:rFonts w:asciiTheme="majorHAnsi" w:hAnsiTheme="majorHAnsi" w:cs="Arial"/>
          <w:color w:val="auto"/>
          <w:sz w:val="22"/>
          <w:szCs w:val="22"/>
        </w:rPr>
        <w:t>.</w:t>
      </w:r>
    </w:p>
    <w:p w14:paraId="216F4516" w14:textId="77777777" w:rsidR="00016905" w:rsidRPr="008B08EE" w:rsidRDefault="00016905" w:rsidP="00016905">
      <w:pPr>
        <w:pStyle w:val="Nivel010"/>
        <w:numPr>
          <w:ilvl w:val="0"/>
          <w:numId w:val="0"/>
        </w:numPr>
        <w:spacing w:before="0"/>
        <w:rPr>
          <w:rFonts w:asciiTheme="majorHAnsi" w:hAnsiTheme="majorHAnsi" w:cs="Arial"/>
          <w:sz w:val="22"/>
          <w:szCs w:val="22"/>
        </w:rPr>
      </w:pPr>
    </w:p>
    <w:p w14:paraId="44BA0F0B" w14:textId="77777777" w:rsidR="00016905" w:rsidRPr="00BC0F0C"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As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previstas para os itens com preços registrados nas atas de registro de preços poderão ser remanejadas pelo órgão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entre os órgãos ou as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e não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do registro de preços.</w:t>
      </w:r>
    </w:p>
    <w:p w14:paraId="30DFFFB9" w14:textId="77777777" w:rsidR="00016905" w:rsidRPr="00BC0F0C"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 xml:space="preserve"> O remanejamento somente poderá ser feito:</w:t>
      </w:r>
    </w:p>
    <w:p w14:paraId="1C62372C" w14:textId="77777777" w:rsidR="00016905" w:rsidRPr="00F94F8B" w:rsidRDefault="00016905" w:rsidP="00016905">
      <w:pPr>
        <w:pStyle w:val="Nvel3"/>
        <w:numPr>
          <w:ilvl w:val="2"/>
          <w:numId w:val="24"/>
        </w:numPr>
        <w:ind w:left="284"/>
        <w:rPr>
          <w:rFonts w:asciiTheme="majorHAnsi" w:hAnsiTheme="majorHAnsi" w:cstheme="majorHAnsi"/>
          <w:color w:val="auto"/>
          <w:sz w:val="22"/>
          <w:szCs w:val="22"/>
        </w:rPr>
      </w:pPr>
      <w:r w:rsidRPr="00F94F8B">
        <w:rPr>
          <w:rFonts w:asciiTheme="majorHAnsi" w:hAnsiTheme="majorHAnsi" w:cstheme="majorHAnsi"/>
          <w:color w:val="auto"/>
          <w:sz w:val="22"/>
          <w:szCs w:val="22"/>
        </w:rPr>
        <w:t>De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para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ou</w:t>
      </w:r>
    </w:p>
    <w:p w14:paraId="7EEB5A16" w14:textId="77777777" w:rsidR="00016905" w:rsidRPr="00F94F8B" w:rsidRDefault="00016905" w:rsidP="00016905">
      <w:pPr>
        <w:pStyle w:val="Nvel3"/>
        <w:numPr>
          <w:ilvl w:val="2"/>
          <w:numId w:val="24"/>
        </w:numPr>
        <w:ind w:left="284"/>
        <w:rPr>
          <w:rFonts w:asciiTheme="majorHAnsi" w:hAnsiTheme="majorHAnsi" w:cstheme="majorHAnsi"/>
          <w:color w:val="auto"/>
          <w:sz w:val="22"/>
          <w:szCs w:val="22"/>
        </w:rPr>
      </w:pPr>
      <w:r w:rsidRPr="00F94F8B">
        <w:rPr>
          <w:rFonts w:asciiTheme="majorHAnsi" w:hAnsiTheme="majorHAnsi" w:cstheme="majorHAnsi"/>
          <w:color w:val="auto"/>
          <w:sz w:val="22"/>
          <w:szCs w:val="22"/>
        </w:rPr>
        <w:t>De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para órgão ou entidade não participante.</w:t>
      </w:r>
    </w:p>
    <w:p w14:paraId="25EC0CA8" w14:textId="77777777" w:rsidR="00016905" w:rsidRPr="00BC0F0C"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O órgão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que tiver es</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mado as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que pretende contratar será considerado participante para efeito do remanejamento.</w:t>
      </w:r>
      <w:bookmarkStart w:id="18" w:name="gerenciador_estimador_é_partic_em_remane"/>
      <w:bookmarkEnd w:id="18"/>
    </w:p>
    <w:p w14:paraId="6BAE5CE0" w14:textId="77777777" w:rsidR="00016905" w:rsidRPr="00BC0F0C"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Na hipótese de remanejamento de órgão ou entidade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 para órgão ou entidade não participante, serão observados os limites previstos no art. 32 do Decreto nº 11.462, de 2023.</w:t>
      </w:r>
    </w:p>
    <w:p w14:paraId="1B2DE108" w14:textId="77777777" w:rsidR="00016905" w:rsidRPr="00BC0F0C"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Competirá ao órgão ou à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autorizar o remanejamento solicitado, com a redução do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ta</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vo inicialmente informado pelo órgão ou pela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 desde que haja prévia anuência do órgão ou da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que sofrer redução dos quantitativos informados.</w:t>
      </w:r>
    </w:p>
    <w:p w14:paraId="4A1EB9DC" w14:textId="77777777" w:rsidR="00016905" w:rsidRPr="00BC0F0C"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Caso o remanejamento seja feito entre órgãos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dos Estados, do Distrito Federal ou de Municípios dis</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ntos, caberá ao fornecedor beneficiário da ata de registro de preços, observadas as condições nela estabelecidas, optar pela aceitação ou não do fornecimento decorrente do remanejamento dos itens.</w:t>
      </w:r>
    </w:p>
    <w:p w14:paraId="17CD117A" w14:textId="77777777" w:rsidR="00016905"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Na hipótese da compra centralizada, não havendo indicação pelo órgão ou pela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dos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ta</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vos dos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da compra centralizada, a distribuição das quantidades para a execução descentralizada será por meio do remanejamento.</w:t>
      </w:r>
    </w:p>
    <w:p w14:paraId="31244605" w14:textId="77777777" w:rsidR="00016905" w:rsidRPr="00BC0F0C" w:rsidRDefault="00016905" w:rsidP="00016905">
      <w:pPr>
        <w:pStyle w:val="Nivel2"/>
        <w:numPr>
          <w:ilvl w:val="0"/>
          <w:numId w:val="0"/>
        </w:numPr>
        <w:autoSpaceDE w:val="0"/>
        <w:autoSpaceDN w:val="0"/>
        <w:adjustRightInd w:val="0"/>
        <w:rPr>
          <w:rFonts w:asciiTheme="majorHAnsi" w:hAnsiTheme="majorHAnsi" w:cstheme="majorHAnsi"/>
          <w:sz w:val="22"/>
          <w:szCs w:val="22"/>
        </w:rPr>
      </w:pPr>
    </w:p>
    <w:p w14:paraId="579EF958" w14:textId="77777777" w:rsidR="00016905" w:rsidRDefault="00016905" w:rsidP="00016905">
      <w:pPr>
        <w:pStyle w:val="Nivel010"/>
        <w:numPr>
          <w:ilvl w:val="0"/>
          <w:numId w:val="24"/>
        </w:numPr>
        <w:shd w:val="clear" w:color="auto" w:fill="C8CAE7" w:themeFill="text2" w:themeFillTint="33"/>
        <w:spacing w:before="0"/>
        <w:rPr>
          <w:rFonts w:asciiTheme="majorHAnsi" w:hAnsiTheme="majorHAnsi" w:cs="Arial"/>
          <w:sz w:val="22"/>
          <w:szCs w:val="22"/>
        </w:rPr>
      </w:pPr>
      <w:r w:rsidRPr="008B08EE">
        <w:rPr>
          <w:rFonts w:asciiTheme="majorHAnsi" w:hAnsiTheme="majorHAnsi" w:cs="Arial"/>
          <w:color w:val="auto"/>
          <w:sz w:val="22"/>
          <w:szCs w:val="22"/>
        </w:rPr>
        <w:lastRenderedPageBreak/>
        <w:t xml:space="preserve">CLÁUSULA </w:t>
      </w:r>
      <w:r>
        <w:rPr>
          <w:rFonts w:asciiTheme="majorHAnsi" w:hAnsiTheme="majorHAnsi" w:cs="Arial"/>
          <w:color w:val="auto"/>
          <w:sz w:val="22"/>
          <w:szCs w:val="22"/>
        </w:rPr>
        <w:t>NONA</w:t>
      </w:r>
      <w:r w:rsidRPr="008B08EE">
        <w:rPr>
          <w:rFonts w:asciiTheme="majorHAnsi" w:hAnsiTheme="majorHAnsi" w:cs="Arial"/>
          <w:color w:val="auto"/>
          <w:sz w:val="22"/>
          <w:szCs w:val="22"/>
        </w:rPr>
        <w:t xml:space="preserve"> </w:t>
      </w:r>
      <w:r>
        <w:rPr>
          <w:rFonts w:asciiTheme="majorHAnsi" w:hAnsiTheme="majorHAnsi" w:cs="Arial"/>
          <w:color w:val="auto"/>
          <w:sz w:val="22"/>
          <w:szCs w:val="22"/>
        </w:rPr>
        <w:t>–</w:t>
      </w:r>
      <w:r w:rsidRPr="00904541">
        <w:rPr>
          <w:rFonts w:asciiTheme="majorHAnsi" w:hAnsiTheme="majorHAnsi" w:cs="Arial"/>
          <w:color w:val="auto"/>
          <w:sz w:val="22"/>
          <w:szCs w:val="22"/>
        </w:rPr>
        <w:t xml:space="preserve"> </w:t>
      </w:r>
      <w:r>
        <w:rPr>
          <w:rFonts w:asciiTheme="majorHAnsi" w:hAnsiTheme="majorHAnsi" w:cs="Arial"/>
          <w:color w:val="auto"/>
          <w:sz w:val="22"/>
          <w:szCs w:val="22"/>
        </w:rPr>
        <w:t>CANCELAMENTO DO REGISTRO DO LICITANTE VENCEDOR E DOS PREÇOS REGISTRADOS</w:t>
      </w:r>
    </w:p>
    <w:p w14:paraId="08D08268" w14:textId="77777777" w:rsidR="00016905" w:rsidRPr="00314704" w:rsidRDefault="00016905" w:rsidP="00016905">
      <w:pPr>
        <w:rPr>
          <w:rFonts w:asciiTheme="majorHAnsi" w:hAnsiTheme="majorHAnsi" w:cs="Arial"/>
          <w:iCs/>
          <w:color w:val="000000"/>
          <w:sz w:val="22"/>
          <w:szCs w:val="22"/>
        </w:rPr>
      </w:pPr>
    </w:p>
    <w:p w14:paraId="422796AA" w14:textId="77777777" w:rsidR="00016905" w:rsidRPr="00382EAE" w:rsidRDefault="00016905" w:rsidP="00016905">
      <w:pPr>
        <w:pStyle w:val="Nivel2"/>
        <w:numPr>
          <w:ilvl w:val="1"/>
          <w:numId w:val="24"/>
        </w:numPr>
        <w:autoSpaceDE w:val="0"/>
        <w:autoSpaceDN w:val="0"/>
        <w:adjustRightInd w:val="0"/>
        <w:rPr>
          <w:rFonts w:asciiTheme="majorHAnsi" w:hAnsiTheme="majorHAnsi" w:cstheme="majorHAnsi"/>
          <w:sz w:val="22"/>
          <w:szCs w:val="22"/>
        </w:rPr>
      </w:pPr>
      <w:bookmarkStart w:id="19" w:name="_Hlk156912828"/>
      <w:r w:rsidRPr="00382EAE">
        <w:rPr>
          <w:rFonts w:asciiTheme="majorHAnsi" w:hAnsiTheme="majorHAnsi" w:cstheme="majorHAnsi"/>
          <w:sz w:val="22"/>
          <w:szCs w:val="22"/>
        </w:rPr>
        <w:t>O registro do fornecedor será cancelado pelo gerenciador, quando o fornecedor:</w:t>
      </w:r>
      <w:bookmarkStart w:id="20" w:name="cancelamento_do_fornecedor"/>
      <w:bookmarkEnd w:id="20"/>
    </w:p>
    <w:p w14:paraId="03CBCB28" w14:textId="77777777" w:rsidR="00016905" w:rsidRPr="00904541" w:rsidRDefault="00016905" w:rsidP="00016905">
      <w:pPr>
        <w:pStyle w:val="Nvel3"/>
        <w:numPr>
          <w:ilvl w:val="2"/>
          <w:numId w:val="24"/>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Descumprir as condições da ata de registro de preços, sem motivo justificado;</w:t>
      </w:r>
    </w:p>
    <w:p w14:paraId="3C3D7760" w14:textId="77777777" w:rsidR="00016905" w:rsidRPr="00904541" w:rsidRDefault="00016905" w:rsidP="00016905">
      <w:pPr>
        <w:pStyle w:val="Nvel3"/>
        <w:numPr>
          <w:ilvl w:val="2"/>
          <w:numId w:val="24"/>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Não re</w:t>
      </w:r>
      <w:r w:rsidRPr="00904541">
        <w:rPr>
          <w:rFonts w:asciiTheme="majorHAnsi" w:eastAsia="Arial" w:hAnsiTheme="majorHAnsi" w:cstheme="majorHAnsi"/>
          <w:color w:val="auto"/>
          <w:sz w:val="22"/>
          <w:szCs w:val="22"/>
        </w:rPr>
        <w:t>ti</w:t>
      </w:r>
      <w:r w:rsidRPr="00904541">
        <w:rPr>
          <w:rFonts w:asciiTheme="majorHAnsi" w:hAnsiTheme="majorHAnsi" w:cstheme="majorHAnsi"/>
          <w:color w:val="auto"/>
          <w:sz w:val="22"/>
          <w:szCs w:val="22"/>
        </w:rPr>
        <w:t>rar a nota de empenho, ou instrumento equivalente, no prazo estabelecido pela Administração sem justificativa razoável;</w:t>
      </w:r>
    </w:p>
    <w:p w14:paraId="1D198068" w14:textId="77777777" w:rsidR="00016905" w:rsidRPr="00904541" w:rsidRDefault="00016905" w:rsidP="00016905">
      <w:pPr>
        <w:pStyle w:val="Nvel3"/>
        <w:numPr>
          <w:ilvl w:val="2"/>
          <w:numId w:val="24"/>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Não aceitar manter seu preço registrado, na hipótese prevista no artigo 27, § 2º, do Decreto nº 11.462, de 2023; ou</w:t>
      </w:r>
    </w:p>
    <w:p w14:paraId="765FEA26" w14:textId="77777777" w:rsidR="00016905" w:rsidRPr="00904541" w:rsidRDefault="00016905" w:rsidP="00016905">
      <w:pPr>
        <w:pStyle w:val="Nvel3"/>
        <w:numPr>
          <w:ilvl w:val="2"/>
          <w:numId w:val="24"/>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 Sofrer sanção prevista nos incisos III ou IV do caput do art. 156 da Lei nº 14.133, de 2021.</w:t>
      </w:r>
    </w:p>
    <w:p w14:paraId="58A6A1E0" w14:textId="77777777" w:rsidR="00016905" w:rsidRPr="00382EAE" w:rsidRDefault="00016905" w:rsidP="00016905">
      <w:pPr>
        <w:pStyle w:val="Nvel4"/>
        <w:numPr>
          <w:ilvl w:val="3"/>
          <w:numId w:val="24"/>
        </w:numPr>
        <w:ind w:left="567"/>
        <w:rPr>
          <w:rFonts w:asciiTheme="majorHAnsi" w:hAnsiTheme="majorHAnsi" w:cstheme="majorHAnsi"/>
          <w:sz w:val="22"/>
          <w:szCs w:val="22"/>
        </w:rPr>
      </w:pPr>
      <w:r w:rsidRPr="00382EAE">
        <w:rPr>
          <w:rFonts w:asciiTheme="majorHAnsi" w:hAnsiTheme="majorHAnsi" w:cstheme="maj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B9CE1C6" w14:textId="77777777" w:rsidR="00016905" w:rsidRPr="00382EAE"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 O cancelamento de registros nas hipóteses previstas </w:t>
      </w:r>
      <w:r>
        <w:rPr>
          <w:rFonts w:asciiTheme="majorHAnsi" w:hAnsiTheme="majorHAnsi" w:cstheme="majorHAnsi"/>
          <w:sz w:val="22"/>
          <w:szCs w:val="22"/>
        </w:rPr>
        <w:t xml:space="preserve">nesta ata, </w:t>
      </w:r>
      <w:r w:rsidRPr="00382EAE">
        <w:rPr>
          <w:rFonts w:asciiTheme="majorHAnsi" w:hAnsiTheme="majorHAnsi" w:cstheme="majorHAnsi"/>
          <w:sz w:val="22"/>
          <w:szCs w:val="22"/>
        </w:rPr>
        <w:t>será formalizado por despacho do órgão ou da entidade gerenciadora, garantidos os princípios do contraditório e da ampla defesa.</w:t>
      </w:r>
    </w:p>
    <w:p w14:paraId="1C8E22C7" w14:textId="77777777" w:rsidR="00016905" w:rsidRPr="00382EAE"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Na hipótese de cancelamento do registro do fornecedor, o órgão ou a entidade gerenciadora poderá convocar os licitantes que compõem o cadastro de reserva, observada a ordem de classificação.</w:t>
      </w:r>
    </w:p>
    <w:p w14:paraId="13D8E877" w14:textId="77777777" w:rsidR="00016905" w:rsidRPr="00382EAE"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O cancelamento dos preços registrados poderá ser realizado pelo gerenciador, em determinada ata de registro de preços, total ou parcialmente, nas seguintes hipóteses, desde que devidamente comprovadas e justificadas:</w:t>
      </w:r>
      <w:bookmarkStart w:id="21" w:name="cancelamento_da_ata"/>
      <w:bookmarkEnd w:id="21"/>
      <w:r w:rsidRPr="00382EAE">
        <w:rPr>
          <w:rFonts w:asciiTheme="majorHAnsi" w:hAnsiTheme="majorHAnsi" w:cstheme="majorHAnsi"/>
          <w:sz w:val="22"/>
          <w:szCs w:val="22"/>
        </w:rPr>
        <w:t xml:space="preserve"> </w:t>
      </w:r>
    </w:p>
    <w:p w14:paraId="035ACB3E" w14:textId="77777777" w:rsidR="00016905" w:rsidRPr="00904541" w:rsidRDefault="00016905" w:rsidP="00016905">
      <w:pPr>
        <w:pStyle w:val="Nvel3"/>
        <w:numPr>
          <w:ilvl w:val="2"/>
          <w:numId w:val="24"/>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Por razão de interesse público;</w:t>
      </w:r>
    </w:p>
    <w:p w14:paraId="4D33AADE" w14:textId="77777777" w:rsidR="00016905" w:rsidRPr="00904541" w:rsidRDefault="00016905" w:rsidP="00016905">
      <w:pPr>
        <w:pStyle w:val="Nvel3"/>
        <w:numPr>
          <w:ilvl w:val="2"/>
          <w:numId w:val="24"/>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A pedido do fornecedor, decorrente de caso fortuito ou força maior; ou</w:t>
      </w:r>
    </w:p>
    <w:p w14:paraId="522ED9F8" w14:textId="77777777" w:rsidR="00016905" w:rsidRPr="00904541" w:rsidRDefault="00016905" w:rsidP="00016905">
      <w:pPr>
        <w:pStyle w:val="Nvel3"/>
        <w:numPr>
          <w:ilvl w:val="2"/>
          <w:numId w:val="24"/>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Se não houver êxito nas negociações, nas hipóteses em que o preço de mercado tornar-se superior ou inferior ao preço registrado, nos termos do artigos 26, § 3º e 27, § 4º, ambos do Decreto nº 11.462, de 2023. </w:t>
      </w:r>
    </w:p>
    <w:bookmarkEnd w:id="19"/>
    <w:p w14:paraId="6A6CD855" w14:textId="77777777" w:rsidR="00016905" w:rsidRDefault="00016905" w:rsidP="00016905">
      <w:pPr>
        <w:rPr>
          <w:rFonts w:asciiTheme="majorHAnsi" w:hAnsiTheme="majorHAnsi" w:cs="Arial"/>
          <w:iCs/>
          <w:color w:val="000000"/>
          <w:sz w:val="22"/>
          <w:szCs w:val="22"/>
        </w:rPr>
      </w:pPr>
    </w:p>
    <w:p w14:paraId="6CB41B87" w14:textId="5CA8F98E" w:rsidR="00016905" w:rsidRPr="00E44856" w:rsidRDefault="00016905" w:rsidP="00016905">
      <w:pPr>
        <w:pStyle w:val="Nivel010"/>
        <w:numPr>
          <w:ilvl w:val="0"/>
          <w:numId w:val="24"/>
        </w:numPr>
        <w:shd w:val="clear" w:color="auto" w:fill="C8CAE7" w:themeFill="text2" w:themeFillTint="33"/>
        <w:spacing w:before="0"/>
        <w:rPr>
          <w:rFonts w:asciiTheme="majorHAnsi" w:hAnsiTheme="majorHAnsi" w:cs="Arial"/>
          <w:iCs/>
          <w:color w:val="000000"/>
          <w:sz w:val="22"/>
          <w:szCs w:val="22"/>
        </w:rPr>
      </w:pPr>
      <w:r w:rsidRPr="00E44856">
        <w:rPr>
          <w:rFonts w:asciiTheme="majorHAnsi" w:hAnsiTheme="majorHAnsi" w:cs="Arial"/>
          <w:color w:val="auto"/>
          <w:sz w:val="22"/>
          <w:szCs w:val="22"/>
        </w:rPr>
        <w:t xml:space="preserve">CLÁUSULA DECIMA – </w:t>
      </w:r>
      <w:r>
        <w:rPr>
          <w:rFonts w:asciiTheme="majorHAnsi" w:hAnsiTheme="majorHAnsi" w:cs="Arial"/>
          <w:color w:val="auto"/>
          <w:sz w:val="22"/>
          <w:szCs w:val="22"/>
        </w:rPr>
        <w:t>PENALIDADES</w:t>
      </w:r>
    </w:p>
    <w:p w14:paraId="54910466" w14:textId="77777777" w:rsidR="00016905" w:rsidRPr="00314704" w:rsidRDefault="00016905" w:rsidP="00016905">
      <w:pPr>
        <w:rPr>
          <w:rFonts w:asciiTheme="majorHAnsi" w:hAnsiTheme="majorHAnsi" w:cs="Arial"/>
          <w:iCs/>
          <w:color w:val="000000"/>
          <w:sz w:val="22"/>
          <w:szCs w:val="22"/>
        </w:rPr>
      </w:pPr>
    </w:p>
    <w:p w14:paraId="5A62AEB8" w14:textId="77777777" w:rsidR="00016905" w:rsidRPr="00382EAE" w:rsidRDefault="00016905">
      <w:pPr>
        <w:pStyle w:val="Nivel2"/>
        <w:numPr>
          <w:ilvl w:val="1"/>
          <w:numId w:val="29"/>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O descumprimento da Ata de Registro de Preços ensejará aplicação das penalidades estabelecidas </w:t>
      </w:r>
      <w:r w:rsidRPr="00904541">
        <w:rPr>
          <w:rFonts w:asciiTheme="majorHAnsi" w:hAnsiTheme="majorHAnsi" w:cstheme="majorHAnsi"/>
          <w:i/>
          <w:sz w:val="22"/>
          <w:szCs w:val="22"/>
        </w:rPr>
        <w:t>no edital</w:t>
      </w:r>
      <w:r w:rsidRPr="00382EAE">
        <w:rPr>
          <w:rFonts w:asciiTheme="majorHAnsi" w:hAnsiTheme="majorHAnsi" w:cstheme="majorHAnsi"/>
          <w:sz w:val="22"/>
          <w:szCs w:val="22"/>
        </w:rPr>
        <w:t>.</w:t>
      </w:r>
    </w:p>
    <w:p w14:paraId="16D5B7BE" w14:textId="77777777" w:rsidR="00016905" w:rsidRPr="00904541" w:rsidRDefault="00016905" w:rsidP="00016905">
      <w:pPr>
        <w:pStyle w:val="Nvel3"/>
        <w:numPr>
          <w:ilvl w:val="2"/>
          <w:numId w:val="24"/>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As sanções também se aplicam aos integrantes do cadastro de reserva no registro de preços que, convocados, não honrarem o compromisso assumido injustificadamente após terem assinado a ata. </w:t>
      </w:r>
    </w:p>
    <w:p w14:paraId="1FF6A0E8" w14:textId="77777777" w:rsidR="00016905" w:rsidRPr="00382EAE"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5387B68D" w14:textId="77777777" w:rsidR="00016905" w:rsidRPr="00382EAE"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lastRenderedPageBreak/>
        <w:t>O órgão ou entidade participante deverá comunicar ao órgão gerenciador qualquer das ocorrências previstas no item 9.1, dada a necessidade de instauração de procedimento para cancelamento do registro do fornecedor.</w:t>
      </w:r>
    </w:p>
    <w:p w14:paraId="18732A00" w14:textId="77777777" w:rsidR="00016905" w:rsidRPr="00382EAE" w:rsidRDefault="00016905" w:rsidP="00016905">
      <w:pPr>
        <w:pStyle w:val="Nivel010"/>
        <w:numPr>
          <w:ilvl w:val="0"/>
          <w:numId w:val="24"/>
        </w:numPr>
        <w:shd w:val="clear" w:color="auto" w:fill="C8CAE7" w:themeFill="text2" w:themeFillTint="33"/>
        <w:spacing w:before="0"/>
        <w:rPr>
          <w:rFonts w:asciiTheme="majorHAnsi" w:hAnsiTheme="majorHAnsi" w:cstheme="majorHAnsi"/>
          <w:color w:val="auto"/>
          <w:sz w:val="22"/>
          <w:szCs w:val="22"/>
        </w:rPr>
      </w:pPr>
      <w:r w:rsidRPr="00382EAE">
        <w:rPr>
          <w:rFonts w:asciiTheme="majorHAnsi" w:hAnsiTheme="majorHAnsi" w:cstheme="majorHAnsi"/>
          <w:color w:val="auto"/>
          <w:sz w:val="22"/>
          <w:szCs w:val="22"/>
        </w:rPr>
        <w:t xml:space="preserve">CLÁUSULA DÉCIMA </w:t>
      </w:r>
      <w:r>
        <w:rPr>
          <w:rFonts w:asciiTheme="majorHAnsi" w:hAnsiTheme="majorHAnsi" w:cstheme="majorHAnsi"/>
          <w:color w:val="auto"/>
          <w:sz w:val="22"/>
          <w:szCs w:val="22"/>
        </w:rPr>
        <w:t>PRIMEIRA</w:t>
      </w:r>
      <w:r w:rsidRPr="00382EAE">
        <w:rPr>
          <w:rFonts w:asciiTheme="majorHAnsi" w:hAnsiTheme="majorHAnsi" w:cstheme="majorHAnsi"/>
          <w:color w:val="auto"/>
          <w:sz w:val="22"/>
          <w:szCs w:val="22"/>
        </w:rPr>
        <w:t xml:space="preserve"> – CONDIÇÕES GERAIS.</w:t>
      </w:r>
    </w:p>
    <w:p w14:paraId="151EEF42" w14:textId="77777777" w:rsidR="00016905" w:rsidRPr="00382EAE" w:rsidRDefault="00016905" w:rsidP="00016905">
      <w:pPr>
        <w:pStyle w:val="Nivel010"/>
        <w:numPr>
          <w:ilvl w:val="0"/>
          <w:numId w:val="0"/>
        </w:numPr>
        <w:spacing w:before="0"/>
        <w:rPr>
          <w:rFonts w:asciiTheme="majorHAnsi" w:hAnsiTheme="majorHAnsi" w:cstheme="majorHAnsi"/>
          <w:sz w:val="22"/>
          <w:szCs w:val="22"/>
        </w:rPr>
      </w:pPr>
    </w:p>
    <w:p w14:paraId="5ECD85BA" w14:textId="77777777" w:rsidR="00016905" w:rsidRPr="00382EAE" w:rsidRDefault="00016905" w:rsidP="00016905">
      <w:pPr>
        <w:pStyle w:val="Nivel2"/>
        <w:numPr>
          <w:ilvl w:val="1"/>
          <w:numId w:val="24"/>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904541">
        <w:rPr>
          <w:rFonts w:asciiTheme="majorHAnsi" w:hAnsiTheme="majorHAnsi" w:cstheme="majorHAnsi"/>
          <w:i/>
          <w:sz w:val="22"/>
          <w:szCs w:val="22"/>
        </w:rPr>
        <w:t>AO EDITAL</w:t>
      </w:r>
      <w:r w:rsidRPr="00904541">
        <w:rPr>
          <w:rFonts w:asciiTheme="majorHAnsi" w:hAnsiTheme="majorHAnsi" w:cstheme="majorHAnsi"/>
          <w:sz w:val="22"/>
          <w:szCs w:val="22"/>
        </w:rPr>
        <w:t>.</w:t>
      </w:r>
    </w:p>
    <w:p w14:paraId="0D9006BE" w14:textId="77777777" w:rsidR="00016905" w:rsidRPr="00382EAE" w:rsidRDefault="00016905" w:rsidP="00016905">
      <w:pPr>
        <w:pStyle w:val="Nvel2-Red"/>
        <w:numPr>
          <w:ilvl w:val="1"/>
          <w:numId w:val="24"/>
        </w:numPr>
        <w:autoSpaceDE w:val="0"/>
        <w:autoSpaceDN w:val="0"/>
        <w:adjustRightInd w:val="0"/>
        <w:rPr>
          <w:rFonts w:asciiTheme="majorHAnsi" w:hAnsiTheme="majorHAnsi" w:cstheme="majorHAnsi"/>
          <w:sz w:val="22"/>
          <w:szCs w:val="22"/>
        </w:rPr>
      </w:pPr>
      <w:r w:rsidRPr="00904541">
        <w:rPr>
          <w:rFonts w:asciiTheme="majorHAnsi" w:hAnsiTheme="majorHAnsi" w:cstheme="maj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695F5627" w14:textId="77777777" w:rsidR="00016905" w:rsidRPr="00382EAE" w:rsidRDefault="00016905" w:rsidP="00016905">
      <w:pPr>
        <w:widowControl w:val="0"/>
        <w:autoSpaceDE w:val="0"/>
        <w:autoSpaceDN w:val="0"/>
        <w:adjustRightInd w:val="0"/>
        <w:spacing w:before="120" w:after="120" w:line="276" w:lineRule="auto"/>
        <w:jc w:val="both"/>
        <w:rPr>
          <w:rFonts w:asciiTheme="majorHAnsi" w:hAnsiTheme="majorHAnsi" w:cstheme="majorHAnsi"/>
          <w:i/>
          <w:iCs/>
          <w:color w:val="FF0000"/>
          <w:sz w:val="22"/>
          <w:szCs w:val="22"/>
        </w:rPr>
      </w:pPr>
      <w:r w:rsidRPr="00382EAE">
        <w:rPr>
          <w:rFonts w:asciiTheme="majorHAnsi" w:hAnsiTheme="majorHAnsi" w:cstheme="majorHAnsi"/>
          <w:sz w:val="22"/>
          <w:szCs w:val="22"/>
        </w:rPr>
        <w:t xml:space="preserve">Para firmeza e validade do pactuado, a presente Ata foi lavrada em </w:t>
      </w:r>
      <w:r w:rsidRPr="00382EAE">
        <w:rPr>
          <w:rFonts w:asciiTheme="majorHAnsi" w:hAnsiTheme="majorHAnsi" w:cstheme="majorHAnsi"/>
          <w:color w:val="FF0000"/>
          <w:sz w:val="22"/>
          <w:szCs w:val="22"/>
        </w:rPr>
        <w:t xml:space="preserve">.... </w:t>
      </w:r>
      <w:r w:rsidRPr="00382EAE">
        <w:rPr>
          <w:rFonts w:asciiTheme="majorHAnsi" w:hAnsiTheme="majorHAnsi" w:cstheme="majorHAnsi"/>
          <w:sz w:val="22"/>
          <w:szCs w:val="22"/>
        </w:rPr>
        <w:t>(</w:t>
      </w:r>
      <w:r w:rsidRPr="00382EAE">
        <w:rPr>
          <w:rFonts w:asciiTheme="majorHAnsi" w:hAnsiTheme="majorHAnsi" w:cstheme="majorHAnsi"/>
          <w:color w:val="FF0000"/>
          <w:sz w:val="22"/>
          <w:szCs w:val="22"/>
        </w:rPr>
        <w:t>....</w:t>
      </w:r>
      <w:r w:rsidRPr="00382EAE">
        <w:rPr>
          <w:rFonts w:asciiTheme="majorHAnsi" w:hAnsiTheme="majorHAnsi" w:cstheme="majorHAnsi"/>
          <w:sz w:val="22"/>
          <w:szCs w:val="22"/>
        </w:rPr>
        <w:t>) vias de igual teor, que, depois de lida e achada em ordem, vai assinada pelas partes</w:t>
      </w:r>
      <w:r>
        <w:rPr>
          <w:rFonts w:asciiTheme="majorHAnsi" w:hAnsiTheme="majorHAnsi" w:cstheme="majorHAnsi"/>
          <w:sz w:val="22"/>
          <w:szCs w:val="22"/>
        </w:rPr>
        <w:t>.</w:t>
      </w:r>
    </w:p>
    <w:p w14:paraId="0978F9AD" w14:textId="686BE2AD" w:rsidR="00016905" w:rsidRPr="008B08EE" w:rsidRDefault="00016905" w:rsidP="00016905">
      <w:pPr>
        <w:ind w:right="-15"/>
        <w:jc w:val="right"/>
        <w:rPr>
          <w:rFonts w:asciiTheme="majorHAnsi" w:hAnsiTheme="majorHAnsi" w:cs="Arial"/>
          <w:sz w:val="22"/>
          <w:szCs w:val="22"/>
        </w:rPr>
      </w:pPr>
      <w:r>
        <w:rPr>
          <w:rFonts w:asciiTheme="majorHAnsi" w:hAnsiTheme="majorHAnsi" w:cs="Arial"/>
          <w:sz w:val="22"/>
          <w:szCs w:val="22"/>
        </w:rPr>
        <w:t>XXXXXXX/PR</w:t>
      </w:r>
      <w:r w:rsidRPr="008B08EE">
        <w:rPr>
          <w:rFonts w:asciiTheme="majorHAnsi" w:hAnsiTheme="majorHAnsi" w:cs="Arial"/>
          <w:sz w:val="22"/>
          <w:szCs w:val="22"/>
        </w:rPr>
        <w:t>, .......... de.......................................... de 20</w:t>
      </w:r>
      <w:r>
        <w:rPr>
          <w:rFonts w:asciiTheme="majorHAnsi" w:hAnsiTheme="majorHAnsi" w:cs="Arial"/>
          <w:sz w:val="22"/>
          <w:szCs w:val="22"/>
        </w:rPr>
        <w:t>2</w:t>
      </w:r>
      <w:r w:rsidR="00451519">
        <w:rPr>
          <w:rFonts w:asciiTheme="majorHAnsi" w:hAnsiTheme="majorHAnsi" w:cs="Arial"/>
          <w:sz w:val="22"/>
          <w:szCs w:val="22"/>
        </w:rPr>
        <w:t>4</w:t>
      </w:r>
      <w:r>
        <w:rPr>
          <w:rFonts w:asciiTheme="majorHAnsi" w:hAnsiTheme="majorHAnsi" w:cs="Arial"/>
          <w:sz w:val="22"/>
          <w:szCs w:val="22"/>
        </w:rPr>
        <w:t>.</w:t>
      </w:r>
    </w:p>
    <w:p w14:paraId="010F1DB8" w14:textId="77777777" w:rsidR="00016905" w:rsidRPr="008B08EE" w:rsidRDefault="00016905" w:rsidP="00016905">
      <w:pPr>
        <w:jc w:val="both"/>
        <w:rPr>
          <w:rFonts w:asciiTheme="majorHAnsi" w:hAnsiTheme="majorHAnsi" w:cs="Arial"/>
          <w:bCs/>
          <w:sz w:val="22"/>
          <w:szCs w:val="22"/>
        </w:rPr>
      </w:pPr>
    </w:p>
    <w:p w14:paraId="3BF3D457" w14:textId="77777777" w:rsidR="00016905" w:rsidRPr="008B08EE" w:rsidRDefault="00016905" w:rsidP="00016905">
      <w:pPr>
        <w:jc w:val="both"/>
        <w:rPr>
          <w:rFonts w:asciiTheme="majorHAnsi" w:hAnsiTheme="majorHAnsi" w:cs="Arial"/>
          <w:bCs/>
          <w:sz w:val="22"/>
          <w:szCs w:val="22"/>
        </w:rPr>
      </w:pPr>
    </w:p>
    <w:p w14:paraId="1425E5CD" w14:textId="77777777" w:rsidR="00016905" w:rsidRPr="00CF39B4" w:rsidRDefault="00016905" w:rsidP="00016905">
      <w:pPr>
        <w:rPr>
          <w:rFonts w:ascii="Calibri" w:hAnsi="Calibri" w:cs="Calibri"/>
          <w:sz w:val="22"/>
          <w:szCs w:val="22"/>
        </w:rPr>
      </w:pPr>
      <w:r w:rsidRPr="00CF39B4">
        <w:rPr>
          <w:rFonts w:ascii="Calibri" w:hAnsi="Calibri" w:cs="Calibri"/>
          <w:sz w:val="22"/>
          <w:szCs w:val="22"/>
        </w:rPr>
        <w:t>_______________________                                                            __________________________</w:t>
      </w:r>
    </w:p>
    <w:p w14:paraId="0CEDA066" w14:textId="77777777" w:rsidR="00016905" w:rsidRPr="00CF39B4" w:rsidRDefault="00016905" w:rsidP="00016905">
      <w:pPr>
        <w:rPr>
          <w:rFonts w:ascii="Calibri" w:hAnsi="Calibri" w:cs="Calibri"/>
          <w:b/>
          <w:bCs/>
          <w:sz w:val="22"/>
          <w:szCs w:val="22"/>
        </w:rPr>
      </w:pPr>
      <w:r w:rsidRPr="00CF39B4">
        <w:rPr>
          <w:rFonts w:ascii="Calibri" w:hAnsi="Calibri" w:cs="Calibri"/>
          <w:b/>
          <w:bCs/>
          <w:sz w:val="22"/>
          <w:szCs w:val="22"/>
        </w:rPr>
        <w:t xml:space="preserve">      EVERTON BARBIERI                                                                      </w:t>
      </w:r>
      <w:r w:rsidRPr="00CF39B4">
        <w:rPr>
          <w:rFonts w:ascii="Calibri" w:eastAsia="Calibri" w:hAnsi="Calibri" w:cs="Calibri"/>
          <w:sz w:val="22"/>
          <w:szCs w:val="22"/>
        </w:rPr>
        <w:t>XXXXXXXXXXXXXXXXXXXXXXXXX</w:t>
      </w:r>
    </w:p>
    <w:p w14:paraId="132F2201" w14:textId="77777777" w:rsidR="00016905" w:rsidRPr="00CF39B4" w:rsidRDefault="00016905" w:rsidP="00016905">
      <w:pPr>
        <w:rPr>
          <w:rFonts w:ascii="Calibri" w:hAnsi="Calibri" w:cs="Calibri"/>
          <w:sz w:val="22"/>
          <w:szCs w:val="22"/>
        </w:rPr>
      </w:pPr>
      <w:r w:rsidRPr="00CF39B4">
        <w:rPr>
          <w:rFonts w:ascii="Calibri" w:hAnsi="Calibri" w:cs="Calibri"/>
          <w:sz w:val="22"/>
          <w:szCs w:val="22"/>
        </w:rPr>
        <w:t xml:space="preserve">          CONTRATANTE                                                                                          CONTRATADO</w:t>
      </w:r>
    </w:p>
    <w:p w14:paraId="123835A4" w14:textId="77777777" w:rsidR="00016905" w:rsidRPr="00CF39B4" w:rsidRDefault="00016905" w:rsidP="00016905">
      <w:pPr>
        <w:rPr>
          <w:rFonts w:ascii="Calibri" w:hAnsi="Calibri" w:cs="Calibri"/>
          <w:sz w:val="22"/>
          <w:szCs w:val="22"/>
        </w:rPr>
      </w:pPr>
      <w:r w:rsidRPr="00CF39B4">
        <w:rPr>
          <w:rFonts w:ascii="Calibri" w:hAnsi="Calibri" w:cs="Calibri"/>
          <w:b/>
          <w:bCs/>
          <w:sz w:val="22"/>
          <w:szCs w:val="22"/>
        </w:rPr>
        <w:t xml:space="preserve">               PREFEITO                                                       XXXXXXXXXXXXXXXXXXXXXXXXXXXXXXXXXXXXXXXX</w:t>
      </w:r>
    </w:p>
    <w:p w14:paraId="116E8DAD" w14:textId="77777777" w:rsidR="00016905" w:rsidRPr="00CF39B4" w:rsidRDefault="00016905" w:rsidP="00016905">
      <w:pPr>
        <w:jc w:val="center"/>
        <w:rPr>
          <w:rFonts w:ascii="Calibri" w:hAnsi="Calibri" w:cs="Calibri"/>
          <w:sz w:val="22"/>
          <w:szCs w:val="22"/>
        </w:rPr>
      </w:pPr>
      <w:r w:rsidRPr="00CF39B4">
        <w:rPr>
          <w:rFonts w:ascii="Calibri" w:eastAsia="Calibri" w:hAnsi="Calibri" w:cs="Calibri"/>
          <w:b/>
          <w:bCs/>
          <w:spacing w:val="-1"/>
          <w:sz w:val="22"/>
          <w:szCs w:val="22"/>
        </w:rPr>
        <w:t xml:space="preserve">             </w:t>
      </w:r>
    </w:p>
    <w:p w14:paraId="593DE90F" w14:textId="77777777" w:rsidR="00016905" w:rsidRPr="00CF39B4" w:rsidRDefault="00016905" w:rsidP="00016905">
      <w:pPr>
        <w:pStyle w:val="Ttulo8"/>
        <w:tabs>
          <w:tab w:val="left" w:pos="3957"/>
        </w:tabs>
        <w:rPr>
          <w:rFonts w:ascii="Calibri" w:hAnsi="Calibri" w:cs="Calibri"/>
          <w:b/>
          <w:sz w:val="22"/>
          <w:szCs w:val="22"/>
        </w:rPr>
      </w:pPr>
      <w:r w:rsidRPr="00CF39B4">
        <w:rPr>
          <w:rFonts w:ascii="Calibri" w:hAnsi="Calibri" w:cs="Calibri"/>
          <w:b/>
          <w:sz w:val="22"/>
          <w:szCs w:val="22"/>
        </w:rPr>
        <w:t>TESTEMUNHAS:</w:t>
      </w:r>
    </w:p>
    <w:p w14:paraId="3722BBAB" w14:textId="77777777" w:rsidR="00016905" w:rsidRPr="00CF39B4" w:rsidRDefault="00016905" w:rsidP="00016905">
      <w:pPr>
        <w:rPr>
          <w:rFonts w:ascii="Calibri" w:hAnsi="Calibri" w:cs="Calibri"/>
          <w:sz w:val="22"/>
          <w:szCs w:val="22"/>
        </w:rPr>
      </w:pPr>
    </w:p>
    <w:p w14:paraId="4A865315" w14:textId="77777777" w:rsidR="00016905" w:rsidRPr="00CF39B4" w:rsidRDefault="00016905" w:rsidP="00016905">
      <w:pPr>
        <w:rPr>
          <w:rFonts w:ascii="Calibri" w:hAnsi="Calibri" w:cs="Calibri"/>
          <w:sz w:val="22"/>
          <w:szCs w:val="22"/>
        </w:rPr>
      </w:pPr>
      <w:r w:rsidRPr="00CF39B4">
        <w:rPr>
          <w:rFonts w:ascii="Calibri" w:hAnsi="Calibri" w:cs="Calibri"/>
          <w:sz w:val="22"/>
          <w:szCs w:val="22"/>
        </w:rPr>
        <w:t>______________________                                                              _______________________</w:t>
      </w:r>
    </w:p>
    <w:p w14:paraId="1E2E1CCE" w14:textId="77777777" w:rsidR="00016905" w:rsidRPr="00CF39B4" w:rsidRDefault="00016905" w:rsidP="00016905">
      <w:pPr>
        <w:rPr>
          <w:rFonts w:ascii="Calibri" w:hAnsi="Calibri" w:cs="Calibri"/>
          <w:sz w:val="22"/>
          <w:szCs w:val="22"/>
        </w:rPr>
      </w:pPr>
      <w:r w:rsidRPr="00CF39B4">
        <w:rPr>
          <w:rFonts w:ascii="Calibri" w:hAnsi="Calibri" w:cs="Calibri"/>
          <w:sz w:val="22"/>
          <w:szCs w:val="22"/>
        </w:rPr>
        <w:t>NOME                                                                                                   NOME</w:t>
      </w:r>
    </w:p>
    <w:p w14:paraId="6A13CBF2" w14:textId="77777777" w:rsidR="00016905" w:rsidRPr="00CF39B4" w:rsidRDefault="00016905" w:rsidP="00016905">
      <w:pPr>
        <w:rPr>
          <w:rFonts w:ascii="Calibri" w:eastAsia="Calibri" w:hAnsi="Calibri" w:cs="Calibri"/>
          <w:sz w:val="22"/>
          <w:szCs w:val="22"/>
        </w:rPr>
      </w:pPr>
      <w:r w:rsidRPr="00CF39B4">
        <w:rPr>
          <w:rFonts w:ascii="Calibri" w:hAnsi="Calibri" w:cs="Calibri"/>
          <w:sz w:val="22"/>
          <w:szCs w:val="22"/>
        </w:rPr>
        <w:t xml:space="preserve">RG                                                                                                          RG        </w:t>
      </w:r>
    </w:p>
    <w:p w14:paraId="1483FD33" w14:textId="77777777" w:rsidR="00016905" w:rsidRDefault="00016905" w:rsidP="00016905">
      <w:pPr>
        <w:jc w:val="center"/>
        <w:rPr>
          <w:rFonts w:asciiTheme="majorHAnsi" w:hAnsiTheme="majorHAnsi" w:cs="Arial"/>
          <w:sz w:val="22"/>
          <w:szCs w:val="22"/>
        </w:rPr>
      </w:pPr>
    </w:p>
    <w:p w14:paraId="269551CA" w14:textId="77777777" w:rsidR="00016905" w:rsidRDefault="00016905" w:rsidP="00016905">
      <w:pPr>
        <w:jc w:val="both"/>
        <w:rPr>
          <w:rFonts w:asciiTheme="majorHAnsi" w:hAnsiTheme="majorHAnsi" w:cs="Arial"/>
          <w:sz w:val="22"/>
          <w:szCs w:val="22"/>
        </w:rPr>
      </w:pPr>
    </w:p>
    <w:p w14:paraId="496F7811" w14:textId="77777777" w:rsidR="00016905" w:rsidRDefault="00016905" w:rsidP="00016905">
      <w:pPr>
        <w:jc w:val="both"/>
        <w:rPr>
          <w:rFonts w:asciiTheme="majorHAnsi" w:hAnsiTheme="majorHAnsi" w:cs="Arial"/>
          <w:sz w:val="22"/>
          <w:szCs w:val="22"/>
        </w:rPr>
      </w:pPr>
    </w:p>
    <w:p w14:paraId="545DFB2B" w14:textId="77777777" w:rsidR="00016905" w:rsidRDefault="00016905" w:rsidP="00016905">
      <w:pPr>
        <w:jc w:val="both"/>
        <w:rPr>
          <w:rFonts w:asciiTheme="majorHAnsi" w:hAnsiTheme="majorHAnsi" w:cs="Arial"/>
          <w:sz w:val="22"/>
          <w:szCs w:val="22"/>
        </w:rPr>
      </w:pPr>
    </w:p>
    <w:p w14:paraId="3479760A" w14:textId="77777777" w:rsidR="00016905" w:rsidRDefault="00016905" w:rsidP="00016905">
      <w:pPr>
        <w:jc w:val="both"/>
        <w:rPr>
          <w:rFonts w:asciiTheme="majorHAnsi" w:hAnsiTheme="majorHAnsi" w:cs="Arial"/>
          <w:sz w:val="22"/>
          <w:szCs w:val="22"/>
        </w:rPr>
      </w:pPr>
    </w:p>
    <w:p w14:paraId="32B23A2C" w14:textId="77777777" w:rsidR="00016905" w:rsidRDefault="00016905" w:rsidP="00016905">
      <w:pPr>
        <w:jc w:val="both"/>
        <w:rPr>
          <w:rFonts w:asciiTheme="majorHAnsi" w:hAnsiTheme="majorHAnsi" w:cs="Arial"/>
          <w:sz w:val="22"/>
          <w:szCs w:val="22"/>
        </w:rPr>
      </w:pPr>
    </w:p>
    <w:p w14:paraId="7A6E69F8" w14:textId="77777777" w:rsidR="00016905" w:rsidRDefault="00016905" w:rsidP="00016905">
      <w:pPr>
        <w:jc w:val="both"/>
        <w:rPr>
          <w:rFonts w:asciiTheme="majorHAnsi" w:hAnsiTheme="majorHAnsi" w:cs="Arial"/>
          <w:sz w:val="22"/>
          <w:szCs w:val="22"/>
        </w:rPr>
      </w:pPr>
    </w:p>
    <w:p w14:paraId="78E453F0" w14:textId="77777777" w:rsidR="00016905" w:rsidRDefault="00016905" w:rsidP="00016905">
      <w:pPr>
        <w:jc w:val="both"/>
        <w:rPr>
          <w:rFonts w:asciiTheme="majorHAnsi" w:hAnsiTheme="majorHAnsi" w:cs="Arial"/>
          <w:sz w:val="22"/>
          <w:szCs w:val="22"/>
        </w:rPr>
      </w:pPr>
    </w:p>
    <w:p w14:paraId="6A752056" w14:textId="77777777" w:rsidR="00016905" w:rsidRDefault="00016905" w:rsidP="00016905">
      <w:pPr>
        <w:jc w:val="both"/>
        <w:rPr>
          <w:rFonts w:asciiTheme="majorHAnsi" w:hAnsiTheme="majorHAnsi" w:cs="Arial"/>
          <w:sz w:val="22"/>
          <w:szCs w:val="22"/>
        </w:rPr>
      </w:pPr>
    </w:p>
    <w:p w14:paraId="2A6670B7" w14:textId="77777777" w:rsidR="00016905" w:rsidRDefault="00016905" w:rsidP="00016905">
      <w:pPr>
        <w:jc w:val="both"/>
        <w:rPr>
          <w:rFonts w:asciiTheme="majorHAnsi" w:hAnsiTheme="majorHAnsi" w:cs="Arial"/>
          <w:sz w:val="22"/>
          <w:szCs w:val="22"/>
        </w:rPr>
      </w:pPr>
    </w:p>
    <w:p w14:paraId="36FEDE6B" w14:textId="77777777" w:rsidR="00016905" w:rsidRDefault="00016905" w:rsidP="00016905">
      <w:pPr>
        <w:jc w:val="both"/>
        <w:rPr>
          <w:rFonts w:asciiTheme="majorHAnsi" w:hAnsiTheme="majorHAnsi" w:cs="Arial"/>
          <w:sz w:val="22"/>
          <w:szCs w:val="22"/>
        </w:rPr>
      </w:pPr>
    </w:p>
    <w:p w14:paraId="6AA782B7" w14:textId="77777777" w:rsidR="00016905" w:rsidRDefault="00016905" w:rsidP="00016905">
      <w:pPr>
        <w:jc w:val="both"/>
        <w:rPr>
          <w:rFonts w:asciiTheme="majorHAnsi" w:hAnsiTheme="majorHAnsi" w:cs="Arial"/>
          <w:sz w:val="22"/>
          <w:szCs w:val="22"/>
        </w:rPr>
      </w:pPr>
    </w:p>
    <w:p w14:paraId="374E8A23" w14:textId="77777777" w:rsidR="00016905" w:rsidRDefault="00016905" w:rsidP="00016905">
      <w:pPr>
        <w:jc w:val="both"/>
        <w:rPr>
          <w:rFonts w:asciiTheme="majorHAnsi" w:hAnsiTheme="majorHAnsi" w:cs="Arial"/>
          <w:sz w:val="22"/>
          <w:szCs w:val="22"/>
        </w:rPr>
      </w:pPr>
    </w:p>
    <w:p w14:paraId="5B162A85" w14:textId="77777777" w:rsidR="00016905" w:rsidRDefault="00016905" w:rsidP="00016905">
      <w:pPr>
        <w:jc w:val="both"/>
        <w:rPr>
          <w:rFonts w:asciiTheme="majorHAnsi" w:hAnsiTheme="majorHAnsi" w:cs="Arial"/>
          <w:sz w:val="22"/>
          <w:szCs w:val="22"/>
        </w:rPr>
      </w:pPr>
    </w:p>
    <w:p w14:paraId="7C6A06EE" w14:textId="0DE3F525" w:rsidR="00016905" w:rsidRDefault="00016905" w:rsidP="00016905">
      <w:pPr>
        <w:jc w:val="both"/>
        <w:rPr>
          <w:rFonts w:asciiTheme="majorHAnsi" w:hAnsiTheme="majorHAnsi" w:cs="Arial"/>
          <w:sz w:val="22"/>
          <w:szCs w:val="22"/>
        </w:rPr>
      </w:pPr>
    </w:p>
    <w:p w14:paraId="7D404E4D" w14:textId="2708D337" w:rsidR="00451519" w:rsidRDefault="00451519" w:rsidP="00016905">
      <w:pPr>
        <w:jc w:val="both"/>
        <w:rPr>
          <w:rFonts w:asciiTheme="majorHAnsi" w:hAnsiTheme="majorHAnsi" w:cs="Arial"/>
          <w:sz w:val="22"/>
          <w:szCs w:val="22"/>
        </w:rPr>
      </w:pPr>
    </w:p>
    <w:p w14:paraId="189BA68C" w14:textId="2650F9DD" w:rsidR="00451519" w:rsidRDefault="00451519" w:rsidP="00016905">
      <w:pPr>
        <w:jc w:val="both"/>
        <w:rPr>
          <w:rFonts w:asciiTheme="majorHAnsi" w:hAnsiTheme="majorHAnsi" w:cs="Arial"/>
          <w:sz w:val="22"/>
          <w:szCs w:val="22"/>
        </w:rPr>
      </w:pPr>
    </w:p>
    <w:p w14:paraId="0B8E652F" w14:textId="70CC8401" w:rsidR="00451519" w:rsidRDefault="00451519" w:rsidP="00016905">
      <w:pPr>
        <w:jc w:val="both"/>
        <w:rPr>
          <w:rFonts w:asciiTheme="majorHAnsi" w:hAnsiTheme="majorHAnsi" w:cs="Arial"/>
          <w:sz w:val="22"/>
          <w:szCs w:val="22"/>
        </w:rPr>
      </w:pPr>
    </w:p>
    <w:p w14:paraId="52ECF8A7" w14:textId="77777777" w:rsidR="00451519" w:rsidRDefault="00451519" w:rsidP="00016905">
      <w:pPr>
        <w:jc w:val="both"/>
        <w:rPr>
          <w:rFonts w:asciiTheme="majorHAnsi" w:hAnsiTheme="majorHAnsi" w:cs="Arial"/>
          <w:sz w:val="22"/>
          <w:szCs w:val="22"/>
        </w:rPr>
      </w:pPr>
    </w:p>
    <w:p w14:paraId="0A98D7C5" w14:textId="77777777" w:rsidR="00016905" w:rsidRPr="00482660" w:rsidRDefault="00016905" w:rsidP="00016905">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lastRenderedPageBreak/>
        <w:t>Anexo</w:t>
      </w:r>
    </w:p>
    <w:p w14:paraId="249A450F" w14:textId="77777777" w:rsidR="00016905" w:rsidRPr="00482660" w:rsidRDefault="00016905" w:rsidP="00016905">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4D581588" w14:textId="77777777" w:rsidR="00016905" w:rsidRPr="00482660" w:rsidRDefault="00016905" w:rsidP="00016905">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Cadastro Reserva</w:t>
      </w:r>
    </w:p>
    <w:p w14:paraId="473EEE61" w14:textId="77777777" w:rsidR="00016905" w:rsidRPr="00482660" w:rsidRDefault="00016905" w:rsidP="00016905">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544BCF43" w14:textId="77777777" w:rsidR="00016905" w:rsidRPr="00482660" w:rsidRDefault="00016905" w:rsidP="00016905">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7B5B16E0" w14:textId="77777777" w:rsidR="00016905" w:rsidRPr="00482660" w:rsidRDefault="00016905" w:rsidP="00016905">
      <w:pPr>
        <w:widowControl w:val="0"/>
        <w:autoSpaceDE w:val="0"/>
        <w:autoSpaceDN w:val="0"/>
        <w:adjustRightInd w:val="0"/>
        <w:spacing w:line="360" w:lineRule="auto"/>
        <w:ind w:right="-30"/>
        <w:jc w:val="center"/>
        <w:rPr>
          <w:rFonts w:asciiTheme="majorHAnsi" w:hAnsiTheme="majorHAnsi" w:cstheme="majorHAnsi"/>
          <w:color w:val="000000"/>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1059"/>
        <w:gridCol w:w="993"/>
        <w:gridCol w:w="992"/>
      </w:tblGrid>
      <w:tr w:rsidR="00016905" w:rsidRPr="00482660" w14:paraId="11AEAA10" w14:textId="77777777" w:rsidTr="001B1D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08991E6"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Item</w:t>
            </w:r>
          </w:p>
          <w:p w14:paraId="68AF0E93"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do</w:t>
            </w:r>
          </w:p>
          <w:p w14:paraId="1ECF1E82"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TR</w:t>
            </w:r>
          </w:p>
        </w:tc>
        <w:tc>
          <w:tcPr>
            <w:tcW w:w="9413" w:type="dxa"/>
            <w:gridSpan w:val="8"/>
            <w:tcBorders>
              <w:top w:val="single" w:sz="2" w:space="0" w:color="000000"/>
              <w:left w:val="single" w:sz="2" w:space="0" w:color="000000"/>
              <w:bottom w:val="single" w:sz="2" w:space="0" w:color="000000"/>
              <w:right w:val="single" w:sz="2" w:space="0" w:color="000000"/>
            </w:tcBorders>
          </w:tcPr>
          <w:p w14:paraId="0AD2136F"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i/>
                <w:color w:val="FF0000"/>
                <w:sz w:val="22"/>
                <w:szCs w:val="22"/>
              </w:rPr>
            </w:pPr>
            <w:r w:rsidRPr="00482660">
              <w:rPr>
                <w:rFonts w:asciiTheme="majorHAnsi" w:hAnsiTheme="majorHAnsi" w:cstheme="majorHAnsi"/>
                <w:sz w:val="22"/>
                <w:szCs w:val="22"/>
              </w:rPr>
              <w:t xml:space="preserve">Fornecedor </w:t>
            </w:r>
            <w:r w:rsidRPr="00482660">
              <w:rPr>
                <w:rFonts w:asciiTheme="majorHAnsi" w:hAnsiTheme="majorHAnsi" w:cstheme="majorHAnsi"/>
                <w:i/>
                <w:color w:val="FF0000"/>
                <w:sz w:val="22"/>
                <w:szCs w:val="22"/>
              </w:rPr>
              <w:t>(razão social, CNPJ/MF, endereço, contatos, representante)</w:t>
            </w:r>
          </w:p>
          <w:p w14:paraId="38403143"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p>
        </w:tc>
      </w:tr>
      <w:tr w:rsidR="00016905" w:rsidRPr="00482660" w14:paraId="7F500251" w14:textId="77777777" w:rsidTr="001B1DFB">
        <w:trPr>
          <w:trHeight w:val="674"/>
        </w:trPr>
        <w:tc>
          <w:tcPr>
            <w:tcW w:w="497" w:type="dxa"/>
            <w:tcBorders>
              <w:top w:val="nil"/>
              <w:left w:val="single" w:sz="2" w:space="0" w:color="000000"/>
              <w:bottom w:val="single" w:sz="2" w:space="0" w:color="000000"/>
              <w:right w:val="nil"/>
            </w:tcBorders>
            <w:vAlign w:val="center"/>
          </w:tcPr>
          <w:p w14:paraId="74BEEFAA"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5BFD5460"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r w:rsidRPr="00482660">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209ADE63"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 xml:space="preserve">Marca </w:t>
            </w:r>
          </w:p>
          <w:p w14:paraId="70524AF0"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2011C443"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Modelo</w:t>
            </w:r>
          </w:p>
          <w:p w14:paraId="64A3078B"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5D654B17"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11FEAB44"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Máxima</w:t>
            </w:r>
          </w:p>
        </w:tc>
        <w:tc>
          <w:tcPr>
            <w:tcW w:w="1059" w:type="dxa"/>
            <w:tcBorders>
              <w:top w:val="nil"/>
              <w:left w:val="single" w:sz="2" w:space="0" w:color="000000"/>
              <w:bottom w:val="single" w:sz="2" w:space="0" w:color="000000"/>
              <w:right w:val="single" w:sz="2" w:space="0" w:color="000000"/>
            </w:tcBorders>
          </w:tcPr>
          <w:p w14:paraId="71FD177B"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Mínima</w:t>
            </w:r>
          </w:p>
        </w:tc>
        <w:tc>
          <w:tcPr>
            <w:tcW w:w="993" w:type="dxa"/>
            <w:tcBorders>
              <w:top w:val="nil"/>
              <w:left w:val="single" w:sz="2" w:space="0" w:color="000000"/>
              <w:bottom w:val="single" w:sz="2" w:space="0" w:color="000000"/>
              <w:right w:val="nil"/>
            </w:tcBorders>
          </w:tcPr>
          <w:p w14:paraId="157ACA57"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Valor Un</w:t>
            </w:r>
          </w:p>
        </w:tc>
        <w:tc>
          <w:tcPr>
            <w:tcW w:w="992" w:type="dxa"/>
            <w:tcBorders>
              <w:top w:val="nil"/>
              <w:left w:val="single" w:sz="2" w:space="0" w:color="000000"/>
              <w:bottom w:val="single" w:sz="2" w:space="0" w:color="000000"/>
              <w:right w:val="single" w:sz="2" w:space="0" w:color="000000"/>
            </w:tcBorders>
          </w:tcPr>
          <w:p w14:paraId="22B11A70"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i/>
                <w:iCs/>
                <w:sz w:val="22"/>
                <w:szCs w:val="22"/>
              </w:rPr>
              <w:t>Prazo garantia ou validade</w:t>
            </w:r>
          </w:p>
        </w:tc>
      </w:tr>
      <w:tr w:rsidR="00016905" w:rsidRPr="00482660" w14:paraId="21E5BBB7" w14:textId="77777777" w:rsidTr="001B1DFB">
        <w:trPr>
          <w:trHeight w:val="174"/>
        </w:trPr>
        <w:tc>
          <w:tcPr>
            <w:tcW w:w="497" w:type="dxa"/>
            <w:tcBorders>
              <w:top w:val="nil"/>
              <w:left w:val="single" w:sz="2" w:space="0" w:color="000000"/>
              <w:bottom w:val="single" w:sz="2" w:space="0" w:color="000000"/>
              <w:right w:val="nil"/>
            </w:tcBorders>
          </w:tcPr>
          <w:p w14:paraId="3B75D024"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31BED284"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09ED8D7"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68F15D23"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0E8EE7ED"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1B6436BB"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59" w:type="dxa"/>
            <w:tcBorders>
              <w:top w:val="nil"/>
              <w:left w:val="single" w:sz="2" w:space="0" w:color="000000"/>
              <w:bottom w:val="single" w:sz="2" w:space="0" w:color="000000"/>
              <w:right w:val="single" w:sz="2" w:space="0" w:color="000000"/>
            </w:tcBorders>
          </w:tcPr>
          <w:p w14:paraId="6E947048"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4FA47DE1"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747E072A"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055F0CDD" w14:textId="77777777" w:rsidR="00016905" w:rsidRPr="00482660" w:rsidRDefault="00016905" w:rsidP="00016905">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2A7D224C" w14:textId="77777777" w:rsidR="00016905" w:rsidRPr="00482660" w:rsidRDefault="00016905" w:rsidP="00016905">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1D99974D" w14:textId="77777777" w:rsidR="00016905" w:rsidRPr="00482660" w:rsidRDefault="00016905" w:rsidP="00016905">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284E28B6" w14:textId="77777777" w:rsidR="00016905" w:rsidRPr="00482660" w:rsidRDefault="00016905" w:rsidP="00016905">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Seguindo a ordem de classificação, segue relação de fornecedores que mantiveram sua proposta original:</w:t>
      </w:r>
    </w:p>
    <w:p w14:paraId="597C8962" w14:textId="77777777" w:rsidR="00016905" w:rsidRPr="00482660" w:rsidRDefault="00016905" w:rsidP="00016905">
      <w:pPr>
        <w:widowControl w:val="0"/>
        <w:autoSpaceDE w:val="0"/>
        <w:autoSpaceDN w:val="0"/>
        <w:adjustRightInd w:val="0"/>
        <w:spacing w:line="360" w:lineRule="auto"/>
        <w:ind w:right="-30"/>
        <w:jc w:val="center"/>
        <w:rPr>
          <w:rFonts w:asciiTheme="majorHAnsi" w:hAnsiTheme="majorHAnsi" w:cstheme="majorHAnsi"/>
          <w:color w:val="000000"/>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554"/>
        <w:gridCol w:w="1276"/>
        <w:gridCol w:w="1253"/>
        <w:gridCol w:w="1541"/>
        <w:gridCol w:w="1121"/>
        <w:gridCol w:w="1121"/>
        <w:gridCol w:w="1059"/>
        <w:gridCol w:w="993"/>
        <w:gridCol w:w="992"/>
      </w:tblGrid>
      <w:tr w:rsidR="00016905" w:rsidRPr="00482660" w14:paraId="06AD4028" w14:textId="77777777" w:rsidTr="001B1DFB">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19AF6872"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Item</w:t>
            </w:r>
          </w:p>
          <w:p w14:paraId="794689D8"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do</w:t>
            </w:r>
          </w:p>
          <w:p w14:paraId="222318A9"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TR</w:t>
            </w:r>
          </w:p>
        </w:tc>
        <w:tc>
          <w:tcPr>
            <w:tcW w:w="9356" w:type="dxa"/>
            <w:gridSpan w:val="8"/>
            <w:tcBorders>
              <w:top w:val="single" w:sz="2" w:space="0" w:color="000000"/>
              <w:left w:val="single" w:sz="2" w:space="0" w:color="000000"/>
              <w:bottom w:val="single" w:sz="2" w:space="0" w:color="000000"/>
              <w:right w:val="single" w:sz="2" w:space="0" w:color="000000"/>
            </w:tcBorders>
          </w:tcPr>
          <w:p w14:paraId="3775C22B"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i/>
                <w:color w:val="FF0000"/>
                <w:sz w:val="22"/>
                <w:szCs w:val="22"/>
              </w:rPr>
            </w:pPr>
            <w:r w:rsidRPr="00482660">
              <w:rPr>
                <w:rFonts w:asciiTheme="majorHAnsi" w:hAnsiTheme="majorHAnsi" w:cstheme="majorHAnsi"/>
                <w:sz w:val="22"/>
                <w:szCs w:val="22"/>
              </w:rPr>
              <w:t xml:space="preserve">Fornecedor </w:t>
            </w:r>
            <w:r w:rsidRPr="00482660">
              <w:rPr>
                <w:rFonts w:asciiTheme="majorHAnsi" w:hAnsiTheme="majorHAnsi" w:cstheme="majorHAnsi"/>
                <w:i/>
                <w:color w:val="FF0000"/>
                <w:sz w:val="22"/>
                <w:szCs w:val="22"/>
              </w:rPr>
              <w:t>(razão social, CNPJ/MF, endereço, contatos, representante)</w:t>
            </w:r>
          </w:p>
          <w:p w14:paraId="3BA6BCFE"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p>
        </w:tc>
      </w:tr>
      <w:tr w:rsidR="00016905" w:rsidRPr="00482660" w14:paraId="26F36630" w14:textId="77777777" w:rsidTr="001B1DFB">
        <w:trPr>
          <w:trHeight w:val="674"/>
        </w:trPr>
        <w:tc>
          <w:tcPr>
            <w:tcW w:w="554" w:type="dxa"/>
            <w:tcBorders>
              <w:top w:val="nil"/>
              <w:left w:val="single" w:sz="2" w:space="0" w:color="000000"/>
              <w:bottom w:val="single" w:sz="2" w:space="0" w:color="000000"/>
              <w:right w:val="nil"/>
            </w:tcBorders>
            <w:vAlign w:val="center"/>
          </w:tcPr>
          <w:p w14:paraId="3F82F6E1"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1E45DFFF"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r w:rsidRPr="00482660">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79AEED56"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 xml:space="preserve">Marca </w:t>
            </w:r>
          </w:p>
          <w:p w14:paraId="46D3E2D2"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9B15F64"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Modelo</w:t>
            </w:r>
          </w:p>
          <w:p w14:paraId="34A555A6"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45D37E5F"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5DA3DDC6"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Máxima</w:t>
            </w:r>
          </w:p>
        </w:tc>
        <w:tc>
          <w:tcPr>
            <w:tcW w:w="1059" w:type="dxa"/>
            <w:tcBorders>
              <w:top w:val="nil"/>
              <w:left w:val="single" w:sz="2" w:space="0" w:color="000000"/>
              <w:bottom w:val="single" w:sz="2" w:space="0" w:color="000000"/>
              <w:right w:val="single" w:sz="2" w:space="0" w:color="000000"/>
            </w:tcBorders>
          </w:tcPr>
          <w:p w14:paraId="727FD7E8"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Mínima</w:t>
            </w:r>
          </w:p>
        </w:tc>
        <w:tc>
          <w:tcPr>
            <w:tcW w:w="993" w:type="dxa"/>
            <w:tcBorders>
              <w:top w:val="nil"/>
              <w:left w:val="single" w:sz="2" w:space="0" w:color="000000"/>
              <w:bottom w:val="single" w:sz="2" w:space="0" w:color="000000"/>
              <w:right w:val="nil"/>
            </w:tcBorders>
          </w:tcPr>
          <w:p w14:paraId="2D8ADD76"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Valor Un</w:t>
            </w:r>
          </w:p>
        </w:tc>
        <w:tc>
          <w:tcPr>
            <w:tcW w:w="992" w:type="dxa"/>
            <w:tcBorders>
              <w:top w:val="nil"/>
              <w:left w:val="single" w:sz="2" w:space="0" w:color="000000"/>
              <w:bottom w:val="single" w:sz="2" w:space="0" w:color="000000"/>
              <w:right w:val="single" w:sz="2" w:space="0" w:color="000000"/>
            </w:tcBorders>
          </w:tcPr>
          <w:p w14:paraId="435ECD36" w14:textId="77777777" w:rsidR="00016905" w:rsidRPr="00482660" w:rsidRDefault="00016905" w:rsidP="001B1DFB">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i/>
                <w:iCs/>
                <w:sz w:val="22"/>
                <w:szCs w:val="22"/>
              </w:rPr>
              <w:t>Prazo garantia ou validade</w:t>
            </w:r>
          </w:p>
        </w:tc>
      </w:tr>
      <w:tr w:rsidR="00016905" w:rsidRPr="00482660" w14:paraId="0290327B" w14:textId="77777777" w:rsidTr="001B1DFB">
        <w:trPr>
          <w:trHeight w:val="174"/>
        </w:trPr>
        <w:tc>
          <w:tcPr>
            <w:tcW w:w="554" w:type="dxa"/>
            <w:tcBorders>
              <w:top w:val="nil"/>
              <w:left w:val="single" w:sz="2" w:space="0" w:color="000000"/>
              <w:bottom w:val="single" w:sz="2" w:space="0" w:color="000000"/>
              <w:right w:val="nil"/>
            </w:tcBorders>
          </w:tcPr>
          <w:p w14:paraId="62A4038C"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4928EFF8"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428ADC54"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6433572F"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0A489A8"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6341B4DE"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59" w:type="dxa"/>
            <w:tcBorders>
              <w:top w:val="nil"/>
              <w:left w:val="single" w:sz="2" w:space="0" w:color="000000"/>
              <w:bottom w:val="single" w:sz="2" w:space="0" w:color="000000"/>
              <w:right w:val="single" w:sz="2" w:space="0" w:color="000000"/>
            </w:tcBorders>
          </w:tcPr>
          <w:p w14:paraId="6AC48362"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0FF14589"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360540B5" w14:textId="77777777" w:rsidR="00016905" w:rsidRPr="00482660" w:rsidRDefault="00016905" w:rsidP="001B1DFB">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1B8C6A49" w14:textId="36E953A5" w:rsidR="00016905" w:rsidRDefault="00016905" w:rsidP="009C4444">
      <w:pPr>
        <w:jc w:val="both"/>
        <w:rPr>
          <w:rFonts w:asciiTheme="majorHAnsi" w:hAnsiTheme="majorHAnsi" w:cstheme="minorHAnsi"/>
          <w:sz w:val="22"/>
          <w:szCs w:val="22"/>
        </w:rPr>
      </w:pPr>
    </w:p>
    <w:p w14:paraId="303AA3A1" w14:textId="54A4244A" w:rsidR="00016905" w:rsidRDefault="00016905" w:rsidP="009C4444">
      <w:pPr>
        <w:jc w:val="both"/>
        <w:rPr>
          <w:rFonts w:asciiTheme="majorHAnsi" w:hAnsiTheme="majorHAnsi" w:cstheme="minorHAnsi"/>
          <w:sz w:val="22"/>
          <w:szCs w:val="22"/>
        </w:rPr>
      </w:pPr>
    </w:p>
    <w:p w14:paraId="38110BB1" w14:textId="00FA52DB" w:rsidR="00016905" w:rsidRDefault="00016905" w:rsidP="009C4444">
      <w:pPr>
        <w:jc w:val="both"/>
        <w:rPr>
          <w:rFonts w:asciiTheme="majorHAnsi" w:hAnsiTheme="majorHAnsi" w:cstheme="minorHAnsi"/>
          <w:sz w:val="22"/>
          <w:szCs w:val="22"/>
        </w:rPr>
      </w:pPr>
    </w:p>
    <w:p w14:paraId="1E494EF6" w14:textId="7D66FE12" w:rsidR="00016905" w:rsidRDefault="00016905" w:rsidP="009C4444">
      <w:pPr>
        <w:jc w:val="both"/>
        <w:rPr>
          <w:rFonts w:asciiTheme="majorHAnsi" w:hAnsiTheme="majorHAnsi" w:cstheme="minorHAnsi"/>
          <w:sz w:val="22"/>
          <w:szCs w:val="22"/>
        </w:rPr>
      </w:pPr>
    </w:p>
    <w:p w14:paraId="732DE18C" w14:textId="4232BAC2" w:rsidR="00016905" w:rsidRDefault="00016905" w:rsidP="009C4444">
      <w:pPr>
        <w:jc w:val="both"/>
        <w:rPr>
          <w:rFonts w:asciiTheme="majorHAnsi" w:hAnsiTheme="majorHAnsi" w:cstheme="minorHAnsi"/>
          <w:sz w:val="22"/>
          <w:szCs w:val="22"/>
        </w:rPr>
      </w:pPr>
    </w:p>
    <w:p w14:paraId="2F338AE8" w14:textId="6764A55E" w:rsidR="00016905" w:rsidRDefault="00016905" w:rsidP="009C4444">
      <w:pPr>
        <w:jc w:val="both"/>
        <w:rPr>
          <w:rFonts w:asciiTheme="majorHAnsi" w:hAnsiTheme="majorHAnsi" w:cstheme="minorHAnsi"/>
          <w:sz w:val="22"/>
          <w:szCs w:val="22"/>
        </w:rPr>
      </w:pPr>
    </w:p>
    <w:p w14:paraId="1B29051B" w14:textId="0FB59D40" w:rsidR="00016905" w:rsidRDefault="00016905" w:rsidP="009C4444">
      <w:pPr>
        <w:jc w:val="both"/>
        <w:rPr>
          <w:rFonts w:asciiTheme="majorHAnsi" w:hAnsiTheme="majorHAnsi" w:cstheme="minorHAnsi"/>
          <w:sz w:val="22"/>
          <w:szCs w:val="22"/>
        </w:rPr>
      </w:pPr>
    </w:p>
    <w:p w14:paraId="6B8642BA" w14:textId="03DB6500" w:rsidR="00016905" w:rsidRPr="00534A76" w:rsidRDefault="00016905" w:rsidP="00016905">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r w:rsidRPr="00534A76">
        <w:rPr>
          <w:rFonts w:asciiTheme="majorHAnsi" w:hAnsiTheme="majorHAnsi" w:cstheme="minorHAnsi"/>
          <w:b/>
          <w:szCs w:val="22"/>
        </w:rPr>
        <w:lastRenderedPageBreak/>
        <w:t xml:space="preserve">ANEXO </w:t>
      </w:r>
      <w:r w:rsidR="00E86835">
        <w:rPr>
          <w:rFonts w:asciiTheme="majorHAnsi" w:hAnsiTheme="majorHAnsi" w:cstheme="minorHAnsi"/>
          <w:b/>
          <w:szCs w:val="22"/>
        </w:rPr>
        <w:t>X</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9F5565">
        <w:rPr>
          <w:rFonts w:asciiTheme="majorHAnsi" w:hAnsiTheme="majorHAnsi" w:cstheme="minorHAnsi"/>
          <w:b/>
          <w:szCs w:val="22"/>
        </w:rPr>
        <w:t xml:space="preserve">MINUTA </w:t>
      </w:r>
      <w:r>
        <w:rPr>
          <w:rFonts w:asciiTheme="majorHAnsi" w:hAnsiTheme="majorHAnsi" w:cstheme="minorHAnsi"/>
          <w:b/>
          <w:szCs w:val="22"/>
        </w:rPr>
        <w:t>DO CONTRATO ADMINISTRATIVO</w:t>
      </w:r>
      <w:r w:rsidRPr="009F5565">
        <w:rPr>
          <w:rFonts w:asciiTheme="majorHAnsi" w:hAnsiTheme="majorHAnsi" w:cstheme="minorHAnsi"/>
          <w:b/>
          <w:szCs w:val="22"/>
        </w:rPr>
        <w:t xml:space="preserve"> Nº ___/20__</w:t>
      </w:r>
    </w:p>
    <w:p w14:paraId="18BABD3A" w14:textId="77777777" w:rsidR="00016905" w:rsidRPr="008B08EE" w:rsidRDefault="00016905" w:rsidP="00016905">
      <w:pPr>
        <w:jc w:val="both"/>
        <w:rPr>
          <w:rFonts w:asciiTheme="majorHAnsi" w:hAnsiTheme="majorHAnsi" w:cstheme="minorHAnsi"/>
          <w:b/>
          <w:sz w:val="22"/>
          <w:szCs w:val="22"/>
        </w:rPr>
      </w:pPr>
    </w:p>
    <w:p w14:paraId="4EFA2406" w14:textId="77777777" w:rsidR="00016905" w:rsidRPr="00A52422" w:rsidRDefault="00016905" w:rsidP="00016905">
      <w:pPr>
        <w:spacing w:before="120" w:afterLines="120" w:after="288" w:line="312" w:lineRule="auto"/>
        <w:ind w:firstLine="709"/>
        <w:jc w:val="center"/>
        <w:rPr>
          <w:rFonts w:asciiTheme="majorHAnsi" w:hAnsiTheme="majorHAnsi" w:cstheme="majorHAnsi"/>
          <w:bCs/>
          <w:color w:val="000000"/>
          <w:sz w:val="22"/>
          <w:szCs w:val="22"/>
        </w:rPr>
      </w:pPr>
      <w:r w:rsidRPr="00A52422">
        <w:rPr>
          <w:rFonts w:asciiTheme="majorHAnsi" w:hAnsiTheme="majorHAnsi" w:cstheme="majorHAnsi"/>
          <w:color w:val="000000"/>
          <w:sz w:val="22"/>
          <w:szCs w:val="22"/>
        </w:rPr>
        <w:t>(Processo Administrativo n</w:t>
      </w:r>
      <w:r w:rsidRPr="00A52422">
        <w:rPr>
          <w:rFonts w:asciiTheme="majorHAnsi" w:hAnsiTheme="majorHAnsi" w:cstheme="majorHAnsi"/>
          <w:bCs/>
          <w:color w:val="000000"/>
          <w:sz w:val="22"/>
          <w:szCs w:val="22"/>
        </w:rPr>
        <w:t>°...........)</w:t>
      </w:r>
    </w:p>
    <w:p w14:paraId="6D44DEBB" w14:textId="77777777" w:rsidR="00016905" w:rsidRPr="00A52422" w:rsidRDefault="00016905" w:rsidP="00016905">
      <w:pPr>
        <w:pStyle w:val="Prembulo"/>
        <w:spacing w:afterLines="120" w:after="288" w:line="312" w:lineRule="auto"/>
        <w:ind w:right="-170"/>
        <w:rPr>
          <w:rFonts w:asciiTheme="majorHAnsi" w:hAnsiTheme="majorHAnsi" w:cstheme="majorHAnsi"/>
          <w:bCs w:val="0"/>
          <w:sz w:val="22"/>
          <w:szCs w:val="22"/>
        </w:rPr>
      </w:pPr>
      <w:r w:rsidRPr="00A52422">
        <w:rPr>
          <w:rFonts w:asciiTheme="majorHAnsi" w:hAnsiTheme="majorHAnsi" w:cstheme="majorHAnsi"/>
          <w:bCs w:val="0"/>
          <w:sz w:val="22"/>
          <w:szCs w:val="22"/>
        </w:rPr>
        <w:t xml:space="preserve">CONTRATO ADMINISTRATIVO Nº ......../...., QUE FAZEM ENTRE SI A </w:t>
      </w:r>
      <w:r w:rsidRPr="00BB409C">
        <w:rPr>
          <w:rFonts w:asciiTheme="majorHAnsi" w:hAnsiTheme="majorHAnsi"/>
          <w:sz w:val="22"/>
          <w:szCs w:val="22"/>
        </w:rPr>
        <w:t>PREFEITURA MUNICIPAL DE</w:t>
      </w:r>
      <w:r w:rsidRPr="00A52422">
        <w:rPr>
          <w:rFonts w:asciiTheme="majorHAnsi" w:hAnsiTheme="majorHAnsi" w:cstheme="majorHAnsi"/>
          <w:bCs w:val="0"/>
          <w:sz w:val="22"/>
          <w:szCs w:val="22"/>
        </w:rPr>
        <w:t xml:space="preserve"> ......................................................... E ............................................................. </w:t>
      </w:r>
    </w:p>
    <w:p w14:paraId="0621A300" w14:textId="77777777" w:rsidR="00016905" w:rsidRPr="00A52422" w:rsidRDefault="00016905" w:rsidP="00016905">
      <w:pPr>
        <w:spacing w:before="120" w:after="120" w:line="276" w:lineRule="auto"/>
        <w:ind w:firstLine="1418"/>
        <w:jc w:val="both"/>
        <w:rPr>
          <w:rFonts w:asciiTheme="majorHAnsi" w:eastAsia="Arial" w:hAnsiTheme="majorHAnsi" w:cstheme="majorHAnsi"/>
          <w:sz w:val="22"/>
          <w:szCs w:val="22"/>
        </w:rPr>
      </w:pPr>
      <w:r w:rsidRPr="00BB409C">
        <w:rPr>
          <w:rFonts w:asciiTheme="majorHAnsi" w:hAnsiTheme="majorHAnsi" w:cs="Arial"/>
          <w:sz w:val="22"/>
          <w:szCs w:val="22"/>
        </w:rPr>
        <w:t xml:space="preserve">A PREFEITURA MUNICIPAL DE ............................... por intermédio do(a) .................................... (órgão) contratante), com sede no(a)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na cidade de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/Estado </w:t>
      </w:r>
      <w:r w:rsidRPr="00BB409C">
        <w:rPr>
          <w:rFonts w:asciiTheme="majorHAnsi" w:hAnsiTheme="majorHAnsi" w:cs="Arial"/>
          <w:color w:val="FF0000"/>
          <w:sz w:val="22"/>
          <w:szCs w:val="22"/>
        </w:rPr>
        <w:t>...</w:t>
      </w:r>
      <w:r w:rsidRPr="00A52422">
        <w:rPr>
          <w:rFonts w:asciiTheme="majorHAnsi" w:eastAsia="Arial" w:hAnsiTheme="majorHAnsi" w:cstheme="majorHAnsi"/>
          <w:sz w:val="22"/>
          <w:szCs w:val="22"/>
        </w:rPr>
        <w:t xml:space="preserve">, inscrito(a) no CNPJ sob o nº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neste ato representado(a) pelo(a) </w:t>
      </w:r>
      <w:r w:rsidRPr="00A52422">
        <w:rPr>
          <w:rFonts w:asciiTheme="majorHAnsi" w:eastAsia="Arial" w:hAnsiTheme="majorHAnsi" w:cstheme="majorHAnsi"/>
          <w:color w:val="FF0000"/>
          <w:sz w:val="22"/>
          <w:szCs w:val="22"/>
        </w:rPr>
        <w:t>......................... (</w:t>
      </w:r>
      <w:r w:rsidRPr="00A52422">
        <w:rPr>
          <w:rFonts w:asciiTheme="majorHAnsi" w:eastAsia="Arial" w:hAnsiTheme="majorHAnsi" w:cstheme="majorHAnsi"/>
          <w:i/>
          <w:iCs/>
          <w:color w:val="FF0000"/>
          <w:sz w:val="22"/>
          <w:szCs w:val="22"/>
        </w:rPr>
        <w:t>cargo e nome</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nomeado(a) pela Portaria nº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de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de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de 20</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publicada no</w:t>
      </w:r>
      <w:r>
        <w:rPr>
          <w:rFonts w:asciiTheme="majorHAnsi" w:eastAsia="Arial" w:hAnsiTheme="majorHAnsi" w:cstheme="majorHAnsi"/>
          <w:i/>
          <w:iCs/>
          <w:sz w:val="22"/>
          <w:szCs w:val="22"/>
        </w:rPr>
        <w:t xml:space="preserve"> DIARIO OFICIAL DO MUNICIPIO</w:t>
      </w:r>
      <w:r w:rsidRPr="00A52422">
        <w:rPr>
          <w:rFonts w:asciiTheme="majorHAnsi" w:eastAsia="Arial" w:hAnsiTheme="majorHAnsi" w:cstheme="majorHAnsi"/>
          <w:i/>
          <w:iCs/>
          <w:sz w:val="22"/>
          <w:szCs w:val="22"/>
        </w:rPr>
        <w:t xml:space="preserve"> </w:t>
      </w:r>
      <w:r w:rsidRPr="00A52422">
        <w:rPr>
          <w:rFonts w:asciiTheme="majorHAnsi" w:eastAsia="Arial" w:hAnsiTheme="majorHAnsi" w:cstheme="majorHAnsi"/>
          <w:sz w:val="22"/>
          <w:szCs w:val="22"/>
        </w:rPr>
        <w:t xml:space="preserve">de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de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de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portador da Matrícula Funcional nº .........., doravante denominado CONTRATANTE, e o(a)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w:t>
      </w:r>
      <w:r w:rsidRPr="00A52422">
        <w:rPr>
          <w:rFonts w:asciiTheme="majorHAnsi" w:eastAsia="Arial" w:hAnsiTheme="majorHAnsi" w:cstheme="majorHAnsi"/>
          <w:i/>
          <w:iCs/>
          <w:color w:val="FF0000"/>
          <w:sz w:val="22"/>
          <w:szCs w:val="22"/>
        </w:rPr>
        <w:t>inscrito(a) no CNPJ/MF sob o nº ............................, sediado(a) na</w:t>
      </w:r>
      <w:r w:rsidRPr="00A52422">
        <w:rPr>
          <w:rFonts w:asciiTheme="majorHAnsi" w:eastAsia="Arial" w:hAnsiTheme="majorHAnsi" w:cstheme="majorHAnsi"/>
          <w:sz w:val="22"/>
          <w:szCs w:val="22"/>
        </w:rPr>
        <w:t xml:space="preserve">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w:t>
      </w:r>
      <w:r w:rsidRPr="00A52422">
        <w:rPr>
          <w:rFonts w:asciiTheme="majorHAnsi" w:eastAsia="Arial" w:hAnsiTheme="majorHAnsi" w:cstheme="majorHAnsi"/>
          <w:i/>
          <w:iCs/>
          <w:color w:val="FF0000"/>
          <w:sz w:val="22"/>
          <w:szCs w:val="22"/>
        </w:rPr>
        <w:t>em</w:t>
      </w:r>
      <w:r w:rsidRPr="00A52422">
        <w:rPr>
          <w:rFonts w:asciiTheme="majorHAnsi" w:eastAsia="Arial" w:hAnsiTheme="majorHAnsi" w:cstheme="majorHAnsi"/>
          <w:sz w:val="22"/>
          <w:szCs w:val="22"/>
        </w:rPr>
        <w:t xml:space="preserve">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doravante designado CONTRATADO, </w:t>
      </w:r>
      <w:r w:rsidRPr="00A52422">
        <w:rPr>
          <w:rFonts w:asciiTheme="majorHAnsi" w:eastAsia="Arial" w:hAnsiTheme="majorHAnsi" w:cstheme="majorHAnsi"/>
          <w:i/>
          <w:iCs/>
          <w:color w:val="FF0000"/>
          <w:sz w:val="22"/>
          <w:szCs w:val="22"/>
        </w:rPr>
        <w:t>neste ato representado(a) por</w:t>
      </w:r>
      <w:r w:rsidRPr="00A52422">
        <w:rPr>
          <w:rFonts w:asciiTheme="majorHAnsi" w:eastAsia="Arial" w:hAnsiTheme="majorHAnsi" w:cstheme="majorHAnsi"/>
          <w:color w:val="FF0000"/>
          <w:sz w:val="22"/>
          <w:szCs w:val="22"/>
        </w:rPr>
        <w:t xml:space="preserve"> </w:t>
      </w:r>
      <w:r w:rsidRPr="00A52422">
        <w:rPr>
          <w:rFonts w:asciiTheme="majorHAnsi" w:eastAsia="Arial" w:hAnsiTheme="majorHAnsi" w:cstheme="majorHAnsi"/>
          <w:sz w:val="22"/>
          <w:szCs w:val="22"/>
        </w:rPr>
        <w:t xml:space="preserve">.................................. </w:t>
      </w:r>
      <w:r w:rsidRPr="00A52422">
        <w:rPr>
          <w:rFonts w:asciiTheme="majorHAnsi" w:eastAsia="Arial" w:hAnsiTheme="majorHAnsi" w:cstheme="majorHAnsi"/>
          <w:color w:val="FF0000"/>
          <w:sz w:val="22"/>
          <w:szCs w:val="22"/>
        </w:rPr>
        <w:t>(nome e função no contratado)</w:t>
      </w:r>
      <w:r w:rsidRPr="00A52422">
        <w:rPr>
          <w:rFonts w:asciiTheme="majorHAnsi" w:eastAsia="Arial" w:hAnsiTheme="majorHAnsi" w:cstheme="majorHAnsi"/>
          <w:sz w:val="22"/>
          <w:szCs w:val="22"/>
        </w:rPr>
        <w:t xml:space="preserve">, </w:t>
      </w:r>
      <w:r w:rsidRPr="00A52422">
        <w:rPr>
          <w:rFonts w:asciiTheme="majorHAnsi" w:eastAsia="Arial" w:hAnsiTheme="majorHAnsi" w:cstheme="majorHAnsi"/>
          <w:i/>
          <w:iCs/>
          <w:color w:val="FF0000"/>
          <w:sz w:val="22"/>
          <w:szCs w:val="22"/>
        </w:rPr>
        <w:t xml:space="preserve">conforme atos constitutivos da empresa </w:t>
      </w:r>
      <w:r w:rsidRPr="00A52422">
        <w:rPr>
          <w:rFonts w:asciiTheme="majorHAnsi" w:eastAsia="Arial" w:hAnsiTheme="majorHAnsi" w:cstheme="majorHAnsi"/>
          <w:b/>
          <w:bCs/>
          <w:i/>
          <w:iCs/>
          <w:color w:val="FF0000"/>
          <w:sz w:val="22"/>
          <w:szCs w:val="22"/>
        </w:rPr>
        <w:t>OU</w:t>
      </w:r>
      <w:r w:rsidRPr="00A52422">
        <w:rPr>
          <w:rFonts w:asciiTheme="majorHAnsi" w:eastAsia="Arial" w:hAnsiTheme="majorHAnsi" w:cstheme="majorHAnsi"/>
          <w:i/>
          <w:iCs/>
          <w:color w:val="FF0000"/>
          <w:sz w:val="22"/>
          <w:szCs w:val="22"/>
        </w:rPr>
        <w:t xml:space="preserve"> procuração apresentada nos autos, </w:t>
      </w:r>
      <w:r w:rsidRPr="00A52422">
        <w:rPr>
          <w:rFonts w:asciiTheme="majorHAnsi" w:eastAsia="Arial" w:hAnsiTheme="majorHAnsi" w:cstheme="majorHAnsi"/>
          <w:sz w:val="22"/>
          <w:szCs w:val="22"/>
        </w:rPr>
        <w:t xml:space="preserve">tendo em vista o que consta no Processo nº </w:t>
      </w:r>
      <w:r w:rsidRPr="00A52422">
        <w:rPr>
          <w:rFonts w:asciiTheme="majorHAnsi" w:eastAsia="Arial" w:hAnsiTheme="majorHAnsi" w:cstheme="majorHAnsi"/>
          <w:color w:val="FF0000"/>
          <w:sz w:val="22"/>
          <w:szCs w:val="22"/>
        </w:rPr>
        <w:t xml:space="preserve">.............................. </w:t>
      </w:r>
      <w:r w:rsidRPr="00A52422">
        <w:rPr>
          <w:rFonts w:asciiTheme="majorHAnsi" w:eastAsia="Arial" w:hAnsiTheme="majorHAnsi" w:cstheme="majorHAnsi"/>
          <w:sz w:val="22"/>
          <w:szCs w:val="22"/>
        </w:rPr>
        <w:t xml:space="preserve">e em observância às disposições da Lei nº 14.133, de 1º de abril de 2021, e demais legislação aplicável, resolvem celebrar o presente Termo de Contrato, decorrente </w:t>
      </w:r>
      <w:r w:rsidRPr="00A52422">
        <w:rPr>
          <w:rFonts w:asciiTheme="majorHAnsi" w:eastAsia="Arial" w:hAnsiTheme="majorHAnsi" w:cstheme="majorHAnsi"/>
          <w:i/>
          <w:iCs/>
          <w:color w:val="FF0000"/>
          <w:sz w:val="22"/>
          <w:szCs w:val="22"/>
        </w:rPr>
        <w:t>do Pregão Eletrônico n. .../...</w:t>
      </w:r>
      <w:r w:rsidRPr="00A52422">
        <w:rPr>
          <w:rFonts w:asciiTheme="majorHAnsi" w:eastAsia="Arial" w:hAnsiTheme="majorHAnsi" w:cstheme="majorHAnsi"/>
          <w:sz w:val="22"/>
          <w:szCs w:val="22"/>
        </w:rPr>
        <w:t>, mediante as cláusulas e condições a seguir enunciadas.</w:t>
      </w:r>
    </w:p>
    <w:p w14:paraId="5376DC3D" w14:textId="77777777" w:rsidR="00016905" w:rsidRPr="00A52422" w:rsidRDefault="00016905" w:rsidP="00016905">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A52422">
        <w:rPr>
          <w:rFonts w:asciiTheme="majorHAnsi" w:hAnsiTheme="majorHAnsi" w:cstheme="majorHAnsi"/>
          <w:b/>
          <w:sz w:val="22"/>
          <w:szCs w:val="22"/>
        </w:rPr>
        <w:t xml:space="preserve">1. CLÁUSULA PRIMEIRA – OBJETO </w:t>
      </w:r>
    </w:p>
    <w:p w14:paraId="11EBF491" w14:textId="77777777" w:rsidR="00016905" w:rsidRPr="00A52422" w:rsidRDefault="00016905">
      <w:pPr>
        <w:pStyle w:val="Nivel010"/>
        <w:numPr>
          <w:ilvl w:val="0"/>
          <w:numId w:val="36"/>
        </w:numPr>
        <w:ind w:left="720" w:hanging="360"/>
        <w:rPr>
          <w:rFonts w:asciiTheme="majorHAnsi" w:hAnsiTheme="majorHAnsi" w:cstheme="majorHAnsi"/>
          <w:b w:val="0"/>
          <w:bCs w:val="0"/>
          <w:color w:val="auto"/>
          <w:sz w:val="22"/>
          <w:szCs w:val="22"/>
        </w:rPr>
      </w:pPr>
      <w:r w:rsidRPr="00A52422">
        <w:rPr>
          <w:rFonts w:asciiTheme="majorHAnsi" w:hAnsiTheme="majorHAnsi" w:cstheme="majorHAnsi"/>
          <w:b w:val="0"/>
          <w:bCs w:val="0"/>
          <w:color w:val="auto"/>
          <w:sz w:val="22"/>
          <w:szCs w:val="22"/>
        </w:rPr>
        <w:t>O objeto do presente instrumento é a contratação de</w:t>
      </w:r>
      <w:r>
        <w:rPr>
          <w:rFonts w:asciiTheme="majorHAnsi" w:hAnsiTheme="majorHAnsi" w:cstheme="majorHAnsi"/>
          <w:b w:val="0"/>
          <w:bCs w:val="0"/>
          <w:color w:val="auto"/>
          <w:sz w:val="22"/>
          <w:szCs w:val="22"/>
        </w:rPr>
        <w:t xml:space="preserve"> </w:t>
      </w:r>
      <w:r w:rsidRPr="00A52422">
        <w:rPr>
          <w:rFonts w:asciiTheme="majorHAnsi" w:hAnsiTheme="majorHAnsi" w:cstheme="majorHAnsi"/>
          <w:b w:val="0"/>
          <w:bCs w:val="0"/>
          <w:color w:val="auto"/>
          <w:sz w:val="22"/>
          <w:szCs w:val="22"/>
        </w:rPr>
        <w:t>.........................., nas condições estabelecidas no Termo de Referência.</w:t>
      </w:r>
    </w:p>
    <w:p w14:paraId="24122170" w14:textId="77777777" w:rsidR="00016905" w:rsidRPr="00A52422" w:rsidRDefault="00016905">
      <w:pPr>
        <w:pStyle w:val="Nivel2"/>
        <w:numPr>
          <w:ilvl w:val="1"/>
          <w:numId w:val="37"/>
        </w:numPr>
        <w:rPr>
          <w:rFonts w:asciiTheme="majorHAnsi" w:hAnsiTheme="majorHAnsi" w:cstheme="majorHAnsi"/>
          <w:sz w:val="22"/>
          <w:szCs w:val="22"/>
        </w:rPr>
      </w:pPr>
      <w:r w:rsidRPr="00A52422">
        <w:rPr>
          <w:rFonts w:asciiTheme="majorHAnsi" w:hAnsiTheme="majorHAnsi" w:cstheme="majorHAnsi"/>
          <w:sz w:val="22"/>
          <w:szCs w:val="22"/>
        </w:rPr>
        <w:t>Objeto da contratação:</w:t>
      </w:r>
    </w:p>
    <w:p w14:paraId="66999975" w14:textId="77777777" w:rsidR="00016905" w:rsidRPr="008B08EE" w:rsidRDefault="00016905" w:rsidP="00016905">
      <w:pPr>
        <w:pStyle w:val="PargrafodaLista"/>
        <w:rPr>
          <w:rFonts w:asciiTheme="majorHAnsi" w:hAnsiTheme="majorHAnsi" w:cs="Arial"/>
          <w:b/>
          <w:color w:val="000000"/>
          <w:sz w:val="22"/>
          <w:szCs w:val="22"/>
        </w:rPr>
      </w:pPr>
    </w:p>
    <w:tbl>
      <w:tblPr>
        <w:tblStyle w:val="Tabelacomgrade"/>
        <w:tblW w:w="10632" w:type="dxa"/>
        <w:tblInd w:w="-572" w:type="dxa"/>
        <w:tblLook w:val="04A0" w:firstRow="1" w:lastRow="0" w:firstColumn="1" w:lastColumn="0" w:noHBand="0" w:noVBand="1"/>
      </w:tblPr>
      <w:tblGrid>
        <w:gridCol w:w="10632"/>
      </w:tblGrid>
      <w:tr w:rsidR="00016905" w:rsidRPr="009410EB" w14:paraId="13AAF7BB" w14:textId="77777777" w:rsidTr="001B1DFB">
        <w:tc>
          <w:tcPr>
            <w:tcW w:w="10632" w:type="dxa"/>
            <w:shd w:val="clear" w:color="auto" w:fill="D9D9D9" w:themeFill="background1" w:themeFillShade="D9"/>
            <w:vAlign w:val="center"/>
          </w:tcPr>
          <w:p w14:paraId="2DA0FA31" w14:textId="77777777" w:rsidR="00016905" w:rsidRPr="009410EB" w:rsidRDefault="00016905" w:rsidP="001B1DFB">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EMPRESA: </w:t>
            </w:r>
          </w:p>
        </w:tc>
      </w:tr>
      <w:tr w:rsidR="00016905" w:rsidRPr="009410EB" w14:paraId="766AB805" w14:textId="77777777" w:rsidTr="001B1DFB">
        <w:tc>
          <w:tcPr>
            <w:tcW w:w="10632" w:type="dxa"/>
            <w:shd w:val="clear" w:color="auto" w:fill="D9D9D9" w:themeFill="background1" w:themeFillShade="D9"/>
            <w:vAlign w:val="center"/>
          </w:tcPr>
          <w:p w14:paraId="20EE70D1" w14:textId="77777777" w:rsidR="00016905" w:rsidRPr="009410EB" w:rsidRDefault="00016905" w:rsidP="001B1DFB">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CNPJ: </w:t>
            </w:r>
          </w:p>
        </w:tc>
      </w:tr>
      <w:tr w:rsidR="00016905" w:rsidRPr="009410EB" w14:paraId="06037FFF" w14:textId="77777777" w:rsidTr="001B1DFB">
        <w:tc>
          <w:tcPr>
            <w:tcW w:w="10632" w:type="dxa"/>
            <w:shd w:val="clear" w:color="auto" w:fill="D9D9D9" w:themeFill="background1" w:themeFillShade="D9"/>
            <w:vAlign w:val="center"/>
          </w:tcPr>
          <w:p w14:paraId="77229D8F" w14:textId="77777777" w:rsidR="00016905" w:rsidRPr="009410EB" w:rsidRDefault="00016905" w:rsidP="001B1DFB">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ENDEREÇO: </w:t>
            </w:r>
          </w:p>
        </w:tc>
      </w:tr>
      <w:tr w:rsidR="00016905" w:rsidRPr="009410EB" w14:paraId="1B159477" w14:textId="77777777" w:rsidTr="001B1DFB">
        <w:tc>
          <w:tcPr>
            <w:tcW w:w="10632" w:type="dxa"/>
            <w:shd w:val="clear" w:color="auto" w:fill="D9D9D9" w:themeFill="background1" w:themeFillShade="D9"/>
            <w:vAlign w:val="center"/>
          </w:tcPr>
          <w:p w14:paraId="4F5215A7" w14:textId="77777777" w:rsidR="00016905" w:rsidRPr="009410EB" w:rsidRDefault="00016905" w:rsidP="001B1DFB">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REPRESENTANTE: </w:t>
            </w:r>
          </w:p>
        </w:tc>
      </w:tr>
      <w:tr w:rsidR="00016905" w:rsidRPr="009410EB" w14:paraId="1FE8DC49" w14:textId="77777777" w:rsidTr="001B1DFB">
        <w:tc>
          <w:tcPr>
            <w:tcW w:w="10632" w:type="dxa"/>
            <w:shd w:val="clear" w:color="auto" w:fill="D9D9D9" w:themeFill="background1" w:themeFillShade="D9"/>
            <w:vAlign w:val="center"/>
          </w:tcPr>
          <w:p w14:paraId="25ED692E" w14:textId="77777777" w:rsidR="00016905" w:rsidRPr="009410EB" w:rsidRDefault="00016905" w:rsidP="001B1DFB">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E-MAIL:                                                                                                                    TEL.: (   )</w:t>
            </w:r>
          </w:p>
        </w:tc>
      </w:tr>
      <w:tr w:rsidR="00016905" w:rsidRPr="009410EB" w14:paraId="12333031" w14:textId="77777777" w:rsidTr="001B1DFB">
        <w:tc>
          <w:tcPr>
            <w:tcW w:w="10632" w:type="dxa"/>
            <w:shd w:val="clear" w:color="auto" w:fill="D9D9D9" w:themeFill="background1" w:themeFillShade="D9"/>
            <w:vAlign w:val="center"/>
          </w:tcPr>
          <w:p w14:paraId="43579670" w14:textId="77777777" w:rsidR="00016905" w:rsidRPr="009410EB" w:rsidRDefault="00016905" w:rsidP="001B1DFB">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LOTE 01: DECRIÇÃO DO EQUIPAMNETO PESADO</w:t>
            </w:r>
          </w:p>
        </w:tc>
      </w:tr>
    </w:tbl>
    <w:tbl>
      <w:tblPr>
        <w:tblW w:w="10625" w:type="dxa"/>
        <w:tblInd w:w="-572" w:type="dxa"/>
        <w:tblLayout w:type="fixed"/>
        <w:tblCellMar>
          <w:left w:w="70" w:type="dxa"/>
          <w:right w:w="70" w:type="dxa"/>
        </w:tblCellMar>
        <w:tblLook w:val="04A0" w:firstRow="1" w:lastRow="0" w:firstColumn="1" w:lastColumn="0" w:noHBand="0" w:noVBand="1"/>
      </w:tblPr>
      <w:tblGrid>
        <w:gridCol w:w="567"/>
        <w:gridCol w:w="709"/>
        <w:gridCol w:w="851"/>
        <w:gridCol w:w="708"/>
        <w:gridCol w:w="709"/>
        <w:gridCol w:w="3119"/>
        <w:gridCol w:w="992"/>
        <w:gridCol w:w="992"/>
        <w:gridCol w:w="851"/>
        <w:gridCol w:w="1127"/>
      </w:tblGrid>
      <w:tr w:rsidR="00016905" w:rsidRPr="009410EB" w14:paraId="4206623A" w14:textId="77777777" w:rsidTr="001B1DFB">
        <w:trPr>
          <w:trHeight w:val="24"/>
        </w:trPr>
        <w:tc>
          <w:tcPr>
            <w:tcW w:w="567"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50CC71AF" w14:textId="77777777" w:rsidR="00016905" w:rsidRPr="009410EB" w:rsidRDefault="00016905" w:rsidP="001B1DFB">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LOTE</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E323505" w14:textId="77777777" w:rsidR="00016905" w:rsidRPr="009410EB" w:rsidRDefault="00016905" w:rsidP="001B1DFB">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ITENS</w:t>
            </w:r>
          </w:p>
        </w:tc>
        <w:tc>
          <w:tcPr>
            <w:tcW w:w="851"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7728D09D" w14:textId="77777777" w:rsidR="00016905" w:rsidRPr="009410EB" w:rsidRDefault="00016905" w:rsidP="001B1DFB">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QUANT.</w:t>
            </w:r>
          </w:p>
        </w:tc>
        <w:tc>
          <w:tcPr>
            <w:tcW w:w="708"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73D80208" w14:textId="77777777" w:rsidR="00016905" w:rsidRPr="009410EB" w:rsidRDefault="00016905" w:rsidP="001B1DFB">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U</w:t>
            </w:r>
            <w:r w:rsidRPr="009410EB">
              <w:rPr>
                <w:rStyle w:val="Forte"/>
                <w:sz w:val="20"/>
                <w:szCs w:val="20"/>
              </w:rPr>
              <w:t>NID.</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0D2D56E" w14:textId="77777777" w:rsidR="00016905" w:rsidRPr="009410EB" w:rsidRDefault="00016905" w:rsidP="001B1DFB">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REFER</w:t>
            </w:r>
            <w:r>
              <w:rPr>
                <w:rStyle w:val="Forte"/>
                <w:rFonts w:asciiTheme="majorHAnsi" w:hAnsiTheme="majorHAnsi" w:cstheme="minorHAnsi"/>
                <w:sz w:val="20"/>
                <w:szCs w:val="20"/>
              </w:rPr>
              <w:t>.</w:t>
            </w:r>
          </w:p>
        </w:tc>
        <w:tc>
          <w:tcPr>
            <w:tcW w:w="311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7352C5C8" w14:textId="77777777" w:rsidR="00016905" w:rsidRPr="009410EB" w:rsidRDefault="00016905" w:rsidP="001B1DFB">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DESCRIÇÃO</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497A8E47" w14:textId="77777777" w:rsidR="00016905" w:rsidRPr="009410EB" w:rsidRDefault="00016905" w:rsidP="001B1DFB">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M</w:t>
            </w:r>
            <w:r w:rsidRPr="009410EB">
              <w:rPr>
                <w:rStyle w:val="Forte"/>
                <w:sz w:val="20"/>
                <w:szCs w:val="20"/>
              </w:rPr>
              <w:t>ARCA</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7DB1271C" w14:textId="77777777" w:rsidR="00016905" w:rsidRPr="009410EB" w:rsidRDefault="00016905" w:rsidP="001B1DFB">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UNITÁRIO</w:t>
            </w:r>
          </w:p>
        </w:tc>
        <w:tc>
          <w:tcPr>
            <w:tcW w:w="85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10365DE7" w14:textId="77777777" w:rsidR="00016905" w:rsidRPr="009410EB" w:rsidRDefault="00016905" w:rsidP="001B1DFB">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TOTAL</w:t>
            </w:r>
          </w:p>
        </w:tc>
        <w:tc>
          <w:tcPr>
            <w:tcW w:w="1127" w:type="dxa"/>
            <w:tcBorders>
              <w:top w:val="single" w:sz="4" w:space="0" w:color="auto"/>
              <w:left w:val="single" w:sz="4" w:space="0" w:color="000000"/>
              <w:bottom w:val="single" w:sz="4" w:space="0" w:color="auto"/>
              <w:right w:val="single" w:sz="4" w:space="0" w:color="auto"/>
            </w:tcBorders>
            <w:shd w:val="clear" w:color="auto" w:fill="F2F2F2" w:themeFill="background1" w:themeFillShade="F2"/>
          </w:tcPr>
          <w:p w14:paraId="10BD1CCB" w14:textId="77777777" w:rsidR="00016905" w:rsidRPr="009410EB" w:rsidRDefault="00016905" w:rsidP="001B1DFB">
            <w:pPr>
              <w:pStyle w:val="SemEspaamento"/>
              <w:jc w:val="center"/>
              <w:rPr>
                <w:rStyle w:val="Forte"/>
                <w:rFonts w:asciiTheme="majorHAnsi" w:hAnsiTheme="majorHAnsi" w:cstheme="minorHAnsi"/>
                <w:sz w:val="20"/>
                <w:szCs w:val="20"/>
              </w:rPr>
            </w:pPr>
            <w:r>
              <w:rPr>
                <w:rStyle w:val="Forte"/>
                <w:rFonts w:asciiTheme="majorHAnsi" w:hAnsiTheme="majorHAnsi" w:cstheme="minorHAnsi"/>
                <w:sz w:val="20"/>
                <w:szCs w:val="20"/>
              </w:rPr>
              <w:t>VALIDADE DA PROPOSTA</w:t>
            </w:r>
          </w:p>
        </w:tc>
      </w:tr>
      <w:tr w:rsidR="00016905" w:rsidRPr="009410EB" w14:paraId="5B2975EC" w14:textId="77777777" w:rsidTr="001B1DFB">
        <w:trPr>
          <w:trHeight w:val="24"/>
        </w:trPr>
        <w:tc>
          <w:tcPr>
            <w:tcW w:w="567" w:type="dxa"/>
            <w:tcBorders>
              <w:top w:val="nil"/>
              <w:left w:val="single" w:sz="4" w:space="0" w:color="000000"/>
              <w:bottom w:val="single" w:sz="4" w:space="0" w:color="000000"/>
              <w:right w:val="nil"/>
            </w:tcBorders>
            <w:shd w:val="clear" w:color="auto" w:fill="F2F2F2" w:themeFill="background1" w:themeFillShade="F2"/>
          </w:tcPr>
          <w:p w14:paraId="09F313AE" w14:textId="77777777" w:rsidR="00016905" w:rsidRPr="009410EB" w:rsidRDefault="00016905" w:rsidP="001B1DFB">
            <w:pPr>
              <w:pStyle w:val="SemEspaamento"/>
              <w:ind w:left="142"/>
              <w:jc w:val="center"/>
              <w:rPr>
                <w:rFonts w:asciiTheme="majorHAnsi" w:hAnsiTheme="majorHAnsi" w:cstheme="minorHAnsi"/>
                <w:b/>
                <w:sz w:val="20"/>
                <w:szCs w:val="20"/>
              </w:rPr>
            </w:pPr>
          </w:p>
        </w:tc>
        <w:tc>
          <w:tcPr>
            <w:tcW w:w="709" w:type="dxa"/>
            <w:tcBorders>
              <w:top w:val="nil"/>
              <w:left w:val="single" w:sz="4" w:space="0" w:color="000000"/>
              <w:bottom w:val="single" w:sz="4" w:space="0" w:color="000000"/>
              <w:right w:val="single" w:sz="4" w:space="0" w:color="000000"/>
            </w:tcBorders>
            <w:shd w:val="clear" w:color="auto" w:fill="F2F2F2" w:themeFill="background1" w:themeFillShade="F2"/>
          </w:tcPr>
          <w:p w14:paraId="4D46AE10" w14:textId="77777777" w:rsidR="00016905" w:rsidRPr="009410EB" w:rsidRDefault="00016905" w:rsidP="001B1DFB">
            <w:pPr>
              <w:pStyle w:val="SemEspaamento"/>
              <w:ind w:left="142"/>
              <w:jc w:val="center"/>
              <w:rPr>
                <w:rFonts w:asciiTheme="majorHAnsi" w:hAnsiTheme="majorHAnsi" w:cstheme="minorHAnsi"/>
                <w:b/>
                <w:sz w:val="20"/>
                <w:szCs w:val="20"/>
              </w:rPr>
            </w:pPr>
          </w:p>
        </w:tc>
        <w:tc>
          <w:tcPr>
            <w:tcW w:w="851" w:type="dxa"/>
            <w:tcBorders>
              <w:top w:val="nil"/>
              <w:left w:val="single" w:sz="4" w:space="0" w:color="000000"/>
              <w:bottom w:val="single" w:sz="4" w:space="0" w:color="000000"/>
              <w:right w:val="nil"/>
            </w:tcBorders>
            <w:shd w:val="clear" w:color="auto" w:fill="F2F2F2" w:themeFill="background1" w:themeFillShade="F2"/>
            <w:noWrap/>
            <w:vAlign w:val="center"/>
          </w:tcPr>
          <w:p w14:paraId="2B9069F7" w14:textId="77777777" w:rsidR="00016905" w:rsidRPr="009410EB" w:rsidRDefault="00016905" w:rsidP="001B1DFB">
            <w:pPr>
              <w:pStyle w:val="SemEspaamento"/>
              <w:ind w:left="142"/>
              <w:jc w:val="center"/>
              <w:rPr>
                <w:rFonts w:asciiTheme="majorHAnsi" w:hAnsiTheme="majorHAnsi" w:cstheme="minorHAnsi"/>
                <w:b/>
                <w:sz w:val="20"/>
                <w:szCs w:val="20"/>
              </w:rPr>
            </w:pPr>
          </w:p>
        </w:tc>
        <w:tc>
          <w:tcPr>
            <w:tcW w:w="708" w:type="dxa"/>
            <w:tcBorders>
              <w:top w:val="nil"/>
              <w:left w:val="single" w:sz="4" w:space="0" w:color="auto"/>
              <w:bottom w:val="single" w:sz="4" w:space="0" w:color="auto"/>
              <w:right w:val="single" w:sz="4" w:space="0" w:color="auto"/>
            </w:tcBorders>
          </w:tcPr>
          <w:p w14:paraId="5E3DED83" w14:textId="77777777" w:rsidR="00016905" w:rsidRPr="009410EB" w:rsidRDefault="00016905" w:rsidP="001B1DFB">
            <w:pPr>
              <w:jc w:val="both"/>
              <w:rPr>
                <w:rFonts w:asciiTheme="majorHAnsi" w:hAnsiTheme="majorHAnsi" w:cstheme="minorHAnsi"/>
                <w:sz w:val="20"/>
                <w:szCs w:val="20"/>
              </w:rPr>
            </w:pPr>
          </w:p>
        </w:tc>
        <w:tc>
          <w:tcPr>
            <w:tcW w:w="709" w:type="dxa"/>
            <w:tcBorders>
              <w:top w:val="nil"/>
              <w:left w:val="single" w:sz="4" w:space="0" w:color="auto"/>
              <w:bottom w:val="single" w:sz="4" w:space="0" w:color="auto"/>
              <w:right w:val="single" w:sz="4" w:space="0" w:color="auto"/>
            </w:tcBorders>
          </w:tcPr>
          <w:p w14:paraId="08CDB10E" w14:textId="77777777" w:rsidR="00016905" w:rsidRPr="009410EB" w:rsidRDefault="00016905" w:rsidP="001B1DFB">
            <w:pPr>
              <w:jc w:val="both"/>
              <w:rPr>
                <w:rFonts w:asciiTheme="majorHAnsi" w:hAnsiTheme="majorHAnsi" w:cstheme="minorHAnsi"/>
                <w:sz w:val="20"/>
                <w:szCs w:val="20"/>
              </w:rPr>
            </w:pPr>
          </w:p>
        </w:tc>
        <w:tc>
          <w:tcPr>
            <w:tcW w:w="3119" w:type="dxa"/>
            <w:tcBorders>
              <w:top w:val="nil"/>
              <w:left w:val="single" w:sz="4" w:space="0" w:color="auto"/>
              <w:bottom w:val="single" w:sz="4" w:space="0" w:color="auto"/>
              <w:right w:val="single" w:sz="4" w:space="0" w:color="auto"/>
            </w:tcBorders>
            <w:shd w:val="clear" w:color="auto" w:fill="auto"/>
            <w:vAlign w:val="center"/>
          </w:tcPr>
          <w:p w14:paraId="560E203B" w14:textId="77777777" w:rsidR="00016905" w:rsidRPr="009410EB" w:rsidRDefault="00016905" w:rsidP="001B1DFB">
            <w:pPr>
              <w:jc w:val="both"/>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14:paraId="76F74F79" w14:textId="77777777" w:rsidR="00016905" w:rsidRPr="009410EB" w:rsidRDefault="00016905" w:rsidP="001B1DFB">
            <w:pPr>
              <w:jc w:val="center"/>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vAlign w:val="center"/>
          </w:tcPr>
          <w:p w14:paraId="08B0BF36" w14:textId="77777777" w:rsidR="00016905" w:rsidRPr="009410EB" w:rsidRDefault="00016905" w:rsidP="001B1DFB">
            <w:pPr>
              <w:jc w:val="right"/>
              <w:rPr>
                <w:rFonts w:asciiTheme="majorHAnsi" w:hAnsiTheme="majorHAnsi" w:cs="Calibri"/>
                <w:sz w:val="20"/>
                <w:szCs w:val="20"/>
              </w:rPr>
            </w:pPr>
          </w:p>
        </w:tc>
        <w:tc>
          <w:tcPr>
            <w:tcW w:w="851" w:type="dxa"/>
            <w:tcBorders>
              <w:top w:val="nil"/>
              <w:left w:val="nil"/>
              <w:bottom w:val="single" w:sz="4" w:space="0" w:color="auto"/>
              <w:right w:val="single" w:sz="4" w:space="0" w:color="auto"/>
            </w:tcBorders>
            <w:shd w:val="clear" w:color="000000" w:fill="FFFFFF"/>
            <w:vAlign w:val="center"/>
          </w:tcPr>
          <w:p w14:paraId="7FA41D9B" w14:textId="77777777" w:rsidR="00016905" w:rsidRPr="009410EB" w:rsidRDefault="00016905" w:rsidP="001B1DFB">
            <w:pPr>
              <w:jc w:val="right"/>
              <w:rPr>
                <w:rFonts w:asciiTheme="majorHAnsi" w:hAnsiTheme="majorHAnsi" w:cs="Calibri"/>
                <w:sz w:val="20"/>
                <w:szCs w:val="20"/>
              </w:rPr>
            </w:pPr>
          </w:p>
        </w:tc>
        <w:tc>
          <w:tcPr>
            <w:tcW w:w="1127" w:type="dxa"/>
            <w:tcBorders>
              <w:top w:val="nil"/>
              <w:left w:val="nil"/>
              <w:bottom w:val="single" w:sz="4" w:space="0" w:color="auto"/>
              <w:right w:val="single" w:sz="4" w:space="0" w:color="auto"/>
            </w:tcBorders>
            <w:shd w:val="clear" w:color="000000" w:fill="FFFFFF"/>
          </w:tcPr>
          <w:p w14:paraId="5610BCD7" w14:textId="77777777" w:rsidR="00016905" w:rsidRPr="009410EB" w:rsidRDefault="00016905" w:rsidP="001B1DFB">
            <w:pPr>
              <w:jc w:val="right"/>
              <w:rPr>
                <w:rFonts w:asciiTheme="majorHAnsi" w:hAnsiTheme="majorHAnsi" w:cs="Calibri"/>
                <w:sz w:val="20"/>
                <w:szCs w:val="20"/>
              </w:rPr>
            </w:pPr>
          </w:p>
        </w:tc>
      </w:tr>
      <w:tr w:rsidR="00016905" w:rsidRPr="008B08EE" w14:paraId="553B6236" w14:textId="77777777" w:rsidTr="001B1DFB">
        <w:trPr>
          <w:trHeight w:val="24"/>
        </w:trPr>
        <w:tc>
          <w:tcPr>
            <w:tcW w:w="9498"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9DB533" w14:textId="77777777" w:rsidR="00016905" w:rsidRPr="008B08EE" w:rsidRDefault="00016905" w:rsidP="001B1DFB">
            <w:pPr>
              <w:jc w:val="right"/>
              <w:rPr>
                <w:rFonts w:asciiTheme="majorHAnsi" w:hAnsiTheme="majorHAnsi" w:cstheme="minorHAnsi"/>
                <w:b/>
                <w:sz w:val="22"/>
                <w:szCs w:val="22"/>
              </w:rPr>
            </w:pPr>
          </w:p>
        </w:tc>
        <w:tc>
          <w:tcPr>
            <w:tcW w:w="1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3D56E5" w14:textId="77777777" w:rsidR="00016905" w:rsidRPr="008B08EE" w:rsidRDefault="00016905" w:rsidP="001B1DFB">
            <w:pPr>
              <w:jc w:val="right"/>
              <w:rPr>
                <w:rFonts w:asciiTheme="majorHAnsi" w:hAnsiTheme="majorHAnsi" w:cstheme="minorHAnsi"/>
                <w:b/>
                <w:sz w:val="22"/>
                <w:szCs w:val="22"/>
              </w:rPr>
            </w:pPr>
          </w:p>
        </w:tc>
      </w:tr>
    </w:tbl>
    <w:p w14:paraId="62339558" w14:textId="77777777" w:rsidR="00016905" w:rsidRDefault="00016905" w:rsidP="00016905">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6FF5481A" w14:textId="77777777" w:rsidR="00016905" w:rsidRPr="007F3058" w:rsidRDefault="00016905">
      <w:pPr>
        <w:pStyle w:val="Nivel2"/>
        <w:numPr>
          <w:ilvl w:val="1"/>
          <w:numId w:val="38"/>
        </w:numPr>
        <w:rPr>
          <w:rFonts w:asciiTheme="majorHAnsi" w:hAnsiTheme="majorHAnsi" w:cstheme="majorHAnsi"/>
          <w:sz w:val="22"/>
          <w:szCs w:val="22"/>
        </w:rPr>
      </w:pPr>
      <w:r w:rsidRPr="007F3058">
        <w:rPr>
          <w:rFonts w:asciiTheme="majorHAnsi" w:hAnsiTheme="majorHAnsi" w:cstheme="majorHAnsi"/>
          <w:sz w:val="22"/>
          <w:szCs w:val="22"/>
        </w:rPr>
        <w:t>Vinculam esta contratação, independentemente de transcrição:</w:t>
      </w:r>
    </w:p>
    <w:p w14:paraId="2FDC064E" w14:textId="77777777" w:rsidR="00016905" w:rsidRPr="007F3058" w:rsidRDefault="00016905">
      <w:pPr>
        <w:pStyle w:val="Nivel3"/>
        <w:numPr>
          <w:ilvl w:val="2"/>
          <w:numId w:val="38"/>
        </w:numPr>
        <w:rPr>
          <w:rFonts w:asciiTheme="majorHAnsi" w:hAnsiTheme="majorHAnsi" w:cstheme="majorHAnsi"/>
          <w:sz w:val="22"/>
          <w:szCs w:val="22"/>
        </w:rPr>
      </w:pPr>
      <w:r w:rsidRPr="007F3058">
        <w:rPr>
          <w:rFonts w:asciiTheme="majorHAnsi" w:hAnsiTheme="majorHAnsi" w:cstheme="majorHAnsi"/>
          <w:sz w:val="22"/>
          <w:szCs w:val="22"/>
        </w:rPr>
        <w:t>O Termo de Referência;</w:t>
      </w:r>
    </w:p>
    <w:p w14:paraId="26EAB7BA" w14:textId="77777777" w:rsidR="00016905" w:rsidRPr="007F3058" w:rsidRDefault="00016905">
      <w:pPr>
        <w:pStyle w:val="Nivel3"/>
        <w:numPr>
          <w:ilvl w:val="2"/>
          <w:numId w:val="38"/>
        </w:numPr>
        <w:ind w:left="284"/>
        <w:rPr>
          <w:rFonts w:asciiTheme="majorHAnsi" w:hAnsiTheme="majorHAnsi" w:cstheme="majorHAnsi"/>
          <w:sz w:val="22"/>
          <w:szCs w:val="22"/>
        </w:rPr>
      </w:pPr>
      <w:r w:rsidRPr="007F3058">
        <w:rPr>
          <w:rFonts w:asciiTheme="majorHAnsi" w:hAnsiTheme="majorHAnsi" w:cstheme="majorHAnsi"/>
          <w:sz w:val="22"/>
          <w:szCs w:val="22"/>
        </w:rPr>
        <w:t>O Edital da Licitação;</w:t>
      </w:r>
    </w:p>
    <w:p w14:paraId="159728CC" w14:textId="77777777" w:rsidR="00016905" w:rsidRPr="007F3058" w:rsidRDefault="00016905">
      <w:pPr>
        <w:pStyle w:val="Nivel3"/>
        <w:numPr>
          <w:ilvl w:val="2"/>
          <w:numId w:val="38"/>
        </w:numPr>
        <w:ind w:left="284"/>
        <w:rPr>
          <w:rFonts w:asciiTheme="majorHAnsi" w:hAnsiTheme="majorHAnsi" w:cstheme="majorHAnsi"/>
          <w:sz w:val="22"/>
          <w:szCs w:val="22"/>
        </w:rPr>
      </w:pPr>
      <w:r w:rsidRPr="007F3058">
        <w:rPr>
          <w:rFonts w:asciiTheme="majorHAnsi" w:hAnsiTheme="majorHAnsi" w:cstheme="majorHAnsi"/>
          <w:sz w:val="22"/>
          <w:szCs w:val="22"/>
        </w:rPr>
        <w:lastRenderedPageBreak/>
        <w:t>A Proposta do contratado</w:t>
      </w:r>
    </w:p>
    <w:p w14:paraId="6304E5DC" w14:textId="77777777" w:rsidR="00016905" w:rsidRPr="007F3058" w:rsidRDefault="00016905">
      <w:pPr>
        <w:pStyle w:val="Nivel3"/>
        <w:numPr>
          <w:ilvl w:val="2"/>
          <w:numId w:val="38"/>
        </w:numPr>
        <w:ind w:left="284"/>
        <w:rPr>
          <w:rFonts w:asciiTheme="majorHAnsi" w:hAnsiTheme="majorHAnsi" w:cstheme="majorHAnsi"/>
          <w:sz w:val="22"/>
          <w:szCs w:val="22"/>
        </w:rPr>
      </w:pPr>
      <w:r w:rsidRPr="007F3058">
        <w:rPr>
          <w:rFonts w:asciiTheme="majorHAnsi" w:hAnsiTheme="majorHAnsi" w:cstheme="majorHAnsi"/>
          <w:sz w:val="22"/>
          <w:szCs w:val="22"/>
        </w:rPr>
        <w:t>Ata de Registro de Preço;</w:t>
      </w:r>
    </w:p>
    <w:p w14:paraId="4DF31B43" w14:textId="77777777" w:rsidR="00016905" w:rsidRDefault="00016905">
      <w:pPr>
        <w:pStyle w:val="Nivel3"/>
        <w:numPr>
          <w:ilvl w:val="2"/>
          <w:numId w:val="38"/>
        </w:numPr>
        <w:ind w:left="284"/>
        <w:rPr>
          <w:rFonts w:asciiTheme="majorHAnsi" w:hAnsiTheme="majorHAnsi" w:cstheme="majorHAnsi"/>
          <w:sz w:val="22"/>
          <w:szCs w:val="22"/>
        </w:rPr>
      </w:pPr>
      <w:r w:rsidRPr="007F3058">
        <w:rPr>
          <w:rFonts w:asciiTheme="majorHAnsi" w:hAnsiTheme="majorHAnsi" w:cstheme="majorHAnsi"/>
          <w:sz w:val="22"/>
          <w:szCs w:val="22"/>
        </w:rPr>
        <w:t>Eventuais anexos dos documentos supracitados.</w:t>
      </w:r>
    </w:p>
    <w:p w14:paraId="0269BA3A" w14:textId="77777777" w:rsidR="00016905" w:rsidRDefault="00016905" w:rsidP="00016905">
      <w:pPr>
        <w:pStyle w:val="Nivel3"/>
        <w:numPr>
          <w:ilvl w:val="0"/>
          <w:numId w:val="0"/>
        </w:numPr>
        <w:ind w:left="284"/>
        <w:rPr>
          <w:rFonts w:asciiTheme="majorHAnsi" w:hAnsiTheme="majorHAnsi" w:cstheme="majorHAnsi"/>
          <w:sz w:val="22"/>
          <w:szCs w:val="22"/>
        </w:rPr>
      </w:pPr>
    </w:p>
    <w:p w14:paraId="2D19F13A" w14:textId="77777777" w:rsidR="00016905" w:rsidRPr="00B857A1" w:rsidRDefault="00016905">
      <w:pPr>
        <w:pStyle w:val="Nivel010"/>
        <w:numPr>
          <w:ilvl w:val="0"/>
          <w:numId w:val="38"/>
        </w:numPr>
        <w:pBdr>
          <w:top w:val="single" w:sz="4" w:space="1" w:color="auto"/>
          <w:bottom w:val="single" w:sz="4" w:space="1" w:color="auto"/>
        </w:pBdr>
        <w:shd w:val="clear" w:color="auto" w:fill="C8CAE7" w:themeFill="text2" w:themeFillTint="33"/>
        <w:spacing w:before="0"/>
        <w:ind w:left="360" w:hanging="36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SEGUNDA – VIGENCIA E PRORROGAÇÃO </w:t>
      </w:r>
    </w:p>
    <w:p w14:paraId="574813B7" w14:textId="77777777" w:rsidR="00016905" w:rsidRPr="00D011A2" w:rsidRDefault="00016905">
      <w:pPr>
        <w:pStyle w:val="Nvel2-Red"/>
        <w:numPr>
          <w:ilvl w:val="1"/>
          <w:numId w:val="31"/>
        </w:numPr>
        <w:rPr>
          <w:rFonts w:asciiTheme="majorHAnsi" w:hAnsiTheme="majorHAnsi" w:cstheme="majorHAnsi"/>
          <w:color w:val="auto"/>
          <w:sz w:val="22"/>
          <w:szCs w:val="22"/>
        </w:rPr>
      </w:pPr>
      <w:r w:rsidRPr="00D011A2">
        <w:rPr>
          <w:rFonts w:asciiTheme="majorHAnsi" w:hAnsiTheme="majorHAnsi" w:cstheme="majorHAnsi"/>
          <w:color w:val="auto"/>
          <w:sz w:val="22"/>
          <w:szCs w:val="22"/>
        </w:rPr>
        <w:t xml:space="preserve">O prazo de vigência da contratação é de .............................. contados do(a) ............................., na forma do </w:t>
      </w:r>
      <w:hyperlink r:id="rId30" w:anchor="art105" w:history="1">
        <w:r w:rsidRPr="00D011A2">
          <w:rPr>
            <w:rStyle w:val="Hyperlink"/>
            <w:rFonts w:asciiTheme="majorHAnsi" w:hAnsiTheme="majorHAnsi" w:cstheme="majorHAnsi"/>
            <w:color w:val="auto"/>
            <w:sz w:val="22"/>
            <w:szCs w:val="22"/>
          </w:rPr>
          <w:t>artigo 105 da Lei n° 14.133, de 2021</w:t>
        </w:r>
      </w:hyperlink>
      <w:r w:rsidRPr="00D011A2">
        <w:rPr>
          <w:rFonts w:asciiTheme="majorHAnsi" w:hAnsiTheme="majorHAnsi" w:cstheme="majorHAnsi"/>
          <w:color w:val="auto"/>
          <w:sz w:val="22"/>
          <w:szCs w:val="22"/>
        </w:rPr>
        <w:t>.</w:t>
      </w:r>
    </w:p>
    <w:p w14:paraId="03293591" w14:textId="77777777" w:rsidR="00016905" w:rsidRPr="00D011A2" w:rsidRDefault="00016905">
      <w:pPr>
        <w:pStyle w:val="Nvel3-R"/>
        <w:numPr>
          <w:ilvl w:val="2"/>
          <w:numId w:val="31"/>
        </w:numPr>
        <w:rPr>
          <w:rFonts w:asciiTheme="majorHAnsi" w:hAnsiTheme="majorHAnsi" w:cstheme="majorHAnsi"/>
          <w:color w:val="auto"/>
          <w:sz w:val="22"/>
          <w:szCs w:val="22"/>
        </w:rPr>
      </w:pPr>
      <w:r w:rsidRPr="00D011A2">
        <w:rPr>
          <w:rFonts w:asciiTheme="majorHAnsi" w:hAnsiTheme="majorHAnsi" w:cstheme="majorHAnsi"/>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5EF8A63C"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TERCEIRA – MODELOS DE EXECUÇAÕ E GESTÃO CONTRATUAIS  </w:t>
      </w:r>
    </w:p>
    <w:p w14:paraId="3E86280F" w14:textId="77777777" w:rsidR="00451519" w:rsidRDefault="00451519" w:rsidP="00451519">
      <w:pPr>
        <w:autoSpaceDE w:val="0"/>
        <w:autoSpaceDN w:val="0"/>
        <w:adjustRightInd w:val="0"/>
        <w:jc w:val="both"/>
      </w:pPr>
    </w:p>
    <w:p w14:paraId="2AACC657" w14:textId="71086D94" w:rsidR="00A60A0D" w:rsidRPr="00A60A0D" w:rsidRDefault="00A60A0D" w:rsidP="00A60A0D">
      <w:pPr>
        <w:pStyle w:val="PargrafodaLista"/>
        <w:numPr>
          <w:ilvl w:val="1"/>
          <w:numId w:val="31"/>
        </w:numPr>
        <w:autoSpaceDE w:val="0"/>
        <w:autoSpaceDN w:val="0"/>
        <w:adjustRightInd w:val="0"/>
        <w:jc w:val="both"/>
        <w:rPr>
          <w:rFonts w:asciiTheme="majorHAnsi" w:hAnsiTheme="majorHAnsi" w:cstheme="majorHAnsi"/>
          <w:sz w:val="22"/>
          <w:szCs w:val="22"/>
        </w:rPr>
      </w:pPr>
      <w:r w:rsidRPr="00A60A0D">
        <w:rPr>
          <w:rFonts w:asciiTheme="majorHAnsi" w:hAnsiTheme="majorHAnsi" w:cstheme="majorHAnsi"/>
          <w:sz w:val="22"/>
          <w:szCs w:val="22"/>
        </w:rPr>
        <w:t xml:space="preserve">Os EQUIPAMENTOS/ITENS deverão ser apresentados no local da execução do serviço com no </w:t>
      </w:r>
      <w:r w:rsidRPr="00A60A0D">
        <w:rPr>
          <w:rFonts w:asciiTheme="majorHAnsi" w:hAnsiTheme="majorHAnsi" w:cstheme="majorHAnsi"/>
          <w:b/>
          <w:bCs/>
          <w:sz w:val="22"/>
          <w:szCs w:val="22"/>
          <w:u w:val="single"/>
        </w:rPr>
        <w:t>máximo 03 (três) dias</w:t>
      </w:r>
      <w:r w:rsidRPr="00A60A0D">
        <w:rPr>
          <w:rFonts w:asciiTheme="majorHAnsi" w:hAnsiTheme="majorHAnsi" w:cstheme="majorHAnsi"/>
          <w:sz w:val="22"/>
          <w:szCs w:val="22"/>
        </w:rPr>
        <w:t>, contados dos partir da emissão da autorização de serviços, conforme a necessidade do Município de Esperança Nova.</w:t>
      </w:r>
    </w:p>
    <w:p w14:paraId="4141C0A9"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1288F10F" w14:textId="77777777" w:rsidR="00A60A0D" w:rsidRPr="00B0338D" w:rsidRDefault="00A60A0D" w:rsidP="00A60A0D">
      <w:pPr>
        <w:numPr>
          <w:ilvl w:val="1"/>
          <w:numId w:val="31"/>
        </w:numPr>
        <w:autoSpaceDE w:val="0"/>
        <w:autoSpaceDN w:val="0"/>
        <w:adjustRightInd w:val="0"/>
        <w:jc w:val="both"/>
        <w:rPr>
          <w:rFonts w:asciiTheme="majorHAnsi" w:hAnsiTheme="majorHAnsi" w:cstheme="majorHAnsi"/>
          <w:sz w:val="22"/>
          <w:szCs w:val="22"/>
        </w:rPr>
      </w:pPr>
      <w:r w:rsidRPr="00B0338D">
        <w:rPr>
          <w:rFonts w:asciiTheme="majorHAnsi" w:hAnsiTheme="majorHAnsi" w:cstheme="majorHAnsi"/>
          <w:sz w:val="22"/>
          <w:szCs w:val="22"/>
        </w:rPr>
        <w:t>Justificamos a tempestividade do prazo por se tratar de equipamentos se suma importância nas atividades fins.</w:t>
      </w:r>
    </w:p>
    <w:p w14:paraId="2A9481E0"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1E473569"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Os serviços, objeto desta licitação, deverão ser executados de acordo com as solicitações, pelo pedido de 12 (doze) meses (vigência), com possível prorrogação se a administração assim fizer necessário.</w:t>
      </w:r>
    </w:p>
    <w:p w14:paraId="2CD8B81D"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111C0881"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Os equipamentos/itens poderão ser rejeitados, no todo, quando em desacordo com as especificações constantes neste termo de referência e na proposta, devendo ser substituído no prazo de 02 (dois) dias, a contar da notificação da contratada, as suas custas, sem prejuízo da aplicação das penalidades.</w:t>
      </w:r>
    </w:p>
    <w:p w14:paraId="7B7EF9C7" w14:textId="77777777" w:rsidR="00A60A0D" w:rsidRPr="00B0338D" w:rsidRDefault="00A60A0D" w:rsidP="00A60A0D">
      <w:pPr>
        <w:pStyle w:val="PargrafodaLista"/>
        <w:ind w:left="0"/>
        <w:rPr>
          <w:rFonts w:asciiTheme="majorHAnsi" w:hAnsiTheme="majorHAnsi" w:cstheme="majorHAnsi"/>
          <w:b/>
          <w:bCs/>
          <w:color w:val="FF0000"/>
          <w:sz w:val="22"/>
          <w:szCs w:val="22"/>
          <w:u w:val="single"/>
        </w:rPr>
      </w:pPr>
    </w:p>
    <w:p w14:paraId="51413AFB" w14:textId="77777777" w:rsidR="00A60A0D" w:rsidRPr="00B0338D" w:rsidRDefault="00A60A0D" w:rsidP="00A60A0D">
      <w:pPr>
        <w:numPr>
          <w:ilvl w:val="1"/>
          <w:numId w:val="31"/>
        </w:numPr>
        <w:autoSpaceDE w:val="0"/>
        <w:autoSpaceDN w:val="0"/>
        <w:adjustRightInd w:val="0"/>
        <w:jc w:val="both"/>
        <w:rPr>
          <w:rFonts w:asciiTheme="majorHAnsi" w:hAnsiTheme="majorHAnsi" w:cstheme="majorHAnsi"/>
          <w:b/>
          <w:bCs/>
          <w:sz w:val="22"/>
          <w:szCs w:val="22"/>
          <w:u w:val="single"/>
        </w:rPr>
      </w:pPr>
      <w:r w:rsidRPr="00B0338D">
        <w:rPr>
          <w:rFonts w:asciiTheme="majorHAnsi" w:hAnsiTheme="majorHAnsi" w:cstheme="majorHAnsi"/>
          <w:b/>
          <w:bCs/>
          <w:color w:val="FF0000"/>
          <w:sz w:val="22"/>
          <w:szCs w:val="22"/>
          <w:u w:val="single"/>
        </w:rPr>
        <w:t>DOS SERVIÇOS</w:t>
      </w:r>
      <w:r w:rsidRPr="00B0338D">
        <w:rPr>
          <w:rFonts w:asciiTheme="majorHAnsi" w:hAnsiTheme="majorHAnsi" w:cstheme="majorHAnsi"/>
          <w:b/>
          <w:bCs/>
          <w:sz w:val="22"/>
          <w:szCs w:val="22"/>
          <w:u w:val="single"/>
        </w:rPr>
        <w:t>:</w:t>
      </w:r>
    </w:p>
    <w:p w14:paraId="4E809A68" w14:textId="77777777" w:rsidR="00A60A0D" w:rsidRPr="00B0338D" w:rsidRDefault="00A60A0D" w:rsidP="00A60A0D">
      <w:pPr>
        <w:autoSpaceDE w:val="0"/>
        <w:autoSpaceDN w:val="0"/>
        <w:adjustRightInd w:val="0"/>
        <w:jc w:val="both"/>
        <w:rPr>
          <w:rFonts w:asciiTheme="majorHAnsi" w:hAnsiTheme="majorHAnsi" w:cstheme="majorHAnsi"/>
          <w:b/>
          <w:bCs/>
          <w:sz w:val="22"/>
          <w:szCs w:val="22"/>
          <w:u w:val="single"/>
        </w:rPr>
      </w:pPr>
    </w:p>
    <w:p w14:paraId="36B05ED9"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 xml:space="preserve"> Os locais da execução dos serviços serão destinados pela administração e contarão na “Autorização de Serviço” emitida ao fornecedor/contratada. Serão executados em todo o território do município conforme a necessidade da secretaria. A execução será de forma parcelada ao longo da vigência da Ata de Registro de Preço;</w:t>
      </w:r>
    </w:p>
    <w:p w14:paraId="27338738"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7ED747C1" w14:textId="51FDA016" w:rsidR="00A60A0D" w:rsidRPr="00B0338D" w:rsidRDefault="00A60A0D" w:rsidP="00A60A0D">
      <w:pPr>
        <w:numPr>
          <w:ilvl w:val="2"/>
          <w:numId w:val="31"/>
        </w:numPr>
        <w:autoSpaceDE w:val="0"/>
        <w:autoSpaceDN w:val="0"/>
        <w:adjustRightInd w:val="0"/>
        <w:ind w:left="0"/>
        <w:jc w:val="both"/>
        <w:rPr>
          <w:rFonts w:asciiTheme="majorHAnsi" w:hAnsiTheme="majorHAnsi" w:cstheme="majorHAnsi"/>
          <w:b/>
          <w:bCs/>
          <w:color w:val="FF0000"/>
          <w:sz w:val="22"/>
          <w:szCs w:val="22"/>
          <w:u w:val="single"/>
        </w:rPr>
      </w:pPr>
      <w:r w:rsidRPr="00B0338D">
        <w:rPr>
          <w:rFonts w:asciiTheme="majorHAnsi" w:hAnsiTheme="majorHAnsi" w:cstheme="majorHAnsi"/>
          <w:b/>
          <w:bCs/>
          <w:color w:val="FF0000"/>
          <w:sz w:val="22"/>
          <w:szCs w:val="22"/>
          <w:u w:val="single"/>
        </w:rPr>
        <w:t xml:space="preserve">NA EXECUÇÃO DOS SERVIÇOS A ADMINISTRAÇÃO PODERÁ SOLICITAR MAIS DE UM </w:t>
      </w:r>
      <w:r w:rsidR="00E537C3">
        <w:rPr>
          <w:rFonts w:asciiTheme="majorHAnsi" w:hAnsiTheme="majorHAnsi" w:cstheme="majorHAnsi"/>
          <w:b/>
          <w:bCs/>
          <w:color w:val="FF0000"/>
          <w:sz w:val="22"/>
          <w:szCs w:val="22"/>
          <w:u w:val="single"/>
        </w:rPr>
        <w:t>CAMINHÃO</w:t>
      </w:r>
      <w:r w:rsidRPr="00B0338D">
        <w:rPr>
          <w:rFonts w:asciiTheme="majorHAnsi" w:hAnsiTheme="majorHAnsi" w:cstheme="majorHAnsi"/>
          <w:b/>
          <w:bCs/>
          <w:color w:val="FF0000"/>
          <w:sz w:val="22"/>
          <w:szCs w:val="22"/>
          <w:u w:val="single"/>
        </w:rPr>
        <w:t>/MAQUINÁRIO CONSTANTE NO CONTRATO PARA UMA MAIOR RAPIDEZ DESSE. ESSA SITUAÇÃO SERÁ DETERMINADA PELA ADMINISTRAÇÃO E CONSTARA NAS ORDEM DE SERVIÇOS.</w:t>
      </w:r>
    </w:p>
    <w:p w14:paraId="23E8C435" w14:textId="77777777" w:rsidR="00A60A0D" w:rsidRPr="00B0338D" w:rsidRDefault="00A60A0D" w:rsidP="00A60A0D">
      <w:pPr>
        <w:pStyle w:val="PargrafodaLista"/>
        <w:ind w:left="0"/>
        <w:rPr>
          <w:rFonts w:asciiTheme="majorHAnsi" w:hAnsiTheme="majorHAnsi" w:cstheme="majorHAnsi"/>
          <w:sz w:val="22"/>
          <w:szCs w:val="22"/>
        </w:rPr>
      </w:pPr>
    </w:p>
    <w:p w14:paraId="33BBD9EE" w14:textId="77777777" w:rsidR="00A60A0D" w:rsidRPr="00B0338D" w:rsidRDefault="00A60A0D" w:rsidP="00A60A0D">
      <w:pPr>
        <w:numPr>
          <w:ilvl w:val="1"/>
          <w:numId w:val="31"/>
        </w:numPr>
        <w:autoSpaceDE w:val="0"/>
        <w:autoSpaceDN w:val="0"/>
        <w:adjustRightInd w:val="0"/>
        <w:jc w:val="both"/>
        <w:rPr>
          <w:rFonts w:asciiTheme="majorHAnsi" w:hAnsiTheme="majorHAnsi" w:cstheme="majorHAnsi"/>
          <w:b/>
          <w:bCs/>
          <w:sz w:val="22"/>
          <w:szCs w:val="22"/>
          <w:u w:val="single"/>
        </w:rPr>
      </w:pPr>
      <w:r w:rsidRPr="00B0338D">
        <w:rPr>
          <w:rFonts w:asciiTheme="majorHAnsi" w:hAnsiTheme="majorHAnsi" w:cstheme="majorHAnsi"/>
          <w:b/>
          <w:bCs/>
          <w:color w:val="FF0000"/>
          <w:sz w:val="22"/>
          <w:szCs w:val="22"/>
          <w:u w:val="single"/>
        </w:rPr>
        <w:t>DO PESSOAL</w:t>
      </w:r>
      <w:r w:rsidRPr="00B0338D">
        <w:rPr>
          <w:rFonts w:asciiTheme="majorHAnsi" w:hAnsiTheme="majorHAnsi" w:cstheme="majorHAnsi"/>
          <w:b/>
          <w:bCs/>
          <w:sz w:val="22"/>
          <w:szCs w:val="22"/>
          <w:u w:val="single"/>
        </w:rPr>
        <w:t>:</w:t>
      </w:r>
    </w:p>
    <w:p w14:paraId="48A44D89" w14:textId="77777777" w:rsidR="00A60A0D" w:rsidRPr="00B0338D" w:rsidRDefault="00A60A0D" w:rsidP="00A60A0D">
      <w:pPr>
        <w:autoSpaceDE w:val="0"/>
        <w:autoSpaceDN w:val="0"/>
        <w:adjustRightInd w:val="0"/>
        <w:jc w:val="both"/>
        <w:rPr>
          <w:rFonts w:asciiTheme="majorHAnsi" w:hAnsiTheme="majorHAnsi" w:cstheme="majorHAnsi"/>
          <w:b/>
          <w:bCs/>
          <w:sz w:val="22"/>
          <w:szCs w:val="22"/>
        </w:rPr>
      </w:pPr>
    </w:p>
    <w:p w14:paraId="623F64F2" w14:textId="092BBE05"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b/>
          <w:bCs/>
          <w:color w:val="FF0000"/>
          <w:sz w:val="22"/>
          <w:szCs w:val="22"/>
          <w:u w:val="single"/>
        </w:rPr>
        <w:t xml:space="preserve">A empresa vencedora deverá disponibilizar mão de obra especializada, </w:t>
      </w:r>
      <w:r w:rsidR="009F06B9" w:rsidRPr="00B0338D">
        <w:rPr>
          <w:rFonts w:asciiTheme="majorHAnsi" w:hAnsiTheme="majorHAnsi" w:cstheme="majorHAnsi"/>
          <w:b/>
          <w:bCs/>
          <w:color w:val="FF0000"/>
          <w:sz w:val="22"/>
          <w:szCs w:val="22"/>
          <w:u w:val="single"/>
        </w:rPr>
        <w:t>ou seja,</w:t>
      </w:r>
      <w:r w:rsidRPr="00B0338D">
        <w:rPr>
          <w:rFonts w:asciiTheme="majorHAnsi" w:hAnsiTheme="majorHAnsi" w:cstheme="majorHAnsi"/>
          <w:b/>
          <w:bCs/>
          <w:color w:val="FF0000"/>
          <w:sz w:val="22"/>
          <w:szCs w:val="22"/>
          <w:u w:val="single"/>
        </w:rPr>
        <w:t xml:space="preserve"> </w:t>
      </w:r>
      <w:r w:rsidR="00BC4786">
        <w:rPr>
          <w:rFonts w:asciiTheme="majorHAnsi" w:hAnsiTheme="majorHAnsi" w:cstheme="majorHAnsi"/>
          <w:b/>
          <w:bCs/>
          <w:color w:val="FF0000"/>
          <w:sz w:val="22"/>
          <w:szCs w:val="22"/>
          <w:u w:val="single"/>
        </w:rPr>
        <w:t>de até 02</w:t>
      </w:r>
      <w:r w:rsidRPr="00B0338D">
        <w:rPr>
          <w:rFonts w:asciiTheme="majorHAnsi" w:hAnsiTheme="majorHAnsi" w:cstheme="majorHAnsi"/>
          <w:b/>
          <w:bCs/>
          <w:color w:val="FF0000"/>
          <w:sz w:val="22"/>
          <w:szCs w:val="22"/>
          <w:u w:val="single"/>
        </w:rPr>
        <w:t xml:space="preserve"> (</w:t>
      </w:r>
      <w:r w:rsidR="00BC4786">
        <w:rPr>
          <w:rFonts w:asciiTheme="majorHAnsi" w:hAnsiTheme="majorHAnsi" w:cstheme="majorHAnsi"/>
          <w:b/>
          <w:bCs/>
          <w:color w:val="FF0000"/>
          <w:sz w:val="22"/>
          <w:szCs w:val="22"/>
          <w:u w:val="single"/>
        </w:rPr>
        <w:t>dois)</w:t>
      </w:r>
      <w:r w:rsidRPr="00B0338D">
        <w:rPr>
          <w:rFonts w:asciiTheme="majorHAnsi" w:hAnsiTheme="majorHAnsi" w:cstheme="majorHAnsi"/>
          <w:b/>
          <w:bCs/>
          <w:color w:val="FF0000"/>
          <w:sz w:val="22"/>
          <w:szCs w:val="22"/>
          <w:u w:val="single"/>
        </w:rPr>
        <w:t xml:space="preserve"> motorista</w:t>
      </w:r>
      <w:r w:rsidR="00BC4786">
        <w:rPr>
          <w:rFonts w:asciiTheme="majorHAnsi" w:hAnsiTheme="majorHAnsi" w:cstheme="majorHAnsi"/>
          <w:b/>
          <w:bCs/>
          <w:color w:val="FF0000"/>
          <w:sz w:val="22"/>
          <w:szCs w:val="22"/>
          <w:u w:val="single"/>
        </w:rPr>
        <w:t>s</w:t>
      </w:r>
      <w:r w:rsidRPr="00B0338D">
        <w:rPr>
          <w:rFonts w:asciiTheme="majorHAnsi" w:hAnsiTheme="majorHAnsi" w:cstheme="majorHAnsi"/>
          <w:b/>
          <w:bCs/>
          <w:color w:val="FF0000"/>
          <w:sz w:val="22"/>
          <w:szCs w:val="22"/>
          <w:u w:val="single"/>
        </w:rPr>
        <w:t>/operador</w:t>
      </w:r>
      <w:r w:rsidR="00BC4786">
        <w:rPr>
          <w:rFonts w:asciiTheme="majorHAnsi" w:hAnsiTheme="majorHAnsi" w:cstheme="majorHAnsi"/>
          <w:b/>
          <w:bCs/>
          <w:color w:val="FF0000"/>
          <w:sz w:val="22"/>
          <w:szCs w:val="22"/>
          <w:u w:val="single"/>
        </w:rPr>
        <w:t>es</w:t>
      </w:r>
      <w:r w:rsidRPr="00B0338D">
        <w:rPr>
          <w:rFonts w:asciiTheme="majorHAnsi" w:hAnsiTheme="majorHAnsi" w:cstheme="majorHAnsi"/>
          <w:b/>
          <w:bCs/>
          <w:color w:val="FF0000"/>
          <w:sz w:val="22"/>
          <w:szCs w:val="22"/>
          <w:u w:val="single"/>
        </w:rPr>
        <w:t xml:space="preserve"> de cada item licitado;</w:t>
      </w:r>
    </w:p>
    <w:p w14:paraId="3510927F"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57D0F245"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Os equipamento e veículos deverão ser operados por pessoal devidamente habilitado e treinados para função, fornecidos pela contratada;</w:t>
      </w:r>
    </w:p>
    <w:p w14:paraId="05EB1CA2"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27B624FB"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lastRenderedPageBreak/>
        <w:t>A distribuição dos equipamentos e veículos aos locais dos serviços será em comum acordo com os responsáveis da contratante;</w:t>
      </w:r>
    </w:p>
    <w:p w14:paraId="11B57885" w14:textId="77777777" w:rsidR="00A60A0D" w:rsidRPr="00B0338D" w:rsidRDefault="00A60A0D" w:rsidP="00A60A0D">
      <w:pPr>
        <w:pStyle w:val="PargrafodaLista"/>
        <w:ind w:left="0"/>
        <w:rPr>
          <w:rFonts w:asciiTheme="majorHAnsi" w:hAnsiTheme="majorHAnsi" w:cstheme="majorHAnsi"/>
          <w:sz w:val="22"/>
          <w:szCs w:val="22"/>
        </w:rPr>
      </w:pPr>
    </w:p>
    <w:p w14:paraId="79DD36CB"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A empresa vencedora deverá prestar os serviços, conforme a necessidade, com contratos de trabalho e respectivo registro em Carteira de Trabalho, assegurado assim a responsabilidade da empresa participante com o pagamento dos colaboradores, de acordo com a Convenção Coletiva de Trabalho (se for o caso) e recolhimentos de taxas e contribuições trabalhistas relacionadas a estas contratações;</w:t>
      </w:r>
    </w:p>
    <w:p w14:paraId="368BF798"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32A640C9"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Os profissionais deverão portar crachás de identificação, EPI’s adequados (conforme o Manual de Procedimento de Segurança do Trabalho para Empresas Prestadoras de Serviços), sendo que todos os equipamentos são de responsabilidade da contratada; EPI e deverá treinar e tornar obrigatório o uso de EPIs e seguir todas as legislações vigentes quanto à segurança no trabalho;</w:t>
      </w:r>
    </w:p>
    <w:p w14:paraId="2F102C32" w14:textId="77777777" w:rsidR="00A60A0D" w:rsidRPr="00B0338D" w:rsidRDefault="00A60A0D" w:rsidP="00A60A0D">
      <w:pPr>
        <w:pStyle w:val="PargrafodaLista"/>
        <w:ind w:left="0"/>
        <w:rPr>
          <w:rFonts w:asciiTheme="majorHAnsi" w:hAnsiTheme="majorHAnsi" w:cstheme="majorHAnsi"/>
          <w:sz w:val="22"/>
          <w:szCs w:val="22"/>
        </w:rPr>
      </w:pPr>
    </w:p>
    <w:p w14:paraId="1A7C5774"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Deverá fornecer uniforme aos seus colaboradores.</w:t>
      </w:r>
    </w:p>
    <w:p w14:paraId="2F33B616"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6DDD45A1"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Em caso de falta de funcionário, a empresa deverá substitui-lo imediatamente para manter o bom andamento dos trabalhos;</w:t>
      </w:r>
    </w:p>
    <w:p w14:paraId="5CC510F2" w14:textId="77777777" w:rsidR="00A60A0D" w:rsidRPr="00B0338D" w:rsidRDefault="00A60A0D" w:rsidP="00A60A0D">
      <w:pPr>
        <w:pStyle w:val="PargrafodaLista"/>
        <w:ind w:left="0"/>
        <w:rPr>
          <w:rFonts w:asciiTheme="majorHAnsi" w:hAnsiTheme="majorHAnsi" w:cstheme="majorHAnsi"/>
          <w:sz w:val="22"/>
          <w:szCs w:val="22"/>
        </w:rPr>
      </w:pPr>
    </w:p>
    <w:p w14:paraId="0F27FDA4" w14:textId="77777777" w:rsidR="00A60A0D" w:rsidRPr="00B0338D" w:rsidRDefault="00A60A0D" w:rsidP="00A60A0D">
      <w:pPr>
        <w:numPr>
          <w:ilvl w:val="1"/>
          <w:numId w:val="31"/>
        </w:numPr>
        <w:jc w:val="both"/>
        <w:rPr>
          <w:rFonts w:asciiTheme="majorHAnsi" w:hAnsiTheme="majorHAnsi" w:cstheme="majorHAnsi"/>
          <w:sz w:val="22"/>
          <w:szCs w:val="22"/>
        </w:rPr>
      </w:pPr>
      <w:r w:rsidRPr="00B0338D">
        <w:rPr>
          <w:rFonts w:asciiTheme="majorHAnsi" w:hAnsiTheme="majorHAnsi" w:cstheme="majorHAnsi"/>
          <w:sz w:val="22"/>
          <w:szCs w:val="22"/>
        </w:rPr>
        <w:t>O transporte e alimentação, hospedagem, salários, encargos, combustíveis, manutenção serão de responsabilidade única e exclusiva da contratada. O transporte dos funcionários até os locais de trabalho deverá ser feito em veículo próprio.</w:t>
      </w:r>
    </w:p>
    <w:p w14:paraId="0C3A3B5F" w14:textId="77777777" w:rsidR="00A60A0D" w:rsidRPr="00B0338D" w:rsidRDefault="00A60A0D" w:rsidP="00A60A0D">
      <w:pPr>
        <w:rPr>
          <w:rFonts w:asciiTheme="majorHAnsi" w:hAnsiTheme="majorHAnsi" w:cstheme="majorHAnsi"/>
          <w:sz w:val="22"/>
          <w:szCs w:val="22"/>
        </w:rPr>
      </w:pPr>
    </w:p>
    <w:p w14:paraId="3104673B" w14:textId="77777777" w:rsidR="00A60A0D" w:rsidRPr="00B0338D" w:rsidRDefault="00A60A0D" w:rsidP="00A60A0D">
      <w:pPr>
        <w:numPr>
          <w:ilvl w:val="1"/>
          <w:numId w:val="31"/>
        </w:numPr>
        <w:autoSpaceDE w:val="0"/>
        <w:autoSpaceDN w:val="0"/>
        <w:adjustRightInd w:val="0"/>
        <w:jc w:val="both"/>
        <w:rPr>
          <w:rFonts w:asciiTheme="majorHAnsi" w:hAnsiTheme="majorHAnsi" w:cstheme="majorHAnsi"/>
          <w:b/>
          <w:bCs/>
          <w:color w:val="FF0000"/>
          <w:sz w:val="22"/>
          <w:szCs w:val="22"/>
          <w:u w:val="single"/>
        </w:rPr>
      </w:pPr>
      <w:r w:rsidRPr="00B0338D">
        <w:rPr>
          <w:rFonts w:asciiTheme="majorHAnsi" w:hAnsiTheme="majorHAnsi" w:cstheme="majorHAnsi"/>
          <w:b/>
          <w:bCs/>
          <w:color w:val="FF0000"/>
          <w:sz w:val="22"/>
          <w:szCs w:val="22"/>
          <w:u w:val="single"/>
        </w:rPr>
        <w:t>METODOLOGIA DE TRABALHO:</w:t>
      </w:r>
    </w:p>
    <w:p w14:paraId="10F9135C" w14:textId="77777777" w:rsidR="00A60A0D" w:rsidRPr="00B0338D" w:rsidRDefault="00A60A0D" w:rsidP="00A60A0D">
      <w:pPr>
        <w:pStyle w:val="PargrafodaLista"/>
        <w:ind w:left="0"/>
        <w:rPr>
          <w:rFonts w:asciiTheme="majorHAnsi" w:hAnsiTheme="majorHAnsi" w:cstheme="majorHAnsi"/>
          <w:b/>
          <w:bCs/>
          <w:sz w:val="22"/>
          <w:szCs w:val="22"/>
          <w:u w:val="single"/>
        </w:rPr>
      </w:pPr>
    </w:p>
    <w:p w14:paraId="3E686A7E" w14:textId="68AA1203" w:rsidR="00A60A0D" w:rsidRPr="001101D7" w:rsidRDefault="001101D7" w:rsidP="001101D7">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 xml:space="preserve">deverá ter um controle formal </w:t>
      </w:r>
      <w:r>
        <w:rPr>
          <w:rFonts w:asciiTheme="majorHAnsi" w:hAnsiTheme="majorHAnsi" w:cstheme="majorHAnsi"/>
          <w:sz w:val="22"/>
          <w:szCs w:val="22"/>
        </w:rPr>
        <w:t xml:space="preserve">dos </w:t>
      </w:r>
      <w:r w:rsidRPr="00B0338D">
        <w:rPr>
          <w:rFonts w:asciiTheme="majorHAnsi" w:hAnsiTheme="majorHAnsi" w:cstheme="majorHAnsi"/>
          <w:sz w:val="22"/>
          <w:szCs w:val="22"/>
        </w:rPr>
        <w:t>serviços em papel timbrado, com no mínimo 0</w:t>
      </w:r>
      <w:r w:rsidR="00377E3A">
        <w:rPr>
          <w:rFonts w:asciiTheme="majorHAnsi" w:hAnsiTheme="majorHAnsi" w:cstheme="majorHAnsi"/>
          <w:sz w:val="22"/>
          <w:szCs w:val="22"/>
        </w:rPr>
        <w:t>2</w:t>
      </w:r>
      <w:r w:rsidRPr="00B0338D">
        <w:rPr>
          <w:rFonts w:asciiTheme="majorHAnsi" w:hAnsiTheme="majorHAnsi" w:cstheme="majorHAnsi"/>
          <w:sz w:val="22"/>
          <w:szCs w:val="22"/>
        </w:rPr>
        <w:t xml:space="preserve"> (</w:t>
      </w:r>
      <w:r w:rsidR="00377E3A">
        <w:rPr>
          <w:rFonts w:asciiTheme="majorHAnsi" w:hAnsiTheme="majorHAnsi" w:cstheme="majorHAnsi"/>
          <w:sz w:val="22"/>
          <w:szCs w:val="22"/>
        </w:rPr>
        <w:t>duas</w:t>
      </w:r>
      <w:r w:rsidRPr="00B0338D">
        <w:rPr>
          <w:rFonts w:asciiTheme="majorHAnsi" w:hAnsiTheme="majorHAnsi" w:cstheme="majorHAnsi"/>
          <w:sz w:val="22"/>
          <w:szCs w:val="22"/>
        </w:rPr>
        <w:t>) vias</w:t>
      </w:r>
      <w:r w:rsidR="00377E3A">
        <w:rPr>
          <w:rFonts w:asciiTheme="majorHAnsi" w:hAnsiTheme="majorHAnsi" w:cstheme="majorHAnsi"/>
          <w:sz w:val="22"/>
          <w:szCs w:val="22"/>
        </w:rPr>
        <w:t>, sendo uma via para a Secretaria de Agricultura e outra ao prestador do serviços</w:t>
      </w:r>
      <w:r w:rsidRPr="00B0338D">
        <w:rPr>
          <w:rFonts w:asciiTheme="majorHAnsi" w:hAnsiTheme="majorHAnsi" w:cstheme="majorHAnsi"/>
          <w:sz w:val="22"/>
          <w:szCs w:val="22"/>
        </w:rPr>
        <w:t>, na qual deve constar o serviço realizado na propriedade, a quantidade de horas trabalhadas, a máquina que foi utilizada para a realização do serviço, o valor unitário, o valor total</w:t>
      </w:r>
      <w:r>
        <w:rPr>
          <w:rFonts w:asciiTheme="majorHAnsi" w:hAnsiTheme="majorHAnsi" w:cstheme="majorHAnsi"/>
          <w:sz w:val="22"/>
          <w:szCs w:val="22"/>
        </w:rPr>
        <w:t>, com início e fim das horas</w:t>
      </w:r>
      <w:r w:rsidRPr="00B0338D">
        <w:rPr>
          <w:rFonts w:asciiTheme="majorHAnsi" w:hAnsiTheme="majorHAnsi" w:cstheme="majorHAnsi"/>
          <w:sz w:val="22"/>
          <w:szCs w:val="22"/>
        </w:rPr>
        <w:t xml:space="preserve">, </w:t>
      </w:r>
      <w:r w:rsidRPr="001C09F5">
        <w:rPr>
          <w:rFonts w:asciiTheme="majorHAnsi" w:hAnsiTheme="majorHAnsi" w:cstheme="majorHAnsi"/>
          <w:b/>
          <w:bCs/>
          <w:color w:val="FF0000"/>
          <w:sz w:val="22"/>
          <w:szCs w:val="22"/>
          <w:u w:val="single"/>
        </w:rPr>
        <w:t>PARA UMA MELHOR COMPROVAÇÃO SERÁ EXIGIDO FOTOS DO INICIO DO SERVIÇO NO HORÍMETRO E O FIM EM TODOS OS DIAS TRABALHADOS</w:t>
      </w:r>
      <w:r>
        <w:rPr>
          <w:rFonts w:asciiTheme="majorHAnsi" w:hAnsiTheme="majorHAnsi" w:cstheme="majorHAnsi"/>
          <w:sz w:val="22"/>
          <w:szCs w:val="22"/>
        </w:rPr>
        <w:t xml:space="preserve">, sendo que </w:t>
      </w:r>
      <w:r w:rsidRPr="00B0338D">
        <w:rPr>
          <w:rFonts w:asciiTheme="majorHAnsi" w:hAnsiTheme="majorHAnsi" w:cstheme="majorHAnsi"/>
          <w:sz w:val="22"/>
          <w:szCs w:val="22"/>
        </w:rPr>
        <w:t>deverá ter o ACEITE da Secretaria Municipal de Agricultura, antes da confecção e impressão;</w:t>
      </w:r>
    </w:p>
    <w:p w14:paraId="46CA34D9"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565A30D6"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O equipamento deverá possuir horímetro (instrumento de medida, podendo ser analógico ou digital que indica a quantidade de horas e frações que um equipamento esteve em funcionamento) em perfeitas condições de funcionamento, devendo ser acionado somente quando o motor estiver trabalhando e deverá permitir livre acesso aos mesmos pelo fiscal do Município;</w:t>
      </w:r>
    </w:p>
    <w:p w14:paraId="5D1070EF"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5AC96FF1"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A hora trabalhada será de 60 (sessenta) minutos;</w:t>
      </w:r>
    </w:p>
    <w:p w14:paraId="7CD858B3" w14:textId="77777777" w:rsidR="00A60A0D" w:rsidRPr="00B0338D" w:rsidRDefault="00A60A0D" w:rsidP="00A60A0D">
      <w:pPr>
        <w:pStyle w:val="PargrafodaLista"/>
        <w:ind w:left="0"/>
        <w:rPr>
          <w:rFonts w:asciiTheme="majorHAnsi" w:hAnsiTheme="majorHAnsi" w:cstheme="majorHAnsi"/>
          <w:sz w:val="22"/>
          <w:szCs w:val="22"/>
        </w:rPr>
      </w:pPr>
    </w:p>
    <w:p w14:paraId="12CFB74D"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Posterior o fechamento das horas trabalhadas, um dos fiscais do Contrato, irá até a localidade onde fora executado o serviço, a fim de fiscalizar, a plena execução e finalização;</w:t>
      </w:r>
    </w:p>
    <w:p w14:paraId="45B7CA95" w14:textId="77777777" w:rsidR="00A60A0D" w:rsidRPr="00B0338D" w:rsidRDefault="00A60A0D" w:rsidP="00A60A0D">
      <w:pPr>
        <w:pStyle w:val="PargrafodaLista"/>
        <w:ind w:left="0"/>
        <w:rPr>
          <w:rFonts w:asciiTheme="majorHAnsi" w:hAnsiTheme="majorHAnsi" w:cstheme="majorHAnsi"/>
          <w:sz w:val="22"/>
          <w:szCs w:val="22"/>
        </w:rPr>
      </w:pPr>
    </w:p>
    <w:p w14:paraId="36E38627"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A contratada assumirá integral responsabilidade pelos danos que causar ao Licitador/Contratante e a terceiros, por si ou seus sucessores, representantes e operadores de máquinas/equipamentos, na execução do objeto da presente licitação, isentando o Licitador/Contratante de quaisquer reclamações que possam surgir em decorrência dos mesmos;</w:t>
      </w:r>
    </w:p>
    <w:p w14:paraId="519E5FB5" w14:textId="77777777" w:rsidR="00A60A0D" w:rsidRPr="00B0338D" w:rsidRDefault="00A60A0D" w:rsidP="00A60A0D">
      <w:pPr>
        <w:pStyle w:val="PargrafodaLista"/>
        <w:ind w:left="0"/>
        <w:rPr>
          <w:rFonts w:asciiTheme="majorHAnsi" w:hAnsiTheme="majorHAnsi" w:cstheme="majorHAnsi"/>
          <w:sz w:val="22"/>
          <w:szCs w:val="22"/>
        </w:rPr>
      </w:pPr>
    </w:p>
    <w:p w14:paraId="43CA7EEA"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O abastecimento e manutenção do equipamento durante a execução dos serviços deverá ser realizado com a máquina desligada e no local em que o equipamento estiver executando os serviços, sob responsabilidade e expensas da CONTRATADA;</w:t>
      </w:r>
    </w:p>
    <w:p w14:paraId="4A73C0E2"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55BB6AD4"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No preço cotado, obrigatoriamente estarão incluídas todas as despesas com mão de obra especializada, transporte dos equipamentos até os locais dos serviços, refeições, hospedagem, combustíveis, manutenções, encargos sociais, fiscais, comerciais, administrativos, lucros e quaisquer despesas de tributos incidentes sobre os serviços, não se admitindo qualquer adicional;</w:t>
      </w:r>
    </w:p>
    <w:p w14:paraId="11FE20DC" w14:textId="77777777" w:rsidR="00A60A0D" w:rsidRPr="00B0338D" w:rsidRDefault="00A60A0D" w:rsidP="00A60A0D">
      <w:pPr>
        <w:pStyle w:val="PargrafodaLista"/>
        <w:ind w:left="0"/>
        <w:rPr>
          <w:rFonts w:asciiTheme="majorHAnsi" w:hAnsiTheme="majorHAnsi" w:cstheme="majorHAnsi"/>
          <w:sz w:val="22"/>
          <w:szCs w:val="22"/>
        </w:rPr>
      </w:pPr>
    </w:p>
    <w:p w14:paraId="5D3F433B"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sz w:val="22"/>
          <w:szCs w:val="22"/>
        </w:rPr>
      </w:pPr>
      <w:r w:rsidRPr="00B0338D">
        <w:rPr>
          <w:rFonts w:asciiTheme="majorHAnsi" w:hAnsiTheme="majorHAnsi" w:cstheme="majorHAnsi"/>
          <w:sz w:val="22"/>
          <w:szCs w:val="22"/>
        </w:rPr>
        <w:t>Corrigir qualquer problema verificado nos serviços após notificação por escrito pelo Contratante, sem qualquer ônus para o Contratante, podendo ser ordenada a suspensão dos serviços e respectivos pagamentos, se dentro de 5 (cinco) dias da entrega da notificação, não for atendida a reclamação, sem prejuízo das penalidades a que ficar sujeita;</w:t>
      </w:r>
    </w:p>
    <w:p w14:paraId="5F0307D2" w14:textId="77777777" w:rsidR="00A60A0D" w:rsidRPr="00B0338D" w:rsidRDefault="00A60A0D" w:rsidP="00A60A0D">
      <w:pPr>
        <w:pStyle w:val="PargrafodaLista"/>
        <w:ind w:left="0"/>
        <w:rPr>
          <w:rFonts w:asciiTheme="majorHAnsi" w:hAnsiTheme="majorHAnsi" w:cstheme="majorHAnsi"/>
          <w:sz w:val="22"/>
          <w:szCs w:val="22"/>
        </w:rPr>
      </w:pPr>
    </w:p>
    <w:p w14:paraId="124FF7E1" w14:textId="77777777" w:rsidR="00A60A0D" w:rsidRPr="00B0338D" w:rsidRDefault="00A60A0D" w:rsidP="00A60A0D">
      <w:pPr>
        <w:pStyle w:val="PargrafodaLista"/>
        <w:numPr>
          <w:ilvl w:val="1"/>
          <w:numId w:val="31"/>
        </w:numPr>
        <w:autoSpaceDE w:val="0"/>
        <w:autoSpaceDN w:val="0"/>
        <w:adjustRightInd w:val="0"/>
        <w:jc w:val="both"/>
        <w:rPr>
          <w:rFonts w:asciiTheme="majorHAnsi" w:hAnsiTheme="majorHAnsi" w:cstheme="majorHAnsi"/>
          <w:b/>
          <w:bCs/>
          <w:color w:val="FF0000"/>
          <w:sz w:val="22"/>
          <w:szCs w:val="22"/>
          <w:u w:val="single"/>
          <w:lang w:eastAsia="en-US"/>
        </w:rPr>
      </w:pPr>
      <w:r w:rsidRPr="00B0338D">
        <w:rPr>
          <w:rFonts w:asciiTheme="majorHAnsi" w:hAnsiTheme="majorHAnsi" w:cstheme="majorHAnsi"/>
          <w:b/>
          <w:bCs/>
          <w:color w:val="FF0000"/>
          <w:sz w:val="22"/>
          <w:szCs w:val="22"/>
          <w:u w:val="single"/>
          <w:lang w:eastAsia="en-US"/>
        </w:rPr>
        <w:t>ESPECIFICAÇÕES TÉCNICAS</w:t>
      </w:r>
    </w:p>
    <w:p w14:paraId="20E53E7E" w14:textId="77777777" w:rsidR="00A60A0D" w:rsidRPr="00B0338D" w:rsidRDefault="00A60A0D" w:rsidP="00A60A0D">
      <w:pPr>
        <w:pStyle w:val="PargrafodaLista"/>
        <w:autoSpaceDE w:val="0"/>
        <w:autoSpaceDN w:val="0"/>
        <w:adjustRightInd w:val="0"/>
        <w:ind w:left="0"/>
        <w:jc w:val="both"/>
        <w:rPr>
          <w:rFonts w:asciiTheme="majorHAnsi" w:hAnsiTheme="majorHAnsi" w:cstheme="majorHAnsi"/>
          <w:b/>
          <w:bCs/>
          <w:color w:val="0C0C0C"/>
          <w:sz w:val="22"/>
          <w:szCs w:val="22"/>
          <w:u w:val="single"/>
          <w:lang w:eastAsia="en-US"/>
        </w:rPr>
      </w:pPr>
    </w:p>
    <w:p w14:paraId="159B33C1" w14:textId="77777777" w:rsidR="00A60A0D" w:rsidRPr="00B0338D" w:rsidRDefault="00A60A0D" w:rsidP="00A60A0D">
      <w:pPr>
        <w:pStyle w:val="PargrafodaLista"/>
        <w:numPr>
          <w:ilvl w:val="2"/>
          <w:numId w:val="31"/>
        </w:numPr>
        <w:autoSpaceDE w:val="0"/>
        <w:autoSpaceDN w:val="0"/>
        <w:adjustRightInd w:val="0"/>
        <w:ind w:left="0"/>
        <w:jc w:val="both"/>
        <w:rPr>
          <w:rFonts w:asciiTheme="majorHAnsi" w:hAnsiTheme="majorHAnsi" w:cstheme="majorHAnsi"/>
          <w:color w:val="0C0C0C"/>
          <w:sz w:val="22"/>
          <w:szCs w:val="22"/>
          <w:lang w:eastAsia="en-US"/>
        </w:rPr>
      </w:pPr>
      <w:r w:rsidRPr="00B0338D">
        <w:rPr>
          <w:rFonts w:asciiTheme="majorHAnsi" w:hAnsiTheme="majorHAnsi" w:cstheme="majorHAnsi"/>
          <w:color w:val="000000"/>
          <w:sz w:val="22"/>
          <w:szCs w:val="22"/>
          <w:lang w:eastAsia="en-US"/>
        </w:rPr>
        <w:t>Os serviços de horas maquinas, compreenderá as seguintes obrigações:</w:t>
      </w:r>
    </w:p>
    <w:p w14:paraId="7E1D2DA1" w14:textId="77777777" w:rsidR="00A60A0D" w:rsidRPr="00B0338D" w:rsidRDefault="00A60A0D" w:rsidP="00A60A0D">
      <w:pPr>
        <w:pStyle w:val="PargrafodaLista"/>
        <w:autoSpaceDE w:val="0"/>
        <w:autoSpaceDN w:val="0"/>
        <w:adjustRightInd w:val="0"/>
        <w:ind w:left="0"/>
        <w:jc w:val="both"/>
        <w:rPr>
          <w:rFonts w:asciiTheme="majorHAnsi" w:hAnsiTheme="majorHAnsi" w:cstheme="majorHAnsi"/>
          <w:color w:val="0C0C0C"/>
          <w:sz w:val="22"/>
          <w:szCs w:val="22"/>
          <w:lang w:eastAsia="en-US"/>
        </w:rPr>
      </w:pPr>
    </w:p>
    <w:p w14:paraId="74A5DE74" w14:textId="77777777" w:rsidR="00F12775" w:rsidRDefault="00A60A0D" w:rsidP="00F12775">
      <w:pPr>
        <w:pStyle w:val="PargrafodaLista"/>
        <w:numPr>
          <w:ilvl w:val="2"/>
          <w:numId w:val="31"/>
        </w:numPr>
        <w:suppressAutoHyphens/>
        <w:autoSpaceDE w:val="0"/>
        <w:autoSpaceDN w:val="0"/>
        <w:adjustRightInd w:val="0"/>
        <w:ind w:left="0"/>
        <w:jc w:val="both"/>
        <w:rPr>
          <w:rFonts w:asciiTheme="majorHAnsi" w:hAnsiTheme="majorHAnsi" w:cstheme="majorHAnsi"/>
          <w:sz w:val="22"/>
          <w:szCs w:val="22"/>
          <w:lang w:eastAsia="en-US"/>
        </w:rPr>
      </w:pPr>
      <w:r w:rsidRPr="00B0338D">
        <w:rPr>
          <w:rFonts w:asciiTheme="majorHAnsi" w:hAnsiTheme="majorHAnsi" w:cstheme="majorHAnsi"/>
          <w:color w:val="000000"/>
          <w:sz w:val="22"/>
          <w:szCs w:val="22"/>
          <w:lang w:eastAsia="en-US"/>
        </w:rPr>
        <w:t>Equipamento Pá Carregadeira com no</w:t>
      </w:r>
      <w:r w:rsidR="009F06B9">
        <w:rPr>
          <w:rFonts w:asciiTheme="majorHAnsi" w:hAnsiTheme="majorHAnsi" w:cstheme="majorHAnsi"/>
          <w:color w:val="000000"/>
          <w:sz w:val="22"/>
          <w:szCs w:val="22"/>
          <w:lang w:eastAsia="en-US"/>
        </w:rPr>
        <w:t xml:space="preserve"> mínimo ano de fabricação 2018,</w:t>
      </w:r>
      <w:r w:rsidRPr="00B0338D">
        <w:rPr>
          <w:rFonts w:asciiTheme="majorHAnsi" w:hAnsiTheme="majorHAnsi" w:cstheme="majorHAnsi"/>
          <w:color w:val="000000"/>
          <w:sz w:val="22"/>
          <w:szCs w:val="22"/>
          <w:lang w:eastAsia="en-US"/>
        </w:rPr>
        <w:t xml:space="preserve"> </w:t>
      </w:r>
      <w:r w:rsidRPr="009F06B9">
        <w:rPr>
          <w:rFonts w:asciiTheme="majorHAnsi" w:hAnsiTheme="majorHAnsi" w:cstheme="majorHAnsi"/>
          <w:b/>
          <w:bCs/>
          <w:sz w:val="22"/>
          <w:szCs w:val="22"/>
          <w:u w:val="single"/>
          <w:lang w:eastAsia="en-US"/>
        </w:rPr>
        <w:t>comprovação deverá ser por nota fiscal do equipamento</w:t>
      </w:r>
      <w:r w:rsidRPr="009F06B9">
        <w:rPr>
          <w:rFonts w:asciiTheme="majorHAnsi" w:hAnsiTheme="majorHAnsi" w:cstheme="majorHAnsi"/>
          <w:sz w:val="22"/>
          <w:szCs w:val="22"/>
          <w:lang w:eastAsia="en-US"/>
        </w:rPr>
        <w:t>, pneus 20.5, caçamba com dentes e capacidade mínima de 2,1m³.</w:t>
      </w:r>
    </w:p>
    <w:p w14:paraId="1A54050C" w14:textId="77777777" w:rsidR="00F12775" w:rsidRPr="00F12775" w:rsidRDefault="00F12775" w:rsidP="00F12775">
      <w:pPr>
        <w:pStyle w:val="PargrafodaLista"/>
        <w:rPr>
          <w:rFonts w:asciiTheme="majorHAnsi" w:hAnsiTheme="majorHAnsi" w:cstheme="majorHAnsi"/>
          <w:sz w:val="22"/>
          <w:szCs w:val="22"/>
          <w:lang w:eastAsia="en-US"/>
        </w:rPr>
      </w:pPr>
    </w:p>
    <w:p w14:paraId="19BDF475" w14:textId="2537564E" w:rsidR="009D0109" w:rsidRPr="00F12775" w:rsidRDefault="00F12775" w:rsidP="00F12775">
      <w:pPr>
        <w:pStyle w:val="PargrafodaLista"/>
        <w:numPr>
          <w:ilvl w:val="2"/>
          <w:numId w:val="31"/>
        </w:numPr>
        <w:suppressAutoHyphens/>
        <w:autoSpaceDE w:val="0"/>
        <w:autoSpaceDN w:val="0"/>
        <w:adjustRightInd w:val="0"/>
        <w:ind w:left="0"/>
        <w:jc w:val="both"/>
        <w:rPr>
          <w:rFonts w:asciiTheme="majorHAnsi" w:hAnsiTheme="majorHAnsi" w:cstheme="majorHAnsi"/>
          <w:sz w:val="22"/>
          <w:szCs w:val="22"/>
          <w:lang w:eastAsia="en-US"/>
        </w:rPr>
      </w:pPr>
      <w:r w:rsidRPr="00F12775">
        <w:rPr>
          <w:rFonts w:asciiTheme="majorHAnsi" w:hAnsiTheme="majorHAnsi" w:cstheme="majorHAnsi"/>
          <w:sz w:val="22"/>
          <w:szCs w:val="22"/>
          <w:lang w:eastAsia="en-US"/>
        </w:rPr>
        <w:t xml:space="preserve">Equipamento Escavadeira Hidráulica com no mínimo ano de fabricação 2018, </w:t>
      </w:r>
      <w:r w:rsidRPr="00F12775">
        <w:rPr>
          <w:rFonts w:asciiTheme="majorHAnsi" w:hAnsiTheme="majorHAnsi" w:cstheme="majorHAnsi"/>
          <w:b/>
          <w:bCs/>
          <w:sz w:val="22"/>
          <w:szCs w:val="22"/>
          <w:u w:val="single"/>
          <w:lang w:eastAsia="en-US"/>
        </w:rPr>
        <w:t>a comprovação deverá ser por nota fiscal do equipamento</w:t>
      </w:r>
      <w:r w:rsidRPr="00F12775">
        <w:rPr>
          <w:rFonts w:asciiTheme="majorHAnsi" w:hAnsiTheme="majorHAnsi" w:cstheme="majorHAnsi"/>
          <w:sz w:val="22"/>
          <w:szCs w:val="22"/>
          <w:lang w:eastAsia="en-US"/>
        </w:rPr>
        <w:t>, potência mínima do motor de 165 hp, peso operacional mínimo de 22 toneladas, capacidade de caçamba de no mínimo 1,25m³.</w:t>
      </w:r>
    </w:p>
    <w:p w14:paraId="1BB93628" w14:textId="77777777" w:rsidR="00A60A0D" w:rsidRPr="009F06B9" w:rsidRDefault="00A60A0D" w:rsidP="00A60A0D">
      <w:pPr>
        <w:pStyle w:val="PargrafodaLista"/>
        <w:ind w:left="0"/>
        <w:rPr>
          <w:rFonts w:asciiTheme="majorHAnsi" w:hAnsiTheme="majorHAnsi" w:cstheme="majorHAnsi"/>
          <w:sz w:val="22"/>
          <w:szCs w:val="22"/>
          <w:lang w:eastAsia="en-US"/>
        </w:rPr>
      </w:pPr>
    </w:p>
    <w:p w14:paraId="2B5F679C" w14:textId="77777777" w:rsidR="00A60A0D" w:rsidRPr="009F06B9" w:rsidRDefault="00A60A0D" w:rsidP="00A60A0D">
      <w:pPr>
        <w:pStyle w:val="PargrafodaLista"/>
        <w:numPr>
          <w:ilvl w:val="2"/>
          <w:numId w:val="31"/>
        </w:numPr>
        <w:autoSpaceDE w:val="0"/>
        <w:autoSpaceDN w:val="0"/>
        <w:adjustRightInd w:val="0"/>
        <w:ind w:left="0"/>
        <w:jc w:val="both"/>
        <w:rPr>
          <w:rFonts w:asciiTheme="majorHAnsi" w:hAnsiTheme="majorHAnsi" w:cstheme="majorHAnsi"/>
          <w:sz w:val="22"/>
          <w:szCs w:val="22"/>
          <w:lang w:eastAsia="en-US"/>
        </w:rPr>
      </w:pPr>
      <w:r w:rsidRPr="009F06B9">
        <w:rPr>
          <w:rFonts w:asciiTheme="majorHAnsi" w:hAnsiTheme="majorHAnsi" w:cstheme="majorHAnsi"/>
          <w:sz w:val="22"/>
          <w:szCs w:val="22"/>
          <w:lang w:eastAsia="en-US"/>
        </w:rPr>
        <w:t xml:space="preserve">Equipamento Caminhão Basculante com tração mínima 6x2, com potência mínima de 200 cv, </w:t>
      </w:r>
      <w:r w:rsidRPr="009F06B9">
        <w:rPr>
          <w:rFonts w:asciiTheme="majorHAnsi" w:hAnsiTheme="majorHAnsi" w:cstheme="majorHAnsi"/>
          <w:b/>
          <w:bCs/>
          <w:sz w:val="22"/>
          <w:szCs w:val="22"/>
          <w:u w:val="single"/>
          <w:lang w:eastAsia="en-US"/>
        </w:rPr>
        <w:t>comprovação com o certificado do registro do veículo CRV</w:t>
      </w:r>
      <w:r w:rsidRPr="009F06B9">
        <w:rPr>
          <w:rFonts w:asciiTheme="majorHAnsi" w:hAnsiTheme="majorHAnsi" w:cstheme="majorHAnsi"/>
          <w:sz w:val="22"/>
          <w:szCs w:val="22"/>
          <w:lang w:eastAsia="en-US"/>
        </w:rPr>
        <w:t>, com uma caçamba de capacidade mínima de 12 m³, caçamba invertida com manta.</w:t>
      </w:r>
    </w:p>
    <w:p w14:paraId="0616A5AA"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2DDE2401" w14:textId="77777777" w:rsidR="00A60A0D" w:rsidRPr="00B0338D" w:rsidRDefault="00A60A0D" w:rsidP="00A60A0D">
      <w:pPr>
        <w:numPr>
          <w:ilvl w:val="1"/>
          <w:numId w:val="31"/>
        </w:numPr>
        <w:autoSpaceDE w:val="0"/>
        <w:autoSpaceDN w:val="0"/>
        <w:adjustRightInd w:val="0"/>
        <w:jc w:val="both"/>
        <w:rPr>
          <w:rFonts w:asciiTheme="majorHAnsi" w:hAnsiTheme="majorHAnsi" w:cstheme="majorHAnsi"/>
          <w:b/>
          <w:bCs/>
          <w:sz w:val="22"/>
          <w:szCs w:val="22"/>
          <w:u w:val="single"/>
        </w:rPr>
      </w:pPr>
      <w:r w:rsidRPr="00B0338D">
        <w:rPr>
          <w:rFonts w:asciiTheme="majorHAnsi" w:hAnsiTheme="majorHAnsi" w:cstheme="majorHAnsi"/>
          <w:b/>
          <w:bCs/>
          <w:color w:val="FF0000"/>
          <w:sz w:val="22"/>
          <w:szCs w:val="22"/>
          <w:u w:val="single"/>
        </w:rPr>
        <w:t>OBSERVAÇÕES GERAIS</w:t>
      </w:r>
      <w:r w:rsidRPr="00B0338D">
        <w:rPr>
          <w:rFonts w:asciiTheme="majorHAnsi" w:hAnsiTheme="majorHAnsi" w:cstheme="majorHAnsi"/>
          <w:b/>
          <w:bCs/>
          <w:sz w:val="22"/>
          <w:szCs w:val="22"/>
          <w:u w:val="single"/>
        </w:rPr>
        <w:t>:</w:t>
      </w:r>
    </w:p>
    <w:p w14:paraId="3E180B83" w14:textId="77777777" w:rsidR="00A60A0D" w:rsidRPr="00B0338D" w:rsidRDefault="00A60A0D" w:rsidP="00A60A0D">
      <w:pPr>
        <w:pStyle w:val="PargrafodaLista"/>
        <w:ind w:left="0"/>
        <w:rPr>
          <w:rFonts w:asciiTheme="majorHAnsi" w:hAnsiTheme="majorHAnsi" w:cstheme="majorHAnsi"/>
          <w:sz w:val="22"/>
          <w:szCs w:val="22"/>
        </w:rPr>
      </w:pPr>
    </w:p>
    <w:p w14:paraId="3B7E6F91"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b/>
          <w:bCs/>
          <w:color w:val="FF0000"/>
          <w:sz w:val="22"/>
          <w:szCs w:val="22"/>
          <w:u w:val="single"/>
        </w:rPr>
      </w:pPr>
      <w:r w:rsidRPr="00B0338D">
        <w:rPr>
          <w:rFonts w:asciiTheme="majorHAnsi" w:hAnsiTheme="majorHAnsi" w:cstheme="majorHAnsi"/>
          <w:b/>
          <w:bCs/>
          <w:color w:val="FF0000"/>
          <w:sz w:val="22"/>
          <w:szCs w:val="22"/>
          <w:u w:val="single"/>
        </w:rPr>
        <w:t>Caberá a contratada refazer os serviços licitados, sem ônus para a contratante, sempre que os serviços estiverem em desacordo ou forem desaprovados pelo servidor designado pela administração;</w:t>
      </w:r>
    </w:p>
    <w:p w14:paraId="7C8AD262" w14:textId="77777777" w:rsidR="00A60A0D" w:rsidRPr="00B0338D" w:rsidRDefault="00A60A0D" w:rsidP="00A60A0D">
      <w:pPr>
        <w:autoSpaceDE w:val="0"/>
        <w:autoSpaceDN w:val="0"/>
        <w:adjustRightInd w:val="0"/>
        <w:jc w:val="both"/>
        <w:rPr>
          <w:rFonts w:asciiTheme="majorHAnsi" w:hAnsiTheme="majorHAnsi" w:cstheme="majorHAnsi"/>
          <w:b/>
          <w:bCs/>
          <w:sz w:val="22"/>
          <w:szCs w:val="22"/>
          <w:u w:val="single"/>
        </w:rPr>
      </w:pPr>
    </w:p>
    <w:p w14:paraId="74B5E918"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b/>
          <w:bCs/>
          <w:sz w:val="22"/>
          <w:szCs w:val="22"/>
          <w:u w:val="single"/>
        </w:rPr>
      </w:pPr>
      <w:r w:rsidRPr="00B0338D">
        <w:rPr>
          <w:rFonts w:asciiTheme="majorHAnsi" w:hAnsiTheme="majorHAnsi" w:cstheme="majorHAnsi"/>
          <w:sz w:val="22"/>
          <w:szCs w:val="22"/>
        </w:rPr>
        <w:t>O transporte de pessoal para os serviços será de responsabilidade da Contratada e deverá ser feito dentro das normas de segurança, em veículo específico, atendendo as exigências do Código Nacional de Trânsito;</w:t>
      </w:r>
    </w:p>
    <w:p w14:paraId="01BC225A" w14:textId="77777777" w:rsidR="00A60A0D" w:rsidRPr="00B0338D" w:rsidRDefault="00A60A0D" w:rsidP="00A60A0D">
      <w:pPr>
        <w:pStyle w:val="PargrafodaLista"/>
        <w:ind w:left="0"/>
        <w:rPr>
          <w:rFonts w:asciiTheme="majorHAnsi" w:hAnsiTheme="majorHAnsi" w:cstheme="majorHAnsi"/>
          <w:sz w:val="22"/>
          <w:szCs w:val="22"/>
        </w:rPr>
      </w:pPr>
    </w:p>
    <w:p w14:paraId="297E8813"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b/>
          <w:bCs/>
          <w:sz w:val="22"/>
          <w:szCs w:val="22"/>
          <w:u w:val="single"/>
        </w:rPr>
      </w:pPr>
      <w:r w:rsidRPr="00B0338D">
        <w:rPr>
          <w:rFonts w:asciiTheme="majorHAnsi" w:hAnsiTheme="majorHAnsi" w:cstheme="majorHAnsi"/>
          <w:sz w:val="22"/>
          <w:szCs w:val="22"/>
        </w:rPr>
        <w:t>A contratada deverá fornecer e se responsabilizar pelo uso adequado de todos os equipamentos de segurança e proteção individual, inclusive uniforme completo;</w:t>
      </w:r>
    </w:p>
    <w:p w14:paraId="76370F47" w14:textId="77777777" w:rsidR="00A60A0D" w:rsidRPr="00B0338D" w:rsidRDefault="00A60A0D" w:rsidP="00A60A0D">
      <w:pPr>
        <w:pStyle w:val="PargrafodaLista"/>
        <w:ind w:left="0"/>
        <w:rPr>
          <w:rFonts w:asciiTheme="majorHAnsi" w:hAnsiTheme="majorHAnsi" w:cstheme="majorHAnsi"/>
          <w:sz w:val="22"/>
          <w:szCs w:val="22"/>
        </w:rPr>
      </w:pPr>
    </w:p>
    <w:p w14:paraId="3952077C"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b/>
          <w:bCs/>
          <w:sz w:val="22"/>
          <w:szCs w:val="22"/>
          <w:u w:val="single"/>
        </w:rPr>
      </w:pPr>
      <w:r w:rsidRPr="00B0338D">
        <w:rPr>
          <w:rFonts w:asciiTheme="majorHAnsi" w:hAnsiTheme="majorHAnsi" w:cstheme="majorHAnsi"/>
          <w:sz w:val="22"/>
          <w:szCs w:val="22"/>
        </w:rPr>
        <w:t>Caso o equipamento deixe de operar por defeitos mecânicos, quebra, ausência de operador, ou ainda, por intempéries da natureza etc, tais períodos não serão remunerados;</w:t>
      </w:r>
    </w:p>
    <w:p w14:paraId="1AF60115" w14:textId="77777777" w:rsidR="00A60A0D" w:rsidRPr="00B0338D" w:rsidRDefault="00A60A0D" w:rsidP="00A60A0D">
      <w:pPr>
        <w:pStyle w:val="PargrafodaLista"/>
        <w:ind w:left="0"/>
        <w:rPr>
          <w:rFonts w:asciiTheme="majorHAnsi" w:hAnsiTheme="majorHAnsi" w:cstheme="majorHAnsi"/>
          <w:sz w:val="22"/>
          <w:szCs w:val="22"/>
        </w:rPr>
      </w:pPr>
    </w:p>
    <w:p w14:paraId="6A943EB8"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b/>
          <w:bCs/>
          <w:sz w:val="22"/>
          <w:szCs w:val="22"/>
          <w:u w:val="single"/>
        </w:rPr>
      </w:pPr>
      <w:r w:rsidRPr="00B0338D">
        <w:rPr>
          <w:rFonts w:asciiTheme="majorHAnsi" w:hAnsiTheme="majorHAnsi" w:cstheme="majorHAnsi"/>
          <w:sz w:val="22"/>
          <w:szCs w:val="22"/>
        </w:rPr>
        <w:t>Os horários parados para refeição não serão remunerados;</w:t>
      </w:r>
    </w:p>
    <w:p w14:paraId="54370C9B" w14:textId="77777777" w:rsidR="00A60A0D" w:rsidRPr="00B0338D" w:rsidRDefault="00A60A0D" w:rsidP="00A60A0D">
      <w:pPr>
        <w:pStyle w:val="PargrafodaLista"/>
        <w:ind w:left="0"/>
        <w:rPr>
          <w:rFonts w:asciiTheme="majorHAnsi" w:hAnsiTheme="majorHAnsi" w:cstheme="majorHAnsi"/>
          <w:sz w:val="22"/>
          <w:szCs w:val="22"/>
        </w:rPr>
      </w:pPr>
    </w:p>
    <w:p w14:paraId="5EEB887F"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b/>
          <w:bCs/>
          <w:sz w:val="22"/>
          <w:szCs w:val="22"/>
          <w:u w:val="single"/>
        </w:rPr>
      </w:pPr>
      <w:r w:rsidRPr="00B0338D">
        <w:rPr>
          <w:rFonts w:asciiTheme="majorHAnsi" w:hAnsiTheme="majorHAnsi" w:cstheme="majorHAnsi"/>
          <w:sz w:val="22"/>
          <w:szCs w:val="22"/>
        </w:rPr>
        <w:t>Refeições, impostos, etc., serão de responsabilidade da contratada;</w:t>
      </w:r>
    </w:p>
    <w:p w14:paraId="0CE06973" w14:textId="77777777" w:rsidR="00A60A0D" w:rsidRPr="00B0338D" w:rsidRDefault="00A60A0D" w:rsidP="00A60A0D">
      <w:pPr>
        <w:pStyle w:val="PargrafodaLista"/>
        <w:ind w:left="0"/>
        <w:rPr>
          <w:rFonts w:asciiTheme="majorHAnsi" w:hAnsiTheme="majorHAnsi" w:cstheme="majorHAnsi"/>
          <w:sz w:val="22"/>
          <w:szCs w:val="22"/>
        </w:rPr>
      </w:pPr>
    </w:p>
    <w:p w14:paraId="183A172E" w14:textId="77777777" w:rsidR="00A60A0D" w:rsidRPr="00B0338D" w:rsidRDefault="00A60A0D" w:rsidP="00A60A0D">
      <w:pPr>
        <w:numPr>
          <w:ilvl w:val="2"/>
          <w:numId w:val="31"/>
        </w:numPr>
        <w:autoSpaceDE w:val="0"/>
        <w:autoSpaceDN w:val="0"/>
        <w:adjustRightInd w:val="0"/>
        <w:ind w:left="0"/>
        <w:jc w:val="both"/>
        <w:rPr>
          <w:rFonts w:asciiTheme="majorHAnsi" w:hAnsiTheme="majorHAnsi" w:cstheme="majorHAnsi"/>
          <w:b/>
          <w:bCs/>
          <w:sz w:val="22"/>
          <w:szCs w:val="22"/>
          <w:u w:val="single"/>
        </w:rPr>
      </w:pPr>
      <w:r w:rsidRPr="00B0338D">
        <w:rPr>
          <w:rFonts w:asciiTheme="majorHAnsi" w:hAnsiTheme="majorHAnsi" w:cstheme="majorHAnsi"/>
          <w:sz w:val="22"/>
          <w:szCs w:val="22"/>
        </w:rPr>
        <w:t>A Empresa contratada deverá discriminar no corpo das Notas Fiscais o número de horas trabalhadas, custo unitário da hora, custo total e o número da Ordem de Serviço e o número do contrato e demais informações a que se refere;</w:t>
      </w:r>
    </w:p>
    <w:p w14:paraId="0797EE3F" w14:textId="77777777" w:rsidR="00A60A0D" w:rsidRPr="00B0338D" w:rsidRDefault="00A60A0D" w:rsidP="00A60A0D">
      <w:pPr>
        <w:pStyle w:val="PargrafodaLista"/>
        <w:ind w:left="0"/>
        <w:rPr>
          <w:rFonts w:asciiTheme="majorHAnsi" w:hAnsiTheme="majorHAnsi" w:cstheme="majorHAnsi"/>
          <w:sz w:val="22"/>
          <w:szCs w:val="22"/>
        </w:rPr>
      </w:pPr>
    </w:p>
    <w:p w14:paraId="6A9B92A4" w14:textId="5950E12F" w:rsidR="00A60A0D" w:rsidRPr="00A60A0D" w:rsidRDefault="00A60A0D" w:rsidP="00A60A0D">
      <w:pPr>
        <w:numPr>
          <w:ilvl w:val="2"/>
          <w:numId w:val="31"/>
        </w:numPr>
        <w:autoSpaceDE w:val="0"/>
        <w:autoSpaceDN w:val="0"/>
        <w:adjustRightInd w:val="0"/>
        <w:ind w:left="0"/>
        <w:jc w:val="both"/>
        <w:rPr>
          <w:rFonts w:asciiTheme="majorHAnsi" w:hAnsiTheme="majorHAnsi" w:cstheme="majorHAnsi"/>
          <w:b/>
          <w:bCs/>
          <w:sz w:val="22"/>
          <w:szCs w:val="22"/>
          <w:u w:val="single"/>
        </w:rPr>
      </w:pPr>
      <w:r w:rsidRPr="00B0338D">
        <w:rPr>
          <w:rFonts w:asciiTheme="majorHAnsi" w:hAnsiTheme="majorHAnsi" w:cstheme="majorHAnsi"/>
          <w:sz w:val="22"/>
          <w:szCs w:val="22"/>
        </w:rPr>
        <w:lastRenderedPageBreak/>
        <w:t>Caso o objeto não esteja de acordo com as especificações exigidas, o Setor solicitante não o aceitará e lavrará termo circunstanciado do fato, que deverá ser encaminhado à autoridade superior, sob pena de responsabilidade.</w:t>
      </w:r>
    </w:p>
    <w:p w14:paraId="1C40EFC6" w14:textId="77777777" w:rsidR="00A60A0D" w:rsidRDefault="00A60A0D" w:rsidP="00A60A0D">
      <w:pPr>
        <w:pStyle w:val="PargrafodaLista"/>
        <w:rPr>
          <w:rFonts w:asciiTheme="majorHAnsi" w:hAnsiTheme="majorHAnsi" w:cstheme="majorHAnsi"/>
          <w:b/>
          <w:bCs/>
          <w:sz w:val="22"/>
          <w:szCs w:val="22"/>
          <w:u w:val="single"/>
        </w:rPr>
      </w:pPr>
    </w:p>
    <w:p w14:paraId="023B5028" w14:textId="77777777" w:rsidR="00A60A0D" w:rsidRPr="00C02B6E" w:rsidRDefault="00A60A0D" w:rsidP="00A60A0D">
      <w:pPr>
        <w:numPr>
          <w:ilvl w:val="1"/>
          <w:numId w:val="31"/>
        </w:numPr>
        <w:tabs>
          <w:tab w:val="left" w:pos="426"/>
        </w:tabs>
        <w:jc w:val="both"/>
        <w:rPr>
          <w:rFonts w:asciiTheme="majorHAnsi" w:hAnsiTheme="majorHAnsi" w:cs="Arial"/>
          <w:b/>
          <w:bCs/>
          <w:color w:val="000000"/>
          <w:sz w:val="22"/>
          <w:szCs w:val="22"/>
        </w:rPr>
      </w:pPr>
      <w:r w:rsidRPr="00C02B6E">
        <w:rPr>
          <w:rFonts w:asciiTheme="majorHAnsi" w:hAnsiTheme="majorHAnsi" w:cs="Arial"/>
          <w:b/>
          <w:bCs/>
          <w:color w:val="000000"/>
          <w:sz w:val="22"/>
          <w:szCs w:val="22"/>
        </w:rPr>
        <w:t>Recebimento</w:t>
      </w:r>
    </w:p>
    <w:p w14:paraId="387EBE1D" w14:textId="77777777" w:rsidR="00A60A0D" w:rsidRPr="00C02B6E" w:rsidRDefault="00A60A0D" w:rsidP="00A60A0D">
      <w:pPr>
        <w:tabs>
          <w:tab w:val="left" w:pos="426"/>
        </w:tabs>
        <w:ind w:left="405"/>
        <w:jc w:val="both"/>
        <w:rPr>
          <w:rFonts w:asciiTheme="majorHAnsi" w:hAnsiTheme="majorHAnsi" w:cs="Arial"/>
          <w:color w:val="000000"/>
          <w:sz w:val="22"/>
          <w:szCs w:val="22"/>
        </w:rPr>
      </w:pPr>
    </w:p>
    <w:p w14:paraId="71501F1F" w14:textId="77777777" w:rsidR="00A60A0D" w:rsidRPr="00B0338D" w:rsidRDefault="00A60A0D" w:rsidP="00A60A0D">
      <w:pPr>
        <w:pStyle w:val="PargrafodaLista"/>
        <w:numPr>
          <w:ilvl w:val="2"/>
          <w:numId w:val="31"/>
        </w:numPr>
        <w:autoSpaceDE w:val="0"/>
        <w:autoSpaceDN w:val="0"/>
        <w:adjustRightInd w:val="0"/>
        <w:jc w:val="both"/>
        <w:rPr>
          <w:rFonts w:asciiTheme="majorHAnsi" w:hAnsiTheme="majorHAnsi" w:cstheme="majorHAnsi"/>
          <w:sz w:val="22"/>
          <w:szCs w:val="22"/>
        </w:rPr>
      </w:pPr>
      <w:r w:rsidRPr="00B0338D">
        <w:rPr>
          <w:rFonts w:asciiTheme="majorHAnsi" w:hAnsiTheme="majorHAnsi" w:cstheme="majorHAnsi"/>
          <w:sz w:val="22"/>
          <w:szCs w:val="22"/>
        </w:rPr>
        <w:t>Os serviços serão recebidos provisoriamente, no ato da prestação de serviços,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9C6EF22"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4FD0C364" w14:textId="77777777" w:rsidR="00A60A0D" w:rsidRPr="00B0338D" w:rsidRDefault="00A60A0D" w:rsidP="00A60A0D">
      <w:pPr>
        <w:numPr>
          <w:ilvl w:val="1"/>
          <w:numId w:val="31"/>
        </w:numPr>
        <w:autoSpaceDE w:val="0"/>
        <w:autoSpaceDN w:val="0"/>
        <w:adjustRightInd w:val="0"/>
        <w:jc w:val="both"/>
        <w:rPr>
          <w:rFonts w:asciiTheme="majorHAnsi" w:hAnsiTheme="majorHAnsi" w:cstheme="majorHAnsi"/>
          <w:sz w:val="22"/>
          <w:szCs w:val="22"/>
        </w:rPr>
      </w:pPr>
      <w:r w:rsidRPr="00B0338D">
        <w:rPr>
          <w:rFonts w:asciiTheme="majorHAnsi" w:hAnsiTheme="majorHAnsi" w:cstheme="majorHAnsi"/>
          <w:sz w:val="22"/>
          <w:szCs w:val="22"/>
        </w:rPr>
        <w:t>Os serviços poderão ser rejeitados, no todo ou em parte, inclusive antes do recebimento provisório, quando em desacordo com as especificações constantes no Termo de Referência e na proposta, devendo ser substituídos no prazo de 2 (dois) dias, a contar da notificação da contratada, às suas custas, sem prejuízo da aplicação das penalidades.</w:t>
      </w:r>
    </w:p>
    <w:p w14:paraId="16E4BD94"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60499FF8" w14:textId="77777777" w:rsidR="00A60A0D" w:rsidRPr="00B0338D" w:rsidRDefault="00A60A0D" w:rsidP="00A60A0D">
      <w:pPr>
        <w:numPr>
          <w:ilvl w:val="1"/>
          <w:numId w:val="31"/>
        </w:numPr>
        <w:autoSpaceDE w:val="0"/>
        <w:autoSpaceDN w:val="0"/>
        <w:adjustRightInd w:val="0"/>
        <w:jc w:val="both"/>
        <w:rPr>
          <w:rFonts w:asciiTheme="majorHAnsi" w:hAnsiTheme="majorHAnsi" w:cstheme="majorHAnsi"/>
          <w:sz w:val="22"/>
          <w:szCs w:val="22"/>
        </w:rPr>
      </w:pPr>
      <w:r w:rsidRPr="00B0338D">
        <w:rPr>
          <w:rFonts w:asciiTheme="majorHAnsi" w:hAnsiTheme="majorHAnsi" w:cstheme="majorHAnsi"/>
          <w:sz w:val="22"/>
          <w:szCs w:val="22"/>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038AD8B2"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00A7D1DA" w14:textId="77777777" w:rsidR="00A60A0D" w:rsidRPr="00B0338D" w:rsidRDefault="00A60A0D" w:rsidP="00A60A0D">
      <w:pPr>
        <w:numPr>
          <w:ilvl w:val="1"/>
          <w:numId w:val="31"/>
        </w:numPr>
        <w:autoSpaceDE w:val="0"/>
        <w:autoSpaceDN w:val="0"/>
        <w:adjustRightInd w:val="0"/>
        <w:jc w:val="both"/>
        <w:rPr>
          <w:rFonts w:asciiTheme="majorHAnsi" w:hAnsiTheme="majorHAnsi" w:cstheme="majorHAnsi"/>
          <w:sz w:val="22"/>
          <w:szCs w:val="22"/>
        </w:rPr>
      </w:pPr>
      <w:r w:rsidRPr="00B0338D">
        <w:rPr>
          <w:rFonts w:asciiTheme="majorHAnsi" w:hAnsiTheme="majorHAnsi" w:cstheme="majorHAnsi"/>
          <w:sz w:val="22"/>
          <w:szCs w:val="22"/>
        </w:rPr>
        <w:t>O prazo para recebimento definitivo poderá ser excepcionalmente prorrogado, de forma justificada, por igual período, quando houver necessidade de diligências para a aferição do atendimento das exigências contratuais.</w:t>
      </w:r>
    </w:p>
    <w:p w14:paraId="412A399D"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0BF11654" w14:textId="77777777" w:rsidR="00A60A0D" w:rsidRPr="00B0338D" w:rsidRDefault="00A60A0D" w:rsidP="00A60A0D">
      <w:pPr>
        <w:numPr>
          <w:ilvl w:val="1"/>
          <w:numId w:val="31"/>
        </w:numPr>
        <w:autoSpaceDE w:val="0"/>
        <w:autoSpaceDN w:val="0"/>
        <w:adjustRightInd w:val="0"/>
        <w:jc w:val="both"/>
        <w:rPr>
          <w:rFonts w:asciiTheme="majorHAnsi" w:hAnsiTheme="majorHAnsi" w:cstheme="majorHAnsi"/>
          <w:sz w:val="22"/>
          <w:szCs w:val="22"/>
        </w:rPr>
      </w:pPr>
      <w:r w:rsidRPr="00B0338D">
        <w:rPr>
          <w:rFonts w:asciiTheme="majorHAnsi" w:hAnsiTheme="majorHAnsi" w:cstheme="majorHAnsi"/>
          <w:sz w:val="22"/>
          <w:szCs w:val="2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3AF24EBC"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7CC3614D" w14:textId="77777777" w:rsidR="00A60A0D" w:rsidRPr="00B0338D" w:rsidRDefault="00A60A0D" w:rsidP="00A60A0D">
      <w:pPr>
        <w:numPr>
          <w:ilvl w:val="1"/>
          <w:numId w:val="31"/>
        </w:numPr>
        <w:autoSpaceDE w:val="0"/>
        <w:autoSpaceDN w:val="0"/>
        <w:adjustRightInd w:val="0"/>
        <w:jc w:val="both"/>
        <w:rPr>
          <w:rFonts w:asciiTheme="majorHAnsi" w:hAnsiTheme="majorHAnsi" w:cstheme="majorHAnsi"/>
          <w:sz w:val="22"/>
          <w:szCs w:val="22"/>
        </w:rPr>
      </w:pPr>
      <w:r w:rsidRPr="00B0338D">
        <w:rPr>
          <w:rFonts w:asciiTheme="majorHAnsi" w:hAnsiTheme="majorHAnsi" w:cstheme="majorHAnsi"/>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E78D376" w14:textId="77777777" w:rsidR="00A60A0D" w:rsidRPr="00B0338D" w:rsidRDefault="00A60A0D" w:rsidP="00A60A0D">
      <w:pPr>
        <w:autoSpaceDE w:val="0"/>
        <w:autoSpaceDN w:val="0"/>
        <w:adjustRightInd w:val="0"/>
        <w:jc w:val="both"/>
        <w:rPr>
          <w:rFonts w:asciiTheme="majorHAnsi" w:hAnsiTheme="majorHAnsi" w:cstheme="majorHAnsi"/>
          <w:sz w:val="22"/>
          <w:szCs w:val="22"/>
        </w:rPr>
      </w:pPr>
    </w:p>
    <w:p w14:paraId="2C5545E3" w14:textId="77777777" w:rsidR="00A60A0D" w:rsidRPr="00B0338D" w:rsidRDefault="00A60A0D" w:rsidP="00A60A0D">
      <w:pPr>
        <w:numPr>
          <w:ilvl w:val="1"/>
          <w:numId w:val="31"/>
        </w:numPr>
        <w:autoSpaceDE w:val="0"/>
        <w:autoSpaceDN w:val="0"/>
        <w:adjustRightInd w:val="0"/>
        <w:jc w:val="both"/>
        <w:rPr>
          <w:rFonts w:asciiTheme="majorHAnsi" w:hAnsiTheme="majorHAnsi" w:cstheme="majorHAnsi"/>
          <w:b/>
          <w:bCs/>
          <w:sz w:val="22"/>
          <w:szCs w:val="22"/>
        </w:rPr>
      </w:pPr>
      <w:r w:rsidRPr="00B0338D">
        <w:rPr>
          <w:rFonts w:asciiTheme="majorHAnsi" w:hAnsiTheme="majorHAnsi" w:cstheme="majorHAnsi"/>
          <w:sz w:val="22"/>
          <w:szCs w:val="22"/>
        </w:rPr>
        <w:t>O recebimento provisório ou definitivo não excluirá a responsabilidade civil pela solidez e pela segurança dos bens nem a responsabilidade ético-profissional pela perfeita execução do contrato.</w:t>
      </w:r>
    </w:p>
    <w:p w14:paraId="6DAD31C8" w14:textId="77777777" w:rsidR="00016905" w:rsidRPr="00B857A1" w:rsidRDefault="00016905" w:rsidP="00016905">
      <w:pPr>
        <w:pStyle w:val="Nvel2-Red"/>
        <w:numPr>
          <w:ilvl w:val="0"/>
          <w:numId w:val="0"/>
        </w:numPr>
        <w:rPr>
          <w:rFonts w:asciiTheme="majorHAnsi" w:hAnsiTheme="majorHAnsi" w:cstheme="majorHAnsi"/>
          <w:sz w:val="22"/>
          <w:szCs w:val="22"/>
          <w:highlight w:val="yellow"/>
        </w:rPr>
      </w:pPr>
    </w:p>
    <w:p w14:paraId="285BBA06"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QUARTA – SUBCONTRATAÇÃO  </w:t>
      </w:r>
    </w:p>
    <w:p w14:paraId="61FC2F1A" w14:textId="77777777" w:rsidR="00016905" w:rsidRPr="00B857A1" w:rsidRDefault="00016905">
      <w:pPr>
        <w:pStyle w:val="Nvel2-Red"/>
        <w:numPr>
          <w:ilvl w:val="1"/>
          <w:numId w:val="31"/>
        </w:numPr>
        <w:rPr>
          <w:rFonts w:asciiTheme="majorHAnsi" w:hAnsiTheme="majorHAnsi" w:cstheme="majorHAnsi"/>
          <w:i w:val="0"/>
          <w:iCs w:val="0"/>
          <w:color w:val="auto"/>
          <w:sz w:val="22"/>
          <w:szCs w:val="22"/>
        </w:rPr>
      </w:pPr>
      <w:r w:rsidRPr="00B857A1">
        <w:rPr>
          <w:rFonts w:asciiTheme="majorHAnsi" w:hAnsiTheme="majorHAnsi" w:cstheme="majorHAnsi"/>
          <w:i w:val="0"/>
          <w:iCs w:val="0"/>
          <w:color w:val="auto"/>
          <w:sz w:val="22"/>
          <w:szCs w:val="22"/>
        </w:rPr>
        <w:t>Não será admitida a subcontratação do objeto contratual.</w:t>
      </w:r>
    </w:p>
    <w:p w14:paraId="22A7D7C2" w14:textId="77777777" w:rsidR="00016905" w:rsidRPr="00B857A1" w:rsidRDefault="00016905" w:rsidP="00016905">
      <w:pPr>
        <w:pStyle w:val="Nvel2-Red"/>
        <w:numPr>
          <w:ilvl w:val="0"/>
          <w:numId w:val="0"/>
        </w:numPr>
        <w:rPr>
          <w:rFonts w:asciiTheme="majorHAnsi" w:hAnsiTheme="majorHAnsi" w:cstheme="majorHAnsi"/>
          <w:i w:val="0"/>
          <w:iCs w:val="0"/>
          <w:color w:val="auto"/>
          <w:sz w:val="22"/>
          <w:szCs w:val="22"/>
        </w:rPr>
      </w:pPr>
    </w:p>
    <w:p w14:paraId="1C0CE2C1"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QUINTA - PREÇO  </w:t>
      </w:r>
    </w:p>
    <w:p w14:paraId="3563BF36" w14:textId="77777777" w:rsidR="00016905" w:rsidRPr="00FF54AF" w:rsidRDefault="00016905">
      <w:pPr>
        <w:pStyle w:val="Nvel2-Red"/>
        <w:numPr>
          <w:ilvl w:val="1"/>
          <w:numId w:val="31"/>
        </w:numPr>
        <w:rPr>
          <w:rFonts w:asciiTheme="majorHAnsi" w:hAnsiTheme="majorHAnsi" w:cstheme="majorHAnsi"/>
          <w:color w:val="auto"/>
          <w:sz w:val="22"/>
          <w:szCs w:val="22"/>
        </w:rPr>
      </w:pPr>
      <w:r w:rsidRPr="00FF54AF">
        <w:rPr>
          <w:rFonts w:asciiTheme="majorHAnsi" w:hAnsiTheme="majorHAnsi" w:cstheme="majorHAnsi"/>
          <w:color w:val="auto"/>
          <w:sz w:val="22"/>
          <w:szCs w:val="22"/>
        </w:rPr>
        <w:t>O valor total da contratação é de R$.......... (.....)</w:t>
      </w:r>
    </w:p>
    <w:p w14:paraId="4EAB3DD4" w14:textId="77777777" w:rsidR="00016905" w:rsidRPr="00FF54AF" w:rsidRDefault="00016905">
      <w:pPr>
        <w:pStyle w:val="Nivel2"/>
        <w:numPr>
          <w:ilvl w:val="1"/>
          <w:numId w:val="31"/>
        </w:numPr>
        <w:rPr>
          <w:rFonts w:asciiTheme="majorHAnsi" w:hAnsiTheme="majorHAnsi" w:cstheme="majorHAnsi"/>
          <w:sz w:val="22"/>
          <w:szCs w:val="22"/>
        </w:rPr>
      </w:pPr>
      <w:r w:rsidRPr="00FF54AF">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A6FC53C" w14:textId="77777777" w:rsidR="00016905" w:rsidRPr="00FF54AF" w:rsidRDefault="00016905">
      <w:pPr>
        <w:pStyle w:val="Nvel2-Red"/>
        <w:numPr>
          <w:ilvl w:val="1"/>
          <w:numId w:val="31"/>
        </w:numPr>
        <w:rPr>
          <w:rFonts w:asciiTheme="majorHAnsi" w:hAnsiTheme="majorHAnsi" w:cstheme="majorHAnsi"/>
          <w:color w:val="auto"/>
          <w:sz w:val="22"/>
          <w:szCs w:val="22"/>
        </w:rPr>
      </w:pPr>
      <w:r w:rsidRPr="00FF54AF">
        <w:rPr>
          <w:rFonts w:asciiTheme="majorHAnsi" w:hAnsiTheme="majorHAnsi" w:cstheme="majorHAnsi"/>
          <w:color w:val="auto"/>
          <w:sz w:val="22"/>
          <w:szCs w:val="22"/>
        </w:rPr>
        <w:lastRenderedPageBreak/>
        <w:t>O valor acima é meramente estimativo, de forma que os pagamentos devidos ao contratado dependerão dos quantitativos efetivamente fornecidos.</w:t>
      </w:r>
    </w:p>
    <w:p w14:paraId="4CEE52C2" w14:textId="77777777" w:rsidR="00016905" w:rsidRPr="00B857A1" w:rsidRDefault="00016905" w:rsidP="00016905">
      <w:pPr>
        <w:pStyle w:val="Nvel2-Red"/>
        <w:numPr>
          <w:ilvl w:val="0"/>
          <w:numId w:val="0"/>
        </w:numPr>
        <w:rPr>
          <w:rFonts w:asciiTheme="majorHAnsi" w:hAnsiTheme="majorHAnsi" w:cstheme="majorHAnsi"/>
          <w:sz w:val="22"/>
          <w:szCs w:val="22"/>
        </w:rPr>
      </w:pPr>
    </w:p>
    <w:p w14:paraId="6DE9ACA6"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SEXTA - PAGAMENTO</w:t>
      </w:r>
    </w:p>
    <w:p w14:paraId="389143C8" w14:textId="02E05CAC" w:rsidR="00016905" w:rsidRPr="009F06B9" w:rsidRDefault="00016905" w:rsidP="00016905">
      <w:pPr>
        <w:pStyle w:val="Nivel01"/>
        <w:numPr>
          <w:ilvl w:val="1"/>
          <w:numId w:val="24"/>
        </w:numPr>
        <w:rPr>
          <w:rFonts w:asciiTheme="majorHAnsi" w:hAnsiTheme="majorHAnsi" w:cstheme="majorHAnsi"/>
          <w:b w:val="0"/>
          <w:bCs w:val="0"/>
          <w:color w:val="auto"/>
          <w:sz w:val="22"/>
          <w:szCs w:val="22"/>
        </w:rPr>
      </w:pPr>
      <w:bookmarkStart w:id="22" w:name="_Hlk156396805"/>
      <w:r w:rsidRPr="009F06B9">
        <w:rPr>
          <w:rFonts w:asciiTheme="majorHAnsi" w:hAnsiTheme="majorHAnsi" w:cstheme="majorHAnsi"/>
          <w:b w:val="0"/>
          <w:bCs w:val="0"/>
          <w:color w:val="auto"/>
          <w:sz w:val="22"/>
          <w:szCs w:val="22"/>
        </w:rPr>
        <w:t>O pagamento será efetuado em 30 (trinta) dias após a</w:t>
      </w:r>
      <w:r w:rsidR="009F06B9">
        <w:rPr>
          <w:rFonts w:asciiTheme="majorHAnsi" w:hAnsiTheme="majorHAnsi" w:cstheme="majorHAnsi"/>
          <w:b w:val="0"/>
          <w:bCs w:val="0"/>
          <w:color w:val="auto"/>
          <w:sz w:val="22"/>
          <w:szCs w:val="22"/>
        </w:rPr>
        <w:t xml:space="preserve">  prestação  de serviço </w:t>
      </w:r>
      <w:r w:rsidRPr="009F06B9">
        <w:rPr>
          <w:rFonts w:asciiTheme="majorHAnsi" w:hAnsiTheme="majorHAnsi" w:cstheme="majorHAnsi"/>
          <w:b w:val="0"/>
          <w:bCs w:val="0"/>
          <w:color w:val="auto"/>
          <w:sz w:val="22"/>
          <w:szCs w:val="22"/>
        </w:rPr>
        <w:t>do objeto licitado, mediante apresentação da nota fiscal/fatura na prefeitura Municipal, à vista do respectivo Termo de Recebimento do objeto ou Recibo, a empresa deverá manter a regularidade fiscal e trabalhista (RFB, FGTS e CNDT) em toda a vigência da a vigência do contrato.</w:t>
      </w:r>
    </w:p>
    <w:p w14:paraId="37E223A7" w14:textId="77777777" w:rsidR="00016905" w:rsidRPr="00B857A1" w:rsidRDefault="00016905" w:rsidP="00016905">
      <w:pPr>
        <w:pStyle w:val="PargrafodaLista"/>
        <w:tabs>
          <w:tab w:val="left" w:pos="567"/>
        </w:tabs>
        <w:ind w:left="0"/>
        <w:jc w:val="both"/>
        <w:rPr>
          <w:rFonts w:asciiTheme="majorHAnsi" w:hAnsiTheme="majorHAnsi" w:cstheme="majorHAnsi"/>
          <w:color w:val="000000"/>
          <w:sz w:val="22"/>
          <w:szCs w:val="22"/>
          <w:lang w:eastAsia="en-US"/>
        </w:rPr>
      </w:pPr>
    </w:p>
    <w:p w14:paraId="797E88E5" w14:textId="77777777" w:rsidR="00016905" w:rsidRPr="00B857A1" w:rsidRDefault="00016905" w:rsidP="00016905">
      <w:pPr>
        <w:pStyle w:val="PargrafodaLista"/>
        <w:numPr>
          <w:ilvl w:val="1"/>
          <w:numId w:val="24"/>
        </w:numPr>
        <w:tabs>
          <w:tab w:val="left" w:pos="567"/>
        </w:tabs>
        <w:jc w:val="both"/>
        <w:rPr>
          <w:rFonts w:asciiTheme="majorHAnsi" w:hAnsiTheme="majorHAnsi" w:cstheme="majorHAnsi"/>
          <w:color w:val="000000"/>
          <w:sz w:val="22"/>
          <w:szCs w:val="22"/>
          <w:lang w:eastAsia="en-US"/>
        </w:rPr>
      </w:pPr>
      <w:r w:rsidRPr="00B857A1">
        <w:rPr>
          <w:rFonts w:asciiTheme="majorHAnsi" w:hAnsiTheme="majorHAnsi" w:cstheme="majorHAnsi"/>
          <w:color w:val="000000"/>
          <w:sz w:val="22"/>
          <w:szCs w:val="22"/>
          <w:lang w:eastAsia="en-US"/>
        </w:rPr>
        <w:t>As notas fiscais/faturas que apresentarem incorreções serão devolvidas à contratada e seu vencimento ocorrerá após a reapresentação da mesma.</w:t>
      </w:r>
    </w:p>
    <w:p w14:paraId="0656A11F" w14:textId="77777777" w:rsidR="00016905" w:rsidRPr="00B857A1" w:rsidRDefault="00016905" w:rsidP="00016905">
      <w:pPr>
        <w:tabs>
          <w:tab w:val="left" w:pos="567"/>
        </w:tabs>
        <w:jc w:val="both"/>
        <w:rPr>
          <w:rFonts w:asciiTheme="majorHAnsi" w:hAnsiTheme="majorHAnsi" w:cstheme="majorHAnsi"/>
          <w:color w:val="000000"/>
          <w:sz w:val="22"/>
          <w:szCs w:val="22"/>
          <w:lang w:eastAsia="en-US"/>
        </w:rPr>
      </w:pPr>
    </w:p>
    <w:p w14:paraId="446FD357" w14:textId="77777777" w:rsidR="00016905" w:rsidRPr="00B857A1" w:rsidRDefault="00016905" w:rsidP="00016905">
      <w:pPr>
        <w:pStyle w:val="PargrafodaLista"/>
        <w:numPr>
          <w:ilvl w:val="1"/>
          <w:numId w:val="24"/>
        </w:numPr>
        <w:tabs>
          <w:tab w:val="left" w:pos="567"/>
        </w:tabs>
        <w:jc w:val="both"/>
        <w:rPr>
          <w:rFonts w:asciiTheme="majorHAnsi" w:hAnsiTheme="majorHAnsi" w:cstheme="majorHAnsi"/>
          <w:color w:val="000000"/>
          <w:sz w:val="22"/>
          <w:szCs w:val="22"/>
          <w:lang w:eastAsia="en-US"/>
        </w:rPr>
      </w:pPr>
      <w:r w:rsidRPr="00B857A1">
        <w:rPr>
          <w:rFonts w:asciiTheme="majorHAnsi" w:hAnsiTheme="majorHAnsi" w:cstheme="majorHAnsi"/>
          <w:color w:val="000000"/>
          <w:sz w:val="22"/>
          <w:szCs w:val="22"/>
          <w:lang w:eastAsia="en-US"/>
        </w:rPr>
        <w:t>O pagamento será feito mediante crédito aberto em conta corrente em nome da Contratada.</w:t>
      </w:r>
    </w:p>
    <w:p w14:paraId="110B8979" w14:textId="77777777" w:rsidR="00016905" w:rsidRPr="00B857A1" w:rsidRDefault="00016905" w:rsidP="00016905">
      <w:pPr>
        <w:pStyle w:val="PargrafodaLista"/>
        <w:tabs>
          <w:tab w:val="left" w:pos="567"/>
        </w:tabs>
        <w:ind w:left="0"/>
        <w:jc w:val="both"/>
        <w:rPr>
          <w:rFonts w:asciiTheme="majorHAnsi" w:hAnsiTheme="majorHAnsi" w:cstheme="majorHAnsi"/>
          <w:color w:val="000000"/>
          <w:sz w:val="22"/>
          <w:szCs w:val="22"/>
          <w:lang w:eastAsia="en-US"/>
        </w:rPr>
      </w:pPr>
    </w:p>
    <w:bookmarkEnd w:id="22"/>
    <w:p w14:paraId="02A5AAC5" w14:textId="77777777" w:rsidR="00016905" w:rsidRPr="00B857A1" w:rsidRDefault="00016905" w:rsidP="00016905">
      <w:pPr>
        <w:numPr>
          <w:ilvl w:val="1"/>
          <w:numId w:val="24"/>
        </w:numPr>
        <w:jc w:val="both"/>
        <w:rPr>
          <w:rFonts w:asciiTheme="majorHAnsi" w:hAnsiTheme="majorHAnsi" w:cstheme="majorHAnsi"/>
          <w:sz w:val="22"/>
          <w:szCs w:val="22"/>
        </w:rPr>
      </w:pPr>
      <w:r w:rsidRPr="00B857A1">
        <w:rPr>
          <w:rFonts w:asciiTheme="majorHAnsi" w:hAnsiTheme="majorHAnsi" w:cstheme="majorHAnsi"/>
          <w:sz w:val="22"/>
          <w:szCs w:val="22"/>
        </w:rPr>
        <w:t>Demais condições a ele referentes encontram-se no Termo de Referência.</w:t>
      </w:r>
    </w:p>
    <w:p w14:paraId="289509CE" w14:textId="77777777" w:rsidR="00016905" w:rsidRPr="00B857A1" w:rsidRDefault="00016905" w:rsidP="00016905">
      <w:pPr>
        <w:pStyle w:val="PargrafodaLista"/>
        <w:rPr>
          <w:rFonts w:asciiTheme="majorHAnsi" w:hAnsiTheme="majorHAnsi" w:cstheme="majorHAnsi"/>
          <w:sz w:val="22"/>
          <w:szCs w:val="22"/>
        </w:rPr>
      </w:pPr>
    </w:p>
    <w:p w14:paraId="78A5ED31"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SETIMA - REAJUSTE</w:t>
      </w:r>
    </w:p>
    <w:p w14:paraId="10895AFA" w14:textId="77777777" w:rsidR="00016905" w:rsidRPr="00B857A1" w:rsidRDefault="00016905" w:rsidP="00016905">
      <w:pPr>
        <w:jc w:val="both"/>
        <w:rPr>
          <w:rFonts w:asciiTheme="majorHAnsi" w:hAnsiTheme="majorHAnsi" w:cstheme="majorHAnsi"/>
          <w:sz w:val="22"/>
          <w:szCs w:val="22"/>
        </w:rPr>
      </w:pPr>
    </w:p>
    <w:p w14:paraId="0073EB23" w14:textId="21211D46" w:rsidR="00016905" w:rsidRPr="00B857A1" w:rsidRDefault="00451519">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Os preços inicialmente contratados</w:t>
      </w:r>
      <w:r w:rsidR="00016905" w:rsidRPr="00B857A1">
        <w:rPr>
          <w:rFonts w:asciiTheme="majorHAnsi" w:hAnsiTheme="majorHAnsi" w:cstheme="majorHAnsi"/>
          <w:sz w:val="22"/>
          <w:szCs w:val="22"/>
        </w:rPr>
        <w:t xml:space="preserve"> são fixos e irreajustáveis no prazo de um ano contado da data do orçamento estimado, em </w:t>
      </w:r>
      <w:r w:rsidR="00016905" w:rsidRPr="00B857A1">
        <w:rPr>
          <w:rFonts w:asciiTheme="majorHAnsi" w:hAnsiTheme="majorHAnsi" w:cstheme="majorHAnsi"/>
          <w:i/>
          <w:iCs/>
          <w:color w:val="FF0000"/>
          <w:sz w:val="22"/>
          <w:szCs w:val="22"/>
        </w:rPr>
        <w:t>__/__/__ (DD/MM/AAAA)</w:t>
      </w:r>
      <w:r w:rsidR="00016905" w:rsidRPr="00B857A1">
        <w:rPr>
          <w:rFonts w:asciiTheme="majorHAnsi" w:hAnsiTheme="majorHAnsi" w:cstheme="majorHAnsi"/>
          <w:sz w:val="22"/>
          <w:szCs w:val="22"/>
        </w:rPr>
        <w:t>.</w:t>
      </w:r>
    </w:p>
    <w:p w14:paraId="7A1047AC"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Após o interregno de um ano, e independentemente de pedido do contratado, os preços iniciais serão reajustados, mediante a aplicação, pelo contratante, do índice </w:t>
      </w:r>
      <w:r w:rsidRPr="006571F3">
        <w:rPr>
          <w:rFonts w:asciiTheme="majorHAnsi" w:hAnsiTheme="majorHAnsi" w:cstheme="majorHAnsi"/>
          <w:b/>
          <w:bCs/>
          <w:sz w:val="22"/>
          <w:szCs w:val="22"/>
        </w:rPr>
        <w:t>IPCA/IBGE</w:t>
      </w:r>
      <w:r>
        <w:rPr>
          <w:rFonts w:asciiTheme="majorHAnsi" w:hAnsiTheme="majorHAnsi" w:cstheme="majorHAnsi"/>
          <w:sz w:val="22"/>
          <w:szCs w:val="22"/>
        </w:rPr>
        <w:t xml:space="preserve"> </w:t>
      </w:r>
      <w:r w:rsidRPr="000709BA">
        <w:rPr>
          <w:rFonts w:asciiTheme="majorHAnsi" w:hAnsiTheme="majorHAnsi" w:cstheme="majorHAnsi"/>
          <w:sz w:val="22"/>
          <w:szCs w:val="22"/>
        </w:rPr>
        <w:t>do período, e em sua falta,</w:t>
      </w:r>
      <w:r>
        <w:rPr>
          <w:rFonts w:asciiTheme="majorHAnsi" w:hAnsiTheme="majorHAnsi" w:cstheme="majorHAnsi"/>
          <w:sz w:val="22"/>
          <w:szCs w:val="22"/>
        </w:rPr>
        <w:t xml:space="preserve"> </w:t>
      </w:r>
      <w:r w:rsidRPr="000709BA">
        <w:rPr>
          <w:rFonts w:asciiTheme="majorHAnsi" w:hAnsiTheme="majorHAnsi" w:cstheme="majorHAnsi"/>
          <w:sz w:val="22"/>
          <w:szCs w:val="22"/>
        </w:rPr>
        <w:t>aplicar-se-á o índice fixado pelo Governo Federal, no período do reajuste, legalmente permitido à época</w:t>
      </w:r>
      <w:r w:rsidRPr="00B857A1">
        <w:rPr>
          <w:rFonts w:asciiTheme="majorHAnsi" w:hAnsiTheme="majorHAnsi" w:cstheme="majorHAnsi"/>
          <w:i/>
          <w:iCs/>
          <w:sz w:val="22"/>
          <w:szCs w:val="22"/>
        </w:rPr>
        <w:t>,</w:t>
      </w:r>
      <w:r w:rsidRPr="00B857A1">
        <w:rPr>
          <w:rFonts w:asciiTheme="majorHAnsi" w:hAnsiTheme="majorHAnsi" w:cstheme="majorHAnsi"/>
          <w:sz w:val="22"/>
          <w:szCs w:val="22"/>
        </w:rPr>
        <w:t xml:space="preserve"> exclusivamente para as obrigações iniciadas e concluídas após a ocorrência da anualidade.</w:t>
      </w:r>
    </w:p>
    <w:p w14:paraId="5D9A86E6"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Nos reajustes subsequentes ao primeiro, o interregno mínimo de um ano será contado a partir dos efeitos financeiros do último reajuste.</w:t>
      </w:r>
    </w:p>
    <w:p w14:paraId="0C35FCDA"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B857A1">
        <w:rPr>
          <w:rFonts w:asciiTheme="majorHAnsi" w:eastAsia="Times New Roman" w:hAnsiTheme="majorHAnsi" w:cstheme="majorHAnsi"/>
          <w:sz w:val="22"/>
          <w:szCs w:val="22"/>
        </w:rPr>
        <w:t xml:space="preserve"> </w:t>
      </w:r>
    </w:p>
    <w:p w14:paraId="0E31DBC4"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Nas aferições finais, o(s) índice(s) utilizado(s) para reajuste será(ão), obrigatoriamente, o(s) definitivo(s).</w:t>
      </w:r>
    </w:p>
    <w:p w14:paraId="29C893E5"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0EDE79AF"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07EED89D"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O reajuste será realizado por apostilamento.</w:t>
      </w:r>
    </w:p>
    <w:p w14:paraId="70F8AEB0" w14:textId="77777777" w:rsidR="00016905" w:rsidRPr="00B857A1" w:rsidRDefault="00016905" w:rsidP="00016905">
      <w:pPr>
        <w:pStyle w:val="Nivel2"/>
        <w:numPr>
          <w:ilvl w:val="0"/>
          <w:numId w:val="0"/>
        </w:numPr>
        <w:rPr>
          <w:rFonts w:asciiTheme="majorHAnsi" w:hAnsiTheme="majorHAnsi" w:cstheme="majorHAnsi"/>
          <w:sz w:val="22"/>
          <w:szCs w:val="22"/>
        </w:rPr>
      </w:pPr>
    </w:p>
    <w:p w14:paraId="0F5283DC"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lastRenderedPageBreak/>
        <w:t>CLÁUSULA OITAVA - OBRIGAÇÕES DO CONTRATANTE</w:t>
      </w:r>
    </w:p>
    <w:p w14:paraId="6B995461" w14:textId="77777777" w:rsidR="00016905" w:rsidRPr="00B857A1" w:rsidRDefault="00016905">
      <w:pPr>
        <w:pStyle w:val="Nivel2"/>
        <w:numPr>
          <w:ilvl w:val="1"/>
          <w:numId w:val="31"/>
        </w:numPr>
        <w:rPr>
          <w:rFonts w:asciiTheme="majorHAnsi" w:hAnsiTheme="majorHAnsi" w:cstheme="majorHAnsi"/>
          <w:b/>
          <w:bCs/>
          <w:sz w:val="22"/>
          <w:szCs w:val="22"/>
        </w:rPr>
      </w:pPr>
      <w:r w:rsidRPr="00B857A1">
        <w:rPr>
          <w:rFonts w:asciiTheme="majorHAnsi" w:hAnsiTheme="majorHAnsi" w:cstheme="majorHAnsi"/>
          <w:sz w:val="22"/>
          <w:szCs w:val="22"/>
        </w:rPr>
        <w:t>São obrigações do Contratante:</w:t>
      </w:r>
    </w:p>
    <w:p w14:paraId="7446F5AF"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Exigir o cumprimento de todas as obrigações assumidas pelo Contratado, de acordo com o contrato e seus anexos;</w:t>
      </w:r>
    </w:p>
    <w:p w14:paraId="614C42DE"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Receber o objeto no prazo e condições estabelecidas no Termo de Referência;</w:t>
      </w:r>
    </w:p>
    <w:p w14:paraId="45AE2813"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45442A2F"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Acompanhar e fiscalizar a execução do contrato e o cumprimento das obrigações pelo Contratado;</w:t>
      </w:r>
    </w:p>
    <w:p w14:paraId="63131946"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Efetuar o pagamento ao Contratado do valor correspondente ao fornecimento do objeto, no prazo, forma e condições estabelecidos no presente Contrato </w:t>
      </w:r>
      <w:r w:rsidRPr="00FF54AF">
        <w:rPr>
          <w:rFonts w:asciiTheme="majorHAnsi" w:hAnsiTheme="majorHAnsi" w:cstheme="majorHAnsi"/>
          <w:sz w:val="22"/>
          <w:szCs w:val="22"/>
        </w:rPr>
        <w:t>e no Termo de Referência</w:t>
      </w:r>
      <w:r w:rsidRPr="00B857A1">
        <w:rPr>
          <w:rFonts w:asciiTheme="majorHAnsi" w:hAnsiTheme="majorHAnsi" w:cstheme="majorHAnsi"/>
          <w:sz w:val="22"/>
          <w:szCs w:val="22"/>
        </w:rPr>
        <w:t>.</w:t>
      </w:r>
    </w:p>
    <w:p w14:paraId="6EBD8837"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Aplicar ao Contratado as sanções previstas na lei e neste Contrato; </w:t>
      </w:r>
    </w:p>
    <w:p w14:paraId="781F947F"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Cientificar o órgão de representação judicial da </w:t>
      </w:r>
      <w:r>
        <w:rPr>
          <w:rFonts w:asciiTheme="majorHAnsi" w:hAnsiTheme="majorHAnsi" w:cstheme="majorHAnsi"/>
          <w:sz w:val="22"/>
          <w:szCs w:val="22"/>
        </w:rPr>
        <w:t>copetente</w:t>
      </w:r>
      <w:r w:rsidRPr="00B857A1">
        <w:rPr>
          <w:rFonts w:asciiTheme="majorHAnsi" w:hAnsiTheme="majorHAnsi" w:cstheme="majorHAnsi"/>
          <w:sz w:val="22"/>
          <w:szCs w:val="22"/>
        </w:rPr>
        <w:t xml:space="preserve"> para adoção das medidas cabíveis quando do descumprimento de obrigações pelo Contratado;</w:t>
      </w:r>
    </w:p>
    <w:p w14:paraId="6E90C957"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88FC86" w14:textId="77777777" w:rsidR="00016905" w:rsidRPr="00D011A2" w:rsidRDefault="00016905">
      <w:pPr>
        <w:pStyle w:val="Nivel2"/>
        <w:numPr>
          <w:ilvl w:val="1"/>
          <w:numId w:val="31"/>
        </w:numPr>
        <w:rPr>
          <w:rFonts w:asciiTheme="majorHAnsi" w:hAnsiTheme="majorHAnsi" w:cstheme="majorHAnsi"/>
          <w:b/>
          <w:bCs/>
          <w:sz w:val="22"/>
          <w:szCs w:val="22"/>
        </w:rPr>
      </w:pPr>
      <w:r w:rsidRPr="00B857A1">
        <w:rPr>
          <w:rFonts w:asciiTheme="majorHAnsi" w:hAnsiTheme="majorHAnsi" w:cstheme="majorHAnsi"/>
          <w:sz w:val="22"/>
          <w:szCs w:val="22"/>
        </w:rPr>
        <w:t xml:space="preserve"> A Administração terá o </w:t>
      </w:r>
      <w:r w:rsidRPr="00D011A2">
        <w:rPr>
          <w:rFonts w:asciiTheme="majorHAnsi" w:hAnsiTheme="majorHAnsi" w:cstheme="majorHAnsi"/>
          <w:sz w:val="22"/>
          <w:szCs w:val="22"/>
        </w:rPr>
        <w:t>prazo de</w:t>
      </w:r>
      <w:r w:rsidRPr="00D011A2">
        <w:rPr>
          <w:rFonts w:asciiTheme="majorHAnsi" w:hAnsiTheme="majorHAnsi" w:cstheme="majorHAnsi"/>
          <w:i/>
          <w:iCs/>
          <w:sz w:val="22"/>
          <w:szCs w:val="22"/>
        </w:rPr>
        <w:t xml:space="preserve"> 10 (DEZ) dias</w:t>
      </w:r>
      <w:r w:rsidRPr="00D011A2">
        <w:rPr>
          <w:rFonts w:asciiTheme="majorHAnsi" w:hAnsiTheme="majorHAnsi" w:cstheme="majorHAnsi"/>
          <w:sz w:val="22"/>
          <w:szCs w:val="22"/>
        </w:rPr>
        <w:t xml:space="preserve">, a contar da data do protocolo do requerimento para decidir, admitida a prorrogação motivada, por igual período. </w:t>
      </w:r>
    </w:p>
    <w:p w14:paraId="794C8C80" w14:textId="77777777" w:rsidR="00016905" w:rsidRPr="00D011A2" w:rsidRDefault="00016905">
      <w:pPr>
        <w:pStyle w:val="Nivel2"/>
        <w:numPr>
          <w:ilvl w:val="1"/>
          <w:numId w:val="31"/>
        </w:numPr>
        <w:rPr>
          <w:rFonts w:asciiTheme="majorHAnsi" w:hAnsiTheme="majorHAnsi" w:cstheme="majorHAnsi"/>
          <w:sz w:val="22"/>
          <w:szCs w:val="22"/>
        </w:rPr>
      </w:pPr>
      <w:r w:rsidRPr="00D011A2">
        <w:rPr>
          <w:rFonts w:asciiTheme="majorHAnsi" w:hAnsiTheme="majorHAnsi" w:cstheme="majorHAnsi"/>
          <w:sz w:val="22"/>
          <w:szCs w:val="22"/>
        </w:rPr>
        <w:t xml:space="preserve">Responder eventuais pedidos de reestabelecimento do equilíbrio econômico-financeiro feitos pelo contratado no prazo máximo de </w:t>
      </w:r>
      <w:r w:rsidRPr="00D011A2">
        <w:rPr>
          <w:rFonts w:asciiTheme="majorHAnsi" w:hAnsiTheme="majorHAnsi" w:cstheme="majorHAnsi"/>
          <w:i/>
          <w:iCs/>
          <w:sz w:val="22"/>
          <w:szCs w:val="22"/>
        </w:rPr>
        <w:t>10 (DEZ) dias</w:t>
      </w:r>
      <w:r w:rsidRPr="00D011A2">
        <w:rPr>
          <w:rFonts w:asciiTheme="majorHAnsi" w:hAnsiTheme="majorHAnsi" w:cstheme="majorHAnsi"/>
          <w:sz w:val="22"/>
          <w:szCs w:val="22"/>
        </w:rPr>
        <w:t>.</w:t>
      </w:r>
    </w:p>
    <w:p w14:paraId="08B6F2F4" w14:textId="77777777" w:rsidR="00016905" w:rsidRPr="00B857A1" w:rsidRDefault="00016905">
      <w:pPr>
        <w:pStyle w:val="Nvel2-Red"/>
        <w:numPr>
          <w:ilvl w:val="1"/>
          <w:numId w:val="31"/>
        </w:numPr>
        <w:rPr>
          <w:rFonts w:asciiTheme="majorHAnsi" w:hAnsiTheme="majorHAnsi" w:cstheme="majorHAnsi"/>
          <w:sz w:val="22"/>
          <w:szCs w:val="22"/>
        </w:rPr>
      </w:pPr>
      <w:r w:rsidRPr="00D011A2">
        <w:rPr>
          <w:rFonts w:asciiTheme="majorHAnsi" w:hAnsiTheme="majorHAnsi" w:cstheme="majorHAnsi"/>
          <w:color w:val="auto"/>
          <w:sz w:val="22"/>
          <w:szCs w:val="22"/>
        </w:rPr>
        <w:t>Notificar os emitentes das garantias quanto ao início de processo administrativo para apuração de descumprimento de cláusulas contratuais</w:t>
      </w:r>
      <w:r w:rsidRPr="00B857A1">
        <w:rPr>
          <w:rFonts w:asciiTheme="majorHAnsi" w:hAnsiTheme="majorHAnsi" w:cstheme="majorHAnsi"/>
          <w:sz w:val="22"/>
          <w:szCs w:val="22"/>
        </w:rPr>
        <w:t>.</w:t>
      </w:r>
    </w:p>
    <w:p w14:paraId="6D933635" w14:textId="77777777" w:rsidR="00016905"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93789A" w14:textId="77777777" w:rsidR="00016905" w:rsidRPr="00B857A1" w:rsidRDefault="00016905" w:rsidP="00016905">
      <w:pPr>
        <w:pStyle w:val="Nivel2"/>
        <w:numPr>
          <w:ilvl w:val="0"/>
          <w:numId w:val="0"/>
        </w:numPr>
        <w:rPr>
          <w:rFonts w:asciiTheme="majorHAnsi" w:hAnsiTheme="majorHAnsi" w:cstheme="majorHAnsi"/>
          <w:sz w:val="22"/>
          <w:szCs w:val="22"/>
        </w:rPr>
      </w:pPr>
    </w:p>
    <w:p w14:paraId="0B8694C6"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NONA - OBRIGAÇÕES DO CONTRATADO</w:t>
      </w:r>
    </w:p>
    <w:p w14:paraId="450627D4"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832B6D3" w14:textId="77777777" w:rsidR="00016905" w:rsidRPr="00D011A2" w:rsidRDefault="00016905">
      <w:pPr>
        <w:pStyle w:val="Nvel2-Red"/>
        <w:numPr>
          <w:ilvl w:val="1"/>
          <w:numId w:val="31"/>
        </w:numPr>
        <w:rPr>
          <w:rFonts w:asciiTheme="majorHAnsi" w:hAnsiTheme="majorHAnsi" w:cstheme="majorHAnsi"/>
          <w:color w:val="auto"/>
          <w:sz w:val="22"/>
          <w:szCs w:val="22"/>
        </w:rPr>
      </w:pPr>
      <w:r w:rsidRPr="00D011A2">
        <w:rPr>
          <w:rFonts w:asciiTheme="majorHAnsi" w:hAnsiTheme="majorHAnsi" w:cstheme="majorHAnsi"/>
          <w:color w:val="auto"/>
          <w:sz w:val="22"/>
          <w:szCs w:val="22"/>
        </w:rPr>
        <w:t>Entregar o objeto acompanhado do manual do usuário, com uma versão em português, e da relação da rede de assistência técnica autorizada;</w:t>
      </w:r>
    </w:p>
    <w:p w14:paraId="6C9C8914" w14:textId="77777777" w:rsidR="00016905" w:rsidRPr="00B857A1" w:rsidRDefault="00016905">
      <w:pPr>
        <w:pStyle w:val="Nivel2"/>
        <w:numPr>
          <w:ilvl w:val="1"/>
          <w:numId w:val="31"/>
        </w:numPr>
        <w:rPr>
          <w:rFonts w:asciiTheme="majorHAnsi" w:hAnsiTheme="majorHAnsi" w:cstheme="majorHAnsi"/>
          <w:color w:val="000000" w:themeColor="text1"/>
          <w:sz w:val="22"/>
          <w:szCs w:val="22"/>
        </w:rPr>
      </w:pPr>
      <w:r w:rsidRPr="00D011A2">
        <w:rPr>
          <w:rFonts w:asciiTheme="majorHAnsi" w:hAnsiTheme="majorHAnsi" w:cstheme="majorHAnsi"/>
          <w:sz w:val="22"/>
          <w:szCs w:val="22"/>
        </w:rPr>
        <w:t xml:space="preserve">Responsabilizar-se pelos vícios </w:t>
      </w:r>
      <w:r w:rsidRPr="00B857A1">
        <w:rPr>
          <w:rFonts w:asciiTheme="majorHAnsi" w:hAnsiTheme="majorHAnsi" w:cstheme="majorHAnsi"/>
          <w:sz w:val="22"/>
          <w:szCs w:val="22"/>
        </w:rPr>
        <w:t>e danos decorrentes do objeto, de acordo com o Código de Defesa do Consumidor (</w:t>
      </w:r>
      <w:hyperlink r:id="rId31" w:history="1">
        <w:r w:rsidRPr="00B857A1">
          <w:rPr>
            <w:rStyle w:val="Hyperlink"/>
            <w:rFonts w:asciiTheme="majorHAnsi" w:hAnsiTheme="majorHAnsi" w:cstheme="majorHAnsi"/>
            <w:sz w:val="22"/>
            <w:szCs w:val="22"/>
          </w:rPr>
          <w:t>Lei nº 8.078, de 1990</w:t>
        </w:r>
      </w:hyperlink>
      <w:r w:rsidRPr="00B857A1">
        <w:rPr>
          <w:rFonts w:asciiTheme="majorHAnsi" w:hAnsiTheme="majorHAnsi" w:cstheme="majorHAnsi"/>
          <w:sz w:val="22"/>
          <w:szCs w:val="22"/>
        </w:rPr>
        <w:t>);</w:t>
      </w:r>
    </w:p>
    <w:p w14:paraId="4C43A898"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lastRenderedPageBreak/>
        <w:t>Comunicar ao contratante, no prazo máximo de 24 (vinte e quatro) horas que antecede a data da entrega, os motivos que impossibilitem o cumprimento do prazo previsto, com a devida comprovação;</w:t>
      </w:r>
    </w:p>
    <w:p w14:paraId="5AA7B173" w14:textId="77777777" w:rsidR="00016905" w:rsidRPr="00B857A1" w:rsidRDefault="00016905">
      <w:pPr>
        <w:pStyle w:val="Nivel2"/>
        <w:numPr>
          <w:ilvl w:val="1"/>
          <w:numId w:val="31"/>
        </w:numPr>
        <w:rPr>
          <w:rFonts w:asciiTheme="majorHAnsi" w:hAnsiTheme="majorHAnsi" w:cstheme="majorHAnsi"/>
          <w:color w:val="000000" w:themeColor="text1"/>
          <w:sz w:val="22"/>
          <w:szCs w:val="22"/>
        </w:rPr>
      </w:pPr>
      <w:r w:rsidRPr="00B857A1">
        <w:rPr>
          <w:rFonts w:asciiTheme="majorHAnsi" w:hAnsiTheme="majorHAnsi" w:cstheme="majorHAnsi"/>
          <w:color w:val="000000" w:themeColor="text1"/>
          <w:sz w:val="22"/>
          <w:szCs w:val="22"/>
        </w:rPr>
        <w:t xml:space="preserve">Atender </w:t>
      </w:r>
      <w:r w:rsidRPr="00B857A1">
        <w:rPr>
          <w:rFonts w:asciiTheme="majorHAnsi" w:hAnsiTheme="majorHAnsi" w:cstheme="majorHAnsi"/>
          <w:sz w:val="22"/>
          <w:szCs w:val="22"/>
        </w:rPr>
        <w:t>às</w:t>
      </w:r>
      <w:r w:rsidRPr="00B857A1">
        <w:rPr>
          <w:rFonts w:asciiTheme="majorHAnsi" w:hAnsiTheme="majorHAnsi" w:cstheme="majorHAnsi"/>
          <w:color w:val="000000" w:themeColor="text1"/>
          <w:sz w:val="22"/>
          <w:szCs w:val="22"/>
        </w:rPr>
        <w:t xml:space="preserve"> determinações regulares emitidas pelo fiscal ou gestor do contrato ou autoridade superior (</w:t>
      </w:r>
      <w:hyperlink r:id="rId32" w:anchor="art137" w:history="1">
        <w:r w:rsidRPr="00B857A1">
          <w:rPr>
            <w:rStyle w:val="Hyperlink"/>
            <w:rFonts w:asciiTheme="majorHAnsi" w:hAnsiTheme="majorHAnsi" w:cstheme="majorHAnsi"/>
            <w:sz w:val="22"/>
            <w:szCs w:val="22"/>
          </w:rPr>
          <w:t>art. 137, II, da Lei n.º 14.133, de 2021</w:t>
        </w:r>
      </w:hyperlink>
      <w:r w:rsidRPr="00B857A1">
        <w:rPr>
          <w:rFonts w:asciiTheme="majorHAnsi" w:hAnsiTheme="majorHAnsi" w:cstheme="majorHAnsi"/>
          <w:color w:val="000000" w:themeColor="text1"/>
          <w:sz w:val="22"/>
          <w:szCs w:val="22"/>
        </w:rPr>
        <w:t xml:space="preserve">) e </w:t>
      </w:r>
      <w:r w:rsidRPr="00B857A1">
        <w:rPr>
          <w:rFonts w:asciiTheme="majorHAnsi" w:hAnsiTheme="majorHAnsi" w:cstheme="majorHAnsi"/>
          <w:sz w:val="22"/>
          <w:szCs w:val="22"/>
        </w:rPr>
        <w:t>prestar todo esclarecimento ou informação por eles solicitados</w:t>
      </w:r>
      <w:r w:rsidRPr="00B857A1">
        <w:rPr>
          <w:rFonts w:asciiTheme="majorHAnsi" w:hAnsiTheme="majorHAnsi" w:cstheme="majorHAnsi"/>
          <w:color w:val="000000" w:themeColor="text1"/>
          <w:sz w:val="22"/>
          <w:szCs w:val="22"/>
        </w:rPr>
        <w:t>;</w:t>
      </w:r>
    </w:p>
    <w:p w14:paraId="7C3C69E6" w14:textId="77777777" w:rsidR="00761023" w:rsidRPr="00761023" w:rsidRDefault="00761023" w:rsidP="00761023">
      <w:pPr>
        <w:pStyle w:val="PargrafodaLista"/>
        <w:numPr>
          <w:ilvl w:val="1"/>
          <w:numId w:val="31"/>
        </w:numPr>
        <w:rPr>
          <w:rFonts w:asciiTheme="majorHAnsi" w:hAnsiTheme="majorHAnsi" w:cstheme="majorHAnsi"/>
          <w:sz w:val="22"/>
          <w:szCs w:val="22"/>
        </w:rPr>
      </w:pPr>
      <w:r w:rsidRPr="00761023">
        <w:rPr>
          <w:rFonts w:asciiTheme="majorHAnsi" w:hAnsiTheme="majorHAnsi" w:cstheme="majorHAnsi"/>
          <w:sz w:val="22"/>
          <w:szCs w:val="22"/>
        </w:rPr>
        <w:t>A fiscalização da execução do objeto será efetuada pelo servidor designado pela CONTRATANTE, Fiscal de Contrato a Sr. Marcio Cezar Marroquio e Srtª. Alessandra Camargo Barreiro e pelo Gestor de contrato o Srs. Alan Santinon Roncolatto e Valdir Tanjoni Gestor do Contrato.</w:t>
      </w:r>
    </w:p>
    <w:p w14:paraId="7747B067"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44757AE"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FFB7638"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CF30B2D"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300861A"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Comunicar ao Fiscal do contrato, no prazo de 24 (vinte e quatro) horas, qualquer ocorrência anormal ou acidente que se verifique no local da execução do objeto contratual.</w:t>
      </w:r>
    </w:p>
    <w:p w14:paraId="56257B98"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7703627D"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Manter durante toda a vigência do contrato, em compatibilidade com as obrigações assumidas, todas as condições exigidas para habilitação na licitação; </w:t>
      </w:r>
    </w:p>
    <w:p w14:paraId="57E6414E" w14:textId="77777777" w:rsidR="00016905" w:rsidRPr="00B857A1" w:rsidRDefault="00016905">
      <w:pPr>
        <w:pStyle w:val="Nivel2"/>
        <w:numPr>
          <w:ilvl w:val="1"/>
          <w:numId w:val="31"/>
        </w:numPr>
        <w:rPr>
          <w:rFonts w:asciiTheme="majorHAnsi" w:hAnsiTheme="majorHAnsi" w:cstheme="majorHAnsi"/>
          <w:b/>
          <w:bCs/>
          <w:sz w:val="22"/>
          <w:szCs w:val="22"/>
        </w:rPr>
      </w:pPr>
      <w:r w:rsidRPr="00B857A1">
        <w:rPr>
          <w:rFonts w:asciiTheme="majorHAnsi" w:hAnsiTheme="majorHAnsi" w:cstheme="majorHAnsi"/>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3" w:anchor="art116" w:history="1">
        <w:r w:rsidRPr="00B857A1">
          <w:rPr>
            <w:rStyle w:val="Hyperlink"/>
            <w:rFonts w:asciiTheme="majorHAnsi" w:hAnsiTheme="majorHAnsi" w:cstheme="majorHAnsi"/>
            <w:sz w:val="22"/>
            <w:szCs w:val="22"/>
          </w:rPr>
          <w:t>art. 116, da Lei n.º 14.133, de 2021</w:t>
        </w:r>
      </w:hyperlink>
      <w:r w:rsidRPr="00B857A1">
        <w:rPr>
          <w:rFonts w:asciiTheme="majorHAnsi" w:hAnsiTheme="majorHAnsi" w:cstheme="majorHAnsi"/>
          <w:sz w:val="22"/>
          <w:szCs w:val="22"/>
        </w:rPr>
        <w:t>);</w:t>
      </w:r>
    </w:p>
    <w:p w14:paraId="37643CC1"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Comprovar a reserva de cargos a que se refere a cláusula acima, no prazo fixado pelo fiscal do contrato, com a indicação dos empregados que preencheram as referidas vagas (</w:t>
      </w:r>
      <w:hyperlink r:id="rId34" w:anchor="art116" w:history="1">
        <w:r w:rsidRPr="00B857A1">
          <w:rPr>
            <w:rStyle w:val="Hyperlink"/>
            <w:rFonts w:asciiTheme="majorHAnsi" w:hAnsiTheme="majorHAnsi" w:cstheme="majorHAnsi"/>
            <w:sz w:val="22"/>
            <w:szCs w:val="22"/>
          </w:rPr>
          <w:t>art. 116, parágrafo único, da Lei n.º 14.133, de 2021</w:t>
        </w:r>
      </w:hyperlink>
      <w:r w:rsidRPr="00B857A1">
        <w:rPr>
          <w:rFonts w:asciiTheme="majorHAnsi" w:hAnsiTheme="majorHAnsi" w:cstheme="majorHAnsi"/>
          <w:sz w:val="22"/>
          <w:szCs w:val="22"/>
        </w:rPr>
        <w:t>);</w:t>
      </w:r>
    </w:p>
    <w:p w14:paraId="1B7B95C7"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  Guardar sigilo sobre todas as informações obtidas em decorrência do cumprimento do contrato; </w:t>
      </w:r>
    </w:p>
    <w:p w14:paraId="6F2DA8B7"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Arcar com o ônus decorrente de eventual equívoco no dimensionamento dos quantitativos de sua proposta, inclusive quanto aos custos variáveis decorrentes de fatores futuros e incertos, devendo complementá-los, caso </w:t>
      </w:r>
      <w:r w:rsidRPr="00B857A1">
        <w:rPr>
          <w:rFonts w:asciiTheme="majorHAnsi" w:hAnsiTheme="majorHAnsi" w:cstheme="majorHAnsi"/>
          <w:sz w:val="22"/>
          <w:szCs w:val="22"/>
        </w:rPr>
        <w:lastRenderedPageBreak/>
        <w:t xml:space="preserve">o previsto inicialmente em sua proposta não seja satisfatório para o atendimento do objeto da contratação, exceto quando ocorrer algum dos eventos arrolados no </w:t>
      </w:r>
      <w:hyperlink r:id="rId35" w:anchor="art124" w:history="1">
        <w:r w:rsidRPr="00B857A1">
          <w:rPr>
            <w:rStyle w:val="Hyperlink"/>
            <w:rFonts w:asciiTheme="majorHAnsi" w:hAnsiTheme="majorHAnsi" w:cstheme="majorHAnsi"/>
            <w:sz w:val="22"/>
            <w:szCs w:val="22"/>
          </w:rPr>
          <w:t>art. 124, II, d, da Lei nº 14.133, de 2021.</w:t>
        </w:r>
      </w:hyperlink>
    </w:p>
    <w:p w14:paraId="45AE61E0"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Cumprir, além dos postulados legais vigentes de âmbito federal, estadual ou municipal, as normas de segurança do contratante;</w:t>
      </w:r>
    </w:p>
    <w:p w14:paraId="4DEDAFB5" w14:textId="77777777" w:rsidR="00016905" w:rsidRPr="00A8377F" w:rsidRDefault="00016905">
      <w:pPr>
        <w:pStyle w:val="Nvel2-Red"/>
        <w:numPr>
          <w:ilvl w:val="1"/>
          <w:numId w:val="31"/>
        </w:numPr>
        <w:rPr>
          <w:rFonts w:asciiTheme="majorHAnsi" w:hAnsiTheme="majorHAnsi" w:cstheme="majorHAnsi"/>
          <w:color w:val="auto"/>
          <w:sz w:val="22"/>
          <w:szCs w:val="22"/>
        </w:rPr>
      </w:pPr>
      <w:bookmarkStart w:id="23" w:name="_Ref118293001"/>
      <w:r w:rsidRPr="00A8377F">
        <w:rPr>
          <w:rFonts w:asciiTheme="majorHAnsi" w:hAnsiTheme="majorHAnsi" w:cstheme="majorHAnsi"/>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23"/>
    </w:p>
    <w:p w14:paraId="327A8AB9" w14:textId="77777777" w:rsidR="00016905" w:rsidRPr="00A8377F" w:rsidRDefault="00016905">
      <w:pPr>
        <w:pStyle w:val="Nvel2-Red"/>
        <w:numPr>
          <w:ilvl w:val="1"/>
          <w:numId w:val="31"/>
        </w:numPr>
        <w:rPr>
          <w:rFonts w:asciiTheme="majorHAnsi" w:hAnsiTheme="majorHAnsi" w:cstheme="majorHAnsi"/>
          <w:color w:val="auto"/>
          <w:sz w:val="22"/>
          <w:szCs w:val="22"/>
        </w:rPr>
      </w:pPr>
      <w:r w:rsidRPr="00A8377F">
        <w:rPr>
          <w:rFonts w:asciiTheme="majorHAnsi" w:hAnsiTheme="majorHAnsi" w:cstheme="majorHAnsi"/>
          <w:color w:val="auto"/>
          <w:sz w:val="22"/>
          <w:szCs w:val="22"/>
        </w:rPr>
        <w:t>Orientar e treinar seus empregados sobre os deveres previstos na Lei nº 13.709, de 14 de agosto de 2018, adotando medidas eficazes para proteção de dados pessoais a que tenha acesso por força da execução deste contrato;</w:t>
      </w:r>
    </w:p>
    <w:p w14:paraId="22289820" w14:textId="77777777" w:rsidR="00016905" w:rsidRPr="00A8377F" w:rsidRDefault="00016905">
      <w:pPr>
        <w:pStyle w:val="Nvel2-Red"/>
        <w:numPr>
          <w:ilvl w:val="1"/>
          <w:numId w:val="31"/>
        </w:numPr>
        <w:rPr>
          <w:rFonts w:asciiTheme="majorHAnsi" w:hAnsiTheme="majorHAnsi" w:cstheme="majorHAnsi"/>
          <w:color w:val="auto"/>
          <w:sz w:val="22"/>
          <w:szCs w:val="22"/>
        </w:rPr>
      </w:pPr>
      <w:r w:rsidRPr="00A8377F">
        <w:rPr>
          <w:rFonts w:asciiTheme="majorHAnsi" w:hAnsiTheme="majorHAnsi" w:cstheme="majorHAnsi"/>
          <w:color w:val="auto"/>
          <w:sz w:val="22"/>
          <w:szCs w:val="22"/>
        </w:rPr>
        <w:t>Conduzir os trabalhos com estrita observância às normas da legislação pertinente, cumprindo as determinações dos Poderes Públicos, mantendo sempre limpo o local d</w:t>
      </w:r>
      <w:r w:rsidRPr="00A8377F">
        <w:rPr>
          <w:rFonts w:asciiTheme="majorHAnsi" w:hAnsiTheme="majorHAnsi" w:cstheme="majorHAnsi"/>
          <w:color w:val="auto"/>
          <w:sz w:val="22"/>
          <w:szCs w:val="22"/>
          <w:lang w:eastAsia="en-US"/>
        </w:rPr>
        <w:t>e execução do objeto</w:t>
      </w:r>
      <w:r w:rsidRPr="00A8377F">
        <w:rPr>
          <w:rFonts w:asciiTheme="majorHAnsi" w:hAnsiTheme="majorHAnsi" w:cstheme="majorHAnsi"/>
          <w:color w:val="auto"/>
          <w:sz w:val="22"/>
          <w:szCs w:val="22"/>
        </w:rPr>
        <w:t xml:space="preserve"> e nas melhores condições de segurança, higiene e disciplina.</w:t>
      </w:r>
    </w:p>
    <w:p w14:paraId="0A60D0F4" w14:textId="77777777" w:rsidR="00016905" w:rsidRPr="00A8377F" w:rsidRDefault="00016905">
      <w:pPr>
        <w:pStyle w:val="Nvel2-Red"/>
        <w:numPr>
          <w:ilvl w:val="1"/>
          <w:numId w:val="31"/>
        </w:numPr>
        <w:rPr>
          <w:rFonts w:asciiTheme="majorHAnsi" w:hAnsiTheme="majorHAnsi" w:cstheme="majorHAnsi"/>
          <w:color w:val="auto"/>
          <w:sz w:val="22"/>
          <w:szCs w:val="22"/>
        </w:rPr>
      </w:pPr>
      <w:r w:rsidRPr="00A8377F">
        <w:rPr>
          <w:rFonts w:asciiTheme="majorHAnsi" w:hAnsiTheme="majorHAnsi" w:cstheme="majorHAnsi"/>
          <w:color w:val="auto"/>
          <w:sz w:val="22"/>
          <w:szCs w:val="22"/>
        </w:rPr>
        <w:t>Submeter previamente, por escrito, ao contratante, para análise e aprovação, quaisquer mudanças nos métodos executivos que fujam às especificações do memorial descritivo ou instrumento congênere.</w:t>
      </w:r>
    </w:p>
    <w:p w14:paraId="3F3CE580" w14:textId="77777777" w:rsidR="00016905" w:rsidRPr="00A8377F" w:rsidRDefault="00016905">
      <w:pPr>
        <w:pStyle w:val="Nvel2-Red"/>
        <w:numPr>
          <w:ilvl w:val="1"/>
          <w:numId w:val="31"/>
        </w:numPr>
        <w:rPr>
          <w:rFonts w:asciiTheme="majorHAnsi" w:hAnsiTheme="majorHAnsi" w:cstheme="majorHAnsi"/>
          <w:color w:val="auto"/>
          <w:sz w:val="22"/>
          <w:szCs w:val="22"/>
        </w:rPr>
      </w:pPr>
      <w:bookmarkStart w:id="24" w:name="_Ref118293030"/>
      <w:r w:rsidRPr="00A8377F">
        <w:rPr>
          <w:rFonts w:asciiTheme="majorHAnsi" w:hAnsiTheme="majorHAnsi" w:cstheme="majorHAnsi"/>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24"/>
    </w:p>
    <w:p w14:paraId="1E3D3692" w14:textId="77777777" w:rsidR="00016905" w:rsidRPr="00B857A1" w:rsidRDefault="00016905" w:rsidP="00016905">
      <w:pPr>
        <w:pStyle w:val="Nvel2-Red"/>
        <w:numPr>
          <w:ilvl w:val="0"/>
          <w:numId w:val="0"/>
        </w:numPr>
        <w:rPr>
          <w:rFonts w:asciiTheme="majorHAnsi" w:hAnsiTheme="majorHAnsi" w:cstheme="majorHAnsi"/>
          <w:color w:val="000000"/>
          <w:sz w:val="22"/>
          <w:szCs w:val="22"/>
        </w:rPr>
      </w:pPr>
    </w:p>
    <w:p w14:paraId="2D633510"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DECIMA – GARANTIA DE EXECUÇÃO</w:t>
      </w:r>
    </w:p>
    <w:p w14:paraId="51F77F3A" w14:textId="77777777" w:rsidR="00016905" w:rsidRPr="00B857A1" w:rsidRDefault="00016905">
      <w:pPr>
        <w:pStyle w:val="Nvel2-Red"/>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  </w:t>
      </w:r>
      <w:r w:rsidRPr="00841E59">
        <w:rPr>
          <w:rFonts w:asciiTheme="majorHAnsi" w:hAnsiTheme="majorHAnsi" w:cstheme="majorHAnsi"/>
          <w:color w:val="auto"/>
          <w:sz w:val="22"/>
          <w:szCs w:val="22"/>
        </w:rPr>
        <w:t>Não haverá exigência de garantia contratual da execução.</w:t>
      </w:r>
    </w:p>
    <w:p w14:paraId="1ED8BACD" w14:textId="77777777" w:rsidR="00016905" w:rsidRPr="00B857A1" w:rsidRDefault="00016905" w:rsidP="00016905">
      <w:pPr>
        <w:pStyle w:val="Nvel2-Red"/>
        <w:numPr>
          <w:ilvl w:val="0"/>
          <w:numId w:val="0"/>
        </w:numPr>
        <w:rPr>
          <w:rFonts w:asciiTheme="majorHAnsi" w:hAnsiTheme="majorHAnsi" w:cstheme="majorHAnsi"/>
          <w:sz w:val="22"/>
          <w:szCs w:val="22"/>
        </w:rPr>
      </w:pPr>
    </w:p>
    <w:p w14:paraId="7B82FF12"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DECIMA PRIMEIRA – INFRAÇÕES E SANÇÕES ADMINISTRATIVAS</w:t>
      </w:r>
    </w:p>
    <w:p w14:paraId="6B804302"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Comete infração administrativa, nos termos da </w:t>
      </w:r>
      <w:hyperlink r:id="rId36" w:history="1">
        <w:r w:rsidRPr="00B857A1">
          <w:rPr>
            <w:rStyle w:val="Hyperlink"/>
            <w:rFonts w:asciiTheme="majorHAnsi" w:hAnsiTheme="majorHAnsi" w:cstheme="majorHAnsi"/>
            <w:sz w:val="22"/>
            <w:szCs w:val="22"/>
          </w:rPr>
          <w:t>Lei nº 14.133, de 2021</w:t>
        </w:r>
      </w:hyperlink>
      <w:r w:rsidRPr="00B857A1">
        <w:rPr>
          <w:rFonts w:asciiTheme="majorHAnsi" w:hAnsiTheme="majorHAnsi" w:cstheme="majorHAnsi"/>
          <w:sz w:val="22"/>
          <w:szCs w:val="22"/>
        </w:rPr>
        <w:t>, o contratado que:</w:t>
      </w:r>
    </w:p>
    <w:p w14:paraId="32978C1A" w14:textId="77777777" w:rsidR="00016905" w:rsidRPr="00B857A1" w:rsidRDefault="00016905">
      <w:pPr>
        <w:numPr>
          <w:ilvl w:val="2"/>
          <w:numId w:val="35"/>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der causa à inexecução parcial do contrato;</w:t>
      </w:r>
    </w:p>
    <w:p w14:paraId="7AE69C54" w14:textId="77777777" w:rsidR="00016905" w:rsidRPr="00B857A1" w:rsidRDefault="00016905">
      <w:pPr>
        <w:numPr>
          <w:ilvl w:val="2"/>
          <w:numId w:val="35"/>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der causa à inexecução parcial do contrato que cause grave dano à Administração ou ao funcionamento dos serviços públicos ou ao interesse coletivo;</w:t>
      </w:r>
    </w:p>
    <w:p w14:paraId="7C084F61" w14:textId="77777777" w:rsidR="00016905" w:rsidRPr="00B857A1" w:rsidRDefault="00016905">
      <w:pPr>
        <w:numPr>
          <w:ilvl w:val="2"/>
          <w:numId w:val="35"/>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der causa à inexecução total do contrato;</w:t>
      </w:r>
    </w:p>
    <w:p w14:paraId="65DA28A8" w14:textId="77777777" w:rsidR="00016905" w:rsidRPr="00B857A1" w:rsidRDefault="00016905">
      <w:pPr>
        <w:numPr>
          <w:ilvl w:val="2"/>
          <w:numId w:val="35"/>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ensejar o retardamento da execução ou da entrega do objeto da contratação sem motivo justificado;</w:t>
      </w:r>
    </w:p>
    <w:p w14:paraId="7D56AEF0" w14:textId="77777777" w:rsidR="00016905" w:rsidRPr="00B857A1" w:rsidRDefault="00016905">
      <w:pPr>
        <w:numPr>
          <w:ilvl w:val="2"/>
          <w:numId w:val="35"/>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apresentar documentação falsa ou prestar declaração falsa durante a execução do contrato;</w:t>
      </w:r>
    </w:p>
    <w:p w14:paraId="01821B56" w14:textId="77777777" w:rsidR="00016905" w:rsidRPr="00B857A1" w:rsidRDefault="00016905">
      <w:pPr>
        <w:numPr>
          <w:ilvl w:val="2"/>
          <w:numId w:val="35"/>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praticar ato fraudulento na execução do contrato;</w:t>
      </w:r>
    </w:p>
    <w:p w14:paraId="775F6650" w14:textId="77777777" w:rsidR="00016905" w:rsidRPr="00B857A1" w:rsidRDefault="00016905">
      <w:pPr>
        <w:numPr>
          <w:ilvl w:val="2"/>
          <w:numId w:val="35"/>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comportar-se de modo inidôneo ou cometer fraude de qualquer natureza;</w:t>
      </w:r>
    </w:p>
    <w:p w14:paraId="21E5147C" w14:textId="77777777" w:rsidR="00016905" w:rsidRPr="00B857A1" w:rsidRDefault="00016905">
      <w:pPr>
        <w:numPr>
          <w:ilvl w:val="2"/>
          <w:numId w:val="35"/>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 xml:space="preserve">praticar ato lesivo previsto no </w:t>
      </w:r>
      <w:hyperlink r:id="rId37" w:anchor="art5" w:history="1">
        <w:r w:rsidRPr="00B857A1">
          <w:rPr>
            <w:rStyle w:val="Hyperlink"/>
            <w:rFonts w:asciiTheme="majorHAnsi" w:eastAsia="Arial" w:hAnsiTheme="majorHAnsi" w:cstheme="majorHAnsi"/>
            <w:sz w:val="22"/>
            <w:szCs w:val="22"/>
          </w:rPr>
          <w:t>art. 5º da Lei nº 12.846, de 1º de agosto de 2013</w:t>
        </w:r>
      </w:hyperlink>
      <w:r w:rsidRPr="00B857A1">
        <w:rPr>
          <w:rFonts w:asciiTheme="majorHAnsi" w:eastAsia="Arial" w:hAnsiTheme="majorHAnsi" w:cstheme="majorHAnsi"/>
          <w:sz w:val="22"/>
          <w:szCs w:val="22"/>
        </w:rPr>
        <w:t>.</w:t>
      </w:r>
    </w:p>
    <w:p w14:paraId="6C4F9D01"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Serão aplicadas ao contratado que incorrer nas infrações acima descritas as seguintes sanções:</w:t>
      </w:r>
    </w:p>
    <w:p w14:paraId="454725E6" w14:textId="77777777" w:rsidR="00016905" w:rsidRPr="00B857A1" w:rsidRDefault="00016905">
      <w:pPr>
        <w:pStyle w:val="PargrafodaLista"/>
        <w:numPr>
          <w:ilvl w:val="0"/>
          <w:numId w:val="39"/>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lastRenderedPageBreak/>
        <w:t>Advertência</w:t>
      </w:r>
      <w:r w:rsidRPr="00B857A1">
        <w:rPr>
          <w:rFonts w:asciiTheme="majorHAnsi" w:eastAsia="Arial" w:hAnsiTheme="majorHAnsi" w:cstheme="majorHAnsi"/>
          <w:sz w:val="22"/>
          <w:szCs w:val="22"/>
        </w:rPr>
        <w:t>, quando o contratado der causa à inexecução parcial do contrato, sempre que não se justificar a imposição de penalidade mais grave (</w:t>
      </w:r>
      <w:hyperlink r:id="rId38" w:anchor="art156§2" w:history="1">
        <w:r w:rsidRPr="00B857A1">
          <w:rPr>
            <w:rStyle w:val="Hyperlink"/>
            <w:rFonts w:asciiTheme="majorHAnsi" w:eastAsia="Arial" w:hAnsiTheme="majorHAnsi" w:cstheme="majorHAnsi"/>
            <w:sz w:val="22"/>
            <w:szCs w:val="22"/>
          </w:rPr>
          <w:t xml:space="preserve">art. 156, §2º, da </w:t>
        </w:r>
        <w:bookmarkStart w:id="25" w:name="_Hlk114504069"/>
        <w:r w:rsidRPr="00B857A1">
          <w:rPr>
            <w:rStyle w:val="Hyperlink"/>
            <w:rFonts w:asciiTheme="majorHAnsi" w:eastAsia="Arial" w:hAnsiTheme="majorHAnsi" w:cstheme="majorHAnsi"/>
            <w:sz w:val="22"/>
            <w:szCs w:val="22"/>
          </w:rPr>
          <w:t>Lei nº 14.133, de 2021</w:t>
        </w:r>
        <w:bookmarkEnd w:id="25"/>
      </w:hyperlink>
      <w:r w:rsidRPr="00B857A1">
        <w:rPr>
          <w:rFonts w:asciiTheme="majorHAnsi" w:eastAsia="Arial" w:hAnsiTheme="majorHAnsi" w:cstheme="majorHAnsi"/>
          <w:sz w:val="22"/>
          <w:szCs w:val="22"/>
        </w:rPr>
        <w:t>);</w:t>
      </w:r>
    </w:p>
    <w:p w14:paraId="5585D02E" w14:textId="77777777" w:rsidR="00016905" w:rsidRPr="00B857A1" w:rsidRDefault="00016905">
      <w:pPr>
        <w:pStyle w:val="PargrafodaLista"/>
        <w:numPr>
          <w:ilvl w:val="0"/>
          <w:numId w:val="39"/>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t>Impedimento de licitar e contratar</w:t>
      </w:r>
      <w:r w:rsidRPr="00B857A1">
        <w:rPr>
          <w:rFonts w:asciiTheme="majorHAnsi" w:eastAsia="Arial" w:hAnsiTheme="majorHAnsi" w:cstheme="majorHAnsi"/>
          <w:sz w:val="22"/>
          <w:szCs w:val="22"/>
        </w:rPr>
        <w:t>, quando praticadas as condutas descritas nas alíneas “b”, “c” e “d” do subitem acima deste Contrato, sempre que não se justificar a imposição de penalidade mais grave (</w:t>
      </w:r>
      <w:hyperlink r:id="rId39" w:anchor="art156§4" w:history="1">
        <w:r w:rsidRPr="00B857A1">
          <w:rPr>
            <w:rStyle w:val="Hyperlink"/>
            <w:rFonts w:asciiTheme="majorHAnsi" w:eastAsia="Arial" w:hAnsiTheme="majorHAnsi" w:cstheme="majorHAnsi"/>
            <w:sz w:val="22"/>
            <w:szCs w:val="22"/>
          </w:rPr>
          <w:t>art. 156, § 4º, da Lei nº 14.133, de 2021</w:t>
        </w:r>
      </w:hyperlink>
      <w:r w:rsidRPr="00B857A1">
        <w:rPr>
          <w:rFonts w:asciiTheme="majorHAnsi" w:eastAsia="Arial" w:hAnsiTheme="majorHAnsi" w:cstheme="majorHAnsi"/>
          <w:sz w:val="22"/>
          <w:szCs w:val="22"/>
        </w:rPr>
        <w:t>);</w:t>
      </w:r>
    </w:p>
    <w:p w14:paraId="09905692" w14:textId="77777777" w:rsidR="00016905" w:rsidRPr="00B857A1" w:rsidRDefault="00016905">
      <w:pPr>
        <w:pStyle w:val="PargrafodaLista"/>
        <w:numPr>
          <w:ilvl w:val="0"/>
          <w:numId w:val="39"/>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t>Declaração de inidoneidade para licitar e contratar</w:t>
      </w:r>
      <w:r w:rsidRPr="00B857A1">
        <w:rPr>
          <w:rFonts w:asciiTheme="majorHAnsi" w:eastAsia="Arial" w:hAnsiTheme="majorHAnsi" w:cstheme="majorHAnsi"/>
          <w:sz w:val="22"/>
          <w:szCs w:val="22"/>
        </w:rPr>
        <w:t>, quando praticadas as condutas descritas nas alíneas “e”, “f”, “g” e “h” do subitem acima deste Contrato, bem como nas alíneas “b”, “c” e “d”, que justifiquem a imposição de penalidade mais grave (</w:t>
      </w:r>
      <w:hyperlink r:id="rId40" w:anchor="art156§5" w:history="1">
        <w:r w:rsidRPr="00B857A1">
          <w:rPr>
            <w:rStyle w:val="Hyperlink"/>
            <w:rFonts w:asciiTheme="majorHAnsi" w:eastAsia="Arial" w:hAnsiTheme="majorHAnsi" w:cstheme="majorHAnsi"/>
            <w:sz w:val="22"/>
            <w:szCs w:val="22"/>
          </w:rPr>
          <w:t>art. 156, §5º, da Lei nº 14.133, de 2021</w:t>
        </w:r>
      </w:hyperlink>
      <w:r w:rsidRPr="00B857A1">
        <w:rPr>
          <w:rFonts w:asciiTheme="majorHAnsi" w:eastAsia="Arial" w:hAnsiTheme="majorHAnsi" w:cstheme="majorHAnsi"/>
          <w:sz w:val="22"/>
          <w:szCs w:val="22"/>
        </w:rPr>
        <w:t>).</w:t>
      </w:r>
    </w:p>
    <w:p w14:paraId="0155DB10" w14:textId="77777777" w:rsidR="00016905" w:rsidRPr="00B857A1" w:rsidRDefault="00016905">
      <w:pPr>
        <w:pStyle w:val="PargrafodaLista"/>
        <w:numPr>
          <w:ilvl w:val="0"/>
          <w:numId w:val="39"/>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t>Multa:</w:t>
      </w:r>
    </w:p>
    <w:p w14:paraId="55C194E1" w14:textId="77777777" w:rsidR="00016905" w:rsidRPr="00D011A2" w:rsidRDefault="00016905">
      <w:pPr>
        <w:pStyle w:val="PargrafodaLista"/>
        <w:numPr>
          <w:ilvl w:val="1"/>
          <w:numId w:val="39"/>
        </w:numPr>
        <w:suppressAutoHyphens/>
        <w:spacing w:before="120" w:after="120" w:line="276" w:lineRule="auto"/>
        <w:ind w:left="567" w:firstLine="0"/>
        <w:jc w:val="both"/>
        <w:rPr>
          <w:rFonts w:asciiTheme="majorHAnsi" w:eastAsia="Arial" w:hAnsiTheme="majorHAnsi" w:cstheme="majorHAnsi"/>
          <w:sz w:val="22"/>
          <w:szCs w:val="22"/>
        </w:rPr>
      </w:pPr>
      <w:r w:rsidRPr="00D011A2">
        <w:rPr>
          <w:rFonts w:asciiTheme="majorHAnsi" w:eastAsia="Arial" w:hAnsiTheme="majorHAnsi" w:cstheme="majorHAnsi"/>
          <w:sz w:val="22"/>
          <w:szCs w:val="22"/>
        </w:rPr>
        <w:t>Moratória de 05% (cinco por cento) por dia de atraso injustificado sobre o valor da parcela inadimplida, até o limite de 15 (quinze) dias;</w:t>
      </w:r>
    </w:p>
    <w:p w14:paraId="7E79720C" w14:textId="77777777" w:rsidR="00016905" w:rsidRPr="00D011A2" w:rsidRDefault="00016905">
      <w:pPr>
        <w:pStyle w:val="PargrafodaLista"/>
        <w:numPr>
          <w:ilvl w:val="2"/>
          <w:numId w:val="39"/>
        </w:numPr>
        <w:suppressAutoHyphens/>
        <w:spacing w:before="120" w:after="120" w:line="276" w:lineRule="auto"/>
        <w:ind w:left="851" w:firstLine="0"/>
        <w:jc w:val="both"/>
        <w:rPr>
          <w:rFonts w:asciiTheme="majorHAnsi" w:eastAsia="Arial" w:hAnsiTheme="majorHAnsi" w:cstheme="majorHAnsi"/>
          <w:sz w:val="22"/>
          <w:szCs w:val="22"/>
        </w:rPr>
      </w:pPr>
      <w:r w:rsidRPr="00D011A2">
        <w:rPr>
          <w:rFonts w:asciiTheme="majorHAnsi" w:eastAsia="Arial" w:hAnsiTheme="majorHAnsi" w:cstheme="majorHAnsi"/>
          <w:i/>
          <w:iCs/>
          <w:sz w:val="22"/>
          <w:szCs w:val="22"/>
        </w:rPr>
        <w:t xml:space="preserve">O atraso superior a 15 (quinze) dias autoriza a Administração a promover a extinção do contrato por descumprimento ou cumprimento irregular de suas cláusulas, conforme dispõe o inciso I do art. 137 da Lei n. 14.133, de 2021. </w:t>
      </w:r>
    </w:p>
    <w:p w14:paraId="14193AC3"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A aplicação das sanções previstas neste Contrato não exclui, em hipótese alguma, a obrigação de reparação integral do dano causado ao Contratante (</w:t>
      </w:r>
      <w:hyperlink r:id="rId41" w:anchor="art156§9" w:history="1">
        <w:r w:rsidRPr="00B857A1">
          <w:rPr>
            <w:rStyle w:val="Hyperlink"/>
            <w:rFonts w:asciiTheme="majorHAnsi" w:hAnsiTheme="majorHAnsi" w:cstheme="majorHAnsi"/>
            <w:sz w:val="22"/>
            <w:szCs w:val="22"/>
          </w:rPr>
          <w:t>art. 156, §9º, da Lei nº 14.133, de 2021</w:t>
        </w:r>
      </w:hyperlink>
      <w:r w:rsidRPr="00B857A1">
        <w:rPr>
          <w:rFonts w:asciiTheme="majorHAnsi" w:hAnsiTheme="majorHAnsi" w:cstheme="majorHAnsi"/>
          <w:sz w:val="22"/>
          <w:szCs w:val="22"/>
        </w:rPr>
        <w:t>)</w:t>
      </w:r>
    </w:p>
    <w:p w14:paraId="26EFFCD2" w14:textId="77777777" w:rsidR="00016905" w:rsidRPr="00B857A1" w:rsidRDefault="00016905">
      <w:pPr>
        <w:pStyle w:val="Nivel3"/>
        <w:numPr>
          <w:ilvl w:val="2"/>
          <w:numId w:val="31"/>
        </w:numPr>
        <w:ind w:left="284"/>
        <w:rPr>
          <w:rFonts w:asciiTheme="majorHAnsi" w:hAnsiTheme="majorHAnsi" w:cstheme="majorHAnsi"/>
          <w:sz w:val="22"/>
          <w:szCs w:val="22"/>
        </w:rPr>
      </w:pPr>
      <w:r w:rsidRPr="00B857A1">
        <w:rPr>
          <w:rFonts w:asciiTheme="majorHAnsi" w:hAnsiTheme="majorHAnsi" w:cstheme="majorHAnsi"/>
          <w:sz w:val="22"/>
          <w:szCs w:val="22"/>
        </w:rPr>
        <w:t>Todas as sanções previstas neste Contrato poderão ser aplicadas cumulativamente com a multa (</w:t>
      </w:r>
      <w:hyperlink r:id="rId42" w:anchor="art156§7" w:history="1">
        <w:r w:rsidRPr="00B857A1">
          <w:rPr>
            <w:rStyle w:val="Hyperlink"/>
            <w:rFonts w:asciiTheme="majorHAnsi" w:hAnsiTheme="majorHAnsi" w:cstheme="majorHAnsi"/>
            <w:sz w:val="22"/>
            <w:szCs w:val="22"/>
          </w:rPr>
          <w:t>art. 156, §7º, da Lei nº 14.133, de 2021</w:t>
        </w:r>
      </w:hyperlink>
      <w:r w:rsidRPr="00B857A1">
        <w:rPr>
          <w:rFonts w:asciiTheme="majorHAnsi" w:hAnsiTheme="majorHAnsi" w:cstheme="majorHAnsi"/>
          <w:sz w:val="22"/>
          <w:szCs w:val="22"/>
        </w:rPr>
        <w:t>).</w:t>
      </w:r>
    </w:p>
    <w:p w14:paraId="5FC2BDAF" w14:textId="77777777" w:rsidR="00016905" w:rsidRPr="00B857A1" w:rsidRDefault="00016905">
      <w:pPr>
        <w:pStyle w:val="Nivel3"/>
        <w:numPr>
          <w:ilvl w:val="2"/>
          <w:numId w:val="31"/>
        </w:numPr>
        <w:ind w:left="284"/>
        <w:rPr>
          <w:rFonts w:asciiTheme="majorHAnsi" w:hAnsiTheme="majorHAnsi" w:cstheme="majorHAnsi"/>
          <w:sz w:val="22"/>
          <w:szCs w:val="22"/>
        </w:rPr>
      </w:pPr>
      <w:r w:rsidRPr="00B857A1">
        <w:rPr>
          <w:rFonts w:asciiTheme="majorHAnsi" w:hAnsiTheme="majorHAnsi" w:cstheme="majorHAnsi"/>
          <w:sz w:val="22"/>
          <w:szCs w:val="22"/>
        </w:rPr>
        <w:t>Antes da aplicação da multa será facultada a defesa do interessado no prazo de 15 (quinze) dias úteis, contado da data de sua intimação (</w:t>
      </w:r>
      <w:hyperlink r:id="rId43" w:anchor="art157" w:history="1">
        <w:r w:rsidRPr="00B857A1">
          <w:rPr>
            <w:rStyle w:val="Hyperlink"/>
            <w:rFonts w:asciiTheme="majorHAnsi" w:hAnsiTheme="majorHAnsi" w:cstheme="majorHAnsi"/>
            <w:sz w:val="22"/>
            <w:szCs w:val="22"/>
          </w:rPr>
          <w:t>art. 157, da Lei nº 14.133, de 2021</w:t>
        </w:r>
      </w:hyperlink>
      <w:r w:rsidRPr="00B857A1">
        <w:rPr>
          <w:rFonts w:asciiTheme="majorHAnsi" w:hAnsiTheme="majorHAnsi" w:cstheme="majorHAnsi"/>
          <w:sz w:val="22"/>
          <w:szCs w:val="22"/>
        </w:rPr>
        <w:t>)</w:t>
      </w:r>
    </w:p>
    <w:p w14:paraId="4CF3C1A8" w14:textId="77777777" w:rsidR="00016905" w:rsidRPr="00B857A1" w:rsidRDefault="00016905">
      <w:pPr>
        <w:pStyle w:val="Nivel3"/>
        <w:numPr>
          <w:ilvl w:val="2"/>
          <w:numId w:val="31"/>
        </w:numPr>
        <w:ind w:left="284"/>
        <w:rPr>
          <w:rFonts w:asciiTheme="majorHAnsi" w:hAnsiTheme="majorHAnsi" w:cstheme="majorHAnsi"/>
          <w:sz w:val="22"/>
          <w:szCs w:val="22"/>
        </w:rPr>
      </w:pPr>
      <w:r w:rsidRPr="00B857A1">
        <w:rPr>
          <w:rFonts w:asciiTheme="majorHAnsi" w:hAnsiTheme="majorHAnsi" w:cstheme="maj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4" w:anchor="art156§8" w:history="1">
        <w:r w:rsidRPr="00B857A1">
          <w:rPr>
            <w:rStyle w:val="Hyperlink"/>
            <w:rFonts w:asciiTheme="majorHAnsi" w:hAnsiTheme="majorHAnsi" w:cstheme="majorHAnsi"/>
            <w:sz w:val="22"/>
            <w:szCs w:val="22"/>
          </w:rPr>
          <w:t>art. 156, §8º, da Lei nº 14.133, de 2021</w:t>
        </w:r>
      </w:hyperlink>
      <w:r w:rsidRPr="00B857A1">
        <w:rPr>
          <w:rFonts w:asciiTheme="majorHAnsi" w:hAnsiTheme="majorHAnsi" w:cstheme="majorHAnsi"/>
          <w:sz w:val="22"/>
          <w:szCs w:val="22"/>
        </w:rPr>
        <w:t>).</w:t>
      </w:r>
    </w:p>
    <w:p w14:paraId="3E593721" w14:textId="77777777" w:rsidR="00016905" w:rsidRPr="00B857A1" w:rsidRDefault="00016905">
      <w:pPr>
        <w:pStyle w:val="Nivel3"/>
        <w:numPr>
          <w:ilvl w:val="2"/>
          <w:numId w:val="31"/>
        </w:numPr>
        <w:ind w:left="284"/>
        <w:rPr>
          <w:rFonts w:asciiTheme="majorHAnsi" w:hAnsiTheme="majorHAnsi" w:cstheme="majorHAnsi"/>
          <w:sz w:val="22"/>
          <w:szCs w:val="22"/>
        </w:rPr>
      </w:pPr>
      <w:r w:rsidRPr="00B857A1">
        <w:rPr>
          <w:rFonts w:asciiTheme="majorHAnsi" w:hAnsiTheme="majorHAnsi" w:cstheme="majorHAnsi"/>
          <w:sz w:val="22"/>
          <w:szCs w:val="22"/>
        </w:rPr>
        <w:t xml:space="preserve">Previamente ao encaminhamento à cobrança judicial, a multa poderá ser recolhida administrativamente no prazo máximo de </w:t>
      </w:r>
      <w:r>
        <w:rPr>
          <w:rFonts w:asciiTheme="majorHAnsi" w:hAnsiTheme="majorHAnsi" w:cstheme="majorHAnsi"/>
          <w:sz w:val="22"/>
          <w:szCs w:val="22"/>
        </w:rPr>
        <w:t>15 (quinze)</w:t>
      </w:r>
      <w:r w:rsidRPr="00B857A1">
        <w:rPr>
          <w:rFonts w:asciiTheme="majorHAnsi" w:hAnsiTheme="majorHAnsi" w:cstheme="majorHAnsi"/>
          <w:i/>
          <w:iCs/>
          <w:color w:val="FF0000"/>
          <w:sz w:val="22"/>
          <w:szCs w:val="22"/>
        </w:rPr>
        <w:t xml:space="preserve"> </w:t>
      </w:r>
      <w:r w:rsidRPr="00B857A1">
        <w:rPr>
          <w:rFonts w:asciiTheme="majorHAnsi" w:hAnsiTheme="majorHAnsi" w:cstheme="majorHAnsi"/>
          <w:sz w:val="22"/>
          <w:szCs w:val="22"/>
        </w:rPr>
        <w:t>dias, a contar da data do recebimento da comunicação enviada pela autoridade competente.</w:t>
      </w:r>
      <w:bookmarkStart w:id="26" w:name="_Hlk78351618"/>
      <w:bookmarkEnd w:id="26"/>
    </w:p>
    <w:p w14:paraId="7FA4B271"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A aplicação das sanções realizar-se-á em processo administrativo que assegure o contraditório e a ampla defesa ao Contratado, observando-se o procedimento previsto no </w:t>
      </w:r>
      <w:r w:rsidRPr="00B857A1">
        <w:rPr>
          <w:rFonts w:asciiTheme="majorHAnsi" w:hAnsiTheme="majorHAnsi" w:cstheme="majorHAnsi"/>
          <w:b/>
          <w:bCs/>
          <w:sz w:val="22"/>
          <w:szCs w:val="22"/>
        </w:rPr>
        <w:t xml:space="preserve">caput </w:t>
      </w:r>
      <w:r w:rsidRPr="00B857A1">
        <w:rPr>
          <w:rFonts w:asciiTheme="majorHAnsi" w:hAnsiTheme="majorHAnsi" w:cstheme="majorHAnsi"/>
          <w:sz w:val="22"/>
          <w:szCs w:val="22"/>
        </w:rPr>
        <w:t xml:space="preserve">e parágrafos do </w:t>
      </w:r>
      <w:hyperlink r:id="rId45" w:anchor="art158" w:history="1">
        <w:r w:rsidRPr="00B857A1">
          <w:rPr>
            <w:rStyle w:val="Hyperlink"/>
            <w:rFonts w:asciiTheme="majorHAnsi" w:hAnsiTheme="majorHAnsi" w:cstheme="majorHAnsi"/>
            <w:sz w:val="22"/>
            <w:szCs w:val="22"/>
          </w:rPr>
          <w:t>art. 158 da Lei nº 14.133, de 2021</w:t>
        </w:r>
      </w:hyperlink>
      <w:r w:rsidRPr="00B857A1">
        <w:rPr>
          <w:rFonts w:asciiTheme="majorHAnsi" w:hAnsiTheme="majorHAnsi" w:cstheme="majorHAnsi"/>
          <w:sz w:val="22"/>
          <w:szCs w:val="22"/>
        </w:rPr>
        <w:t>, para as penalidades de impedimento de licitar e contratar e de declaração de inidoneidade para licitar ou contratar.</w:t>
      </w:r>
    </w:p>
    <w:p w14:paraId="6C5EA7DD"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Na aplicação das sanções serão considerados (</w:t>
      </w:r>
      <w:hyperlink r:id="rId46" w:anchor="art156§1" w:history="1">
        <w:r w:rsidRPr="00B857A1">
          <w:rPr>
            <w:rStyle w:val="Hyperlink"/>
            <w:rFonts w:asciiTheme="majorHAnsi" w:hAnsiTheme="majorHAnsi" w:cstheme="majorHAnsi"/>
            <w:sz w:val="22"/>
            <w:szCs w:val="22"/>
          </w:rPr>
          <w:t>art. 156, §1º, da Lei nº 14.133, de 2021</w:t>
        </w:r>
      </w:hyperlink>
      <w:r w:rsidRPr="00B857A1">
        <w:rPr>
          <w:rFonts w:asciiTheme="majorHAnsi" w:hAnsiTheme="majorHAnsi" w:cstheme="majorHAnsi"/>
          <w:sz w:val="22"/>
          <w:szCs w:val="22"/>
        </w:rPr>
        <w:t>):</w:t>
      </w:r>
    </w:p>
    <w:p w14:paraId="065AAB38" w14:textId="77777777" w:rsidR="00016905" w:rsidRPr="00B857A1" w:rsidRDefault="00016905">
      <w:pPr>
        <w:numPr>
          <w:ilvl w:val="0"/>
          <w:numId w:val="33"/>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 natureza e a gravidade da infração cometida;</w:t>
      </w:r>
    </w:p>
    <w:p w14:paraId="5F674667" w14:textId="77777777" w:rsidR="00016905" w:rsidRPr="00B857A1" w:rsidRDefault="00016905">
      <w:pPr>
        <w:numPr>
          <w:ilvl w:val="0"/>
          <w:numId w:val="33"/>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as peculiaridades do caso concreto;</w:t>
      </w:r>
    </w:p>
    <w:p w14:paraId="1804CD10" w14:textId="77777777" w:rsidR="00016905" w:rsidRPr="00B857A1" w:rsidRDefault="00016905">
      <w:pPr>
        <w:numPr>
          <w:ilvl w:val="0"/>
          <w:numId w:val="33"/>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as circunstâncias agravantes ou atenuantes;</w:t>
      </w:r>
    </w:p>
    <w:p w14:paraId="0B3BAB05" w14:textId="77777777" w:rsidR="00016905" w:rsidRPr="00B857A1" w:rsidRDefault="00016905">
      <w:pPr>
        <w:numPr>
          <w:ilvl w:val="0"/>
          <w:numId w:val="33"/>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os danos que dela provierem para o Contratante;</w:t>
      </w:r>
    </w:p>
    <w:p w14:paraId="0B1C87E1" w14:textId="77777777" w:rsidR="00016905" w:rsidRPr="00B857A1" w:rsidRDefault="00016905">
      <w:pPr>
        <w:numPr>
          <w:ilvl w:val="0"/>
          <w:numId w:val="33"/>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 implantação ou o aperfeiçoamento de programa de integridade, conforme normas e orientações dos órgãos de controle.</w:t>
      </w:r>
    </w:p>
    <w:p w14:paraId="60958AE4"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Os atos previstos como infrações administrativas na </w:t>
      </w:r>
      <w:hyperlink r:id="rId47" w:history="1">
        <w:r w:rsidRPr="00B857A1">
          <w:rPr>
            <w:rStyle w:val="Hyperlink"/>
            <w:rFonts w:asciiTheme="majorHAnsi" w:hAnsiTheme="majorHAnsi" w:cstheme="majorHAnsi"/>
            <w:sz w:val="22"/>
            <w:szCs w:val="22"/>
          </w:rPr>
          <w:t>Lei nº 14.133, de 2021</w:t>
        </w:r>
      </w:hyperlink>
      <w:r w:rsidRPr="00B857A1">
        <w:rPr>
          <w:rFonts w:asciiTheme="majorHAnsi" w:hAnsiTheme="majorHAnsi" w:cstheme="majorHAnsi"/>
          <w:sz w:val="22"/>
          <w:szCs w:val="22"/>
        </w:rPr>
        <w:t xml:space="preserve">, ou em outras leis de licitações e contratos da Administração Pública que também sejam tipificados como atos lesivos na </w:t>
      </w:r>
      <w:hyperlink r:id="rId48" w:history="1">
        <w:r w:rsidRPr="00B857A1">
          <w:rPr>
            <w:rStyle w:val="Hyperlink"/>
            <w:rFonts w:asciiTheme="majorHAnsi" w:hAnsiTheme="majorHAnsi" w:cstheme="majorHAnsi"/>
            <w:sz w:val="22"/>
            <w:szCs w:val="22"/>
          </w:rPr>
          <w:t>Lei nº 12.846, de 2013</w:t>
        </w:r>
      </w:hyperlink>
      <w:r w:rsidRPr="00B857A1">
        <w:rPr>
          <w:rFonts w:asciiTheme="majorHAnsi" w:hAnsiTheme="majorHAnsi" w:cstheme="majorHAnsi"/>
          <w:sz w:val="22"/>
          <w:szCs w:val="22"/>
        </w:rPr>
        <w:t xml:space="preserve">, </w:t>
      </w:r>
      <w:r w:rsidRPr="00B857A1">
        <w:rPr>
          <w:rFonts w:asciiTheme="majorHAnsi" w:hAnsiTheme="majorHAnsi" w:cstheme="majorHAnsi"/>
          <w:sz w:val="22"/>
          <w:szCs w:val="22"/>
        </w:rPr>
        <w:lastRenderedPageBreak/>
        <w:t>serão apurados e julgados conjuntamente, nos mesmos autos, observados o rito procedimental e autoridade competente definidos na referida Lei (</w:t>
      </w:r>
      <w:hyperlink r:id="rId49" w:history="1">
        <w:r w:rsidRPr="00B857A1">
          <w:rPr>
            <w:rStyle w:val="Hyperlink"/>
            <w:rFonts w:asciiTheme="majorHAnsi" w:hAnsiTheme="majorHAnsi" w:cstheme="majorHAnsi"/>
            <w:sz w:val="22"/>
            <w:szCs w:val="22"/>
          </w:rPr>
          <w:t>art. 159</w:t>
        </w:r>
      </w:hyperlink>
      <w:r w:rsidRPr="00B857A1">
        <w:rPr>
          <w:rFonts w:asciiTheme="majorHAnsi" w:hAnsiTheme="majorHAnsi" w:cstheme="majorHAnsi"/>
          <w:sz w:val="22"/>
          <w:szCs w:val="22"/>
        </w:rPr>
        <w:t>).</w:t>
      </w:r>
    </w:p>
    <w:p w14:paraId="63FE49F5" w14:textId="77777777" w:rsidR="00016905" w:rsidRPr="00B857A1" w:rsidRDefault="00016905">
      <w:pPr>
        <w:pStyle w:val="Nivel2"/>
        <w:numPr>
          <w:ilvl w:val="1"/>
          <w:numId w:val="31"/>
        </w:numPr>
        <w:rPr>
          <w:rFonts w:asciiTheme="majorHAnsi" w:hAnsiTheme="majorHAnsi" w:cstheme="majorHAnsi"/>
          <w:i/>
          <w:iCs/>
          <w:sz w:val="22"/>
          <w:szCs w:val="22"/>
        </w:rPr>
      </w:pPr>
      <w:r w:rsidRPr="00B857A1">
        <w:rPr>
          <w:rFonts w:asciiTheme="majorHAnsi" w:hAnsiTheme="majorHAnsi" w:cstheme="majorHAns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0" w:anchor="art160" w:history="1">
        <w:r w:rsidRPr="00B857A1">
          <w:rPr>
            <w:rStyle w:val="Hyperlink"/>
            <w:rFonts w:asciiTheme="majorHAnsi" w:hAnsiTheme="majorHAnsi" w:cstheme="majorHAnsi"/>
            <w:sz w:val="22"/>
            <w:szCs w:val="22"/>
          </w:rPr>
          <w:t>art. 160, da Lei nº 14.133, de 2021</w:t>
        </w:r>
      </w:hyperlink>
      <w:r w:rsidRPr="00B857A1">
        <w:rPr>
          <w:rFonts w:asciiTheme="majorHAnsi" w:hAnsiTheme="majorHAnsi" w:cstheme="majorHAnsi"/>
          <w:sz w:val="22"/>
          <w:szCs w:val="22"/>
        </w:rPr>
        <w:t>).</w:t>
      </w:r>
    </w:p>
    <w:p w14:paraId="2D6822E2" w14:textId="77777777" w:rsidR="00016905" w:rsidRPr="00B857A1" w:rsidRDefault="00016905">
      <w:pPr>
        <w:pStyle w:val="Nivel2"/>
        <w:numPr>
          <w:ilvl w:val="1"/>
          <w:numId w:val="31"/>
        </w:numPr>
        <w:rPr>
          <w:rFonts w:asciiTheme="majorHAnsi" w:hAnsiTheme="majorHAnsi" w:cstheme="majorHAnsi"/>
          <w:i/>
          <w:iCs/>
          <w:sz w:val="22"/>
          <w:szCs w:val="22"/>
        </w:rPr>
      </w:pPr>
      <w:r w:rsidRPr="00B857A1">
        <w:rPr>
          <w:rFonts w:asciiTheme="majorHAnsi" w:hAnsiTheme="majorHAnsi" w:cstheme="maj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1" w:anchor="art161" w:history="1">
        <w:r w:rsidRPr="00B857A1">
          <w:rPr>
            <w:rStyle w:val="Hyperlink"/>
            <w:rFonts w:asciiTheme="majorHAnsi" w:hAnsiTheme="majorHAnsi" w:cstheme="majorHAnsi"/>
            <w:sz w:val="22"/>
            <w:szCs w:val="22"/>
          </w:rPr>
          <w:t>Art. 161, da Lei nº 14.133, de 2021</w:t>
        </w:r>
      </w:hyperlink>
      <w:r w:rsidRPr="00B857A1">
        <w:rPr>
          <w:rFonts w:asciiTheme="majorHAnsi" w:hAnsiTheme="majorHAnsi" w:cstheme="majorHAnsi"/>
          <w:sz w:val="22"/>
          <w:szCs w:val="22"/>
        </w:rPr>
        <w:t>).</w:t>
      </w:r>
    </w:p>
    <w:p w14:paraId="0F0EFAA4" w14:textId="77777777" w:rsidR="00016905" w:rsidRPr="00B857A1" w:rsidRDefault="00016905">
      <w:pPr>
        <w:pStyle w:val="Nivel2"/>
        <w:numPr>
          <w:ilvl w:val="1"/>
          <w:numId w:val="31"/>
        </w:numPr>
        <w:rPr>
          <w:rFonts w:asciiTheme="majorHAnsi" w:hAnsiTheme="majorHAnsi" w:cstheme="majorHAnsi"/>
          <w:i/>
          <w:iCs/>
          <w:sz w:val="22"/>
          <w:szCs w:val="22"/>
        </w:rPr>
      </w:pPr>
      <w:r w:rsidRPr="00B857A1">
        <w:rPr>
          <w:rFonts w:asciiTheme="majorHAnsi" w:hAnsiTheme="majorHAnsi" w:cstheme="majorHAnsi"/>
          <w:sz w:val="22"/>
          <w:szCs w:val="22"/>
        </w:rPr>
        <w:t xml:space="preserve">As sanções de impedimento de licitar e contratar e declaração de inidoneidade para licitar ou contratar são passíveis de reabilitação na forma do </w:t>
      </w:r>
      <w:hyperlink r:id="rId52" w:anchor="163" w:history="1">
        <w:r w:rsidRPr="00B857A1">
          <w:rPr>
            <w:rStyle w:val="Hyperlink"/>
            <w:rFonts w:asciiTheme="majorHAnsi" w:hAnsiTheme="majorHAnsi" w:cstheme="majorHAnsi"/>
            <w:sz w:val="22"/>
            <w:szCs w:val="22"/>
          </w:rPr>
          <w:t>art. 163 da Lei nº 14.133/21</w:t>
        </w:r>
      </w:hyperlink>
      <w:r w:rsidRPr="00B857A1">
        <w:rPr>
          <w:rFonts w:asciiTheme="majorHAnsi" w:hAnsiTheme="majorHAnsi" w:cstheme="majorHAnsi"/>
          <w:sz w:val="22"/>
          <w:szCs w:val="22"/>
        </w:rPr>
        <w:t>.</w:t>
      </w:r>
    </w:p>
    <w:p w14:paraId="4CB22471"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3" w:history="1">
        <w:r w:rsidRPr="00B857A1">
          <w:rPr>
            <w:rStyle w:val="Hyperlink"/>
            <w:rFonts w:asciiTheme="majorHAnsi" w:hAnsiTheme="majorHAnsi" w:cstheme="majorHAnsi"/>
            <w:sz w:val="22"/>
            <w:szCs w:val="22"/>
          </w:rPr>
          <w:t>Normativa SEGES/ME nº 26, de 13 de abril de 2022</w:t>
        </w:r>
      </w:hyperlink>
      <w:r w:rsidRPr="00B857A1">
        <w:rPr>
          <w:rFonts w:asciiTheme="majorHAnsi" w:hAnsiTheme="majorHAnsi" w:cstheme="majorHAnsi"/>
          <w:sz w:val="22"/>
          <w:szCs w:val="22"/>
        </w:rPr>
        <w:t xml:space="preserve">. </w:t>
      </w:r>
    </w:p>
    <w:p w14:paraId="692CEC19" w14:textId="77777777" w:rsidR="00016905" w:rsidRPr="00B857A1" w:rsidRDefault="00016905" w:rsidP="00016905">
      <w:pPr>
        <w:pStyle w:val="Nivel2"/>
        <w:numPr>
          <w:ilvl w:val="0"/>
          <w:numId w:val="0"/>
        </w:numPr>
        <w:rPr>
          <w:rFonts w:asciiTheme="majorHAnsi" w:hAnsiTheme="majorHAnsi" w:cstheme="majorHAnsi"/>
          <w:sz w:val="22"/>
          <w:szCs w:val="22"/>
        </w:rPr>
      </w:pPr>
    </w:p>
    <w:p w14:paraId="7B6A6E3E"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DECIMA SEGUNDA– DA EXTINÇÃO CONTRATUAL</w:t>
      </w:r>
    </w:p>
    <w:p w14:paraId="3D1447B2" w14:textId="77777777" w:rsidR="00016905" w:rsidRPr="00B666EA" w:rsidRDefault="00016905">
      <w:pPr>
        <w:pStyle w:val="Nvel2-Red"/>
        <w:numPr>
          <w:ilvl w:val="1"/>
          <w:numId w:val="31"/>
        </w:numPr>
        <w:rPr>
          <w:rFonts w:asciiTheme="majorHAnsi" w:hAnsiTheme="majorHAnsi" w:cstheme="majorHAnsi"/>
          <w:color w:val="auto"/>
          <w:sz w:val="22"/>
          <w:szCs w:val="22"/>
        </w:rPr>
      </w:pPr>
      <w:r w:rsidRPr="00D011A2">
        <w:rPr>
          <w:rFonts w:asciiTheme="majorHAnsi" w:hAnsiTheme="majorHAnsi" w:cstheme="majorHAnsi"/>
          <w:color w:val="auto"/>
          <w:sz w:val="22"/>
          <w:szCs w:val="22"/>
        </w:rPr>
        <w:t xml:space="preserve">O </w:t>
      </w:r>
      <w:r w:rsidRPr="00B666EA">
        <w:rPr>
          <w:rFonts w:asciiTheme="majorHAnsi" w:hAnsiTheme="majorHAnsi" w:cstheme="majorHAnsi"/>
          <w:color w:val="auto"/>
          <w:sz w:val="22"/>
          <w:szCs w:val="22"/>
        </w:rPr>
        <w:t>contrato será extinto</w:t>
      </w:r>
      <w:r w:rsidRPr="00B666EA">
        <w:rPr>
          <w:rFonts w:asciiTheme="majorHAnsi" w:hAnsiTheme="majorHAnsi" w:cstheme="majorHAnsi"/>
          <w:i w:val="0"/>
          <w:color w:val="auto"/>
          <w:sz w:val="22"/>
          <w:szCs w:val="22"/>
        </w:rPr>
        <w:t xml:space="preserve"> </w:t>
      </w:r>
      <w:r w:rsidRPr="00B666EA">
        <w:rPr>
          <w:rFonts w:asciiTheme="majorHAnsi" w:hAnsiTheme="majorHAnsi" w:cstheme="majorHAnsi"/>
          <w:color w:val="auto"/>
          <w:sz w:val="22"/>
          <w:szCs w:val="22"/>
        </w:rPr>
        <w:t>quando cumpridas as obrigações de ambas as partes, ainda que isso ocorra antes do prazo estipulado para tanto.</w:t>
      </w:r>
    </w:p>
    <w:p w14:paraId="4E0F4537" w14:textId="77777777" w:rsidR="00016905" w:rsidRPr="00B666EA" w:rsidRDefault="00016905">
      <w:pPr>
        <w:pStyle w:val="Nvel2-Red"/>
        <w:numPr>
          <w:ilvl w:val="1"/>
          <w:numId w:val="31"/>
        </w:numPr>
        <w:rPr>
          <w:rFonts w:asciiTheme="majorHAnsi" w:hAnsiTheme="majorHAnsi" w:cstheme="majorHAnsi"/>
          <w:color w:val="auto"/>
          <w:sz w:val="22"/>
          <w:szCs w:val="22"/>
        </w:rPr>
      </w:pPr>
      <w:r w:rsidRPr="00B666EA">
        <w:rPr>
          <w:rFonts w:asciiTheme="majorHAnsi" w:hAnsiTheme="majorHAnsi" w:cstheme="majorHAnsi"/>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3ADF28BF" w14:textId="77777777" w:rsidR="00016905" w:rsidRPr="00B666EA" w:rsidRDefault="00016905">
      <w:pPr>
        <w:pStyle w:val="Nvel3-R"/>
        <w:numPr>
          <w:ilvl w:val="2"/>
          <w:numId w:val="31"/>
        </w:numPr>
        <w:ind w:left="284"/>
        <w:rPr>
          <w:rFonts w:asciiTheme="majorHAnsi" w:hAnsiTheme="majorHAnsi" w:cstheme="majorHAnsi"/>
          <w:color w:val="auto"/>
          <w:sz w:val="22"/>
          <w:szCs w:val="22"/>
        </w:rPr>
      </w:pPr>
      <w:r w:rsidRPr="00B666EA">
        <w:rPr>
          <w:rFonts w:asciiTheme="majorHAnsi" w:hAnsiTheme="majorHAnsi" w:cstheme="majorHAnsi"/>
          <w:color w:val="auto"/>
          <w:sz w:val="22"/>
          <w:szCs w:val="22"/>
        </w:rPr>
        <w:t>Quando a não conclusão do contrato referida no item anterior decorrer de culpa do contratado:</w:t>
      </w:r>
    </w:p>
    <w:p w14:paraId="1E2AF218" w14:textId="77777777" w:rsidR="00016905" w:rsidRPr="00B666EA" w:rsidRDefault="00016905">
      <w:pPr>
        <w:pStyle w:val="PargrafodaLista"/>
        <w:numPr>
          <w:ilvl w:val="0"/>
          <w:numId w:val="34"/>
        </w:numPr>
        <w:suppressAutoHyphens/>
        <w:spacing w:before="120" w:after="120" w:line="312" w:lineRule="auto"/>
        <w:ind w:left="567" w:firstLine="0"/>
        <w:jc w:val="both"/>
        <w:rPr>
          <w:rFonts w:asciiTheme="majorHAnsi" w:eastAsia="Arial" w:hAnsiTheme="majorHAnsi" w:cstheme="majorHAnsi"/>
          <w:i/>
          <w:iCs/>
          <w:sz w:val="22"/>
          <w:szCs w:val="22"/>
        </w:rPr>
      </w:pPr>
      <w:r w:rsidRPr="00B666EA">
        <w:rPr>
          <w:rFonts w:asciiTheme="majorHAnsi" w:eastAsia="Arial" w:hAnsiTheme="majorHAnsi" w:cstheme="majorHAnsi"/>
          <w:i/>
          <w:iCs/>
          <w:sz w:val="22"/>
          <w:szCs w:val="22"/>
        </w:rPr>
        <w:t xml:space="preserve">ficará ele constituído em mora, sendo-lhe aplicáveis as respectivas sanções administrativas; e  </w:t>
      </w:r>
    </w:p>
    <w:p w14:paraId="709639DD" w14:textId="77777777" w:rsidR="00016905" w:rsidRPr="00B666EA" w:rsidRDefault="00016905">
      <w:pPr>
        <w:pStyle w:val="PargrafodaLista"/>
        <w:numPr>
          <w:ilvl w:val="0"/>
          <w:numId w:val="34"/>
        </w:numPr>
        <w:suppressAutoHyphens/>
        <w:spacing w:before="120" w:after="120" w:line="312" w:lineRule="auto"/>
        <w:ind w:left="567" w:firstLine="0"/>
        <w:jc w:val="both"/>
        <w:rPr>
          <w:rFonts w:asciiTheme="majorHAnsi" w:eastAsia="Arial" w:hAnsiTheme="majorHAnsi" w:cstheme="majorHAnsi"/>
          <w:i/>
          <w:iCs/>
          <w:sz w:val="22"/>
          <w:szCs w:val="22"/>
        </w:rPr>
      </w:pPr>
      <w:r w:rsidRPr="00B666EA">
        <w:rPr>
          <w:rFonts w:asciiTheme="majorHAnsi" w:eastAsia="Arial" w:hAnsiTheme="majorHAnsi" w:cstheme="majorHAnsi"/>
          <w:i/>
          <w:iCs/>
          <w:sz w:val="22"/>
          <w:szCs w:val="22"/>
        </w:rPr>
        <w:t>poderá a Administração optar pela extinção do contrato e, nesse caso, adotará as medidas admitidas em lei para a continuidade da execução contratual.</w:t>
      </w:r>
    </w:p>
    <w:p w14:paraId="4E36C780" w14:textId="77777777" w:rsidR="00016905" w:rsidRPr="00B666EA" w:rsidRDefault="00016905">
      <w:pPr>
        <w:pStyle w:val="Nivel2"/>
        <w:numPr>
          <w:ilvl w:val="1"/>
          <w:numId w:val="31"/>
        </w:numPr>
        <w:rPr>
          <w:rFonts w:asciiTheme="majorHAnsi" w:hAnsiTheme="majorHAnsi" w:cstheme="majorHAnsi"/>
          <w:sz w:val="22"/>
          <w:szCs w:val="22"/>
        </w:rPr>
      </w:pPr>
      <w:r w:rsidRPr="00B666EA">
        <w:rPr>
          <w:rFonts w:asciiTheme="majorHAnsi" w:hAnsiTheme="majorHAnsi" w:cstheme="majorHAnsi"/>
          <w:sz w:val="22"/>
          <w:szCs w:val="22"/>
        </w:rPr>
        <w:t xml:space="preserve">O contrato poderá ser extinto antes de cumpridas as obrigações nele estipuladas, ou antes do prazo nele fixado, por algum dos motivos previstos no </w:t>
      </w:r>
      <w:hyperlink r:id="rId54" w:anchor="art137" w:history="1">
        <w:r w:rsidRPr="00B666EA">
          <w:rPr>
            <w:rStyle w:val="Hyperlink"/>
            <w:rFonts w:asciiTheme="majorHAnsi" w:hAnsiTheme="majorHAnsi" w:cstheme="majorHAnsi"/>
            <w:sz w:val="22"/>
            <w:szCs w:val="22"/>
          </w:rPr>
          <w:t>artigo 137 da Lei nº 14.133/21</w:t>
        </w:r>
      </w:hyperlink>
      <w:r w:rsidRPr="00B666EA">
        <w:rPr>
          <w:rFonts w:asciiTheme="majorHAnsi" w:hAnsiTheme="majorHAnsi" w:cstheme="majorHAnsi"/>
          <w:sz w:val="22"/>
          <w:szCs w:val="22"/>
        </w:rPr>
        <w:t xml:space="preserve">, bem como amigavelmente, </w:t>
      </w:r>
      <w:r w:rsidRPr="00B666EA">
        <w:rPr>
          <w:rFonts w:asciiTheme="majorHAnsi" w:hAnsiTheme="majorHAnsi" w:cstheme="majorHAnsi"/>
          <w:color w:val="000000" w:themeColor="text1"/>
          <w:sz w:val="22"/>
          <w:szCs w:val="22"/>
        </w:rPr>
        <w:t>assegurados o contraditório e a ampla defesa</w:t>
      </w:r>
      <w:r w:rsidRPr="00B666EA">
        <w:rPr>
          <w:rFonts w:asciiTheme="majorHAnsi" w:hAnsiTheme="majorHAnsi" w:cstheme="majorHAnsi"/>
          <w:sz w:val="22"/>
          <w:szCs w:val="22"/>
        </w:rPr>
        <w:t>.</w:t>
      </w:r>
    </w:p>
    <w:p w14:paraId="269048DA" w14:textId="77777777" w:rsidR="00016905" w:rsidRPr="00B666EA" w:rsidRDefault="00016905">
      <w:pPr>
        <w:pStyle w:val="Nivel3"/>
        <w:numPr>
          <w:ilvl w:val="2"/>
          <w:numId w:val="31"/>
        </w:numPr>
        <w:ind w:left="284"/>
        <w:rPr>
          <w:rFonts w:asciiTheme="majorHAnsi" w:hAnsiTheme="majorHAnsi" w:cstheme="majorHAnsi"/>
          <w:sz w:val="22"/>
          <w:szCs w:val="22"/>
        </w:rPr>
      </w:pPr>
      <w:r w:rsidRPr="00B666EA">
        <w:rPr>
          <w:rFonts w:asciiTheme="majorHAnsi" w:hAnsiTheme="majorHAnsi" w:cstheme="majorHAnsi"/>
          <w:sz w:val="22"/>
          <w:szCs w:val="22"/>
        </w:rPr>
        <w:t xml:space="preserve">Nesta hipótese, aplicam-se também os </w:t>
      </w:r>
      <w:hyperlink r:id="rId55" w:anchor="art138" w:history="1">
        <w:r w:rsidRPr="00B666EA">
          <w:rPr>
            <w:rStyle w:val="Hyperlink"/>
            <w:rFonts w:asciiTheme="majorHAnsi" w:hAnsiTheme="majorHAnsi" w:cstheme="majorHAnsi"/>
            <w:sz w:val="22"/>
            <w:szCs w:val="22"/>
          </w:rPr>
          <w:t>artigos 138 e 139 da mesma Lei</w:t>
        </w:r>
      </w:hyperlink>
      <w:r w:rsidRPr="00B666EA">
        <w:rPr>
          <w:rFonts w:asciiTheme="majorHAnsi" w:hAnsiTheme="majorHAnsi" w:cstheme="majorHAnsi"/>
          <w:sz w:val="22"/>
          <w:szCs w:val="22"/>
        </w:rPr>
        <w:t>.</w:t>
      </w:r>
    </w:p>
    <w:p w14:paraId="08479463" w14:textId="77777777" w:rsidR="00016905" w:rsidRPr="00B666EA" w:rsidRDefault="00016905">
      <w:pPr>
        <w:pStyle w:val="Nivel3"/>
        <w:numPr>
          <w:ilvl w:val="2"/>
          <w:numId w:val="31"/>
        </w:numPr>
        <w:ind w:left="284"/>
        <w:rPr>
          <w:rFonts w:asciiTheme="majorHAnsi" w:hAnsiTheme="majorHAnsi" w:cstheme="majorHAnsi"/>
          <w:sz w:val="22"/>
          <w:szCs w:val="22"/>
        </w:rPr>
      </w:pPr>
      <w:r w:rsidRPr="00B666EA">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3D144E7D" w14:textId="77777777" w:rsidR="00016905" w:rsidRPr="00B666EA" w:rsidRDefault="00016905">
      <w:pPr>
        <w:pStyle w:val="Nivel4"/>
        <w:numPr>
          <w:ilvl w:val="3"/>
          <w:numId w:val="31"/>
        </w:numPr>
        <w:ind w:left="567"/>
        <w:rPr>
          <w:rFonts w:asciiTheme="majorHAnsi" w:hAnsiTheme="majorHAnsi" w:cstheme="majorHAnsi"/>
          <w:sz w:val="22"/>
          <w:szCs w:val="22"/>
        </w:rPr>
      </w:pPr>
      <w:r w:rsidRPr="00B666EA">
        <w:rPr>
          <w:rFonts w:asciiTheme="majorHAnsi" w:hAnsiTheme="majorHAnsi" w:cstheme="majorHAnsi"/>
          <w:color w:val="000000" w:themeColor="text1"/>
          <w:sz w:val="22"/>
          <w:szCs w:val="22"/>
        </w:rPr>
        <w:lastRenderedPageBreak/>
        <w:t xml:space="preserve">Se a </w:t>
      </w:r>
      <w:r w:rsidRPr="00B666EA">
        <w:rPr>
          <w:rFonts w:asciiTheme="majorHAnsi" w:hAnsiTheme="majorHAnsi" w:cstheme="majorHAnsi"/>
          <w:sz w:val="22"/>
          <w:szCs w:val="22"/>
        </w:rPr>
        <w:t>operação</w:t>
      </w:r>
      <w:r w:rsidRPr="00B666EA">
        <w:rPr>
          <w:rFonts w:asciiTheme="majorHAnsi" w:hAnsiTheme="majorHAnsi" w:cstheme="majorHAnsi"/>
          <w:color w:val="000000" w:themeColor="text1"/>
          <w:sz w:val="22"/>
          <w:szCs w:val="22"/>
        </w:rPr>
        <w:t xml:space="preserve"> </w:t>
      </w:r>
      <w:r w:rsidRPr="00B666EA">
        <w:rPr>
          <w:rFonts w:asciiTheme="majorHAnsi" w:hAnsiTheme="majorHAnsi" w:cstheme="majorHAnsi"/>
          <w:sz w:val="22"/>
          <w:szCs w:val="22"/>
        </w:rPr>
        <w:t>implicar mudança da pessoa jurídica contratada, deverá ser formalizado termo aditivo para alteração subjetiva.</w:t>
      </w:r>
    </w:p>
    <w:p w14:paraId="4F13F7E9" w14:textId="77777777" w:rsidR="00016905" w:rsidRPr="00B666EA" w:rsidRDefault="00016905">
      <w:pPr>
        <w:pStyle w:val="Nivel2"/>
        <w:numPr>
          <w:ilvl w:val="1"/>
          <w:numId w:val="31"/>
        </w:numPr>
        <w:rPr>
          <w:rFonts w:asciiTheme="majorHAnsi" w:hAnsiTheme="majorHAnsi" w:cstheme="majorHAnsi"/>
          <w:sz w:val="22"/>
          <w:szCs w:val="22"/>
        </w:rPr>
      </w:pPr>
      <w:r w:rsidRPr="00B666EA">
        <w:rPr>
          <w:rFonts w:asciiTheme="majorHAnsi" w:hAnsiTheme="majorHAnsi" w:cstheme="majorHAnsi"/>
          <w:sz w:val="22"/>
          <w:szCs w:val="22"/>
        </w:rPr>
        <w:t>O termo de extinção, sempre que possível, será precedido:</w:t>
      </w:r>
    </w:p>
    <w:p w14:paraId="4C1A9211" w14:textId="77777777" w:rsidR="00016905" w:rsidRPr="00B666EA" w:rsidRDefault="00016905">
      <w:pPr>
        <w:pStyle w:val="Nivel3"/>
        <w:numPr>
          <w:ilvl w:val="2"/>
          <w:numId w:val="31"/>
        </w:numPr>
        <w:ind w:left="284"/>
        <w:rPr>
          <w:rFonts w:asciiTheme="majorHAnsi" w:hAnsiTheme="majorHAnsi" w:cstheme="majorHAnsi"/>
          <w:sz w:val="22"/>
          <w:szCs w:val="22"/>
        </w:rPr>
      </w:pPr>
      <w:r w:rsidRPr="00B666EA">
        <w:rPr>
          <w:rFonts w:asciiTheme="majorHAnsi" w:hAnsiTheme="majorHAnsi" w:cstheme="majorHAnsi"/>
          <w:sz w:val="22"/>
          <w:szCs w:val="22"/>
        </w:rPr>
        <w:t>Balanço dos eventos contratuais já cumpridos ou parcialmente cumpridos;</w:t>
      </w:r>
    </w:p>
    <w:p w14:paraId="326269A6" w14:textId="77777777" w:rsidR="00016905" w:rsidRPr="00B666EA" w:rsidRDefault="00016905">
      <w:pPr>
        <w:pStyle w:val="Nivel3"/>
        <w:numPr>
          <w:ilvl w:val="2"/>
          <w:numId w:val="31"/>
        </w:numPr>
        <w:ind w:left="284"/>
        <w:rPr>
          <w:rFonts w:asciiTheme="majorHAnsi" w:hAnsiTheme="majorHAnsi" w:cstheme="majorHAnsi"/>
          <w:sz w:val="22"/>
          <w:szCs w:val="22"/>
        </w:rPr>
      </w:pPr>
      <w:r w:rsidRPr="00B666EA">
        <w:rPr>
          <w:rFonts w:asciiTheme="majorHAnsi" w:hAnsiTheme="majorHAnsi" w:cstheme="majorHAnsi"/>
          <w:sz w:val="22"/>
          <w:szCs w:val="22"/>
        </w:rPr>
        <w:t>Relação dos pagamentos já efetuados e ainda devidos;</w:t>
      </w:r>
    </w:p>
    <w:p w14:paraId="047BC61F" w14:textId="77777777" w:rsidR="00016905" w:rsidRPr="00B666EA" w:rsidRDefault="00016905">
      <w:pPr>
        <w:pStyle w:val="Nivel3"/>
        <w:numPr>
          <w:ilvl w:val="2"/>
          <w:numId w:val="31"/>
        </w:numPr>
        <w:ind w:left="284"/>
        <w:rPr>
          <w:rFonts w:asciiTheme="majorHAnsi" w:hAnsiTheme="majorHAnsi" w:cstheme="majorHAnsi"/>
          <w:sz w:val="22"/>
          <w:szCs w:val="22"/>
        </w:rPr>
      </w:pPr>
      <w:r w:rsidRPr="00B666EA">
        <w:rPr>
          <w:rFonts w:asciiTheme="majorHAnsi" w:hAnsiTheme="majorHAnsi" w:cstheme="majorHAnsi"/>
          <w:sz w:val="22"/>
          <w:szCs w:val="22"/>
        </w:rPr>
        <w:t>Indenizações e multas.</w:t>
      </w:r>
    </w:p>
    <w:p w14:paraId="1B6C4B50" w14:textId="77777777" w:rsidR="00016905" w:rsidRPr="00B666EA" w:rsidRDefault="00016905">
      <w:pPr>
        <w:pStyle w:val="Nivel2"/>
        <w:numPr>
          <w:ilvl w:val="1"/>
          <w:numId w:val="31"/>
        </w:numPr>
        <w:rPr>
          <w:rFonts w:asciiTheme="majorHAnsi" w:hAnsiTheme="majorHAnsi" w:cstheme="majorHAnsi"/>
          <w:sz w:val="22"/>
          <w:szCs w:val="22"/>
        </w:rPr>
      </w:pPr>
      <w:r w:rsidRPr="00B666EA">
        <w:rPr>
          <w:rFonts w:asciiTheme="majorHAnsi" w:hAnsiTheme="majorHAnsi" w:cstheme="majorHAnsi"/>
          <w:sz w:val="22"/>
          <w:szCs w:val="22"/>
        </w:rPr>
        <w:t>A extinção do contrato não configura óbice para o reconhecimento do desequilíbrio econômico-financeiro, hipótese em que será concedida indenização por meio de termo indenizatório (</w:t>
      </w:r>
      <w:hyperlink r:id="rId56" w:anchor="art131">
        <w:r w:rsidRPr="00B666EA">
          <w:rPr>
            <w:rStyle w:val="Hyperlink"/>
            <w:rFonts w:asciiTheme="majorHAnsi" w:hAnsiTheme="majorHAnsi" w:cstheme="majorHAnsi"/>
            <w:sz w:val="22"/>
            <w:szCs w:val="22"/>
          </w:rPr>
          <w:t xml:space="preserve">art. 131, </w:t>
        </w:r>
        <w:r w:rsidRPr="00B666EA">
          <w:rPr>
            <w:rStyle w:val="Hyperlink"/>
            <w:rFonts w:asciiTheme="majorHAnsi" w:hAnsiTheme="majorHAnsi" w:cstheme="majorHAnsi"/>
            <w:i/>
            <w:iCs/>
            <w:sz w:val="22"/>
            <w:szCs w:val="22"/>
          </w:rPr>
          <w:t xml:space="preserve">caput, </w:t>
        </w:r>
        <w:r w:rsidRPr="00B666EA">
          <w:rPr>
            <w:rStyle w:val="Hyperlink"/>
            <w:rFonts w:asciiTheme="majorHAnsi" w:hAnsiTheme="majorHAnsi" w:cstheme="majorHAnsi"/>
            <w:sz w:val="22"/>
            <w:szCs w:val="22"/>
          </w:rPr>
          <w:t>da Lei n.º 14.133, de 2021</w:t>
        </w:r>
      </w:hyperlink>
      <w:r w:rsidRPr="00B666EA">
        <w:rPr>
          <w:rFonts w:asciiTheme="majorHAnsi" w:hAnsiTheme="majorHAnsi" w:cstheme="majorHAnsi"/>
          <w:sz w:val="22"/>
          <w:szCs w:val="22"/>
        </w:rPr>
        <w:t xml:space="preserve">). </w:t>
      </w:r>
    </w:p>
    <w:p w14:paraId="2491EA72" w14:textId="77777777" w:rsidR="00016905" w:rsidRPr="00B666EA" w:rsidRDefault="00016905">
      <w:pPr>
        <w:pStyle w:val="Nivel2"/>
        <w:numPr>
          <w:ilvl w:val="1"/>
          <w:numId w:val="31"/>
        </w:numPr>
        <w:rPr>
          <w:rFonts w:asciiTheme="majorHAnsi" w:hAnsiTheme="majorHAnsi" w:cstheme="majorHAnsi"/>
          <w:sz w:val="22"/>
          <w:szCs w:val="22"/>
        </w:rPr>
      </w:pPr>
      <w:r w:rsidRPr="00B666EA">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CDBDB9A" w14:textId="77777777" w:rsidR="00016905" w:rsidRPr="00B857A1" w:rsidRDefault="00016905" w:rsidP="00016905">
      <w:pPr>
        <w:pStyle w:val="Nivel2"/>
        <w:numPr>
          <w:ilvl w:val="0"/>
          <w:numId w:val="0"/>
        </w:numPr>
        <w:rPr>
          <w:rFonts w:asciiTheme="majorHAnsi" w:hAnsiTheme="majorHAnsi" w:cstheme="majorHAnsi"/>
          <w:sz w:val="22"/>
          <w:szCs w:val="22"/>
        </w:rPr>
      </w:pPr>
    </w:p>
    <w:p w14:paraId="698461A8"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TERCEIRA – DOTAÇÃO ORÇAMENTÁRIA</w:t>
      </w:r>
    </w:p>
    <w:p w14:paraId="16A36B83"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As despesas decorrentes da presente contratação correrão à conta de recursos específicos consignados no Orçamento Geral d</w:t>
      </w:r>
      <w:r>
        <w:rPr>
          <w:rFonts w:asciiTheme="majorHAnsi" w:hAnsiTheme="majorHAnsi" w:cstheme="majorHAnsi"/>
          <w:sz w:val="22"/>
          <w:szCs w:val="22"/>
        </w:rPr>
        <w:t xml:space="preserve">o Município de Esperança Nova </w:t>
      </w:r>
      <w:r w:rsidRPr="00B857A1">
        <w:rPr>
          <w:rFonts w:asciiTheme="majorHAnsi" w:hAnsiTheme="majorHAnsi" w:cstheme="majorHAnsi"/>
          <w:sz w:val="22"/>
          <w:szCs w:val="22"/>
        </w:rPr>
        <w:t>deste exercício, na dotação abaixo discriminada:</w:t>
      </w:r>
    </w:p>
    <w:p w14:paraId="590474C9" w14:textId="77777777" w:rsidR="00761023" w:rsidRPr="00761023" w:rsidRDefault="00761023" w:rsidP="00761023">
      <w:pPr>
        <w:pStyle w:val="Nvel2-Red"/>
        <w:numPr>
          <w:ilvl w:val="1"/>
          <w:numId w:val="31"/>
        </w:numPr>
        <w:jc w:val="center"/>
        <w:rPr>
          <w:rFonts w:asciiTheme="majorHAnsi" w:hAnsiTheme="majorHAnsi" w:cstheme="majorHAnsi"/>
          <w:color w:val="auto"/>
          <w:sz w:val="22"/>
          <w:szCs w:val="22"/>
        </w:rPr>
      </w:pPr>
      <w:r w:rsidRPr="00761023">
        <w:rPr>
          <w:rFonts w:asciiTheme="majorHAnsi" w:hAnsiTheme="majorHAnsi" w:cstheme="majorHAnsi"/>
          <w:color w:val="auto"/>
          <w:sz w:val="22"/>
          <w:szCs w:val="22"/>
        </w:rPr>
        <w:t>Red. 123          03.007.26.782.1014.2.120.3.3.90.39.00.00. – Fonte do recurso 1000</w:t>
      </w:r>
    </w:p>
    <w:p w14:paraId="1B01251A" w14:textId="77777777" w:rsidR="00761023" w:rsidRPr="00761023" w:rsidRDefault="00761023" w:rsidP="00761023">
      <w:pPr>
        <w:pStyle w:val="Nvel2-Red"/>
        <w:numPr>
          <w:ilvl w:val="1"/>
          <w:numId w:val="31"/>
        </w:numPr>
        <w:jc w:val="center"/>
        <w:rPr>
          <w:rFonts w:asciiTheme="majorHAnsi" w:hAnsiTheme="majorHAnsi" w:cstheme="majorHAnsi"/>
          <w:color w:val="auto"/>
          <w:sz w:val="22"/>
          <w:szCs w:val="22"/>
        </w:rPr>
      </w:pPr>
      <w:r w:rsidRPr="00761023">
        <w:rPr>
          <w:rFonts w:asciiTheme="majorHAnsi" w:hAnsiTheme="majorHAnsi" w:cstheme="majorHAnsi"/>
          <w:color w:val="auto"/>
          <w:sz w:val="22"/>
          <w:szCs w:val="22"/>
        </w:rPr>
        <w:t>Red. 131          03.007.26.782.1014.2.121.3.3.90.39.00.00. – Fonte do recurso 1000</w:t>
      </w:r>
    </w:p>
    <w:p w14:paraId="15F9275F" w14:textId="77777777" w:rsidR="00761023" w:rsidRPr="00761023" w:rsidRDefault="00761023" w:rsidP="00761023">
      <w:pPr>
        <w:pStyle w:val="Nvel2-Red"/>
        <w:numPr>
          <w:ilvl w:val="1"/>
          <w:numId w:val="31"/>
        </w:numPr>
        <w:jc w:val="center"/>
        <w:rPr>
          <w:rFonts w:asciiTheme="majorHAnsi" w:hAnsiTheme="majorHAnsi" w:cstheme="majorHAnsi"/>
          <w:color w:val="auto"/>
          <w:sz w:val="22"/>
          <w:szCs w:val="22"/>
        </w:rPr>
      </w:pPr>
      <w:r w:rsidRPr="00761023">
        <w:rPr>
          <w:rFonts w:asciiTheme="majorHAnsi" w:hAnsiTheme="majorHAnsi" w:cstheme="majorHAnsi"/>
          <w:color w:val="auto"/>
          <w:sz w:val="22"/>
          <w:szCs w:val="22"/>
        </w:rPr>
        <w:t>Red. 239          05.001.20.122.1003.2.135.3.3.90.39.00.00. – Fonte do recurso 1000</w:t>
      </w:r>
    </w:p>
    <w:p w14:paraId="12682196" w14:textId="77777777" w:rsidR="00761023" w:rsidRPr="00761023" w:rsidRDefault="00761023" w:rsidP="00761023">
      <w:pPr>
        <w:pStyle w:val="Nvel2-Red"/>
        <w:numPr>
          <w:ilvl w:val="1"/>
          <w:numId w:val="31"/>
        </w:numPr>
        <w:jc w:val="center"/>
        <w:rPr>
          <w:rFonts w:asciiTheme="majorHAnsi" w:hAnsiTheme="majorHAnsi" w:cstheme="majorHAnsi"/>
          <w:color w:val="auto"/>
          <w:sz w:val="22"/>
          <w:szCs w:val="22"/>
        </w:rPr>
      </w:pPr>
      <w:r w:rsidRPr="00761023">
        <w:rPr>
          <w:rFonts w:asciiTheme="majorHAnsi" w:hAnsiTheme="majorHAnsi" w:cstheme="majorHAnsi"/>
          <w:color w:val="auto"/>
          <w:sz w:val="22"/>
          <w:szCs w:val="22"/>
        </w:rPr>
        <w:t>Red. 583          05.001.20.606.1025.2.170.3.3.90.39.00.00. – Fonte do recurso 1000</w:t>
      </w:r>
    </w:p>
    <w:p w14:paraId="3FDD2234" w14:textId="77777777" w:rsidR="00761023" w:rsidRPr="00761023" w:rsidRDefault="00761023" w:rsidP="00761023">
      <w:pPr>
        <w:pStyle w:val="Nvel2-Red"/>
        <w:numPr>
          <w:ilvl w:val="1"/>
          <w:numId w:val="31"/>
        </w:numPr>
        <w:jc w:val="center"/>
        <w:rPr>
          <w:rFonts w:asciiTheme="majorHAnsi" w:hAnsiTheme="majorHAnsi" w:cstheme="majorHAnsi"/>
          <w:color w:val="auto"/>
          <w:sz w:val="22"/>
          <w:szCs w:val="22"/>
        </w:rPr>
      </w:pPr>
      <w:r w:rsidRPr="00761023">
        <w:rPr>
          <w:rFonts w:asciiTheme="majorHAnsi" w:hAnsiTheme="majorHAnsi" w:cstheme="majorHAnsi"/>
          <w:color w:val="auto"/>
          <w:sz w:val="22"/>
          <w:szCs w:val="22"/>
        </w:rPr>
        <w:t>Red. 256          05.002.20.606.1025.2.170.3.3.90.39.00.00. – Fonte do recurso 1000</w:t>
      </w:r>
    </w:p>
    <w:p w14:paraId="00AA4EB4" w14:textId="77777777" w:rsidR="00600143" w:rsidRPr="00761023" w:rsidRDefault="00600143" w:rsidP="00761023">
      <w:pPr>
        <w:pStyle w:val="Nvel2-Red"/>
        <w:numPr>
          <w:ilvl w:val="0"/>
          <w:numId w:val="0"/>
        </w:numPr>
        <w:rPr>
          <w:rFonts w:asciiTheme="majorHAnsi" w:hAnsiTheme="majorHAnsi" w:cstheme="majorHAnsi"/>
          <w:color w:val="auto"/>
          <w:sz w:val="22"/>
          <w:szCs w:val="22"/>
        </w:rPr>
      </w:pPr>
    </w:p>
    <w:p w14:paraId="09D1FF45" w14:textId="47A7851C" w:rsidR="00016905" w:rsidRPr="00A8377F" w:rsidRDefault="00016905">
      <w:pPr>
        <w:pStyle w:val="Nvel2-Red"/>
        <w:numPr>
          <w:ilvl w:val="1"/>
          <w:numId w:val="31"/>
        </w:numPr>
        <w:rPr>
          <w:rFonts w:asciiTheme="majorHAnsi" w:hAnsiTheme="majorHAnsi" w:cstheme="majorHAnsi"/>
          <w:color w:val="auto"/>
          <w:sz w:val="22"/>
          <w:szCs w:val="22"/>
        </w:rPr>
      </w:pPr>
      <w:r w:rsidRPr="00A8377F">
        <w:rPr>
          <w:rFonts w:asciiTheme="majorHAnsi" w:hAnsiTheme="majorHAnsi" w:cstheme="majorHAnsi"/>
          <w:color w:val="auto"/>
          <w:sz w:val="22"/>
          <w:szCs w:val="22"/>
        </w:rPr>
        <w:t>A dotação relativa aos exercícios financeiros subsequentes será indicada após aprovação da Lei Orçamentária respectiva e liberação dos créditos correspondentes, mediante apostilamento.</w:t>
      </w:r>
    </w:p>
    <w:p w14:paraId="583AB33C"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QUARTA – DOS CASOS OMISSOS</w:t>
      </w:r>
    </w:p>
    <w:p w14:paraId="5EFAF556"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Os casos omissos serão decididos pelo contratante, segundo as disposições contidas na Lei </w:t>
      </w:r>
      <w:hyperlink r:id="rId57" w:history="1">
        <w:r w:rsidRPr="00B857A1">
          <w:rPr>
            <w:rStyle w:val="Hyperlink"/>
            <w:rFonts w:asciiTheme="majorHAnsi" w:hAnsiTheme="majorHAnsi" w:cstheme="majorHAnsi"/>
            <w:sz w:val="22"/>
            <w:szCs w:val="22"/>
          </w:rPr>
          <w:t>nº 14.133, de 2021</w:t>
        </w:r>
      </w:hyperlink>
      <w:r w:rsidRPr="00B857A1">
        <w:rPr>
          <w:rFonts w:asciiTheme="majorHAnsi" w:hAnsiTheme="majorHAnsi" w:cstheme="majorHAnsi"/>
          <w:sz w:val="22"/>
          <w:szCs w:val="22"/>
        </w:rPr>
        <w:t xml:space="preserve">, e demais normas federais aplicáveis e, subsidiariamente, segundo as disposições contidas na </w:t>
      </w:r>
      <w:hyperlink r:id="rId58" w:history="1">
        <w:r w:rsidRPr="00B857A1">
          <w:rPr>
            <w:rStyle w:val="Hyperlink"/>
            <w:rFonts w:asciiTheme="majorHAnsi" w:hAnsiTheme="majorHAnsi" w:cstheme="majorHAnsi"/>
            <w:sz w:val="22"/>
            <w:szCs w:val="22"/>
          </w:rPr>
          <w:t>Lei nº 8.078, de 1990 – Código de Defesa do Consumidor</w:t>
        </w:r>
      </w:hyperlink>
      <w:r w:rsidRPr="00B857A1">
        <w:rPr>
          <w:rFonts w:asciiTheme="majorHAnsi" w:hAnsiTheme="majorHAnsi" w:cstheme="majorHAnsi"/>
          <w:sz w:val="22"/>
          <w:szCs w:val="22"/>
        </w:rPr>
        <w:t xml:space="preserve"> – e normas e princípios gerais dos contratos.</w:t>
      </w:r>
    </w:p>
    <w:p w14:paraId="5CA2DDB3" w14:textId="77777777" w:rsidR="00016905" w:rsidRPr="00B857A1" w:rsidRDefault="00016905" w:rsidP="00016905">
      <w:pPr>
        <w:pStyle w:val="Nivel2"/>
        <w:numPr>
          <w:ilvl w:val="0"/>
          <w:numId w:val="0"/>
        </w:numPr>
        <w:rPr>
          <w:rFonts w:asciiTheme="majorHAnsi" w:hAnsiTheme="majorHAnsi" w:cstheme="majorHAnsi"/>
          <w:sz w:val="22"/>
          <w:szCs w:val="22"/>
        </w:rPr>
      </w:pPr>
    </w:p>
    <w:p w14:paraId="6F2006B9"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QUINTA – ALTERAÇÕES</w:t>
      </w:r>
    </w:p>
    <w:p w14:paraId="3AAEDA39"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Eventuais alterações contratuais reger-se-ão pela disciplina dos </w:t>
      </w:r>
      <w:hyperlink r:id="rId59" w:anchor="art124" w:history="1">
        <w:r w:rsidRPr="00B857A1">
          <w:rPr>
            <w:rStyle w:val="Hyperlink"/>
            <w:rFonts w:asciiTheme="majorHAnsi" w:hAnsiTheme="majorHAnsi" w:cstheme="majorHAnsi"/>
            <w:sz w:val="22"/>
            <w:szCs w:val="22"/>
          </w:rPr>
          <w:t>arts. 124 e seguintes da Lei nº 14.133, de 2021</w:t>
        </w:r>
      </w:hyperlink>
      <w:r w:rsidRPr="00B857A1">
        <w:rPr>
          <w:rFonts w:asciiTheme="majorHAnsi" w:hAnsiTheme="majorHAnsi" w:cstheme="majorHAnsi"/>
          <w:sz w:val="22"/>
          <w:szCs w:val="22"/>
        </w:rPr>
        <w:t>.</w:t>
      </w:r>
    </w:p>
    <w:p w14:paraId="60F68FA7"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lastRenderedPageBreak/>
        <w:t>O contratado é obrigado a aceitar, nas mesmas condições contratuais, os acréscimos ou supressões que se fizerem necessários, até o limite de 25% (vinte e cinco por cento) do valor inicial atualizado do contrato.</w:t>
      </w:r>
    </w:p>
    <w:p w14:paraId="6DF1D66D" w14:textId="77777777" w:rsidR="00016905" w:rsidRPr="00A8377F" w:rsidRDefault="00016905">
      <w:pPr>
        <w:pStyle w:val="Nivel2"/>
        <w:numPr>
          <w:ilvl w:val="1"/>
          <w:numId w:val="31"/>
        </w:numPr>
        <w:rPr>
          <w:rFonts w:asciiTheme="majorHAnsi" w:hAnsiTheme="majorHAnsi" w:cstheme="majorHAnsi"/>
          <w:sz w:val="22"/>
          <w:szCs w:val="22"/>
        </w:rPr>
      </w:pPr>
      <w:r w:rsidRPr="00A8377F">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1BC0EDA" w14:textId="77777777"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Registros que não caracterizam alteração do contrato podem ser realizados por simples apostila, dispensada a celebração de termo aditivo, na forma do </w:t>
      </w:r>
      <w:hyperlink r:id="rId60" w:anchor="art136" w:history="1">
        <w:r w:rsidRPr="00B857A1">
          <w:rPr>
            <w:rStyle w:val="Hyperlink"/>
            <w:rFonts w:asciiTheme="majorHAnsi" w:hAnsiTheme="majorHAnsi" w:cstheme="majorHAnsi"/>
            <w:sz w:val="22"/>
            <w:szCs w:val="22"/>
          </w:rPr>
          <w:t>art. 136 da Lei nº 14.133, de 2021</w:t>
        </w:r>
      </w:hyperlink>
      <w:r w:rsidRPr="00B857A1">
        <w:rPr>
          <w:rFonts w:asciiTheme="majorHAnsi" w:hAnsiTheme="majorHAnsi" w:cstheme="majorHAnsi"/>
          <w:sz w:val="22"/>
          <w:szCs w:val="22"/>
        </w:rPr>
        <w:t>.</w:t>
      </w:r>
    </w:p>
    <w:p w14:paraId="5692B9C1" w14:textId="77777777" w:rsidR="00016905" w:rsidRPr="00B857A1" w:rsidRDefault="00016905" w:rsidP="00016905">
      <w:pPr>
        <w:pStyle w:val="Nivel2"/>
        <w:numPr>
          <w:ilvl w:val="0"/>
          <w:numId w:val="0"/>
        </w:numPr>
        <w:rPr>
          <w:rFonts w:asciiTheme="majorHAnsi" w:hAnsiTheme="majorHAnsi" w:cstheme="majorHAnsi"/>
          <w:sz w:val="22"/>
          <w:szCs w:val="22"/>
        </w:rPr>
      </w:pPr>
    </w:p>
    <w:p w14:paraId="55ED04FE"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SEXTA – PUBLICAÇÃO</w:t>
      </w:r>
    </w:p>
    <w:p w14:paraId="00E562FD" w14:textId="77777777" w:rsidR="00016905" w:rsidRPr="00B666EA"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rPr>
        <w:t xml:space="preserve">Incumbirá ao contratante divulgar o presente instrumento no Portal Nacional de Contratações Públicas (PNCP), na forma prevista no </w:t>
      </w:r>
      <w:hyperlink r:id="rId61" w:anchor="art94" w:history="1">
        <w:r w:rsidRPr="00B857A1">
          <w:rPr>
            <w:rStyle w:val="Hyperlink"/>
            <w:rFonts w:asciiTheme="majorHAnsi" w:hAnsiTheme="majorHAnsi" w:cstheme="majorHAnsi"/>
            <w:sz w:val="22"/>
            <w:szCs w:val="22"/>
          </w:rPr>
          <w:t>art. 94 da Lei 14.133, de 2021</w:t>
        </w:r>
      </w:hyperlink>
      <w:r w:rsidRPr="00B857A1">
        <w:rPr>
          <w:rFonts w:asciiTheme="majorHAnsi" w:hAnsiTheme="majorHAnsi" w:cstheme="majorHAnsi"/>
          <w:sz w:val="22"/>
          <w:szCs w:val="22"/>
        </w:rPr>
        <w:t xml:space="preserve">, bem como no respectivo sítio oficial na Internet, em </w:t>
      </w:r>
      <w:r w:rsidRPr="00B666EA">
        <w:rPr>
          <w:rFonts w:asciiTheme="majorHAnsi" w:hAnsiTheme="majorHAnsi" w:cstheme="majorHAnsi"/>
          <w:sz w:val="22"/>
          <w:szCs w:val="22"/>
        </w:rPr>
        <w:t xml:space="preserve">atenção ao art. 91, </w:t>
      </w:r>
      <w:r w:rsidRPr="00B666EA">
        <w:rPr>
          <w:rFonts w:asciiTheme="majorHAnsi" w:hAnsiTheme="majorHAnsi" w:cstheme="majorHAnsi"/>
          <w:i/>
          <w:sz w:val="22"/>
          <w:szCs w:val="22"/>
        </w:rPr>
        <w:t>caput,</w:t>
      </w:r>
      <w:r w:rsidRPr="00B666EA">
        <w:rPr>
          <w:rFonts w:asciiTheme="majorHAnsi" w:hAnsiTheme="majorHAnsi" w:cstheme="majorHAnsi"/>
          <w:sz w:val="22"/>
          <w:szCs w:val="22"/>
        </w:rPr>
        <w:t xml:space="preserve"> da Lei n.º 14.133, de 2021, e ao </w:t>
      </w:r>
      <w:hyperlink r:id="rId62" w:anchor="art8§2" w:history="1">
        <w:r w:rsidRPr="00B666EA">
          <w:rPr>
            <w:rStyle w:val="Hyperlink"/>
            <w:rFonts w:asciiTheme="majorHAnsi" w:hAnsiTheme="majorHAnsi" w:cstheme="majorHAnsi"/>
            <w:sz w:val="22"/>
            <w:szCs w:val="22"/>
          </w:rPr>
          <w:t>art. 8º, §2º, da Lei n. 12.527, de 2011</w:t>
        </w:r>
      </w:hyperlink>
      <w:r w:rsidRPr="00B666EA">
        <w:rPr>
          <w:rFonts w:asciiTheme="majorHAnsi" w:hAnsiTheme="majorHAnsi" w:cstheme="majorHAnsi"/>
          <w:sz w:val="22"/>
          <w:szCs w:val="22"/>
        </w:rPr>
        <w:t xml:space="preserve">, c/c </w:t>
      </w:r>
      <w:hyperlink r:id="rId63" w:anchor="art7§3" w:history="1">
        <w:r w:rsidRPr="00B666EA">
          <w:rPr>
            <w:rStyle w:val="Hyperlink"/>
            <w:rFonts w:asciiTheme="majorHAnsi" w:hAnsiTheme="majorHAnsi" w:cstheme="majorHAnsi"/>
            <w:sz w:val="22"/>
            <w:szCs w:val="22"/>
          </w:rPr>
          <w:t>art. 7º, §3º, inciso V, do Decreto n. 7.724, de 2012</w:t>
        </w:r>
      </w:hyperlink>
      <w:r w:rsidRPr="00B666EA">
        <w:rPr>
          <w:rFonts w:asciiTheme="majorHAnsi" w:hAnsiTheme="majorHAnsi" w:cstheme="majorHAnsi"/>
          <w:sz w:val="22"/>
          <w:szCs w:val="22"/>
        </w:rPr>
        <w:t>.</w:t>
      </w:r>
    </w:p>
    <w:p w14:paraId="7B1327CC" w14:textId="77777777" w:rsidR="00016905" w:rsidRPr="00B857A1" w:rsidRDefault="00016905" w:rsidP="00016905">
      <w:pPr>
        <w:pStyle w:val="Nivel2"/>
        <w:numPr>
          <w:ilvl w:val="0"/>
          <w:numId w:val="0"/>
        </w:numPr>
        <w:rPr>
          <w:rFonts w:asciiTheme="majorHAnsi" w:hAnsiTheme="majorHAnsi" w:cstheme="majorHAnsi"/>
          <w:sz w:val="22"/>
          <w:szCs w:val="22"/>
        </w:rPr>
      </w:pPr>
    </w:p>
    <w:p w14:paraId="28EABD8A" w14:textId="77777777" w:rsidR="00016905" w:rsidRPr="00B857A1" w:rsidRDefault="00016905">
      <w:pPr>
        <w:pStyle w:val="Nivel010"/>
        <w:numPr>
          <w:ilvl w:val="0"/>
          <w:numId w:val="31"/>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SÉTIMA– FORO</w:t>
      </w:r>
    </w:p>
    <w:p w14:paraId="507622E2" w14:textId="4952846B" w:rsidR="00016905" w:rsidRPr="00B857A1" w:rsidRDefault="00016905">
      <w:pPr>
        <w:pStyle w:val="Nivel2"/>
        <w:numPr>
          <w:ilvl w:val="1"/>
          <w:numId w:val="31"/>
        </w:numPr>
        <w:rPr>
          <w:rFonts w:asciiTheme="majorHAnsi" w:hAnsiTheme="majorHAnsi" w:cstheme="majorHAnsi"/>
          <w:sz w:val="22"/>
          <w:szCs w:val="22"/>
        </w:rPr>
      </w:pPr>
      <w:r w:rsidRPr="00B857A1">
        <w:rPr>
          <w:rFonts w:asciiTheme="majorHAnsi" w:hAnsiTheme="majorHAnsi" w:cstheme="majorHAnsi"/>
          <w:sz w:val="22"/>
          <w:szCs w:val="22"/>
          <w:lang w:eastAsia="en-US"/>
        </w:rPr>
        <w:t xml:space="preserve">Fica eleito o Foro da </w:t>
      </w:r>
      <w:r w:rsidR="003B55E6">
        <w:rPr>
          <w:rFonts w:asciiTheme="majorHAnsi" w:hAnsiTheme="majorHAnsi" w:cstheme="majorHAnsi"/>
          <w:sz w:val="22"/>
          <w:szCs w:val="22"/>
          <w:lang w:eastAsia="en-US"/>
        </w:rPr>
        <w:t>Pérola</w:t>
      </w:r>
      <w:r w:rsidRPr="00B857A1">
        <w:rPr>
          <w:rFonts w:asciiTheme="majorHAnsi" w:hAnsiTheme="majorHAnsi" w:cstheme="majorHAnsi"/>
          <w:sz w:val="22"/>
          <w:szCs w:val="22"/>
          <w:lang w:eastAsia="en-US"/>
        </w:rPr>
        <w:t xml:space="preserve"> em ..</w:t>
      </w:r>
      <w:r w:rsidRPr="00B857A1">
        <w:rPr>
          <w:rFonts w:asciiTheme="majorHAnsi" w:hAnsiTheme="majorHAnsi" w:cstheme="majorHAnsi"/>
          <w:color w:val="FF0000"/>
          <w:sz w:val="22"/>
          <w:szCs w:val="22"/>
        </w:rPr>
        <w:t>....</w:t>
      </w:r>
      <w:r w:rsidRPr="00B857A1">
        <w:rPr>
          <w:rFonts w:asciiTheme="majorHAnsi" w:hAnsiTheme="majorHAnsi" w:cstheme="majorHAnsi"/>
          <w:sz w:val="22"/>
          <w:szCs w:val="22"/>
        </w:rPr>
        <w:t>,</w:t>
      </w:r>
      <w:r w:rsidR="003B55E6">
        <w:rPr>
          <w:rFonts w:asciiTheme="majorHAnsi" w:hAnsiTheme="majorHAnsi" w:cstheme="majorHAnsi"/>
          <w:sz w:val="22"/>
          <w:szCs w:val="22"/>
        </w:rPr>
        <w:t xml:space="preserve"> </w:t>
      </w:r>
      <w:r w:rsidRPr="00B857A1">
        <w:rPr>
          <w:rFonts w:asciiTheme="majorHAnsi" w:hAnsiTheme="majorHAnsi" w:cstheme="majorHAnsi"/>
          <w:sz w:val="22"/>
          <w:szCs w:val="22"/>
        </w:rPr>
        <w:t xml:space="preserve">para dirimir os litígios que decorrerem da execução deste Termo de Contrato que não puderem ser compostos pela conciliação, conforme </w:t>
      </w:r>
      <w:hyperlink r:id="rId64" w:anchor="art92§1" w:history="1">
        <w:r w:rsidRPr="00B857A1">
          <w:rPr>
            <w:rStyle w:val="Hyperlink"/>
            <w:rFonts w:asciiTheme="majorHAnsi" w:hAnsiTheme="majorHAnsi" w:cstheme="majorHAnsi"/>
            <w:sz w:val="22"/>
            <w:szCs w:val="22"/>
          </w:rPr>
          <w:t>art. 92, §1º, da Lei nº 14.133/21</w:t>
        </w:r>
      </w:hyperlink>
      <w:r w:rsidRPr="00B857A1">
        <w:rPr>
          <w:rFonts w:asciiTheme="majorHAnsi" w:hAnsiTheme="majorHAnsi" w:cstheme="majorHAnsi"/>
          <w:sz w:val="22"/>
          <w:szCs w:val="22"/>
        </w:rPr>
        <w:t>.</w:t>
      </w:r>
    </w:p>
    <w:p w14:paraId="5F252A71" w14:textId="77777777" w:rsidR="00016905" w:rsidRPr="00B857A1" w:rsidRDefault="00016905" w:rsidP="00016905">
      <w:pPr>
        <w:pStyle w:val="Nivel2"/>
        <w:numPr>
          <w:ilvl w:val="0"/>
          <w:numId w:val="0"/>
        </w:numPr>
        <w:spacing w:afterLines="120" w:after="288" w:line="312" w:lineRule="auto"/>
        <w:ind w:firstLine="567"/>
        <w:rPr>
          <w:rFonts w:asciiTheme="majorHAnsi" w:hAnsiTheme="majorHAnsi" w:cstheme="majorHAnsi"/>
          <w:i/>
          <w:iCs/>
          <w:sz w:val="22"/>
          <w:szCs w:val="22"/>
        </w:rPr>
      </w:pPr>
      <w:r w:rsidRPr="00B857A1">
        <w:rPr>
          <w:rFonts w:asciiTheme="majorHAnsi" w:hAnsiTheme="majorHAnsi" w:cstheme="majorHAnsi"/>
          <w:i/>
          <w:iCs/>
          <w:color w:val="FF0000"/>
          <w:sz w:val="22"/>
          <w:szCs w:val="22"/>
        </w:rPr>
        <w:t>[Local]</w:t>
      </w:r>
      <w:r w:rsidRPr="00B857A1">
        <w:rPr>
          <w:rFonts w:asciiTheme="majorHAnsi" w:hAnsiTheme="majorHAnsi" w:cstheme="majorHAnsi"/>
          <w:i/>
          <w:iCs/>
          <w:sz w:val="22"/>
          <w:szCs w:val="22"/>
        </w:rPr>
        <w:t>,</w:t>
      </w:r>
      <w:r w:rsidRPr="00B857A1">
        <w:rPr>
          <w:rFonts w:asciiTheme="majorHAnsi" w:hAnsiTheme="majorHAnsi" w:cstheme="majorHAnsi"/>
          <w:i/>
          <w:iCs/>
          <w:color w:val="FF0000"/>
          <w:sz w:val="22"/>
          <w:szCs w:val="22"/>
        </w:rPr>
        <w:t xml:space="preserve"> [dia] </w:t>
      </w:r>
      <w:r w:rsidRPr="00B857A1">
        <w:rPr>
          <w:rFonts w:asciiTheme="majorHAnsi" w:hAnsiTheme="majorHAnsi" w:cstheme="majorHAnsi"/>
          <w:i/>
          <w:iCs/>
          <w:sz w:val="22"/>
          <w:szCs w:val="22"/>
        </w:rPr>
        <w:t>de</w:t>
      </w:r>
      <w:r w:rsidRPr="00B857A1">
        <w:rPr>
          <w:rFonts w:asciiTheme="majorHAnsi" w:hAnsiTheme="majorHAnsi" w:cstheme="majorHAnsi"/>
          <w:i/>
          <w:iCs/>
          <w:color w:val="FF0000"/>
          <w:sz w:val="22"/>
          <w:szCs w:val="22"/>
        </w:rPr>
        <w:t xml:space="preserve"> [mês] </w:t>
      </w:r>
      <w:r w:rsidRPr="00B857A1">
        <w:rPr>
          <w:rFonts w:asciiTheme="majorHAnsi" w:hAnsiTheme="majorHAnsi" w:cstheme="majorHAnsi"/>
          <w:i/>
          <w:iCs/>
          <w:sz w:val="22"/>
          <w:szCs w:val="22"/>
        </w:rPr>
        <w:t>de</w:t>
      </w:r>
      <w:r w:rsidRPr="00B857A1">
        <w:rPr>
          <w:rFonts w:asciiTheme="majorHAnsi" w:hAnsiTheme="majorHAnsi" w:cstheme="majorHAnsi"/>
          <w:i/>
          <w:iCs/>
          <w:color w:val="FF0000"/>
          <w:sz w:val="22"/>
          <w:szCs w:val="22"/>
        </w:rPr>
        <w:t xml:space="preserve"> [ano].</w:t>
      </w:r>
    </w:p>
    <w:p w14:paraId="2FDA11EF" w14:textId="77777777" w:rsidR="00016905" w:rsidRPr="00B857A1" w:rsidRDefault="00016905" w:rsidP="00016905">
      <w:pPr>
        <w:jc w:val="both"/>
        <w:rPr>
          <w:rFonts w:asciiTheme="majorHAnsi" w:hAnsiTheme="majorHAnsi" w:cstheme="majorHAnsi"/>
          <w:bCs/>
          <w:sz w:val="22"/>
          <w:szCs w:val="22"/>
        </w:rPr>
      </w:pPr>
    </w:p>
    <w:p w14:paraId="5BEED258" w14:textId="77777777" w:rsidR="00016905" w:rsidRPr="00B857A1" w:rsidRDefault="00016905" w:rsidP="00016905">
      <w:pPr>
        <w:rPr>
          <w:rFonts w:asciiTheme="majorHAnsi" w:hAnsiTheme="majorHAnsi" w:cstheme="majorHAnsi"/>
          <w:sz w:val="22"/>
          <w:szCs w:val="22"/>
        </w:rPr>
      </w:pPr>
      <w:r w:rsidRPr="00B857A1">
        <w:rPr>
          <w:rFonts w:asciiTheme="majorHAnsi" w:hAnsiTheme="majorHAnsi" w:cstheme="majorHAnsi"/>
          <w:sz w:val="22"/>
          <w:szCs w:val="22"/>
        </w:rPr>
        <w:t>_______________________                                                            __________________________</w:t>
      </w:r>
    </w:p>
    <w:p w14:paraId="74084F9C" w14:textId="77777777" w:rsidR="00016905" w:rsidRPr="00B857A1" w:rsidRDefault="00016905" w:rsidP="00016905">
      <w:pPr>
        <w:rPr>
          <w:rFonts w:asciiTheme="majorHAnsi" w:hAnsiTheme="majorHAnsi" w:cstheme="majorHAnsi"/>
          <w:b/>
          <w:bCs/>
          <w:sz w:val="22"/>
          <w:szCs w:val="22"/>
        </w:rPr>
      </w:pPr>
      <w:r w:rsidRPr="00B857A1">
        <w:rPr>
          <w:rFonts w:asciiTheme="majorHAnsi" w:hAnsiTheme="majorHAnsi" w:cstheme="majorHAnsi"/>
          <w:b/>
          <w:bCs/>
          <w:sz w:val="22"/>
          <w:szCs w:val="22"/>
        </w:rPr>
        <w:t xml:space="preserve">      EVERTON BARBIERI                                                                      </w:t>
      </w:r>
      <w:r w:rsidRPr="00B857A1">
        <w:rPr>
          <w:rFonts w:asciiTheme="majorHAnsi" w:eastAsia="Calibri" w:hAnsiTheme="majorHAnsi" w:cstheme="majorHAnsi"/>
          <w:sz w:val="22"/>
          <w:szCs w:val="22"/>
        </w:rPr>
        <w:t>XXXXXXXXXXXXXXXXXXXXXXXXX</w:t>
      </w:r>
    </w:p>
    <w:p w14:paraId="7DE3051C" w14:textId="77777777" w:rsidR="00016905" w:rsidRPr="00B857A1" w:rsidRDefault="00016905" w:rsidP="00016905">
      <w:pPr>
        <w:rPr>
          <w:rFonts w:asciiTheme="majorHAnsi" w:hAnsiTheme="majorHAnsi" w:cstheme="majorHAnsi"/>
          <w:sz w:val="22"/>
          <w:szCs w:val="22"/>
        </w:rPr>
      </w:pPr>
      <w:r w:rsidRPr="00B857A1">
        <w:rPr>
          <w:rFonts w:asciiTheme="majorHAnsi" w:hAnsiTheme="majorHAnsi" w:cstheme="majorHAnsi"/>
          <w:sz w:val="22"/>
          <w:szCs w:val="22"/>
        </w:rPr>
        <w:t xml:space="preserve">          CONTRATANTE                                                                                          CONTRATADO</w:t>
      </w:r>
    </w:p>
    <w:p w14:paraId="094803AD" w14:textId="77777777" w:rsidR="00016905" w:rsidRPr="00B857A1" w:rsidRDefault="00016905" w:rsidP="00016905">
      <w:pPr>
        <w:rPr>
          <w:rFonts w:asciiTheme="majorHAnsi" w:hAnsiTheme="majorHAnsi" w:cstheme="majorHAnsi"/>
          <w:sz w:val="22"/>
          <w:szCs w:val="22"/>
        </w:rPr>
      </w:pPr>
      <w:r w:rsidRPr="00B857A1">
        <w:rPr>
          <w:rFonts w:asciiTheme="majorHAnsi" w:hAnsiTheme="majorHAnsi" w:cstheme="majorHAnsi"/>
          <w:b/>
          <w:bCs/>
          <w:sz w:val="22"/>
          <w:szCs w:val="22"/>
        </w:rPr>
        <w:t xml:space="preserve">               PREFEITO                                                       XXXXXXXXXXXXXXXXXXXXXXXXXXXXXXXXXXXXXXXX</w:t>
      </w:r>
    </w:p>
    <w:p w14:paraId="2AC1CB1B" w14:textId="77777777" w:rsidR="00016905" w:rsidRPr="00B857A1" w:rsidRDefault="00016905" w:rsidP="00016905">
      <w:pPr>
        <w:jc w:val="center"/>
        <w:rPr>
          <w:rFonts w:asciiTheme="majorHAnsi" w:hAnsiTheme="majorHAnsi" w:cstheme="majorHAnsi"/>
          <w:sz w:val="22"/>
          <w:szCs w:val="22"/>
        </w:rPr>
      </w:pPr>
      <w:r w:rsidRPr="00B857A1">
        <w:rPr>
          <w:rFonts w:asciiTheme="majorHAnsi" w:eastAsia="Calibri" w:hAnsiTheme="majorHAnsi" w:cstheme="majorHAnsi"/>
          <w:b/>
          <w:bCs/>
          <w:spacing w:val="-1"/>
          <w:sz w:val="22"/>
          <w:szCs w:val="22"/>
        </w:rPr>
        <w:t xml:space="preserve">             </w:t>
      </w:r>
    </w:p>
    <w:p w14:paraId="67999AAE" w14:textId="77777777" w:rsidR="00016905" w:rsidRPr="00B857A1" w:rsidRDefault="00016905" w:rsidP="00016905">
      <w:pPr>
        <w:pStyle w:val="Ttulo8"/>
        <w:tabs>
          <w:tab w:val="left" w:pos="3957"/>
        </w:tabs>
        <w:rPr>
          <w:rFonts w:cstheme="majorHAnsi"/>
          <w:b/>
          <w:sz w:val="22"/>
          <w:szCs w:val="22"/>
        </w:rPr>
      </w:pPr>
      <w:r w:rsidRPr="00B857A1">
        <w:rPr>
          <w:rFonts w:cstheme="majorHAnsi"/>
          <w:b/>
          <w:sz w:val="22"/>
          <w:szCs w:val="22"/>
        </w:rPr>
        <w:t>TESTEMUNHAS:</w:t>
      </w:r>
    </w:p>
    <w:p w14:paraId="0ACFF72E" w14:textId="77777777" w:rsidR="00016905" w:rsidRPr="00B857A1" w:rsidRDefault="00016905" w:rsidP="00016905">
      <w:pPr>
        <w:rPr>
          <w:rFonts w:asciiTheme="majorHAnsi" w:hAnsiTheme="majorHAnsi" w:cstheme="majorHAnsi"/>
          <w:sz w:val="22"/>
          <w:szCs w:val="22"/>
        </w:rPr>
      </w:pPr>
    </w:p>
    <w:p w14:paraId="674A5DC0" w14:textId="77777777" w:rsidR="00016905" w:rsidRPr="00B857A1" w:rsidRDefault="00016905" w:rsidP="00016905">
      <w:pPr>
        <w:rPr>
          <w:rFonts w:asciiTheme="majorHAnsi" w:hAnsiTheme="majorHAnsi" w:cstheme="majorHAnsi"/>
          <w:sz w:val="22"/>
          <w:szCs w:val="22"/>
        </w:rPr>
      </w:pPr>
      <w:r w:rsidRPr="00B857A1">
        <w:rPr>
          <w:rFonts w:asciiTheme="majorHAnsi" w:hAnsiTheme="majorHAnsi" w:cstheme="majorHAnsi"/>
          <w:sz w:val="22"/>
          <w:szCs w:val="22"/>
        </w:rPr>
        <w:t>______________________                                                              _______________________</w:t>
      </w:r>
    </w:p>
    <w:p w14:paraId="2AFB77E0" w14:textId="77777777" w:rsidR="00016905" w:rsidRPr="00B857A1" w:rsidRDefault="00016905" w:rsidP="00016905">
      <w:pPr>
        <w:rPr>
          <w:rFonts w:asciiTheme="majorHAnsi" w:hAnsiTheme="majorHAnsi" w:cstheme="majorHAnsi"/>
          <w:sz w:val="22"/>
          <w:szCs w:val="22"/>
        </w:rPr>
      </w:pPr>
      <w:r w:rsidRPr="00B857A1">
        <w:rPr>
          <w:rFonts w:asciiTheme="majorHAnsi" w:hAnsiTheme="majorHAnsi" w:cstheme="majorHAnsi"/>
          <w:sz w:val="22"/>
          <w:szCs w:val="22"/>
        </w:rPr>
        <w:t>NOME                                                                                                   NOME</w:t>
      </w:r>
    </w:p>
    <w:p w14:paraId="0C32A026" w14:textId="77777777" w:rsidR="00016905" w:rsidRPr="00B857A1" w:rsidRDefault="00016905" w:rsidP="00016905">
      <w:pPr>
        <w:rPr>
          <w:rFonts w:asciiTheme="majorHAnsi" w:eastAsia="Calibri" w:hAnsiTheme="majorHAnsi" w:cstheme="majorHAnsi"/>
          <w:sz w:val="22"/>
          <w:szCs w:val="22"/>
        </w:rPr>
      </w:pPr>
      <w:r w:rsidRPr="00B857A1">
        <w:rPr>
          <w:rFonts w:asciiTheme="majorHAnsi" w:hAnsiTheme="majorHAnsi" w:cstheme="majorHAnsi"/>
          <w:sz w:val="22"/>
          <w:szCs w:val="22"/>
        </w:rPr>
        <w:t xml:space="preserve">RG                                                                                                          RG        </w:t>
      </w:r>
    </w:p>
    <w:p w14:paraId="0D368822" w14:textId="77777777" w:rsidR="00016905" w:rsidRPr="00B857A1" w:rsidRDefault="00016905" w:rsidP="00016905">
      <w:pPr>
        <w:spacing w:before="120" w:afterLines="120" w:after="288" w:line="312" w:lineRule="auto"/>
        <w:ind w:firstLine="567"/>
        <w:jc w:val="center"/>
        <w:rPr>
          <w:rFonts w:asciiTheme="majorHAnsi" w:hAnsiTheme="majorHAnsi" w:cstheme="majorHAnsi"/>
          <w:sz w:val="22"/>
          <w:szCs w:val="22"/>
        </w:rPr>
      </w:pPr>
    </w:p>
    <w:p w14:paraId="455E5BD1" w14:textId="77777777" w:rsidR="00016905" w:rsidRPr="008B08EE" w:rsidRDefault="00016905" w:rsidP="009C4444">
      <w:pPr>
        <w:jc w:val="both"/>
        <w:rPr>
          <w:rFonts w:asciiTheme="majorHAnsi" w:hAnsiTheme="majorHAnsi" w:cstheme="minorHAnsi"/>
          <w:sz w:val="22"/>
          <w:szCs w:val="22"/>
        </w:rPr>
      </w:pPr>
    </w:p>
    <w:sectPr w:rsidR="00016905" w:rsidRPr="008B08EE" w:rsidSect="00140BB5">
      <w:headerReference w:type="even" r:id="rId65"/>
      <w:headerReference w:type="default" r:id="rId66"/>
      <w:footerReference w:type="even" r:id="rId67"/>
      <w:footerReference w:type="default" r:id="rId68"/>
      <w:headerReference w:type="first" r:id="rId69"/>
      <w:footerReference w:type="first" r:id="rId70"/>
      <w:pgSz w:w="11906" w:h="16838"/>
      <w:pgMar w:top="635" w:right="709" w:bottom="709" w:left="1134"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4DC27" w14:textId="77777777" w:rsidR="004030D1" w:rsidRDefault="004030D1">
      <w:r>
        <w:separator/>
      </w:r>
    </w:p>
  </w:endnote>
  <w:endnote w:type="continuationSeparator" w:id="0">
    <w:p w14:paraId="6E36F22D" w14:textId="77777777" w:rsidR="004030D1" w:rsidRDefault="0040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StarSymbol">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D511E" w14:textId="77777777" w:rsidR="00B27427" w:rsidRDefault="00B2742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C1CD" w14:textId="77777777" w:rsidR="00B27427" w:rsidRDefault="00B2742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80EE8" w14:textId="77777777" w:rsidR="00B27427" w:rsidRDefault="00B2742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8ECF4" w14:textId="77777777" w:rsidR="004030D1" w:rsidRDefault="004030D1">
      <w:r>
        <w:separator/>
      </w:r>
    </w:p>
  </w:footnote>
  <w:footnote w:type="continuationSeparator" w:id="0">
    <w:p w14:paraId="6202EE1D" w14:textId="77777777" w:rsidR="004030D1" w:rsidRDefault="0040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BED8D" w14:textId="4981C929" w:rsidR="00924E7F" w:rsidRDefault="00000000">
    <w:pPr>
      <w:pStyle w:val="Cabealho"/>
    </w:pPr>
    <w:r>
      <w:rPr>
        <w:noProof/>
      </w:rPr>
      <w:pict w14:anchorId="130EFA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38469" o:spid="_x0000_s1042" type="#_x0000_t75" style="position:absolute;margin-left:0;margin-top:0;width:502.95pt;height:431.6pt;z-index:-251651072;mso-position-horizontal:center;mso-position-horizontal-relative:margin;mso-position-vertical:center;mso-position-vertical-relative:margin" o:allowincell="f">
          <v:imagedata r:id="rId1" o:title="esperança nov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108" w:type="dxa"/>
      <w:tblLook w:val="04A0" w:firstRow="1" w:lastRow="0" w:firstColumn="1" w:lastColumn="0" w:noHBand="0" w:noVBand="1"/>
    </w:tblPr>
    <w:tblGrid>
      <w:gridCol w:w="9945"/>
    </w:tblGrid>
    <w:tr w:rsidR="00A5374E" w:rsidRPr="00550498" w14:paraId="450F5E61" w14:textId="77777777" w:rsidTr="00D94EEC">
      <w:trPr>
        <w:trHeight w:val="1841"/>
      </w:trPr>
      <w:tc>
        <w:tcPr>
          <w:tcW w:w="10135" w:type="dxa"/>
          <w:vAlign w:val="center"/>
        </w:tcPr>
        <w:p w14:paraId="66F07F16" w14:textId="50C6D8AC" w:rsidR="00A5374E" w:rsidRPr="008C4467" w:rsidRDefault="00A5374E" w:rsidP="008C4467">
          <w:pPr>
            <w:pStyle w:val="Cabealho"/>
            <w:jc w:val="center"/>
            <w:rPr>
              <w:rFonts w:ascii="Franklin Gothic Book" w:hAnsi="Franklin Gothic Book"/>
              <w:b/>
              <w:bCs/>
              <w:i/>
              <w:sz w:val="28"/>
              <w:szCs w:val="28"/>
            </w:rPr>
          </w:pPr>
          <w:r w:rsidRPr="008C4467">
            <w:rPr>
              <w:rFonts w:ascii="Arial" w:hAnsi="Arial" w:cs="Arial"/>
              <w:b/>
              <w:bCs/>
              <w:noProof/>
              <w:sz w:val="28"/>
              <w:szCs w:val="28"/>
            </w:rPr>
            <w:drawing>
              <wp:anchor distT="0" distB="0" distL="114300" distR="114300" simplePos="0" relativeHeight="251659264" behindDoc="0" locked="0" layoutInCell="1" allowOverlap="1" wp14:anchorId="6987DDB3" wp14:editId="074EE147">
                <wp:simplePos x="0" y="0"/>
                <wp:positionH relativeFrom="column">
                  <wp:posOffset>19050</wp:posOffset>
                </wp:positionH>
                <wp:positionV relativeFrom="paragraph">
                  <wp:posOffset>1905</wp:posOffset>
                </wp:positionV>
                <wp:extent cx="1249045" cy="1010920"/>
                <wp:effectExtent l="0" t="0" r="8255"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85425" w14:textId="77777777" w:rsidR="00A5374E" w:rsidRPr="008C4467" w:rsidRDefault="00A5374E" w:rsidP="008C4467">
          <w:pPr>
            <w:pStyle w:val="Cabealho"/>
            <w:jc w:val="center"/>
            <w:rPr>
              <w:rFonts w:ascii="Franklin Gothic Book" w:hAnsi="Franklin Gothic Book"/>
              <w:b/>
              <w:bCs/>
              <w:iCs/>
              <w:sz w:val="28"/>
              <w:szCs w:val="28"/>
            </w:rPr>
          </w:pPr>
          <w:r w:rsidRPr="008C4467">
            <w:rPr>
              <w:rFonts w:ascii="Franklin Gothic Book" w:hAnsi="Franklin Gothic Book"/>
              <w:b/>
              <w:bCs/>
              <w:i/>
              <w:sz w:val="28"/>
              <w:szCs w:val="28"/>
            </w:rPr>
            <w:t xml:space="preserve">        </w:t>
          </w:r>
          <w:r w:rsidRPr="008C4467">
            <w:rPr>
              <w:rFonts w:ascii="Franklin Gothic Book" w:hAnsi="Franklin Gothic Book"/>
              <w:b/>
              <w:bCs/>
              <w:iCs/>
              <w:sz w:val="28"/>
              <w:szCs w:val="28"/>
            </w:rPr>
            <w:t>PREFEITURA MUNICIPAL DE ESPERANÇA NOVA</w:t>
          </w:r>
        </w:p>
        <w:p w14:paraId="78D0F185" w14:textId="77777777" w:rsidR="00A5374E" w:rsidRPr="008C4467" w:rsidRDefault="00A5374E" w:rsidP="008C4467">
          <w:pPr>
            <w:pStyle w:val="Cabealho"/>
            <w:jc w:val="center"/>
            <w:rPr>
              <w:rFonts w:ascii="Franklin Gothic Book" w:hAnsi="Franklin Gothic Book"/>
              <w:iCs/>
              <w:sz w:val="28"/>
              <w:szCs w:val="28"/>
            </w:rPr>
          </w:pPr>
          <w:r w:rsidRPr="008C4467">
            <w:rPr>
              <w:rFonts w:ascii="Franklin Gothic Book" w:hAnsi="Franklin Gothic Book"/>
              <w:b/>
              <w:bCs/>
              <w:iCs/>
              <w:sz w:val="28"/>
              <w:szCs w:val="28"/>
            </w:rPr>
            <w:t xml:space="preserve">   ESTADO DO PARANÁ.</w:t>
          </w:r>
        </w:p>
        <w:p w14:paraId="1772F031" w14:textId="77777777" w:rsidR="00A5374E" w:rsidRDefault="00A5374E" w:rsidP="00391ADD">
          <w:pPr>
            <w:jc w:val="center"/>
            <w:rPr>
              <w:rFonts w:asciiTheme="minorHAnsi" w:hAnsiTheme="minorHAnsi" w:cstheme="minorHAnsi"/>
            </w:rPr>
          </w:pPr>
        </w:p>
        <w:p w14:paraId="02CE729B" w14:textId="4318549D" w:rsidR="00A5374E" w:rsidRPr="00E33DE6" w:rsidRDefault="00A5374E" w:rsidP="00E33DE6">
          <w:pPr>
            <w:rPr>
              <w:rFonts w:asciiTheme="minorHAnsi" w:hAnsiTheme="minorHAnsi" w:cstheme="minorHAnsi"/>
            </w:rPr>
          </w:pPr>
        </w:p>
      </w:tc>
    </w:tr>
  </w:tbl>
  <w:sdt>
    <w:sdtPr>
      <w:id w:val="730191402"/>
      <w:docPartObj>
        <w:docPartGallery w:val="Watermarks"/>
        <w:docPartUnique/>
      </w:docPartObj>
    </w:sdtPr>
    <w:sdtContent>
      <w:p w14:paraId="79A4804F" w14:textId="409C45A7" w:rsidR="00A5374E" w:rsidRPr="006209DA" w:rsidRDefault="00000000" w:rsidP="00CB79CB">
        <w:pPr>
          <w:pStyle w:val="Cabealho"/>
        </w:pPr>
        <w:r>
          <w:rPr>
            <w:noProof/>
          </w:rPr>
          <w:pict w14:anchorId="4628EB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38470" o:spid="_x0000_s1043" type="#_x0000_t75" style="position:absolute;margin-left:0;margin-top:0;width:502.95pt;height:431.6pt;z-index:-251650048;mso-position-horizontal:center;mso-position-horizontal-relative:margin;mso-position-vertical:center;mso-position-vertical-relative:margin" o:allowincell="f">
              <v:imagedata r:id="rId2" o:title="esperança nova" gain="19661f" blacklevel="22938f"/>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38AF9" w14:textId="72A746A4" w:rsidR="007E7332" w:rsidRPr="008C4467" w:rsidRDefault="00000000" w:rsidP="007E7332">
    <w:pPr>
      <w:pStyle w:val="Cabealho"/>
      <w:jc w:val="center"/>
      <w:rPr>
        <w:rFonts w:ascii="Franklin Gothic Book" w:hAnsi="Franklin Gothic Book"/>
        <w:b/>
        <w:bCs/>
        <w:iCs/>
        <w:sz w:val="28"/>
        <w:szCs w:val="28"/>
      </w:rPr>
    </w:pPr>
    <w:r>
      <w:rPr>
        <w:rFonts w:ascii="Arial" w:hAnsi="Arial" w:cs="Arial"/>
        <w:b/>
        <w:bCs/>
        <w:noProof/>
        <w:sz w:val="28"/>
        <w:szCs w:val="28"/>
      </w:rPr>
      <w:pict w14:anchorId="164E00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38468" o:spid="_x0000_s1041" type="#_x0000_t75" style="position:absolute;left:0;text-align:left;margin-left:0;margin-top:0;width:502.95pt;height:431.6pt;z-index:-251652096;mso-position-horizontal:center;mso-position-horizontal-relative:margin;mso-position-vertical:center;mso-position-vertical-relative:margin" o:allowincell="f">
          <v:imagedata r:id="rId1" o:title="esperança nova" gain="19661f" blacklevel="22938f"/>
          <w10:wrap anchorx="margin" anchory="margin"/>
        </v:shape>
      </w:pict>
    </w:r>
    <w:r w:rsidR="007E7332" w:rsidRPr="008C4467">
      <w:rPr>
        <w:rFonts w:ascii="Arial" w:hAnsi="Arial" w:cs="Arial"/>
        <w:b/>
        <w:bCs/>
        <w:noProof/>
        <w:sz w:val="28"/>
        <w:szCs w:val="28"/>
      </w:rPr>
      <w:drawing>
        <wp:anchor distT="0" distB="0" distL="114300" distR="114300" simplePos="0" relativeHeight="251663360" behindDoc="0" locked="0" layoutInCell="1" allowOverlap="1" wp14:anchorId="5C366ADF" wp14:editId="16ACF8D1">
          <wp:simplePos x="0" y="0"/>
          <wp:positionH relativeFrom="margin">
            <wp:align>left</wp:align>
          </wp:positionH>
          <wp:positionV relativeFrom="paragraph">
            <wp:posOffset>-169545</wp:posOffset>
          </wp:positionV>
          <wp:extent cx="1249045" cy="1010920"/>
          <wp:effectExtent l="0" t="0" r="8255" b="0"/>
          <wp:wrapNone/>
          <wp:docPr id="59641679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r w:rsidR="007E7332" w:rsidRPr="008C4467">
      <w:rPr>
        <w:rFonts w:ascii="Franklin Gothic Book" w:hAnsi="Franklin Gothic Book"/>
        <w:b/>
        <w:bCs/>
        <w:iCs/>
        <w:sz w:val="28"/>
        <w:szCs w:val="28"/>
      </w:rPr>
      <w:t>PREFEITURA MUNICIPAL DE ESPERANÇA NOVA</w:t>
    </w:r>
  </w:p>
  <w:p w14:paraId="5BD74121" w14:textId="0C372774" w:rsidR="007E7332" w:rsidRPr="008C4467" w:rsidRDefault="007E7332" w:rsidP="007E7332">
    <w:pPr>
      <w:pStyle w:val="Cabealho"/>
      <w:jc w:val="center"/>
      <w:rPr>
        <w:rFonts w:ascii="Franklin Gothic Book" w:hAnsi="Franklin Gothic Book"/>
        <w:iCs/>
        <w:sz w:val="28"/>
        <w:szCs w:val="28"/>
      </w:rPr>
    </w:pPr>
    <w:r w:rsidRPr="008C4467">
      <w:rPr>
        <w:rFonts w:ascii="Franklin Gothic Book" w:hAnsi="Franklin Gothic Book"/>
        <w:b/>
        <w:bCs/>
        <w:iCs/>
        <w:sz w:val="28"/>
        <w:szCs w:val="28"/>
      </w:rPr>
      <w:t>ESTADO DO PARANÁ.</w:t>
    </w:r>
  </w:p>
  <w:p w14:paraId="6BEA848C" w14:textId="77777777" w:rsidR="007E7332" w:rsidRDefault="007E7332" w:rsidP="007E7332">
    <w:pPr>
      <w:jc w:val="center"/>
      <w:rPr>
        <w:rFonts w:asciiTheme="minorHAnsi" w:hAnsiTheme="minorHAnsi" w:cstheme="minorHAnsi"/>
      </w:rPr>
    </w:pPr>
  </w:p>
  <w:p w14:paraId="591DCD1B" w14:textId="77777777" w:rsidR="00FF7396" w:rsidRDefault="00FF7396" w:rsidP="007E7332">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08A5412A"/>
    <w:multiLevelType w:val="multilevel"/>
    <w:tmpl w:val="CD641C7E"/>
    <w:styleLink w:val="Listaatual1"/>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FF2962E"/>
    <w:lvl w:ilvl="0">
      <w:start w:val="1"/>
      <w:numFmt w:val="decimal"/>
      <w:lvlText w:val="%1."/>
      <w:lvlJc w:val="left"/>
      <w:pPr>
        <w:ind w:left="360" w:hanging="360"/>
      </w:pPr>
      <w:rPr>
        <w:rFonts w:asciiTheme="majorHAnsi" w:hAnsiTheme="majorHAnsi" w:hint="default"/>
        <w:b/>
      </w:rPr>
    </w:lvl>
    <w:lvl w:ilvl="1">
      <w:start w:val="1"/>
      <w:numFmt w:val="decimal"/>
      <w:pStyle w:val="Nvel2-Red"/>
      <w:lvlText w:val="%1.%2."/>
      <w:lvlJc w:val="left"/>
      <w:pPr>
        <w:ind w:left="432" w:hanging="432"/>
      </w:pPr>
      <w:rPr>
        <w:rFonts w:asciiTheme="majorHAnsi" w:hAnsiTheme="majorHAnsi" w:hint="default"/>
        <w:b/>
        <w:i w:val="0"/>
        <w:iCs w:val="0"/>
        <w:color w:val="auto"/>
        <w:sz w:val="22"/>
        <w:szCs w:val="22"/>
      </w:rPr>
    </w:lvl>
    <w:lvl w:ilvl="2">
      <w:start w:val="1"/>
      <w:numFmt w:val="decimal"/>
      <w:pStyle w:val="Nvel3"/>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pStyle w:val="Nvel3-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FBC6183"/>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432" w:hanging="432"/>
      </w:pPr>
      <w:rPr>
        <w:rFonts w:asciiTheme="majorHAnsi" w:hAnsiTheme="majorHAnsi" w:hint="default"/>
        <w:b/>
        <w:color w:val="auto"/>
        <w:sz w:val="22"/>
        <w:szCs w:val="22"/>
      </w:rPr>
    </w:lvl>
    <w:lvl w:ilvl="2">
      <w:start w:val="1"/>
      <w:numFmt w:val="decimal"/>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1DD361E"/>
    <w:multiLevelType w:val="multilevel"/>
    <w:tmpl w:val="C12A0470"/>
    <w:lvl w:ilvl="0">
      <w:start w:val="1"/>
      <w:numFmt w:val="decimal"/>
      <w:pStyle w:val="Nivel010"/>
      <w:lvlText w:val="%1."/>
      <w:lvlJc w:val="left"/>
      <w:pPr>
        <w:ind w:left="0" w:firstLine="0"/>
      </w:pPr>
      <w:rPr>
        <w:rFonts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426"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25B0696"/>
    <w:multiLevelType w:val="multilevel"/>
    <w:tmpl w:val="CD641C7E"/>
    <w:styleLink w:val="Listaatual2"/>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733645B"/>
    <w:multiLevelType w:val="multilevel"/>
    <w:tmpl w:val="6C54602A"/>
    <w:lvl w:ilvl="0">
      <w:start w:val="1"/>
      <w:numFmt w:val="decimal"/>
      <w:lvlText w:val="%1."/>
      <w:lvlJc w:val="left"/>
      <w:pPr>
        <w:ind w:left="405" w:hanging="405"/>
      </w:pPr>
      <w:rPr>
        <w:rFonts w:asciiTheme="majorHAnsi" w:hAnsiTheme="majorHAnsi" w:cstheme="minorHAnsi" w:hint="default"/>
        <w:b/>
        <w:sz w:val="22"/>
      </w:rPr>
    </w:lvl>
    <w:lvl w:ilvl="1">
      <w:start w:val="1"/>
      <w:numFmt w:val="decimal"/>
      <w:lvlText w:val="%1.%2."/>
      <w:lvlJc w:val="left"/>
      <w:pPr>
        <w:ind w:left="405" w:hanging="405"/>
      </w:pPr>
      <w:rPr>
        <w:rFonts w:asciiTheme="majorHAnsi" w:hAnsiTheme="majorHAnsi" w:cstheme="minorHAnsi" w:hint="default"/>
        <w:b/>
        <w:color w:val="auto"/>
        <w:sz w:val="22"/>
      </w:rPr>
    </w:lvl>
    <w:lvl w:ilvl="2">
      <w:start w:val="1"/>
      <w:numFmt w:val="decimal"/>
      <w:lvlText w:val="%1.%2.%3."/>
      <w:lvlJc w:val="left"/>
      <w:pPr>
        <w:ind w:left="720" w:hanging="720"/>
      </w:pPr>
      <w:rPr>
        <w:rFonts w:asciiTheme="majorHAnsi" w:hAnsiTheme="majorHAnsi" w:cstheme="minorHAnsi" w:hint="default"/>
        <w:b/>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9D3778B"/>
    <w:multiLevelType w:val="multilevel"/>
    <w:tmpl w:val="E4E49068"/>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b/>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98412986">
    <w:abstractNumId w:val="7"/>
  </w:num>
  <w:num w:numId="2" w16cid:durableId="2014256926">
    <w:abstractNumId w:val="0"/>
  </w:num>
  <w:num w:numId="3" w16cid:durableId="1719234457">
    <w:abstractNumId w:val="20"/>
  </w:num>
  <w:num w:numId="4" w16cid:durableId="1333341027">
    <w:abstractNumId w:val="23"/>
  </w:num>
  <w:num w:numId="5" w16cid:durableId="1348367751">
    <w:abstractNumId w:val="11"/>
  </w:num>
  <w:num w:numId="6" w16cid:durableId="44373836">
    <w:abstractNumId w:val="8"/>
  </w:num>
  <w:num w:numId="7" w16cid:durableId="1064455233">
    <w:abstractNumId w:val="14"/>
  </w:num>
  <w:num w:numId="8" w16cid:durableId="973221203">
    <w:abstractNumId w:val="19"/>
  </w:num>
  <w:num w:numId="9" w16cid:durableId="105854975">
    <w:abstractNumId w:val="7"/>
    <w:lvlOverride w:ilvl="0">
      <w:startOverride w:val="20"/>
    </w:lvlOverride>
  </w:num>
  <w:num w:numId="10" w16cid:durableId="1064333359">
    <w:abstractNumId w:val="7"/>
    <w:lvlOverride w:ilvl="0">
      <w:startOverride w:val="8"/>
    </w:lvlOverride>
    <w:lvlOverride w:ilvl="1">
      <w:startOverride w:val="1"/>
    </w:lvlOverride>
  </w:num>
  <w:num w:numId="11" w16cid:durableId="1692296253">
    <w:abstractNumId w:val="21"/>
  </w:num>
  <w:num w:numId="12" w16cid:durableId="1446539475">
    <w:abstractNumId w:val="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0000031">
    <w:abstractNumId w:val="15"/>
  </w:num>
  <w:num w:numId="14" w16cid:durableId="408036699">
    <w:abstractNumId w:val="9"/>
  </w:num>
  <w:num w:numId="15" w16cid:durableId="1049381506">
    <w:abstractNumId w:val="7"/>
    <w:lvlOverride w:ilvl="0">
      <w:startOverride w:val="7"/>
    </w:lvlOverride>
    <w:lvlOverride w:ilvl="1">
      <w:startOverride w:val="15"/>
    </w:lvlOverride>
  </w:num>
  <w:num w:numId="16" w16cid:durableId="1244266687">
    <w:abstractNumId w:val="7"/>
    <w:lvlOverride w:ilvl="0">
      <w:startOverride w:val="9"/>
    </w:lvlOverride>
    <w:lvlOverride w:ilvl="1">
      <w:startOverride w:val="5"/>
    </w:lvlOverride>
  </w:num>
  <w:num w:numId="17" w16cid:durableId="1946183398">
    <w:abstractNumId w:val="7"/>
    <w:lvlOverride w:ilvl="0">
      <w:startOverride w:val="9"/>
    </w:lvlOverride>
    <w:lvlOverride w:ilvl="1">
      <w:startOverride w:val="13"/>
    </w:lvlOverride>
    <w:lvlOverride w:ilvl="2">
      <w:startOverride w:val="1"/>
    </w:lvlOverride>
  </w:num>
  <w:num w:numId="18" w16cid:durableId="46806194">
    <w:abstractNumId w:val="3"/>
  </w:num>
  <w:num w:numId="19" w16cid:durableId="283778004">
    <w:abstractNumId w:val="10"/>
  </w:num>
  <w:num w:numId="20" w16cid:durableId="530536046">
    <w:abstractNumId w:val="1"/>
  </w:num>
  <w:num w:numId="21" w16cid:durableId="1108155523">
    <w:abstractNumId w:val="13"/>
  </w:num>
  <w:num w:numId="22" w16cid:durableId="17378501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50940898">
    <w:abstractNumId w:val="18"/>
  </w:num>
  <w:num w:numId="24" w16cid:durableId="2134865736">
    <w:abstractNumId w:val="16"/>
  </w:num>
  <w:num w:numId="25" w16cid:durableId="933199839">
    <w:abstractNumId w:val="4"/>
  </w:num>
  <w:num w:numId="26" w16cid:durableId="1456293323">
    <w:abstractNumId w:val="17"/>
  </w:num>
  <w:num w:numId="27" w16cid:durableId="532110764">
    <w:abstractNumId w:val="16"/>
  </w:num>
  <w:num w:numId="28" w16cid:durableId="938411532">
    <w:abstractNumId w:val="12"/>
  </w:num>
  <w:num w:numId="29" w16cid:durableId="646009620">
    <w:abstractNumId w:val="16"/>
    <w:lvlOverride w:ilvl="0">
      <w:startOverride w:val="12"/>
    </w:lvlOverride>
    <w:lvlOverride w:ilvl="1">
      <w:startOverride w:val="1"/>
    </w:lvlOverride>
  </w:num>
  <w:num w:numId="30" w16cid:durableId="1688940371">
    <w:abstractNumId w:val="7"/>
    <w:lvlOverride w:ilvl="0">
      <w:startOverride w:val="18"/>
    </w:lvlOverride>
  </w:num>
  <w:num w:numId="31" w16cid:durableId="506140822">
    <w:abstractNumId w:val="16"/>
    <w:lvlOverride w:ilvl="0">
      <w:startOverride w:val="2"/>
    </w:lvlOverride>
    <w:lvlOverride w:ilvl="1">
      <w:startOverride w:val="1"/>
    </w:lvlOverride>
  </w:num>
  <w:num w:numId="32" w16cid:durableId="571701388">
    <w:abstractNumId w:val="16"/>
    <w:lvlOverride w:ilvl="0">
      <w:startOverride w:val="1"/>
    </w:lvlOverride>
    <w:lvlOverride w:ilvl="1">
      <w:startOverride w:val="1"/>
    </w:lvlOverride>
  </w:num>
  <w:num w:numId="33" w16cid:durableId="382363525">
    <w:abstractNumId w:val="2"/>
  </w:num>
  <w:num w:numId="34" w16cid:durableId="427624778">
    <w:abstractNumId w:val="5"/>
  </w:num>
  <w:num w:numId="35" w16cid:durableId="16739562">
    <w:abstractNumId w:val="24"/>
  </w:num>
  <w:num w:numId="36" w16cid:durableId="10428273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1844777">
    <w:abstractNumId w:val="16"/>
    <w:lvlOverride w:ilvl="0">
      <w:startOverride w:val="1"/>
    </w:lvlOverride>
    <w:lvlOverride w:ilvl="1">
      <w:startOverride w:val="2"/>
    </w:lvlOverride>
  </w:num>
  <w:num w:numId="38" w16cid:durableId="1529097838">
    <w:abstractNumId w:val="16"/>
    <w:lvlOverride w:ilvl="0">
      <w:startOverride w:val="2"/>
    </w:lvlOverride>
    <w:lvlOverride w:ilvl="1">
      <w:startOverride w:val="3"/>
    </w:lvlOverride>
  </w:num>
  <w:num w:numId="39" w16cid:durableId="128980767">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66C8"/>
    <w:rsid w:val="00011390"/>
    <w:rsid w:val="000122C1"/>
    <w:rsid w:val="00012469"/>
    <w:rsid w:val="00012A11"/>
    <w:rsid w:val="00014236"/>
    <w:rsid w:val="00014E7A"/>
    <w:rsid w:val="00014FC0"/>
    <w:rsid w:val="00015D4B"/>
    <w:rsid w:val="00015F64"/>
    <w:rsid w:val="00016905"/>
    <w:rsid w:val="0002260C"/>
    <w:rsid w:val="00022E17"/>
    <w:rsid w:val="0002306D"/>
    <w:rsid w:val="00023CDD"/>
    <w:rsid w:val="000242C8"/>
    <w:rsid w:val="0002478E"/>
    <w:rsid w:val="00024D5E"/>
    <w:rsid w:val="00027155"/>
    <w:rsid w:val="00027933"/>
    <w:rsid w:val="00027A5D"/>
    <w:rsid w:val="00030900"/>
    <w:rsid w:val="000318BA"/>
    <w:rsid w:val="000321F5"/>
    <w:rsid w:val="00032DA2"/>
    <w:rsid w:val="000335F5"/>
    <w:rsid w:val="00033C82"/>
    <w:rsid w:val="00034062"/>
    <w:rsid w:val="00034A29"/>
    <w:rsid w:val="0003546E"/>
    <w:rsid w:val="00035D80"/>
    <w:rsid w:val="00037C97"/>
    <w:rsid w:val="00037C9D"/>
    <w:rsid w:val="00040957"/>
    <w:rsid w:val="00040D0F"/>
    <w:rsid w:val="00042714"/>
    <w:rsid w:val="00044CF4"/>
    <w:rsid w:val="000452C7"/>
    <w:rsid w:val="0004586D"/>
    <w:rsid w:val="00045E71"/>
    <w:rsid w:val="00047D73"/>
    <w:rsid w:val="0005032D"/>
    <w:rsid w:val="00050712"/>
    <w:rsid w:val="00050EA0"/>
    <w:rsid w:val="000518EF"/>
    <w:rsid w:val="000526DD"/>
    <w:rsid w:val="000533B5"/>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19B"/>
    <w:rsid w:val="000709FF"/>
    <w:rsid w:val="00070EA5"/>
    <w:rsid w:val="00070FD8"/>
    <w:rsid w:val="00073E35"/>
    <w:rsid w:val="00073E63"/>
    <w:rsid w:val="00076CBC"/>
    <w:rsid w:val="00076DCA"/>
    <w:rsid w:val="0007709E"/>
    <w:rsid w:val="000779C7"/>
    <w:rsid w:val="00077E70"/>
    <w:rsid w:val="00080B53"/>
    <w:rsid w:val="00081098"/>
    <w:rsid w:val="0008276E"/>
    <w:rsid w:val="00082DC7"/>
    <w:rsid w:val="00083B36"/>
    <w:rsid w:val="00083FB3"/>
    <w:rsid w:val="000868D3"/>
    <w:rsid w:val="00086C80"/>
    <w:rsid w:val="00086D55"/>
    <w:rsid w:val="000872C8"/>
    <w:rsid w:val="000877A3"/>
    <w:rsid w:val="00087EF2"/>
    <w:rsid w:val="00090161"/>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362"/>
    <w:rsid w:val="000A3736"/>
    <w:rsid w:val="000A498A"/>
    <w:rsid w:val="000A50B2"/>
    <w:rsid w:val="000A5C33"/>
    <w:rsid w:val="000A61E4"/>
    <w:rsid w:val="000A674F"/>
    <w:rsid w:val="000B1626"/>
    <w:rsid w:val="000B1C01"/>
    <w:rsid w:val="000B226F"/>
    <w:rsid w:val="000B283A"/>
    <w:rsid w:val="000B5FB4"/>
    <w:rsid w:val="000B7B55"/>
    <w:rsid w:val="000C052F"/>
    <w:rsid w:val="000C123B"/>
    <w:rsid w:val="000C20BD"/>
    <w:rsid w:val="000C21AD"/>
    <w:rsid w:val="000C2578"/>
    <w:rsid w:val="000C2C16"/>
    <w:rsid w:val="000C32BF"/>
    <w:rsid w:val="000C380A"/>
    <w:rsid w:val="000C3E5F"/>
    <w:rsid w:val="000C40BD"/>
    <w:rsid w:val="000C4998"/>
    <w:rsid w:val="000C5AC4"/>
    <w:rsid w:val="000C670A"/>
    <w:rsid w:val="000D2A6B"/>
    <w:rsid w:val="000D2AC3"/>
    <w:rsid w:val="000D37FA"/>
    <w:rsid w:val="000D4159"/>
    <w:rsid w:val="000D4C2F"/>
    <w:rsid w:val="000D5774"/>
    <w:rsid w:val="000E2FAA"/>
    <w:rsid w:val="000E38B5"/>
    <w:rsid w:val="000E4C1B"/>
    <w:rsid w:val="000E610F"/>
    <w:rsid w:val="000E7097"/>
    <w:rsid w:val="000E7EB8"/>
    <w:rsid w:val="000F01DF"/>
    <w:rsid w:val="000F070A"/>
    <w:rsid w:val="000F0A2E"/>
    <w:rsid w:val="000F113C"/>
    <w:rsid w:val="000F1290"/>
    <w:rsid w:val="000F1885"/>
    <w:rsid w:val="000F1C1C"/>
    <w:rsid w:val="000F2129"/>
    <w:rsid w:val="000F2B66"/>
    <w:rsid w:val="000F2D6D"/>
    <w:rsid w:val="000F4088"/>
    <w:rsid w:val="000F4F96"/>
    <w:rsid w:val="000F5A07"/>
    <w:rsid w:val="000F6FB2"/>
    <w:rsid w:val="0010044D"/>
    <w:rsid w:val="00100990"/>
    <w:rsid w:val="00100A36"/>
    <w:rsid w:val="00100BD1"/>
    <w:rsid w:val="001011D5"/>
    <w:rsid w:val="00102528"/>
    <w:rsid w:val="00103461"/>
    <w:rsid w:val="00104D72"/>
    <w:rsid w:val="00105707"/>
    <w:rsid w:val="00106B39"/>
    <w:rsid w:val="00107100"/>
    <w:rsid w:val="00107C35"/>
    <w:rsid w:val="001101D7"/>
    <w:rsid w:val="00110305"/>
    <w:rsid w:val="001103FF"/>
    <w:rsid w:val="00111AE6"/>
    <w:rsid w:val="00112450"/>
    <w:rsid w:val="00112A6A"/>
    <w:rsid w:val="00112ABD"/>
    <w:rsid w:val="00113EEB"/>
    <w:rsid w:val="0011449D"/>
    <w:rsid w:val="00114C63"/>
    <w:rsid w:val="00115429"/>
    <w:rsid w:val="0011575E"/>
    <w:rsid w:val="00117794"/>
    <w:rsid w:val="00117939"/>
    <w:rsid w:val="0012073F"/>
    <w:rsid w:val="00120DAD"/>
    <w:rsid w:val="001219B0"/>
    <w:rsid w:val="00121E12"/>
    <w:rsid w:val="001225A1"/>
    <w:rsid w:val="00122C50"/>
    <w:rsid w:val="00124736"/>
    <w:rsid w:val="001247EF"/>
    <w:rsid w:val="00124990"/>
    <w:rsid w:val="00124FB7"/>
    <w:rsid w:val="00126FDE"/>
    <w:rsid w:val="001304C0"/>
    <w:rsid w:val="001305EC"/>
    <w:rsid w:val="00131538"/>
    <w:rsid w:val="001315F2"/>
    <w:rsid w:val="00132231"/>
    <w:rsid w:val="00132DE9"/>
    <w:rsid w:val="00133148"/>
    <w:rsid w:val="00133EBF"/>
    <w:rsid w:val="001342C0"/>
    <w:rsid w:val="00134863"/>
    <w:rsid w:val="00134FE4"/>
    <w:rsid w:val="00135CCD"/>
    <w:rsid w:val="00136C83"/>
    <w:rsid w:val="00137B72"/>
    <w:rsid w:val="0014004B"/>
    <w:rsid w:val="00140A41"/>
    <w:rsid w:val="00140BB5"/>
    <w:rsid w:val="001419B4"/>
    <w:rsid w:val="00141D12"/>
    <w:rsid w:val="00142277"/>
    <w:rsid w:val="00142F82"/>
    <w:rsid w:val="0014325E"/>
    <w:rsid w:val="00143845"/>
    <w:rsid w:val="00144169"/>
    <w:rsid w:val="001452A9"/>
    <w:rsid w:val="00145CA8"/>
    <w:rsid w:val="00146BDF"/>
    <w:rsid w:val="001516EA"/>
    <w:rsid w:val="0015172D"/>
    <w:rsid w:val="00152632"/>
    <w:rsid w:val="00153530"/>
    <w:rsid w:val="00153E25"/>
    <w:rsid w:val="0015418C"/>
    <w:rsid w:val="00154505"/>
    <w:rsid w:val="001545FF"/>
    <w:rsid w:val="00154B86"/>
    <w:rsid w:val="00154BF4"/>
    <w:rsid w:val="001562A8"/>
    <w:rsid w:val="00156349"/>
    <w:rsid w:val="0015684D"/>
    <w:rsid w:val="00157D8E"/>
    <w:rsid w:val="00160549"/>
    <w:rsid w:val="00160BBD"/>
    <w:rsid w:val="00160DA4"/>
    <w:rsid w:val="001622E4"/>
    <w:rsid w:val="00162357"/>
    <w:rsid w:val="001628DF"/>
    <w:rsid w:val="00162D4E"/>
    <w:rsid w:val="00163192"/>
    <w:rsid w:val="00163EE3"/>
    <w:rsid w:val="00163F78"/>
    <w:rsid w:val="0016418C"/>
    <w:rsid w:val="001648FB"/>
    <w:rsid w:val="00164CC3"/>
    <w:rsid w:val="0016584A"/>
    <w:rsid w:val="00170CE1"/>
    <w:rsid w:val="00170D49"/>
    <w:rsid w:val="0017297B"/>
    <w:rsid w:val="00172A0F"/>
    <w:rsid w:val="0017392D"/>
    <w:rsid w:val="00174C2A"/>
    <w:rsid w:val="00174CAA"/>
    <w:rsid w:val="00174D48"/>
    <w:rsid w:val="0017524C"/>
    <w:rsid w:val="00175647"/>
    <w:rsid w:val="001777C6"/>
    <w:rsid w:val="00177CAF"/>
    <w:rsid w:val="00177CD5"/>
    <w:rsid w:val="00177E7B"/>
    <w:rsid w:val="001804CB"/>
    <w:rsid w:val="001817D2"/>
    <w:rsid w:val="00181F1C"/>
    <w:rsid w:val="00184086"/>
    <w:rsid w:val="001842A6"/>
    <w:rsid w:val="00184E7C"/>
    <w:rsid w:val="00185F3B"/>
    <w:rsid w:val="0018613B"/>
    <w:rsid w:val="001904A8"/>
    <w:rsid w:val="00190F8F"/>
    <w:rsid w:val="00191140"/>
    <w:rsid w:val="00191211"/>
    <w:rsid w:val="00194866"/>
    <w:rsid w:val="00194F7C"/>
    <w:rsid w:val="001959DA"/>
    <w:rsid w:val="001A0186"/>
    <w:rsid w:val="001A04F8"/>
    <w:rsid w:val="001A064D"/>
    <w:rsid w:val="001A13FA"/>
    <w:rsid w:val="001A1732"/>
    <w:rsid w:val="001A1A2E"/>
    <w:rsid w:val="001A1C07"/>
    <w:rsid w:val="001A209E"/>
    <w:rsid w:val="001A2CE9"/>
    <w:rsid w:val="001A30F4"/>
    <w:rsid w:val="001A32A8"/>
    <w:rsid w:val="001A3A05"/>
    <w:rsid w:val="001A3ADF"/>
    <w:rsid w:val="001A3E18"/>
    <w:rsid w:val="001A5B35"/>
    <w:rsid w:val="001B005B"/>
    <w:rsid w:val="001B114E"/>
    <w:rsid w:val="001B1976"/>
    <w:rsid w:val="001B2538"/>
    <w:rsid w:val="001B2585"/>
    <w:rsid w:val="001B3448"/>
    <w:rsid w:val="001B448C"/>
    <w:rsid w:val="001B6423"/>
    <w:rsid w:val="001B71E1"/>
    <w:rsid w:val="001B7B2F"/>
    <w:rsid w:val="001C09F5"/>
    <w:rsid w:val="001C1138"/>
    <w:rsid w:val="001C11C5"/>
    <w:rsid w:val="001C22D7"/>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D7FC5"/>
    <w:rsid w:val="001E093F"/>
    <w:rsid w:val="001E1D6B"/>
    <w:rsid w:val="001E2495"/>
    <w:rsid w:val="001E2E97"/>
    <w:rsid w:val="001E3AAF"/>
    <w:rsid w:val="001E40D3"/>
    <w:rsid w:val="001E44B0"/>
    <w:rsid w:val="001E60BA"/>
    <w:rsid w:val="001E662A"/>
    <w:rsid w:val="001E683C"/>
    <w:rsid w:val="001E6E2B"/>
    <w:rsid w:val="001F0A6E"/>
    <w:rsid w:val="001F0E4E"/>
    <w:rsid w:val="001F14A5"/>
    <w:rsid w:val="001F3749"/>
    <w:rsid w:val="001F39FA"/>
    <w:rsid w:val="001F4C3C"/>
    <w:rsid w:val="001F4F65"/>
    <w:rsid w:val="001F66DD"/>
    <w:rsid w:val="0020019F"/>
    <w:rsid w:val="00200A4B"/>
    <w:rsid w:val="00201F24"/>
    <w:rsid w:val="00202935"/>
    <w:rsid w:val="00202A04"/>
    <w:rsid w:val="00202BFE"/>
    <w:rsid w:val="00203A22"/>
    <w:rsid w:val="00204048"/>
    <w:rsid w:val="002041FF"/>
    <w:rsid w:val="00205034"/>
    <w:rsid w:val="00205197"/>
    <w:rsid w:val="0020593D"/>
    <w:rsid w:val="00205B37"/>
    <w:rsid w:val="00205F6E"/>
    <w:rsid w:val="00206118"/>
    <w:rsid w:val="00206146"/>
    <w:rsid w:val="00206F84"/>
    <w:rsid w:val="00207B98"/>
    <w:rsid w:val="00207C04"/>
    <w:rsid w:val="00207C27"/>
    <w:rsid w:val="00210001"/>
    <w:rsid w:val="0021106D"/>
    <w:rsid w:val="00212245"/>
    <w:rsid w:val="0021277D"/>
    <w:rsid w:val="0021281A"/>
    <w:rsid w:val="00213E2F"/>
    <w:rsid w:val="0021401C"/>
    <w:rsid w:val="00220D79"/>
    <w:rsid w:val="00220FFE"/>
    <w:rsid w:val="0022179B"/>
    <w:rsid w:val="00221BA5"/>
    <w:rsid w:val="00222980"/>
    <w:rsid w:val="002241A2"/>
    <w:rsid w:val="002241E9"/>
    <w:rsid w:val="00225811"/>
    <w:rsid w:val="002267BC"/>
    <w:rsid w:val="00227861"/>
    <w:rsid w:val="002308EE"/>
    <w:rsid w:val="00230C82"/>
    <w:rsid w:val="0023145B"/>
    <w:rsid w:val="00231E9C"/>
    <w:rsid w:val="002322DE"/>
    <w:rsid w:val="00233809"/>
    <w:rsid w:val="00235187"/>
    <w:rsid w:val="00240B17"/>
    <w:rsid w:val="00241680"/>
    <w:rsid w:val="002419E9"/>
    <w:rsid w:val="00241D78"/>
    <w:rsid w:val="00243515"/>
    <w:rsid w:val="002449FE"/>
    <w:rsid w:val="00246DAE"/>
    <w:rsid w:val="00246E22"/>
    <w:rsid w:val="002501C9"/>
    <w:rsid w:val="00252859"/>
    <w:rsid w:val="00252C8D"/>
    <w:rsid w:val="00253043"/>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8B0"/>
    <w:rsid w:val="00267B22"/>
    <w:rsid w:val="002705DD"/>
    <w:rsid w:val="00271CB6"/>
    <w:rsid w:val="0027248A"/>
    <w:rsid w:val="00272CBA"/>
    <w:rsid w:val="0027301A"/>
    <w:rsid w:val="0027381F"/>
    <w:rsid w:val="00276ECC"/>
    <w:rsid w:val="00276FDD"/>
    <w:rsid w:val="00281694"/>
    <w:rsid w:val="00282D3F"/>
    <w:rsid w:val="00283540"/>
    <w:rsid w:val="00283D51"/>
    <w:rsid w:val="00285733"/>
    <w:rsid w:val="00285D1A"/>
    <w:rsid w:val="0028647F"/>
    <w:rsid w:val="0028765E"/>
    <w:rsid w:val="00287D22"/>
    <w:rsid w:val="0029037D"/>
    <w:rsid w:val="002923A3"/>
    <w:rsid w:val="00292736"/>
    <w:rsid w:val="002927E7"/>
    <w:rsid w:val="002937D4"/>
    <w:rsid w:val="00293942"/>
    <w:rsid w:val="002939EE"/>
    <w:rsid w:val="00293D30"/>
    <w:rsid w:val="002961D6"/>
    <w:rsid w:val="00296C26"/>
    <w:rsid w:val="0029707E"/>
    <w:rsid w:val="002A0D02"/>
    <w:rsid w:val="002A0FC4"/>
    <w:rsid w:val="002A127F"/>
    <w:rsid w:val="002A1849"/>
    <w:rsid w:val="002A19C7"/>
    <w:rsid w:val="002A2822"/>
    <w:rsid w:val="002A28E6"/>
    <w:rsid w:val="002A3534"/>
    <w:rsid w:val="002A4265"/>
    <w:rsid w:val="002A51E3"/>
    <w:rsid w:val="002A6C0E"/>
    <w:rsid w:val="002A78D4"/>
    <w:rsid w:val="002B0A65"/>
    <w:rsid w:val="002B0CF8"/>
    <w:rsid w:val="002B2A87"/>
    <w:rsid w:val="002B2E88"/>
    <w:rsid w:val="002B2EE9"/>
    <w:rsid w:val="002B3ACD"/>
    <w:rsid w:val="002B3C44"/>
    <w:rsid w:val="002B76B2"/>
    <w:rsid w:val="002B7727"/>
    <w:rsid w:val="002B7EB0"/>
    <w:rsid w:val="002C1258"/>
    <w:rsid w:val="002C4E86"/>
    <w:rsid w:val="002C54C1"/>
    <w:rsid w:val="002C72B3"/>
    <w:rsid w:val="002D07BF"/>
    <w:rsid w:val="002D14AB"/>
    <w:rsid w:val="002D2290"/>
    <w:rsid w:val="002D328F"/>
    <w:rsid w:val="002D5122"/>
    <w:rsid w:val="002D5CA9"/>
    <w:rsid w:val="002D5DA9"/>
    <w:rsid w:val="002D6984"/>
    <w:rsid w:val="002D6BF6"/>
    <w:rsid w:val="002D7485"/>
    <w:rsid w:val="002D78B4"/>
    <w:rsid w:val="002D7C8E"/>
    <w:rsid w:val="002E15A7"/>
    <w:rsid w:val="002E160F"/>
    <w:rsid w:val="002E276E"/>
    <w:rsid w:val="002E2B74"/>
    <w:rsid w:val="002E3F91"/>
    <w:rsid w:val="002E480D"/>
    <w:rsid w:val="002E5386"/>
    <w:rsid w:val="002E5F6B"/>
    <w:rsid w:val="002E6499"/>
    <w:rsid w:val="002E649F"/>
    <w:rsid w:val="002F084D"/>
    <w:rsid w:val="002F308B"/>
    <w:rsid w:val="002F3A33"/>
    <w:rsid w:val="002F4B7D"/>
    <w:rsid w:val="002F6672"/>
    <w:rsid w:val="002F76CD"/>
    <w:rsid w:val="00303DF2"/>
    <w:rsid w:val="00304FEB"/>
    <w:rsid w:val="003051D8"/>
    <w:rsid w:val="003061E3"/>
    <w:rsid w:val="00307DBE"/>
    <w:rsid w:val="003105D9"/>
    <w:rsid w:val="00310B4A"/>
    <w:rsid w:val="0031287F"/>
    <w:rsid w:val="003128D5"/>
    <w:rsid w:val="00313B45"/>
    <w:rsid w:val="00313E32"/>
    <w:rsid w:val="00314704"/>
    <w:rsid w:val="00315C82"/>
    <w:rsid w:val="00320345"/>
    <w:rsid w:val="00320D37"/>
    <w:rsid w:val="00322A3E"/>
    <w:rsid w:val="003238C3"/>
    <w:rsid w:val="00324BCD"/>
    <w:rsid w:val="00324F30"/>
    <w:rsid w:val="00325023"/>
    <w:rsid w:val="00325FD8"/>
    <w:rsid w:val="003265B9"/>
    <w:rsid w:val="003265FC"/>
    <w:rsid w:val="0032665D"/>
    <w:rsid w:val="00327232"/>
    <w:rsid w:val="0032785D"/>
    <w:rsid w:val="0033103B"/>
    <w:rsid w:val="00331182"/>
    <w:rsid w:val="00332AB2"/>
    <w:rsid w:val="003343F8"/>
    <w:rsid w:val="003368F0"/>
    <w:rsid w:val="00336C04"/>
    <w:rsid w:val="0033777C"/>
    <w:rsid w:val="0033795C"/>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4F8C"/>
    <w:rsid w:val="00345AA4"/>
    <w:rsid w:val="0034712C"/>
    <w:rsid w:val="00347598"/>
    <w:rsid w:val="00347FCA"/>
    <w:rsid w:val="003500DF"/>
    <w:rsid w:val="00351759"/>
    <w:rsid w:val="00352541"/>
    <w:rsid w:val="00355527"/>
    <w:rsid w:val="0035658A"/>
    <w:rsid w:val="00360444"/>
    <w:rsid w:val="0036051A"/>
    <w:rsid w:val="00361200"/>
    <w:rsid w:val="00362847"/>
    <w:rsid w:val="003629E4"/>
    <w:rsid w:val="00364141"/>
    <w:rsid w:val="003648BA"/>
    <w:rsid w:val="003671ED"/>
    <w:rsid w:val="00367EF6"/>
    <w:rsid w:val="00370B8E"/>
    <w:rsid w:val="00370FE8"/>
    <w:rsid w:val="00371CFF"/>
    <w:rsid w:val="00371E69"/>
    <w:rsid w:val="00371E7E"/>
    <w:rsid w:val="00373F2A"/>
    <w:rsid w:val="003748E8"/>
    <w:rsid w:val="003751AD"/>
    <w:rsid w:val="00376048"/>
    <w:rsid w:val="00376983"/>
    <w:rsid w:val="00376A71"/>
    <w:rsid w:val="003779A2"/>
    <w:rsid w:val="00377E3A"/>
    <w:rsid w:val="003800AF"/>
    <w:rsid w:val="0038139C"/>
    <w:rsid w:val="00381E84"/>
    <w:rsid w:val="003822D4"/>
    <w:rsid w:val="0038245E"/>
    <w:rsid w:val="00382798"/>
    <w:rsid w:val="00382EAE"/>
    <w:rsid w:val="00383CAA"/>
    <w:rsid w:val="003842E9"/>
    <w:rsid w:val="00384DBB"/>
    <w:rsid w:val="00386157"/>
    <w:rsid w:val="003863AE"/>
    <w:rsid w:val="00386ADE"/>
    <w:rsid w:val="00386C8D"/>
    <w:rsid w:val="00387E76"/>
    <w:rsid w:val="00390CBA"/>
    <w:rsid w:val="003911FA"/>
    <w:rsid w:val="00391ADD"/>
    <w:rsid w:val="00391E14"/>
    <w:rsid w:val="0039298C"/>
    <w:rsid w:val="003959F6"/>
    <w:rsid w:val="003963D1"/>
    <w:rsid w:val="00397CF6"/>
    <w:rsid w:val="003A0D92"/>
    <w:rsid w:val="003A2584"/>
    <w:rsid w:val="003A4252"/>
    <w:rsid w:val="003A5367"/>
    <w:rsid w:val="003A54A7"/>
    <w:rsid w:val="003A5ADD"/>
    <w:rsid w:val="003A625C"/>
    <w:rsid w:val="003A71A0"/>
    <w:rsid w:val="003A73C1"/>
    <w:rsid w:val="003A79B2"/>
    <w:rsid w:val="003B1783"/>
    <w:rsid w:val="003B2B65"/>
    <w:rsid w:val="003B2F16"/>
    <w:rsid w:val="003B3F08"/>
    <w:rsid w:val="003B47AE"/>
    <w:rsid w:val="003B4810"/>
    <w:rsid w:val="003B55E6"/>
    <w:rsid w:val="003B6487"/>
    <w:rsid w:val="003B791E"/>
    <w:rsid w:val="003B7AE5"/>
    <w:rsid w:val="003C0513"/>
    <w:rsid w:val="003C1F83"/>
    <w:rsid w:val="003C3C95"/>
    <w:rsid w:val="003C502C"/>
    <w:rsid w:val="003C609E"/>
    <w:rsid w:val="003C6275"/>
    <w:rsid w:val="003C6CE4"/>
    <w:rsid w:val="003C7DE7"/>
    <w:rsid w:val="003D1078"/>
    <w:rsid w:val="003D129F"/>
    <w:rsid w:val="003D30F4"/>
    <w:rsid w:val="003D4284"/>
    <w:rsid w:val="003D4382"/>
    <w:rsid w:val="003D4E23"/>
    <w:rsid w:val="003D584E"/>
    <w:rsid w:val="003D6109"/>
    <w:rsid w:val="003D6C15"/>
    <w:rsid w:val="003D7EBD"/>
    <w:rsid w:val="003E14BD"/>
    <w:rsid w:val="003E4181"/>
    <w:rsid w:val="003E4927"/>
    <w:rsid w:val="003E4D76"/>
    <w:rsid w:val="003E4EB9"/>
    <w:rsid w:val="003E55B1"/>
    <w:rsid w:val="003E74B0"/>
    <w:rsid w:val="003E7DE1"/>
    <w:rsid w:val="003F004A"/>
    <w:rsid w:val="003F016D"/>
    <w:rsid w:val="003F092F"/>
    <w:rsid w:val="003F1437"/>
    <w:rsid w:val="003F185C"/>
    <w:rsid w:val="003F1DD8"/>
    <w:rsid w:val="003F2479"/>
    <w:rsid w:val="003F292F"/>
    <w:rsid w:val="003F2A78"/>
    <w:rsid w:val="003F305B"/>
    <w:rsid w:val="003F3197"/>
    <w:rsid w:val="003F36A3"/>
    <w:rsid w:val="003F4916"/>
    <w:rsid w:val="003F6883"/>
    <w:rsid w:val="004004D5"/>
    <w:rsid w:val="00400AAE"/>
    <w:rsid w:val="004030D1"/>
    <w:rsid w:val="004040D3"/>
    <w:rsid w:val="0040443F"/>
    <w:rsid w:val="004053E1"/>
    <w:rsid w:val="00405763"/>
    <w:rsid w:val="004063EA"/>
    <w:rsid w:val="00406C25"/>
    <w:rsid w:val="00407F1C"/>
    <w:rsid w:val="00410058"/>
    <w:rsid w:val="00410873"/>
    <w:rsid w:val="00411E58"/>
    <w:rsid w:val="00412761"/>
    <w:rsid w:val="004130BD"/>
    <w:rsid w:val="0041365E"/>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648D"/>
    <w:rsid w:val="004266B9"/>
    <w:rsid w:val="00427438"/>
    <w:rsid w:val="00427990"/>
    <w:rsid w:val="00430FD9"/>
    <w:rsid w:val="00430FDB"/>
    <w:rsid w:val="00431129"/>
    <w:rsid w:val="004313B1"/>
    <w:rsid w:val="004316D7"/>
    <w:rsid w:val="00431740"/>
    <w:rsid w:val="00431A21"/>
    <w:rsid w:val="00431C55"/>
    <w:rsid w:val="00431EDA"/>
    <w:rsid w:val="004320CF"/>
    <w:rsid w:val="0043231C"/>
    <w:rsid w:val="00432470"/>
    <w:rsid w:val="004331B0"/>
    <w:rsid w:val="0043396E"/>
    <w:rsid w:val="00433A09"/>
    <w:rsid w:val="004340A2"/>
    <w:rsid w:val="00434F82"/>
    <w:rsid w:val="004350B5"/>
    <w:rsid w:val="00435447"/>
    <w:rsid w:val="00435ABC"/>
    <w:rsid w:val="004416FE"/>
    <w:rsid w:val="004417DE"/>
    <w:rsid w:val="00441EA1"/>
    <w:rsid w:val="0044294C"/>
    <w:rsid w:val="00445798"/>
    <w:rsid w:val="0044636A"/>
    <w:rsid w:val="00446E40"/>
    <w:rsid w:val="0044725C"/>
    <w:rsid w:val="00447465"/>
    <w:rsid w:val="00447ED4"/>
    <w:rsid w:val="00451065"/>
    <w:rsid w:val="0045133B"/>
    <w:rsid w:val="00451519"/>
    <w:rsid w:val="00451EB8"/>
    <w:rsid w:val="0045540E"/>
    <w:rsid w:val="00455CBE"/>
    <w:rsid w:val="00455EB7"/>
    <w:rsid w:val="00455FD5"/>
    <w:rsid w:val="00456403"/>
    <w:rsid w:val="00460E8A"/>
    <w:rsid w:val="004617D7"/>
    <w:rsid w:val="0046230A"/>
    <w:rsid w:val="00462707"/>
    <w:rsid w:val="00462C95"/>
    <w:rsid w:val="0046486A"/>
    <w:rsid w:val="00464E7E"/>
    <w:rsid w:val="0046697C"/>
    <w:rsid w:val="00466F3B"/>
    <w:rsid w:val="0046744C"/>
    <w:rsid w:val="00471443"/>
    <w:rsid w:val="00472103"/>
    <w:rsid w:val="00473128"/>
    <w:rsid w:val="00476C51"/>
    <w:rsid w:val="004773FC"/>
    <w:rsid w:val="0047776F"/>
    <w:rsid w:val="004801A1"/>
    <w:rsid w:val="00480328"/>
    <w:rsid w:val="00481E39"/>
    <w:rsid w:val="00482163"/>
    <w:rsid w:val="004834FC"/>
    <w:rsid w:val="00483B15"/>
    <w:rsid w:val="00483CD9"/>
    <w:rsid w:val="00483FB9"/>
    <w:rsid w:val="004864E7"/>
    <w:rsid w:val="004865D4"/>
    <w:rsid w:val="004875F1"/>
    <w:rsid w:val="00491176"/>
    <w:rsid w:val="004919E4"/>
    <w:rsid w:val="00491F90"/>
    <w:rsid w:val="00492C93"/>
    <w:rsid w:val="00494AE7"/>
    <w:rsid w:val="00494E37"/>
    <w:rsid w:val="00495FC7"/>
    <w:rsid w:val="0049669A"/>
    <w:rsid w:val="004973EA"/>
    <w:rsid w:val="004A1B8F"/>
    <w:rsid w:val="004A1F0F"/>
    <w:rsid w:val="004A2C0B"/>
    <w:rsid w:val="004A3794"/>
    <w:rsid w:val="004A445D"/>
    <w:rsid w:val="004A57D7"/>
    <w:rsid w:val="004A6AA4"/>
    <w:rsid w:val="004A781C"/>
    <w:rsid w:val="004B05B0"/>
    <w:rsid w:val="004B0CAC"/>
    <w:rsid w:val="004B19B5"/>
    <w:rsid w:val="004B1D7D"/>
    <w:rsid w:val="004B2677"/>
    <w:rsid w:val="004B460A"/>
    <w:rsid w:val="004B4F03"/>
    <w:rsid w:val="004B5048"/>
    <w:rsid w:val="004B6E04"/>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4C9"/>
    <w:rsid w:val="004E378F"/>
    <w:rsid w:val="004E3BF3"/>
    <w:rsid w:val="004E4D66"/>
    <w:rsid w:val="004E62F4"/>
    <w:rsid w:val="004F0A3B"/>
    <w:rsid w:val="004F1294"/>
    <w:rsid w:val="004F1A89"/>
    <w:rsid w:val="004F2445"/>
    <w:rsid w:val="004F45CB"/>
    <w:rsid w:val="004F56C3"/>
    <w:rsid w:val="004F5DF9"/>
    <w:rsid w:val="004F66B4"/>
    <w:rsid w:val="004F6C68"/>
    <w:rsid w:val="004F75BD"/>
    <w:rsid w:val="004F78C6"/>
    <w:rsid w:val="005009C7"/>
    <w:rsid w:val="00501790"/>
    <w:rsid w:val="0050224C"/>
    <w:rsid w:val="0050340D"/>
    <w:rsid w:val="005037A6"/>
    <w:rsid w:val="00504A3A"/>
    <w:rsid w:val="005063A8"/>
    <w:rsid w:val="005077D1"/>
    <w:rsid w:val="005104ED"/>
    <w:rsid w:val="00510960"/>
    <w:rsid w:val="00510A57"/>
    <w:rsid w:val="00512335"/>
    <w:rsid w:val="005128F7"/>
    <w:rsid w:val="00512A0F"/>
    <w:rsid w:val="00512D53"/>
    <w:rsid w:val="00512F24"/>
    <w:rsid w:val="00513BAC"/>
    <w:rsid w:val="00514883"/>
    <w:rsid w:val="00514D9C"/>
    <w:rsid w:val="0051571F"/>
    <w:rsid w:val="00515BBC"/>
    <w:rsid w:val="005164CD"/>
    <w:rsid w:val="00516B66"/>
    <w:rsid w:val="00516B96"/>
    <w:rsid w:val="00517BBC"/>
    <w:rsid w:val="00517D94"/>
    <w:rsid w:val="005201AC"/>
    <w:rsid w:val="005201CD"/>
    <w:rsid w:val="00520AAA"/>
    <w:rsid w:val="00521DA7"/>
    <w:rsid w:val="00521DFE"/>
    <w:rsid w:val="00522040"/>
    <w:rsid w:val="005242A0"/>
    <w:rsid w:val="005244A0"/>
    <w:rsid w:val="00524710"/>
    <w:rsid w:val="0052627D"/>
    <w:rsid w:val="005268EB"/>
    <w:rsid w:val="005273E0"/>
    <w:rsid w:val="00527D57"/>
    <w:rsid w:val="0053119E"/>
    <w:rsid w:val="0053132E"/>
    <w:rsid w:val="00531419"/>
    <w:rsid w:val="00532126"/>
    <w:rsid w:val="00532A04"/>
    <w:rsid w:val="00533264"/>
    <w:rsid w:val="00534A76"/>
    <w:rsid w:val="00535A68"/>
    <w:rsid w:val="00537454"/>
    <w:rsid w:val="0054016D"/>
    <w:rsid w:val="005402A3"/>
    <w:rsid w:val="0054077F"/>
    <w:rsid w:val="00541ABD"/>
    <w:rsid w:val="00541DB9"/>
    <w:rsid w:val="00550D21"/>
    <w:rsid w:val="005520B4"/>
    <w:rsid w:val="005523FF"/>
    <w:rsid w:val="005539FC"/>
    <w:rsid w:val="005545C9"/>
    <w:rsid w:val="00554B8D"/>
    <w:rsid w:val="005555D6"/>
    <w:rsid w:val="00556D01"/>
    <w:rsid w:val="00557405"/>
    <w:rsid w:val="00560149"/>
    <w:rsid w:val="00561C04"/>
    <w:rsid w:val="0056213B"/>
    <w:rsid w:val="00562331"/>
    <w:rsid w:val="00562F82"/>
    <w:rsid w:val="0056373B"/>
    <w:rsid w:val="005640BC"/>
    <w:rsid w:val="005641EC"/>
    <w:rsid w:val="00564913"/>
    <w:rsid w:val="00564978"/>
    <w:rsid w:val="00564D68"/>
    <w:rsid w:val="005663B1"/>
    <w:rsid w:val="005663FC"/>
    <w:rsid w:val="00566817"/>
    <w:rsid w:val="00566AC0"/>
    <w:rsid w:val="00566D73"/>
    <w:rsid w:val="00567C15"/>
    <w:rsid w:val="00570B5A"/>
    <w:rsid w:val="00570D72"/>
    <w:rsid w:val="0057249A"/>
    <w:rsid w:val="00572663"/>
    <w:rsid w:val="00573BD8"/>
    <w:rsid w:val="00573CFE"/>
    <w:rsid w:val="00576F0A"/>
    <w:rsid w:val="005800D8"/>
    <w:rsid w:val="00581492"/>
    <w:rsid w:val="00582CB1"/>
    <w:rsid w:val="005846C9"/>
    <w:rsid w:val="0058689E"/>
    <w:rsid w:val="005873FC"/>
    <w:rsid w:val="00587EA7"/>
    <w:rsid w:val="00590EAF"/>
    <w:rsid w:val="005921E2"/>
    <w:rsid w:val="00593686"/>
    <w:rsid w:val="0059549E"/>
    <w:rsid w:val="00595D12"/>
    <w:rsid w:val="00595DA6"/>
    <w:rsid w:val="00596837"/>
    <w:rsid w:val="00597AC2"/>
    <w:rsid w:val="00597CA8"/>
    <w:rsid w:val="005A0202"/>
    <w:rsid w:val="005A23FB"/>
    <w:rsid w:val="005A26D7"/>
    <w:rsid w:val="005A29E3"/>
    <w:rsid w:val="005A3B20"/>
    <w:rsid w:val="005A445B"/>
    <w:rsid w:val="005A507E"/>
    <w:rsid w:val="005A5A4F"/>
    <w:rsid w:val="005A5C12"/>
    <w:rsid w:val="005A640F"/>
    <w:rsid w:val="005A65CD"/>
    <w:rsid w:val="005A6A91"/>
    <w:rsid w:val="005A750C"/>
    <w:rsid w:val="005B0066"/>
    <w:rsid w:val="005B018E"/>
    <w:rsid w:val="005B0605"/>
    <w:rsid w:val="005B07CB"/>
    <w:rsid w:val="005B3094"/>
    <w:rsid w:val="005B41F1"/>
    <w:rsid w:val="005B48F0"/>
    <w:rsid w:val="005B4D36"/>
    <w:rsid w:val="005B5D6A"/>
    <w:rsid w:val="005B5EAD"/>
    <w:rsid w:val="005B785F"/>
    <w:rsid w:val="005C0A2B"/>
    <w:rsid w:val="005C1F19"/>
    <w:rsid w:val="005C30B2"/>
    <w:rsid w:val="005C3522"/>
    <w:rsid w:val="005C3930"/>
    <w:rsid w:val="005C39B7"/>
    <w:rsid w:val="005C3BE9"/>
    <w:rsid w:val="005C3E02"/>
    <w:rsid w:val="005C4633"/>
    <w:rsid w:val="005C76D8"/>
    <w:rsid w:val="005C7D37"/>
    <w:rsid w:val="005D318E"/>
    <w:rsid w:val="005D4449"/>
    <w:rsid w:val="005D674F"/>
    <w:rsid w:val="005D71B0"/>
    <w:rsid w:val="005E1321"/>
    <w:rsid w:val="005E255A"/>
    <w:rsid w:val="005E2C40"/>
    <w:rsid w:val="005E2DD4"/>
    <w:rsid w:val="005E4DA7"/>
    <w:rsid w:val="005E587B"/>
    <w:rsid w:val="005E60E9"/>
    <w:rsid w:val="005E6642"/>
    <w:rsid w:val="005E6C5D"/>
    <w:rsid w:val="005E6D43"/>
    <w:rsid w:val="005E75AD"/>
    <w:rsid w:val="005E7FC6"/>
    <w:rsid w:val="005F1E6F"/>
    <w:rsid w:val="005F2EC9"/>
    <w:rsid w:val="005F333B"/>
    <w:rsid w:val="005F36C0"/>
    <w:rsid w:val="005F393B"/>
    <w:rsid w:val="005F4C85"/>
    <w:rsid w:val="005F51F9"/>
    <w:rsid w:val="005F6AE0"/>
    <w:rsid w:val="005F6F64"/>
    <w:rsid w:val="005F7566"/>
    <w:rsid w:val="005F76E7"/>
    <w:rsid w:val="005F7AE3"/>
    <w:rsid w:val="005F7B0A"/>
    <w:rsid w:val="00600143"/>
    <w:rsid w:val="00600C49"/>
    <w:rsid w:val="00602C4D"/>
    <w:rsid w:val="0060327F"/>
    <w:rsid w:val="00604BA5"/>
    <w:rsid w:val="00604FCF"/>
    <w:rsid w:val="00605C11"/>
    <w:rsid w:val="00605CEF"/>
    <w:rsid w:val="00606440"/>
    <w:rsid w:val="00606D0A"/>
    <w:rsid w:val="006078C2"/>
    <w:rsid w:val="00607EFD"/>
    <w:rsid w:val="00611810"/>
    <w:rsid w:val="00612028"/>
    <w:rsid w:val="006130F5"/>
    <w:rsid w:val="00613538"/>
    <w:rsid w:val="0061387E"/>
    <w:rsid w:val="00614AA6"/>
    <w:rsid w:val="00614B9F"/>
    <w:rsid w:val="00615A36"/>
    <w:rsid w:val="0061612B"/>
    <w:rsid w:val="006171A9"/>
    <w:rsid w:val="0062051A"/>
    <w:rsid w:val="00623436"/>
    <w:rsid w:val="006243BF"/>
    <w:rsid w:val="00625D3B"/>
    <w:rsid w:val="00626502"/>
    <w:rsid w:val="00626EDF"/>
    <w:rsid w:val="00627C2F"/>
    <w:rsid w:val="00630464"/>
    <w:rsid w:val="006308D2"/>
    <w:rsid w:val="0063257C"/>
    <w:rsid w:val="00635B69"/>
    <w:rsid w:val="006372FC"/>
    <w:rsid w:val="00640F39"/>
    <w:rsid w:val="0064233A"/>
    <w:rsid w:val="006431A0"/>
    <w:rsid w:val="00643809"/>
    <w:rsid w:val="00644475"/>
    <w:rsid w:val="00646D07"/>
    <w:rsid w:val="006474CB"/>
    <w:rsid w:val="006477A7"/>
    <w:rsid w:val="00647C0B"/>
    <w:rsid w:val="0065019F"/>
    <w:rsid w:val="00651320"/>
    <w:rsid w:val="0065153A"/>
    <w:rsid w:val="00651A2B"/>
    <w:rsid w:val="006520E2"/>
    <w:rsid w:val="00652486"/>
    <w:rsid w:val="00652B5F"/>
    <w:rsid w:val="006536A3"/>
    <w:rsid w:val="006549BF"/>
    <w:rsid w:val="00655AAF"/>
    <w:rsid w:val="00656A30"/>
    <w:rsid w:val="0066135B"/>
    <w:rsid w:val="0066167A"/>
    <w:rsid w:val="00661946"/>
    <w:rsid w:val="00663029"/>
    <w:rsid w:val="00666139"/>
    <w:rsid w:val="00666668"/>
    <w:rsid w:val="006673E7"/>
    <w:rsid w:val="00667664"/>
    <w:rsid w:val="00667C76"/>
    <w:rsid w:val="00670095"/>
    <w:rsid w:val="006714A1"/>
    <w:rsid w:val="00671932"/>
    <w:rsid w:val="0067203E"/>
    <w:rsid w:val="00672293"/>
    <w:rsid w:val="00672551"/>
    <w:rsid w:val="006735EB"/>
    <w:rsid w:val="00674964"/>
    <w:rsid w:val="0067575F"/>
    <w:rsid w:val="00675EF4"/>
    <w:rsid w:val="006765C3"/>
    <w:rsid w:val="00677831"/>
    <w:rsid w:val="006779CB"/>
    <w:rsid w:val="006800B9"/>
    <w:rsid w:val="006809FC"/>
    <w:rsid w:val="00680B7E"/>
    <w:rsid w:val="00683B94"/>
    <w:rsid w:val="00683DD4"/>
    <w:rsid w:val="00686692"/>
    <w:rsid w:val="006876DE"/>
    <w:rsid w:val="0068776E"/>
    <w:rsid w:val="00687F5C"/>
    <w:rsid w:val="00692105"/>
    <w:rsid w:val="00692791"/>
    <w:rsid w:val="00693033"/>
    <w:rsid w:val="00693321"/>
    <w:rsid w:val="00693C02"/>
    <w:rsid w:val="00694893"/>
    <w:rsid w:val="00694DD9"/>
    <w:rsid w:val="00695DC9"/>
    <w:rsid w:val="006963D2"/>
    <w:rsid w:val="00697671"/>
    <w:rsid w:val="006A0367"/>
    <w:rsid w:val="006A0DCA"/>
    <w:rsid w:val="006A12B1"/>
    <w:rsid w:val="006A35E0"/>
    <w:rsid w:val="006A5F42"/>
    <w:rsid w:val="006A6103"/>
    <w:rsid w:val="006A6690"/>
    <w:rsid w:val="006A6B84"/>
    <w:rsid w:val="006B10ED"/>
    <w:rsid w:val="006B11A9"/>
    <w:rsid w:val="006B156A"/>
    <w:rsid w:val="006B194C"/>
    <w:rsid w:val="006B41BC"/>
    <w:rsid w:val="006B51B2"/>
    <w:rsid w:val="006C0D78"/>
    <w:rsid w:val="006C17A0"/>
    <w:rsid w:val="006C2B32"/>
    <w:rsid w:val="006C2CC5"/>
    <w:rsid w:val="006C4560"/>
    <w:rsid w:val="006C5AAA"/>
    <w:rsid w:val="006C6409"/>
    <w:rsid w:val="006C7300"/>
    <w:rsid w:val="006D04BE"/>
    <w:rsid w:val="006D09D9"/>
    <w:rsid w:val="006D1B6C"/>
    <w:rsid w:val="006D27E3"/>
    <w:rsid w:val="006D2BFA"/>
    <w:rsid w:val="006D4135"/>
    <w:rsid w:val="006D472D"/>
    <w:rsid w:val="006D70F2"/>
    <w:rsid w:val="006D763D"/>
    <w:rsid w:val="006D780E"/>
    <w:rsid w:val="006D7854"/>
    <w:rsid w:val="006D79B9"/>
    <w:rsid w:val="006E09F2"/>
    <w:rsid w:val="006E0A90"/>
    <w:rsid w:val="006E1B4C"/>
    <w:rsid w:val="006E2D9C"/>
    <w:rsid w:val="006E37FD"/>
    <w:rsid w:val="006E53E9"/>
    <w:rsid w:val="006E5777"/>
    <w:rsid w:val="006E5E7A"/>
    <w:rsid w:val="006E6236"/>
    <w:rsid w:val="006E6E9C"/>
    <w:rsid w:val="006E721C"/>
    <w:rsid w:val="006E7556"/>
    <w:rsid w:val="006E786D"/>
    <w:rsid w:val="006F0676"/>
    <w:rsid w:val="006F2353"/>
    <w:rsid w:val="006F2599"/>
    <w:rsid w:val="006F2A89"/>
    <w:rsid w:val="006F30B3"/>
    <w:rsid w:val="006F313E"/>
    <w:rsid w:val="006F3EE2"/>
    <w:rsid w:val="006F40FD"/>
    <w:rsid w:val="006F4642"/>
    <w:rsid w:val="006F55FD"/>
    <w:rsid w:val="006F5EB6"/>
    <w:rsid w:val="00700CBD"/>
    <w:rsid w:val="00702245"/>
    <w:rsid w:val="007028C7"/>
    <w:rsid w:val="00704462"/>
    <w:rsid w:val="007045C0"/>
    <w:rsid w:val="007049A5"/>
    <w:rsid w:val="007055DF"/>
    <w:rsid w:val="00707A9A"/>
    <w:rsid w:val="00710C7E"/>
    <w:rsid w:val="00710F3D"/>
    <w:rsid w:val="00711D81"/>
    <w:rsid w:val="0071215E"/>
    <w:rsid w:val="00712232"/>
    <w:rsid w:val="0071275F"/>
    <w:rsid w:val="007137C1"/>
    <w:rsid w:val="007145B4"/>
    <w:rsid w:val="007164C4"/>
    <w:rsid w:val="00716ABD"/>
    <w:rsid w:val="00717BB5"/>
    <w:rsid w:val="00720C92"/>
    <w:rsid w:val="00722438"/>
    <w:rsid w:val="00726F6F"/>
    <w:rsid w:val="0072717B"/>
    <w:rsid w:val="007305DF"/>
    <w:rsid w:val="00730973"/>
    <w:rsid w:val="00731D6B"/>
    <w:rsid w:val="007321C2"/>
    <w:rsid w:val="00732F7E"/>
    <w:rsid w:val="007332D0"/>
    <w:rsid w:val="00733DE0"/>
    <w:rsid w:val="007357C5"/>
    <w:rsid w:val="00735A52"/>
    <w:rsid w:val="007366D4"/>
    <w:rsid w:val="0074032D"/>
    <w:rsid w:val="007405A7"/>
    <w:rsid w:val="007406E4"/>
    <w:rsid w:val="0074075A"/>
    <w:rsid w:val="00740D25"/>
    <w:rsid w:val="00741328"/>
    <w:rsid w:val="007417B1"/>
    <w:rsid w:val="00742564"/>
    <w:rsid w:val="00746073"/>
    <w:rsid w:val="00746F57"/>
    <w:rsid w:val="00747434"/>
    <w:rsid w:val="00747878"/>
    <w:rsid w:val="00747968"/>
    <w:rsid w:val="00747CCD"/>
    <w:rsid w:val="00747D2C"/>
    <w:rsid w:val="007502AC"/>
    <w:rsid w:val="007509BA"/>
    <w:rsid w:val="007519D5"/>
    <w:rsid w:val="00751B8D"/>
    <w:rsid w:val="00753244"/>
    <w:rsid w:val="00754D4E"/>
    <w:rsid w:val="00755697"/>
    <w:rsid w:val="0075654A"/>
    <w:rsid w:val="00756E98"/>
    <w:rsid w:val="00756F76"/>
    <w:rsid w:val="00761023"/>
    <w:rsid w:val="00761AF2"/>
    <w:rsid w:val="007620AA"/>
    <w:rsid w:val="00764099"/>
    <w:rsid w:val="00764693"/>
    <w:rsid w:val="00766275"/>
    <w:rsid w:val="0076696B"/>
    <w:rsid w:val="007679B9"/>
    <w:rsid w:val="00771CDB"/>
    <w:rsid w:val="007725B4"/>
    <w:rsid w:val="00772A11"/>
    <w:rsid w:val="00773785"/>
    <w:rsid w:val="0077505F"/>
    <w:rsid w:val="00775259"/>
    <w:rsid w:val="00776216"/>
    <w:rsid w:val="007763D6"/>
    <w:rsid w:val="00776572"/>
    <w:rsid w:val="0077738D"/>
    <w:rsid w:val="007774C2"/>
    <w:rsid w:val="00777ADF"/>
    <w:rsid w:val="0078110A"/>
    <w:rsid w:val="007873B3"/>
    <w:rsid w:val="00787D28"/>
    <w:rsid w:val="0079000C"/>
    <w:rsid w:val="007908F3"/>
    <w:rsid w:val="00790B3E"/>
    <w:rsid w:val="00790D93"/>
    <w:rsid w:val="007913B5"/>
    <w:rsid w:val="00791732"/>
    <w:rsid w:val="00791CD7"/>
    <w:rsid w:val="00791F2C"/>
    <w:rsid w:val="00792C91"/>
    <w:rsid w:val="00792D22"/>
    <w:rsid w:val="0079368B"/>
    <w:rsid w:val="0079430D"/>
    <w:rsid w:val="00794667"/>
    <w:rsid w:val="0079486F"/>
    <w:rsid w:val="007953B9"/>
    <w:rsid w:val="0079754C"/>
    <w:rsid w:val="007A1362"/>
    <w:rsid w:val="007A1395"/>
    <w:rsid w:val="007A22E9"/>
    <w:rsid w:val="007A24EB"/>
    <w:rsid w:val="007A282D"/>
    <w:rsid w:val="007A3730"/>
    <w:rsid w:val="007A3B34"/>
    <w:rsid w:val="007A4F2F"/>
    <w:rsid w:val="007A542F"/>
    <w:rsid w:val="007A6B97"/>
    <w:rsid w:val="007A7CE5"/>
    <w:rsid w:val="007B19CE"/>
    <w:rsid w:val="007B1E12"/>
    <w:rsid w:val="007B2159"/>
    <w:rsid w:val="007B3771"/>
    <w:rsid w:val="007B547C"/>
    <w:rsid w:val="007B5858"/>
    <w:rsid w:val="007B63FB"/>
    <w:rsid w:val="007B714C"/>
    <w:rsid w:val="007B7A0C"/>
    <w:rsid w:val="007B7C23"/>
    <w:rsid w:val="007B7FFE"/>
    <w:rsid w:val="007C0255"/>
    <w:rsid w:val="007C052A"/>
    <w:rsid w:val="007C06BE"/>
    <w:rsid w:val="007C09C8"/>
    <w:rsid w:val="007C0C22"/>
    <w:rsid w:val="007C13ED"/>
    <w:rsid w:val="007C1651"/>
    <w:rsid w:val="007C19EA"/>
    <w:rsid w:val="007C1C37"/>
    <w:rsid w:val="007C22AA"/>
    <w:rsid w:val="007C22CA"/>
    <w:rsid w:val="007C2707"/>
    <w:rsid w:val="007C300D"/>
    <w:rsid w:val="007C5BCA"/>
    <w:rsid w:val="007C6623"/>
    <w:rsid w:val="007C665C"/>
    <w:rsid w:val="007C6775"/>
    <w:rsid w:val="007D0D04"/>
    <w:rsid w:val="007D34D9"/>
    <w:rsid w:val="007D3572"/>
    <w:rsid w:val="007D3FCB"/>
    <w:rsid w:val="007D501A"/>
    <w:rsid w:val="007D5105"/>
    <w:rsid w:val="007E103C"/>
    <w:rsid w:val="007E300C"/>
    <w:rsid w:val="007E3133"/>
    <w:rsid w:val="007E3995"/>
    <w:rsid w:val="007E39F0"/>
    <w:rsid w:val="007E3F65"/>
    <w:rsid w:val="007E4003"/>
    <w:rsid w:val="007E50D9"/>
    <w:rsid w:val="007E5253"/>
    <w:rsid w:val="007E57A5"/>
    <w:rsid w:val="007E5CB8"/>
    <w:rsid w:val="007E5F79"/>
    <w:rsid w:val="007E61F7"/>
    <w:rsid w:val="007E650F"/>
    <w:rsid w:val="007E68F6"/>
    <w:rsid w:val="007E6B0B"/>
    <w:rsid w:val="007E6EF9"/>
    <w:rsid w:val="007E7332"/>
    <w:rsid w:val="007F0511"/>
    <w:rsid w:val="007F2093"/>
    <w:rsid w:val="007F28FC"/>
    <w:rsid w:val="007F2AE5"/>
    <w:rsid w:val="007F370B"/>
    <w:rsid w:val="007F52E1"/>
    <w:rsid w:val="007F52F3"/>
    <w:rsid w:val="007F5B27"/>
    <w:rsid w:val="007F5CD7"/>
    <w:rsid w:val="007F6AB0"/>
    <w:rsid w:val="007F77AD"/>
    <w:rsid w:val="007F7A97"/>
    <w:rsid w:val="00801E22"/>
    <w:rsid w:val="00802670"/>
    <w:rsid w:val="00803615"/>
    <w:rsid w:val="00803805"/>
    <w:rsid w:val="00803F6B"/>
    <w:rsid w:val="00804C68"/>
    <w:rsid w:val="00805337"/>
    <w:rsid w:val="0080538E"/>
    <w:rsid w:val="0080582D"/>
    <w:rsid w:val="008059CD"/>
    <w:rsid w:val="0080756C"/>
    <w:rsid w:val="00807FAE"/>
    <w:rsid w:val="0081409A"/>
    <w:rsid w:val="0081435A"/>
    <w:rsid w:val="008152DB"/>
    <w:rsid w:val="00815792"/>
    <w:rsid w:val="0081614E"/>
    <w:rsid w:val="00817A7C"/>
    <w:rsid w:val="008203A8"/>
    <w:rsid w:val="008245C4"/>
    <w:rsid w:val="00824831"/>
    <w:rsid w:val="00824A8F"/>
    <w:rsid w:val="008251AB"/>
    <w:rsid w:val="00825ABA"/>
    <w:rsid w:val="00831204"/>
    <w:rsid w:val="00831208"/>
    <w:rsid w:val="00831253"/>
    <w:rsid w:val="00832158"/>
    <w:rsid w:val="0083467E"/>
    <w:rsid w:val="008347D5"/>
    <w:rsid w:val="00835378"/>
    <w:rsid w:val="00835A02"/>
    <w:rsid w:val="00836387"/>
    <w:rsid w:val="008373EA"/>
    <w:rsid w:val="00837428"/>
    <w:rsid w:val="0083765D"/>
    <w:rsid w:val="0083796E"/>
    <w:rsid w:val="00840BF1"/>
    <w:rsid w:val="00841384"/>
    <w:rsid w:val="00841859"/>
    <w:rsid w:val="00841B64"/>
    <w:rsid w:val="008429CF"/>
    <w:rsid w:val="0084398C"/>
    <w:rsid w:val="0084405B"/>
    <w:rsid w:val="008443C4"/>
    <w:rsid w:val="008446E2"/>
    <w:rsid w:val="00844CEC"/>
    <w:rsid w:val="008453D5"/>
    <w:rsid w:val="00845630"/>
    <w:rsid w:val="00846A9D"/>
    <w:rsid w:val="0084708B"/>
    <w:rsid w:val="00847682"/>
    <w:rsid w:val="008478E0"/>
    <w:rsid w:val="00847E19"/>
    <w:rsid w:val="00847FAE"/>
    <w:rsid w:val="00850CD3"/>
    <w:rsid w:val="0085112C"/>
    <w:rsid w:val="0085183E"/>
    <w:rsid w:val="00851F7E"/>
    <w:rsid w:val="008524CC"/>
    <w:rsid w:val="00852DC7"/>
    <w:rsid w:val="00853766"/>
    <w:rsid w:val="0085376C"/>
    <w:rsid w:val="008544B2"/>
    <w:rsid w:val="00856B1B"/>
    <w:rsid w:val="00856D32"/>
    <w:rsid w:val="00857D58"/>
    <w:rsid w:val="008601A9"/>
    <w:rsid w:val="0086057A"/>
    <w:rsid w:val="00860C62"/>
    <w:rsid w:val="00861D6A"/>
    <w:rsid w:val="0086223A"/>
    <w:rsid w:val="00862ACD"/>
    <w:rsid w:val="00863BEC"/>
    <w:rsid w:val="0086517F"/>
    <w:rsid w:val="00865B0D"/>
    <w:rsid w:val="00870D50"/>
    <w:rsid w:val="00871B33"/>
    <w:rsid w:val="00871F41"/>
    <w:rsid w:val="00872949"/>
    <w:rsid w:val="008730BB"/>
    <w:rsid w:val="008735D8"/>
    <w:rsid w:val="00873998"/>
    <w:rsid w:val="008748E2"/>
    <w:rsid w:val="008753F7"/>
    <w:rsid w:val="00877391"/>
    <w:rsid w:val="008773EF"/>
    <w:rsid w:val="00877B4E"/>
    <w:rsid w:val="008825CA"/>
    <w:rsid w:val="00883C32"/>
    <w:rsid w:val="0088474D"/>
    <w:rsid w:val="00885CDD"/>
    <w:rsid w:val="008867B8"/>
    <w:rsid w:val="008874C6"/>
    <w:rsid w:val="00887874"/>
    <w:rsid w:val="00887E41"/>
    <w:rsid w:val="008917EF"/>
    <w:rsid w:val="00892D75"/>
    <w:rsid w:val="00893031"/>
    <w:rsid w:val="008941DB"/>
    <w:rsid w:val="00895940"/>
    <w:rsid w:val="00895E39"/>
    <w:rsid w:val="008A0E9B"/>
    <w:rsid w:val="008A145C"/>
    <w:rsid w:val="008A16EA"/>
    <w:rsid w:val="008A2C5D"/>
    <w:rsid w:val="008A5209"/>
    <w:rsid w:val="008A59F6"/>
    <w:rsid w:val="008A5DDC"/>
    <w:rsid w:val="008A5FC8"/>
    <w:rsid w:val="008A69F0"/>
    <w:rsid w:val="008B089C"/>
    <w:rsid w:val="008B08EE"/>
    <w:rsid w:val="008B2929"/>
    <w:rsid w:val="008B31F9"/>
    <w:rsid w:val="008B428B"/>
    <w:rsid w:val="008B47F3"/>
    <w:rsid w:val="008B597C"/>
    <w:rsid w:val="008B5B36"/>
    <w:rsid w:val="008B5F35"/>
    <w:rsid w:val="008B6162"/>
    <w:rsid w:val="008B706F"/>
    <w:rsid w:val="008B7275"/>
    <w:rsid w:val="008B7732"/>
    <w:rsid w:val="008C04DF"/>
    <w:rsid w:val="008C082D"/>
    <w:rsid w:val="008C083E"/>
    <w:rsid w:val="008C1041"/>
    <w:rsid w:val="008C1880"/>
    <w:rsid w:val="008C1971"/>
    <w:rsid w:val="008C2AD0"/>
    <w:rsid w:val="008C34E9"/>
    <w:rsid w:val="008C4467"/>
    <w:rsid w:val="008C4B80"/>
    <w:rsid w:val="008C5036"/>
    <w:rsid w:val="008C6874"/>
    <w:rsid w:val="008D0720"/>
    <w:rsid w:val="008D2AC6"/>
    <w:rsid w:val="008D2CAF"/>
    <w:rsid w:val="008D3871"/>
    <w:rsid w:val="008D3ACE"/>
    <w:rsid w:val="008D47A2"/>
    <w:rsid w:val="008D51CC"/>
    <w:rsid w:val="008D648F"/>
    <w:rsid w:val="008D6E87"/>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8F7A66"/>
    <w:rsid w:val="009015BF"/>
    <w:rsid w:val="0090259E"/>
    <w:rsid w:val="00902CB1"/>
    <w:rsid w:val="00902EAD"/>
    <w:rsid w:val="0090408D"/>
    <w:rsid w:val="00904541"/>
    <w:rsid w:val="00904C80"/>
    <w:rsid w:val="00904E6B"/>
    <w:rsid w:val="009053A3"/>
    <w:rsid w:val="00905E74"/>
    <w:rsid w:val="00906EBC"/>
    <w:rsid w:val="00906EEC"/>
    <w:rsid w:val="0091019C"/>
    <w:rsid w:val="00910AE9"/>
    <w:rsid w:val="009114AC"/>
    <w:rsid w:val="00911BC2"/>
    <w:rsid w:val="0091387C"/>
    <w:rsid w:val="00913F33"/>
    <w:rsid w:val="00914204"/>
    <w:rsid w:val="00914392"/>
    <w:rsid w:val="009143B2"/>
    <w:rsid w:val="00915A94"/>
    <w:rsid w:val="00915C7E"/>
    <w:rsid w:val="009162A1"/>
    <w:rsid w:val="009163C6"/>
    <w:rsid w:val="009206C0"/>
    <w:rsid w:val="00922606"/>
    <w:rsid w:val="00922D31"/>
    <w:rsid w:val="00924E7F"/>
    <w:rsid w:val="0092559F"/>
    <w:rsid w:val="0092607C"/>
    <w:rsid w:val="00926406"/>
    <w:rsid w:val="009266FF"/>
    <w:rsid w:val="00930F94"/>
    <w:rsid w:val="00931141"/>
    <w:rsid w:val="00931C86"/>
    <w:rsid w:val="00935665"/>
    <w:rsid w:val="00935B30"/>
    <w:rsid w:val="00936A4E"/>
    <w:rsid w:val="00936E77"/>
    <w:rsid w:val="00937965"/>
    <w:rsid w:val="009379B6"/>
    <w:rsid w:val="00940C55"/>
    <w:rsid w:val="00941070"/>
    <w:rsid w:val="00941580"/>
    <w:rsid w:val="009423C2"/>
    <w:rsid w:val="00944E0C"/>
    <w:rsid w:val="00945CE8"/>
    <w:rsid w:val="00946D8B"/>
    <w:rsid w:val="00946DD8"/>
    <w:rsid w:val="00950D81"/>
    <w:rsid w:val="00951339"/>
    <w:rsid w:val="00952A05"/>
    <w:rsid w:val="00953F02"/>
    <w:rsid w:val="009542AB"/>
    <w:rsid w:val="009543EB"/>
    <w:rsid w:val="00954978"/>
    <w:rsid w:val="00954B1B"/>
    <w:rsid w:val="009600D7"/>
    <w:rsid w:val="00960AFA"/>
    <w:rsid w:val="00960D9B"/>
    <w:rsid w:val="009620E6"/>
    <w:rsid w:val="009623AB"/>
    <w:rsid w:val="00962C15"/>
    <w:rsid w:val="009631C3"/>
    <w:rsid w:val="00964299"/>
    <w:rsid w:val="00965000"/>
    <w:rsid w:val="00966867"/>
    <w:rsid w:val="00967268"/>
    <w:rsid w:val="00967ED7"/>
    <w:rsid w:val="00970A6B"/>
    <w:rsid w:val="00971171"/>
    <w:rsid w:val="009713C6"/>
    <w:rsid w:val="00971D9B"/>
    <w:rsid w:val="00971F01"/>
    <w:rsid w:val="009731EC"/>
    <w:rsid w:val="009732E9"/>
    <w:rsid w:val="009737D9"/>
    <w:rsid w:val="00974D44"/>
    <w:rsid w:val="00975953"/>
    <w:rsid w:val="0097635E"/>
    <w:rsid w:val="009763C4"/>
    <w:rsid w:val="00976E14"/>
    <w:rsid w:val="00977F10"/>
    <w:rsid w:val="009803F1"/>
    <w:rsid w:val="00980CE2"/>
    <w:rsid w:val="009813C6"/>
    <w:rsid w:val="009828C6"/>
    <w:rsid w:val="00982964"/>
    <w:rsid w:val="009835F1"/>
    <w:rsid w:val="009844F7"/>
    <w:rsid w:val="00984753"/>
    <w:rsid w:val="00984AA1"/>
    <w:rsid w:val="00984D72"/>
    <w:rsid w:val="00985462"/>
    <w:rsid w:val="009861AC"/>
    <w:rsid w:val="00986F45"/>
    <w:rsid w:val="0099079E"/>
    <w:rsid w:val="00990FFB"/>
    <w:rsid w:val="0099189A"/>
    <w:rsid w:val="009919C7"/>
    <w:rsid w:val="00992870"/>
    <w:rsid w:val="00993AB6"/>
    <w:rsid w:val="00993DDC"/>
    <w:rsid w:val="00994079"/>
    <w:rsid w:val="00994F9F"/>
    <w:rsid w:val="00995FFD"/>
    <w:rsid w:val="0099761F"/>
    <w:rsid w:val="009978D6"/>
    <w:rsid w:val="00997F4B"/>
    <w:rsid w:val="009A1A15"/>
    <w:rsid w:val="009A244C"/>
    <w:rsid w:val="009A2BBB"/>
    <w:rsid w:val="009A3612"/>
    <w:rsid w:val="009A38BB"/>
    <w:rsid w:val="009A3F89"/>
    <w:rsid w:val="009A4059"/>
    <w:rsid w:val="009A44C8"/>
    <w:rsid w:val="009A45B0"/>
    <w:rsid w:val="009A5D53"/>
    <w:rsid w:val="009A6604"/>
    <w:rsid w:val="009A6A6F"/>
    <w:rsid w:val="009A735F"/>
    <w:rsid w:val="009B023B"/>
    <w:rsid w:val="009B07DC"/>
    <w:rsid w:val="009B1B69"/>
    <w:rsid w:val="009B533B"/>
    <w:rsid w:val="009B5817"/>
    <w:rsid w:val="009B6CE8"/>
    <w:rsid w:val="009B7570"/>
    <w:rsid w:val="009C1051"/>
    <w:rsid w:val="009C16FB"/>
    <w:rsid w:val="009C37B1"/>
    <w:rsid w:val="009C3B95"/>
    <w:rsid w:val="009C3C80"/>
    <w:rsid w:val="009C43B5"/>
    <w:rsid w:val="009C4444"/>
    <w:rsid w:val="009C470D"/>
    <w:rsid w:val="009C638B"/>
    <w:rsid w:val="009C67D6"/>
    <w:rsid w:val="009D0109"/>
    <w:rsid w:val="009D0630"/>
    <w:rsid w:val="009D1593"/>
    <w:rsid w:val="009D217F"/>
    <w:rsid w:val="009D3626"/>
    <w:rsid w:val="009D3B66"/>
    <w:rsid w:val="009D4613"/>
    <w:rsid w:val="009D4D1C"/>
    <w:rsid w:val="009D6377"/>
    <w:rsid w:val="009D68FB"/>
    <w:rsid w:val="009D6C0C"/>
    <w:rsid w:val="009E04B3"/>
    <w:rsid w:val="009E0DFC"/>
    <w:rsid w:val="009E0E7B"/>
    <w:rsid w:val="009E1679"/>
    <w:rsid w:val="009E442B"/>
    <w:rsid w:val="009E5252"/>
    <w:rsid w:val="009E5B74"/>
    <w:rsid w:val="009E66DD"/>
    <w:rsid w:val="009E6E9A"/>
    <w:rsid w:val="009E7C14"/>
    <w:rsid w:val="009F03E7"/>
    <w:rsid w:val="009F06B9"/>
    <w:rsid w:val="009F094B"/>
    <w:rsid w:val="009F0A01"/>
    <w:rsid w:val="009F0C18"/>
    <w:rsid w:val="009F0C29"/>
    <w:rsid w:val="009F3B2B"/>
    <w:rsid w:val="009F3CA2"/>
    <w:rsid w:val="009F419C"/>
    <w:rsid w:val="009F43E0"/>
    <w:rsid w:val="009F44A8"/>
    <w:rsid w:val="009F5565"/>
    <w:rsid w:val="009F62D9"/>
    <w:rsid w:val="009F7B7C"/>
    <w:rsid w:val="00A00026"/>
    <w:rsid w:val="00A009BE"/>
    <w:rsid w:val="00A01D7B"/>
    <w:rsid w:val="00A01E95"/>
    <w:rsid w:val="00A04583"/>
    <w:rsid w:val="00A04D6C"/>
    <w:rsid w:val="00A051E9"/>
    <w:rsid w:val="00A055A5"/>
    <w:rsid w:val="00A116EB"/>
    <w:rsid w:val="00A120D3"/>
    <w:rsid w:val="00A12A7C"/>
    <w:rsid w:val="00A1330E"/>
    <w:rsid w:val="00A136C9"/>
    <w:rsid w:val="00A138DE"/>
    <w:rsid w:val="00A140F7"/>
    <w:rsid w:val="00A1468E"/>
    <w:rsid w:val="00A15328"/>
    <w:rsid w:val="00A17372"/>
    <w:rsid w:val="00A176E4"/>
    <w:rsid w:val="00A215A8"/>
    <w:rsid w:val="00A22790"/>
    <w:rsid w:val="00A23838"/>
    <w:rsid w:val="00A23944"/>
    <w:rsid w:val="00A254D9"/>
    <w:rsid w:val="00A25B5F"/>
    <w:rsid w:val="00A25FA0"/>
    <w:rsid w:val="00A26156"/>
    <w:rsid w:val="00A2678B"/>
    <w:rsid w:val="00A309C5"/>
    <w:rsid w:val="00A31A3C"/>
    <w:rsid w:val="00A320C1"/>
    <w:rsid w:val="00A32E8A"/>
    <w:rsid w:val="00A33F37"/>
    <w:rsid w:val="00A34A91"/>
    <w:rsid w:val="00A35C5C"/>
    <w:rsid w:val="00A35D2F"/>
    <w:rsid w:val="00A362B9"/>
    <w:rsid w:val="00A36AB7"/>
    <w:rsid w:val="00A374EB"/>
    <w:rsid w:val="00A402A1"/>
    <w:rsid w:val="00A42DD4"/>
    <w:rsid w:val="00A43CCC"/>
    <w:rsid w:val="00A44175"/>
    <w:rsid w:val="00A45A85"/>
    <w:rsid w:val="00A46B7E"/>
    <w:rsid w:val="00A475B0"/>
    <w:rsid w:val="00A50D22"/>
    <w:rsid w:val="00A512C3"/>
    <w:rsid w:val="00A51DDE"/>
    <w:rsid w:val="00A5223C"/>
    <w:rsid w:val="00A528B0"/>
    <w:rsid w:val="00A52C56"/>
    <w:rsid w:val="00A5374E"/>
    <w:rsid w:val="00A54E22"/>
    <w:rsid w:val="00A55140"/>
    <w:rsid w:val="00A56082"/>
    <w:rsid w:val="00A571FE"/>
    <w:rsid w:val="00A57653"/>
    <w:rsid w:val="00A57DDC"/>
    <w:rsid w:val="00A60300"/>
    <w:rsid w:val="00A60395"/>
    <w:rsid w:val="00A60A0D"/>
    <w:rsid w:val="00A61836"/>
    <w:rsid w:val="00A6287E"/>
    <w:rsid w:val="00A64A3F"/>
    <w:rsid w:val="00A6710A"/>
    <w:rsid w:val="00A67354"/>
    <w:rsid w:val="00A70788"/>
    <w:rsid w:val="00A71593"/>
    <w:rsid w:val="00A71979"/>
    <w:rsid w:val="00A72644"/>
    <w:rsid w:val="00A728D8"/>
    <w:rsid w:val="00A72B79"/>
    <w:rsid w:val="00A73BD7"/>
    <w:rsid w:val="00A742C7"/>
    <w:rsid w:val="00A7453E"/>
    <w:rsid w:val="00A753C0"/>
    <w:rsid w:val="00A75510"/>
    <w:rsid w:val="00A75990"/>
    <w:rsid w:val="00A75BE3"/>
    <w:rsid w:val="00A77A6F"/>
    <w:rsid w:val="00A77C2C"/>
    <w:rsid w:val="00A80062"/>
    <w:rsid w:val="00A8095B"/>
    <w:rsid w:val="00A82146"/>
    <w:rsid w:val="00A83195"/>
    <w:rsid w:val="00A84FB1"/>
    <w:rsid w:val="00A856EB"/>
    <w:rsid w:val="00A9022E"/>
    <w:rsid w:val="00A902D4"/>
    <w:rsid w:val="00A907D8"/>
    <w:rsid w:val="00A91E11"/>
    <w:rsid w:val="00A9408B"/>
    <w:rsid w:val="00A9464D"/>
    <w:rsid w:val="00A94974"/>
    <w:rsid w:val="00A9539C"/>
    <w:rsid w:val="00A95683"/>
    <w:rsid w:val="00A96013"/>
    <w:rsid w:val="00A9641B"/>
    <w:rsid w:val="00A96E34"/>
    <w:rsid w:val="00AA0218"/>
    <w:rsid w:val="00AA1165"/>
    <w:rsid w:val="00AA1480"/>
    <w:rsid w:val="00AA1E32"/>
    <w:rsid w:val="00AA2122"/>
    <w:rsid w:val="00AA2A10"/>
    <w:rsid w:val="00AA397F"/>
    <w:rsid w:val="00AA3F31"/>
    <w:rsid w:val="00AA4625"/>
    <w:rsid w:val="00AA5517"/>
    <w:rsid w:val="00AB1F1A"/>
    <w:rsid w:val="00AB31D7"/>
    <w:rsid w:val="00AB41F4"/>
    <w:rsid w:val="00AB53E4"/>
    <w:rsid w:val="00AB5467"/>
    <w:rsid w:val="00AC0756"/>
    <w:rsid w:val="00AC0F5F"/>
    <w:rsid w:val="00AC2BEF"/>
    <w:rsid w:val="00AC2E86"/>
    <w:rsid w:val="00AC2F08"/>
    <w:rsid w:val="00AC35B2"/>
    <w:rsid w:val="00AC4F34"/>
    <w:rsid w:val="00AC6EC2"/>
    <w:rsid w:val="00AD13C0"/>
    <w:rsid w:val="00AD1F3E"/>
    <w:rsid w:val="00AD2036"/>
    <w:rsid w:val="00AD22E3"/>
    <w:rsid w:val="00AD4439"/>
    <w:rsid w:val="00AD76F2"/>
    <w:rsid w:val="00AD7D03"/>
    <w:rsid w:val="00AE0370"/>
    <w:rsid w:val="00AE1224"/>
    <w:rsid w:val="00AE12C5"/>
    <w:rsid w:val="00AE18A3"/>
    <w:rsid w:val="00AE2E69"/>
    <w:rsid w:val="00AE3A4B"/>
    <w:rsid w:val="00AE3A63"/>
    <w:rsid w:val="00AE4755"/>
    <w:rsid w:val="00AE5416"/>
    <w:rsid w:val="00AE5435"/>
    <w:rsid w:val="00AE645C"/>
    <w:rsid w:val="00AF05C9"/>
    <w:rsid w:val="00AF0DFD"/>
    <w:rsid w:val="00AF2918"/>
    <w:rsid w:val="00AF3ABE"/>
    <w:rsid w:val="00AF445A"/>
    <w:rsid w:val="00AF4654"/>
    <w:rsid w:val="00AF6286"/>
    <w:rsid w:val="00AF6959"/>
    <w:rsid w:val="00AF7AC8"/>
    <w:rsid w:val="00AF7E97"/>
    <w:rsid w:val="00B00520"/>
    <w:rsid w:val="00B00B25"/>
    <w:rsid w:val="00B00F8E"/>
    <w:rsid w:val="00B014D0"/>
    <w:rsid w:val="00B01E91"/>
    <w:rsid w:val="00B0338D"/>
    <w:rsid w:val="00B03B39"/>
    <w:rsid w:val="00B03CB0"/>
    <w:rsid w:val="00B04098"/>
    <w:rsid w:val="00B04147"/>
    <w:rsid w:val="00B041A9"/>
    <w:rsid w:val="00B04350"/>
    <w:rsid w:val="00B0465E"/>
    <w:rsid w:val="00B05CBC"/>
    <w:rsid w:val="00B06331"/>
    <w:rsid w:val="00B06A70"/>
    <w:rsid w:val="00B06B41"/>
    <w:rsid w:val="00B06D0F"/>
    <w:rsid w:val="00B076BD"/>
    <w:rsid w:val="00B1218F"/>
    <w:rsid w:val="00B122CE"/>
    <w:rsid w:val="00B1233B"/>
    <w:rsid w:val="00B13262"/>
    <w:rsid w:val="00B135ED"/>
    <w:rsid w:val="00B13F5C"/>
    <w:rsid w:val="00B14140"/>
    <w:rsid w:val="00B144DA"/>
    <w:rsid w:val="00B145CD"/>
    <w:rsid w:val="00B14791"/>
    <w:rsid w:val="00B14C20"/>
    <w:rsid w:val="00B16238"/>
    <w:rsid w:val="00B16ECA"/>
    <w:rsid w:val="00B2081E"/>
    <w:rsid w:val="00B21628"/>
    <w:rsid w:val="00B23F81"/>
    <w:rsid w:val="00B23F8B"/>
    <w:rsid w:val="00B24204"/>
    <w:rsid w:val="00B24EB1"/>
    <w:rsid w:val="00B27427"/>
    <w:rsid w:val="00B27724"/>
    <w:rsid w:val="00B30403"/>
    <w:rsid w:val="00B30BC2"/>
    <w:rsid w:val="00B30C63"/>
    <w:rsid w:val="00B30F3D"/>
    <w:rsid w:val="00B31350"/>
    <w:rsid w:val="00B315B3"/>
    <w:rsid w:val="00B31645"/>
    <w:rsid w:val="00B31738"/>
    <w:rsid w:val="00B31B3D"/>
    <w:rsid w:val="00B33062"/>
    <w:rsid w:val="00B3314C"/>
    <w:rsid w:val="00B3402B"/>
    <w:rsid w:val="00B34514"/>
    <w:rsid w:val="00B34550"/>
    <w:rsid w:val="00B34EEB"/>
    <w:rsid w:val="00B34F46"/>
    <w:rsid w:val="00B35482"/>
    <w:rsid w:val="00B36B5C"/>
    <w:rsid w:val="00B3755C"/>
    <w:rsid w:val="00B37837"/>
    <w:rsid w:val="00B379BC"/>
    <w:rsid w:val="00B37F7E"/>
    <w:rsid w:val="00B42043"/>
    <w:rsid w:val="00B425E1"/>
    <w:rsid w:val="00B432A0"/>
    <w:rsid w:val="00B43B9D"/>
    <w:rsid w:val="00B45473"/>
    <w:rsid w:val="00B457B8"/>
    <w:rsid w:val="00B46F29"/>
    <w:rsid w:val="00B4738B"/>
    <w:rsid w:val="00B476AF"/>
    <w:rsid w:val="00B479A8"/>
    <w:rsid w:val="00B517F7"/>
    <w:rsid w:val="00B51EBF"/>
    <w:rsid w:val="00B52AFC"/>
    <w:rsid w:val="00B52EFE"/>
    <w:rsid w:val="00B535E7"/>
    <w:rsid w:val="00B54D5A"/>
    <w:rsid w:val="00B56016"/>
    <w:rsid w:val="00B56605"/>
    <w:rsid w:val="00B60331"/>
    <w:rsid w:val="00B60A8A"/>
    <w:rsid w:val="00B60DCA"/>
    <w:rsid w:val="00B6305A"/>
    <w:rsid w:val="00B6369D"/>
    <w:rsid w:val="00B63C73"/>
    <w:rsid w:val="00B642C5"/>
    <w:rsid w:val="00B643F0"/>
    <w:rsid w:val="00B64ACA"/>
    <w:rsid w:val="00B66F3E"/>
    <w:rsid w:val="00B672B3"/>
    <w:rsid w:val="00B678DB"/>
    <w:rsid w:val="00B67DE1"/>
    <w:rsid w:val="00B712C3"/>
    <w:rsid w:val="00B71AB6"/>
    <w:rsid w:val="00B7367C"/>
    <w:rsid w:val="00B748AA"/>
    <w:rsid w:val="00B75F07"/>
    <w:rsid w:val="00B76DB6"/>
    <w:rsid w:val="00B76EA0"/>
    <w:rsid w:val="00B77761"/>
    <w:rsid w:val="00B77B8E"/>
    <w:rsid w:val="00B77DBF"/>
    <w:rsid w:val="00B80269"/>
    <w:rsid w:val="00B8044D"/>
    <w:rsid w:val="00B810DF"/>
    <w:rsid w:val="00B818BE"/>
    <w:rsid w:val="00B81FB6"/>
    <w:rsid w:val="00B81FBB"/>
    <w:rsid w:val="00B823AE"/>
    <w:rsid w:val="00B838DA"/>
    <w:rsid w:val="00B84851"/>
    <w:rsid w:val="00B85414"/>
    <w:rsid w:val="00B858F7"/>
    <w:rsid w:val="00B902B9"/>
    <w:rsid w:val="00B902C3"/>
    <w:rsid w:val="00B90708"/>
    <w:rsid w:val="00B910E0"/>
    <w:rsid w:val="00B914B5"/>
    <w:rsid w:val="00B918B0"/>
    <w:rsid w:val="00B92298"/>
    <w:rsid w:val="00B92C59"/>
    <w:rsid w:val="00B93BA2"/>
    <w:rsid w:val="00B94E63"/>
    <w:rsid w:val="00B955A6"/>
    <w:rsid w:val="00B95B21"/>
    <w:rsid w:val="00B95BFE"/>
    <w:rsid w:val="00B96C22"/>
    <w:rsid w:val="00B972D3"/>
    <w:rsid w:val="00BA0965"/>
    <w:rsid w:val="00BA1705"/>
    <w:rsid w:val="00BA2132"/>
    <w:rsid w:val="00BA3224"/>
    <w:rsid w:val="00BA456F"/>
    <w:rsid w:val="00BA4F1D"/>
    <w:rsid w:val="00BA5352"/>
    <w:rsid w:val="00BA659C"/>
    <w:rsid w:val="00BA7C4B"/>
    <w:rsid w:val="00BB099F"/>
    <w:rsid w:val="00BB1260"/>
    <w:rsid w:val="00BB4389"/>
    <w:rsid w:val="00BB5857"/>
    <w:rsid w:val="00BB61BE"/>
    <w:rsid w:val="00BC1712"/>
    <w:rsid w:val="00BC1F08"/>
    <w:rsid w:val="00BC22AB"/>
    <w:rsid w:val="00BC2797"/>
    <w:rsid w:val="00BC2F58"/>
    <w:rsid w:val="00BC3A80"/>
    <w:rsid w:val="00BC4189"/>
    <w:rsid w:val="00BC4227"/>
    <w:rsid w:val="00BC4340"/>
    <w:rsid w:val="00BC4786"/>
    <w:rsid w:val="00BC54CD"/>
    <w:rsid w:val="00BC56F5"/>
    <w:rsid w:val="00BC615D"/>
    <w:rsid w:val="00BC6540"/>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E241F"/>
    <w:rsid w:val="00BE4C5E"/>
    <w:rsid w:val="00BE6E10"/>
    <w:rsid w:val="00BF0A46"/>
    <w:rsid w:val="00BF0E8E"/>
    <w:rsid w:val="00BF0F65"/>
    <w:rsid w:val="00BF1A05"/>
    <w:rsid w:val="00BF1A7F"/>
    <w:rsid w:val="00BF260B"/>
    <w:rsid w:val="00BF3E91"/>
    <w:rsid w:val="00BF561D"/>
    <w:rsid w:val="00BF70EF"/>
    <w:rsid w:val="00BF77B3"/>
    <w:rsid w:val="00C00474"/>
    <w:rsid w:val="00C00F37"/>
    <w:rsid w:val="00C02206"/>
    <w:rsid w:val="00C02A99"/>
    <w:rsid w:val="00C02B6E"/>
    <w:rsid w:val="00C03F51"/>
    <w:rsid w:val="00C06894"/>
    <w:rsid w:val="00C0778B"/>
    <w:rsid w:val="00C10CC7"/>
    <w:rsid w:val="00C111ED"/>
    <w:rsid w:val="00C11576"/>
    <w:rsid w:val="00C11DF8"/>
    <w:rsid w:val="00C126C1"/>
    <w:rsid w:val="00C13225"/>
    <w:rsid w:val="00C136A2"/>
    <w:rsid w:val="00C13A74"/>
    <w:rsid w:val="00C14C86"/>
    <w:rsid w:val="00C15313"/>
    <w:rsid w:val="00C1538E"/>
    <w:rsid w:val="00C15A5F"/>
    <w:rsid w:val="00C17277"/>
    <w:rsid w:val="00C17715"/>
    <w:rsid w:val="00C20E12"/>
    <w:rsid w:val="00C21104"/>
    <w:rsid w:val="00C229F8"/>
    <w:rsid w:val="00C22F17"/>
    <w:rsid w:val="00C2369A"/>
    <w:rsid w:val="00C246E0"/>
    <w:rsid w:val="00C25365"/>
    <w:rsid w:val="00C25B02"/>
    <w:rsid w:val="00C278E7"/>
    <w:rsid w:val="00C322F1"/>
    <w:rsid w:val="00C33284"/>
    <w:rsid w:val="00C33F76"/>
    <w:rsid w:val="00C340D4"/>
    <w:rsid w:val="00C34398"/>
    <w:rsid w:val="00C343E5"/>
    <w:rsid w:val="00C34AEC"/>
    <w:rsid w:val="00C351A6"/>
    <w:rsid w:val="00C35A4C"/>
    <w:rsid w:val="00C35E0D"/>
    <w:rsid w:val="00C371FA"/>
    <w:rsid w:val="00C377A2"/>
    <w:rsid w:val="00C44554"/>
    <w:rsid w:val="00C44ABE"/>
    <w:rsid w:val="00C44F03"/>
    <w:rsid w:val="00C4515E"/>
    <w:rsid w:val="00C46F61"/>
    <w:rsid w:val="00C47598"/>
    <w:rsid w:val="00C47BB2"/>
    <w:rsid w:val="00C47CC5"/>
    <w:rsid w:val="00C51A32"/>
    <w:rsid w:val="00C51C28"/>
    <w:rsid w:val="00C52877"/>
    <w:rsid w:val="00C52B22"/>
    <w:rsid w:val="00C53089"/>
    <w:rsid w:val="00C53456"/>
    <w:rsid w:val="00C53E6D"/>
    <w:rsid w:val="00C55591"/>
    <w:rsid w:val="00C55EA7"/>
    <w:rsid w:val="00C57257"/>
    <w:rsid w:val="00C57DA1"/>
    <w:rsid w:val="00C60C2D"/>
    <w:rsid w:val="00C612DA"/>
    <w:rsid w:val="00C6162E"/>
    <w:rsid w:val="00C62396"/>
    <w:rsid w:val="00C6298B"/>
    <w:rsid w:val="00C62E87"/>
    <w:rsid w:val="00C64B4E"/>
    <w:rsid w:val="00C64D2B"/>
    <w:rsid w:val="00C65399"/>
    <w:rsid w:val="00C65917"/>
    <w:rsid w:val="00C67343"/>
    <w:rsid w:val="00C70043"/>
    <w:rsid w:val="00C7083D"/>
    <w:rsid w:val="00C71B5B"/>
    <w:rsid w:val="00C7208D"/>
    <w:rsid w:val="00C721DE"/>
    <w:rsid w:val="00C73861"/>
    <w:rsid w:val="00C7432C"/>
    <w:rsid w:val="00C75791"/>
    <w:rsid w:val="00C75F30"/>
    <w:rsid w:val="00C76304"/>
    <w:rsid w:val="00C76427"/>
    <w:rsid w:val="00C77F90"/>
    <w:rsid w:val="00C80554"/>
    <w:rsid w:val="00C80843"/>
    <w:rsid w:val="00C82DD5"/>
    <w:rsid w:val="00C8394A"/>
    <w:rsid w:val="00C84689"/>
    <w:rsid w:val="00C84955"/>
    <w:rsid w:val="00C84A39"/>
    <w:rsid w:val="00C84DCD"/>
    <w:rsid w:val="00C85785"/>
    <w:rsid w:val="00C85FED"/>
    <w:rsid w:val="00C86467"/>
    <w:rsid w:val="00C87199"/>
    <w:rsid w:val="00C871EB"/>
    <w:rsid w:val="00C8790C"/>
    <w:rsid w:val="00C904D8"/>
    <w:rsid w:val="00C912FD"/>
    <w:rsid w:val="00C948D4"/>
    <w:rsid w:val="00C95C72"/>
    <w:rsid w:val="00C95FE9"/>
    <w:rsid w:val="00C9673D"/>
    <w:rsid w:val="00C96B86"/>
    <w:rsid w:val="00C971F9"/>
    <w:rsid w:val="00C97DF7"/>
    <w:rsid w:val="00CA0356"/>
    <w:rsid w:val="00CA14C9"/>
    <w:rsid w:val="00CA1A6A"/>
    <w:rsid w:val="00CA24FB"/>
    <w:rsid w:val="00CA27D6"/>
    <w:rsid w:val="00CA2B3B"/>
    <w:rsid w:val="00CA3265"/>
    <w:rsid w:val="00CA53D6"/>
    <w:rsid w:val="00CA6108"/>
    <w:rsid w:val="00CA64D5"/>
    <w:rsid w:val="00CA722F"/>
    <w:rsid w:val="00CB1877"/>
    <w:rsid w:val="00CB246A"/>
    <w:rsid w:val="00CB3201"/>
    <w:rsid w:val="00CB3415"/>
    <w:rsid w:val="00CB4329"/>
    <w:rsid w:val="00CB6290"/>
    <w:rsid w:val="00CB766B"/>
    <w:rsid w:val="00CB79CB"/>
    <w:rsid w:val="00CC191C"/>
    <w:rsid w:val="00CC356D"/>
    <w:rsid w:val="00CC3FEB"/>
    <w:rsid w:val="00CC6F87"/>
    <w:rsid w:val="00CC765D"/>
    <w:rsid w:val="00CD0ACB"/>
    <w:rsid w:val="00CD0EF3"/>
    <w:rsid w:val="00CD109D"/>
    <w:rsid w:val="00CD1E9D"/>
    <w:rsid w:val="00CD2D54"/>
    <w:rsid w:val="00CD3527"/>
    <w:rsid w:val="00CD484A"/>
    <w:rsid w:val="00CD5288"/>
    <w:rsid w:val="00CD66E6"/>
    <w:rsid w:val="00CD67C6"/>
    <w:rsid w:val="00CD6ABB"/>
    <w:rsid w:val="00CE1983"/>
    <w:rsid w:val="00CE2909"/>
    <w:rsid w:val="00CE417B"/>
    <w:rsid w:val="00CE53E5"/>
    <w:rsid w:val="00CE5CF2"/>
    <w:rsid w:val="00CE5D5E"/>
    <w:rsid w:val="00CE71E9"/>
    <w:rsid w:val="00CF0A4D"/>
    <w:rsid w:val="00CF2572"/>
    <w:rsid w:val="00CF25A1"/>
    <w:rsid w:val="00CF2FFE"/>
    <w:rsid w:val="00CF3124"/>
    <w:rsid w:val="00CF39B4"/>
    <w:rsid w:val="00CF461F"/>
    <w:rsid w:val="00CF46F8"/>
    <w:rsid w:val="00CF67EA"/>
    <w:rsid w:val="00CF6B77"/>
    <w:rsid w:val="00CF71E3"/>
    <w:rsid w:val="00D00A5D"/>
    <w:rsid w:val="00D00A87"/>
    <w:rsid w:val="00D00ECA"/>
    <w:rsid w:val="00D01354"/>
    <w:rsid w:val="00D01910"/>
    <w:rsid w:val="00D02CD1"/>
    <w:rsid w:val="00D02F2F"/>
    <w:rsid w:val="00D03CB9"/>
    <w:rsid w:val="00D05411"/>
    <w:rsid w:val="00D055F6"/>
    <w:rsid w:val="00D06476"/>
    <w:rsid w:val="00D06995"/>
    <w:rsid w:val="00D12D99"/>
    <w:rsid w:val="00D13087"/>
    <w:rsid w:val="00D13EB8"/>
    <w:rsid w:val="00D14B1B"/>
    <w:rsid w:val="00D15B16"/>
    <w:rsid w:val="00D16FA0"/>
    <w:rsid w:val="00D17378"/>
    <w:rsid w:val="00D1746B"/>
    <w:rsid w:val="00D216B2"/>
    <w:rsid w:val="00D24B3F"/>
    <w:rsid w:val="00D26479"/>
    <w:rsid w:val="00D26DCE"/>
    <w:rsid w:val="00D27AB9"/>
    <w:rsid w:val="00D27D7D"/>
    <w:rsid w:val="00D319AD"/>
    <w:rsid w:val="00D31F66"/>
    <w:rsid w:val="00D32552"/>
    <w:rsid w:val="00D3275F"/>
    <w:rsid w:val="00D341F3"/>
    <w:rsid w:val="00D34548"/>
    <w:rsid w:val="00D34914"/>
    <w:rsid w:val="00D355A5"/>
    <w:rsid w:val="00D35D2C"/>
    <w:rsid w:val="00D361B2"/>
    <w:rsid w:val="00D370D4"/>
    <w:rsid w:val="00D37A37"/>
    <w:rsid w:val="00D4128C"/>
    <w:rsid w:val="00D4411B"/>
    <w:rsid w:val="00D444CA"/>
    <w:rsid w:val="00D44EC6"/>
    <w:rsid w:val="00D45CEC"/>
    <w:rsid w:val="00D5130A"/>
    <w:rsid w:val="00D51533"/>
    <w:rsid w:val="00D51769"/>
    <w:rsid w:val="00D522D8"/>
    <w:rsid w:val="00D526C4"/>
    <w:rsid w:val="00D52986"/>
    <w:rsid w:val="00D5491C"/>
    <w:rsid w:val="00D54CCF"/>
    <w:rsid w:val="00D554E8"/>
    <w:rsid w:val="00D55E12"/>
    <w:rsid w:val="00D56601"/>
    <w:rsid w:val="00D5748E"/>
    <w:rsid w:val="00D57A3E"/>
    <w:rsid w:val="00D612A9"/>
    <w:rsid w:val="00D62A8A"/>
    <w:rsid w:val="00D6411E"/>
    <w:rsid w:val="00D64482"/>
    <w:rsid w:val="00D6526B"/>
    <w:rsid w:val="00D66935"/>
    <w:rsid w:val="00D70899"/>
    <w:rsid w:val="00D73574"/>
    <w:rsid w:val="00D735D0"/>
    <w:rsid w:val="00D75A09"/>
    <w:rsid w:val="00D80021"/>
    <w:rsid w:val="00D81C71"/>
    <w:rsid w:val="00D820DA"/>
    <w:rsid w:val="00D823B3"/>
    <w:rsid w:val="00D84C22"/>
    <w:rsid w:val="00D84C88"/>
    <w:rsid w:val="00D858D9"/>
    <w:rsid w:val="00D8724C"/>
    <w:rsid w:val="00D875B4"/>
    <w:rsid w:val="00D87E37"/>
    <w:rsid w:val="00D87E4F"/>
    <w:rsid w:val="00D87FAE"/>
    <w:rsid w:val="00D9138F"/>
    <w:rsid w:val="00D91A86"/>
    <w:rsid w:val="00D93004"/>
    <w:rsid w:val="00D93711"/>
    <w:rsid w:val="00D938C1"/>
    <w:rsid w:val="00D942C4"/>
    <w:rsid w:val="00D947D0"/>
    <w:rsid w:val="00D94EEC"/>
    <w:rsid w:val="00D96D2A"/>
    <w:rsid w:val="00DA1FBA"/>
    <w:rsid w:val="00DA230F"/>
    <w:rsid w:val="00DA2C76"/>
    <w:rsid w:val="00DA466E"/>
    <w:rsid w:val="00DA47A8"/>
    <w:rsid w:val="00DA4A15"/>
    <w:rsid w:val="00DA6D80"/>
    <w:rsid w:val="00DA7D61"/>
    <w:rsid w:val="00DB019B"/>
    <w:rsid w:val="00DB1890"/>
    <w:rsid w:val="00DB1F75"/>
    <w:rsid w:val="00DB3592"/>
    <w:rsid w:val="00DB47E5"/>
    <w:rsid w:val="00DB4C93"/>
    <w:rsid w:val="00DB5421"/>
    <w:rsid w:val="00DB5F7C"/>
    <w:rsid w:val="00DB64F4"/>
    <w:rsid w:val="00DB7633"/>
    <w:rsid w:val="00DC0AFE"/>
    <w:rsid w:val="00DC2478"/>
    <w:rsid w:val="00DC2631"/>
    <w:rsid w:val="00DC2894"/>
    <w:rsid w:val="00DC29EC"/>
    <w:rsid w:val="00DC3EA7"/>
    <w:rsid w:val="00DC3F10"/>
    <w:rsid w:val="00DC3F8A"/>
    <w:rsid w:val="00DC5C49"/>
    <w:rsid w:val="00DC62D1"/>
    <w:rsid w:val="00DC795E"/>
    <w:rsid w:val="00DC7D1E"/>
    <w:rsid w:val="00DD1537"/>
    <w:rsid w:val="00DD1E8C"/>
    <w:rsid w:val="00DD3A14"/>
    <w:rsid w:val="00DD46E9"/>
    <w:rsid w:val="00DD4C8D"/>
    <w:rsid w:val="00DD4D5A"/>
    <w:rsid w:val="00DD5071"/>
    <w:rsid w:val="00DD6658"/>
    <w:rsid w:val="00DD6B70"/>
    <w:rsid w:val="00DD71D2"/>
    <w:rsid w:val="00DD740A"/>
    <w:rsid w:val="00DD7F26"/>
    <w:rsid w:val="00DE0D00"/>
    <w:rsid w:val="00DE16CD"/>
    <w:rsid w:val="00DE1920"/>
    <w:rsid w:val="00DE312E"/>
    <w:rsid w:val="00DE3BAC"/>
    <w:rsid w:val="00DE48A8"/>
    <w:rsid w:val="00DE5A0F"/>
    <w:rsid w:val="00DE6492"/>
    <w:rsid w:val="00DF1EB1"/>
    <w:rsid w:val="00DF280B"/>
    <w:rsid w:val="00DF28B7"/>
    <w:rsid w:val="00DF3079"/>
    <w:rsid w:val="00DF3345"/>
    <w:rsid w:val="00DF3D26"/>
    <w:rsid w:val="00DF3DBD"/>
    <w:rsid w:val="00DF3E00"/>
    <w:rsid w:val="00DF580E"/>
    <w:rsid w:val="00DF5E03"/>
    <w:rsid w:val="00DF5F6C"/>
    <w:rsid w:val="00DF68C0"/>
    <w:rsid w:val="00DF7650"/>
    <w:rsid w:val="00DF7F5A"/>
    <w:rsid w:val="00E00332"/>
    <w:rsid w:val="00E00FFD"/>
    <w:rsid w:val="00E02A02"/>
    <w:rsid w:val="00E03BD0"/>
    <w:rsid w:val="00E04590"/>
    <w:rsid w:val="00E04AE6"/>
    <w:rsid w:val="00E04C02"/>
    <w:rsid w:val="00E053B2"/>
    <w:rsid w:val="00E0617A"/>
    <w:rsid w:val="00E064D3"/>
    <w:rsid w:val="00E06595"/>
    <w:rsid w:val="00E104AF"/>
    <w:rsid w:val="00E10C42"/>
    <w:rsid w:val="00E1108D"/>
    <w:rsid w:val="00E12316"/>
    <w:rsid w:val="00E1277F"/>
    <w:rsid w:val="00E12A9B"/>
    <w:rsid w:val="00E1377C"/>
    <w:rsid w:val="00E139D5"/>
    <w:rsid w:val="00E140F7"/>
    <w:rsid w:val="00E14CA5"/>
    <w:rsid w:val="00E15202"/>
    <w:rsid w:val="00E152DF"/>
    <w:rsid w:val="00E15505"/>
    <w:rsid w:val="00E206ED"/>
    <w:rsid w:val="00E22D1B"/>
    <w:rsid w:val="00E23430"/>
    <w:rsid w:val="00E235F5"/>
    <w:rsid w:val="00E23783"/>
    <w:rsid w:val="00E2389D"/>
    <w:rsid w:val="00E25374"/>
    <w:rsid w:val="00E256E5"/>
    <w:rsid w:val="00E26411"/>
    <w:rsid w:val="00E27441"/>
    <w:rsid w:val="00E278E2"/>
    <w:rsid w:val="00E27AE8"/>
    <w:rsid w:val="00E3008F"/>
    <w:rsid w:val="00E307B6"/>
    <w:rsid w:val="00E32E9C"/>
    <w:rsid w:val="00E33DE6"/>
    <w:rsid w:val="00E34EBE"/>
    <w:rsid w:val="00E34F85"/>
    <w:rsid w:val="00E40DFC"/>
    <w:rsid w:val="00E4196F"/>
    <w:rsid w:val="00E41A87"/>
    <w:rsid w:val="00E41AD6"/>
    <w:rsid w:val="00E42017"/>
    <w:rsid w:val="00E42730"/>
    <w:rsid w:val="00E43CE9"/>
    <w:rsid w:val="00E44856"/>
    <w:rsid w:val="00E45AB1"/>
    <w:rsid w:val="00E45C81"/>
    <w:rsid w:val="00E46268"/>
    <w:rsid w:val="00E462F2"/>
    <w:rsid w:val="00E528F9"/>
    <w:rsid w:val="00E53522"/>
    <w:rsid w:val="00E537C3"/>
    <w:rsid w:val="00E54E3B"/>
    <w:rsid w:val="00E550D1"/>
    <w:rsid w:val="00E55854"/>
    <w:rsid w:val="00E55E3D"/>
    <w:rsid w:val="00E56707"/>
    <w:rsid w:val="00E567D2"/>
    <w:rsid w:val="00E57739"/>
    <w:rsid w:val="00E6269E"/>
    <w:rsid w:val="00E628AD"/>
    <w:rsid w:val="00E62908"/>
    <w:rsid w:val="00E64339"/>
    <w:rsid w:val="00E677BD"/>
    <w:rsid w:val="00E703DB"/>
    <w:rsid w:val="00E708BC"/>
    <w:rsid w:val="00E70C44"/>
    <w:rsid w:val="00E70EA4"/>
    <w:rsid w:val="00E72B6E"/>
    <w:rsid w:val="00E73327"/>
    <w:rsid w:val="00E73FE7"/>
    <w:rsid w:val="00E74B6D"/>
    <w:rsid w:val="00E77239"/>
    <w:rsid w:val="00E775E3"/>
    <w:rsid w:val="00E80125"/>
    <w:rsid w:val="00E81EC0"/>
    <w:rsid w:val="00E84570"/>
    <w:rsid w:val="00E8487A"/>
    <w:rsid w:val="00E86835"/>
    <w:rsid w:val="00E872A7"/>
    <w:rsid w:val="00E87ADC"/>
    <w:rsid w:val="00E901AB"/>
    <w:rsid w:val="00E9292A"/>
    <w:rsid w:val="00E92D0B"/>
    <w:rsid w:val="00E9605F"/>
    <w:rsid w:val="00E967EA"/>
    <w:rsid w:val="00E97299"/>
    <w:rsid w:val="00E97F33"/>
    <w:rsid w:val="00EA19E9"/>
    <w:rsid w:val="00EA22AF"/>
    <w:rsid w:val="00EA2443"/>
    <w:rsid w:val="00EA369D"/>
    <w:rsid w:val="00EA3B6D"/>
    <w:rsid w:val="00EA3EF5"/>
    <w:rsid w:val="00EA411E"/>
    <w:rsid w:val="00EA4C4D"/>
    <w:rsid w:val="00EA5AD3"/>
    <w:rsid w:val="00EA641F"/>
    <w:rsid w:val="00EA6A5A"/>
    <w:rsid w:val="00EA714D"/>
    <w:rsid w:val="00EB0148"/>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BBD"/>
    <w:rsid w:val="00EC4F92"/>
    <w:rsid w:val="00EC5E00"/>
    <w:rsid w:val="00EC7F14"/>
    <w:rsid w:val="00ED1042"/>
    <w:rsid w:val="00ED3078"/>
    <w:rsid w:val="00ED3187"/>
    <w:rsid w:val="00ED3964"/>
    <w:rsid w:val="00ED3B24"/>
    <w:rsid w:val="00ED415E"/>
    <w:rsid w:val="00ED4969"/>
    <w:rsid w:val="00ED56D3"/>
    <w:rsid w:val="00ED60F4"/>
    <w:rsid w:val="00ED78E4"/>
    <w:rsid w:val="00EE0D4A"/>
    <w:rsid w:val="00EE220A"/>
    <w:rsid w:val="00EE2448"/>
    <w:rsid w:val="00EE2853"/>
    <w:rsid w:val="00EE2C2F"/>
    <w:rsid w:val="00EE352A"/>
    <w:rsid w:val="00EE45EC"/>
    <w:rsid w:val="00EE4A70"/>
    <w:rsid w:val="00EE5CE6"/>
    <w:rsid w:val="00EE7745"/>
    <w:rsid w:val="00EF020C"/>
    <w:rsid w:val="00EF0C1E"/>
    <w:rsid w:val="00EF0D32"/>
    <w:rsid w:val="00EF2B66"/>
    <w:rsid w:val="00EF3BD1"/>
    <w:rsid w:val="00EF5D36"/>
    <w:rsid w:val="00EF62E5"/>
    <w:rsid w:val="00EF66FC"/>
    <w:rsid w:val="00F00F49"/>
    <w:rsid w:val="00F0135B"/>
    <w:rsid w:val="00F02277"/>
    <w:rsid w:val="00F02E73"/>
    <w:rsid w:val="00F046C1"/>
    <w:rsid w:val="00F10140"/>
    <w:rsid w:val="00F109C7"/>
    <w:rsid w:val="00F10A68"/>
    <w:rsid w:val="00F11BAF"/>
    <w:rsid w:val="00F11CD1"/>
    <w:rsid w:val="00F11CE3"/>
    <w:rsid w:val="00F12775"/>
    <w:rsid w:val="00F132DC"/>
    <w:rsid w:val="00F13A9A"/>
    <w:rsid w:val="00F13B27"/>
    <w:rsid w:val="00F15088"/>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CF0"/>
    <w:rsid w:val="00F27E65"/>
    <w:rsid w:val="00F301B5"/>
    <w:rsid w:val="00F30B1A"/>
    <w:rsid w:val="00F30EE7"/>
    <w:rsid w:val="00F318BA"/>
    <w:rsid w:val="00F31DEA"/>
    <w:rsid w:val="00F33368"/>
    <w:rsid w:val="00F338D8"/>
    <w:rsid w:val="00F33B08"/>
    <w:rsid w:val="00F356D2"/>
    <w:rsid w:val="00F35B71"/>
    <w:rsid w:val="00F36A95"/>
    <w:rsid w:val="00F36F01"/>
    <w:rsid w:val="00F37349"/>
    <w:rsid w:val="00F405C9"/>
    <w:rsid w:val="00F40A19"/>
    <w:rsid w:val="00F40C29"/>
    <w:rsid w:val="00F414CD"/>
    <w:rsid w:val="00F414F8"/>
    <w:rsid w:val="00F44FA1"/>
    <w:rsid w:val="00F45418"/>
    <w:rsid w:val="00F47626"/>
    <w:rsid w:val="00F47CAB"/>
    <w:rsid w:val="00F50275"/>
    <w:rsid w:val="00F50596"/>
    <w:rsid w:val="00F505C7"/>
    <w:rsid w:val="00F51366"/>
    <w:rsid w:val="00F534AD"/>
    <w:rsid w:val="00F5359D"/>
    <w:rsid w:val="00F53C9E"/>
    <w:rsid w:val="00F54824"/>
    <w:rsid w:val="00F54D09"/>
    <w:rsid w:val="00F566F6"/>
    <w:rsid w:val="00F56CE1"/>
    <w:rsid w:val="00F6003E"/>
    <w:rsid w:val="00F60839"/>
    <w:rsid w:val="00F61DD5"/>
    <w:rsid w:val="00F62AE5"/>
    <w:rsid w:val="00F62D01"/>
    <w:rsid w:val="00F62EE5"/>
    <w:rsid w:val="00F63BFF"/>
    <w:rsid w:val="00F63F70"/>
    <w:rsid w:val="00F645A0"/>
    <w:rsid w:val="00F669C5"/>
    <w:rsid w:val="00F67C1B"/>
    <w:rsid w:val="00F70195"/>
    <w:rsid w:val="00F72DEA"/>
    <w:rsid w:val="00F73CEB"/>
    <w:rsid w:val="00F75340"/>
    <w:rsid w:val="00F75710"/>
    <w:rsid w:val="00F75739"/>
    <w:rsid w:val="00F75AC9"/>
    <w:rsid w:val="00F75ED1"/>
    <w:rsid w:val="00F75FDF"/>
    <w:rsid w:val="00F77814"/>
    <w:rsid w:val="00F77E60"/>
    <w:rsid w:val="00F803B0"/>
    <w:rsid w:val="00F80409"/>
    <w:rsid w:val="00F806E2"/>
    <w:rsid w:val="00F80E14"/>
    <w:rsid w:val="00F80E25"/>
    <w:rsid w:val="00F81524"/>
    <w:rsid w:val="00F82858"/>
    <w:rsid w:val="00F83362"/>
    <w:rsid w:val="00F84372"/>
    <w:rsid w:val="00F85068"/>
    <w:rsid w:val="00F85C96"/>
    <w:rsid w:val="00F8600C"/>
    <w:rsid w:val="00F863C1"/>
    <w:rsid w:val="00F869B7"/>
    <w:rsid w:val="00F86E68"/>
    <w:rsid w:val="00F86EF5"/>
    <w:rsid w:val="00F8789A"/>
    <w:rsid w:val="00F87A09"/>
    <w:rsid w:val="00F9005C"/>
    <w:rsid w:val="00F904AE"/>
    <w:rsid w:val="00F90826"/>
    <w:rsid w:val="00F9176A"/>
    <w:rsid w:val="00F91CBA"/>
    <w:rsid w:val="00F91DF2"/>
    <w:rsid w:val="00F92513"/>
    <w:rsid w:val="00F93633"/>
    <w:rsid w:val="00F93AEB"/>
    <w:rsid w:val="00F93C7D"/>
    <w:rsid w:val="00F9506A"/>
    <w:rsid w:val="00F95B03"/>
    <w:rsid w:val="00F96026"/>
    <w:rsid w:val="00F96B57"/>
    <w:rsid w:val="00F97CE1"/>
    <w:rsid w:val="00FA0966"/>
    <w:rsid w:val="00FA25BE"/>
    <w:rsid w:val="00FA2A2B"/>
    <w:rsid w:val="00FA6905"/>
    <w:rsid w:val="00FA6BCC"/>
    <w:rsid w:val="00FA7A01"/>
    <w:rsid w:val="00FA7D80"/>
    <w:rsid w:val="00FB03E9"/>
    <w:rsid w:val="00FB0E5F"/>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4905"/>
    <w:rsid w:val="00FD546E"/>
    <w:rsid w:val="00FD7077"/>
    <w:rsid w:val="00FE153D"/>
    <w:rsid w:val="00FE1747"/>
    <w:rsid w:val="00FE46E2"/>
    <w:rsid w:val="00FE5BBC"/>
    <w:rsid w:val="00FE6638"/>
    <w:rsid w:val="00FF2B42"/>
    <w:rsid w:val="00FF3A2D"/>
    <w:rsid w:val="00FF3A47"/>
    <w:rsid w:val="00FF454E"/>
    <w:rsid w:val="00FF45B6"/>
    <w:rsid w:val="00FF507F"/>
    <w:rsid w:val="00FF649E"/>
    <w:rsid w:val="00FF6FE3"/>
    <w:rsid w:val="00FF7396"/>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C12FF"/>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4147"/>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74C80"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74C80"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74C80" w:themeColor="accent1" w:themeShade="BF"/>
      <w:sz w:val="24"/>
      <w:szCs w:val="24"/>
      <w:lang w:eastAsia="pt-BR"/>
    </w:rPr>
  </w:style>
  <w:style w:type="paragraph" w:customStyle="1" w:styleId="Nivel01">
    <w:name w:val="Nivel 01"/>
    <w:basedOn w:val="Ttulo1"/>
    <w:next w:val="Normal"/>
    <w:link w:val="Nivel01Char"/>
    <w:qFormat/>
    <w:rsid w:val="007F77AD"/>
    <w:pPr>
      <w:numPr>
        <w:numId w:val="2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A66AC" w:themeColor="accent1"/>
      </w:pBdr>
      <w:spacing w:after="300"/>
      <w:contextualSpacing/>
    </w:pPr>
    <w:rPr>
      <w:rFonts w:asciiTheme="majorHAnsi" w:eastAsiaTheme="majorEastAsia" w:hAnsiTheme="majorHAnsi" w:cstheme="majorBidi"/>
      <w:color w:val="1B1D3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B1D3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74C80"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3"/>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8"/>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9"/>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9"/>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9"/>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9"/>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9"/>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uiPriority w:val="1"/>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20"/>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27"/>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74C80"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styleId="MenoPendente">
    <w:name w:val="Unresolved Mention"/>
    <w:basedOn w:val="Fontepargpadro"/>
    <w:uiPriority w:val="99"/>
    <w:semiHidden/>
    <w:unhideWhenUsed/>
    <w:rsid w:val="007F5CD7"/>
    <w:rPr>
      <w:color w:val="605E5C"/>
      <w:shd w:val="clear" w:color="auto" w:fill="E1DFDD"/>
    </w:rPr>
  </w:style>
  <w:style w:type="character" w:customStyle="1" w:styleId="WW8Num1z0">
    <w:name w:val="WW8Num1z0"/>
    <w:rsid w:val="00D823B3"/>
    <w:rPr>
      <w:b/>
    </w:rPr>
  </w:style>
  <w:style w:type="numbering" w:customStyle="1" w:styleId="Listaatual1">
    <w:name w:val="Lista atual1"/>
    <w:uiPriority w:val="99"/>
    <w:rsid w:val="00207C27"/>
    <w:pPr>
      <w:numPr>
        <w:numId w:val="25"/>
      </w:numPr>
    </w:pPr>
  </w:style>
  <w:style w:type="paragraph" w:customStyle="1" w:styleId="xmsonormal">
    <w:name w:val="x_msonormal"/>
    <w:basedOn w:val="Normal"/>
    <w:rsid w:val="003822D4"/>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3822D4"/>
    <w:pPr>
      <w:widowControl w:val="0"/>
      <w:autoSpaceDE w:val="0"/>
      <w:autoSpaceDN w:val="0"/>
    </w:pPr>
    <w:rPr>
      <w:rFonts w:ascii="Arial MT" w:eastAsia="Arial MT" w:hAnsi="Arial MT" w:cs="Arial MT"/>
      <w:sz w:val="22"/>
      <w:szCs w:val="22"/>
      <w:lang w:val="pt-PT" w:eastAsia="en-US"/>
    </w:rPr>
  </w:style>
  <w:style w:type="paragraph" w:customStyle="1" w:styleId="msonormal0">
    <w:name w:val="msonormal"/>
    <w:basedOn w:val="Normal"/>
    <w:rsid w:val="00022E17"/>
    <w:pPr>
      <w:spacing w:before="100" w:beforeAutospacing="1" w:after="100" w:afterAutospacing="1"/>
    </w:pPr>
    <w:rPr>
      <w:rFonts w:ascii="Times New Roman" w:eastAsia="Times New Roman" w:hAnsi="Times New Roman" w:cs="Times New Roman"/>
    </w:rPr>
  </w:style>
  <w:style w:type="paragraph" w:customStyle="1" w:styleId="font8">
    <w:name w:val="font8"/>
    <w:basedOn w:val="Normal"/>
    <w:rsid w:val="00022E17"/>
    <w:pPr>
      <w:spacing w:before="100" w:beforeAutospacing="1" w:after="100" w:afterAutospacing="1"/>
    </w:pPr>
    <w:rPr>
      <w:rFonts w:ascii="Arial" w:eastAsia="Times New Roman" w:hAnsi="Arial" w:cs="Arial"/>
      <w:b/>
      <w:bCs/>
      <w:color w:val="FF0000"/>
    </w:rPr>
  </w:style>
  <w:style w:type="paragraph" w:customStyle="1" w:styleId="font9">
    <w:name w:val="font9"/>
    <w:basedOn w:val="Normal"/>
    <w:rsid w:val="00022E17"/>
    <w:pPr>
      <w:spacing w:before="100" w:beforeAutospacing="1" w:after="100" w:afterAutospacing="1"/>
    </w:pPr>
    <w:rPr>
      <w:rFonts w:ascii="Arial" w:eastAsia="Times New Roman" w:hAnsi="Arial" w:cs="Arial"/>
      <w:b/>
      <w:bCs/>
      <w:color w:val="00B0F0"/>
    </w:rPr>
  </w:style>
  <w:style w:type="paragraph" w:customStyle="1" w:styleId="font10">
    <w:name w:val="font10"/>
    <w:basedOn w:val="Normal"/>
    <w:rsid w:val="00022E17"/>
    <w:pPr>
      <w:spacing w:before="100" w:beforeAutospacing="1" w:after="100" w:afterAutospacing="1"/>
    </w:pPr>
    <w:rPr>
      <w:rFonts w:ascii="Arial" w:eastAsia="Times New Roman" w:hAnsi="Arial" w:cs="Arial"/>
      <w:b/>
      <w:bCs/>
      <w:color w:val="FF0066"/>
    </w:rPr>
  </w:style>
  <w:style w:type="paragraph" w:customStyle="1" w:styleId="font11">
    <w:name w:val="font11"/>
    <w:basedOn w:val="Normal"/>
    <w:rsid w:val="00022E17"/>
    <w:pPr>
      <w:spacing w:before="100" w:beforeAutospacing="1" w:after="100" w:afterAutospacing="1"/>
    </w:pPr>
    <w:rPr>
      <w:rFonts w:ascii="Arial" w:eastAsia="Times New Roman" w:hAnsi="Arial" w:cs="Arial"/>
      <w:b/>
      <w:bCs/>
      <w:color w:val="000000"/>
    </w:rPr>
  </w:style>
  <w:style w:type="numbering" w:customStyle="1" w:styleId="Listaatual2">
    <w:name w:val="Lista atual2"/>
    <w:uiPriority w:val="99"/>
    <w:rsid w:val="00134863"/>
    <w:pPr>
      <w:numPr>
        <w:numId w:val="26"/>
      </w:numPr>
    </w:pPr>
  </w:style>
  <w:style w:type="character" w:styleId="RefernciaSutil">
    <w:name w:val="Subtle Reference"/>
    <w:basedOn w:val="Fontepargpadro"/>
    <w:uiPriority w:val="31"/>
    <w:qFormat/>
    <w:rsid w:val="00D62A8A"/>
    <w:rPr>
      <w:smallCaps/>
      <w:color w:val="5A5A5A" w:themeColor="text1" w:themeTint="A5"/>
    </w:rPr>
  </w:style>
  <w:style w:type="character" w:customStyle="1" w:styleId="markedcontent">
    <w:name w:val="markedcontent"/>
    <w:rsid w:val="007F7A97"/>
  </w:style>
  <w:style w:type="character" w:customStyle="1" w:styleId="Marcas">
    <w:name w:val="Marcas"/>
    <w:rsid w:val="005F4C85"/>
    <w:rPr>
      <w:rFonts w:ascii="StarSymbol" w:eastAsia="StarSymbol" w:hAnsi="StarSymbol" w:cs="StarSymbol"/>
      <w:sz w:val="18"/>
      <w:szCs w:val="18"/>
    </w:rPr>
  </w:style>
  <w:style w:type="paragraph" w:customStyle="1" w:styleId="Nvel1-SemNumerao">
    <w:name w:val="Nível 1-Sem Numeração"/>
    <w:basedOn w:val="Normal"/>
    <w:link w:val="Nvel1-SemNumeraoChar"/>
    <w:autoRedefine/>
    <w:qFormat/>
    <w:rsid w:val="005F4C85"/>
    <w:pPr>
      <w:keepNext/>
      <w:keepLines/>
      <w:tabs>
        <w:tab w:val="left" w:pos="0"/>
      </w:tabs>
      <w:spacing w:before="240" w:after="120" w:line="276" w:lineRule="auto"/>
      <w:jc w:val="both"/>
      <w:outlineLvl w:val="1"/>
    </w:pPr>
    <w:rPr>
      <w:rFonts w:ascii="Arial" w:eastAsia="MS Gothic" w:hAnsi="Arial" w:cs="Arial"/>
      <w:b/>
      <w:bCs/>
      <w:color w:val="FF0000"/>
      <w:sz w:val="20"/>
      <w:szCs w:val="20"/>
    </w:rPr>
  </w:style>
  <w:style w:type="character" w:customStyle="1" w:styleId="Nvel1-SemNumeraoChar">
    <w:name w:val="Nível 1-Sem Numeração Char"/>
    <w:link w:val="Nvel1-SemNumerao"/>
    <w:rsid w:val="005F4C85"/>
    <w:rPr>
      <w:rFonts w:ascii="Arial" w:eastAsia="MS Gothic" w:hAnsi="Arial" w:cs="Arial"/>
      <w:b/>
      <w:bCs/>
      <w:color w:val="FF0000"/>
      <w:lang w:eastAsia="pt-BR"/>
    </w:rPr>
  </w:style>
  <w:style w:type="paragraph" w:customStyle="1" w:styleId="Nvel1-SemNumPreto">
    <w:name w:val="Nível 1-Sem Num Preto"/>
    <w:basedOn w:val="Normal"/>
    <w:link w:val="Nvel1-SemNumPretoChar"/>
    <w:qFormat/>
    <w:rsid w:val="005F4C85"/>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5F4C85"/>
    <w:rPr>
      <w:rFonts w:ascii="Arial" w:eastAsia="MS Gothic" w:hAnsi="Arial" w:cs="Arial"/>
      <w:b/>
      <w:bCs/>
      <w:lang w:eastAsia="zh-CN" w:bidi="hi-IN"/>
    </w:rPr>
  </w:style>
  <w:style w:type="paragraph" w:customStyle="1" w:styleId="Nvel2-Red">
    <w:name w:val="Nível 2 -Red"/>
    <w:basedOn w:val="Nivel2"/>
    <w:link w:val="Nvel2-RedChar"/>
    <w:qFormat/>
    <w:rsid w:val="005F4C85"/>
    <w:pPr>
      <w:numPr>
        <w:numId w:val="1"/>
      </w:numPr>
      <w:ind w:left="0" w:firstLine="0"/>
    </w:pPr>
    <w:rPr>
      <w:rFonts w:ascii="Times New Roman" w:eastAsia="Arial" w:hAnsi="Times New Roman"/>
      <w:i/>
      <w:iCs/>
      <w:color w:val="FF0000"/>
      <w:sz w:val="24"/>
      <w:szCs w:val="24"/>
    </w:rPr>
  </w:style>
  <w:style w:type="character" w:customStyle="1" w:styleId="Nvel2-RedChar">
    <w:name w:val="Nível 2 -Red Char"/>
    <w:link w:val="Nvel2-Red"/>
    <w:rsid w:val="005F4C85"/>
    <w:rPr>
      <w:rFonts w:eastAsia="Arial"/>
      <w:i/>
      <w:iCs/>
      <w:color w:val="FF0000"/>
      <w:sz w:val="24"/>
      <w:szCs w:val="24"/>
      <w:lang w:eastAsia="pt-BR"/>
    </w:rPr>
  </w:style>
  <w:style w:type="paragraph" w:customStyle="1" w:styleId="Nvel3-R">
    <w:name w:val="Nível 3-R"/>
    <w:basedOn w:val="Nivel3"/>
    <w:link w:val="Nvel3-RChar"/>
    <w:autoRedefine/>
    <w:qFormat/>
    <w:rsid w:val="005F4C85"/>
    <w:pPr>
      <w:numPr>
        <w:numId w:val="6"/>
      </w:numPr>
      <w:ind w:left="284" w:firstLine="0"/>
    </w:pPr>
    <w:rPr>
      <w:rFonts w:ascii="Arial" w:eastAsia="MS Mincho" w:hAnsi="Arial"/>
      <w:i/>
      <w:iCs/>
      <w:color w:val="FF0000"/>
    </w:rPr>
  </w:style>
  <w:style w:type="character" w:customStyle="1" w:styleId="Nivel3Char">
    <w:name w:val="Nivel 3 Char"/>
    <w:link w:val="Nivel3"/>
    <w:rsid w:val="005F4C85"/>
    <w:rPr>
      <w:rFonts w:ascii="Ecofont_Spranq_eco_Sans" w:eastAsia="Arial Unicode MS" w:hAnsi="Ecofont_Spranq_eco_Sans" w:cs="Arial"/>
      <w:color w:val="000000"/>
      <w:lang w:eastAsia="pt-BR"/>
    </w:rPr>
  </w:style>
  <w:style w:type="character" w:customStyle="1" w:styleId="Nvel3-RChar">
    <w:name w:val="Nível 3-R Char"/>
    <w:link w:val="Nvel3-R"/>
    <w:rsid w:val="005F4C85"/>
    <w:rPr>
      <w:rFonts w:ascii="Arial" w:eastAsia="MS Mincho" w:hAnsi="Arial" w:cs="Arial"/>
      <w:i/>
      <w:iCs/>
      <w:color w:val="FF0000"/>
      <w:lang w:eastAsia="pt-BR"/>
    </w:rPr>
  </w:style>
  <w:style w:type="character" w:customStyle="1" w:styleId="findhit">
    <w:name w:val="findhit"/>
    <w:basedOn w:val="Fontepargpadro"/>
    <w:rsid w:val="005F4C85"/>
  </w:style>
  <w:style w:type="paragraph" w:customStyle="1" w:styleId="Nvel4-R">
    <w:name w:val="Nível 4-R"/>
    <w:basedOn w:val="Nivel4"/>
    <w:link w:val="Nvel4-RChar"/>
    <w:autoRedefine/>
    <w:qFormat/>
    <w:rsid w:val="005F4C85"/>
    <w:pPr>
      <w:numPr>
        <w:ilvl w:val="0"/>
        <w:numId w:val="0"/>
      </w:numPr>
      <w:ind w:left="720" w:hanging="720"/>
    </w:pPr>
    <w:rPr>
      <w:rFonts w:ascii="Times New Roman" w:eastAsia="MS Mincho" w:hAnsi="Times New Roman" w:cs="Times New Roman"/>
      <w:b/>
      <w:bCs/>
      <w:i/>
      <w:iCs/>
      <w:color w:val="FF0000"/>
      <w:sz w:val="24"/>
      <w:szCs w:val="24"/>
    </w:rPr>
  </w:style>
  <w:style w:type="character" w:customStyle="1" w:styleId="Nvel4-RChar">
    <w:name w:val="Nível 4-R Char"/>
    <w:link w:val="Nvel4-R"/>
    <w:rsid w:val="005F4C85"/>
    <w:rPr>
      <w:rFonts w:eastAsia="MS Mincho"/>
      <w:b/>
      <w:bCs/>
      <w:i/>
      <w:iCs/>
      <w:color w:val="FF0000"/>
      <w:sz w:val="24"/>
      <w:szCs w:val="24"/>
      <w:lang w:eastAsia="pt-BR"/>
    </w:rPr>
  </w:style>
  <w:style w:type="character" w:customStyle="1" w:styleId="PargrafodaListaChar">
    <w:name w:val="Parágrafo da Lista Char"/>
    <w:link w:val="PargrafodaLista"/>
    <w:uiPriority w:val="34"/>
    <w:rsid w:val="005F4C85"/>
    <w:rPr>
      <w:rFonts w:ascii="Ecofont_Spranq_eco_Sans" w:hAnsi="Ecofont_Spranq_eco_Sans" w:cs="Tahoma"/>
      <w:sz w:val="24"/>
      <w:szCs w:val="24"/>
      <w:lang w:eastAsia="pt-BR"/>
    </w:rPr>
  </w:style>
  <w:style w:type="paragraph" w:customStyle="1" w:styleId="Nvel4">
    <w:name w:val="Nível 4"/>
    <w:basedOn w:val="Normal"/>
    <w:link w:val="Nvel4Char"/>
    <w:qFormat/>
    <w:rsid w:val="00344F8C"/>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531419"/>
    <w:pPr>
      <w:numPr>
        <w:numId w:val="1"/>
      </w:numPr>
      <w:ind w:left="284" w:firstLine="0"/>
    </w:pPr>
    <w:rPr>
      <w:rFonts w:eastAsia="Times New Roman"/>
      <w:i w:val="0"/>
      <w:iCs w:val="0"/>
    </w:rPr>
  </w:style>
  <w:style w:type="character" w:customStyle="1" w:styleId="Nvel3Char">
    <w:name w:val="Nível 3 Char"/>
    <w:basedOn w:val="Nvel3-RChar"/>
    <w:link w:val="Nvel3"/>
    <w:rsid w:val="00531419"/>
    <w:rPr>
      <w:rFonts w:ascii="Arial" w:eastAsia="Times New Roman" w:hAnsi="Arial" w:cs="Arial"/>
      <w:i w:val="0"/>
      <w:iCs w:val="0"/>
      <w:color w:val="FF0000"/>
      <w:lang w:eastAsia="pt-BR"/>
    </w:rPr>
  </w:style>
  <w:style w:type="character" w:customStyle="1" w:styleId="Nvel4Char">
    <w:name w:val="Nível 4 Char"/>
    <w:basedOn w:val="Nvel3Char"/>
    <w:link w:val="Nvel4"/>
    <w:rsid w:val="00531419"/>
    <w:rPr>
      <w:rFonts w:ascii="Arial" w:eastAsia="Times New Roman" w:hAnsi="Arial" w:cs="Arial"/>
      <w:i w:val="0"/>
      <w:iCs w:val="0"/>
      <w:color w:val="FF0000"/>
      <w:lang w:eastAsia="pt-BR"/>
    </w:rPr>
  </w:style>
  <w:style w:type="paragraph" w:customStyle="1" w:styleId="SubTitNN">
    <w:name w:val="SubTitNN"/>
    <w:basedOn w:val="Normal"/>
    <w:link w:val="SubTitNNChar"/>
    <w:qFormat/>
    <w:rsid w:val="00016905"/>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016905"/>
    <w:rPr>
      <w:rFonts w:ascii="Arial" w:eastAsia="Times New Roman" w:hAnsi="Arial" w:cs="Arial"/>
      <w:b/>
      <w:bCs/>
      <w:iCs/>
      <w:lang w:eastAsia="pt-BR"/>
    </w:rPr>
  </w:style>
  <w:style w:type="paragraph" w:customStyle="1" w:styleId="Prembulo">
    <w:name w:val="Preâmbulo"/>
    <w:basedOn w:val="Normal"/>
    <w:link w:val="PrembuloChar"/>
    <w:qFormat/>
    <w:rsid w:val="00016905"/>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16905"/>
    <w:rPr>
      <w:rFonts w:ascii="Arial" w:eastAsia="Arial" w:hAnsi="Arial" w:cs="Arial"/>
      <w:b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112356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0855793">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59538489">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bnc.org.br" TargetMode="External"/><Relationship Id="rId21" Type="http://schemas.openxmlformats.org/officeDocument/2006/relationships/hyperlink" Target="http://www.portaldoempreendedor.gov.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2/decreto/d7724.htm" TargetMode="External"/><Relationship Id="rId68"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bnc.org.br"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26-de-13-de-abril-de-2022" TargetMode="External"/><Relationship Id="rId58" Type="http://schemas.openxmlformats.org/officeDocument/2006/relationships/hyperlink" Target="https://www.planalto.gov.br/ccivil_03/leis/l8078compilado.htm" TargetMode="External"/><Relationship Id="rId66"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cnj.jus.br/improbidade_adm/consultar_requerido.php" TargetMode="External"/><Relationship Id="rId14" Type="http://schemas.openxmlformats.org/officeDocument/2006/relationships/hyperlink" Target="http://www.bnc.org.br" TargetMode="External"/><Relationship Id="rId22" Type="http://schemas.openxmlformats.org/officeDocument/2006/relationships/hyperlink" Target="http://www.tst.jus.br" TargetMode="External"/><Relationship Id="rId27" Type="http://schemas.openxmlformats.org/officeDocument/2006/relationships/hyperlink" Target="http://www.esperancanova.pr.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1.xml"/><Relationship Id="rId20" Type="http://schemas.openxmlformats.org/officeDocument/2006/relationships/hyperlink" Target="https://contas.tcu.gov.br/ords/f?p=1660:3:0"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1/lei/l12527.htm" TargetMode="External"/><Relationship Id="rId7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25art159"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perancanova.eloweb.net/portaltransparencia/1/licitacoes" TargetMode="External"/><Relationship Id="rId18" Type="http://schemas.openxmlformats.org/officeDocument/2006/relationships/hyperlink" Target="http://www.portaldatransparencia.gov.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Personalizada 1">
      <a:dk1>
        <a:sysClr val="windowText" lastClr="000000"/>
      </a:dk1>
      <a:lt1>
        <a:sysClr val="window" lastClr="FFFFFF"/>
      </a:lt1>
      <a:dk2>
        <a:srgbClr val="242852"/>
      </a:dk2>
      <a:lt2>
        <a:srgbClr val="ACCBF9"/>
      </a:lt2>
      <a:accent1>
        <a:srgbClr val="4A66AC"/>
      </a:accent1>
      <a:accent2>
        <a:srgbClr val="A9CBEE"/>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621B04-9C27-4160-9486-8A1F0CEA04D9}">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5463</TotalTime>
  <Pages>70</Pages>
  <Words>28488</Words>
  <Characters>153839</Characters>
  <Application>Microsoft Office Word</Application>
  <DocSecurity>0</DocSecurity>
  <Lines>1281</Lines>
  <Paragraphs>363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e Serviço - Ampla Participação</vt:lpstr>
      <vt:lpstr>NOTAS EXPLICATIVAS</vt:lpstr>
    </vt:vector>
  </TitlesOfParts>
  <Company>AGU</Company>
  <LinksUpToDate>false</LinksUpToDate>
  <CharactersWithSpaces>181964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e Serviço - Ampla Participação</dc:title>
  <dc:creator>EVERTON BARBIERI PREFEITO MUNICIPAL</dc:creator>
  <cp:lastModifiedBy>Usuario</cp:lastModifiedBy>
  <cp:revision>315</cp:revision>
  <cp:lastPrinted>2024-03-18T18:13:00Z</cp:lastPrinted>
  <dcterms:created xsi:type="dcterms:W3CDTF">2022-11-16T16:08:00Z</dcterms:created>
  <dcterms:modified xsi:type="dcterms:W3CDTF">2024-03-27T17:15:00Z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