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F399DA3" w14:textId="3D56B0D8" w:rsidR="00F75B4B" w:rsidRPr="005D0BC5" w:rsidRDefault="00F75B4B" w:rsidP="00584E41">
      <w:pPr>
        <w:jc w:val="center"/>
        <w:rPr>
          <w:b/>
          <w:sz w:val="24"/>
          <w:szCs w:val="24"/>
        </w:rPr>
      </w:pPr>
      <w:bookmarkStart w:id="0" w:name="_Hlk23315768"/>
      <w:r w:rsidRPr="005D0BC5">
        <w:rPr>
          <w:b/>
          <w:sz w:val="24"/>
          <w:szCs w:val="24"/>
        </w:rPr>
        <w:t xml:space="preserve">PREFEITURA MUNICIPAL </w:t>
      </w:r>
      <w:r w:rsidR="004008D4">
        <w:rPr>
          <w:b/>
          <w:bCs/>
          <w:sz w:val="24"/>
          <w:szCs w:val="24"/>
        </w:rPr>
        <w:t>DE ESPERANÇA NOVA</w:t>
      </w:r>
    </w:p>
    <w:p w14:paraId="106167E2" w14:textId="5DF5A9E5" w:rsidR="00696845" w:rsidRDefault="00F75B4B" w:rsidP="00584E41">
      <w:pPr>
        <w:jc w:val="center"/>
        <w:rPr>
          <w:b/>
          <w:sz w:val="24"/>
          <w:szCs w:val="24"/>
        </w:rPr>
      </w:pPr>
      <w:r w:rsidRPr="005D0BC5">
        <w:rPr>
          <w:b/>
          <w:sz w:val="24"/>
          <w:szCs w:val="24"/>
        </w:rPr>
        <w:t xml:space="preserve">EDITAL DE CONCORRÊNCIA </w:t>
      </w:r>
      <w:r w:rsidR="004D0683" w:rsidRPr="005D0BC5">
        <w:rPr>
          <w:b/>
          <w:sz w:val="24"/>
          <w:szCs w:val="24"/>
        </w:rPr>
        <w:t xml:space="preserve">ELETRÔNICA </w:t>
      </w:r>
      <w:r w:rsidRPr="005D0BC5">
        <w:rPr>
          <w:b/>
          <w:sz w:val="24"/>
          <w:szCs w:val="24"/>
        </w:rPr>
        <w:t xml:space="preserve">Nº </w:t>
      </w:r>
      <w:r w:rsidR="00EE7FB7">
        <w:rPr>
          <w:b/>
          <w:sz w:val="24"/>
          <w:szCs w:val="24"/>
        </w:rPr>
        <w:t>0</w:t>
      </w:r>
      <w:r w:rsidR="00E12699">
        <w:rPr>
          <w:b/>
          <w:sz w:val="24"/>
          <w:szCs w:val="24"/>
        </w:rPr>
        <w:t>2</w:t>
      </w:r>
      <w:r w:rsidRPr="005D0BC5">
        <w:rPr>
          <w:b/>
          <w:sz w:val="24"/>
          <w:szCs w:val="24"/>
        </w:rPr>
        <w:t>/</w:t>
      </w:r>
      <w:bookmarkEnd w:id="0"/>
      <w:r w:rsidR="00EE7FB7">
        <w:rPr>
          <w:b/>
          <w:sz w:val="24"/>
          <w:szCs w:val="24"/>
        </w:rPr>
        <w:t>2026</w:t>
      </w:r>
      <w:r w:rsidR="009B6EF2">
        <w:rPr>
          <w:b/>
          <w:sz w:val="24"/>
          <w:szCs w:val="24"/>
        </w:rPr>
        <w:t xml:space="preserve"> - </w:t>
      </w:r>
      <w:r w:rsidR="009B6EF2" w:rsidRPr="003F297B">
        <w:rPr>
          <w:b/>
          <w:sz w:val="24"/>
          <w:szCs w:val="24"/>
          <w:u w:val="single"/>
        </w:rPr>
        <w:t>RETIFICADO</w:t>
      </w:r>
    </w:p>
    <w:p w14:paraId="21D5F115" w14:textId="1FA31EC8" w:rsidR="00EE7FB7" w:rsidRPr="00EE7FB7" w:rsidRDefault="00EE7FB7" w:rsidP="00584E41">
      <w:pPr>
        <w:jc w:val="center"/>
        <w:rPr>
          <w:b/>
          <w:bCs/>
          <w:sz w:val="24"/>
          <w:szCs w:val="24"/>
        </w:rPr>
      </w:pPr>
      <w:r w:rsidRPr="00EE7FB7">
        <w:rPr>
          <w:b/>
          <w:bCs/>
          <w:sz w:val="24"/>
          <w:szCs w:val="24"/>
        </w:rPr>
        <w:t>(PROCEDIMENTO COM INVERSÃO DE FASES – HABILITAÇÃO ANTECEDENDO AS PROPOSTAS)</w:t>
      </w:r>
    </w:p>
    <w:p w14:paraId="03DB11B6" w14:textId="58AE2D29" w:rsidR="004D0683" w:rsidRPr="005D0BC5" w:rsidRDefault="004D0683" w:rsidP="00584E41">
      <w:pPr>
        <w:jc w:val="center"/>
        <w:rPr>
          <w:b/>
          <w:sz w:val="24"/>
          <w:szCs w:val="24"/>
        </w:rPr>
      </w:pPr>
      <w:r w:rsidRPr="007C6650">
        <w:rPr>
          <w:b/>
          <w:sz w:val="24"/>
          <w:szCs w:val="24"/>
        </w:rPr>
        <w:t xml:space="preserve">Processo Administrativo nº </w:t>
      </w:r>
      <w:r w:rsidR="007C6650">
        <w:rPr>
          <w:b/>
          <w:sz w:val="24"/>
          <w:szCs w:val="24"/>
        </w:rPr>
        <w:t>20</w:t>
      </w:r>
      <w:r w:rsidR="00EE7FB7" w:rsidRPr="007C6650">
        <w:rPr>
          <w:b/>
          <w:sz w:val="24"/>
          <w:szCs w:val="24"/>
        </w:rPr>
        <w:t>/2026</w:t>
      </w:r>
    </w:p>
    <w:p w14:paraId="064326F9" w14:textId="77777777" w:rsidR="004D0683" w:rsidRPr="005D0BC5" w:rsidRDefault="004D0683" w:rsidP="00584E41">
      <w:pPr>
        <w:jc w:val="both"/>
        <w:rPr>
          <w:b/>
          <w:sz w:val="24"/>
          <w:szCs w:val="24"/>
        </w:rPr>
      </w:pPr>
    </w:p>
    <w:p w14:paraId="593AC63E" w14:textId="77777777" w:rsidR="00FF227C" w:rsidRPr="005D0BC5" w:rsidRDefault="00FF227C" w:rsidP="00584E41">
      <w:pPr>
        <w:jc w:val="both"/>
        <w:rPr>
          <w:sz w:val="24"/>
          <w:szCs w:val="24"/>
        </w:rPr>
      </w:pPr>
    </w:p>
    <w:p w14:paraId="3ED423AC" w14:textId="4E8D1405" w:rsidR="00FF227C" w:rsidRPr="0064599D" w:rsidRDefault="00FF227C" w:rsidP="00584E41">
      <w:pPr>
        <w:jc w:val="both"/>
        <w:rPr>
          <w:sz w:val="24"/>
          <w:szCs w:val="24"/>
        </w:rPr>
      </w:pPr>
      <w:r w:rsidRPr="0064599D">
        <w:rPr>
          <w:sz w:val="24"/>
          <w:szCs w:val="24"/>
        </w:rPr>
        <w:t>O MUNICÍPIO</w:t>
      </w:r>
      <w:r w:rsidR="004008D4" w:rsidRPr="0064599D">
        <w:rPr>
          <w:sz w:val="24"/>
          <w:szCs w:val="24"/>
        </w:rPr>
        <w:t xml:space="preserve"> de Esperança Nova</w:t>
      </w:r>
      <w:r w:rsidRPr="0064599D">
        <w:rPr>
          <w:sz w:val="24"/>
          <w:szCs w:val="24"/>
        </w:rPr>
        <w:t>, torna público que</w:t>
      </w:r>
      <w:r w:rsidR="00440F0B" w:rsidRPr="0064599D">
        <w:rPr>
          <w:sz w:val="24"/>
          <w:szCs w:val="24"/>
        </w:rPr>
        <w:t>,</w:t>
      </w:r>
      <w:r w:rsidRPr="0064599D">
        <w:rPr>
          <w:sz w:val="24"/>
          <w:szCs w:val="24"/>
        </w:rPr>
        <w:t xml:space="preserve"> às </w:t>
      </w:r>
      <w:r w:rsidR="00B74A5C" w:rsidRPr="0064599D">
        <w:rPr>
          <w:sz w:val="24"/>
          <w:szCs w:val="24"/>
        </w:rPr>
        <w:t>09:00</w:t>
      </w:r>
      <w:r w:rsidRPr="0064599D">
        <w:rPr>
          <w:sz w:val="24"/>
          <w:szCs w:val="24"/>
        </w:rPr>
        <w:t xml:space="preserve"> horas do dia </w:t>
      </w:r>
      <w:r w:rsidR="0064599D" w:rsidRPr="0064599D">
        <w:rPr>
          <w:sz w:val="24"/>
          <w:szCs w:val="24"/>
        </w:rPr>
        <w:t>27</w:t>
      </w:r>
      <w:r w:rsidRPr="0064599D">
        <w:rPr>
          <w:sz w:val="24"/>
          <w:szCs w:val="24"/>
        </w:rPr>
        <w:t xml:space="preserve"> de </w:t>
      </w:r>
      <w:r w:rsidR="00891954" w:rsidRPr="0064599D">
        <w:rPr>
          <w:sz w:val="24"/>
          <w:szCs w:val="24"/>
        </w:rPr>
        <w:t>ma</w:t>
      </w:r>
      <w:r w:rsidR="00E12699" w:rsidRPr="0064599D">
        <w:rPr>
          <w:sz w:val="24"/>
          <w:szCs w:val="24"/>
        </w:rPr>
        <w:t>io</w:t>
      </w:r>
      <w:r w:rsidRPr="0064599D">
        <w:rPr>
          <w:sz w:val="24"/>
          <w:szCs w:val="24"/>
        </w:rPr>
        <w:t xml:space="preserve"> do ano de </w:t>
      </w:r>
      <w:r w:rsidR="00B74A5C" w:rsidRPr="0064599D">
        <w:rPr>
          <w:sz w:val="24"/>
          <w:szCs w:val="24"/>
        </w:rPr>
        <w:t>2026</w:t>
      </w:r>
      <w:r w:rsidRPr="0064599D">
        <w:rPr>
          <w:sz w:val="24"/>
          <w:szCs w:val="24"/>
        </w:rPr>
        <w:t xml:space="preserve">, realizará licitação, na modalidade </w:t>
      </w:r>
      <w:r w:rsidRPr="0064599D">
        <w:rPr>
          <w:b/>
          <w:bCs/>
          <w:sz w:val="24"/>
          <w:szCs w:val="24"/>
        </w:rPr>
        <w:t>CONCORRÊNCIA</w:t>
      </w:r>
      <w:r w:rsidRPr="0064599D">
        <w:rPr>
          <w:bCs/>
          <w:sz w:val="24"/>
          <w:szCs w:val="24"/>
        </w:rPr>
        <w:t xml:space="preserve">, </w:t>
      </w:r>
      <w:r w:rsidRPr="0064599D">
        <w:rPr>
          <w:sz w:val="24"/>
          <w:szCs w:val="24"/>
        </w:rPr>
        <w:t>na forma</w:t>
      </w:r>
      <w:r w:rsidRPr="0064599D">
        <w:rPr>
          <w:bCs/>
          <w:sz w:val="24"/>
          <w:szCs w:val="24"/>
        </w:rPr>
        <w:t xml:space="preserve"> </w:t>
      </w:r>
      <w:r w:rsidRPr="0064599D">
        <w:rPr>
          <w:b/>
          <w:bCs/>
          <w:sz w:val="24"/>
          <w:szCs w:val="24"/>
        </w:rPr>
        <w:t>ELETRÔNICA</w:t>
      </w:r>
      <w:r w:rsidRPr="0064599D">
        <w:rPr>
          <w:bCs/>
          <w:sz w:val="24"/>
          <w:szCs w:val="24"/>
        </w:rPr>
        <w:t>,</w:t>
      </w:r>
      <w:r w:rsidRPr="0064599D">
        <w:rPr>
          <w:sz w:val="24"/>
          <w:szCs w:val="24"/>
        </w:rPr>
        <w:t xml:space="preserve"> sob regime de </w:t>
      </w:r>
      <w:r w:rsidR="00440F0B" w:rsidRPr="0064599D">
        <w:rPr>
          <w:b/>
          <w:bCs/>
          <w:sz w:val="24"/>
          <w:szCs w:val="24"/>
        </w:rPr>
        <w:t xml:space="preserve">EMPREITADA </w:t>
      </w:r>
      <w:r w:rsidR="0011258D" w:rsidRPr="0064599D">
        <w:rPr>
          <w:b/>
          <w:bCs/>
          <w:sz w:val="24"/>
          <w:szCs w:val="24"/>
        </w:rPr>
        <w:t xml:space="preserve">POR PREÇO </w:t>
      </w:r>
      <w:r w:rsidR="00440F0B" w:rsidRPr="0064599D">
        <w:rPr>
          <w:b/>
          <w:bCs/>
          <w:sz w:val="24"/>
          <w:szCs w:val="24"/>
        </w:rPr>
        <w:t>GLOBAL</w:t>
      </w:r>
      <w:r w:rsidRPr="0064599D">
        <w:rPr>
          <w:sz w:val="24"/>
          <w:szCs w:val="24"/>
        </w:rPr>
        <w:t xml:space="preserve">, do tipo </w:t>
      </w:r>
      <w:r w:rsidR="00440F0B" w:rsidRPr="0064599D">
        <w:rPr>
          <w:b/>
          <w:bCs/>
          <w:sz w:val="24"/>
          <w:szCs w:val="24"/>
        </w:rPr>
        <w:t>MENOR PREÇO</w:t>
      </w:r>
      <w:r w:rsidRPr="0064599D">
        <w:rPr>
          <w:sz w:val="24"/>
          <w:szCs w:val="24"/>
        </w:rPr>
        <w:t xml:space="preserve">, modo de disputa </w:t>
      </w:r>
      <w:r w:rsidR="00440F0B" w:rsidRPr="0064599D">
        <w:rPr>
          <w:b/>
          <w:bCs/>
          <w:sz w:val="24"/>
          <w:szCs w:val="24"/>
        </w:rPr>
        <w:t>ABERTO</w:t>
      </w:r>
      <w:r w:rsidRPr="0064599D">
        <w:rPr>
          <w:sz w:val="24"/>
          <w:szCs w:val="24"/>
        </w:rPr>
        <w:t xml:space="preserve">, nos termos do art. 27 da </w:t>
      </w:r>
      <w:r w:rsidRPr="0064599D">
        <w:rPr>
          <w:rFonts w:eastAsia="Lucida Sans Unicode"/>
          <w:sz w:val="24"/>
          <w:szCs w:val="24"/>
        </w:rPr>
        <w:t xml:space="preserve">Constituição do Estado do Paraná, </w:t>
      </w:r>
      <w:r w:rsidR="00440F0B" w:rsidRPr="0064599D">
        <w:rPr>
          <w:rFonts w:eastAsia="Lucida Sans Unicode"/>
          <w:sz w:val="24"/>
          <w:szCs w:val="24"/>
        </w:rPr>
        <w:t xml:space="preserve">da </w:t>
      </w:r>
      <w:r w:rsidRPr="0064599D">
        <w:rPr>
          <w:sz w:val="24"/>
          <w:szCs w:val="24"/>
        </w:rPr>
        <w:t xml:space="preserve">Lei Complementar Federal n. º 123/2006; </w:t>
      </w:r>
      <w:r w:rsidR="00440F0B" w:rsidRPr="0064599D">
        <w:rPr>
          <w:sz w:val="24"/>
          <w:szCs w:val="24"/>
        </w:rPr>
        <w:t xml:space="preserve">da </w:t>
      </w:r>
      <w:r w:rsidRPr="0064599D">
        <w:rPr>
          <w:sz w:val="24"/>
          <w:szCs w:val="24"/>
        </w:rPr>
        <w:t xml:space="preserve">Lei Federal n. º 14.133/2021, </w:t>
      </w:r>
      <w:r w:rsidR="00440F0B" w:rsidRPr="0064599D">
        <w:rPr>
          <w:sz w:val="24"/>
          <w:szCs w:val="24"/>
        </w:rPr>
        <w:t xml:space="preserve">assim como </w:t>
      </w:r>
      <w:r w:rsidRPr="0064599D">
        <w:rPr>
          <w:sz w:val="24"/>
          <w:szCs w:val="24"/>
        </w:rPr>
        <w:t>pelas disposições deste Edital e seus anexos.</w:t>
      </w:r>
    </w:p>
    <w:p w14:paraId="6B694D95" w14:textId="77777777" w:rsidR="00FF227C" w:rsidRPr="0064599D" w:rsidRDefault="00FF227C" w:rsidP="00584E41">
      <w:pPr>
        <w:jc w:val="both"/>
        <w:rPr>
          <w:b/>
          <w:sz w:val="24"/>
          <w:szCs w:val="24"/>
        </w:rPr>
      </w:pPr>
    </w:p>
    <w:p w14:paraId="728EB1F5" w14:textId="69FDC37D" w:rsidR="00004ECB" w:rsidRPr="0064599D" w:rsidRDefault="00004ECB" w:rsidP="00004ECB">
      <w:pPr>
        <w:jc w:val="both"/>
        <w:rPr>
          <w:b/>
          <w:sz w:val="24"/>
          <w:szCs w:val="24"/>
        </w:rPr>
      </w:pPr>
      <w:bookmarkStart w:id="1" w:name="_Hlk165380163"/>
      <w:r w:rsidRPr="0064599D">
        <w:rPr>
          <w:b/>
          <w:sz w:val="24"/>
          <w:szCs w:val="24"/>
        </w:rPr>
        <w:t xml:space="preserve">Data da sessão: </w:t>
      </w:r>
      <w:r w:rsidR="0064599D" w:rsidRPr="0064599D">
        <w:rPr>
          <w:b/>
          <w:sz w:val="24"/>
          <w:szCs w:val="24"/>
        </w:rPr>
        <w:t>27</w:t>
      </w:r>
      <w:r w:rsidR="00891954" w:rsidRPr="0064599D">
        <w:rPr>
          <w:b/>
          <w:sz w:val="24"/>
          <w:szCs w:val="24"/>
        </w:rPr>
        <w:t>/0</w:t>
      </w:r>
      <w:r w:rsidR="002C0266">
        <w:rPr>
          <w:b/>
          <w:sz w:val="24"/>
          <w:szCs w:val="24"/>
        </w:rPr>
        <w:t>5</w:t>
      </w:r>
      <w:r w:rsidR="00891954" w:rsidRPr="0064599D">
        <w:rPr>
          <w:b/>
          <w:sz w:val="24"/>
          <w:szCs w:val="24"/>
        </w:rPr>
        <w:t>/2026</w:t>
      </w:r>
      <w:r w:rsidRPr="0064599D">
        <w:rPr>
          <w:b/>
          <w:sz w:val="24"/>
          <w:szCs w:val="24"/>
        </w:rPr>
        <w:t>.</w:t>
      </w:r>
    </w:p>
    <w:p w14:paraId="674E0268" w14:textId="5DF295FC" w:rsidR="00004ECB" w:rsidRPr="0064599D" w:rsidRDefault="00004ECB" w:rsidP="00004ECB">
      <w:pPr>
        <w:jc w:val="both"/>
        <w:rPr>
          <w:b/>
          <w:sz w:val="24"/>
          <w:szCs w:val="24"/>
        </w:rPr>
      </w:pPr>
      <w:r w:rsidRPr="0064599D">
        <w:rPr>
          <w:b/>
          <w:sz w:val="24"/>
          <w:szCs w:val="24"/>
        </w:rPr>
        <w:t xml:space="preserve">Horário: </w:t>
      </w:r>
      <w:r w:rsidR="00B74A5C" w:rsidRPr="0064599D">
        <w:rPr>
          <w:b/>
          <w:sz w:val="24"/>
          <w:szCs w:val="24"/>
        </w:rPr>
        <w:t xml:space="preserve">09:00h </w:t>
      </w:r>
      <w:r w:rsidRPr="0064599D">
        <w:rPr>
          <w:b/>
          <w:sz w:val="24"/>
          <w:szCs w:val="24"/>
        </w:rPr>
        <w:t>(Todas as referências de tempo no Edital, no aviso e durante a sessão pública observarão o horário de Brasília – DF).</w:t>
      </w:r>
    </w:p>
    <w:p w14:paraId="36BF3A1B" w14:textId="39BF216A" w:rsidR="00004ECB" w:rsidRPr="0064599D" w:rsidRDefault="00004ECB" w:rsidP="00004ECB">
      <w:pPr>
        <w:jc w:val="both"/>
        <w:rPr>
          <w:b/>
          <w:sz w:val="24"/>
          <w:szCs w:val="24"/>
        </w:rPr>
      </w:pPr>
      <w:r w:rsidRPr="0064599D">
        <w:rPr>
          <w:b/>
          <w:sz w:val="24"/>
          <w:szCs w:val="24"/>
        </w:rPr>
        <w:t xml:space="preserve">Data e horário limite para encaminhar as propostas: </w:t>
      </w:r>
      <w:r w:rsidRPr="0064599D">
        <w:rPr>
          <w:bCs/>
          <w:sz w:val="24"/>
          <w:szCs w:val="24"/>
        </w:rPr>
        <w:t xml:space="preserve">As propostas serão encaminhadas exclusivamente por meio do sistema eletrônico até as </w:t>
      </w:r>
      <w:r w:rsidR="00B74A5C" w:rsidRPr="0064599D">
        <w:rPr>
          <w:bCs/>
          <w:sz w:val="24"/>
          <w:szCs w:val="24"/>
        </w:rPr>
        <w:t>08:30</w:t>
      </w:r>
      <w:r w:rsidRPr="0064599D">
        <w:rPr>
          <w:bCs/>
          <w:sz w:val="24"/>
          <w:szCs w:val="24"/>
        </w:rPr>
        <w:t xml:space="preserve"> do dia </w:t>
      </w:r>
      <w:r w:rsidR="0064599D" w:rsidRPr="0064599D">
        <w:rPr>
          <w:bCs/>
          <w:sz w:val="24"/>
          <w:szCs w:val="24"/>
        </w:rPr>
        <w:t>27</w:t>
      </w:r>
      <w:r w:rsidR="00891954" w:rsidRPr="0064599D">
        <w:rPr>
          <w:bCs/>
          <w:sz w:val="24"/>
          <w:szCs w:val="24"/>
        </w:rPr>
        <w:t>/0</w:t>
      </w:r>
      <w:r w:rsidR="002C0266">
        <w:rPr>
          <w:bCs/>
          <w:sz w:val="24"/>
          <w:szCs w:val="24"/>
        </w:rPr>
        <w:t>5</w:t>
      </w:r>
      <w:r w:rsidR="00891954" w:rsidRPr="0064599D">
        <w:rPr>
          <w:bCs/>
          <w:sz w:val="24"/>
          <w:szCs w:val="24"/>
        </w:rPr>
        <w:t>/2026</w:t>
      </w:r>
      <w:r w:rsidRPr="0064599D">
        <w:rPr>
          <w:bCs/>
          <w:sz w:val="24"/>
          <w:szCs w:val="24"/>
        </w:rPr>
        <w:t>.</w:t>
      </w:r>
    </w:p>
    <w:p w14:paraId="6124EDFB" w14:textId="20369F13" w:rsidR="00004ECB" w:rsidRPr="005D0BC5" w:rsidRDefault="00004ECB" w:rsidP="00004ECB">
      <w:pPr>
        <w:jc w:val="both"/>
        <w:rPr>
          <w:sz w:val="24"/>
          <w:szCs w:val="24"/>
        </w:rPr>
      </w:pPr>
      <w:r w:rsidRPr="0064599D">
        <w:rPr>
          <w:b/>
          <w:sz w:val="24"/>
          <w:szCs w:val="24"/>
        </w:rPr>
        <w:t xml:space="preserve">Plataforma: </w:t>
      </w:r>
      <w:r w:rsidR="00EE7FB7" w:rsidRPr="0064599D">
        <w:rPr>
          <w:b/>
          <w:sz w:val="24"/>
          <w:szCs w:val="24"/>
        </w:rPr>
        <w:t>BNC – BOLSA NACIONAL DE COMPRAS (</w:t>
      </w:r>
      <w:hyperlink r:id="rId11" w:history="1">
        <w:r w:rsidR="00EE7FB7" w:rsidRPr="0064599D">
          <w:rPr>
            <w:rStyle w:val="Hyperlink"/>
            <w:b/>
            <w:sz w:val="24"/>
            <w:szCs w:val="24"/>
          </w:rPr>
          <w:t>www.bnc.org.br</w:t>
        </w:r>
      </w:hyperlink>
      <w:r w:rsidR="00EE7FB7" w:rsidRPr="0064599D">
        <w:rPr>
          <w:b/>
          <w:sz w:val="24"/>
          <w:szCs w:val="24"/>
        </w:rPr>
        <w:t>)</w:t>
      </w:r>
      <w:r w:rsidRPr="0064599D">
        <w:rPr>
          <w:b/>
          <w:sz w:val="24"/>
          <w:szCs w:val="24"/>
        </w:rPr>
        <w:t>, no qual o edital está disponível para “download”.</w:t>
      </w:r>
    </w:p>
    <w:bookmarkEnd w:id="1"/>
    <w:p w14:paraId="07DB7B85" w14:textId="77777777" w:rsidR="00004ECB" w:rsidRPr="005D0BC5" w:rsidRDefault="00004ECB" w:rsidP="00584E41">
      <w:pPr>
        <w:jc w:val="both"/>
        <w:rPr>
          <w:b/>
          <w:sz w:val="24"/>
          <w:szCs w:val="24"/>
        </w:rPr>
      </w:pPr>
    </w:p>
    <w:p w14:paraId="41D22DA3" w14:textId="77777777" w:rsidR="00B85CD5" w:rsidRPr="005D0BC5" w:rsidRDefault="00E8724A" w:rsidP="00584E41">
      <w:pPr>
        <w:jc w:val="both"/>
        <w:rPr>
          <w:b/>
          <w:sz w:val="24"/>
          <w:szCs w:val="24"/>
        </w:rPr>
      </w:pPr>
      <w:r w:rsidRPr="005D0BC5">
        <w:rPr>
          <w:b/>
          <w:sz w:val="24"/>
          <w:szCs w:val="24"/>
        </w:rPr>
        <w:t xml:space="preserve">1. </w:t>
      </w:r>
      <w:r w:rsidR="00FF227C" w:rsidRPr="005D0BC5">
        <w:rPr>
          <w:b/>
          <w:sz w:val="24"/>
          <w:szCs w:val="24"/>
        </w:rPr>
        <w:t>DO OBJETO</w:t>
      </w:r>
      <w:r w:rsidR="003C5A2F" w:rsidRPr="005D0BC5">
        <w:rPr>
          <w:b/>
          <w:sz w:val="24"/>
          <w:szCs w:val="24"/>
        </w:rPr>
        <w:t xml:space="preserve">, </w:t>
      </w:r>
      <w:r w:rsidR="0038058E" w:rsidRPr="005D0BC5">
        <w:rPr>
          <w:b/>
          <w:sz w:val="24"/>
          <w:szCs w:val="24"/>
        </w:rPr>
        <w:t xml:space="preserve">VALOR MÁXIMO, </w:t>
      </w:r>
      <w:r w:rsidR="003C5A2F" w:rsidRPr="005D0BC5">
        <w:rPr>
          <w:b/>
          <w:sz w:val="24"/>
          <w:szCs w:val="24"/>
        </w:rPr>
        <w:t>CRITÉRIO DE JULGAMENTO, DOTAÇÃO ORÇAMENTÁRIA, REGIME DE EXECUÇÃO</w:t>
      </w:r>
    </w:p>
    <w:p w14:paraId="372D9E42" w14:textId="77777777" w:rsidR="003C5A2F" w:rsidRPr="005D0BC5" w:rsidRDefault="003C5A2F" w:rsidP="00584E41">
      <w:pPr>
        <w:jc w:val="both"/>
        <w:rPr>
          <w:sz w:val="24"/>
          <w:szCs w:val="24"/>
        </w:rPr>
      </w:pPr>
    </w:p>
    <w:p w14:paraId="6C1D0DDC" w14:textId="77777777" w:rsidR="003C5A2F" w:rsidRPr="005D0BC5" w:rsidRDefault="003C5A2F" w:rsidP="00584E41">
      <w:pPr>
        <w:jc w:val="both"/>
        <w:rPr>
          <w:b/>
          <w:bCs/>
          <w:sz w:val="24"/>
          <w:szCs w:val="24"/>
        </w:rPr>
      </w:pPr>
      <w:r w:rsidRPr="005D0BC5">
        <w:rPr>
          <w:b/>
          <w:bCs/>
          <w:sz w:val="24"/>
          <w:szCs w:val="24"/>
        </w:rPr>
        <w:t>DO OBJETO</w:t>
      </w:r>
    </w:p>
    <w:p w14:paraId="31A9A07E" w14:textId="77777777" w:rsidR="00F33E3E" w:rsidRDefault="00627D38" w:rsidP="00F33E3E">
      <w:pPr>
        <w:tabs>
          <w:tab w:val="left" w:pos="1276"/>
        </w:tabs>
        <w:jc w:val="both"/>
        <w:rPr>
          <w:sz w:val="24"/>
        </w:rPr>
      </w:pPr>
      <w:r w:rsidRPr="00AF2D1B">
        <w:rPr>
          <w:b/>
          <w:bCs/>
          <w:sz w:val="24"/>
          <w:szCs w:val="24"/>
        </w:rPr>
        <w:t>1</w:t>
      </w:r>
      <w:r w:rsidR="00B85CD5" w:rsidRPr="00AF2D1B">
        <w:rPr>
          <w:b/>
          <w:bCs/>
          <w:sz w:val="24"/>
          <w:szCs w:val="24"/>
        </w:rPr>
        <w:t>.1</w:t>
      </w:r>
      <w:r w:rsidR="00B85CD5" w:rsidRPr="00AF2D1B">
        <w:rPr>
          <w:sz w:val="24"/>
          <w:szCs w:val="24"/>
        </w:rPr>
        <w:t xml:space="preserve"> </w:t>
      </w:r>
      <w:r w:rsidR="00F33E3E">
        <w:rPr>
          <w:sz w:val="24"/>
        </w:rPr>
        <w:t>A presente licitação tem por objeto a execução, sob regime de empreitada por preço global, tipo menor preço, da (s) seguinte (s) obra (s):</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5D0BC5" w14:paraId="7DC5DDC6" w14:textId="77777777" w:rsidTr="00AD167C">
        <w:tc>
          <w:tcPr>
            <w:tcW w:w="9072" w:type="dxa"/>
            <w:tcBorders>
              <w:top w:val="single" w:sz="4" w:space="0" w:color="auto"/>
              <w:bottom w:val="single" w:sz="4" w:space="0" w:color="auto"/>
            </w:tcBorders>
          </w:tcPr>
          <w:p w14:paraId="537EC715" w14:textId="2417AE0B" w:rsidR="00B85CD5" w:rsidRPr="005D0BC5" w:rsidRDefault="00B85CD5" w:rsidP="00584E41">
            <w:pPr>
              <w:jc w:val="both"/>
              <w:rPr>
                <w:sz w:val="24"/>
                <w:szCs w:val="24"/>
              </w:rPr>
            </w:pPr>
            <w:r w:rsidRPr="005D0BC5">
              <w:rPr>
                <w:sz w:val="24"/>
                <w:szCs w:val="24"/>
              </w:rPr>
              <w:t>Local:</w:t>
            </w:r>
            <w:r w:rsidR="004008D4">
              <w:rPr>
                <w:sz w:val="24"/>
                <w:szCs w:val="24"/>
              </w:rPr>
              <w:t xml:space="preserve"> </w:t>
            </w:r>
            <w:r w:rsidR="00E12699">
              <w:rPr>
                <w:sz w:val="24"/>
                <w:szCs w:val="24"/>
              </w:rPr>
              <w:t>A</w:t>
            </w:r>
            <w:r w:rsidR="00E12699" w:rsidRPr="00E12699">
              <w:rPr>
                <w:sz w:val="24"/>
                <w:szCs w:val="24"/>
              </w:rPr>
              <w:t xml:space="preserve"> serem edificadas nos Lote 1ABC-1, Lote 1ABC-2, da Quadra 10 do loteamento Residencial Esperança Nova II, Lote 12, da Quadra 4 do loteamento Residencial Esperança Nova II, Lote 1-B, 1-C, 1-D, 1-E, 1-F, 1-G da Quadra 4 do loteamento residencial </w:t>
            </w:r>
            <w:proofErr w:type="spellStart"/>
            <w:r w:rsidR="00E12699" w:rsidRPr="00E12699">
              <w:rPr>
                <w:sz w:val="24"/>
                <w:szCs w:val="24"/>
              </w:rPr>
              <w:t>Bella</w:t>
            </w:r>
            <w:proofErr w:type="spellEnd"/>
            <w:r w:rsidR="00E12699" w:rsidRPr="00E12699">
              <w:rPr>
                <w:sz w:val="24"/>
                <w:szCs w:val="24"/>
              </w:rPr>
              <w:t xml:space="preserve"> Itália, no Município de Esperança Nova/PR</w:t>
            </w:r>
            <w:r w:rsidRPr="005D0BC5">
              <w:rPr>
                <w:sz w:val="24"/>
                <w:szCs w:val="24"/>
              </w:rPr>
              <w:t>;</w:t>
            </w:r>
          </w:p>
          <w:p w14:paraId="41A84B24" w14:textId="2763D456" w:rsidR="00B85CD5" w:rsidRPr="005D0BC5" w:rsidRDefault="00B85CD5" w:rsidP="00584E41">
            <w:pPr>
              <w:jc w:val="both"/>
              <w:rPr>
                <w:sz w:val="24"/>
                <w:szCs w:val="24"/>
              </w:rPr>
            </w:pPr>
            <w:r w:rsidRPr="005D0BC5">
              <w:rPr>
                <w:sz w:val="24"/>
                <w:szCs w:val="24"/>
              </w:rPr>
              <w:t>Objeto:</w:t>
            </w:r>
            <w:r w:rsidR="004008D4">
              <w:rPr>
                <w:sz w:val="24"/>
                <w:szCs w:val="24"/>
              </w:rPr>
              <w:t xml:space="preserve"> </w:t>
            </w:r>
            <w:r w:rsidR="00E12699" w:rsidRPr="00E12699">
              <w:rPr>
                <w:sz w:val="24"/>
                <w:szCs w:val="24"/>
              </w:rPr>
              <w:t>O objeto da presente licitação é a contratação de empresa especializada em construção civil para execução das obras de construção de 9 (nove) unidades habitacionais de interesse social, com área aproximada de 47,33 m² cada, no município de Esperança Nova-PR, em parceria com a Companhia de Habitação do Paraná – COHAPAR, Termo de Convênio Nº 229/2026, conforme projetos, planilhas de serviços, memorial e cronograma e demais documentos em anexo, Lei Federal nº. 14.133/2021, de 01 de abril de 2021 e suas alterações</w:t>
            </w:r>
            <w:r w:rsidR="004008D4">
              <w:rPr>
                <w:sz w:val="24"/>
                <w:szCs w:val="24"/>
              </w:rPr>
              <w:t>.</w:t>
            </w:r>
          </w:p>
          <w:p w14:paraId="775CB4BA" w14:textId="77777777" w:rsidR="00B85CD5" w:rsidRPr="005D0BC5" w:rsidRDefault="00B85CD5" w:rsidP="00584E41">
            <w:pPr>
              <w:ind w:left="1134" w:hanging="1134"/>
              <w:jc w:val="both"/>
              <w:rPr>
                <w:sz w:val="24"/>
                <w:szCs w:val="24"/>
              </w:rPr>
            </w:pPr>
            <w:r w:rsidRPr="005D0BC5">
              <w:rPr>
                <w:sz w:val="24"/>
                <w:szCs w:val="24"/>
              </w:rPr>
              <w:t>Colocação de placas de comunicação visual.</w:t>
            </w:r>
          </w:p>
          <w:p w14:paraId="3A8E340A" w14:textId="0080703F" w:rsidR="00B85CD5" w:rsidRDefault="00B85CD5" w:rsidP="00584E41">
            <w:pPr>
              <w:jc w:val="both"/>
              <w:rPr>
                <w:sz w:val="24"/>
                <w:szCs w:val="24"/>
              </w:rPr>
            </w:pPr>
            <w:r w:rsidRPr="005D0BC5">
              <w:rPr>
                <w:sz w:val="24"/>
                <w:szCs w:val="24"/>
              </w:rPr>
              <w:t xml:space="preserve">Prazo de execução: </w:t>
            </w:r>
            <w:r w:rsidR="00E12699" w:rsidRPr="00E12699">
              <w:rPr>
                <w:sz w:val="24"/>
                <w:szCs w:val="24"/>
              </w:rPr>
              <w:t>240 (duzentos e quarenta) dias</w:t>
            </w:r>
            <w:r w:rsidRPr="005D0BC5">
              <w:rPr>
                <w:sz w:val="24"/>
                <w:szCs w:val="24"/>
              </w:rPr>
              <w:t>;</w:t>
            </w:r>
          </w:p>
          <w:p w14:paraId="7C6F2FD5" w14:textId="316A231B" w:rsidR="00C63444" w:rsidRPr="005D0BC5" w:rsidRDefault="00C63444" w:rsidP="00584E41">
            <w:pPr>
              <w:jc w:val="both"/>
              <w:rPr>
                <w:sz w:val="24"/>
                <w:szCs w:val="24"/>
              </w:rPr>
            </w:pPr>
            <w:r w:rsidRPr="00AF2D1B">
              <w:rPr>
                <w:sz w:val="24"/>
                <w:szCs w:val="24"/>
              </w:rPr>
              <w:t xml:space="preserve">Patrimônio líquido mínimo: </w:t>
            </w:r>
            <w:r w:rsidR="00F95628">
              <w:rPr>
                <w:sz w:val="24"/>
                <w:szCs w:val="24"/>
              </w:rPr>
              <w:t xml:space="preserve">R$ </w:t>
            </w:r>
            <w:r w:rsidR="00E12699">
              <w:rPr>
                <w:sz w:val="24"/>
                <w:szCs w:val="24"/>
              </w:rPr>
              <w:t>1</w:t>
            </w:r>
            <w:r w:rsidR="009B6EF2">
              <w:rPr>
                <w:sz w:val="24"/>
                <w:szCs w:val="24"/>
              </w:rPr>
              <w:t>17</w:t>
            </w:r>
            <w:r w:rsidR="00E12699">
              <w:rPr>
                <w:sz w:val="24"/>
                <w:szCs w:val="24"/>
              </w:rPr>
              <w:t>.000,00</w:t>
            </w:r>
            <w:r w:rsidR="00F95628" w:rsidRPr="00AF2D1B">
              <w:rPr>
                <w:sz w:val="24"/>
                <w:szCs w:val="24"/>
              </w:rPr>
              <w:t xml:space="preserve"> (</w:t>
            </w:r>
            <w:r w:rsidR="00E12699">
              <w:rPr>
                <w:sz w:val="24"/>
                <w:szCs w:val="24"/>
              </w:rPr>
              <w:t xml:space="preserve">cento e </w:t>
            </w:r>
            <w:r w:rsidR="009B6EF2">
              <w:rPr>
                <w:sz w:val="24"/>
                <w:szCs w:val="24"/>
              </w:rPr>
              <w:t>dezessete</w:t>
            </w:r>
            <w:r w:rsidR="00E12699">
              <w:rPr>
                <w:sz w:val="24"/>
                <w:szCs w:val="24"/>
              </w:rPr>
              <w:t xml:space="preserve"> mil reais</w:t>
            </w:r>
            <w:r w:rsidR="00F95628" w:rsidRPr="00AF2D1B">
              <w:rPr>
                <w:sz w:val="24"/>
                <w:szCs w:val="24"/>
              </w:rPr>
              <w:t>).</w:t>
            </w:r>
          </w:p>
          <w:p w14:paraId="508AF42A" w14:textId="73BF9A63" w:rsidR="00B85CD5" w:rsidRPr="005D0BC5" w:rsidRDefault="0038058E" w:rsidP="00584E41">
            <w:pPr>
              <w:jc w:val="both"/>
              <w:rPr>
                <w:sz w:val="24"/>
                <w:szCs w:val="24"/>
              </w:rPr>
            </w:pPr>
            <w:r w:rsidRPr="005D0BC5">
              <w:rPr>
                <w:sz w:val="24"/>
                <w:szCs w:val="24"/>
              </w:rPr>
              <w:t>Valor</w:t>
            </w:r>
            <w:r w:rsidR="00B85CD5" w:rsidRPr="005D0BC5">
              <w:rPr>
                <w:sz w:val="24"/>
                <w:szCs w:val="24"/>
              </w:rPr>
              <w:t xml:space="preserve"> máximo</w:t>
            </w:r>
            <w:r w:rsidRPr="005D0BC5">
              <w:rPr>
                <w:sz w:val="24"/>
                <w:szCs w:val="24"/>
              </w:rPr>
              <w:t xml:space="preserve"> da licitação</w:t>
            </w:r>
            <w:r w:rsidR="00B85CD5" w:rsidRPr="005D0BC5">
              <w:rPr>
                <w:sz w:val="24"/>
                <w:szCs w:val="24"/>
              </w:rPr>
              <w:t xml:space="preserve">: </w:t>
            </w:r>
            <w:r w:rsidR="00E12699" w:rsidRPr="00E12699">
              <w:rPr>
                <w:sz w:val="24"/>
                <w:szCs w:val="24"/>
              </w:rPr>
              <w:t>R$ 1.</w:t>
            </w:r>
            <w:r w:rsidR="009B6EF2">
              <w:rPr>
                <w:sz w:val="24"/>
                <w:szCs w:val="24"/>
              </w:rPr>
              <w:t>170</w:t>
            </w:r>
            <w:r w:rsidR="00E12699" w:rsidRPr="00E12699">
              <w:rPr>
                <w:sz w:val="24"/>
                <w:szCs w:val="24"/>
              </w:rPr>
              <w:t xml:space="preserve">.000,00 (um milhão e </w:t>
            </w:r>
            <w:r w:rsidR="009B6EF2">
              <w:rPr>
                <w:sz w:val="24"/>
                <w:szCs w:val="24"/>
              </w:rPr>
              <w:t xml:space="preserve">cento e setenta </w:t>
            </w:r>
            <w:r w:rsidR="00E12699" w:rsidRPr="00E12699">
              <w:rPr>
                <w:sz w:val="24"/>
                <w:szCs w:val="24"/>
              </w:rPr>
              <w:t>mil reais)</w:t>
            </w:r>
            <w:r w:rsidR="00F95628" w:rsidRPr="005D0BC5">
              <w:rPr>
                <w:sz w:val="24"/>
                <w:szCs w:val="24"/>
              </w:rPr>
              <w:t>.</w:t>
            </w:r>
          </w:p>
        </w:tc>
      </w:tr>
    </w:tbl>
    <w:p w14:paraId="2AD9F210" w14:textId="77777777" w:rsidR="002606D0" w:rsidRPr="005D0BC5" w:rsidRDefault="00FB0A1B" w:rsidP="00584E41">
      <w:pPr>
        <w:jc w:val="both"/>
        <w:rPr>
          <w:b/>
          <w:sz w:val="24"/>
          <w:szCs w:val="24"/>
        </w:rPr>
      </w:pPr>
      <w:r w:rsidRPr="005D0BC5">
        <w:rPr>
          <w:b/>
          <w:sz w:val="24"/>
          <w:szCs w:val="24"/>
        </w:rPr>
        <w:lastRenderedPageBreak/>
        <w:t>A obra deverá ser executada em conformidade com o projeto, especificações técnicas, memoriais e demais documentos.</w:t>
      </w:r>
    </w:p>
    <w:p w14:paraId="4A0CE8CB" w14:textId="77777777" w:rsidR="00C63444" w:rsidRPr="00F33E3E" w:rsidRDefault="00C63444" w:rsidP="00C63444">
      <w:pPr>
        <w:pStyle w:val="Recuodecorpodetexto2"/>
        <w:spacing w:before="240"/>
        <w:ind w:left="0" w:firstLine="0"/>
        <w:rPr>
          <w:color w:val="auto"/>
        </w:rPr>
      </w:pPr>
      <w:r w:rsidRPr="00F33E3E">
        <w:rPr>
          <w:b/>
          <w:bCs/>
          <w:color w:val="auto"/>
        </w:rPr>
        <w:t>1.2</w:t>
      </w:r>
      <w:r w:rsidRPr="00F33E3E">
        <w:rPr>
          <w:color w:val="auto"/>
        </w:rPr>
        <w:t xml:space="preserve"> Entende-se por obra semelhante a que apresenta complexidade tecnológica e operacional equivalente ou superior a:</w:t>
      </w:r>
    </w:p>
    <w:p w14:paraId="6C4B90BB" w14:textId="77777777" w:rsidR="00C63444" w:rsidRPr="00F33E3E"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14:paraId="4D25D50E" w14:textId="77777777" w:rsidTr="00646D5C">
        <w:tc>
          <w:tcPr>
            <w:tcW w:w="9072" w:type="dxa"/>
          </w:tcPr>
          <w:p w14:paraId="29FC3FBC" w14:textId="7C9E27A2" w:rsidR="00C63444" w:rsidRDefault="00F16205" w:rsidP="00646D5C">
            <w:pPr>
              <w:jc w:val="both"/>
              <w:rPr>
                <w:sz w:val="24"/>
              </w:rPr>
            </w:pPr>
            <w:r w:rsidRPr="00F16205">
              <w:rPr>
                <w:sz w:val="24"/>
              </w:rPr>
              <w:t>Construção de imóvel em alvenaria</w:t>
            </w:r>
          </w:p>
        </w:tc>
      </w:tr>
    </w:tbl>
    <w:p w14:paraId="3F6B580C" w14:textId="77777777" w:rsidR="00C63444" w:rsidRDefault="00C63444" w:rsidP="00584E41">
      <w:pPr>
        <w:jc w:val="both"/>
        <w:rPr>
          <w:b/>
          <w:bCs/>
          <w:sz w:val="24"/>
          <w:szCs w:val="24"/>
        </w:rPr>
      </w:pPr>
    </w:p>
    <w:p w14:paraId="141D95A9" w14:textId="77777777" w:rsidR="0038058E" w:rsidRPr="005D0BC5" w:rsidRDefault="0038058E" w:rsidP="00584E41">
      <w:pPr>
        <w:jc w:val="both"/>
        <w:rPr>
          <w:b/>
          <w:bCs/>
          <w:sz w:val="24"/>
          <w:szCs w:val="24"/>
        </w:rPr>
      </w:pPr>
      <w:r w:rsidRPr="005D0BC5">
        <w:rPr>
          <w:b/>
          <w:bCs/>
          <w:sz w:val="24"/>
          <w:szCs w:val="24"/>
        </w:rPr>
        <w:t>VALOR MÁXIMO DA CONCORRÊNCIA</w:t>
      </w:r>
    </w:p>
    <w:p w14:paraId="4E032AF1" w14:textId="2D9F5589" w:rsidR="0038058E" w:rsidRPr="00F8595A" w:rsidRDefault="0038058E" w:rsidP="00584E41">
      <w:pPr>
        <w:jc w:val="both"/>
        <w:rPr>
          <w:rFonts w:eastAsia="MS Mincho"/>
          <w:sz w:val="24"/>
          <w:szCs w:val="24"/>
        </w:rPr>
      </w:pPr>
      <w:r w:rsidRPr="005D0BC5">
        <w:rPr>
          <w:b/>
          <w:bCs/>
          <w:sz w:val="24"/>
          <w:szCs w:val="24"/>
        </w:rPr>
        <w:t>1.</w:t>
      </w:r>
      <w:r w:rsidR="00C63444">
        <w:rPr>
          <w:b/>
          <w:bCs/>
          <w:sz w:val="24"/>
          <w:szCs w:val="24"/>
        </w:rPr>
        <w:t>3</w:t>
      </w:r>
      <w:r w:rsidRPr="005D0BC5">
        <w:rPr>
          <w:sz w:val="24"/>
          <w:szCs w:val="24"/>
        </w:rPr>
        <w:t xml:space="preserve"> </w:t>
      </w:r>
      <w:r w:rsidRPr="005D0BC5">
        <w:rPr>
          <w:rFonts w:eastAsia="MS Mincho"/>
          <w:sz w:val="24"/>
          <w:szCs w:val="24"/>
        </w:rPr>
        <w:t xml:space="preserve">O preço máximo admitido para execução </w:t>
      </w:r>
      <w:r w:rsidR="00A15F5E" w:rsidRPr="005D0BC5">
        <w:rPr>
          <w:rFonts w:eastAsia="MS Mincho"/>
          <w:sz w:val="24"/>
          <w:szCs w:val="24"/>
        </w:rPr>
        <w:t>da obra</w:t>
      </w:r>
      <w:r w:rsidRPr="005D0BC5">
        <w:rPr>
          <w:rFonts w:eastAsia="MS Mincho"/>
          <w:sz w:val="24"/>
          <w:szCs w:val="24"/>
        </w:rPr>
        <w:t xml:space="preserve"> é de </w:t>
      </w:r>
      <w:r w:rsidR="009B6EF2" w:rsidRPr="00E12699">
        <w:rPr>
          <w:sz w:val="24"/>
          <w:szCs w:val="24"/>
        </w:rPr>
        <w:t>R$ 1.</w:t>
      </w:r>
      <w:r w:rsidR="009B6EF2">
        <w:rPr>
          <w:sz w:val="24"/>
          <w:szCs w:val="24"/>
        </w:rPr>
        <w:t>170</w:t>
      </w:r>
      <w:r w:rsidR="009B6EF2" w:rsidRPr="00E12699">
        <w:rPr>
          <w:sz w:val="24"/>
          <w:szCs w:val="24"/>
        </w:rPr>
        <w:t xml:space="preserve">.000,00 (um milhão e </w:t>
      </w:r>
      <w:r w:rsidR="009B6EF2">
        <w:rPr>
          <w:sz w:val="24"/>
          <w:szCs w:val="24"/>
        </w:rPr>
        <w:t xml:space="preserve">cento e setenta </w:t>
      </w:r>
      <w:r w:rsidR="009B6EF2" w:rsidRPr="00E12699">
        <w:rPr>
          <w:sz w:val="24"/>
          <w:szCs w:val="24"/>
        </w:rPr>
        <w:t>mil reais)</w:t>
      </w:r>
      <w:r w:rsidR="00F16205">
        <w:rPr>
          <w:rFonts w:eastAsia="MS Mincho"/>
          <w:sz w:val="24"/>
          <w:szCs w:val="24"/>
        </w:rPr>
        <w:t>.</w:t>
      </w:r>
    </w:p>
    <w:p w14:paraId="6A934261" w14:textId="77777777" w:rsidR="0038058E" w:rsidRPr="005D0BC5" w:rsidRDefault="0038058E" w:rsidP="000255E2">
      <w:pPr>
        <w:jc w:val="both"/>
        <w:rPr>
          <w:rFonts w:eastAsia="MS Mincho"/>
          <w:sz w:val="24"/>
          <w:szCs w:val="24"/>
        </w:rPr>
      </w:pPr>
      <w:r w:rsidRPr="005D0BC5">
        <w:rPr>
          <w:rFonts w:eastAsia="MS Mincho"/>
          <w:b/>
          <w:bCs/>
          <w:sz w:val="24"/>
          <w:szCs w:val="24"/>
        </w:rPr>
        <w:t>1.</w:t>
      </w:r>
      <w:r w:rsidR="00C63444">
        <w:rPr>
          <w:rFonts w:eastAsia="MS Mincho"/>
          <w:b/>
          <w:bCs/>
          <w:sz w:val="24"/>
          <w:szCs w:val="24"/>
        </w:rPr>
        <w:t>3</w:t>
      </w:r>
      <w:r w:rsidRPr="005D0BC5">
        <w:rPr>
          <w:rFonts w:eastAsia="MS Mincho"/>
          <w:b/>
          <w:bCs/>
          <w:sz w:val="24"/>
          <w:szCs w:val="24"/>
        </w:rPr>
        <w:t>.1</w:t>
      </w:r>
      <w:r w:rsidRPr="005D0BC5">
        <w:rPr>
          <w:rFonts w:eastAsia="MS Mincho"/>
          <w:sz w:val="24"/>
          <w:szCs w:val="24"/>
        </w:rPr>
        <w:t xml:space="preserve"> Não serão aceitas propostas com valor superior ao preço máximo admitido para a licitação.</w:t>
      </w:r>
    </w:p>
    <w:p w14:paraId="2E66737B" w14:textId="2AFDC423" w:rsidR="0038058E" w:rsidRPr="003650F6" w:rsidRDefault="0038058E" w:rsidP="000255E2">
      <w:pPr>
        <w:jc w:val="both"/>
        <w:rPr>
          <w:sz w:val="24"/>
          <w:szCs w:val="24"/>
        </w:rPr>
      </w:pPr>
      <w:r w:rsidRPr="00BC29D3">
        <w:rPr>
          <w:rFonts w:eastAsia="MS Mincho"/>
          <w:b/>
          <w:bCs/>
          <w:sz w:val="24"/>
          <w:szCs w:val="24"/>
        </w:rPr>
        <w:t>1.</w:t>
      </w:r>
      <w:r w:rsidR="00C63444">
        <w:rPr>
          <w:rFonts w:eastAsia="MS Mincho"/>
          <w:b/>
          <w:bCs/>
          <w:sz w:val="24"/>
          <w:szCs w:val="24"/>
        </w:rPr>
        <w:t>3</w:t>
      </w:r>
      <w:r w:rsidRPr="00BC29D3">
        <w:rPr>
          <w:rFonts w:eastAsia="MS Mincho"/>
          <w:b/>
          <w:bCs/>
          <w:sz w:val="24"/>
          <w:szCs w:val="24"/>
        </w:rPr>
        <w:t>.2</w:t>
      </w:r>
      <w:r w:rsidRPr="00BC29D3">
        <w:rPr>
          <w:rFonts w:eastAsia="MS Mincho"/>
          <w:sz w:val="24"/>
          <w:szCs w:val="24"/>
        </w:rPr>
        <w:t xml:space="preserve"> O BDI, que incidirá sobre o</w:t>
      </w:r>
      <w:r w:rsidR="002C1F44" w:rsidRPr="00BC29D3">
        <w:rPr>
          <w:rFonts w:eastAsia="MS Mincho"/>
          <w:sz w:val="24"/>
          <w:szCs w:val="24"/>
        </w:rPr>
        <w:t xml:space="preserve"> valor global de referência</w:t>
      </w:r>
      <w:r w:rsidRPr="00BC29D3">
        <w:rPr>
          <w:rFonts w:eastAsia="MS Mincho"/>
          <w:sz w:val="24"/>
          <w:szCs w:val="24"/>
        </w:rPr>
        <w:t xml:space="preserve">, </w:t>
      </w:r>
      <w:r w:rsidR="009364D4" w:rsidRPr="00BC29D3">
        <w:rPr>
          <w:rFonts w:eastAsia="MS Mincho"/>
          <w:sz w:val="24"/>
          <w:szCs w:val="24"/>
        </w:rPr>
        <w:t>deverá ser</w:t>
      </w:r>
      <w:r w:rsidRPr="00BC29D3">
        <w:rPr>
          <w:rFonts w:eastAsia="MS Mincho"/>
          <w:sz w:val="24"/>
          <w:szCs w:val="24"/>
        </w:rPr>
        <w:t xml:space="preserve"> apresentado à parte, </w:t>
      </w:r>
      <w:r w:rsidRPr="003650F6">
        <w:rPr>
          <w:rFonts w:eastAsia="MS Mincho"/>
          <w:sz w:val="24"/>
          <w:szCs w:val="24"/>
        </w:rPr>
        <w:t>com a proposta, sendo ali necessariamente detalhada sua composição</w:t>
      </w:r>
      <w:r w:rsidR="00F16205" w:rsidRPr="003650F6">
        <w:rPr>
          <w:rFonts w:eastAsia="MS Mincho"/>
          <w:sz w:val="24"/>
          <w:szCs w:val="24"/>
        </w:rPr>
        <w:t>.</w:t>
      </w:r>
    </w:p>
    <w:p w14:paraId="3882599E" w14:textId="77777777" w:rsidR="0038058E" w:rsidRPr="00F8595A" w:rsidRDefault="0038058E" w:rsidP="000255E2">
      <w:pPr>
        <w:jc w:val="both"/>
        <w:rPr>
          <w:sz w:val="24"/>
          <w:szCs w:val="24"/>
        </w:rPr>
      </w:pPr>
      <w:r w:rsidRPr="003650F6">
        <w:rPr>
          <w:b/>
          <w:bCs/>
          <w:sz w:val="24"/>
          <w:szCs w:val="24"/>
        </w:rPr>
        <w:t>1.</w:t>
      </w:r>
      <w:r w:rsidR="00C63444" w:rsidRPr="003650F6">
        <w:rPr>
          <w:b/>
          <w:bCs/>
          <w:sz w:val="24"/>
          <w:szCs w:val="24"/>
        </w:rPr>
        <w:t>3</w:t>
      </w:r>
      <w:r w:rsidRPr="003650F6">
        <w:rPr>
          <w:b/>
          <w:bCs/>
          <w:sz w:val="24"/>
          <w:szCs w:val="24"/>
        </w:rPr>
        <w:t>.</w:t>
      </w:r>
      <w:r w:rsidR="009364D4" w:rsidRPr="003650F6">
        <w:rPr>
          <w:b/>
          <w:bCs/>
          <w:sz w:val="24"/>
          <w:szCs w:val="24"/>
        </w:rPr>
        <w:t>5</w:t>
      </w:r>
      <w:r w:rsidRPr="003650F6">
        <w:rPr>
          <w:b/>
          <w:bCs/>
          <w:sz w:val="24"/>
          <w:szCs w:val="24"/>
        </w:rPr>
        <w:t xml:space="preserve"> </w:t>
      </w:r>
      <w:r w:rsidRPr="003650F6">
        <w:rPr>
          <w:sz w:val="24"/>
          <w:szCs w:val="24"/>
        </w:rPr>
        <w:t>Os encargos sociais (ES) sobre os custos da mão de obra</w:t>
      </w:r>
      <w:r w:rsidR="009364D4" w:rsidRPr="003650F6">
        <w:rPr>
          <w:sz w:val="24"/>
          <w:szCs w:val="24"/>
        </w:rPr>
        <w:t xml:space="preserve"> </w:t>
      </w:r>
      <w:r w:rsidRPr="003650F6">
        <w:rPr>
          <w:sz w:val="24"/>
          <w:szCs w:val="24"/>
        </w:rPr>
        <w:t xml:space="preserve">utilizadas como referência são os constantes da Planilha do Anexo </w:t>
      </w:r>
      <w:r w:rsidR="009364D4" w:rsidRPr="003650F6">
        <w:rPr>
          <w:sz w:val="24"/>
          <w:szCs w:val="24"/>
        </w:rPr>
        <w:t>V</w:t>
      </w:r>
      <w:r w:rsidRPr="003650F6">
        <w:rPr>
          <w:sz w:val="24"/>
          <w:szCs w:val="24"/>
        </w:rPr>
        <w:t>.</w:t>
      </w:r>
    </w:p>
    <w:p w14:paraId="7BB4E36D" w14:textId="77777777" w:rsidR="000A6493" w:rsidRPr="005D0BC5" w:rsidRDefault="000A6493" w:rsidP="008509B7">
      <w:pPr>
        <w:jc w:val="both"/>
        <w:rPr>
          <w:sz w:val="24"/>
          <w:szCs w:val="24"/>
        </w:rPr>
      </w:pPr>
    </w:p>
    <w:p w14:paraId="6585D56A" w14:textId="77777777" w:rsidR="003C5A2F" w:rsidRPr="005D0BC5" w:rsidRDefault="003C5A2F" w:rsidP="00584E41">
      <w:pPr>
        <w:jc w:val="both"/>
        <w:rPr>
          <w:b/>
          <w:bCs/>
          <w:sz w:val="24"/>
          <w:szCs w:val="24"/>
        </w:rPr>
      </w:pPr>
      <w:r w:rsidRPr="005D0BC5">
        <w:rPr>
          <w:b/>
          <w:bCs/>
          <w:sz w:val="24"/>
          <w:szCs w:val="24"/>
        </w:rPr>
        <w:t>CRITÉRIO DE JULGAMENTO</w:t>
      </w:r>
    </w:p>
    <w:p w14:paraId="5A59376C" w14:textId="77777777" w:rsidR="005E619D" w:rsidRPr="005D0BC5" w:rsidRDefault="00941E43" w:rsidP="00584E41">
      <w:pPr>
        <w:shd w:val="clear" w:color="auto" w:fill="FFFFFF"/>
        <w:suppressAutoHyphens w:val="0"/>
        <w:jc w:val="both"/>
        <w:rPr>
          <w:sz w:val="24"/>
          <w:szCs w:val="24"/>
        </w:rPr>
      </w:pPr>
      <w:r w:rsidRPr="005D0BC5">
        <w:rPr>
          <w:b/>
          <w:bCs/>
          <w:sz w:val="24"/>
          <w:szCs w:val="24"/>
          <w:bdr w:val="none" w:sz="0" w:space="0" w:color="auto" w:frame="1"/>
          <w:lang w:eastAsia="pt-BR"/>
        </w:rPr>
        <w:t>1.</w:t>
      </w:r>
      <w:r w:rsidR="00C63444">
        <w:rPr>
          <w:b/>
          <w:bCs/>
          <w:sz w:val="24"/>
          <w:szCs w:val="24"/>
          <w:bdr w:val="none" w:sz="0" w:space="0" w:color="auto" w:frame="1"/>
          <w:lang w:eastAsia="pt-BR"/>
        </w:rPr>
        <w:t>4</w:t>
      </w:r>
      <w:r w:rsidRPr="005D0BC5">
        <w:rPr>
          <w:b/>
          <w:bCs/>
          <w:sz w:val="24"/>
          <w:szCs w:val="24"/>
          <w:bdr w:val="none" w:sz="0" w:space="0" w:color="auto" w:frame="1"/>
          <w:lang w:eastAsia="pt-BR"/>
        </w:rPr>
        <w:t xml:space="preserve"> </w:t>
      </w:r>
      <w:r w:rsidRPr="005D0BC5">
        <w:rPr>
          <w:sz w:val="24"/>
          <w:szCs w:val="24"/>
        </w:rPr>
        <w:t xml:space="preserve">O critério de julgamento adotado será </w:t>
      </w:r>
      <w:r w:rsidR="00907F6F">
        <w:rPr>
          <w:sz w:val="24"/>
          <w:szCs w:val="24"/>
        </w:rPr>
        <w:t xml:space="preserve">do tipo </w:t>
      </w:r>
      <w:r w:rsidRPr="005D0BC5">
        <w:rPr>
          <w:b/>
          <w:bCs/>
          <w:sz w:val="24"/>
          <w:szCs w:val="24"/>
        </w:rPr>
        <w:t>MENOR PREÇO</w:t>
      </w:r>
      <w:r w:rsidRPr="005D0BC5">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5D0BC5" w:rsidRDefault="005E619D" w:rsidP="00584E41">
      <w:pPr>
        <w:shd w:val="clear" w:color="auto" w:fill="FFFFFF"/>
        <w:suppressAutoHyphens w:val="0"/>
        <w:jc w:val="both"/>
        <w:rPr>
          <w:sz w:val="24"/>
          <w:szCs w:val="24"/>
        </w:rPr>
      </w:pPr>
    </w:p>
    <w:p w14:paraId="798B828B" w14:textId="7A219295" w:rsidR="00DD16AA" w:rsidRDefault="00DD16AA" w:rsidP="00DD16AA">
      <w:pPr>
        <w:shd w:val="clear" w:color="auto" w:fill="FFFFFF"/>
        <w:suppressAutoHyphens w:val="0"/>
        <w:jc w:val="both"/>
        <w:rPr>
          <w:b/>
          <w:bCs/>
          <w:sz w:val="24"/>
          <w:szCs w:val="24"/>
        </w:rPr>
      </w:pPr>
      <w:r w:rsidRPr="005D0BC5">
        <w:rPr>
          <w:b/>
          <w:bCs/>
          <w:sz w:val="24"/>
          <w:szCs w:val="24"/>
        </w:rPr>
        <w:t>RECURSOS</w:t>
      </w:r>
    </w:p>
    <w:p w14:paraId="6D16580A" w14:textId="6ED980E6" w:rsidR="00535A76" w:rsidRPr="00535A76" w:rsidRDefault="00FB2994" w:rsidP="00535A76">
      <w:pPr>
        <w:jc w:val="both"/>
        <w:rPr>
          <w:sz w:val="24"/>
          <w:szCs w:val="24"/>
        </w:rPr>
      </w:pPr>
      <w:bookmarkStart w:id="2" w:name="_Hlk183160507"/>
      <w:r w:rsidRPr="00012E59">
        <w:rPr>
          <w:b/>
          <w:bCs/>
          <w:sz w:val="24"/>
          <w:szCs w:val="24"/>
        </w:rPr>
        <w:t>1.5</w:t>
      </w:r>
      <w:r w:rsidRPr="00012E59">
        <w:rPr>
          <w:sz w:val="24"/>
          <w:szCs w:val="24"/>
        </w:rPr>
        <w:t xml:space="preserve"> As despesas com a execução do(s) objeto(s) licitado(s) serão financiadas com recursos Tesouro do Estado.</w:t>
      </w:r>
      <w:r w:rsidR="00535A76">
        <w:rPr>
          <w:sz w:val="24"/>
          <w:szCs w:val="24"/>
        </w:rPr>
        <w:t xml:space="preserve"> </w:t>
      </w:r>
      <w:r w:rsidR="00535A76" w:rsidRPr="00535A76">
        <w:rPr>
          <w:sz w:val="24"/>
          <w:szCs w:val="24"/>
        </w:rPr>
        <w:t>A contratação será atendida pela seguinte dotação:</w:t>
      </w:r>
    </w:p>
    <w:p w14:paraId="0D3C6568" w14:textId="026AC88A" w:rsidR="00535A76" w:rsidRPr="00BC1A6C" w:rsidRDefault="00535A76" w:rsidP="00535A76">
      <w:pPr>
        <w:pStyle w:val="Nvel2-Red"/>
        <w:numPr>
          <w:ilvl w:val="0"/>
          <w:numId w:val="0"/>
        </w:numPr>
        <w:jc w:val="center"/>
        <w:rPr>
          <w:b/>
          <w:bCs/>
          <w:color w:val="auto"/>
        </w:rPr>
      </w:pPr>
      <w:r w:rsidRPr="0064599D">
        <w:rPr>
          <w:b/>
          <w:bCs/>
          <w:color w:val="auto"/>
        </w:rPr>
        <w:t xml:space="preserve">Red. </w:t>
      </w:r>
      <w:r w:rsidR="0064599D" w:rsidRPr="0064599D">
        <w:rPr>
          <w:b/>
          <w:bCs/>
          <w:color w:val="auto"/>
        </w:rPr>
        <w:t>480</w:t>
      </w:r>
      <w:r w:rsidRPr="0064599D">
        <w:rPr>
          <w:b/>
          <w:bCs/>
          <w:color w:val="auto"/>
        </w:rPr>
        <w:t xml:space="preserve">      03.008.16.482.1043.2.188.4.4.90.51.00.00 - Obras em instalações - Fonte 876</w:t>
      </w:r>
    </w:p>
    <w:bookmarkEnd w:id="2"/>
    <w:p w14:paraId="61D16BD6" w14:textId="77777777" w:rsidR="003C5A2F" w:rsidRPr="005D0BC5" w:rsidRDefault="003C5A2F" w:rsidP="00584E41">
      <w:pPr>
        <w:shd w:val="clear" w:color="auto" w:fill="FFFFFF"/>
        <w:suppressAutoHyphens w:val="0"/>
        <w:jc w:val="both"/>
        <w:rPr>
          <w:sz w:val="24"/>
          <w:szCs w:val="24"/>
        </w:rPr>
      </w:pPr>
    </w:p>
    <w:p w14:paraId="0168F561" w14:textId="77777777" w:rsidR="00D65DD4" w:rsidRPr="00460737" w:rsidRDefault="00D65DD4" w:rsidP="00D65DD4">
      <w:pPr>
        <w:rPr>
          <w:b/>
          <w:bCs/>
          <w:sz w:val="24"/>
          <w:szCs w:val="24"/>
        </w:rPr>
      </w:pPr>
      <w:bookmarkStart w:id="3" w:name="_Hlk195190888"/>
      <w:r w:rsidRPr="00460737">
        <w:rPr>
          <w:b/>
          <w:bCs/>
          <w:sz w:val="24"/>
          <w:szCs w:val="24"/>
        </w:rPr>
        <w:t>REGIME DE EXECUÇÃO</w:t>
      </w:r>
    </w:p>
    <w:p w14:paraId="329A3818" w14:textId="77777777" w:rsidR="00D65DD4" w:rsidRPr="00460737" w:rsidRDefault="00D65DD4" w:rsidP="00D65DD4">
      <w:pPr>
        <w:jc w:val="both"/>
        <w:rPr>
          <w:sz w:val="24"/>
          <w:szCs w:val="24"/>
        </w:rPr>
      </w:pPr>
      <w:r w:rsidRPr="00460737">
        <w:rPr>
          <w:b/>
          <w:bCs/>
          <w:sz w:val="24"/>
          <w:szCs w:val="24"/>
        </w:rPr>
        <w:t xml:space="preserve">1.6 </w:t>
      </w:r>
      <w:r w:rsidRPr="00460737">
        <w:rPr>
          <w:sz w:val="24"/>
          <w:szCs w:val="24"/>
        </w:rPr>
        <w:t xml:space="preserve">Os </w:t>
      </w:r>
      <w:r w:rsidRPr="00460737">
        <w:rPr>
          <w:b/>
          <w:bCs/>
          <w:sz w:val="24"/>
          <w:szCs w:val="24"/>
        </w:rPr>
        <w:t>serviços deverão ser iniciados</w:t>
      </w:r>
      <w:r w:rsidRPr="00460737">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bookmarkEnd w:id="3"/>
    <w:p w14:paraId="110416FC"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6.1</w:t>
      </w:r>
      <w:r w:rsidRPr="005D0BC5">
        <w:rPr>
          <w:sz w:val="24"/>
          <w:szCs w:val="24"/>
        </w:rPr>
        <w:t xml:space="preserve"> A presente contratação adotará como regime de execução a Empreitada por Preço Global.</w:t>
      </w:r>
    </w:p>
    <w:p w14:paraId="64F27C37" w14:textId="77777777" w:rsidR="003C5A2F" w:rsidRPr="005D0BC5" w:rsidRDefault="003C5A2F" w:rsidP="000255E2">
      <w:pPr>
        <w:shd w:val="clear" w:color="auto" w:fill="FFFFFF"/>
        <w:suppressAutoHyphens w:val="0"/>
        <w:jc w:val="both"/>
        <w:rPr>
          <w:sz w:val="24"/>
          <w:szCs w:val="24"/>
        </w:rPr>
      </w:pPr>
      <w:r w:rsidRPr="005D0BC5">
        <w:rPr>
          <w:b/>
          <w:bCs/>
          <w:sz w:val="24"/>
          <w:szCs w:val="24"/>
        </w:rPr>
        <w:t>1.</w:t>
      </w:r>
      <w:r w:rsidR="006F2AD1">
        <w:rPr>
          <w:b/>
          <w:bCs/>
          <w:sz w:val="24"/>
          <w:szCs w:val="24"/>
        </w:rPr>
        <w:t>6.2</w:t>
      </w:r>
      <w:r w:rsidRPr="005D0BC5">
        <w:rPr>
          <w:sz w:val="24"/>
          <w:szCs w:val="24"/>
        </w:rPr>
        <w:t xml:space="preserve"> O prazo de vigência será automaticamente prorrogado quando seu objeto não for concluído no período firmado no contrato, respeitadas as disposições contidas no art. 111 da Lei Federal n.º 14.133/2021.</w:t>
      </w:r>
    </w:p>
    <w:p w14:paraId="45942C70" w14:textId="77777777" w:rsidR="00941E43" w:rsidRPr="005D0BC5" w:rsidRDefault="00941E43" w:rsidP="00584E41">
      <w:pPr>
        <w:shd w:val="clear" w:color="auto" w:fill="FFFFFF"/>
        <w:suppressAutoHyphens w:val="0"/>
        <w:rPr>
          <w:b/>
          <w:bCs/>
          <w:sz w:val="24"/>
          <w:szCs w:val="24"/>
          <w:bdr w:val="none" w:sz="0" w:space="0" w:color="auto" w:frame="1"/>
          <w:lang w:eastAsia="pt-BR"/>
        </w:rPr>
      </w:pPr>
    </w:p>
    <w:p w14:paraId="60799216" w14:textId="77777777" w:rsidR="00B94A02" w:rsidRPr="005D0BC5" w:rsidRDefault="00FF227C" w:rsidP="00584E41">
      <w:pPr>
        <w:shd w:val="clear" w:color="auto" w:fill="FFFFFF"/>
        <w:suppressAutoHyphens w:val="0"/>
        <w:jc w:val="both"/>
        <w:rPr>
          <w:b/>
          <w:bCs/>
          <w:sz w:val="24"/>
          <w:szCs w:val="24"/>
          <w:lang w:eastAsia="pt-BR"/>
        </w:rPr>
      </w:pPr>
      <w:r w:rsidRPr="005D0BC5">
        <w:rPr>
          <w:b/>
          <w:bCs/>
          <w:sz w:val="24"/>
          <w:szCs w:val="24"/>
          <w:bdr w:val="none" w:sz="0" w:space="0" w:color="auto" w:frame="1"/>
          <w:lang w:eastAsia="pt-BR"/>
        </w:rPr>
        <w:t>2.</w:t>
      </w:r>
      <w:r w:rsidR="00CF042D" w:rsidRPr="005D0BC5">
        <w:rPr>
          <w:b/>
          <w:bCs/>
          <w:sz w:val="24"/>
          <w:szCs w:val="24"/>
          <w:bdr w:val="none" w:sz="0" w:space="0" w:color="auto" w:frame="1"/>
          <w:lang w:eastAsia="pt-BR"/>
        </w:rPr>
        <w:t xml:space="preserve"> </w:t>
      </w:r>
      <w:r w:rsidRPr="005D0BC5">
        <w:rPr>
          <w:b/>
          <w:bCs/>
          <w:sz w:val="24"/>
          <w:szCs w:val="24"/>
          <w:lang w:eastAsia="pt-BR"/>
        </w:rPr>
        <w:t>D</w:t>
      </w:r>
      <w:r w:rsidR="00DB058D" w:rsidRPr="005D0BC5">
        <w:rPr>
          <w:b/>
          <w:bCs/>
          <w:sz w:val="24"/>
          <w:szCs w:val="24"/>
          <w:lang w:eastAsia="pt-BR"/>
        </w:rPr>
        <w:t>A REALIZAÇÃO DA CONCORRÊNCIA</w:t>
      </w:r>
      <w:r w:rsidR="00F448AB" w:rsidRPr="005D0BC5">
        <w:rPr>
          <w:b/>
          <w:bCs/>
          <w:sz w:val="24"/>
          <w:szCs w:val="24"/>
          <w:lang w:eastAsia="pt-BR"/>
        </w:rPr>
        <w:t xml:space="preserve"> E</w:t>
      </w:r>
      <w:r w:rsidR="00DB058D" w:rsidRPr="005D0BC5">
        <w:rPr>
          <w:b/>
          <w:bCs/>
          <w:sz w:val="24"/>
          <w:szCs w:val="24"/>
          <w:lang w:eastAsia="pt-BR"/>
        </w:rPr>
        <w:t xml:space="preserve"> </w:t>
      </w:r>
      <w:r w:rsidR="00962771" w:rsidRPr="005D0BC5">
        <w:rPr>
          <w:b/>
          <w:bCs/>
          <w:sz w:val="24"/>
          <w:szCs w:val="24"/>
          <w:lang w:eastAsia="pt-BR"/>
        </w:rPr>
        <w:t xml:space="preserve">DA </w:t>
      </w:r>
      <w:r w:rsidRPr="005D0BC5">
        <w:rPr>
          <w:b/>
          <w:bCs/>
          <w:sz w:val="24"/>
          <w:szCs w:val="24"/>
          <w:lang w:eastAsia="pt-BR"/>
        </w:rPr>
        <w:t xml:space="preserve">IMPUGNAÇÃO AO EDITAL </w:t>
      </w:r>
      <w:r w:rsidR="00CF042D" w:rsidRPr="005D0BC5">
        <w:rPr>
          <w:b/>
          <w:bCs/>
          <w:sz w:val="24"/>
          <w:szCs w:val="24"/>
          <w:lang w:eastAsia="pt-BR"/>
        </w:rPr>
        <w:t>E</w:t>
      </w:r>
      <w:r w:rsidRPr="005D0BC5">
        <w:rPr>
          <w:b/>
          <w:bCs/>
          <w:sz w:val="24"/>
          <w:szCs w:val="24"/>
          <w:lang w:eastAsia="pt-BR"/>
        </w:rPr>
        <w:t xml:space="preserve"> </w:t>
      </w:r>
      <w:r w:rsidR="00962771" w:rsidRPr="005D0BC5">
        <w:rPr>
          <w:b/>
          <w:bCs/>
          <w:sz w:val="24"/>
          <w:szCs w:val="24"/>
          <w:lang w:eastAsia="pt-BR"/>
        </w:rPr>
        <w:t xml:space="preserve">DO </w:t>
      </w:r>
      <w:r w:rsidRPr="005D0BC5">
        <w:rPr>
          <w:b/>
          <w:bCs/>
          <w:sz w:val="24"/>
          <w:szCs w:val="24"/>
          <w:lang w:eastAsia="pt-BR"/>
        </w:rPr>
        <w:t>PEDIDO DE ESCLARECIMENTO</w:t>
      </w:r>
      <w:r w:rsidR="00B94A02" w:rsidRPr="005D0BC5">
        <w:rPr>
          <w:b/>
          <w:bCs/>
          <w:sz w:val="24"/>
          <w:szCs w:val="24"/>
          <w:lang w:eastAsia="pt-BR"/>
        </w:rPr>
        <w:t>S</w:t>
      </w:r>
    </w:p>
    <w:p w14:paraId="32E6482F" w14:textId="3D36644B" w:rsidR="00D75E9A" w:rsidRPr="005D0BC5" w:rsidRDefault="00D75E9A" w:rsidP="00584E41">
      <w:pPr>
        <w:jc w:val="both"/>
        <w:rPr>
          <w:bCs/>
          <w:sz w:val="24"/>
          <w:szCs w:val="24"/>
        </w:rPr>
      </w:pPr>
      <w:r w:rsidRPr="005D0BC5">
        <w:rPr>
          <w:b/>
          <w:bCs/>
          <w:sz w:val="24"/>
          <w:szCs w:val="24"/>
          <w:lang w:eastAsia="pt-BR"/>
        </w:rPr>
        <w:t xml:space="preserve">2.1 </w:t>
      </w:r>
      <w:r w:rsidRPr="005D0BC5">
        <w:rPr>
          <w:bCs/>
          <w:sz w:val="24"/>
          <w:szCs w:val="24"/>
        </w:rPr>
        <w:t xml:space="preserve">O inteiro teor do Edital poderá ser obtido no Portal Nacional de Contratações Públicas – PNCP, no sítio eletrônico da prefeitura </w:t>
      </w:r>
      <w:hyperlink r:id="rId12" w:history="1">
        <w:r w:rsidR="00EE7FB7" w:rsidRPr="00EE7FB7">
          <w:rPr>
            <w:rStyle w:val="Hyperlink"/>
            <w:bCs/>
            <w:sz w:val="24"/>
            <w:szCs w:val="24"/>
          </w:rPr>
          <w:t>https://esperancanova.eloweb.net/portaltransparencia/1/licitacoe</w:t>
        </w:r>
      </w:hyperlink>
      <w:r w:rsidR="00EE7FB7" w:rsidRPr="00EE7FB7">
        <w:rPr>
          <w:bCs/>
          <w:sz w:val="24"/>
          <w:szCs w:val="24"/>
        </w:rPr>
        <w:t xml:space="preserve"> </w:t>
      </w:r>
      <w:r w:rsidRPr="00EE7FB7">
        <w:rPr>
          <w:bCs/>
          <w:sz w:val="24"/>
          <w:szCs w:val="24"/>
        </w:rPr>
        <w:t>e no Sistema Eletrônico</w:t>
      </w:r>
      <w:r w:rsidRPr="005D0BC5">
        <w:rPr>
          <w:bCs/>
          <w:sz w:val="24"/>
          <w:szCs w:val="24"/>
        </w:rPr>
        <w:t xml:space="preserve"> de Licitações </w:t>
      </w:r>
      <w:r w:rsidR="00EE7FB7" w:rsidRPr="00EE7FB7">
        <w:rPr>
          <w:bCs/>
          <w:sz w:val="24"/>
          <w:szCs w:val="24"/>
        </w:rPr>
        <w:t>(</w:t>
      </w:r>
      <w:hyperlink r:id="rId13" w:history="1">
        <w:r w:rsidR="00EE7FB7" w:rsidRPr="00D7641C">
          <w:rPr>
            <w:rStyle w:val="Hyperlink"/>
            <w:bCs/>
            <w:sz w:val="24"/>
            <w:szCs w:val="24"/>
          </w:rPr>
          <w:t>www.bnc.org.br</w:t>
        </w:r>
      </w:hyperlink>
      <w:r w:rsidR="00EE7FB7" w:rsidRPr="00EE7FB7">
        <w:rPr>
          <w:bCs/>
          <w:sz w:val="24"/>
          <w:szCs w:val="24"/>
        </w:rPr>
        <w:t>)</w:t>
      </w:r>
    </w:p>
    <w:p w14:paraId="476C0605" w14:textId="32C01F37" w:rsidR="00F448AB" w:rsidRPr="005D0BC5" w:rsidRDefault="00F448AB" w:rsidP="00584E41">
      <w:pPr>
        <w:shd w:val="clear" w:color="auto" w:fill="FFFFFF"/>
        <w:suppressAutoHyphens w:val="0"/>
        <w:jc w:val="both"/>
        <w:rPr>
          <w:sz w:val="24"/>
          <w:szCs w:val="24"/>
        </w:rPr>
      </w:pPr>
      <w:r w:rsidRPr="005D0BC5">
        <w:rPr>
          <w:rFonts w:eastAsia="MS Mincho"/>
          <w:b/>
          <w:bCs/>
          <w:sz w:val="24"/>
          <w:szCs w:val="24"/>
          <w:shd w:val="clear" w:color="auto" w:fill="FFFFFF"/>
        </w:rPr>
        <w:t>2.</w:t>
      </w:r>
      <w:r w:rsidR="001205FE" w:rsidRPr="005D0BC5">
        <w:rPr>
          <w:rFonts w:eastAsia="MS Mincho"/>
          <w:b/>
          <w:bCs/>
          <w:sz w:val="24"/>
          <w:szCs w:val="24"/>
          <w:shd w:val="clear" w:color="auto" w:fill="FFFFFF"/>
        </w:rPr>
        <w:t>2</w:t>
      </w:r>
      <w:r w:rsidRPr="005D0BC5">
        <w:rPr>
          <w:rFonts w:eastAsia="MS Mincho"/>
          <w:b/>
          <w:bCs/>
          <w:sz w:val="24"/>
          <w:szCs w:val="24"/>
          <w:shd w:val="clear" w:color="auto" w:fill="FFFFFF"/>
        </w:rPr>
        <w:t xml:space="preserve"> </w:t>
      </w:r>
      <w:r w:rsidRPr="005D0BC5">
        <w:rPr>
          <w:rFonts w:eastAsia="MS Mincho"/>
          <w:sz w:val="24"/>
          <w:szCs w:val="24"/>
          <w:shd w:val="clear" w:color="auto" w:fill="FFFFFF"/>
        </w:rPr>
        <w:t>A Concorrência eletrônica será realizad</w:t>
      </w:r>
      <w:r w:rsidR="00006686" w:rsidRPr="005D0BC5">
        <w:rPr>
          <w:rFonts w:eastAsia="MS Mincho"/>
          <w:sz w:val="24"/>
          <w:szCs w:val="24"/>
          <w:shd w:val="clear" w:color="auto" w:fill="FFFFFF"/>
        </w:rPr>
        <w:t>a</w:t>
      </w:r>
      <w:r w:rsidRPr="005D0BC5">
        <w:rPr>
          <w:rFonts w:eastAsia="MS Mincho"/>
          <w:sz w:val="24"/>
          <w:szCs w:val="24"/>
          <w:shd w:val="clear" w:color="auto" w:fill="FFFFFF"/>
        </w:rPr>
        <w:t xml:space="preserve"> por meio eletrônico, no sistema de compras eletrônicas do </w:t>
      </w:r>
      <w:r w:rsidR="00EE7FB7" w:rsidRPr="00EE7FB7">
        <w:rPr>
          <w:bCs/>
          <w:sz w:val="24"/>
          <w:szCs w:val="24"/>
        </w:rPr>
        <w:t>BNC – BOLSA NACIONAL DE COMPRAS</w:t>
      </w:r>
      <w:r w:rsidR="00EE7FB7">
        <w:rPr>
          <w:bCs/>
          <w:sz w:val="24"/>
          <w:szCs w:val="24"/>
        </w:rPr>
        <w:t>.</w:t>
      </w:r>
    </w:p>
    <w:p w14:paraId="162FCA95" w14:textId="77777777" w:rsidR="00F448AB" w:rsidRPr="005D0BC5" w:rsidRDefault="00F448AB" w:rsidP="00584E41">
      <w:pPr>
        <w:pStyle w:val="Standard"/>
        <w:spacing w:after="0" w:line="240" w:lineRule="auto"/>
        <w:jc w:val="both"/>
        <w:rPr>
          <w:rFonts w:ascii="Times New Roman" w:hAnsi="Times New Roman"/>
          <w:sz w:val="24"/>
          <w:szCs w:val="24"/>
        </w:rPr>
      </w:pPr>
      <w:r w:rsidRPr="005D0BC5">
        <w:rPr>
          <w:rFonts w:ascii="Times New Roman" w:eastAsia="MS Mincho" w:hAnsi="Times New Roman"/>
          <w:b/>
          <w:bCs/>
          <w:sz w:val="24"/>
          <w:szCs w:val="24"/>
          <w:shd w:val="clear" w:color="auto" w:fill="FFFFFF"/>
        </w:rPr>
        <w:t>2.</w:t>
      </w:r>
      <w:r w:rsidR="001205FE" w:rsidRPr="005D0BC5">
        <w:rPr>
          <w:rFonts w:ascii="Times New Roman" w:eastAsia="MS Mincho" w:hAnsi="Times New Roman"/>
          <w:b/>
          <w:bCs/>
          <w:sz w:val="24"/>
          <w:szCs w:val="24"/>
          <w:shd w:val="clear" w:color="auto" w:fill="FFFFFF"/>
        </w:rPr>
        <w:t xml:space="preserve">3 </w:t>
      </w:r>
      <w:r w:rsidRPr="005D0BC5">
        <w:rPr>
          <w:rFonts w:ascii="Times New Roman" w:hAnsi="Times New Roman"/>
          <w:sz w:val="24"/>
          <w:szCs w:val="24"/>
          <w:shd w:val="clear" w:color="auto" w:fill="FFFFFF"/>
        </w:rPr>
        <w:t xml:space="preserve">A Concorrência eletrônica será conduzida por </w:t>
      </w:r>
      <w:r w:rsidRPr="005D0BC5">
        <w:rPr>
          <w:rFonts w:ascii="Times New Roman" w:hAnsi="Times New Roman"/>
          <w:sz w:val="24"/>
          <w:szCs w:val="24"/>
        </w:rPr>
        <w:t>Agente de Contratação</w:t>
      </w:r>
      <w:r w:rsidRPr="005D0BC5">
        <w:rPr>
          <w:rFonts w:ascii="Times New Roman" w:hAnsi="Times New Roman"/>
          <w:sz w:val="24"/>
          <w:szCs w:val="24"/>
          <w:shd w:val="clear" w:color="auto" w:fill="FFFFFF"/>
        </w:rPr>
        <w:t xml:space="preserve">, mediante a inserção e o monitoramento de dados gerados ou transferidos para o </w:t>
      </w:r>
      <w:r w:rsidRPr="005D0BC5">
        <w:rPr>
          <w:rFonts w:ascii="Times New Roman" w:eastAsia="MS Mincho" w:hAnsi="Times New Roman"/>
          <w:sz w:val="24"/>
          <w:szCs w:val="24"/>
          <w:shd w:val="clear" w:color="auto" w:fill="FFFFFF"/>
        </w:rPr>
        <w:t xml:space="preserve">sistema </w:t>
      </w:r>
      <w:r w:rsidRPr="005D0BC5">
        <w:rPr>
          <w:rFonts w:ascii="Times New Roman" w:hAnsi="Times New Roman"/>
          <w:sz w:val="24"/>
          <w:szCs w:val="24"/>
          <w:shd w:val="clear" w:color="auto" w:fill="FFFFFF"/>
        </w:rPr>
        <w:t>de compras eletrônicas adotado para a presente licitação.</w:t>
      </w:r>
    </w:p>
    <w:p w14:paraId="427B64A9" w14:textId="0164F2EC" w:rsidR="00977DE4"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4</w:t>
      </w:r>
      <w:r w:rsidR="00FF227C" w:rsidRPr="005D0BC5">
        <w:rPr>
          <w:rFonts w:eastAsia="Lucida Sans Unicode"/>
          <w:sz w:val="24"/>
          <w:szCs w:val="24"/>
        </w:rPr>
        <w:t xml:space="preserve"> </w:t>
      </w:r>
      <w:bookmarkStart w:id="4" w:name="_Hlk131109123"/>
      <w:r w:rsidR="007E7A38" w:rsidRPr="005D0BC5">
        <w:rPr>
          <w:rFonts w:eastAsia="Lucida Sans Unicode"/>
          <w:sz w:val="24"/>
          <w:szCs w:val="24"/>
        </w:rPr>
        <w:t>Pedidos de i</w:t>
      </w:r>
      <w:r w:rsidR="00FF227C" w:rsidRPr="005D0BC5">
        <w:rPr>
          <w:rFonts w:eastAsia="Lucida Sans Unicode"/>
          <w:sz w:val="24"/>
          <w:szCs w:val="24"/>
        </w:rPr>
        <w:t xml:space="preserve">nformações, esclarecimentos e impugnações relativos ao edital, seus modelos, adendos e anexos poderão ser apresentados </w:t>
      </w:r>
      <w:bookmarkStart w:id="5" w:name="_Hlk131066286"/>
      <w:r w:rsidR="006D2D06" w:rsidRPr="005D0BC5">
        <w:rPr>
          <w:rFonts w:eastAsia="Lucida Sans Unicode"/>
          <w:sz w:val="24"/>
          <w:szCs w:val="24"/>
        </w:rPr>
        <w:t>ao Agente</w:t>
      </w:r>
      <w:r w:rsidR="00FF227C" w:rsidRPr="005D0BC5">
        <w:rPr>
          <w:rFonts w:eastAsia="Lucida Sans Unicode"/>
          <w:sz w:val="24"/>
          <w:szCs w:val="24"/>
        </w:rPr>
        <w:t xml:space="preserve"> de Contratação, pelo próprio </w:t>
      </w:r>
      <w:bookmarkEnd w:id="5"/>
      <w:r w:rsidR="00DB058D" w:rsidRPr="005D0BC5">
        <w:rPr>
          <w:rFonts w:eastAsia="Lucida Sans Unicode"/>
          <w:sz w:val="24"/>
          <w:szCs w:val="24"/>
        </w:rPr>
        <w:t>Sistema Eletrônico de Licitação</w:t>
      </w:r>
      <w:r w:rsidRPr="005D0BC5">
        <w:rPr>
          <w:rFonts w:eastAsia="Lucida Sans Unicode"/>
          <w:sz w:val="24"/>
          <w:szCs w:val="24"/>
        </w:rPr>
        <w:t xml:space="preserve"> </w:t>
      </w:r>
      <w:r w:rsidR="00EE7FB7" w:rsidRPr="00EE7FB7">
        <w:rPr>
          <w:b/>
          <w:sz w:val="24"/>
          <w:szCs w:val="24"/>
        </w:rPr>
        <w:t>BNC – BOLSA NACIONAL DE COMPRAS (</w:t>
      </w:r>
      <w:hyperlink r:id="rId14" w:history="1">
        <w:r w:rsidR="00EE7FB7" w:rsidRPr="00D7641C">
          <w:rPr>
            <w:rStyle w:val="Hyperlink"/>
            <w:b/>
            <w:sz w:val="24"/>
            <w:szCs w:val="24"/>
          </w:rPr>
          <w:t>www.bnc.org.br</w:t>
        </w:r>
      </w:hyperlink>
      <w:r w:rsidR="00EE7FB7" w:rsidRPr="00EE7FB7">
        <w:rPr>
          <w:b/>
          <w:sz w:val="24"/>
          <w:szCs w:val="24"/>
        </w:rPr>
        <w:t>)</w:t>
      </w:r>
      <w:r w:rsidR="00FF227C" w:rsidRPr="005D0BC5">
        <w:rPr>
          <w:rFonts w:eastAsia="Lucida Sans Unicode"/>
          <w:sz w:val="24"/>
          <w:szCs w:val="24"/>
        </w:rPr>
        <w:t xml:space="preserve">, até 03 (três) dias úteis antes da data de abertura do certame, sendo que as respostas </w:t>
      </w:r>
      <w:r w:rsidR="00FF227C" w:rsidRPr="005D0BC5">
        <w:rPr>
          <w:sz w:val="24"/>
          <w:szCs w:val="24"/>
        </w:rPr>
        <w:t xml:space="preserve">serão divulgadas </w:t>
      </w:r>
      <w:r w:rsidRPr="005D0BC5">
        <w:rPr>
          <w:sz w:val="24"/>
          <w:szCs w:val="24"/>
        </w:rPr>
        <w:t>no</w:t>
      </w:r>
      <w:r w:rsidR="00FF227C" w:rsidRPr="005D0BC5">
        <w:rPr>
          <w:sz w:val="24"/>
          <w:szCs w:val="24"/>
        </w:rPr>
        <w:t xml:space="preserve"> sítio eletrônico oficial, no prazo de até 3 (três) dias úteis, limitado ao último dia útil anterior à data da abertura do certame</w:t>
      </w:r>
      <w:r w:rsidR="00FF227C" w:rsidRPr="005D0BC5">
        <w:rPr>
          <w:rFonts w:eastAsia="Lucida Sans Unicode"/>
          <w:sz w:val="24"/>
          <w:szCs w:val="24"/>
        </w:rPr>
        <w:t xml:space="preserve">, sem identificar a proponente que deu origem à consulta. </w:t>
      </w:r>
    </w:p>
    <w:p w14:paraId="12D17985" w14:textId="77777777" w:rsidR="00CF042D" w:rsidRPr="005D0BC5" w:rsidRDefault="00977DE4" w:rsidP="00584E41">
      <w:pPr>
        <w:jc w:val="both"/>
        <w:rPr>
          <w:rFonts w:eastAsia="Lucida Sans Unicode"/>
          <w:sz w:val="24"/>
          <w:szCs w:val="24"/>
        </w:rPr>
      </w:pPr>
      <w:r w:rsidRPr="005D0BC5">
        <w:rPr>
          <w:b/>
          <w:bCs/>
          <w:sz w:val="24"/>
          <w:szCs w:val="24"/>
        </w:rPr>
        <w:t>2.</w:t>
      </w:r>
      <w:r w:rsidR="004719BF" w:rsidRPr="005D0BC5">
        <w:rPr>
          <w:b/>
          <w:bCs/>
          <w:sz w:val="24"/>
          <w:szCs w:val="24"/>
        </w:rPr>
        <w:t>5</w:t>
      </w:r>
      <w:r w:rsidRPr="005D0BC5">
        <w:rPr>
          <w:sz w:val="24"/>
          <w:szCs w:val="24"/>
        </w:rPr>
        <w:t xml:space="preserve"> A concessão de efeito suspensivo à impugnação é medida excepcional e deverá ser motivada </w:t>
      </w:r>
      <w:r w:rsidR="00E600BD" w:rsidRPr="005D0BC5">
        <w:rPr>
          <w:sz w:val="24"/>
          <w:szCs w:val="24"/>
        </w:rPr>
        <w:t xml:space="preserve">pelo Agente </w:t>
      </w:r>
      <w:r w:rsidR="009F05F0" w:rsidRPr="005D0BC5">
        <w:rPr>
          <w:sz w:val="24"/>
          <w:szCs w:val="24"/>
        </w:rPr>
        <w:t>de Contratação</w:t>
      </w:r>
      <w:r w:rsidRPr="005D0BC5">
        <w:rPr>
          <w:sz w:val="24"/>
          <w:szCs w:val="24"/>
        </w:rPr>
        <w:t>, nos autos do processo de licitação.</w:t>
      </w:r>
      <w:bookmarkEnd w:id="4"/>
    </w:p>
    <w:p w14:paraId="092F99CB" w14:textId="630282BD"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4719BF" w:rsidRPr="005D0BC5">
        <w:rPr>
          <w:rFonts w:eastAsia="Lucida Sans Unicode"/>
          <w:b/>
          <w:bCs/>
          <w:sz w:val="24"/>
          <w:szCs w:val="24"/>
        </w:rPr>
        <w:t>6</w:t>
      </w:r>
      <w:r w:rsidRPr="005D0BC5">
        <w:rPr>
          <w:rFonts w:eastAsia="Lucida Sans Unicode"/>
          <w:sz w:val="24"/>
          <w:szCs w:val="24"/>
        </w:rPr>
        <w:t xml:space="preserve"> </w:t>
      </w:r>
      <w:r w:rsidR="00FF227C" w:rsidRPr="005D0BC5">
        <w:rPr>
          <w:rFonts w:eastAsia="Lucida Sans Unicode"/>
          <w:sz w:val="24"/>
          <w:szCs w:val="24"/>
        </w:rPr>
        <w:t xml:space="preserve">A qualquer tempo, antes da data limite para o recebimento das propostas, o </w:t>
      </w:r>
      <w:r w:rsidR="00941E43" w:rsidRPr="005D0BC5">
        <w:rPr>
          <w:rFonts w:eastAsia="Lucida Sans Unicode"/>
          <w:sz w:val="24"/>
          <w:szCs w:val="24"/>
        </w:rPr>
        <w:t xml:space="preserve">Município </w:t>
      </w:r>
      <w:r w:rsidR="00FF227C" w:rsidRPr="005D0BC5">
        <w:rPr>
          <w:rFonts w:eastAsia="Lucida Sans Unicode"/>
          <w:sz w:val="24"/>
          <w:szCs w:val="24"/>
        </w:rPr>
        <w:t xml:space="preserve">poderá, por sua própria iniciativa ou como consequência de algum esclarecimento solicitado </w:t>
      </w:r>
      <w:r w:rsidR="00D75E9A" w:rsidRPr="005D0BC5">
        <w:rPr>
          <w:rFonts w:eastAsia="Lucida Sans Unicode"/>
          <w:sz w:val="24"/>
          <w:szCs w:val="24"/>
        </w:rPr>
        <w:t xml:space="preserve">ou impugnação formulada, </w:t>
      </w:r>
      <w:r w:rsidR="00FF227C" w:rsidRPr="005D0BC5">
        <w:rPr>
          <w:rFonts w:eastAsia="Lucida Sans Unicode"/>
          <w:sz w:val="24"/>
          <w:szCs w:val="24"/>
        </w:rPr>
        <w:t>por uma possível proponente, alterar os termos do Edital</w:t>
      </w:r>
      <w:r w:rsidR="002717DA">
        <w:rPr>
          <w:rFonts w:eastAsia="Lucida Sans Unicode"/>
          <w:sz w:val="24"/>
          <w:szCs w:val="24"/>
        </w:rPr>
        <w:t>.</w:t>
      </w:r>
    </w:p>
    <w:p w14:paraId="022BB640" w14:textId="77777777" w:rsidR="00FF227C" w:rsidRPr="005D0BC5" w:rsidRDefault="00CF042D" w:rsidP="00584E41">
      <w:pPr>
        <w:jc w:val="both"/>
        <w:rPr>
          <w:rFonts w:eastAsia="Lucida Sans Unicode"/>
          <w:sz w:val="24"/>
          <w:szCs w:val="24"/>
        </w:rPr>
      </w:pPr>
      <w:r w:rsidRPr="005D0BC5">
        <w:rPr>
          <w:rFonts w:eastAsia="Lucida Sans Unicode"/>
          <w:b/>
          <w:bCs/>
          <w:sz w:val="24"/>
          <w:szCs w:val="24"/>
        </w:rPr>
        <w:t>2</w:t>
      </w:r>
      <w:r w:rsidR="00FF227C" w:rsidRPr="005D0BC5">
        <w:rPr>
          <w:rFonts w:eastAsia="Lucida Sans Unicode"/>
          <w:b/>
          <w:bCs/>
          <w:sz w:val="24"/>
          <w:szCs w:val="24"/>
        </w:rPr>
        <w:t>.</w:t>
      </w:r>
      <w:r w:rsidR="004719BF" w:rsidRPr="005D0BC5">
        <w:rPr>
          <w:rFonts w:eastAsia="Lucida Sans Unicode"/>
          <w:b/>
          <w:bCs/>
          <w:sz w:val="24"/>
          <w:szCs w:val="24"/>
        </w:rPr>
        <w:t>7</w:t>
      </w:r>
      <w:r w:rsidR="00FF227C" w:rsidRPr="005D0BC5">
        <w:rPr>
          <w:rFonts w:eastAsia="Lucida Sans Unicode"/>
          <w:sz w:val="24"/>
          <w:szCs w:val="24"/>
        </w:rPr>
        <w:t xml:space="preserve"> </w:t>
      </w:r>
      <w:bookmarkStart w:id="6" w:name="_Hlk131109179"/>
      <w:r w:rsidR="00FF227C" w:rsidRPr="005D0BC5">
        <w:rPr>
          <w:rFonts w:eastAsia="Lucida Sans Unicode"/>
          <w:sz w:val="24"/>
          <w:szCs w:val="24"/>
        </w:rPr>
        <w:t xml:space="preserve">Nos casos em que a alteração do Edital importe modificação das propostas, o </w:t>
      </w:r>
      <w:r w:rsidR="00941E43" w:rsidRPr="005D0BC5">
        <w:rPr>
          <w:rFonts w:eastAsia="Lucida Sans Unicode"/>
          <w:sz w:val="24"/>
          <w:szCs w:val="24"/>
        </w:rPr>
        <w:t>Município</w:t>
      </w:r>
      <w:r w:rsidR="00FF227C" w:rsidRPr="005D0BC5">
        <w:rPr>
          <w:rFonts w:eastAsia="Lucida Sans Unicode"/>
          <w:sz w:val="24"/>
          <w:szCs w:val="24"/>
        </w:rPr>
        <w:t xml:space="preserve"> prorrogará o prazo de abertura do certame.</w:t>
      </w:r>
      <w:bookmarkEnd w:id="6"/>
    </w:p>
    <w:p w14:paraId="61FB5CE3" w14:textId="77777777" w:rsidR="00FF227C" w:rsidRPr="005D0BC5" w:rsidRDefault="00FF227C" w:rsidP="00584E41">
      <w:pPr>
        <w:shd w:val="clear" w:color="auto" w:fill="FFFFFF"/>
        <w:suppressAutoHyphens w:val="0"/>
        <w:rPr>
          <w:sz w:val="24"/>
          <w:szCs w:val="24"/>
          <w:lang w:eastAsia="pt-BR"/>
        </w:rPr>
      </w:pPr>
    </w:p>
    <w:p w14:paraId="03274DAF" w14:textId="77777777" w:rsidR="00F76E1B" w:rsidRPr="005D0BC5" w:rsidRDefault="00F76E1B" w:rsidP="00F76E1B">
      <w:pPr>
        <w:shd w:val="clear" w:color="auto" w:fill="FFFFFF"/>
        <w:suppressAutoHyphens w:val="0"/>
        <w:rPr>
          <w:b/>
          <w:bCs/>
          <w:sz w:val="24"/>
          <w:szCs w:val="24"/>
          <w:lang w:eastAsia="pt-BR"/>
        </w:rPr>
      </w:pPr>
      <w:r w:rsidRPr="005D0BC5">
        <w:rPr>
          <w:b/>
          <w:bCs/>
          <w:sz w:val="24"/>
          <w:szCs w:val="24"/>
          <w:lang w:eastAsia="pt-BR"/>
        </w:rPr>
        <w:t>3. DA PARTICIPAÇÃO NA CONCORRÊNCIA</w:t>
      </w:r>
    </w:p>
    <w:p w14:paraId="15DBD532" w14:textId="7B487790" w:rsidR="00F76E1B" w:rsidRPr="005D0BC5" w:rsidRDefault="00F76E1B" w:rsidP="00F76E1B">
      <w:pPr>
        <w:pStyle w:val="Standard"/>
        <w:spacing w:after="0" w:line="240" w:lineRule="auto"/>
        <w:jc w:val="both"/>
        <w:rPr>
          <w:rFonts w:ascii="Times New Roman" w:hAnsi="Times New Roman"/>
          <w:sz w:val="24"/>
          <w:szCs w:val="24"/>
        </w:rPr>
      </w:pPr>
      <w:bookmarkStart w:id="7" w:name="_Hlk131066753"/>
      <w:r w:rsidRPr="005D0BC5">
        <w:rPr>
          <w:rFonts w:ascii="Times New Roman" w:hAnsi="Times New Roman"/>
          <w:b/>
          <w:bCs/>
          <w:sz w:val="24"/>
          <w:szCs w:val="24"/>
        </w:rPr>
        <w:t>3.1</w:t>
      </w:r>
      <w:r w:rsidRPr="005D0BC5">
        <w:rPr>
          <w:rFonts w:ascii="Times New Roman" w:hAnsi="Times New Roman"/>
          <w:sz w:val="24"/>
          <w:szCs w:val="24"/>
        </w:rPr>
        <w:t xml:space="preserve"> </w:t>
      </w:r>
      <w:bookmarkStart w:id="8" w:name="_Hlk131080868"/>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 xml:space="preserve">todas as exigências deste Edital e de seus anexos, e desde que devidamente credenciadas no sistema eletrônico do </w:t>
      </w:r>
      <w:r w:rsidR="00EE7FB7" w:rsidRPr="00EE7FB7">
        <w:rPr>
          <w:rFonts w:ascii="Times New Roman" w:hAnsi="Times New Roman"/>
          <w:b/>
          <w:sz w:val="24"/>
          <w:szCs w:val="24"/>
        </w:rPr>
        <w:t>BNC – BOLSA NACIONAL DE COMPRAS (</w:t>
      </w:r>
      <w:hyperlink r:id="rId15" w:history="1">
        <w:r w:rsidR="00EE7FB7" w:rsidRPr="00EE7FB7">
          <w:rPr>
            <w:rStyle w:val="Hyperlink"/>
            <w:rFonts w:ascii="Times New Roman" w:hAnsi="Times New Roman"/>
            <w:b/>
            <w:sz w:val="24"/>
            <w:szCs w:val="24"/>
          </w:rPr>
          <w:t>www.bnc.org.br</w:t>
        </w:r>
      </w:hyperlink>
      <w:r w:rsidR="00EE7FB7" w:rsidRPr="00EE7FB7">
        <w:rPr>
          <w:rFonts w:ascii="Times New Roman" w:hAnsi="Times New Roman"/>
          <w:b/>
          <w:sz w:val="24"/>
          <w:szCs w:val="24"/>
        </w:rPr>
        <w:t>)</w:t>
      </w:r>
      <w:r w:rsidRPr="005D0BC5">
        <w:rPr>
          <w:rFonts w:ascii="Times New Roman" w:hAnsi="Times New Roman"/>
          <w:sz w:val="24"/>
          <w:szCs w:val="24"/>
        </w:rPr>
        <w:t>.</w:t>
      </w:r>
    </w:p>
    <w:bookmarkEnd w:id="8"/>
    <w:p w14:paraId="2D8E8F7F" w14:textId="77777777" w:rsidR="00F76E1B" w:rsidRPr="005D0BC5" w:rsidRDefault="00F76E1B" w:rsidP="00F76E1B">
      <w:pPr>
        <w:jc w:val="both"/>
        <w:rPr>
          <w:sz w:val="24"/>
          <w:szCs w:val="24"/>
        </w:rPr>
      </w:pPr>
      <w:r w:rsidRPr="005D0BC5">
        <w:rPr>
          <w:b/>
          <w:bCs/>
          <w:sz w:val="24"/>
          <w:szCs w:val="24"/>
        </w:rPr>
        <w:t>3.2 Credenciamento</w:t>
      </w:r>
      <w:r w:rsidRPr="005D0BC5">
        <w:rPr>
          <w:sz w:val="24"/>
          <w:szCs w:val="24"/>
        </w:rPr>
        <w:t>:</w:t>
      </w:r>
    </w:p>
    <w:p w14:paraId="5123CBAF" w14:textId="47D025EE" w:rsidR="00F76E1B" w:rsidRPr="005D0BC5" w:rsidRDefault="00F76E1B" w:rsidP="00F76E1B">
      <w:pPr>
        <w:jc w:val="both"/>
        <w:rPr>
          <w:sz w:val="24"/>
          <w:szCs w:val="24"/>
        </w:rPr>
      </w:pPr>
      <w:r w:rsidRPr="005D0BC5">
        <w:rPr>
          <w:b/>
          <w:bCs/>
          <w:sz w:val="24"/>
          <w:szCs w:val="24"/>
        </w:rPr>
        <w:t>3.2.1</w:t>
      </w:r>
      <w:r w:rsidRPr="005D0BC5">
        <w:rPr>
          <w:sz w:val="24"/>
          <w:szCs w:val="24"/>
        </w:rPr>
        <w:t xml:space="preserve"> O Credenciamento é o nível básico do registro cadastral no </w:t>
      </w:r>
      <w:r w:rsidRPr="005D0BC5">
        <w:rPr>
          <w:bCs/>
          <w:sz w:val="24"/>
          <w:szCs w:val="24"/>
        </w:rPr>
        <w:t>Sistema Eletrônico de Licitações</w:t>
      </w:r>
      <w:r w:rsidRPr="005D0BC5">
        <w:rPr>
          <w:b/>
          <w:sz w:val="24"/>
          <w:szCs w:val="24"/>
        </w:rPr>
        <w:t xml:space="preserve"> </w:t>
      </w:r>
      <w:r w:rsidR="00EE7FB7" w:rsidRPr="00EE7FB7">
        <w:rPr>
          <w:b/>
          <w:sz w:val="24"/>
          <w:szCs w:val="24"/>
        </w:rPr>
        <w:t>(</w:t>
      </w:r>
      <w:hyperlink r:id="rId16" w:history="1">
        <w:r w:rsidR="00EE7FB7" w:rsidRPr="00EE7FB7">
          <w:rPr>
            <w:rStyle w:val="Hyperlink"/>
            <w:b/>
            <w:sz w:val="24"/>
            <w:szCs w:val="24"/>
          </w:rPr>
          <w:t>www.bnc.org.br</w:t>
        </w:r>
      </w:hyperlink>
      <w:r w:rsidR="00EE7FB7" w:rsidRPr="00EE7FB7">
        <w:rPr>
          <w:b/>
          <w:sz w:val="24"/>
          <w:szCs w:val="24"/>
        </w:rPr>
        <w:t>)</w:t>
      </w:r>
      <w:r w:rsidRPr="005D0BC5">
        <w:rPr>
          <w:b/>
          <w:sz w:val="24"/>
          <w:szCs w:val="24"/>
        </w:rPr>
        <w:t xml:space="preserve">, </w:t>
      </w:r>
      <w:r w:rsidRPr="005D0BC5">
        <w:rPr>
          <w:sz w:val="24"/>
          <w:szCs w:val="24"/>
        </w:rPr>
        <w:t>que permite a participação dos interessados na modalidade LICITATÓRIA CONCORRÊNCIA, em sua FORMA ELETRÔNICA.</w:t>
      </w:r>
    </w:p>
    <w:p w14:paraId="6549DC87" w14:textId="174BEC76" w:rsidR="00F76E1B" w:rsidRPr="005D0BC5" w:rsidRDefault="00F76E1B" w:rsidP="00F76E1B">
      <w:pPr>
        <w:jc w:val="both"/>
        <w:rPr>
          <w:sz w:val="24"/>
          <w:szCs w:val="24"/>
        </w:rPr>
      </w:pPr>
      <w:r w:rsidRPr="005D0BC5">
        <w:rPr>
          <w:b/>
          <w:bCs/>
          <w:sz w:val="24"/>
          <w:szCs w:val="24"/>
        </w:rPr>
        <w:t>3.2.1.1</w:t>
      </w:r>
      <w:r w:rsidRPr="005D0BC5">
        <w:rPr>
          <w:sz w:val="24"/>
          <w:szCs w:val="24"/>
        </w:rPr>
        <w:t xml:space="preserve"> O cadastro dos interessados deverá ser feito no </w:t>
      </w:r>
      <w:r w:rsidRPr="005D0BC5">
        <w:rPr>
          <w:bCs/>
          <w:sz w:val="24"/>
          <w:szCs w:val="24"/>
        </w:rPr>
        <w:t>Sistema Eletrônico de Licitações</w:t>
      </w:r>
      <w:r w:rsidRPr="005D0BC5">
        <w:rPr>
          <w:sz w:val="24"/>
          <w:szCs w:val="24"/>
        </w:rPr>
        <w:t xml:space="preserve"> </w:t>
      </w:r>
      <w:r w:rsidR="00EE7FB7" w:rsidRPr="00EE7FB7">
        <w:rPr>
          <w:b/>
          <w:sz w:val="24"/>
          <w:szCs w:val="24"/>
        </w:rPr>
        <w:t>(</w:t>
      </w:r>
      <w:hyperlink r:id="rId17" w:history="1">
        <w:r w:rsidR="00EE7FB7" w:rsidRPr="00EE7FB7">
          <w:rPr>
            <w:rStyle w:val="Hyperlink"/>
            <w:b/>
            <w:sz w:val="24"/>
            <w:szCs w:val="24"/>
          </w:rPr>
          <w:t>www.bnc.org.br</w:t>
        </w:r>
      </w:hyperlink>
      <w:r w:rsidR="00EE7FB7" w:rsidRPr="00EE7FB7">
        <w:rPr>
          <w:b/>
          <w:sz w:val="24"/>
          <w:szCs w:val="24"/>
        </w:rPr>
        <w:t>)</w:t>
      </w:r>
      <w:r w:rsidRPr="005D0BC5">
        <w:rPr>
          <w:bCs/>
          <w:sz w:val="24"/>
          <w:szCs w:val="24"/>
        </w:rPr>
        <w:t xml:space="preserve">. </w:t>
      </w:r>
    </w:p>
    <w:p w14:paraId="5D9E0CB8" w14:textId="77777777" w:rsidR="00F76E1B" w:rsidRPr="005D0BC5" w:rsidRDefault="00F76E1B" w:rsidP="00F76E1B">
      <w:pPr>
        <w:jc w:val="both"/>
        <w:rPr>
          <w:sz w:val="24"/>
          <w:szCs w:val="24"/>
        </w:rPr>
      </w:pPr>
      <w:r w:rsidRPr="005D0BC5">
        <w:rPr>
          <w:b/>
          <w:bCs/>
          <w:sz w:val="24"/>
          <w:szCs w:val="24"/>
        </w:rPr>
        <w:t>3.2.2</w:t>
      </w:r>
      <w:r w:rsidRPr="005D0BC5">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135ADB58" w14:textId="77777777" w:rsidR="00F76E1B" w:rsidRPr="005D0BC5" w:rsidRDefault="00F76E1B" w:rsidP="00F76E1B">
      <w:pPr>
        <w:jc w:val="both"/>
        <w:rPr>
          <w:sz w:val="24"/>
          <w:szCs w:val="24"/>
        </w:rPr>
      </w:pPr>
      <w:r w:rsidRPr="005D0BC5">
        <w:rPr>
          <w:b/>
          <w:bCs/>
          <w:sz w:val="24"/>
          <w:szCs w:val="24"/>
        </w:rPr>
        <w:t>3.2.3</w:t>
      </w:r>
      <w:r w:rsidRPr="005D0BC5">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F9D730C" w14:textId="2F064805" w:rsidR="00F76E1B" w:rsidRPr="005D0BC5" w:rsidRDefault="00F76E1B" w:rsidP="00F76E1B">
      <w:pPr>
        <w:jc w:val="both"/>
        <w:rPr>
          <w:sz w:val="24"/>
          <w:szCs w:val="24"/>
        </w:rPr>
      </w:pPr>
      <w:r w:rsidRPr="005D0BC5">
        <w:rPr>
          <w:b/>
          <w:bCs/>
          <w:sz w:val="24"/>
          <w:szCs w:val="24"/>
        </w:rPr>
        <w:t>3.2.4</w:t>
      </w:r>
      <w:r w:rsidRPr="005D0BC5">
        <w:rPr>
          <w:sz w:val="24"/>
          <w:szCs w:val="24"/>
        </w:rPr>
        <w:t xml:space="preserve"> É de responsabilidade do cadastrado conferir a exatidão dos seus dados cadastrais no </w:t>
      </w:r>
      <w:r w:rsidRPr="005D0BC5">
        <w:rPr>
          <w:bCs/>
          <w:sz w:val="24"/>
          <w:szCs w:val="24"/>
        </w:rPr>
        <w:t>Sistema Eletrônico de Licitações</w:t>
      </w:r>
      <w:r w:rsidRPr="005D0BC5">
        <w:rPr>
          <w:sz w:val="24"/>
          <w:szCs w:val="24"/>
        </w:rPr>
        <w:t xml:space="preserve"> </w:t>
      </w:r>
      <w:r w:rsidR="00EE7FB7" w:rsidRPr="00EE7FB7">
        <w:rPr>
          <w:b/>
          <w:sz w:val="24"/>
          <w:szCs w:val="24"/>
        </w:rPr>
        <w:t>(</w:t>
      </w:r>
      <w:hyperlink r:id="rId18" w:history="1">
        <w:r w:rsidR="00EE7FB7" w:rsidRPr="00EE7FB7">
          <w:rPr>
            <w:rStyle w:val="Hyperlink"/>
            <w:b/>
            <w:sz w:val="24"/>
            <w:szCs w:val="24"/>
          </w:rPr>
          <w:t>www.bnc.org.br</w:t>
        </w:r>
      </w:hyperlink>
      <w:r w:rsidR="00EE7FB7" w:rsidRPr="00EE7FB7">
        <w:rPr>
          <w:b/>
          <w:sz w:val="24"/>
          <w:szCs w:val="24"/>
        </w:rPr>
        <w:t>)</w:t>
      </w:r>
      <w:r w:rsidRPr="005D0BC5">
        <w:rPr>
          <w:bCs/>
          <w:sz w:val="24"/>
          <w:szCs w:val="24"/>
        </w:rPr>
        <w:t xml:space="preserve">, </w:t>
      </w:r>
      <w:r w:rsidRPr="005D0BC5">
        <w:rPr>
          <w:sz w:val="24"/>
          <w:szCs w:val="24"/>
        </w:rPr>
        <w:t xml:space="preserve">e mantê-los atualizados junto aos órgãos </w:t>
      </w:r>
      <w:r w:rsidRPr="005D0BC5">
        <w:rPr>
          <w:sz w:val="24"/>
          <w:szCs w:val="24"/>
        </w:rPr>
        <w:lastRenderedPageBreak/>
        <w:t xml:space="preserve">responsáveis pela informação, devendo proceder, imediatamente, à correção ou à alteração dos registros tão logo identifique incorreção ou aqueles se tornem desatualizados. </w:t>
      </w:r>
    </w:p>
    <w:p w14:paraId="7653500C" w14:textId="77777777" w:rsidR="00F76E1B" w:rsidRDefault="00F76E1B" w:rsidP="00F76E1B">
      <w:pPr>
        <w:jc w:val="both"/>
        <w:rPr>
          <w:sz w:val="24"/>
          <w:szCs w:val="24"/>
        </w:rPr>
      </w:pPr>
      <w:r w:rsidRPr="005D0BC5">
        <w:rPr>
          <w:b/>
          <w:bCs/>
          <w:sz w:val="24"/>
          <w:szCs w:val="24"/>
        </w:rPr>
        <w:t>3.2.4.1</w:t>
      </w:r>
      <w:r>
        <w:rPr>
          <w:b/>
          <w:bCs/>
          <w:sz w:val="24"/>
          <w:szCs w:val="24"/>
        </w:rPr>
        <w:t xml:space="preserve"> </w:t>
      </w:r>
      <w:r w:rsidRPr="005D0BC5">
        <w:rPr>
          <w:sz w:val="24"/>
          <w:szCs w:val="24"/>
        </w:rPr>
        <w:t>A não observância do disposto no subitem anterior poderá ensejar desclassificação no momento da habilitação.</w:t>
      </w:r>
    </w:p>
    <w:p w14:paraId="61A8377D" w14:textId="5A6364A4" w:rsidR="00F76E1B" w:rsidRPr="00F16205" w:rsidRDefault="00F76E1B" w:rsidP="00F16205">
      <w:pPr>
        <w:jc w:val="both"/>
        <w:rPr>
          <w:b/>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p>
    <w:p w14:paraId="0D65A53C" w14:textId="77777777" w:rsidR="00F76E1B" w:rsidRPr="005B5024" w:rsidRDefault="00F76E1B" w:rsidP="00F76E1B">
      <w:pPr>
        <w:jc w:val="both"/>
        <w:rPr>
          <w:bCs/>
          <w:sz w:val="24"/>
          <w:szCs w:val="24"/>
        </w:rPr>
      </w:pPr>
      <w:r w:rsidRPr="00867679">
        <w:rPr>
          <w:bCs/>
          <w:sz w:val="24"/>
          <w:szCs w:val="24"/>
        </w:rPr>
        <w:fldChar w:fldCharType="begin">
          <w:ffData>
            <w:name w:val="Texto3"/>
            <w:enabled/>
            <w:calcOnExit w:val="0"/>
            <w:textInput/>
          </w:ffData>
        </w:fldChar>
      </w:r>
      <w:r w:rsidRPr="00867679">
        <w:rPr>
          <w:bCs/>
          <w:sz w:val="24"/>
          <w:szCs w:val="24"/>
        </w:rPr>
        <w:instrText xml:space="preserve"> FORMTEXT </w:instrText>
      </w:r>
      <w:r w:rsidRPr="00867679">
        <w:rPr>
          <w:bCs/>
          <w:sz w:val="24"/>
          <w:szCs w:val="24"/>
        </w:rPr>
      </w:r>
      <w:r w:rsidRPr="00867679">
        <w:rPr>
          <w:bCs/>
          <w:sz w:val="24"/>
          <w:szCs w:val="24"/>
        </w:rPr>
        <w:fldChar w:fldCharType="separate"/>
      </w:r>
      <w:r w:rsidRPr="00867679">
        <w:rPr>
          <w:bCs/>
          <w:noProof/>
          <w:sz w:val="24"/>
          <w:szCs w:val="24"/>
        </w:rPr>
        <w:t>Não será permitida a participação de Consórcio, conforme justificativa técnica e econômica constante do procedimento administrativo.</w:t>
      </w:r>
      <w:r w:rsidRPr="00867679">
        <w:rPr>
          <w:bCs/>
          <w:sz w:val="24"/>
          <w:szCs w:val="24"/>
        </w:rPr>
        <w:fldChar w:fldCharType="end"/>
      </w:r>
    </w:p>
    <w:p w14:paraId="31CA33C8" w14:textId="77777777" w:rsidR="00C30333" w:rsidRPr="00647FAF" w:rsidRDefault="00C30333" w:rsidP="00C30333">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35315407" w14:textId="77777777" w:rsidR="00C30333" w:rsidRPr="005B5024" w:rsidRDefault="00C30333" w:rsidP="00C30333">
      <w:pPr>
        <w:jc w:val="both"/>
        <w:rPr>
          <w:bCs/>
          <w:noProof/>
          <w:sz w:val="24"/>
          <w:szCs w:val="24"/>
        </w:rPr>
      </w:pPr>
      <w:r w:rsidRPr="00614818">
        <w:rPr>
          <w:b/>
          <w:noProof/>
          <w:sz w:val="24"/>
          <w:szCs w:val="24"/>
        </w:rPr>
        <w:t>3.4.1</w:t>
      </w:r>
      <w:r w:rsidRPr="005B5024">
        <w:rPr>
          <w:bCs/>
          <w:noProof/>
          <w:sz w:val="24"/>
          <w:szCs w:val="24"/>
        </w:rPr>
        <w:t xml:space="preserve"> Não poderão disputar licitação ou participar da execução de contrato, direta ou indiretamente, empresas que:</w:t>
      </w:r>
    </w:p>
    <w:p w14:paraId="40715840" w14:textId="77777777" w:rsidR="00C30333" w:rsidRPr="005B5024" w:rsidRDefault="00C30333" w:rsidP="00C30333">
      <w:pPr>
        <w:jc w:val="both"/>
        <w:rPr>
          <w:bCs/>
          <w:noProof/>
          <w:sz w:val="24"/>
          <w:szCs w:val="24"/>
        </w:rPr>
      </w:pPr>
      <w:r w:rsidRPr="00614818">
        <w:rPr>
          <w:b/>
          <w:noProof/>
          <w:sz w:val="24"/>
          <w:szCs w:val="24"/>
        </w:rPr>
        <w:t>3.4.1.1</w:t>
      </w:r>
      <w:r>
        <w:rPr>
          <w:bCs/>
          <w:noProof/>
          <w:sz w:val="24"/>
          <w:szCs w:val="24"/>
        </w:rPr>
        <w:t xml:space="preserve"> </w:t>
      </w:r>
      <w:r w:rsidRPr="005B5024">
        <w:rPr>
          <w:bCs/>
          <w:noProof/>
          <w:sz w:val="24"/>
          <w:szCs w:val="24"/>
        </w:rPr>
        <w:t>Estejam sob processo de falência;</w:t>
      </w:r>
    </w:p>
    <w:p w14:paraId="57536292" w14:textId="77777777" w:rsidR="00C30333" w:rsidRPr="005B5024" w:rsidRDefault="00C30333" w:rsidP="00C30333">
      <w:pPr>
        <w:jc w:val="both"/>
        <w:rPr>
          <w:bCs/>
          <w:noProof/>
          <w:sz w:val="24"/>
          <w:szCs w:val="24"/>
        </w:rPr>
      </w:pPr>
      <w:r w:rsidRPr="00614818">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34F95448" w14:textId="77777777" w:rsidR="00C30333" w:rsidRPr="005B5024" w:rsidRDefault="00C30333" w:rsidP="00C30333">
      <w:pPr>
        <w:jc w:val="both"/>
        <w:rPr>
          <w:bCs/>
          <w:noProof/>
          <w:sz w:val="24"/>
          <w:szCs w:val="24"/>
        </w:rPr>
      </w:pPr>
      <w:r w:rsidRPr="00614818">
        <w:rPr>
          <w:b/>
          <w:noProof/>
          <w:sz w:val="24"/>
          <w:szCs w:val="24"/>
        </w:rPr>
        <w:t>3.4.1.3</w:t>
      </w:r>
      <w:r w:rsidRPr="005B5024">
        <w:rPr>
          <w:bCs/>
          <w:noProof/>
          <w:sz w:val="24"/>
          <w:szCs w:val="24"/>
        </w:rPr>
        <w:t xml:space="preserve"> Tenham sido declaradas inidôneas para licitar e contratar com a Administração Pública direta e indireta de todos os entes federativos;</w:t>
      </w:r>
    </w:p>
    <w:p w14:paraId="5C230E71" w14:textId="77777777" w:rsidR="00C30333" w:rsidRPr="005B5024" w:rsidRDefault="00C30333" w:rsidP="00C30333">
      <w:pPr>
        <w:jc w:val="both"/>
        <w:rPr>
          <w:bCs/>
          <w:noProof/>
          <w:sz w:val="24"/>
          <w:szCs w:val="24"/>
        </w:rPr>
      </w:pPr>
      <w:r w:rsidRPr="00614818">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47EDFF69" w14:textId="77777777" w:rsidR="00C30333" w:rsidRPr="005B5024" w:rsidRDefault="00C30333" w:rsidP="00C30333">
      <w:pPr>
        <w:jc w:val="both"/>
        <w:rPr>
          <w:bCs/>
          <w:noProof/>
          <w:sz w:val="24"/>
          <w:szCs w:val="24"/>
        </w:rPr>
      </w:pPr>
      <w:r w:rsidRPr="00614818">
        <w:rPr>
          <w:b/>
          <w:noProof/>
          <w:sz w:val="24"/>
          <w:szCs w:val="24"/>
        </w:rPr>
        <w:t>3.4.1.5</w:t>
      </w:r>
      <w:r w:rsidRPr="005B5024">
        <w:rPr>
          <w:bCs/>
          <w:noProof/>
          <w:sz w:val="24"/>
          <w:szCs w:val="24"/>
        </w:rPr>
        <w:t xml:space="preserve"> Se enquadrem nas seguintes vedações de participação (art. 9º e 14 da Lei 14.133/2021):</w:t>
      </w:r>
    </w:p>
    <w:p w14:paraId="106C2A60" w14:textId="77777777" w:rsidR="00C30333" w:rsidRPr="005B5024" w:rsidRDefault="00C30333" w:rsidP="00C30333">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20A26671" w14:textId="77777777" w:rsidR="00C30333" w:rsidRPr="005B5024" w:rsidRDefault="00C30333" w:rsidP="00C30333">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140AE0F" w14:textId="77777777" w:rsidR="00C30333" w:rsidRPr="005B5024" w:rsidRDefault="00C30333" w:rsidP="00C30333">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20FB" w14:textId="77777777" w:rsidR="00C30333" w:rsidRPr="005B5024" w:rsidRDefault="00C30333" w:rsidP="00C30333">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44982B7A" w14:textId="77777777" w:rsidR="00C30333" w:rsidRPr="005B5024" w:rsidRDefault="00C30333" w:rsidP="00C30333">
      <w:pPr>
        <w:jc w:val="both"/>
        <w:rPr>
          <w:bCs/>
          <w:noProof/>
          <w:sz w:val="24"/>
          <w:szCs w:val="24"/>
        </w:rPr>
      </w:pPr>
      <w:r w:rsidRPr="00614818">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1CC8CF8C" w14:textId="77777777" w:rsidR="00C30333" w:rsidRPr="005B5024" w:rsidRDefault="00C30333" w:rsidP="00C30333">
      <w:pPr>
        <w:jc w:val="both"/>
        <w:rPr>
          <w:bCs/>
          <w:noProof/>
          <w:sz w:val="24"/>
          <w:szCs w:val="24"/>
        </w:rPr>
      </w:pPr>
      <w:r w:rsidRPr="00614818">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5ECEFABC" w14:textId="77777777" w:rsidR="00C30333" w:rsidRPr="005B5024" w:rsidRDefault="00C30333" w:rsidP="00C30333">
      <w:pPr>
        <w:jc w:val="both"/>
        <w:rPr>
          <w:bCs/>
          <w:noProof/>
          <w:sz w:val="24"/>
          <w:szCs w:val="24"/>
        </w:rPr>
      </w:pPr>
      <w:r w:rsidRPr="00614818">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4575E613" w14:textId="77777777" w:rsidR="00C30333" w:rsidRPr="005B5024" w:rsidRDefault="00C30333" w:rsidP="00C30333">
      <w:pPr>
        <w:jc w:val="both"/>
        <w:rPr>
          <w:bCs/>
          <w:noProof/>
          <w:sz w:val="24"/>
          <w:szCs w:val="24"/>
        </w:rPr>
      </w:pPr>
      <w:r w:rsidRPr="00614818">
        <w:rPr>
          <w:b/>
          <w:noProof/>
          <w:sz w:val="24"/>
          <w:szCs w:val="24"/>
        </w:rPr>
        <w:lastRenderedPageBreak/>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5770BA1C" w:rsidR="00F76E1B" w:rsidRDefault="00C30333" w:rsidP="00F76E1B">
      <w:pPr>
        <w:jc w:val="both"/>
        <w:rPr>
          <w:b/>
          <w:bCs/>
          <w:sz w:val="24"/>
          <w:szCs w:val="24"/>
        </w:rPr>
      </w:pPr>
      <w:r w:rsidRPr="00614818">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9"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859250E"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1.2</w:t>
      </w:r>
      <w:r w:rsidRPr="005D0BC5">
        <w:rPr>
          <w:rFonts w:eastAsia="Arial"/>
          <w:b/>
          <w:bCs/>
          <w:sz w:val="24"/>
          <w:szCs w:val="24"/>
        </w:rPr>
        <w:tab/>
      </w:r>
      <w:r w:rsidRPr="005D0BC5">
        <w:rPr>
          <w:rFonts w:eastAsia="Arial"/>
          <w:sz w:val="24"/>
          <w:szCs w:val="24"/>
        </w:rPr>
        <w:t>Nas contratações com prazo de vigência superior a 1 (um) ano, será considerado o valor anual do contrato.</w:t>
      </w:r>
    </w:p>
    <w:p w14:paraId="5EEF42E1" w14:textId="77777777" w:rsidR="00F76E1B" w:rsidRPr="005D0BC5" w:rsidRDefault="00F76E1B" w:rsidP="00F76E1B">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Como requisito para a participação na CONCORRÊNCIA, a licitante deverá declarar, em campo próprio do sistema eletrônico ou mediante apresentação de declaração, que está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1A44C908"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3650F6">
        <w:rPr>
          <w:rFonts w:ascii="Times New Roman" w:eastAsia="Myriad Pro" w:hAnsi="Times New Roman"/>
          <w:sz w:val="24"/>
          <w:szCs w:val="24"/>
          <w:shd w:val="clear" w:color="auto" w:fill="FFFFFF"/>
        </w:rPr>
        <w:t>b) Declaração escrit</w:t>
      </w:r>
      <w:r w:rsidRPr="003650F6">
        <w:rPr>
          <w:rFonts w:ascii="Times New Roman" w:eastAsia="Myriad Pro" w:hAnsi="Times New Roman"/>
          <w:sz w:val="24"/>
          <w:szCs w:val="24"/>
        </w:rPr>
        <w:t>a (ANEXO X), sob as penas da lei, de que cumpre os requisitos legais de</w:t>
      </w:r>
      <w:r w:rsidRPr="005D0BC5">
        <w:rPr>
          <w:rFonts w:ascii="Times New Roman" w:eastAsia="Myriad Pro" w:hAnsi="Times New Roman"/>
          <w:sz w:val="24"/>
          <w:szCs w:val="24"/>
        </w:rPr>
        <w:t xml:space="preserv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08E5866A" w:rsidR="00F76E1B" w:rsidRPr="00B573FA" w:rsidRDefault="00F76E1B" w:rsidP="00F76E1B">
      <w:pPr>
        <w:jc w:val="both"/>
        <w:rPr>
          <w:sz w:val="22"/>
          <w:szCs w:val="22"/>
        </w:rPr>
      </w:pPr>
      <w:r w:rsidRPr="005D0BC5">
        <w:rPr>
          <w:b/>
          <w:sz w:val="24"/>
          <w:szCs w:val="24"/>
        </w:rPr>
        <w:lastRenderedPageBreak/>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w:t>
      </w:r>
      <w:r w:rsidRPr="003650F6">
        <w:rPr>
          <w:sz w:val="24"/>
          <w:szCs w:val="24"/>
        </w:rPr>
        <w:t xml:space="preserve">edital </w:t>
      </w:r>
      <w:r w:rsidRPr="003650F6">
        <w:rPr>
          <w:sz w:val="22"/>
          <w:szCs w:val="22"/>
        </w:rPr>
        <w:t>(ANEXO X).</w:t>
      </w:r>
      <w:bookmarkEnd w:id="7"/>
      <w:bookmarkEnd w:id="9"/>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30252E79" w:rsidR="00F76E1B" w:rsidRPr="00FE258B" w:rsidRDefault="00F76E1B" w:rsidP="00F76E1B">
      <w:pPr>
        <w:shd w:val="clear" w:color="auto" w:fill="FFFFFF"/>
        <w:jc w:val="both"/>
        <w:rPr>
          <w:b/>
          <w:bCs/>
          <w:sz w:val="24"/>
          <w:szCs w:val="24"/>
          <w:lang w:eastAsia="pt-BR"/>
        </w:rPr>
      </w:pPr>
      <w:r w:rsidRPr="00867679">
        <w:rPr>
          <w:b/>
          <w:bCs/>
          <w:color w:val="000000"/>
          <w:sz w:val="24"/>
          <w:szCs w:val="24"/>
          <w:bdr w:val="none" w:sz="0" w:space="0" w:color="auto" w:frame="1"/>
          <w:lang w:eastAsia="pt-BR"/>
        </w:rPr>
        <w:t>4. </w:t>
      </w:r>
      <w:r w:rsidRPr="00867679">
        <w:rPr>
          <w:b/>
          <w:bCs/>
          <w:color w:val="000000"/>
          <w:sz w:val="24"/>
          <w:szCs w:val="24"/>
          <w:lang w:eastAsia="pt-BR"/>
        </w:rPr>
        <w:t xml:space="preserve">DA </w:t>
      </w:r>
      <w:r w:rsidR="00EE7FB7" w:rsidRPr="00867679">
        <w:rPr>
          <w:b/>
          <w:bCs/>
          <w:color w:val="000000"/>
          <w:sz w:val="24"/>
          <w:szCs w:val="24"/>
          <w:lang w:eastAsia="pt-BR"/>
        </w:rPr>
        <w:t>APRESENTAÇÃO DOS DOCUMENTOS DE HABILITAÇÃO E, POSTERIORMENTE, DAS PROPOSTAS DE PREÇOS</w:t>
      </w:r>
    </w:p>
    <w:p w14:paraId="1E0EA069" w14:textId="32D56C0E" w:rsidR="00E15115" w:rsidRPr="001B741C" w:rsidRDefault="00F76E1B" w:rsidP="00E15115">
      <w:pPr>
        <w:shd w:val="clear" w:color="auto" w:fill="FFFFFF"/>
        <w:jc w:val="both"/>
        <w:rPr>
          <w:sz w:val="24"/>
          <w:szCs w:val="24"/>
        </w:rPr>
      </w:pPr>
      <w:r w:rsidRPr="00FE258B">
        <w:rPr>
          <w:b/>
          <w:bCs/>
          <w:sz w:val="24"/>
          <w:szCs w:val="24"/>
        </w:rPr>
        <w:t xml:space="preserve">4.1 </w:t>
      </w:r>
      <w:r w:rsidR="00E15115" w:rsidRPr="001B741C">
        <w:rPr>
          <w:sz w:val="24"/>
          <w:szCs w:val="24"/>
        </w:rPr>
        <w:t xml:space="preserve">A licitação será processada em 02 (duas) fases distintas: HABILITAÇAO e PREÇO. </w:t>
      </w:r>
    </w:p>
    <w:p w14:paraId="322CABA5" w14:textId="77777777" w:rsidR="00E15115" w:rsidRPr="001B741C" w:rsidRDefault="00E15115" w:rsidP="00E15115">
      <w:pPr>
        <w:shd w:val="clear" w:color="auto" w:fill="FFFFFF"/>
        <w:suppressAutoHyphens w:val="0"/>
        <w:jc w:val="both"/>
        <w:rPr>
          <w:sz w:val="24"/>
          <w:szCs w:val="24"/>
        </w:rPr>
      </w:pPr>
      <w:r w:rsidRPr="001B741C">
        <w:rPr>
          <w:b/>
          <w:bCs/>
          <w:sz w:val="24"/>
          <w:szCs w:val="24"/>
        </w:rPr>
        <w:t>4.1.1.</w:t>
      </w:r>
      <w:r w:rsidRPr="001B741C">
        <w:rPr>
          <w:sz w:val="24"/>
          <w:szCs w:val="24"/>
        </w:rPr>
        <w:t xml:space="preserve"> A fase de lances e de julgamento da proposta sucedera a fase de habilitação.</w:t>
      </w:r>
    </w:p>
    <w:p w14:paraId="46CA6D9D" w14:textId="314BE026" w:rsidR="00E15115" w:rsidRPr="001B741C" w:rsidRDefault="00E15115" w:rsidP="00E15115">
      <w:pPr>
        <w:shd w:val="clear" w:color="auto" w:fill="FFFFFF"/>
        <w:suppressAutoHyphens w:val="0"/>
        <w:jc w:val="both"/>
        <w:rPr>
          <w:sz w:val="24"/>
          <w:szCs w:val="24"/>
        </w:rPr>
      </w:pPr>
      <w:r w:rsidRPr="001B741C">
        <w:rPr>
          <w:b/>
          <w:bCs/>
          <w:sz w:val="24"/>
          <w:szCs w:val="24"/>
        </w:rPr>
        <w:t>4.</w:t>
      </w:r>
      <w:r>
        <w:rPr>
          <w:b/>
          <w:bCs/>
          <w:sz w:val="24"/>
          <w:szCs w:val="24"/>
        </w:rPr>
        <w:t>1.</w:t>
      </w:r>
      <w:r w:rsidRPr="001B741C">
        <w:rPr>
          <w:b/>
          <w:bCs/>
          <w:sz w:val="24"/>
          <w:szCs w:val="24"/>
        </w:rPr>
        <w:t>2.</w:t>
      </w:r>
      <w:r w:rsidRPr="001B741C">
        <w:rPr>
          <w:sz w:val="24"/>
          <w:szCs w:val="24"/>
        </w:rPr>
        <w:t xml:space="preserve"> NA 1ª FASE SERÃO CONFERIDOS INICIALMENTE OS DOCUMENTOS DE HABILITAÇÃO DE TODAS AS EMPRESAS PARTICIPANTES DO REFERIDO CERTAME. </w:t>
      </w:r>
    </w:p>
    <w:p w14:paraId="5EDC0C74" w14:textId="77777777" w:rsidR="00E15115" w:rsidRPr="001B741C" w:rsidRDefault="00E15115" w:rsidP="00E15115">
      <w:pPr>
        <w:shd w:val="clear" w:color="auto" w:fill="FFFFFF"/>
        <w:suppressAutoHyphens w:val="0"/>
        <w:jc w:val="both"/>
        <w:rPr>
          <w:sz w:val="24"/>
          <w:szCs w:val="24"/>
        </w:rPr>
      </w:pPr>
      <w:r w:rsidRPr="001B741C">
        <w:rPr>
          <w:b/>
          <w:bCs/>
          <w:sz w:val="24"/>
          <w:szCs w:val="24"/>
        </w:rPr>
        <w:t>4.</w:t>
      </w:r>
      <w:r>
        <w:rPr>
          <w:b/>
          <w:bCs/>
          <w:sz w:val="24"/>
          <w:szCs w:val="24"/>
        </w:rPr>
        <w:t>1.</w:t>
      </w:r>
      <w:r w:rsidRPr="001B741C">
        <w:rPr>
          <w:b/>
          <w:bCs/>
          <w:sz w:val="24"/>
          <w:szCs w:val="24"/>
        </w:rPr>
        <w:t>3.</w:t>
      </w:r>
      <w:r w:rsidRPr="001B741C">
        <w:rPr>
          <w:sz w:val="24"/>
          <w:szCs w:val="24"/>
        </w:rPr>
        <w:t xml:space="preserve"> Considerando o Art. 17, § 1º, da Lei nº 14.133/2021 que permite a inversão das fases, desde que justificada no processo licitatório e os princípios da Eficiência e da Economicidade (Art. 5º, Lei 14.133/2021) que fundamentam a opção pela inversão sempre que houver benefícios administrativos ressalta-se que o sistema de inversão de fases adotado nesse processo traz a condição eficiente e necessária de disputa para apenas os concorrentes aptos a executar o processo da contratação. A habilitação prévia da documentação possui um caráter de gerenciamento de riscos. Essa adoção de inversão das fases não causa prejuízos quanto à igualdade de condições, à competitividade, uma vez que o termo de referência estabelece critérios objetivos de habilitação, bem como os valores da contratação são evidenciados por planilhas de composição de custos definidos pela legislação trabalhista, tributária e previdenciária. Ou seja, a administração pública não será onerada com preços acima do praticado no mercado, obtendo preços justos com maior garantia de viabilidade de execução. </w:t>
      </w:r>
    </w:p>
    <w:p w14:paraId="3AD6B7FA" w14:textId="77777777" w:rsidR="00E15115" w:rsidRPr="001B741C" w:rsidRDefault="00E15115" w:rsidP="00E15115">
      <w:pPr>
        <w:shd w:val="clear" w:color="auto" w:fill="FFFFFF"/>
        <w:suppressAutoHyphens w:val="0"/>
        <w:jc w:val="both"/>
        <w:rPr>
          <w:sz w:val="24"/>
          <w:szCs w:val="24"/>
        </w:rPr>
      </w:pPr>
      <w:r w:rsidRPr="001B741C">
        <w:rPr>
          <w:sz w:val="24"/>
          <w:szCs w:val="24"/>
        </w:rPr>
        <w:t xml:space="preserve">Considerando o Art. 17, § 1º, da Lei nº 14.133/2021 que permite a inversão das fases, desde que justificada no processo licitatório e os princípios da Eficiência e da Economicidade (Art. 5º, Lei 14.133/2021) que fundamentam a opção pela inversão sempre que houver benefícios administrativos ressalta-se que o sistema de inversão de fases adotado nesse processo traz a condição eficiente e necessária de disputa para apenas os concorrentes aptos a executar o processo da contratação. A habilitação prévia da documentação possui um caráter de gerenciamento de riscos. Essa adoção de inversão das fases não causa prejuízos quanto à igualdade de condições, à competitividade, uma vez que o termo de referência estabelece critérios objetivos de habilitação, bem como os valores da contratação são evidenciados por planilhas de composição de custos definidos pela legislação trabalhista, tributária e previdenciária. Ou seja, a administração pública não será onerada com preços acima do praticado no mercado, obtendo preços justos com maior garantia de viabilidade de execução. </w:t>
      </w:r>
    </w:p>
    <w:p w14:paraId="5A5CB2A2" w14:textId="77777777" w:rsidR="00E15115" w:rsidRPr="001B741C" w:rsidRDefault="00E15115" w:rsidP="00E15115">
      <w:pPr>
        <w:shd w:val="clear" w:color="auto" w:fill="FFFFFF"/>
        <w:suppressAutoHyphens w:val="0"/>
        <w:jc w:val="both"/>
        <w:rPr>
          <w:sz w:val="24"/>
          <w:szCs w:val="24"/>
        </w:rPr>
      </w:pPr>
      <w:r w:rsidRPr="001B741C">
        <w:rPr>
          <w:b/>
          <w:bCs/>
          <w:sz w:val="24"/>
          <w:szCs w:val="24"/>
        </w:rPr>
        <w:t>4.2</w:t>
      </w:r>
      <w:r w:rsidRPr="001B741C">
        <w:rPr>
          <w:sz w:val="24"/>
          <w:szCs w:val="24"/>
        </w:rPr>
        <w:t xml:space="preserve"> O encaminhamento da proposta de preços será feito exclusivamente por meio do sistema eletrônico, observados datas e horários limites estabelecidos. </w:t>
      </w:r>
    </w:p>
    <w:p w14:paraId="313DCF43" w14:textId="77777777" w:rsidR="00E15115" w:rsidRPr="001B741C" w:rsidRDefault="00E15115" w:rsidP="00E15115">
      <w:pPr>
        <w:shd w:val="clear" w:color="auto" w:fill="FFFFFF"/>
        <w:suppressAutoHyphens w:val="0"/>
        <w:jc w:val="both"/>
        <w:rPr>
          <w:sz w:val="24"/>
          <w:szCs w:val="24"/>
        </w:rPr>
      </w:pPr>
      <w:r w:rsidRPr="001B741C">
        <w:rPr>
          <w:b/>
          <w:bCs/>
          <w:sz w:val="24"/>
          <w:szCs w:val="24"/>
        </w:rPr>
        <w:t>4.3</w:t>
      </w:r>
      <w:r w:rsidRPr="001B741C">
        <w:rPr>
          <w:sz w:val="24"/>
          <w:szCs w:val="24"/>
        </w:rPr>
        <w:t xml:space="preserve"> Empresa que faz parte de um mesmo grupo econômico ou financeiro pode apresentar somente uma única proposta, sob pena de rejeição de todas.  </w:t>
      </w:r>
    </w:p>
    <w:p w14:paraId="2B451216" w14:textId="77777777" w:rsidR="00E15115" w:rsidRPr="001B741C" w:rsidRDefault="00E15115" w:rsidP="00E15115">
      <w:pPr>
        <w:shd w:val="clear" w:color="auto" w:fill="FFFFFF"/>
        <w:suppressAutoHyphens w:val="0"/>
        <w:jc w:val="both"/>
        <w:rPr>
          <w:sz w:val="24"/>
          <w:szCs w:val="24"/>
        </w:rPr>
      </w:pPr>
      <w:r w:rsidRPr="001B741C">
        <w:rPr>
          <w:b/>
          <w:bCs/>
          <w:sz w:val="24"/>
          <w:szCs w:val="24"/>
        </w:rPr>
        <w:t xml:space="preserve">4.4 </w:t>
      </w:r>
      <w:r w:rsidRPr="001B741C">
        <w:rPr>
          <w:sz w:val="24"/>
          <w:szCs w:val="24"/>
        </w:rPr>
        <w:t xml:space="preserve">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2543C206" w14:textId="01020C3D" w:rsidR="00F76E1B" w:rsidRDefault="00E15115" w:rsidP="00867679">
      <w:pPr>
        <w:shd w:val="clear" w:color="auto" w:fill="FFFFFF"/>
        <w:suppressAutoHyphens w:val="0"/>
        <w:jc w:val="both"/>
        <w:rPr>
          <w:sz w:val="24"/>
          <w:szCs w:val="24"/>
        </w:rPr>
      </w:pPr>
      <w:r w:rsidRPr="001B741C">
        <w:rPr>
          <w:b/>
          <w:bCs/>
          <w:sz w:val="24"/>
          <w:szCs w:val="24"/>
        </w:rPr>
        <w:t>4.5</w:t>
      </w:r>
      <w:r w:rsidRPr="001B741C">
        <w:rPr>
          <w:sz w:val="24"/>
          <w:szCs w:val="24"/>
        </w:rPr>
        <w:t xml:space="preserve"> Até a abertura da sessão pública, os licitantes poderão retirar ou substituir a proposta anteriormente inserida no sistema.</w:t>
      </w:r>
    </w:p>
    <w:p w14:paraId="7DD640BD" w14:textId="77777777" w:rsidR="00E15115" w:rsidRDefault="00E15115" w:rsidP="00584E41">
      <w:pPr>
        <w:shd w:val="clear" w:color="auto" w:fill="FFFFFF"/>
        <w:suppressAutoHyphens w:val="0"/>
        <w:rPr>
          <w:b/>
          <w:bCs/>
          <w:color w:val="000000"/>
          <w:sz w:val="24"/>
          <w:szCs w:val="24"/>
        </w:rPr>
      </w:pPr>
    </w:p>
    <w:p w14:paraId="71B8F0A9" w14:textId="078E6C1D" w:rsidR="00752702" w:rsidRDefault="00CF042D" w:rsidP="00584E41">
      <w:pPr>
        <w:shd w:val="clear" w:color="auto" w:fill="FFFFFF"/>
        <w:suppressAutoHyphens w:val="0"/>
        <w:rPr>
          <w:b/>
          <w:bCs/>
          <w:sz w:val="24"/>
          <w:szCs w:val="24"/>
          <w:lang w:eastAsia="pt-BR"/>
        </w:rPr>
      </w:pPr>
      <w:r w:rsidRPr="00BC29D3">
        <w:rPr>
          <w:b/>
          <w:bCs/>
          <w:sz w:val="24"/>
          <w:szCs w:val="24"/>
          <w:bdr w:val="none" w:sz="0" w:space="0" w:color="auto" w:frame="1"/>
          <w:lang w:eastAsia="pt-BR"/>
        </w:rPr>
        <w:t>5</w:t>
      </w:r>
      <w:r w:rsidR="00FF227C" w:rsidRPr="00BC29D3">
        <w:rPr>
          <w:b/>
          <w:bCs/>
          <w:sz w:val="24"/>
          <w:szCs w:val="24"/>
          <w:bdr w:val="none" w:sz="0" w:space="0" w:color="auto" w:frame="1"/>
          <w:lang w:eastAsia="pt-BR"/>
        </w:rPr>
        <w:t>.  </w:t>
      </w:r>
      <w:r w:rsidR="00FF227C" w:rsidRPr="00BC29D3">
        <w:rPr>
          <w:b/>
          <w:bCs/>
          <w:sz w:val="24"/>
          <w:szCs w:val="24"/>
          <w:lang w:eastAsia="pt-BR"/>
        </w:rPr>
        <w:t>DO PREENCHIMENTO DA PROPOSTA E DOCUMENTOS ANEXOS</w:t>
      </w:r>
    </w:p>
    <w:p w14:paraId="22801248" w14:textId="5977430F" w:rsidR="00FB3E4D" w:rsidRDefault="00752702" w:rsidP="00FB3E4D">
      <w:pPr>
        <w:shd w:val="clear" w:color="auto" w:fill="FFFFFF"/>
        <w:suppressAutoHyphens w:val="0"/>
        <w:jc w:val="both"/>
        <w:rPr>
          <w:sz w:val="24"/>
          <w:szCs w:val="24"/>
        </w:rPr>
      </w:pPr>
      <w:r w:rsidRPr="00BC29D3">
        <w:rPr>
          <w:b/>
          <w:bCs/>
          <w:sz w:val="24"/>
          <w:szCs w:val="24"/>
        </w:rPr>
        <w:t>5.1</w:t>
      </w:r>
      <w:r w:rsidRPr="00BC29D3">
        <w:rPr>
          <w:sz w:val="24"/>
          <w:szCs w:val="24"/>
        </w:rPr>
        <w:t xml:space="preserve"> </w:t>
      </w:r>
      <w:r w:rsidR="00FB3E4D" w:rsidRPr="00FB3E4D">
        <w:rPr>
          <w:sz w:val="24"/>
          <w:szCs w:val="24"/>
        </w:rPr>
        <w:t>Na presente licitação, a fase de habilitação antecederá as fases de apresentação de</w:t>
      </w:r>
      <w:r w:rsidR="00FB3E4D">
        <w:rPr>
          <w:sz w:val="24"/>
          <w:szCs w:val="24"/>
        </w:rPr>
        <w:t xml:space="preserve"> </w:t>
      </w:r>
      <w:r w:rsidR="00FB3E4D" w:rsidRPr="00FB3E4D">
        <w:rPr>
          <w:sz w:val="24"/>
          <w:szCs w:val="24"/>
        </w:rPr>
        <w:t>propostas e lances e de julgamento.</w:t>
      </w:r>
    </w:p>
    <w:p w14:paraId="4F5483FE" w14:textId="55E4210B" w:rsidR="00FB3E4D" w:rsidRDefault="00FB3E4D" w:rsidP="00FB3E4D">
      <w:pPr>
        <w:shd w:val="clear" w:color="auto" w:fill="FFFFFF"/>
        <w:suppressAutoHyphens w:val="0"/>
        <w:jc w:val="both"/>
        <w:rPr>
          <w:sz w:val="24"/>
          <w:szCs w:val="24"/>
        </w:rPr>
      </w:pPr>
      <w:r w:rsidRPr="00867679">
        <w:rPr>
          <w:b/>
          <w:bCs/>
          <w:sz w:val="24"/>
          <w:szCs w:val="24"/>
        </w:rPr>
        <w:t>5.2</w:t>
      </w:r>
      <w:r w:rsidRPr="00867679">
        <w:rPr>
          <w:sz w:val="24"/>
          <w:szCs w:val="24"/>
        </w:rPr>
        <w:t xml:space="preserve"> Os licitantes encaminharão, exclusivamente por meio do sistema eletrônico, os documentos de habilitação exigidos neste Edital, acompanhados das Declarações constantes nos anexos. As propostas de preços devem ser anexadas concomitantemente a documentação de habilitação.</w:t>
      </w:r>
    </w:p>
    <w:p w14:paraId="5EF572D0" w14:textId="6BD6D3DA" w:rsidR="00752702" w:rsidRDefault="00FB3E4D" w:rsidP="00FB3E4D">
      <w:pPr>
        <w:shd w:val="clear" w:color="auto" w:fill="FFFFFF"/>
        <w:suppressAutoHyphens w:val="0"/>
        <w:jc w:val="both"/>
        <w:rPr>
          <w:sz w:val="24"/>
          <w:szCs w:val="24"/>
        </w:rPr>
      </w:pPr>
      <w:r w:rsidRPr="00FB3E4D">
        <w:rPr>
          <w:b/>
          <w:bCs/>
          <w:sz w:val="24"/>
          <w:szCs w:val="24"/>
        </w:rPr>
        <w:t>5.</w:t>
      </w:r>
      <w:r>
        <w:rPr>
          <w:b/>
          <w:bCs/>
          <w:sz w:val="24"/>
          <w:szCs w:val="24"/>
        </w:rPr>
        <w:t>3</w:t>
      </w:r>
      <w:r>
        <w:rPr>
          <w:sz w:val="24"/>
          <w:szCs w:val="24"/>
        </w:rPr>
        <w:t xml:space="preserve"> </w:t>
      </w:r>
      <w:r w:rsidR="00752702" w:rsidRPr="00BC29D3">
        <w:rPr>
          <w:sz w:val="24"/>
          <w:szCs w:val="24"/>
        </w:rPr>
        <w:t>O licitante enviará sua proposta mediante o preenchimento, no sistema eletrônico</w:t>
      </w:r>
      <w:r w:rsidR="00752702" w:rsidRPr="005D0BC5">
        <w:rPr>
          <w:sz w:val="24"/>
          <w:szCs w:val="24"/>
        </w:rPr>
        <w:t>, do valor global, em moeda corrente nacional.</w:t>
      </w:r>
    </w:p>
    <w:p w14:paraId="60960205" w14:textId="568FF5D5" w:rsidR="0022595D" w:rsidRP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Pr>
          <w:b/>
          <w:bCs/>
          <w:sz w:val="24"/>
          <w:szCs w:val="24"/>
        </w:rPr>
        <w:t>4</w:t>
      </w:r>
      <w:r>
        <w:rPr>
          <w:sz w:val="24"/>
          <w:szCs w:val="24"/>
        </w:rPr>
        <w:t xml:space="preserve"> </w:t>
      </w:r>
      <w:r w:rsidR="0022595D" w:rsidRPr="0022595D">
        <w:rPr>
          <w:sz w:val="24"/>
          <w:szCs w:val="24"/>
        </w:rPr>
        <w:t>A Licitante deverá CADASTRAR EM CAMPO PRÓPRIO DA PLATAFORMA BNC, sua proposta devidamente preenchida, contendo a descrição do objeto cotado e preços, somente após a conclusão da fase de habilitação.</w:t>
      </w:r>
    </w:p>
    <w:p w14:paraId="0AA5FC53" w14:textId="6D64FECD" w:rsidR="0022595D" w:rsidRP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Pr>
          <w:b/>
          <w:bCs/>
          <w:sz w:val="24"/>
          <w:szCs w:val="24"/>
        </w:rPr>
        <w:t>5</w:t>
      </w:r>
      <w:r>
        <w:rPr>
          <w:sz w:val="24"/>
          <w:szCs w:val="24"/>
        </w:rPr>
        <w:t xml:space="preserve"> </w:t>
      </w:r>
      <w:r w:rsidR="0022595D" w:rsidRPr="0022595D">
        <w:rPr>
          <w:sz w:val="24"/>
          <w:szCs w:val="24"/>
        </w:rPr>
        <w:t>Os valores registrados na plataforma da BNC deverão considerar o valor para O LOTE, uma vez que as rodadas de lance serão realizadas nestes termos.</w:t>
      </w:r>
    </w:p>
    <w:p w14:paraId="17A41E83" w14:textId="685FC6BA" w:rsidR="0022595D" w:rsidRP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sidRPr="00FB3E4D">
        <w:rPr>
          <w:b/>
          <w:bCs/>
          <w:sz w:val="24"/>
          <w:szCs w:val="24"/>
        </w:rPr>
        <w:t>6</w:t>
      </w:r>
      <w:r>
        <w:rPr>
          <w:sz w:val="24"/>
          <w:szCs w:val="24"/>
        </w:rPr>
        <w:t xml:space="preserve"> </w:t>
      </w:r>
      <w:r w:rsidR="0022595D" w:rsidRPr="0022595D">
        <w:rPr>
          <w:sz w:val="24"/>
          <w:szCs w:val="24"/>
        </w:rPr>
        <w:t>A proposta deverá ser elaborada considerando as condições estabelecidas neste edital e seu(s) anexo(s).</w:t>
      </w:r>
    </w:p>
    <w:p w14:paraId="5EAD0A00" w14:textId="66DCB394" w:rsidR="0022595D" w:rsidRP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sidRPr="00FB3E4D">
        <w:rPr>
          <w:b/>
          <w:bCs/>
          <w:sz w:val="24"/>
          <w:szCs w:val="24"/>
        </w:rPr>
        <w:t>7</w:t>
      </w:r>
      <w:r>
        <w:rPr>
          <w:sz w:val="24"/>
          <w:szCs w:val="24"/>
        </w:rPr>
        <w:t xml:space="preserve"> </w:t>
      </w:r>
      <w:r w:rsidR="0022595D" w:rsidRPr="0022595D">
        <w:rPr>
          <w:sz w:val="24"/>
          <w:szCs w:val="24"/>
        </w:rPr>
        <w:t>Até o encerramento da fase de habilitação, os licitantes poderão retirar ou substituir os documentos de habilitação anteriormente inseridos.</w:t>
      </w:r>
    </w:p>
    <w:p w14:paraId="66E48F64" w14:textId="530B06CE" w:rsidR="0022595D" w:rsidRP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sidRPr="00FB3E4D">
        <w:rPr>
          <w:b/>
          <w:bCs/>
          <w:sz w:val="24"/>
          <w:szCs w:val="24"/>
        </w:rPr>
        <w:t>8</w:t>
      </w:r>
      <w:r>
        <w:rPr>
          <w:sz w:val="24"/>
          <w:szCs w:val="24"/>
        </w:rPr>
        <w:t xml:space="preserve"> </w:t>
      </w:r>
      <w:r w:rsidR="0022595D" w:rsidRPr="0022595D">
        <w:rPr>
          <w:sz w:val="24"/>
          <w:szCs w:val="24"/>
        </w:rPr>
        <w:t>Após a divulgação da lista de licitantes habilitados, somente estes poderão cadastrar suas propostas e participar da fase competitiva.</w:t>
      </w:r>
    </w:p>
    <w:p w14:paraId="5181DFAF" w14:textId="3E9AC882" w:rsidR="0022595D" w:rsidRPr="0022595D" w:rsidRDefault="00FB3E4D" w:rsidP="0022595D">
      <w:pPr>
        <w:shd w:val="clear" w:color="auto" w:fill="FFFFFF"/>
        <w:suppressAutoHyphens w:val="0"/>
        <w:jc w:val="both"/>
        <w:rPr>
          <w:sz w:val="24"/>
          <w:szCs w:val="24"/>
        </w:rPr>
      </w:pPr>
      <w:r w:rsidRPr="00FB3E4D">
        <w:rPr>
          <w:b/>
          <w:bCs/>
          <w:sz w:val="24"/>
          <w:szCs w:val="24"/>
        </w:rPr>
        <w:t>5.9</w:t>
      </w:r>
      <w:r>
        <w:rPr>
          <w:sz w:val="24"/>
          <w:szCs w:val="24"/>
        </w:rPr>
        <w:t xml:space="preserve"> </w:t>
      </w:r>
      <w:r w:rsidR="0022595D" w:rsidRPr="0022595D">
        <w:rPr>
          <w:sz w:val="24"/>
          <w:szCs w:val="24"/>
        </w:rPr>
        <w:t>Não será estabelecida, nessa etapa do certame, ordem de classificação entre as propostas apresentadas, o que somente ocorrerá após a realização dos procedimentos de negociação e julgamento da proposta.</w:t>
      </w:r>
    </w:p>
    <w:p w14:paraId="0837211D" w14:textId="192B1289" w:rsidR="0022595D" w:rsidRDefault="00FB3E4D" w:rsidP="0022595D">
      <w:pPr>
        <w:shd w:val="clear" w:color="auto" w:fill="FFFFFF"/>
        <w:suppressAutoHyphens w:val="0"/>
        <w:jc w:val="both"/>
        <w:rPr>
          <w:sz w:val="24"/>
          <w:szCs w:val="24"/>
        </w:rPr>
      </w:pPr>
      <w:r w:rsidRPr="00FB3E4D">
        <w:rPr>
          <w:b/>
          <w:bCs/>
          <w:sz w:val="24"/>
          <w:szCs w:val="24"/>
        </w:rPr>
        <w:t>5</w:t>
      </w:r>
      <w:r w:rsidR="0022595D" w:rsidRPr="00FB3E4D">
        <w:rPr>
          <w:b/>
          <w:bCs/>
          <w:sz w:val="24"/>
          <w:szCs w:val="24"/>
        </w:rPr>
        <w:t>.</w:t>
      </w:r>
      <w:r w:rsidRPr="00FB3E4D">
        <w:rPr>
          <w:b/>
          <w:bCs/>
          <w:sz w:val="24"/>
          <w:szCs w:val="24"/>
        </w:rPr>
        <w:t>10</w:t>
      </w:r>
      <w:r>
        <w:rPr>
          <w:sz w:val="24"/>
          <w:szCs w:val="24"/>
        </w:rPr>
        <w:t xml:space="preserve"> </w:t>
      </w:r>
      <w:r w:rsidR="0022595D" w:rsidRPr="0022595D">
        <w:rPr>
          <w:sz w:val="24"/>
          <w:szCs w:val="24"/>
        </w:rPr>
        <w:t>Serão disponibilizados para acesso público os documentos de habilitação dos licitantes classificados como habilitados, após encerrada a fase de habilitação.</w:t>
      </w:r>
    </w:p>
    <w:p w14:paraId="2472C5D9" w14:textId="43C3B818" w:rsidR="002B6F6E" w:rsidRPr="0022595D" w:rsidRDefault="002B6F6E" w:rsidP="0022595D">
      <w:pPr>
        <w:shd w:val="clear" w:color="auto" w:fill="FFFFFF"/>
        <w:suppressAutoHyphens w:val="0"/>
        <w:jc w:val="both"/>
        <w:rPr>
          <w:sz w:val="24"/>
          <w:szCs w:val="24"/>
        </w:rPr>
      </w:pPr>
      <w:r w:rsidRPr="002B6F6E">
        <w:rPr>
          <w:b/>
          <w:bCs/>
          <w:sz w:val="24"/>
          <w:szCs w:val="24"/>
        </w:rPr>
        <w:t>5.11</w:t>
      </w:r>
      <w:r w:rsidRPr="002B6F6E">
        <w:rPr>
          <w:sz w:val="24"/>
          <w:szCs w:val="24"/>
        </w:rPr>
        <w:t xml:space="preserve"> Empresa que faz parte de um mesmo grupo econômico ou financeiro pode apresentar somente uma única proposta, sob pena de rejeição de todas.</w:t>
      </w:r>
    </w:p>
    <w:p w14:paraId="0942734D" w14:textId="59B9A215" w:rsidR="00752702" w:rsidRPr="00F33E3E" w:rsidRDefault="00752702" w:rsidP="00752702">
      <w:pPr>
        <w:shd w:val="clear" w:color="auto" w:fill="FFFFFF"/>
        <w:suppressAutoHyphens w:val="0"/>
        <w:jc w:val="both"/>
        <w:rPr>
          <w:sz w:val="24"/>
          <w:szCs w:val="24"/>
        </w:rPr>
      </w:pPr>
      <w:r w:rsidRPr="00F33E3E">
        <w:rPr>
          <w:b/>
          <w:bCs/>
          <w:sz w:val="24"/>
          <w:szCs w:val="24"/>
        </w:rPr>
        <w:t>5.</w:t>
      </w:r>
      <w:r w:rsidR="00FB3E4D">
        <w:rPr>
          <w:b/>
          <w:bCs/>
          <w:sz w:val="24"/>
          <w:szCs w:val="24"/>
        </w:rPr>
        <w:t>1</w:t>
      </w:r>
      <w:r w:rsidR="002B6F6E">
        <w:rPr>
          <w:b/>
          <w:bCs/>
          <w:sz w:val="24"/>
          <w:szCs w:val="24"/>
        </w:rPr>
        <w:t>2</w:t>
      </w:r>
      <w:r w:rsidRPr="00F33E3E">
        <w:rPr>
          <w:sz w:val="24"/>
          <w:szCs w:val="24"/>
        </w:rPr>
        <w:t xml:space="preserve"> A Proposta de Preços, anexada com os demais documentos exigidos no Edital, deverá conter: </w:t>
      </w:r>
    </w:p>
    <w:p w14:paraId="554E0D5D" w14:textId="5191CD4C" w:rsidR="00752702" w:rsidRPr="00F33E3E" w:rsidRDefault="00752702" w:rsidP="00B573FA">
      <w:pPr>
        <w:shd w:val="clear" w:color="auto" w:fill="FFFFFF"/>
        <w:suppressAutoHyphens w:val="0"/>
        <w:jc w:val="both"/>
        <w:rPr>
          <w:sz w:val="24"/>
          <w:szCs w:val="24"/>
        </w:rPr>
      </w:pPr>
      <w:r w:rsidRPr="00F33E3E">
        <w:rPr>
          <w:b/>
          <w:bCs/>
          <w:sz w:val="24"/>
          <w:szCs w:val="24"/>
        </w:rPr>
        <w:t>5.</w:t>
      </w:r>
      <w:r w:rsidR="00FB3E4D">
        <w:rPr>
          <w:b/>
          <w:bCs/>
          <w:sz w:val="24"/>
          <w:szCs w:val="24"/>
        </w:rPr>
        <w:t>1</w:t>
      </w:r>
      <w:r w:rsidR="002B6F6E">
        <w:rPr>
          <w:b/>
          <w:bCs/>
          <w:sz w:val="24"/>
          <w:szCs w:val="24"/>
        </w:rPr>
        <w:t>2</w:t>
      </w:r>
      <w:r w:rsidRPr="00F33E3E">
        <w:rPr>
          <w:b/>
          <w:bCs/>
          <w:sz w:val="24"/>
          <w:szCs w:val="24"/>
        </w:rPr>
        <w:t>.1</w:t>
      </w:r>
      <w:r w:rsidRPr="00F33E3E">
        <w:rPr>
          <w:sz w:val="24"/>
          <w:szCs w:val="24"/>
        </w:rPr>
        <w:t xml:space="preserve"> Proposta endereçada ao Município, em papel timbrado da empresa, conforme modelo </w:t>
      </w:r>
      <w:r w:rsidRPr="00D900D3">
        <w:rPr>
          <w:sz w:val="24"/>
          <w:szCs w:val="24"/>
        </w:rPr>
        <w:t>do ANEXO I</w:t>
      </w:r>
      <w:r w:rsidR="00D900D3">
        <w:rPr>
          <w:sz w:val="24"/>
          <w:szCs w:val="24"/>
        </w:rPr>
        <w:t>V</w:t>
      </w:r>
      <w:r w:rsidRPr="00D900D3">
        <w:rPr>
          <w:sz w:val="24"/>
          <w:szCs w:val="24"/>
        </w:rPr>
        <w:t>, relacionando ainda os seguintes itens:</w:t>
      </w:r>
      <w:r w:rsidRPr="00F33E3E">
        <w:rPr>
          <w:sz w:val="24"/>
          <w:szCs w:val="24"/>
        </w:rPr>
        <w:t xml:space="preserve"> </w:t>
      </w:r>
    </w:p>
    <w:p w14:paraId="2E639210" w14:textId="77777777" w:rsidR="00752702" w:rsidRPr="00F33E3E" w:rsidRDefault="00752702" w:rsidP="00B573F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3CE72B28" w14:textId="77777777" w:rsidR="00752702" w:rsidRPr="00F33E3E" w:rsidRDefault="00752702" w:rsidP="00B573F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0B6F71FB" w14:textId="77777777" w:rsidR="00752702" w:rsidRPr="00F33E3E" w:rsidRDefault="00752702" w:rsidP="00B573F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D74527F" w14:textId="2E2CDE12" w:rsidR="00752702" w:rsidRPr="00F33E3E" w:rsidRDefault="00752702" w:rsidP="00B573FA">
      <w:pPr>
        <w:shd w:val="clear" w:color="auto" w:fill="FFFFFF"/>
        <w:suppressAutoHyphens w:val="0"/>
        <w:ind w:left="142" w:hanging="142"/>
        <w:jc w:val="both"/>
        <w:rPr>
          <w:b/>
          <w:bCs/>
          <w:sz w:val="24"/>
          <w:szCs w:val="24"/>
        </w:rPr>
      </w:pPr>
      <w:r w:rsidRPr="00F33E3E">
        <w:rPr>
          <w:b/>
          <w:bCs/>
          <w:sz w:val="24"/>
          <w:szCs w:val="24"/>
        </w:rPr>
        <w:t>5.</w:t>
      </w:r>
      <w:r w:rsidR="00FB3E4D">
        <w:rPr>
          <w:b/>
          <w:bCs/>
          <w:sz w:val="24"/>
          <w:szCs w:val="24"/>
        </w:rPr>
        <w:t>1</w:t>
      </w:r>
      <w:r w:rsidR="002B6F6E">
        <w:rPr>
          <w:b/>
          <w:bCs/>
          <w:sz w:val="24"/>
          <w:szCs w:val="24"/>
        </w:rPr>
        <w:t>2</w:t>
      </w:r>
      <w:r w:rsidRPr="00F33E3E">
        <w:rPr>
          <w:b/>
          <w:bCs/>
          <w:sz w:val="24"/>
          <w:szCs w:val="24"/>
        </w:rPr>
        <w:t xml:space="preserve">.2 </w:t>
      </w:r>
      <w:r w:rsidRPr="00F33E3E">
        <w:rPr>
          <w:sz w:val="24"/>
          <w:szCs w:val="24"/>
        </w:rPr>
        <w:t>Cronograma físico-financeiro.</w:t>
      </w:r>
    </w:p>
    <w:p w14:paraId="028DA157" w14:textId="4A3556C0" w:rsidR="00752702" w:rsidRPr="00F33E3E" w:rsidRDefault="00752702" w:rsidP="00B573FA">
      <w:pPr>
        <w:shd w:val="clear" w:color="auto" w:fill="FFFFFF"/>
        <w:suppressAutoHyphens w:val="0"/>
        <w:ind w:left="142" w:hanging="142"/>
        <w:jc w:val="both"/>
        <w:rPr>
          <w:sz w:val="24"/>
          <w:szCs w:val="24"/>
        </w:rPr>
      </w:pPr>
      <w:r w:rsidRPr="00535A76">
        <w:rPr>
          <w:b/>
          <w:bCs/>
          <w:sz w:val="24"/>
          <w:szCs w:val="24"/>
        </w:rPr>
        <w:t>5.</w:t>
      </w:r>
      <w:r w:rsidR="00FB3E4D" w:rsidRPr="00535A76">
        <w:rPr>
          <w:b/>
          <w:bCs/>
          <w:sz w:val="24"/>
          <w:szCs w:val="24"/>
        </w:rPr>
        <w:t>1</w:t>
      </w:r>
      <w:r w:rsidR="002B6F6E" w:rsidRPr="00535A76">
        <w:rPr>
          <w:b/>
          <w:bCs/>
          <w:sz w:val="24"/>
          <w:szCs w:val="24"/>
        </w:rPr>
        <w:t>2</w:t>
      </w:r>
      <w:r w:rsidRPr="00535A76">
        <w:rPr>
          <w:b/>
          <w:bCs/>
          <w:sz w:val="24"/>
          <w:szCs w:val="24"/>
        </w:rPr>
        <w:t>.3</w:t>
      </w:r>
      <w:r w:rsidRPr="00535A76">
        <w:rPr>
          <w:sz w:val="24"/>
          <w:szCs w:val="24"/>
        </w:rPr>
        <w:t xml:space="preserve"> Planilha de cálculo do BDI e ES.</w:t>
      </w:r>
    </w:p>
    <w:p w14:paraId="0E7339DC" w14:textId="5E8CDCE6" w:rsidR="004929B7" w:rsidRPr="00F33E3E" w:rsidRDefault="00FA6025" w:rsidP="00584E41">
      <w:pPr>
        <w:shd w:val="clear" w:color="auto" w:fill="FFFFFF"/>
        <w:suppressAutoHyphens w:val="0"/>
        <w:jc w:val="both"/>
        <w:rPr>
          <w:sz w:val="24"/>
          <w:szCs w:val="24"/>
        </w:rPr>
      </w:pPr>
      <w:r w:rsidRPr="00F33E3E">
        <w:rPr>
          <w:b/>
          <w:bCs/>
          <w:sz w:val="24"/>
          <w:szCs w:val="24"/>
        </w:rPr>
        <w:t>5</w:t>
      </w:r>
      <w:r w:rsidR="00B573FA">
        <w:rPr>
          <w:b/>
          <w:bCs/>
          <w:sz w:val="24"/>
          <w:szCs w:val="24"/>
        </w:rPr>
        <w:t>.</w:t>
      </w:r>
      <w:r w:rsidR="00FB3E4D">
        <w:rPr>
          <w:b/>
          <w:bCs/>
          <w:sz w:val="24"/>
          <w:szCs w:val="24"/>
        </w:rPr>
        <w:t>1</w:t>
      </w:r>
      <w:r w:rsidR="002B6F6E">
        <w:rPr>
          <w:b/>
          <w:bCs/>
          <w:sz w:val="24"/>
          <w:szCs w:val="24"/>
        </w:rPr>
        <w:t>3</w:t>
      </w:r>
      <w:r w:rsidR="004929B7" w:rsidRPr="00F33E3E">
        <w:rPr>
          <w:sz w:val="24"/>
          <w:szCs w:val="24"/>
        </w:rPr>
        <w:t xml:space="preserve"> Todas as especificações do objeto contidas na proposta vinculam a Licitante.</w:t>
      </w:r>
    </w:p>
    <w:p w14:paraId="757F69B0" w14:textId="610C3537" w:rsidR="004929B7" w:rsidRPr="00F33E3E" w:rsidRDefault="00FA6025" w:rsidP="00584E41">
      <w:pPr>
        <w:shd w:val="clear" w:color="auto" w:fill="FFFFFF"/>
        <w:suppressAutoHyphens w:val="0"/>
        <w:jc w:val="both"/>
        <w:rPr>
          <w:sz w:val="24"/>
          <w:szCs w:val="24"/>
        </w:rPr>
      </w:pPr>
      <w:r w:rsidRPr="00F33E3E">
        <w:rPr>
          <w:b/>
          <w:bCs/>
          <w:sz w:val="24"/>
          <w:szCs w:val="24"/>
        </w:rPr>
        <w:t>5.</w:t>
      </w:r>
      <w:r w:rsidR="00FB3E4D">
        <w:rPr>
          <w:b/>
          <w:bCs/>
          <w:sz w:val="24"/>
          <w:szCs w:val="24"/>
        </w:rPr>
        <w:t>1</w:t>
      </w:r>
      <w:r w:rsidR="002B6F6E">
        <w:rPr>
          <w:b/>
          <w:bCs/>
          <w:sz w:val="24"/>
          <w:szCs w:val="24"/>
        </w:rPr>
        <w:t>4</w:t>
      </w:r>
      <w:r w:rsidR="004929B7"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w:t>
      </w:r>
      <w:r w:rsidR="00405A2B" w:rsidRPr="00F33E3E">
        <w:rPr>
          <w:sz w:val="24"/>
          <w:szCs w:val="24"/>
        </w:rPr>
        <w:t>a execução da obra</w:t>
      </w:r>
      <w:r w:rsidR="004929B7" w:rsidRPr="00F33E3E">
        <w:rPr>
          <w:sz w:val="24"/>
          <w:szCs w:val="24"/>
        </w:rPr>
        <w:t xml:space="preserve">. </w:t>
      </w:r>
    </w:p>
    <w:p w14:paraId="340681B2" w14:textId="553B1359" w:rsidR="00FA6025" w:rsidRPr="005D0BC5" w:rsidRDefault="00FA6025" w:rsidP="00584E41">
      <w:pPr>
        <w:shd w:val="clear" w:color="auto" w:fill="FFFFFF"/>
        <w:suppressAutoHyphens w:val="0"/>
        <w:jc w:val="both"/>
        <w:rPr>
          <w:sz w:val="24"/>
          <w:szCs w:val="24"/>
        </w:rPr>
      </w:pPr>
      <w:r w:rsidRPr="00F33E3E">
        <w:rPr>
          <w:b/>
          <w:bCs/>
          <w:sz w:val="24"/>
          <w:szCs w:val="24"/>
        </w:rPr>
        <w:lastRenderedPageBreak/>
        <w:t>5.</w:t>
      </w:r>
      <w:r w:rsidR="00FB3E4D">
        <w:rPr>
          <w:b/>
          <w:bCs/>
          <w:sz w:val="24"/>
          <w:szCs w:val="24"/>
        </w:rPr>
        <w:t>1</w:t>
      </w:r>
      <w:r w:rsidR="002B6F6E">
        <w:rPr>
          <w:b/>
          <w:bCs/>
          <w:sz w:val="24"/>
          <w:szCs w:val="24"/>
        </w:rPr>
        <w:t>5</w:t>
      </w:r>
      <w:r w:rsidR="004929B7" w:rsidRPr="00F33E3E">
        <w:rPr>
          <w:sz w:val="24"/>
          <w:szCs w:val="24"/>
        </w:rPr>
        <w:t xml:space="preserve"> Os preços ofertados, tanto na proposta inicial, quanto na etapa de lances</w:t>
      </w:r>
      <w:r w:rsidR="004929B7" w:rsidRPr="005D0BC5">
        <w:rPr>
          <w:sz w:val="24"/>
          <w:szCs w:val="24"/>
        </w:rPr>
        <w:t xml:space="preserve">, serão de exclusiva responsabilidade do licitante, não lhe assistindo o direito de pleitear qualquer alteração, sob alegação de erro, omissão ou qualquer outro pretexto. </w:t>
      </w:r>
    </w:p>
    <w:p w14:paraId="78AA4DC5" w14:textId="0B426E9E" w:rsidR="008D6A0D" w:rsidRPr="005D0BC5" w:rsidRDefault="00241D77" w:rsidP="00584E41">
      <w:pPr>
        <w:shd w:val="clear" w:color="auto" w:fill="FFFFFF"/>
        <w:suppressAutoHyphens w:val="0"/>
        <w:jc w:val="both"/>
        <w:rPr>
          <w:sz w:val="24"/>
          <w:szCs w:val="24"/>
        </w:rPr>
      </w:pPr>
      <w:r w:rsidRPr="005D0BC5">
        <w:rPr>
          <w:b/>
          <w:bCs/>
          <w:sz w:val="24"/>
          <w:szCs w:val="24"/>
        </w:rPr>
        <w:t>5</w:t>
      </w:r>
      <w:r w:rsidR="004929B7" w:rsidRPr="005D0BC5">
        <w:rPr>
          <w:b/>
          <w:bCs/>
          <w:sz w:val="24"/>
          <w:szCs w:val="24"/>
        </w:rPr>
        <w:t>.</w:t>
      </w:r>
      <w:r w:rsidR="00FB3E4D">
        <w:rPr>
          <w:b/>
          <w:bCs/>
          <w:sz w:val="24"/>
          <w:szCs w:val="24"/>
        </w:rPr>
        <w:t>1</w:t>
      </w:r>
      <w:r w:rsidR="002B6F6E">
        <w:rPr>
          <w:b/>
          <w:bCs/>
          <w:sz w:val="24"/>
          <w:szCs w:val="24"/>
        </w:rPr>
        <w:t>6</w:t>
      </w:r>
      <w:r w:rsidR="004929B7" w:rsidRPr="005D0BC5">
        <w:rPr>
          <w:sz w:val="24"/>
          <w:szCs w:val="24"/>
        </w:rPr>
        <w:t xml:space="preserve"> Os licitantes devem respeitar os preços máximos estabelecidos nas normas de regência de contratações públicas, quando participarem de licitações públicas.</w:t>
      </w:r>
      <w:r w:rsidR="00AE6555" w:rsidRPr="005D0BC5">
        <w:rPr>
          <w:sz w:val="24"/>
          <w:szCs w:val="24"/>
        </w:rPr>
        <w:t xml:space="preserve"> </w:t>
      </w:r>
    </w:p>
    <w:p w14:paraId="013FC059" w14:textId="5381EFD8" w:rsidR="00EF7E18" w:rsidRPr="00EF7E18" w:rsidRDefault="00EF7E18" w:rsidP="00EF7E18">
      <w:pPr>
        <w:jc w:val="both"/>
        <w:rPr>
          <w:sz w:val="24"/>
          <w:szCs w:val="24"/>
        </w:rPr>
      </w:pPr>
      <w:r w:rsidRPr="00EF7E18">
        <w:rPr>
          <w:b/>
          <w:bCs/>
          <w:sz w:val="24"/>
          <w:szCs w:val="24"/>
        </w:rPr>
        <w:t>5.</w:t>
      </w:r>
      <w:r w:rsidR="00FB3E4D">
        <w:rPr>
          <w:b/>
          <w:bCs/>
          <w:sz w:val="24"/>
          <w:szCs w:val="24"/>
        </w:rPr>
        <w:t>1</w:t>
      </w:r>
      <w:r w:rsidR="002B6F6E">
        <w:rPr>
          <w:b/>
          <w:bCs/>
          <w:sz w:val="24"/>
          <w:szCs w:val="24"/>
        </w:rPr>
        <w:t>7</w:t>
      </w:r>
      <w:r w:rsidRPr="00EF7E18">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5C2C22B" w14:textId="6D14CA87" w:rsidR="00EF7E18" w:rsidRPr="00EF7E18" w:rsidRDefault="00EF7E18" w:rsidP="00EF7E18">
      <w:pPr>
        <w:jc w:val="both"/>
        <w:rPr>
          <w:sz w:val="24"/>
          <w:szCs w:val="24"/>
        </w:rPr>
      </w:pPr>
      <w:r w:rsidRPr="00EF7E18">
        <w:rPr>
          <w:b/>
          <w:bCs/>
          <w:sz w:val="24"/>
          <w:szCs w:val="24"/>
        </w:rPr>
        <w:t>5.</w:t>
      </w:r>
      <w:r w:rsidR="00FB3E4D">
        <w:rPr>
          <w:b/>
          <w:bCs/>
          <w:sz w:val="24"/>
          <w:szCs w:val="24"/>
        </w:rPr>
        <w:t>1</w:t>
      </w:r>
      <w:r w:rsidR="002B6F6E">
        <w:rPr>
          <w:b/>
          <w:bCs/>
          <w:sz w:val="24"/>
          <w:szCs w:val="24"/>
        </w:rPr>
        <w:t>7</w:t>
      </w:r>
      <w:r w:rsidRPr="00EF7E18">
        <w:rPr>
          <w:b/>
          <w:bCs/>
          <w:sz w:val="24"/>
          <w:szCs w:val="24"/>
        </w:rPr>
        <w:t>.1</w:t>
      </w:r>
      <w:r w:rsidRPr="00EF7E18">
        <w:rPr>
          <w:sz w:val="24"/>
          <w:szCs w:val="24"/>
        </w:rPr>
        <w:t xml:space="preserve"> O Cronograma Físico-Financeiro deverá prever parcelas a cada 30 (trinta) dias.</w:t>
      </w:r>
    </w:p>
    <w:p w14:paraId="1B9FA911" w14:textId="17AAEB20" w:rsidR="00EF7E18" w:rsidRPr="00EF7E18" w:rsidRDefault="00A452FD" w:rsidP="00EF7E18">
      <w:pPr>
        <w:jc w:val="both"/>
        <w:rPr>
          <w:sz w:val="24"/>
          <w:szCs w:val="24"/>
        </w:rPr>
      </w:pPr>
      <w:r w:rsidRPr="00827DF1">
        <w:rPr>
          <w:b/>
          <w:bCs/>
          <w:sz w:val="24"/>
          <w:szCs w:val="24"/>
        </w:rPr>
        <w:t>5.</w:t>
      </w:r>
      <w:r w:rsidR="00FB3E4D">
        <w:rPr>
          <w:b/>
          <w:bCs/>
          <w:sz w:val="24"/>
          <w:szCs w:val="24"/>
        </w:rPr>
        <w:t>1</w:t>
      </w:r>
      <w:r w:rsidR="002B6F6E">
        <w:rPr>
          <w:b/>
          <w:bCs/>
          <w:sz w:val="24"/>
          <w:szCs w:val="24"/>
        </w:rPr>
        <w:t>7</w:t>
      </w:r>
      <w:r w:rsidRPr="00827DF1">
        <w:rPr>
          <w:b/>
          <w:bCs/>
          <w:sz w:val="24"/>
          <w:szCs w:val="24"/>
        </w:rPr>
        <w:t>.2</w:t>
      </w:r>
      <w:r w:rsidRPr="00827DF1">
        <w:rPr>
          <w:sz w:val="24"/>
          <w:szCs w:val="24"/>
        </w:rPr>
        <w:t> O Cronograma Físico-Financeiro deverá apresentar, na última parcela, valor não inferior ao percentual previsto no cronograma do edital, referente ao valor global proposto;</w:t>
      </w:r>
    </w:p>
    <w:p w14:paraId="5725AE0D" w14:textId="57E08313" w:rsidR="00EF7E18" w:rsidRPr="00EF7E18" w:rsidRDefault="00EF7E18" w:rsidP="00EF7E18">
      <w:pPr>
        <w:jc w:val="both"/>
        <w:rPr>
          <w:sz w:val="24"/>
          <w:szCs w:val="24"/>
        </w:rPr>
      </w:pPr>
      <w:bookmarkStart w:id="10" w:name="_Hlk196212326"/>
      <w:r w:rsidRPr="00EF7E18">
        <w:rPr>
          <w:b/>
          <w:bCs/>
          <w:sz w:val="24"/>
          <w:szCs w:val="24"/>
        </w:rPr>
        <w:t>5.</w:t>
      </w:r>
      <w:r w:rsidR="00FB3E4D">
        <w:rPr>
          <w:b/>
          <w:bCs/>
          <w:sz w:val="24"/>
          <w:szCs w:val="24"/>
        </w:rPr>
        <w:t>1</w:t>
      </w:r>
      <w:r w:rsidR="002B6F6E">
        <w:rPr>
          <w:b/>
          <w:bCs/>
          <w:sz w:val="24"/>
          <w:szCs w:val="24"/>
        </w:rPr>
        <w:t>7</w:t>
      </w:r>
      <w:r w:rsidRPr="00EF7E18">
        <w:rPr>
          <w:b/>
          <w:bCs/>
          <w:sz w:val="24"/>
          <w:szCs w:val="24"/>
        </w:rPr>
        <w:t>.3</w:t>
      </w:r>
      <w:r w:rsidRPr="00EF7E18">
        <w:rPr>
          <w:sz w:val="24"/>
          <w:szCs w:val="24"/>
        </w:rPr>
        <w:t xml:space="preserve"> O Cronograma Físico-Financeiro apresentado pela empresa vencedora, deverá ser aprovado pelo Município na licitação, bem como, durante a reunião de partida, após assinatura do contrato;</w:t>
      </w:r>
    </w:p>
    <w:p w14:paraId="5B92FE1A" w14:textId="433DD910" w:rsidR="00EF7E18" w:rsidRPr="00EF7E18" w:rsidRDefault="00EF7E18" w:rsidP="00EF7E18">
      <w:pPr>
        <w:jc w:val="both"/>
        <w:rPr>
          <w:sz w:val="24"/>
          <w:szCs w:val="24"/>
        </w:rPr>
      </w:pPr>
      <w:r w:rsidRPr="00EF7E18">
        <w:rPr>
          <w:b/>
          <w:bCs/>
          <w:sz w:val="24"/>
          <w:szCs w:val="24"/>
        </w:rPr>
        <w:t>5.</w:t>
      </w:r>
      <w:r w:rsidR="00FB3E4D">
        <w:rPr>
          <w:b/>
          <w:bCs/>
          <w:sz w:val="24"/>
          <w:szCs w:val="24"/>
        </w:rPr>
        <w:t>1</w:t>
      </w:r>
      <w:r w:rsidR="002B6F6E">
        <w:rPr>
          <w:b/>
          <w:bCs/>
          <w:sz w:val="24"/>
          <w:szCs w:val="24"/>
        </w:rPr>
        <w:t>7</w:t>
      </w:r>
      <w:r w:rsidRPr="00EF7E18">
        <w:rPr>
          <w:b/>
          <w:bCs/>
          <w:sz w:val="24"/>
          <w:szCs w:val="24"/>
        </w:rPr>
        <w:t>.3.1</w:t>
      </w:r>
      <w:r w:rsidRPr="00EF7E18">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bookmarkEnd w:id="10"/>
    <w:p w14:paraId="312B17A5" w14:textId="0FE4EFCC" w:rsidR="00EF7E18" w:rsidRPr="00EF7E18" w:rsidRDefault="00EF7E18" w:rsidP="00EF7E18">
      <w:pPr>
        <w:jc w:val="both"/>
        <w:rPr>
          <w:sz w:val="24"/>
          <w:szCs w:val="24"/>
        </w:rPr>
      </w:pPr>
      <w:r w:rsidRPr="00EF7E18">
        <w:rPr>
          <w:b/>
          <w:bCs/>
          <w:sz w:val="24"/>
          <w:szCs w:val="24"/>
        </w:rPr>
        <w:t>5.</w:t>
      </w:r>
      <w:r w:rsidR="00FB3E4D">
        <w:rPr>
          <w:b/>
          <w:bCs/>
          <w:sz w:val="24"/>
          <w:szCs w:val="24"/>
        </w:rPr>
        <w:t>1</w:t>
      </w:r>
      <w:r w:rsidR="002B6F6E">
        <w:rPr>
          <w:b/>
          <w:bCs/>
          <w:sz w:val="24"/>
          <w:szCs w:val="24"/>
        </w:rPr>
        <w:t>7</w:t>
      </w:r>
      <w:r w:rsidRPr="00EF7E18">
        <w:rPr>
          <w:b/>
          <w:bCs/>
          <w:sz w:val="24"/>
          <w:szCs w:val="24"/>
        </w:rPr>
        <w:t>.4</w:t>
      </w:r>
      <w:r w:rsidRPr="00EF7E18">
        <w:rPr>
          <w:sz w:val="24"/>
          <w:szCs w:val="24"/>
        </w:rPr>
        <w:t xml:space="preserve"> O Cronograma Físico-Financeiro deverá ser assinado pelo Responsável Técnico do licitante, com menção do seu título profissional e número da Carteira Profissional;</w:t>
      </w:r>
    </w:p>
    <w:p w14:paraId="75D2E30C" w14:textId="39907E88" w:rsidR="008D6A0D" w:rsidRDefault="00EF7E18" w:rsidP="00EF7E18">
      <w:pPr>
        <w:jc w:val="both"/>
        <w:rPr>
          <w:sz w:val="24"/>
          <w:szCs w:val="24"/>
        </w:rPr>
      </w:pPr>
      <w:r w:rsidRPr="00EF7E18">
        <w:rPr>
          <w:b/>
          <w:bCs/>
          <w:sz w:val="24"/>
          <w:szCs w:val="24"/>
        </w:rPr>
        <w:t>5.</w:t>
      </w:r>
      <w:r w:rsidR="00FB3E4D">
        <w:rPr>
          <w:b/>
          <w:bCs/>
          <w:sz w:val="24"/>
          <w:szCs w:val="24"/>
        </w:rPr>
        <w:t>1</w:t>
      </w:r>
      <w:r w:rsidR="002B6F6E">
        <w:rPr>
          <w:b/>
          <w:bCs/>
          <w:sz w:val="24"/>
          <w:szCs w:val="24"/>
        </w:rPr>
        <w:t>7</w:t>
      </w:r>
      <w:r w:rsidRPr="00EF7E18">
        <w:rPr>
          <w:b/>
          <w:bCs/>
          <w:sz w:val="24"/>
          <w:szCs w:val="24"/>
        </w:rPr>
        <w:t>.5</w:t>
      </w:r>
      <w:r w:rsidRPr="00EF7E18">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p w14:paraId="4E66FC45" w14:textId="5FE8D45B" w:rsidR="0022595D" w:rsidRDefault="0022595D" w:rsidP="00EF7E18">
      <w:pPr>
        <w:jc w:val="both"/>
        <w:rPr>
          <w:sz w:val="24"/>
          <w:szCs w:val="24"/>
        </w:rPr>
      </w:pPr>
    </w:p>
    <w:p w14:paraId="2D193D3D" w14:textId="44D41189" w:rsidR="001B5453" w:rsidRPr="005D0BC5" w:rsidRDefault="002B6F6E" w:rsidP="001B5453">
      <w:pPr>
        <w:jc w:val="both"/>
        <w:rPr>
          <w:b/>
          <w:sz w:val="24"/>
          <w:szCs w:val="24"/>
        </w:rPr>
      </w:pPr>
      <w:bookmarkStart w:id="11" w:name="_Hlk131067453"/>
      <w:r>
        <w:rPr>
          <w:b/>
          <w:sz w:val="24"/>
          <w:szCs w:val="24"/>
        </w:rPr>
        <w:t>6</w:t>
      </w:r>
      <w:r w:rsidR="001B5453" w:rsidRPr="005D0BC5">
        <w:rPr>
          <w:b/>
          <w:sz w:val="24"/>
          <w:szCs w:val="24"/>
        </w:rPr>
        <w:t xml:space="preserve">.  DA FASE DE HABILITAÇÃO </w:t>
      </w:r>
      <w:bookmarkStart w:id="12" w:name="_Hlk131082566"/>
    </w:p>
    <w:p w14:paraId="6CAADAD7" w14:textId="77777777" w:rsidR="00E14BBC" w:rsidRPr="0005313A" w:rsidRDefault="002B6F6E" w:rsidP="00E14BBC">
      <w:pPr>
        <w:shd w:val="clear" w:color="auto" w:fill="FFFFFF"/>
        <w:suppressAutoHyphens w:val="0"/>
        <w:jc w:val="both"/>
        <w:rPr>
          <w:sz w:val="24"/>
          <w:szCs w:val="24"/>
        </w:rPr>
      </w:pPr>
      <w:r>
        <w:rPr>
          <w:b/>
          <w:sz w:val="24"/>
          <w:szCs w:val="24"/>
        </w:rPr>
        <w:t>6</w:t>
      </w:r>
      <w:r w:rsidR="001B5453" w:rsidRPr="005D0BC5">
        <w:rPr>
          <w:b/>
          <w:sz w:val="24"/>
          <w:szCs w:val="24"/>
        </w:rPr>
        <w:t xml:space="preserve">.1 </w:t>
      </w:r>
      <w:r w:rsidR="00E14BBC" w:rsidRPr="0005313A">
        <w:rPr>
          <w:sz w:val="24"/>
          <w:szCs w:val="24"/>
        </w:rPr>
        <w:t xml:space="preserve">SERÃO ANALISADOS E CONFERIDOS TODOS OS DOCUMENTOS DE HABILITAÇÃO, DAS EMPRESAS PARTICIPANTES DO CERTAME, ANTES DA ABERTURA DA FASE DE PROPOSTA DE PREÇOS. </w:t>
      </w:r>
    </w:p>
    <w:p w14:paraId="719A65E2" w14:textId="7432E0D4" w:rsidR="00E14BBC" w:rsidRPr="0005313A" w:rsidRDefault="00E14BBC" w:rsidP="00E14BBC">
      <w:pPr>
        <w:shd w:val="clear" w:color="auto" w:fill="FFFFFF"/>
        <w:suppressAutoHyphens w:val="0"/>
        <w:jc w:val="both"/>
        <w:rPr>
          <w:sz w:val="24"/>
          <w:szCs w:val="24"/>
        </w:rPr>
      </w:pPr>
      <w:r>
        <w:rPr>
          <w:b/>
          <w:bCs/>
          <w:sz w:val="24"/>
          <w:szCs w:val="24"/>
        </w:rPr>
        <w:t>6</w:t>
      </w:r>
      <w:r w:rsidRPr="0005313A">
        <w:rPr>
          <w:b/>
          <w:bCs/>
          <w:sz w:val="24"/>
          <w:szCs w:val="24"/>
        </w:rPr>
        <w:t xml:space="preserve">.1.1. </w:t>
      </w:r>
      <w:r w:rsidRPr="0005313A">
        <w:rPr>
          <w:sz w:val="24"/>
          <w:szCs w:val="24"/>
        </w:rPr>
        <w:t xml:space="preserve">Havendo necessidade de analisar minuciosamente os documentos exigidos, a Agente de </w:t>
      </w:r>
    </w:p>
    <w:p w14:paraId="4B439200" w14:textId="77777777" w:rsidR="00E14BBC" w:rsidRPr="0005313A" w:rsidRDefault="00E14BBC" w:rsidP="00E14BBC">
      <w:pPr>
        <w:shd w:val="clear" w:color="auto" w:fill="FFFFFF"/>
        <w:suppressAutoHyphens w:val="0"/>
        <w:jc w:val="both"/>
        <w:rPr>
          <w:sz w:val="24"/>
          <w:szCs w:val="24"/>
        </w:rPr>
      </w:pPr>
      <w:r w:rsidRPr="0005313A">
        <w:rPr>
          <w:sz w:val="24"/>
          <w:szCs w:val="24"/>
        </w:rPr>
        <w:t xml:space="preserve">Contratação suspenderá a sessão, informando no “chat” a nova data e horário para a continuidade da mesma. </w:t>
      </w:r>
    </w:p>
    <w:p w14:paraId="3C4F086E" w14:textId="481E7DB6" w:rsidR="001B5453" w:rsidRPr="005D0BC5" w:rsidRDefault="00E14BBC" w:rsidP="001B5453">
      <w:pPr>
        <w:tabs>
          <w:tab w:val="left" w:pos="851"/>
        </w:tabs>
        <w:jc w:val="both"/>
        <w:rPr>
          <w:sz w:val="24"/>
          <w:szCs w:val="24"/>
        </w:rPr>
      </w:pPr>
      <w:r>
        <w:rPr>
          <w:b/>
          <w:bCs/>
          <w:sz w:val="24"/>
          <w:szCs w:val="24"/>
        </w:rPr>
        <w:t>6</w:t>
      </w:r>
      <w:r w:rsidRPr="0005313A">
        <w:rPr>
          <w:b/>
          <w:bCs/>
          <w:sz w:val="24"/>
          <w:szCs w:val="24"/>
        </w:rPr>
        <w:t>.1.</w:t>
      </w:r>
      <w:r>
        <w:rPr>
          <w:b/>
          <w:bCs/>
          <w:sz w:val="24"/>
          <w:szCs w:val="24"/>
        </w:rPr>
        <w:t>2</w:t>
      </w:r>
      <w:r w:rsidRPr="0005313A">
        <w:rPr>
          <w:b/>
          <w:bCs/>
          <w:sz w:val="24"/>
          <w:szCs w:val="24"/>
        </w:rPr>
        <w:t xml:space="preserve">. </w:t>
      </w:r>
      <w:r w:rsidR="001B5453" w:rsidRPr="001B5453">
        <w:rPr>
          <w:sz w:val="24"/>
          <w:szCs w:val="24"/>
        </w:rPr>
        <w:t xml:space="preserve">Os documentos necessários e suficientes para demonstrar a capacidade do licitante de realizar o objeto da licitação, serão exigidos para fins de habilitação, nos termos dos </w:t>
      </w:r>
      <w:proofErr w:type="spellStart"/>
      <w:r w:rsidR="001B5453" w:rsidRPr="001B5453">
        <w:rPr>
          <w:sz w:val="24"/>
          <w:szCs w:val="24"/>
        </w:rPr>
        <w:t>arts</w:t>
      </w:r>
      <w:proofErr w:type="spellEnd"/>
      <w:r w:rsidR="001B5453" w:rsidRPr="001B5453">
        <w:rPr>
          <w:sz w:val="24"/>
          <w:szCs w:val="24"/>
        </w:rPr>
        <w:t>. 62 a 70 da Lei n.º 14.133, de 2021.</w:t>
      </w:r>
    </w:p>
    <w:p w14:paraId="3F033170" w14:textId="43BAB74C" w:rsidR="001B5453" w:rsidRPr="00BC29D3" w:rsidRDefault="002B6F6E" w:rsidP="001B5453">
      <w:pPr>
        <w:tabs>
          <w:tab w:val="left" w:pos="851"/>
        </w:tabs>
        <w:jc w:val="both"/>
        <w:rPr>
          <w:sz w:val="24"/>
          <w:szCs w:val="24"/>
        </w:rPr>
      </w:pPr>
      <w:r>
        <w:rPr>
          <w:b/>
          <w:bCs/>
          <w:sz w:val="24"/>
          <w:szCs w:val="24"/>
        </w:rPr>
        <w:t>6</w:t>
      </w:r>
      <w:r w:rsidR="001B5453" w:rsidRPr="00BC29D3">
        <w:rPr>
          <w:b/>
          <w:bCs/>
          <w:sz w:val="24"/>
          <w:szCs w:val="24"/>
        </w:rPr>
        <w:t>.1.</w:t>
      </w:r>
      <w:r w:rsidR="00E14BBC">
        <w:rPr>
          <w:b/>
          <w:bCs/>
          <w:sz w:val="24"/>
          <w:szCs w:val="24"/>
        </w:rPr>
        <w:t>3</w:t>
      </w:r>
      <w:r w:rsidR="001B5453" w:rsidRPr="00BC29D3">
        <w:rPr>
          <w:sz w:val="24"/>
          <w:szCs w:val="24"/>
        </w:rPr>
        <w:t xml:space="preserve"> Os licitantes poderão deixar de apresentar os documentos de habilitação que constem no sistema de registro cadastral unificado disponível no Portal Nacional de Contratações Públicas (PNCP).</w:t>
      </w:r>
    </w:p>
    <w:p w14:paraId="054CE727" w14:textId="592A38AF" w:rsidR="001B5453" w:rsidRPr="00BC29D3" w:rsidRDefault="002B6F6E" w:rsidP="001B5453">
      <w:pPr>
        <w:tabs>
          <w:tab w:val="left" w:pos="851"/>
        </w:tabs>
        <w:jc w:val="both"/>
        <w:rPr>
          <w:b/>
          <w:sz w:val="24"/>
          <w:szCs w:val="24"/>
        </w:rPr>
      </w:pPr>
      <w:r>
        <w:rPr>
          <w:b/>
          <w:sz w:val="24"/>
          <w:szCs w:val="24"/>
        </w:rPr>
        <w:t>6</w:t>
      </w:r>
      <w:r w:rsidR="001B5453" w:rsidRPr="00BC29D3">
        <w:rPr>
          <w:b/>
          <w:sz w:val="24"/>
          <w:szCs w:val="24"/>
        </w:rPr>
        <w:t>.</w:t>
      </w:r>
      <w:r w:rsidR="00E14BBC">
        <w:rPr>
          <w:b/>
          <w:sz w:val="24"/>
          <w:szCs w:val="24"/>
        </w:rPr>
        <w:t>2</w:t>
      </w:r>
      <w:r w:rsidR="001B5453" w:rsidRPr="00BC29D3">
        <w:rPr>
          <w:sz w:val="24"/>
          <w:szCs w:val="24"/>
        </w:rPr>
        <w:t xml:space="preserve"> A habilitação da licitante vencedora poderá ser substituída por meio de registro regular no </w:t>
      </w:r>
      <w:r w:rsidR="001B5453" w:rsidRPr="00BC29D3">
        <w:rPr>
          <w:b/>
          <w:sz w:val="24"/>
          <w:szCs w:val="24"/>
        </w:rPr>
        <w:t>SICAF.</w:t>
      </w:r>
    </w:p>
    <w:p w14:paraId="724C6E2D" w14:textId="110FFF5B" w:rsidR="001B5453" w:rsidRPr="005D0BC5" w:rsidRDefault="002B6F6E" w:rsidP="001B5453">
      <w:pPr>
        <w:jc w:val="both"/>
        <w:rPr>
          <w:sz w:val="24"/>
          <w:szCs w:val="24"/>
        </w:rPr>
      </w:pPr>
      <w:r>
        <w:rPr>
          <w:b/>
          <w:sz w:val="24"/>
          <w:szCs w:val="24"/>
        </w:rPr>
        <w:t>6</w:t>
      </w:r>
      <w:r w:rsidR="001B5453" w:rsidRPr="00BC29D3">
        <w:rPr>
          <w:b/>
          <w:sz w:val="24"/>
          <w:szCs w:val="24"/>
        </w:rPr>
        <w:t xml:space="preserve">.2.1 </w:t>
      </w:r>
      <w:r w:rsidR="001B5453" w:rsidRPr="00BC29D3">
        <w:rPr>
          <w:sz w:val="24"/>
          <w:szCs w:val="24"/>
        </w:rPr>
        <w:t xml:space="preserve">Caso os dados e informações constantes do </w:t>
      </w:r>
      <w:r w:rsidR="001B5453" w:rsidRPr="00BC29D3">
        <w:rPr>
          <w:b/>
          <w:sz w:val="24"/>
          <w:szCs w:val="24"/>
        </w:rPr>
        <w:t xml:space="preserve">SICAF </w:t>
      </w:r>
      <w:r w:rsidR="001B5453" w:rsidRPr="00BC29D3">
        <w:rPr>
          <w:sz w:val="24"/>
          <w:szCs w:val="24"/>
        </w:rPr>
        <w:t xml:space="preserve">não atendam aos requisitos exigidos deste Edital, </w:t>
      </w:r>
      <w:r w:rsidR="001B5453" w:rsidRPr="00BC29D3">
        <w:rPr>
          <w:color w:val="000000"/>
          <w:sz w:val="24"/>
          <w:szCs w:val="24"/>
        </w:rPr>
        <w:t>o Agente</w:t>
      </w:r>
      <w:r w:rsidR="001B5453" w:rsidRPr="00BC29D3">
        <w:rPr>
          <w:bCs/>
          <w:sz w:val="24"/>
          <w:szCs w:val="24"/>
        </w:rPr>
        <w:t xml:space="preserve"> de Contratação</w:t>
      </w:r>
      <w:r w:rsidR="001B5453" w:rsidRPr="00BC29D3">
        <w:rPr>
          <w:b/>
          <w:sz w:val="24"/>
          <w:szCs w:val="24"/>
        </w:rPr>
        <w:t xml:space="preserve"> </w:t>
      </w:r>
      <w:r w:rsidR="001B5453" w:rsidRPr="00BC29D3">
        <w:rPr>
          <w:sz w:val="24"/>
          <w:szCs w:val="24"/>
        </w:rPr>
        <w:t>verificará a possibilidade de acessar os documentos por meio eletrônico ou</w:t>
      </w:r>
      <w:r w:rsidR="001B5453" w:rsidRPr="005D0BC5">
        <w:rPr>
          <w:sz w:val="24"/>
          <w:szCs w:val="24"/>
        </w:rPr>
        <w:t xml:space="preserve"> outros meios hábeis, juntando-os ao processo administrativo pertinente à licitação. </w:t>
      </w:r>
    </w:p>
    <w:p w14:paraId="792B9839" w14:textId="320846DD" w:rsidR="001B5453" w:rsidRPr="005D0BC5" w:rsidRDefault="002B6F6E" w:rsidP="001B5453">
      <w:pPr>
        <w:tabs>
          <w:tab w:val="left" w:pos="851"/>
        </w:tabs>
        <w:jc w:val="both"/>
        <w:rPr>
          <w:sz w:val="24"/>
          <w:szCs w:val="24"/>
        </w:rPr>
      </w:pPr>
      <w:r>
        <w:rPr>
          <w:b/>
          <w:sz w:val="24"/>
          <w:szCs w:val="24"/>
        </w:rPr>
        <w:lastRenderedPageBreak/>
        <w:t>6</w:t>
      </w:r>
      <w:r w:rsidR="001B5453" w:rsidRPr="005D0BC5">
        <w:rPr>
          <w:b/>
          <w:sz w:val="24"/>
          <w:szCs w:val="24"/>
        </w:rPr>
        <w:t xml:space="preserve">.2.2. </w:t>
      </w:r>
      <w:r w:rsidR="001B5453" w:rsidRPr="005D0BC5">
        <w:rPr>
          <w:bCs/>
          <w:sz w:val="24"/>
          <w:szCs w:val="24"/>
        </w:rPr>
        <w:t>O</w:t>
      </w:r>
      <w:r w:rsidR="001B5453" w:rsidRPr="005D0BC5">
        <w:rPr>
          <w:bCs/>
          <w:color w:val="000000"/>
          <w:sz w:val="24"/>
          <w:szCs w:val="24"/>
        </w:rPr>
        <w:t xml:space="preserve"> </w:t>
      </w:r>
      <w:r w:rsidR="001B5453" w:rsidRPr="005D0BC5">
        <w:rPr>
          <w:color w:val="000000"/>
          <w:sz w:val="24"/>
          <w:szCs w:val="24"/>
        </w:rPr>
        <w:t>Agente</w:t>
      </w:r>
      <w:r w:rsidR="001B5453" w:rsidRPr="005D0BC5">
        <w:rPr>
          <w:bCs/>
          <w:sz w:val="24"/>
          <w:szCs w:val="24"/>
        </w:rPr>
        <w:t xml:space="preserve"> de Contratação</w:t>
      </w:r>
      <w:r w:rsidR="001B5453" w:rsidRPr="005D0BC5">
        <w:rPr>
          <w:b/>
          <w:sz w:val="24"/>
          <w:szCs w:val="24"/>
        </w:rPr>
        <w:t xml:space="preserve"> </w:t>
      </w:r>
      <w:r w:rsidR="001B5453" w:rsidRPr="005D0BC5">
        <w:rPr>
          <w:sz w:val="24"/>
          <w:szCs w:val="24"/>
        </w:rPr>
        <w:t xml:space="preserve">avaliará os documentos exigidos no subitem </w:t>
      </w:r>
      <w:r w:rsidR="00E14BBC">
        <w:rPr>
          <w:sz w:val="24"/>
          <w:szCs w:val="24"/>
        </w:rPr>
        <w:t>6</w:t>
      </w:r>
      <w:r w:rsidR="001B5453" w:rsidRPr="005D0BC5">
        <w:rPr>
          <w:sz w:val="24"/>
          <w:szCs w:val="24"/>
        </w:rPr>
        <w:t>.</w:t>
      </w:r>
      <w:r w:rsidR="00E14BBC">
        <w:rPr>
          <w:sz w:val="24"/>
          <w:szCs w:val="24"/>
        </w:rPr>
        <w:t>9</w:t>
      </w:r>
      <w:r w:rsidR="001B5453" w:rsidRPr="005D0BC5">
        <w:rPr>
          <w:sz w:val="24"/>
          <w:szCs w:val="24"/>
        </w:rPr>
        <w:t xml:space="preserve"> deste Edital, por meio eletrônico, devendo a licitante encaminhar pelo sistema os demais documentos não emitidos via Internet.</w:t>
      </w:r>
    </w:p>
    <w:p w14:paraId="187BC7DB" w14:textId="304A6694"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.2.3</w:t>
      </w:r>
      <w:r w:rsidR="001B5453">
        <w:rPr>
          <w:b/>
          <w:sz w:val="24"/>
          <w:szCs w:val="24"/>
        </w:rPr>
        <w:t xml:space="preserve"> </w:t>
      </w:r>
      <w:r w:rsidR="001B5453" w:rsidRPr="005D0BC5">
        <w:rPr>
          <w:sz w:val="24"/>
          <w:szCs w:val="24"/>
        </w:rPr>
        <w:t xml:space="preserve">Na impossibilidade de obtenção/emissão de documentos por meio eletrônico, </w:t>
      </w:r>
      <w:r w:rsidR="001B5453" w:rsidRPr="005D0BC5">
        <w:rPr>
          <w:color w:val="000000"/>
          <w:sz w:val="24"/>
          <w:szCs w:val="24"/>
        </w:rPr>
        <w:t>o Agente</w:t>
      </w:r>
      <w:r w:rsidR="001B5453" w:rsidRPr="005D0BC5">
        <w:rPr>
          <w:bCs/>
          <w:sz w:val="24"/>
          <w:szCs w:val="24"/>
        </w:rPr>
        <w:t xml:space="preserve"> de Contratação</w:t>
      </w:r>
      <w:r w:rsidR="001B5453" w:rsidRPr="005D0BC5">
        <w:rPr>
          <w:b/>
          <w:sz w:val="24"/>
          <w:szCs w:val="24"/>
        </w:rPr>
        <w:t xml:space="preserve"> </w:t>
      </w:r>
      <w:r w:rsidR="001B5453" w:rsidRPr="005D0BC5">
        <w:rPr>
          <w:sz w:val="24"/>
          <w:szCs w:val="24"/>
        </w:rPr>
        <w:t>solicitará sua apresentação pela licitante, juntamente com os demais documentos.</w:t>
      </w:r>
    </w:p>
    <w:p w14:paraId="5FAEEDDB" w14:textId="1838B42B" w:rsidR="001B5453" w:rsidRDefault="002B6F6E" w:rsidP="001B5453">
      <w:pPr>
        <w:tabs>
          <w:tab w:val="left" w:pos="851"/>
        </w:tabs>
        <w:jc w:val="both"/>
        <w:rPr>
          <w:sz w:val="24"/>
          <w:szCs w:val="24"/>
        </w:rPr>
      </w:pPr>
      <w:r>
        <w:rPr>
          <w:b/>
          <w:sz w:val="24"/>
          <w:szCs w:val="24"/>
        </w:rPr>
        <w:t>6</w:t>
      </w:r>
      <w:r w:rsidR="001B5453" w:rsidRPr="005D0BC5">
        <w:rPr>
          <w:b/>
          <w:sz w:val="24"/>
          <w:szCs w:val="24"/>
        </w:rPr>
        <w:t>.3</w:t>
      </w:r>
      <w:r w:rsidR="001B5453" w:rsidRPr="005D0BC5">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64973A69" w14:textId="7902D230" w:rsidR="00536128" w:rsidRPr="00536128" w:rsidRDefault="002B6F6E" w:rsidP="00536128">
      <w:pPr>
        <w:tabs>
          <w:tab w:val="left" w:pos="851"/>
        </w:tabs>
        <w:jc w:val="both"/>
        <w:rPr>
          <w:sz w:val="24"/>
          <w:szCs w:val="24"/>
        </w:rPr>
      </w:pPr>
      <w:r>
        <w:rPr>
          <w:b/>
          <w:bCs/>
          <w:sz w:val="24"/>
          <w:szCs w:val="24"/>
        </w:rPr>
        <w:t>6</w:t>
      </w:r>
      <w:r w:rsidR="00536128" w:rsidRPr="00536128">
        <w:rPr>
          <w:b/>
          <w:bCs/>
          <w:sz w:val="24"/>
          <w:szCs w:val="24"/>
        </w:rPr>
        <w:t>.4</w:t>
      </w:r>
      <w:r w:rsidR="00536128">
        <w:rPr>
          <w:sz w:val="24"/>
          <w:szCs w:val="24"/>
        </w:rPr>
        <w:t xml:space="preserve"> </w:t>
      </w:r>
      <w:r w:rsidR="00536128" w:rsidRPr="00536128">
        <w:rPr>
          <w:sz w:val="24"/>
          <w:szCs w:val="24"/>
        </w:rPr>
        <w:t>A habilitação poderá ser verificada por meio do SICAF, nos documentos por ele</w:t>
      </w:r>
      <w:r w:rsidR="00536128">
        <w:rPr>
          <w:sz w:val="24"/>
          <w:szCs w:val="24"/>
        </w:rPr>
        <w:t xml:space="preserve"> </w:t>
      </w:r>
      <w:r w:rsidR="00536128" w:rsidRPr="00536128">
        <w:rPr>
          <w:sz w:val="24"/>
          <w:szCs w:val="24"/>
        </w:rPr>
        <w:t>abrangidos.</w:t>
      </w:r>
    </w:p>
    <w:p w14:paraId="50C4E2BB" w14:textId="33D498DA" w:rsidR="00536128" w:rsidRPr="00536128" w:rsidRDefault="002B6F6E" w:rsidP="00536128">
      <w:pPr>
        <w:tabs>
          <w:tab w:val="left" w:pos="851"/>
        </w:tabs>
        <w:jc w:val="both"/>
        <w:rPr>
          <w:sz w:val="24"/>
          <w:szCs w:val="24"/>
        </w:rPr>
      </w:pPr>
      <w:r>
        <w:rPr>
          <w:b/>
          <w:bCs/>
          <w:sz w:val="24"/>
          <w:szCs w:val="24"/>
        </w:rPr>
        <w:t>6</w:t>
      </w:r>
      <w:r w:rsidR="00536128" w:rsidRPr="00536128">
        <w:rPr>
          <w:b/>
          <w:bCs/>
          <w:sz w:val="24"/>
          <w:szCs w:val="24"/>
        </w:rPr>
        <w:t>.5</w:t>
      </w:r>
      <w:r w:rsidR="00536128" w:rsidRPr="00536128">
        <w:rPr>
          <w:sz w:val="24"/>
          <w:szCs w:val="24"/>
        </w:rPr>
        <w:t xml:space="preserve"> É de responsabilidade do licitante conferir a exatidão dos seus dados cadastrais no SICAF</w:t>
      </w:r>
      <w:r w:rsidR="00536128">
        <w:rPr>
          <w:sz w:val="24"/>
          <w:szCs w:val="24"/>
        </w:rPr>
        <w:t xml:space="preserve"> </w:t>
      </w:r>
      <w:r w:rsidR="00536128" w:rsidRPr="00536128">
        <w:rPr>
          <w:sz w:val="24"/>
          <w:szCs w:val="24"/>
        </w:rPr>
        <w:t>e mantê-los atualizados junto aos órgãos responsáveis pela informação, devendo proceder,</w:t>
      </w:r>
      <w:r w:rsidR="00536128">
        <w:rPr>
          <w:sz w:val="24"/>
          <w:szCs w:val="24"/>
        </w:rPr>
        <w:t xml:space="preserve"> </w:t>
      </w:r>
      <w:r w:rsidR="00536128" w:rsidRPr="00536128">
        <w:rPr>
          <w:sz w:val="24"/>
          <w:szCs w:val="24"/>
        </w:rPr>
        <w:t>imediatamente, à correção ou à alteração dos registros tão logo identifique incorreção ou aqueles</w:t>
      </w:r>
      <w:r w:rsidR="00536128">
        <w:rPr>
          <w:sz w:val="24"/>
          <w:szCs w:val="24"/>
        </w:rPr>
        <w:t xml:space="preserve"> </w:t>
      </w:r>
      <w:r w:rsidR="00536128" w:rsidRPr="00536128">
        <w:rPr>
          <w:sz w:val="24"/>
          <w:szCs w:val="24"/>
        </w:rPr>
        <w:t>se tornem desatualizados, sob pena de inabilitação.</w:t>
      </w:r>
    </w:p>
    <w:p w14:paraId="41C87B70" w14:textId="46F7FC4A" w:rsidR="00536128" w:rsidRPr="00536128" w:rsidRDefault="002B6F6E" w:rsidP="00536128">
      <w:pPr>
        <w:tabs>
          <w:tab w:val="left" w:pos="851"/>
        </w:tabs>
        <w:jc w:val="both"/>
        <w:rPr>
          <w:sz w:val="24"/>
          <w:szCs w:val="24"/>
        </w:rPr>
      </w:pPr>
      <w:r>
        <w:rPr>
          <w:b/>
          <w:bCs/>
          <w:sz w:val="24"/>
          <w:szCs w:val="24"/>
        </w:rPr>
        <w:t>6</w:t>
      </w:r>
      <w:r w:rsidR="00536128" w:rsidRPr="00536128">
        <w:rPr>
          <w:b/>
          <w:bCs/>
          <w:sz w:val="24"/>
          <w:szCs w:val="24"/>
        </w:rPr>
        <w:t>.6</w:t>
      </w:r>
      <w:r w:rsidR="00536128" w:rsidRPr="00536128">
        <w:rPr>
          <w:sz w:val="24"/>
          <w:szCs w:val="24"/>
        </w:rPr>
        <w:t xml:space="preserve"> Nos termos do Art. 39, § 6º da Instrução Normativa SEGES/ME nº 73, de 30 de setembro</w:t>
      </w:r>
      <w:r w:rsidR="00536128">
        <w:rPr>
          <w:sz w:val="24"/>
          <w:szCs w:val="24"/>
        </w:rPr>
        <w:t xml:space="preserve"> </w:t>
      </w:r>
      <w:r w:rsidR="00536128" w:rsidRPr="00536128">
        <w:rPr>
          <w:sz w:val="24"/>
          <w:szCs w:val="24"/>
        </w:rPr>
        <w:t>de 2022, a verificação pelo(a) Agente de Contratação, em sítios eletrônicos oficiais de órgãos e</w:t>
      </w:r>
      <w:r w:rsidR="00536128">
        <w:rPr>
          <w:sz w:val="24"/>
          <w:szCs w:val="24"/>
        </w:rPr>
        <w:t xml:space="preserve"> </w:t>
      </w:r>
      <w:r w:rsidR="00536128" w:rsidRPr="00536128">
        <w:rPr>
          <w:sz w:val="24"/>
          <w:szCs w:val="24"/>
        </w:rPr>
        <w:t>entidades emissores de certidões constitui meio legal de prova, para fins de habilitação.</w:t>
      </w:r>
    </w:p>
    <w:p w14:paraId="2E6EE261" w14:textId="5526F541" w:rsidR="00536128" w:rsidRPr="00536128" w:rsidRDefault="002B6F6E" w:rsidP="00536128">
      <w:pPr>
        <w:tabs>
          <w:tab w:val="left" w:pos="851"/>
        </w:tabs>
        <w:jc w:val="both"/>
        <w:rPr>
          <w:b/>
          <w:bCs/>
          <w:sz w:val="24"/>
          <w:szCs w:val="24"/>
        </w:rPr>
      </w:pPr>
      <w:r>
        <w:rPr>
          <w:b/>
          <w:bCs/>
          <w:sz w:val="24"/>
          <w:szCs w:val="24"/>
        </w:rPr>
        <w:t>6</w:t>
      </w:r>
      <w:r w:rsidR="00536128" w:rsidRPr="00536128">
        <w:rPr>
          <w:b/>
          <w:bCs/>
          <w:sz w:val="24"/>
          <w:szCs w:val="24"/>
        </w:rPr>
        <w:t>.7 Os documentos exigidos para habilitação que não estejam contemplados no SICAF deverão ser enviados por meio do sistema (anexados em campo próprio na plataforma), em formato digital.</w:t>
      </w:r>
    </w:p>
    <w:p w14:paraId="00E41F05" w14:textId="368AA7EF" w:rsidR="00536128" w:rsidRPr="00536128" w:rsidRDefault="002B6F6E" w:rsidP="00536128">
      <w:pPr>
        <w:tabs>
          <w:tab w:val="left" w:pos="851"/>
        </w:tabs>
        <w:jc w:val="both"/>
        <w:rPr>
          <w:b/>
          <w:bCs/>
          <w:sz w:val="24"/>
          <w:szCs w:val="24"/>
        </w:rPr>
      </w:pPr>
      <w:r>
        <w:rPr>
          <w:b/>
          <w:bCs/>
          <w:sz w:val="24"/>
          <w:szCs w:val="24"/>
        </w:rPr>
        <w:t>6</w:t>
      </w:r>
      <w:r w:rsidR="00536128" w:rsidRPr="00536128">
        <w:rPr>
          <w:b/>
          <w:bCs/>
          <w:sz w:val="24"/>
          <w:szCs w:val="24"/>
        </w:rPr>
        <w:t xml:space="preserve">.7.1 Considerando que a licitação será realizada com INVERSÃO DE FASES, conforme previsto no item </w:t>
      </w:r>
      <w:r w:rsidR="00536128">
        <w:rPr>
          <w:b/>
          <w:bCs/>
          <w:sz w:val="24"/>
          <w:szCs w:val="24"/>
        </w:rPr>
        <w:t>4</w:t>
      </w:r>
      <w:r w:rsidR="00536128" w:rsidRPr="00536128">
        <w:rPr>
          <w:b/>
          <w:bCs/>
          <w:sz w:val="24"/>
          <w:szCs w:val="24"/>
        </w:rPr>
        <w:t>, os interessados deverão de forma obrigatória anexar toda documentação necessária.</w:t>
      </w:r>
    </w:p>
    <w:p w14:paraId="54E7C778" w14:textId="3BC3E585" w:rsidR="001B5453" w:rsidRPr="005D0BC5" w:rsidRDefault="002B6F6E" w:rsidP="00F16205">
      <w:pPr>
        <w:tabs>
          <w:tab w:val="left" w:pos="851"/>
        </w:tabs>
        <w:jc w:val="both"/>
        <w:rPr>
          <w:sz w:val="24"/>
          <w:szCs w:val="24"/>
        </w:rPr>
      </w:pPr>
      <w:r>
        <w:rPr>
          <w:b/>
          <w:sz w:val="24"/>
          <w:szCs w:val="24"/>
        </w:rPr>
        <w:t>6</w:t>
      </w:r>
      <w:r w:rsidR="001B5453" w:rsidRPr="005D0BC5">
        <w:rPr>
          <w:b/>
          <w:sz w:val="24"/>
          <w:szCs w:val="24"/>
        </w:rPr>
        <w:t>.</w:t>
      </w:r>
      <w:r w:rsidR="00E14BBC">
        <w:rPr>
          <w:b/>
          <w:sz w:val="24"/>
          <w:szCs w:val="24"/>
        </w:rPr>
        <w:t>8</w:t>
      </w:r>
      <w:r w:rsidR="001B5453" w:rsidRPr="005D0BC5">
        <w:rPr>
          <w:b/>
          <w:sz w:val="24"/>
          <w:szCs w:val="24"/>
        </w:rPr>
        <w:t xml:space="preserve"> </w:t>
      </w:r>
      <w:r w:rsidR="001B5453" w:rsidRPr="005D0BC5">
        <w:rPr>
          <w:sz w:val="24"/>
          <w:szCs w:val="24"/>
        </w:rPr>
        <w:t xml:space="preserve">Por meio de aviso lançado no sistema, </w:t>
      </w:r>
      <w:r w:rsidR="00536128">
        <w:rPr>
          <w:sz w:val="24"/>
          <w:szCs w:val="24"/>
        </w:rPr>
        <w:t xml:space="preserve">após a conferencia de todos os documentos de habilitação </w:t>
      </w:r>
      <w:r w:rsidR="001B5453" w:rsidRPr="005D0BC5">
        <w:rPr>
          <w:color w:val="000000"/>
          <w:sz w:val="24"/>
          <w:szCs w:val="24"/>
        </w:rPr>
        <w:t>o Agente</w:t>
      </w:r>
      <w:r w:rsidR="001B5453" w:rsidRPr="005D0BC5">
        <w:rPr>
          <w:bCs/>
          <w:sz w:val="24"/>
          <w:szCs w:val="24"/>
        </w:rPr>
        <w:t xml:space="preserve"> de Contratação</w:t>
      </w:r>
      <w:r w:rsidR="001B5453" w:rsidRPr="005D0BC5">
        <w:rPr>
          <w:b/>
          <w:sz w:val="24"/>
          <w:szCs w:val="24"/>
        </w:rPr>
        <w:t xml:space="preserve"> </w:t>
      </w:r>
      <w:r w:rsidR="001B5453" w:rsidRPr="005D0BC5">
        <w:rPr>
          <w:sz w:val="24"/>
          <w:szCs w:val="24"/>
        </w:rPr>
        <w:t>informará às demais licitantes a</w:t>
      </w:r>
      <w:r w:rsidR="007F7C9E">
        <w:rPr>
          <w:sz w:val="24"/>
          <w:szCs w:val="24"/>
        </w:rPr>
        <w:t>(as)</w:t>
      </w:r>
      <w:r w:rsidR="001B5453" w:rsidRPr="005D0BC5">
        <w:rPr>
          <w:sz w:val="24"/>
          <w:szCs w:val="24"/>
        </w:rPr>
        <w:t xml:space="preserve"> empresa</w:t>
      </w:r>
      <w:r w:rsidR="007F7C9E">
        <w:rPr>
          <w:sz w:val="24"/>
          <w:szCs w:val="24"/>
        </w:rPr>
        <w:t>(as)</w:t>
      </w:r>
      <w:r w:rsidR="001B5453" w:rsidRPr="005D0BC5">
        <w:rPr>
          <w:sz w:val="24"/>
          <w:szCs w:val="24"/>
        </w:rPr>
        <w:t xml:space="preserve"> habilitada</w:t>
      </w:r>
      <w:r w:rsidR="007F7C9E">
        <w:rPr>
          <w:sz w:val="24"/>
          <w:szCs w:val="24"/>
        </w:rPr>
        <w:t>(as)</w:t>
      </w:r>
      <w:r w:rsidR="001B5453" w:rsidRPr="005D0BC5">
        <w:rPr>
          <w:sz w:val="24"/>
          <w:szCs w:val="24"/>
        </w:rPr>
        <w:t xml:space="preserve"> por atendimento às condições estabelecidas neste Edital.</w:t>
      </w:r>
    </w:p>
    <w:p w14:paraId="5ADC296C" w14:textId="3A2C94FB" w:rsidR="001B5453" w:rsidRPr="005D0BC5" w:rsidRDefault="002B6F6E" w:rsidP="00F16205">
      <w:pPr>
        <w:tabs>
          <w:tab w:val="left" w:pos="851"/>
        </w:tabs>
        <w:jc w:val="both"/>
        <w:rPr>
          <w:sz w:val="24"/>
          <w:szCs w:val="24"/>
        </w:rPr>
      </w:pPr>
      <w:r>
        <w:rPr>
          <w:b/>
          <w:sz w:val="24"/>
          <w:szCs w:val="24"/>
        </w:rPr>
        <w:t>6</w:t>
      </w:r>
      <w:r w:rsidR="001B5453" w:rsidRPr="005D0BC5">
        <w:rPr>
          <w:b/>
          <w:sz w:val="24"/>
          <w:szCs w:val="24"/>
        </w:rPr>
        <w:t>.</w:t>
      </w:r>
      <w:r w:rsidR="00E14BBC">
        <w:rPr>
          <w:b/>
          <w:sz w:val="24"/>
          <w:szCs w:val="24"/>
        </w:rPr>
        <w:t>9</w:t>
      </w:r>
      <w:r w:rsidR="001B5453" w:rsidRPr="005D0BC5">
        <w:rPr>
          <w:b/>
          <w:sz w:val="24"/>
          <w:szCs w:val="24"/>
        </w:rPr>
        <w:t xml:space="preserve"> </w:t>
      </w:r>
      <w:r w:rsidR="001B5453" w:rsidRPr="005D0BC5">
        <w:rPr>
          <w:sz w:val="24"/>
          <w:szCs w:val="24"/>
        </w:rPr>
        <w:t>A habilitação se dará mediante o exame dos documentos a seguir relacionados, relativos a:</w:t>
      </w:r>
      <w:bookmarkEnd w:id="12"/>
    </w:p>
    <w:p w14:paraId="4B2E047A" w14:textId="7CDB20A4" w:rsidR="001B5453" w:rsidRPr="005D0BC5" w:rsidRDefault="002B6F6E" w:rsidP="00F16205">
      <w:pPr>
        <w:jc w:val="both"/>
        <w:rPr>
          <w:sz w:val="24"/>
          <w:szCs w:val="24"/>
        </w:rPr>
      </w:pPr>
      <w:bookmarkStart w:id="13" w:name="_Hlk131082653"/>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.1</w:t>
      </w:r>
      <w:r w:rsidR="001B5453" w:rsidRPr="005D0BC5">
        <w:rPr>
          <w:sz w:val="24"/>
          <w:szCs w:val="24"/>
        </w:rPr>
        <w:t xml:space="preserve"> Quanto à Habilitação Jurídica:</w:t>
      </w:r>
      <w:bookmarkStart w:id="14" w:name="_Hlk131067494"/>
      <w:bookmarkEnd w:id="11"/>
      <w:bookmarkEnd w:id="13"/>
    </w:p>
    <w:p w14:paraId="3F6E99E8" w14:textId="77777777" w:rsidR="001B5453" w:rsidRPr="005D0BC5" w:rsidRDefault="001B5453" w:rsidP="00F16205">
      <w:pPr>
        <w:numPr>
          <w:ilvl w:val="0"/>
          <w:numId w:val="5"/>
        </w:numPr>
        <w:tabs>
          <w:tab w:val="left" w:pos="0"/>
        </w:tabs>
        <w:ind w:left="0" w:firstLine="0"/>
        <w:jc w:val="both"/>
        <w:rPr>
          <w:sz w:val="24"/>
          <w:szCs w:val="24"/>
        </w:rPr>
      </w:pPr>
      <w:r w:rsidRPr="005D0BC5">
        <w:rPr>
          <w:sz w:val="24"/>
          <w:szCs w:val="24"/>
        </w:rPr>
        <w:t>Comprovação de existência jurídica da pessoa:</w:t>
      </w:r>
    </w:p>
    <w:p w14:paraId="11132E1A" w14:textId="10172546" w:rsidR="001B5453" w:rsidRPr="005D0BC5" w:rsidRDefault="001B5453" w:rsidP="00F16205">
      <w:pPr>
        <w:jc w:val="both"/>
        <w:rPr>
          <w:sz w:val="24"/>
          <w:szCs w:val="24"/>
        </w:rPr>
      </w:pPr>
      <w:r w:rsidRPr="005D0BC5">
        <w:rPr>
          <w:sz w:val="24"/>
          <w:szCs w:val="24"/>
        </w:rPr>
        <w:t xml:space="preserve">a.1) Cédula de Identidade, no caso de pessoa física. </w:t>
      </w:r>
    </w:p>
    <w:p w14:paraId="27DC669A" w14:textId="57D9A939" w:rsidR="001B5453" w:rsidRPr="005D0BC5" w:rsidRDefault="001B5453" w:rsidP="00F16205">
      <w:pPr>
        <w:jc w:val="both"/>
        <w:rPr>
          <w:sz w:val="24"/>
          <w:szCs w:val="24"/>
        </w:rPr>
      </w:pPr>
      <w:r w:rsidRPr="005D0BC5">
        <w:rPr>
          <w:sz w:val="24"/>
          <w:szCs w:val="24"/>
        </w:rPr>
        <w:t xml:space="preserve">a.2) Registro comercial, no caso de empresa individual. </w:t>
      </w:r>
    </w:p>
    <w:p w14:paraId="4D58DC8A" w14:textId="77777777" w:rsidR="001B5453" w:rsidRPr="005D0BC5" w:rsidRDefault="001B5453" w:rsidP="00F16205">
      <w:pPr>
        <w:jc w:val="both"/>
        <w:rPr>
          <w:sz w:val="24"/>
          <w:szCs w:val="24"/>
        </w:rPr>
      </w:pPr>
      <w:r w:rsidRPr="005D0BC5">
        <w:rPr>
          <w:sz w:val="24"/>
          <w:szCs w:val="24"/>
        </w:rPr>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6511759E" w14:textId="77777777" w:rsidR="001B5453" w:rsidRPr="005D0BC5" w:rsidRDefault="001B5453" w:rsidP="00F16205">
      <w:pPr>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69DA2648" w14:textId="77777777" w:rsidR="001B5453" w:rsidRPr="005D0BC5" w:rsidRDefault="001B5453" w:rsidP="00F16205">
      <w:pPr>
        <w:tabs>
          <w:tab w:val="left" w:pos="426"/>
        </w:tabs>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70FB89F8" w14:textId="77777777" w:rsidR="001B5453" w:rsidRPr="005D0BC5" w:rsidRDefault="001B5453" w:rsidP="00F16205">
      <w:pPr>
        <w:numPr>
          <w:ilvl w:val="0"/>
          <w:numId w:val="5"/>
        </w:numPr>
        <w:tabs>
          <w:tab w:val="left" w:pos="0"/>
        </w:tabs>
        <w:ind w:left="0" w:firstLine="0"/>
        <w:jc w:val="both"/>
        <w:rPr>
          <w:sz w:val="24"/>
          <w:szCs w:val="24"/>
        </w:rPr>
      </w:pPr>
      <w:r w:rsidRPr="005D0BC5">
        <w:rPr>
          <w:sz w:val="24"/>
          <w:szCs w:val="24"/>
        </w:rPr>
        <w:t>Ato de registro ou autorização para funcionamento expedido pelo órgão competente.</w:t>
      </w:r>
    </w:p>
    <w:p w14:paraId="7CE8EBEC" w14:textId="19055078" w:rsidR="001B5453" w:rsidRPr="003650F6" w:rsidRDefault="001B5453" w:rsidP="00F16205">
      <w:pPr>
        <w:numPr>
          <w:ilvl w:val="0"/>
          <w:numId w:val="5"/>
        </w:numPr>
        <w:tabs>
          <w:tab w:val="left" w:pos="284"/>
        </w:tabs>
        <w:ind w:left="0" w:firstLine="0"/>
        <w:jc w:val="both"/>
        <w:rPr>
          <w:sz w:val="24"/>
          <w:szCs w:val="24"/>
        </w:rPr>
      </w:pPr>
      <w:r w:rsidRPr="003650F6">
        <w:rPr>
          <w:sz w:val="24"/>
          <w:szCs w:val="24"/>
        </w:rPr>
        <w:lastRenderedPageBreak/>
        <w:t xml:space="preserve">Declaração unificada, conforme documento “Declaração de Conhecimento e Atendimento Critérios Legais e Constitucionais”, Anexo </w:t>
      </w:r>
      <w:r w:rsidR="00F608B1">
        <w:rPr>
          <w:sz w:val="24"/>
          <w:szCs w:val="24"/>
        </w:rPr>
        <w:t>I</w:t>
      </w:r>
      <w:r w:rsidRPr="003650F6">
        <w:rPr>
          <w:sz w:val="24"/>
          <w:szCs w:val="24"/>
        </w:rPr>
        <w:t xml:space="preserve">X. </w:t>
      </w:r>
    </w:p>
    <w:p w14:paraId="0EAFAE41" w14:textId="77777777" w:rsidR="001B5453" w:rsidRPr="005D0BC5" w:rsidRDefault="001B5453" w:rsidP="00F16205">
      <w:pPr>
        <w:numPr>
          <w:ilvl w:val="0"/>
          <w:numId w:val="5"/>
        </w:numPr>
        <w:tabs>
          <w:tab w:val="left" w:pos="0"/>
        </w:tabs>
        <w:ind w:left="0" w:firstLine="0"/>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04BCAE49" w14:textId="39581C87" w:rsidR="001B5453" w:rsidRPr="005D0BC5" w:rsidRDefault="002B6F6E" w:rsidP="00F16205">
      <w:pPr>
        <w:tabs>
          <w:tab w:val="left" w:pos="0"/>
        </w:tabs>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.2</w:t>
      </w:r>
      <w:r w:rsidR="001B5453" w:rsidRPr="005D0BC5">
        <w:rPr>
          <w:sz w:val="24"/>
          <w:szCs w:val="24"/>
        </w:rPr>
        <w:t xml:space="preserve"> Quanto à Regularidade Fiscal, Social e Trabalhista:</w:t>
      </w:r>
      <w:bookmarkEnd w:id="14"/>
    </w:p>
    <w:p w14:paraId="5576E29C" w14:textId="77777777" w:rsidR="001B5453" w:rsidRPr="005D0BC5" w:rsidRDefault="001B5453" w:rsidP="00F16205">
      <w:pPr>
        <w:pStyle w:val="NormalWeb"/>
        <w:numPr>
          <w:ilvl w:val="0"/>
          <w:numId w:val="6"/>
        </w:numPr>
        <w:tabs>
          <w:tab w:val="left" w:pos="993"/>
        </w:tabs>
        <w:spacing w:before="0" w:after="0"/>
        <w:ind w:left="0" w:firstLine="0"/>
        <w:jc w:val="both"/>
        <w:rPr>
          <w:lang w:eastAsia="pt-BR"/>
        </w:rPr>
      </w:pPr>
      <w:bookmarkStart w:id="15" w:name="_Hlk131067529"/>
      <w:r w:rsidRPr="005D0BC5">
        <w:t>Prova de inscrição no Cadastro de Pessoas Físicas (CPF) ou no Cadastro Nacional da Pessoa Jurídica (CNPJ);</w:t>
      </w:r>
      <w:bookmarkStart w:id="16" w:name="art68ii"/>
      <w:bookmarkEnd w:id="16"/>
    </w:p>
    <w:p w14:paraId="4CE06E70" w14:textId="77777777" w:rsidR="001B5453" w:rsidRPr="005D0BC5" w:rsidRDefault="001B5453" w:rsidP="00F16205">
      <w:pPr>
        <w:pStyle w:val="NormalWeb"/>
        <w:numPr>
          <w:ilvl w:val="0"/>
          <w:numId w:val="6"/>
        </w:numPr>
        <w:tabs>
          <w:tab w:val="left" w:pos="993"/>
        </w:tabs>
        <w:spacing w:before="0" w:after="0"/>
        <w:ind w:left="0"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bookmarkStart w:id="17" w:name="art68iii"/>
      <w:bookmarkEnd w:id="17"/>
    </w:p>
    <w:p w14:paraId="58F98A84" w14:textId="77777777" w:rsidR="001B5453" w:rsidRPr="005D0BC5" w:rsidRDefault="001B5453" w:rsidP="00F16205">
      <w:pPr>
        <w:pStyle w:val="NormalWeb"/>
        <w:numPr>
          <w:ilvl w:val="0"/>
          <w:numId w:val="6"/>
        </w:numPr>
        <w:tabs>
          <w:tab w:val="left" w:pos="993"/>
        </w:tabs>
        <w:spacing w:before="0" w:after="0"/>
        <w:ind w:left="0"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18" w:name="art68iv"/>
      <w:bookmarkEnd w:id="18"/>
    </w:p>
    <w:p w14:paraId="7843BCE5" w14:textId="77777777" w:rsidR="001B5453" w:rsidRPr="005D0BC5" w:rsidRDefault="001B5453" w:rsidP="00F16205">
      <w:pPr>
        <w:pStyle w:val="NormalWeb"/>
        <w:numPr>
          <w:ilvl w:val="0"/>
          <w:numId w:val="6"/>
        </w:numPr>
        <w:tabs>
          <w:tab w:val="left" w:pos="993"/>
        </w:tabs>
        <w:spacing w:before="0" w:after="0"/>
        <w:ind w:left="0" w:firstLine="0"/>
        <w:jc w:val="both"/>
        <w:rPr>
          <w:lang w:eastAsia="pt-BR"/>
        </w:rPr>
      </w:pPr>
      <w:r w:rsidRPr="005D0BC5">
        <w:t>Certificado de regularidade relativa à Seguridade Social e ao FGTS, que demonstre cumprimento dos encargos sociais instituídos por lei;</w:t>
      </w:r>
      <w:bookmarkStart w:id="19" w:name="art68v"/>
      <w:bookmarkEnd w:id="19"/>
    </w:p>
    <w:p w14:paraId="59B2A051" w14:textId="77777777" w:rsidR="001B5453" w:rsidRPr="005D0BC5" w:rsidRDefault="001B5453" w:rsidP="00F16205">
      <w:pPr>
        <w:pStyle w:val="NormalWeb"/>
        <w:numPr>
          <w:ilvl w:val="0"/>
          <w:numId w:val="6"/>
        </w:numPr>
        <w:tabs>
          <w:tab w:val="left" w:pos="993"/>
        </w:tabs>
        <w:spacing w:before="0" w:after="0"/>
        <w:ind w:left="0" w:firstLine="0"/>
        <w:jc w:val="both"/>
        <w:rPr>
          <w:lang w:eastAsia="pt-BR"/>
        </w:rPr>
      </w:pPr>
      <w:r w:rsidRPr="005D0BC5">
        <w:t>Certidão Negativa de Débitos Trabalhistas (CNDT), comprovando a regularidade perante a Justiça do Trabalho;</w:t>
      </w:r>
      <w:bookmarkStart w:id="20" w:name="art68vi"/>
      <w:bookmarkEnd w:id="20"/>
    </w:p>
    <w:bookmarkEnd w:id="15"/>
    <w:p w14:paraId="72B1A6F9" w14:textId="7ED01F2E" w:rsidR="00F16205" w:rsidRDefault="002B6F6E" w:rsidP="00F16205">
      <w:pPr>
        <w:tabs>
          <w:tab w:val="left" w:pos="-1134"/>
        </w:tabs>
        <w:jc w:val="both"/>
        <w:rPr>
          <w:sz w:val="24"/>
          <w:szCs w:val="24"/>
        </w:rPr>
      </w:pPr>
      <w:r>
        <w:rPr>
          <w:b/>
          <w:bCs/>
          <w:sz w:val="24"/>
          <w:szCs w:val="24"/>
        </w:rPr>
        <w:t>6</w:t>
      </w:r>
      <w:r w:rsidR="001B5453" w:rsidRPr="00677AB5">
        <w:rPr>
          <w:b/>
          <w:bCs/>
          <w:sz w:val="24"/>
          <w:szCs w:val="24"/>
        </w:rPr>
        <w:t>.</w:t>
      </w:r>
      <w:r w:rsidR="00E14BBC">
        <w:rPr>
          <w:b/>
          <w:bCs/>
          <w:sz w:val="24"/>
          <w:szCs w:val="24"/>
        </w:rPr>
        <w:t>9</w:t>
      </w:r>
      <w:r w:rsidR="001B5453" w:rsidRPr="00677AB5">
        <w:rPr>
          <w:b/>
          <w:bCs/>
          <w:sz w:val="24"/>
          <w:szCs w:val="24"/>
        </w:rPr>
        <w:t>.2.1.</w:t>
      </w:r>
      <w:r w:rsidR="001B5453" w:rsidRPr="00677AB5">
        <w:rPr>
          <w:sz w:val="24"/>
          <w:szCs w:val="24"/>
        </w:rPr>
        <w:t xml:space="preserve"> Serão aceitas, como prova de regularidade</w:t>
      </w:r>
      <w:r w:rsidR="001B5453" w:rsidRPr="005D0BC5">
        <w:rPr>
          <w:sz w:val="24"/>
          <w:szCs w:val="24"/>
        </w:rPr>
        <w:t>, certidões positivas com efeito de negativas.</w:t>
      </w:r>
    </w:p>
    <w:p w14:paraId="114932A2" w14:textId="77777777" w:rsidR="00F16205" w:rsidRPr="005D0BC5" w:rsidRDefault="00F16205" w:rsidP="00F16205">
      <w:pPr>
        <w:tabs>
          <w:tab w:val="left" w:pos="-1134"/>
        </w:tabs>
        <w:jc w:val="both"/>
        <w:rPr>
          <w:sz w:val="24"/>
          <w:szCs w:val="24"/>
        </w:rPr>
      </w:pPr>
    </w:p>
    <w:p w14:paraId="750D4242" w14:textId="649572C7" w:rsidR="001B5453" w:rsidRPr="005D0BC5" w:rsidRDefault="002B6F6E" w:rsidP="002B6F6E">
      <w:pPr>
        <w:jc w:val="both"/>
        <w:rPr>
          <w:sz w:val="24"/>
          <w:szCs w:val="24"/>
        </w:rPr>
      </w:pPr>
      <w:bookmarkStart w:id="21" w:name="_Hlk131067556"/>
      <w:r w:rsidRPr="002B6F6E">
        <w:rPr>
          <w:b/>
          <w:bCs/>
          <w:sz w:val="24"/>
          <w:szCs w:val="24"/>
        </w:rPr>
        <w:t>6.</w:t>
      </w:r>
      <w:r w:rsidR="00E14BBC">
        <w:rPr>
          <w:b/>
          <w:bCs/>
          <w:sz w:val="24"/>
          <w:szCs w:val="24"/>
        </w:rPr>
        <w:t>9</w:t>
      </w:r>
      <w:r w:rsidRPr="002B6F6E">
        <w:rPr>
          <w:b/>
          <w:bCs/>
          <w:sz w:val="24"/>
          <w:szCs w:val="24"/>
        </w:rPr>
        <w:t>.3.</w:t>
      </w:r>
      <w:r>
        <w:rPr>
          <w:sz w:val="24"/>
          <w:szCs w:val="24"/>
        </w:rPr>
        <w:t xml:space="preserve"> </w:t>
      </w:r>
      <w:r w:rsidR="001B5453" w:rsidRPr="005D0BC5">
        <w:rPr>
          <w:sz w:val="24"/>
          <w:szCs w:val="24"/>
        </w:rPr>
        <w:t>Quanto à Qualificação Técnica:</w:t>
      </w:r>
      <w:bookmarkEnd w:id="21"/>
    </w:p>
    <w:p w14:paraId="18B3E0F4" w14:textId="2DABD03B" w:rsidR="001B5453" w:rsidRPr="005D0BC5" w:rsidRDefault="002B6F6E" w:rsidP="00F16205">
      <w:pPr>
        <w:jc w:val="both"/>
        <w:rPr>
          <w:sz w:val="24"/>
          <w:szCs w:val="24"/>
        </w:rPr>
      </w:pPr>
      <w:bookmarkStart w:id="22" w:name="_Hlk131067585"/>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.3.1</w:t>
      </w:r>
      <w:r w:rsidR="001B5453" w:rsidRPr="005D0BC5">
        <w:rPr>
          <w:sz w:val="24"/>
          <w:szCs w:val="24"/>
        </w:rPr>
        <w:t xml:space="preserve"> Capacidade Técnica Operacional:</w:t>
      </w:r>
    </w:p>
    <w:p w14:paraId="47C9B799" w14:textId="77777777" w:rsidR="001B5453" w:rsidRPr="005D0BC5" w:rsidRDefault="001B5453" w:rsidP="00F16205">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209542F3" w14:textId="77777777" w:rsidR="001B5453" w:rsidRPr="005D0BC5" w:rsidRDefault="001B5453" w:rsidP="00F16205">
      <w:pPr>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19361A01" w14:textId="77777777" w:rsidR="001B5453" w:rsidRPr="005D0BC5" w:rsidRDefault="001B5453" w:rsidP="00F16205">
      <w:pPr>
        <w:jc w:val="both"/>
        <w:rPr>
          <w:sz w:val="24"/>
          <w:szCs w:val="24"/>
          <w:shd w:val="clear" w:color="auto" w:fill="FFFFFF"/>
        </w:rPr>
      </w:pPr>
      <w:r w:rsidRPr="005D0BC5">
        <w:rPr>
          <w:sz w:val="24"/>
          <w:szCs w:val="24"/>
        </w:rPr>
        <w:t xml:space="preserve">b) </w:t>
      </w:r>
      <w:bookmarkStart w:id="23" w:name="_Hlk131083026"/>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22"/>
    </w:p>
    <w:p w14:paraId="4B9054E8" w14:textId="77777777" w:rsidR="001B5453" w:rsidRPr="005D0BC5" w:rsidRDefault="001B5453" w:rsidP="001B5453">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1B5453" w:rsidRPr="005D0BC5" w14:paraId="3085977C" w14:textId="77777777" w:rsidTr="008E1D62">
        <w:tc>
          <w:tcPr>
            <w:tcW w:w="6096" w:type="dxa"/>
          </w:tcPr>
          <w:p w14:paraId="7B161920" w14:textId="77777777" w:rsidR="001B5453" w:rsidRPr="00967897" w:rsidRDefault="001B5453" w:rsidP="008E1D62">
            <w:pPr>
              <w:tabs>
                <w:tab w:val="left" w:pos="0"/>
                <w:tab w:val="left" w:pos="1368"/>
              </w:tabs>
              <w:jc w:val="center"/>
              <w:rPr>
                <w:b/>
                <w:bCs/>
                <w:sz w:val="24"/>
                <w:szCs w:val="24"/>
              </w:rPr>
            </w:pPr>
            <w:r w:rsidRPr="00967897">
              <w:rPr>
                <w:sz w:val="24"/>
                <w:szCs w:val="24"/>
              </w:rPr>
              <w:tab/>
            </w:r>
            <w:r w:rsidRPr="00967897">
              <w:rPr>
                <w:b/>
                <w:bCs/>
                <w:sz w:val="24"/>
                <w:szCs w:val="24"/>
              </w:rPr>
              <w:t>DESCRIÇÃO OBJETO</w:t>
            </w:r>
          </w:p>
        </w:tc>
        <w:tc>
          <w:tcPr>
            <w:tcW w:w="2976" w:type="dxa"/>
          </w:tcPr>
          <w:p w14:paraId="19CEE075" w14:textId="77777777" w:rsidR="001B5453" w:rsidRPr="00967897" w:rsidRDefault="001B5453" w:rsidP="008E1D62">
            <w:pPr>
              <w:tabs>
                <w:tab w:val="left" w:pos="0"/>
              </w:tabs>
              <w:jc w:val="center"/>
              <w:rPr>
                <w:b/>
                <w:bCs/>
                <w:sz w:val="24"/>
                <w:szCs w:val="24"/>
              </w:rPr>
            </w:pPr>
            <w:r w:rsidRPr="00967897">
              <w:rPr>
                <w:b/>
                <w:bCs/>
                <w:sz w:val="24"/>
                <w:szCs w:val="24"/>
              </w:rPr>
              <w:t>QUANTIDADE MÍNIMA</w:t>
            </w:r>
          </w:p>
        </w:tc>
      </w:tr>
      <w:tr w:rsidR="00A16D98" w:rsidRPr="00A16D98" w14:paraId="38A39356" w14:textId="77777777" w:rsidTr="00220AC4">
        <w:tc>
          <w:tcPr>
            <w:tcW w:w="6096" w:type="dxa"/>
          </w:tcPr>
          <w:p w14:paraId="1011459E" w14:textId="4C72EDCF" w:rsidR="00A16D98" w:rsidRPr="00A16D98" w:rsidRDefault="00A16D98" w:rsidP="00A16D98">
            <w:pPr>
              <w:suppressAutoHyphens w:val="0"/>
              <w:jc w:val="center"/>
              <w:rPr>
                <w:sz w:val="24"/>
                <w:szCs w:val="24"/>
                <w:highlight w:val="green"/>
              </w:rPr>
            </w:pPr>
            <w:r w:rsidRPr="00A16D98">
              <w:rPr>
                <w:sz w:val="24"/>
                <w:szCs w:val="24"/>
              </w:rPr>
              <w:t>Construção de imóvel em alvenaria</w:t>
            </w:r>
          </w:p>
        </w:tc>
        <w:tc>
          <w:tcPr>
            <w:tcW w:w="2976" w:type="dxa"/>
          </w:tcPr>
          <w:p w14:paraId="01A88283" w14:textId="30501DAB" w:rsidR="00A16D98" w:rsidRPr="00A16D98" w:rsidRDefault="00A16D98" w:rsidP="00A16D98">
            <w:pPr>
              <w:suppressAutoHyphens w:val="0"/>
              <w:jc w:val="center"/>
              <w:rPr>
                <w:sz w:val="24"/>
                <w:szCs w:val="24"/>
                <w:highlight w:val="green"/>
              </w:rPr>
            </w:pPr>
            <w:r w:rsidRPr="00A16D98">
              <w:rPr>
                <w:sz w:val="24"/>
                <w:szCs w:val="24"/>
              </w:rPr>
              <w:t>212.98 M²</w:t>
            </w:r>
          </w:p>
        </w:tc>
      </w:tr>
    </w:tbl>
    <w:p w14:paraId="76582979" w14:textId="29D82695" w:rsidR="001B5453" w:rsidRPr="00A16D98" w:rsidRDefault="00A16D98" w:rsidP="00A16D98">
      <w:pPr>
        <w:tabs>
          <w:tab w:val="left" w:pos="142"/>
        </w:tabs>
        <w:jc w:val="both"/>
        <w:rPr>
          <w:sz w:val="24"/>
          <w:szCs w:val="24"/>
          <w:u w:val="single"/>
        </w:rPr>
      </w:pPr>
      <w:bookmarkStart w:id="24" w:name="_Hlk131067616"/>
      <w:bookmarkEnd w:id="23"/>
      <w:r w:rsidRPr="00A16D98">
        <w:rPr>
          <w:sz w:val="24"/>
          <w:szCs w:val="24"/>
          <w:u w:val="single"/>
        </w:rPr>
        <w:t>Obs.: Para atendimento das quantidades mínimas acima, a quantidade de cada um dos serviços deverá ser atendida, sendo permitida a soma de atestados ou declarações.</w:t>
      </w:r>
    </w:p>
    <w:p w14:paraId="644CD9CC" w14:textId="77777777" w:rsidR="00A16D98" w:rsidRDefault="00A16D98" w:rsidP="00A16D98">
      <w:pPr>
        <w:tabs>
          <w:tab w:val="left" w:pos="142"/>
        </w:tabs>
        <w:jc w:val="both"/>
        <w:rPr>
          <w:sz w:val="24"/>
          <w:szCs w:val="24"/>
        </w:rPr>
      </w:pPr>
    </w:p>
    <w:p w14:paraId="2F3C0D74" w14:textId="77777777" w:rsidR="001B5453" w:rsidRPr="005D0BC5" w:rsidRDefault="001B5453" w:rsidP="00A16D98">
      <w:pPr>
        <w:tabs>
          <w:tab w:val="left" w:pos="142"/>
        </w:tabs>
        <w:jc w:val="both"/>
        <w:rPr>
          <w:sz w:val="24"/>
          <w:szCs w:val="24"/>
          <w:shd w:val="clear" w:color="auto" w:fill="FFFFFF"/>
        </w:rPr>
      </w:pPr>
      <w:r>
        <w:rPr>
          <w:sz w:val="24"/>
          <w:szCs w:val="24"/>
        </w:rPr>
        <w:t xml:space="preserve"> </w:t>
      </w:r>
      <w:r w:rsidRPr="005D0BC5">
        <w:rPr>
          <w:sz w:val="24"/>
          <w:szCs w:val="24"/>
        </w:rPr>
        <w:t xml:space="preserve">b.1) </w:t>
      </w:r>
      <w:r w:rsidRPr="00D15A5E">
        <w:rPr>
          <w:sz w:val="24"/>
          <w:szCs w:val="24"/>
        </w:rPr>
        <w:t xml:space="preserve">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w:t>
      </w:r>
      <w:r w:rsidRPr="00D15A5E">
        <w:rPr>
          <w:sz w:val="24"/>
          <w:szCs w:val="24"/>
        </w:rPr>
        <w:lastRenderedPageBreak/>
        <w:t>Técnica (RRT), sem a correspondente validação pelo respectivo Conselho de Classe por meio da CAT</w:t>
      </w:r>
      <w:r w:rsidRPr="005D0BC5">
        <w:rPr>
          <w:sz w:val="24"/>
          <w:szCs w:val="24"/>
          <w:shd w:val="clear" w:color="auto" w:fill="FFFFFF"/>
        </w:rPr>
        <w:t>.</w:t>
      </w:r>
    </w:p>
    <w:p w14:paraId="2DDCF6C8" w14:textId="218CC84A" w:rsidR="001B5453" w:rsidRDefault="001B5453" w:rsidP="00A16D98">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74D4CE28" w14:textId="77777777" w:rsidR="00A16D98" w:rsidRDefault="00A16D98" w:rsidP="00A16D98">
      <w:pPr>
        <w:jc w:val="both"/>
        <w:rPr>
          <w:sz w:val="24"/>
          <w:szCs w:val="24"/>
          <w:bdr w:val="none" w:sz="0" w:space="0" w:color="auto" w:frame="1"/>
          <w:lang w:eastAsia="pt-BR"/>
        </w:rPr>
      </w:pPr>
    </w:p>
    <w:p w14:paraId="10F40FC1" w14:textId="5B15F7EB" w:rsidR="001B5453" w:rsidRPr="005D0BC5" w:rsidRDefault="002B6F6E" w:rsidP="00A16D98">
      <w:pPr>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.3.2</w:t>
      </w:r>
      <w:r w:rsidR="001B5453" w:rsidRPr="005D0BC5">
        <w:rPr>
          <w:sz w:val="24"/>
          <w:szCs w:val="24"/>
        </w:rPr>
        <w:t xml:space="preserve"> Capacidade Técnica Profissional:</w:t>
      </w:r>
    </w:p>
    <w:p w14:paraId="7E0D2252" w14:textId="270A0A19" w:rsidR="001B5453" w:rsidRPr="005D0BC5" w:rsidRDefault="001B5453" w:rsidP="00A16D98">
      <w:pPr>
        <w:tabs>
          <w:tab w:val="left" w:pos="142"/>
        </w:tabs>
        <w:jc w:val="both"/>
        <w:rPr>
          <w:sz w:val="24"/>
          <w:szCs w:val="24"/>
        </w:rPr>
      </w:pPr>
      <w:r w:rsidRPr="003650F6">
        <w:rPr>
          <w:sz w:val="24"/>
          <w:szCs w:val="24"/>
        </w:rPr>
        <w:t>a) declaração de responsabilidade técnica, indicando o responsável técnico pela execução da obra (</w:t>
      </w:r>
      <w:r w:rsidRPr="003650F6">
        <w:rPr>
          <w:iCs/>
          <w:sz w:val="24"/>
          <w:szCs w:val="24"/>
        </w:rPr>
        <w:t xml:space="preserve">Anexo </w:t>
      </w:r>
      <w:r w:rsidR="003650F6" w:rsidRPr="003650F6">
        <w:rPr>
          <w:iCs/>
          <w:sz w:val="24"/>
          <w:szCs w:val="24"/>
        </w:rPr>
        <w:t>VII</w:t>
      </w:r>
      <w:r w:rsidRPr="003650F6">
        <w:rPr>
          <w:sz w:val="24"/>
          <w:szCs w:val="24"/>
        </w:rPr>
        <w:t>) até o seu recebimento definitivo pelo licitador;</w:t>
      </w:r>
    </w:p>
    <w:p w14:paraId="58EAA15E" w14:textId="77777777" w:rsidR="001B5453" w:rsidRPr="005D0BC5" w:rsidRDefault="001B5453" w:rsidP="00A16D98">
      <w:pPr>
        <w:tabs>
          <w:tab w:val="left" w:pos="142"/>
        </w:tabs>
        <w:jc w:val="both"/>
        <w:rPr>
          <w:sz w:val="24"/>
          <w:szCs w:val="24"/>
        </w:rPr>
      </w:pPr>
      <w:r w:rsidRPr="005D0BC5">
        <w:rPr>
          <w:sz w:val="24"/>
          <w:szCs w:val="24"/>
        </w:rPr>
        <w:t>a.1) O responsável indicado, para fins de comprovação da capacitação, deverá participar da obra objeto da licitação.</w:t>
      </w:r>
    </w:p>
    <w:p w14:paraId="3C3D7D79" w14:textId="77777777" w:rsidR="001B5453" w:rsidRPr="00BC29D3" w:rsidRDefault="001B5453" w:rsidP="00A16D98">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1E035B22" w14:textId="77777777" w:rsidR="001B5453" w:rsidRPr="00BC29D3" w:rsidRDefault="001B5453" w:rsidP="00A16D98">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01CBE878" w14:textId="77777777" w:rsidR="001B5453" w:rsidRPr="005D0BC5" w:rsidRDefault="001B5453" w:rsidP="00A16D98">
      <w:pPr>
        <w:tabs>
          <w:tab w:val="left" w:pos="142"/>
        </w:tabs>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06A1F127" w14:textId="77777777" w:rsidR="001B5453" w:rsidRPr="005D0BC5" w:rsidRDefault="001B5453" w:rsidP="00A16D98">
      <w:pPr>
        <w:tabs>
          <w:tab w:val="left" w:pos="142"/>
        </w:tabs>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0DAD296F" w14:textId="77777777" w:rsidR="001B5453" w:rsidRPr="005D0BC5" w:rsidRDefault="001B5453" w:rsidP="00A16D98">
      <w:pPr>
        <w:tabs>
          <w:tab w:val="left" w:pos="142"/>
        </w:tabs>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471B3DA3" w14:textId="77777777" w:rsidR="001B5453" w:rsidRPr="005D0BC5" w:rsidRDefault="001B5453" w:rsidP="00A16D98">
      <w:pPr>
        <w:tabs>
          <w:tab w:val="left" w:pos="142"/>
        </w:tabs>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7B187B41" w14:textId="77777777" w:rsidR="001B5453" w:rsidRPr="005D0BC5" w:rsidRDefault="001B5453" w:rsidP="00A16D98">
      <w:pPr>
        <w:tabs>
          <w:tab w:val="left" w:pos="142"/>
        </w:tabs>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753D5775" w14:textId="77777777" w:rsidR="001B5453" w:rsidRPr="005D0BC5" w:rsidRDefault="001B5453" w:rsidP="00A16D98">
      <w:pPr>
        <w:tabs>
          <w:tab w:val="left" w:pos="142"/>
        </w:tabs>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4D51249B" w14:textId="6E3CA16F" w:rsidR="001B5453" w:rsidRPr="003650F6" w:rsidRDefault="001B5453" w:rsidP="00A16D98">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 xml:space="preserve">registro no CREA/CAU e assinatura do responsável técnico indicado, com declaração expressa de sua disponibilidade durante a </w:t>
      </w:r>
      <w:r w:rsidRPr="003650F6">
        <w:rPr>
          <w:sz w:val="24"/>
          <w:szCs w:val="24"/>
        </w:rPr>
        <w:t>execução, sob pena de inabilitação (ANEXO X</w:t>
      </w:r>
      <w:r w:rsidR="003650F6" w:rsidRPr="003650F6">
        <w:rPr>
          <w:sz w:val="24"/>
          <w:szCs w:val="24"/>
        </w:rPr>
        <w:t>I</w:t>
      </w:r>
      <w:r w:rsidRPr="003650F6">
        <w:rPr>
          <w:sz w:val="24"/>
          <w:szCs w:val="24"/>
        </w:rPr>
        <w:t>);</w:t>
      </w:r>
    </w:p>
    <w:p w14:paraId="3CF626F3" w14:textId="14828533" w:rsidR="001B5453" w:rsidRPr="005D0BC5" w:rsidRDefault="001B5453" w:rsidP="001B5453">
      <w:pPr>
        <w:tabs>
          <w:tab w:val="left" w:pos="142"/>
        </w:tabs>
        <w:jc w:val="both"/>
        <w:rPr>
          <w:sz w:val="24"/>
          <w:szCs w:val="24"/>
        </w:rPr>
      </w:pPr>
      <w:r w:rsidRPr="003650F6">
        <w:rPr>
          <w:sz w:val="24"/>
          <w:szCs w:val="24"/>
        </w:rPr>
        <w:t>e) cronograma de utilização de veículos, máquinas e equipamentos (ANEXO X</w:t>
      </w:r>
      <w:r w:rsidR="003650F6" w:rsidRPr="003650F6">
        <w:rPr>
          <w:sz w:val="24"/>
          <w:szCs w:val="24"/>
        </w:rPr>
        <w:t>II</w:t>
      </w:r>
      <w:r w:rsidRPr="003650F6">
        <w:rPr>
          <w:sz w:val="24"/>
          <w:szCs w:val="24"/>
        </w:rPr>
        <w:t>),</w:t>
      </w:r>
      <w:r w:rsidRPr="00677AB5">
        <w:rPr>
          <w:sz w:val="24"/>
          <w:szCs w:val="24"/>
        </w:rPr>
        <w:t xml:space="preserve">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4A410D8C" w14:textId="7E1A8143" w:rsidR="001B5453" w:rsidRPr="005D0BC5" w:rsidRDefault="002B6F6E" w:rsidP="001B5453">
      <w:pPr>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.3.2.1</w:t>
      </w:r>
      <w:r w:rsidR="001B5453" w:rsidRPr="005D0BC5">
        <w:rPr>
          <w:sz w:val="24"/>
          <w:szCs w:val="24"/>
        </w:rPr>
        <w:t xml:space="preserve"> É vedada, sob pena de inabilitação, a indicação de um mesmo responsável técnico, </w:t>
      </w:r>
      <w:r w:rsidR="001B5453">
        <w:rPr>
          <w:sz w:val="24"/>
          <w:szCs w:val="24"/>
        </w:rPr>
        <w:t>ou</w:t>
      </w:r>
      <w:r w:rsidR="001B5453" w:rsidRPr="005D0BC5">
        <w:rPr>
          <w:sz w:val="24"/>
          <w:szCs w:val="24"/>
        </w:rPr>
        <w:t xml:space="preserve"> utilização de seu acervo técnico, por mais de uma proponente. </w:t>
      </w:r>
    </w:p>
    <w:p w14:paraId="3CB18276" w14:textId="2C6ADF7B" w:rsidR="001B5453" w:rsidRDefault="002B6F6E" w:rsidP="001B5453">
      <w:pPr>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 xml:space="preserve">.3.2.2 </w:t>
      </w:r>
      <w:r w:rsidR="001B5453" w:rsidRPr="005D0BC5">
        <w:rPr>
          <w:sz w:val="24"/>
          <w:szCs w:val="24"/>
        </w:rPr>
        <w:t>O responsável técnico só poderá ser substituído, se atendidos os critérios exigidos nesse Edital, e desde que com expressa autorização do Município</w:t>
      </w:r>
      <w:r w:rsidR="00A16D98">
        <w:rPr>
          <w:sz w:val="24"/>
          <w:szCs w:val="24"/>
        </w:rPr>
        <w:t>.</w:t>
      </w:r>
    </w:p>
    <w:p w14:paraId="0C218DEE" w14:textId="77777777" w:rsidR="00A16D98" w:rsidRPr="005D0BC5" w:rsidRDefault="00A16D98" w:rsidP="001B5453">
      <w:pPr>
        <w:jc w:val="both"/>
        <w:rPr>
          <w:sz w:val="24"/>
          <w:szCs w:val="24"/>
        </w:rPr>
      </w:pPr>
    </w:p>
    <w:bookmarkEnd w:id="24"/>
    <w:p w14:paraId="00E6B11A" w14:textId="59E1B4A4" w:rsidR="001B5453" w:rsidRPr="005D0BC5" w:rsidRDefault="002B6F6E" w:rsidP="001B5453">
      <w:pPr>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.3.3</w:t>
      </w:r>
      <w:r w:rsidR="001B5453" w:rsidRPr="005D0BC5">
        <w:rPr>
          <w:sz w:val="24"/>
          <w:szCs w:val="24"/>
        </w:rPr>
        <w:t xml:space="preserve"> Da Vistoria</w:t>
      </w:r>
    </w:p>
    <w:p w14:paraId="2D24E9D2" w14:textId="0A4AB604" w:rsidR="001B5453" w:rsidRPr="005D0BC5" w:rsidRDefault="002B6F6E" w:rsidP="001B5453">
      <w:pPr>
        <w:tabs>
          <w:tab w:val="left" w:pos="142"/>
        </w:tabs>
        <w:jc w:val="both"/>
        <w:rPr>
          <w:sz w:val="24"/>
          <w:szCs w:val="24"/>
        </w:rPr>
      </w:pPr>
      <w:r>
        <w:rPr>
          <w:b/>
          <w:bCs/>
          <w:sz w:val="24"/>
          <w:szCs w:val="24"/>
        </w:rPr>
        <w:t>6</w:t>
      </w:r>
      <w:r w:rsidR="001B5453" w:rsidRPr="005D0BC5">
        <w:rPr>
          <w:b/>
          <w:bCs/>
          <w:sz w:val="24"/>
          <w:szCs w:val="24"/>
        </w:rPr>
        <w:t>.</w:t>
      </w:r>
      <w:r w:rsidR="00E14BBC">
        <w:rPr>
          <w:b/>
          <w:bCs/>
          <w:sz w:val="24"/>
          <w:szCs w:val="24"/>
        </w:rPr>
        <w:t>9</w:t>
      </w:r>
      <w:r w:rsidR="001B5453" w:rsidRPr="005D0BC5">
        <w:rPr>
          <w:b/>
          <w:bCs/>
          <w:sz w:val="24"/>
          <w:szCs w:val="24"/>
        </w:rPr>
        <w:t>.3.3.1</w:t>
      </w:r>
      <w:r w:rsidR="001B5453" w:rsidRPr="005D0BC5">
        <w:rPr>
          <w:sz w:val="24"/>
          <w:szCs w:val="24"/>
        </w:rPr>
        <w:t xml:space="preserve"> </w:t>
      </w:r>
      <w:r w:rsidR="001B5453"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001B5453" w:rsidRPr="005D0BC5">
        <w:rPr>
          <w:sz w:val="24"/>
          <w:szCs w:val="24"/>
        </w:rPr>
        <w:t>por meio de representante devidamente habilitado junto ao CREA/CAU.</w:t>
      </w:r>
    </w:p>
    <w:p w14:paraId="7C2AD9AE" w14:textId="32811C20" w:rsidR="001B5453" w:rsidRPr="005D0BC5" w:rsidRDefault="002B6F6E" w:rsidP="007F7C9E">
      <w:pPr>
        <w:rPr>
          <w:sz w:val="24"/>
          <w:szCs w:val="24"/>
        </w:rPr>
      </w:pPr>
      <w:r>
        <w:rPr>
          <w:b/>
          <w:bCs/>
          <w:sz w:val="24"/>
          <w:szCs w:val="24"/>
        </w:rPr>
        <w:lastRenderedPageBreak/>
        <w:t>6</w:t>
      </w:r>
      <w:r w:rsidR="001B5453" w:rsidRPr="005D0BC5">
        <w:rPr>
          <w:b/>
          <w:bCs/>
          <w:sz w:val="24"/>
          <w:szCs w:val="24"/>
        </w:rPr>
        <w:t>.</w:t>
      </w:r>
      <w:r w:rsidR="00E14BBC">
        <w:rPr>
          <w:b/>
          <w:bCs/>
          <w:sz w:val="24"/>
          <w:szCs w:val="24"/>
        </w:rPr>
        <w:t>9</w:t>
      </w:r>
      <w:r w:rsidR="001B5453" w:rsidRPr="005D0BC5">
        <w:rPr>
          <w:b/>
          <w:bCs/>
          <w:sz w:val="24"/>
          <w:szCs w:val="24"/>
        </w:rPr>
        <w:t>.3.3.2</w:t>
      </w:r>
      <w:r w:rsidR="001B5453" w:rsidRPr="005D0BC5">
        <w:rPr>
          <w:sz w:val="24"/>
          <w:szCs w:val="24"/>
        </w:rPr>
        <w:t xml:space="preserve"> Quando da visita ao local da obra, deve obter, por sua exclusiva responsabilidade, toda a informação necessária para o preparo de sua proposta. A visita ao local deverá ser </w:t>
      </w:r>
      <w:r w:rsidR="001B5453" w:rsidRPr="00867679">
        <w:rPr>
          <w:sz w:val="24"/>
          <w:szCs w:val="24"/>
        </w:rPr>
        <w:t>agendada pelo telefone (</w:t>
      </w:r>
      <w:r w:rsidR="00E14BBC" w:rsidRPr="00867679">
        <w:rPr>
          <w:sz w:val="24"/>
          <w:szCs w:val="24"/>
        </w:rPr>
        <w:t>44</w:t>
      </w:r>
      <w:r w:rsidR="001B5453" w:rsidRPr="00867679">
        <w:rPr>
          <w:sz w:val="24"/>
          <w:szCs w:val="24"/>
        </w:rPr>
        <w:t>)</w:t>
      </w:r>
      <w:r w:rsidR="00E14BBC" w:rsidRPr="00867679">
        <w:rPr>
          <w:sz w:val="24"/>
          <w:szCs w:val="24"/>
        </w:rPr>
        <w:t xml:space="preserve"> 3640-8035 </w:t>
      </w:r>
      <w:r w:rsidR="001B5453" w:rsidRPr="00867679">
        <w:rPr>
          <w:sz w:val="24"/>
          <w:szCs w:val="24"/>
        </w:rPr>
        <w:t xml:space="preserve">até o </w:t>
      </w:r>
      <w:r w:rsidR="001B5453" w:rsidRPr="00204031">
        <w:rPr>
          <w:sz w:val="24"/>
          <w:szCs w:val="24"/>
        </w:rPr>
        <w:t xml:space="preserve">dia </w:t>
      </w:r>
      <w:r w:rsidR="00DD6386" w:rsidRPr="00DD6386">
        <w:rPr>
          <w:sz w:val="24"/>
          <w:szCs w:val="24"/>
        </w:rPr>
        <w:t>26</w:t>
      </w:r>
      <w:r w:rsidR="001B5453" w:rsidRPr="00DD6386">
        <w:rPr>
          <w:sz w:val="24"/>
          <w:szCs w:val="24"/>
        </w:rPr>
        <w:t>/</w:t>
      </w:r>
      <w:r w:rsidR="00204031" w:rsidRPr="00DD6386">
        <w:rPr>
          <w:sz w:val="24"/>
          <w:szCs w:val="24"/>
        </w:rPr>
        <w:t>0</w:t>
      </w:r>
      <w:r w:rsidR="00C237CD">
        <w:rPr>
          <w:sz w:val="24"/>
          <w:szCs w:val="24"/>
        </w:rPr>
        <w:t>5</w:t>
      </w:r>
      <w:r w:rsidR="001B5453" w:rsidRPr="00DD6386">
        <w:rPr>
          <w:sz w:val="24"/>
          <w:szCs w:val="24"/>
        </w:rPr>
        <w:t>/</w:t>
      </w:r>
      <w:r w:rsidR="00204031" w:rsidRPr="00DD6386">
        <w:rPr>
          <w:sz w:val="24"/>
          <w:szCs w:val="24"/>
        </w:rPr>
        <w:t>2026</w:t>
      </w:r>
      <w:r w:rsidR="001B5453" w:rsidRPr="00DD6386">
        <w:rPr>
          <w:sz w:val="24"/>
          <w:szCs w:val="24"/>
        </w:rPr>
        <w:t>.</w:t>
      </w:r>
    </w:p>
    <w:p w14:paraId="12EDDCFD" w14:textId="2A6BECE8" w:rsidR="001B5453" w:rsidRPr="00677AB5" w:rsidRDefault="002B6F6E" w:rsidP="001B5453">
      <w:pPr>
        <w:tabs>
          <w:tab w:val="left" w:pos="142"/>
        </w:tabs>
        <w:jc w:val="both"/>
        <w:rPr>
          <w:sz w:val="24"/>
          <w:szCs w:val="24"/>
        </w:rPr>
      </w:pPr>
      <w:r w:rsidRPr="003650F6">
        <w:rPr>
          <w:b/>
          <w:bCs/>
          <w:sz w:val="24"/>
          <w:szCs w:val="24"/>
        </w:rPr>
        <w:t>6</w:t>
      </w:r>
      <w:r w:rsidR="001B5453" w:rsidRPr="003650F6">
        <w:rPr>
          <w:b/>
          <w:bCs/>
          <w:sz w:val="24"/>
          <w:szCs w:val="24"/>
        </w:rPr>
        <w:t>.</w:t>
      </w:r>
      <w:r w:rsidR="00E14BBC" w:rsidRPr="003650F6">
        <w:rPr>
          <w:b/>
          <w:bCs/>
          <w:sz w:val="24"/>
          <w:szCs w:val="24"/>
        </w:rPr>
        <w:t>9</w:t>
      </w:r>
      <w:r w:rsidR="001B5453" w:rsidRPr="003650F6">
        <w:rPr>
          <w:b/>
          <w:bCs/>
          <w:sz w:val="24"/>
          <w:szCs w:val="24"/>
        </w:rPr>
        <w:t xml:space="preserve">.3.3.2.1 </w:t>
      </w:r>
      <w:r w:rsidR="001B5453" w:rsidRPr="003650F6">
        <w:rPr>
          <w:sz w:val="24"/>
          <w:szCs w:val="24"/>
        </w:rPr>
        <w:t>Após a visita, será emitido</w:t>
      </w:r>
      <w:r w:rsidR="001B5453" w:rsidRPr="003650F6">
        <w:rPr>
          <w:b/>
          <w:bCs/>
          <w:sz w:val="24"/>
          <w:szCs w:val="24"/>
        </w:rPr>
        <w:t xml:space="preserve"> </w:t>
      </w:r>
      <w:r w:rsidR="001B5453" w:rsidRPr="003650F6">
        <w:rPr>
          <w:sz w:val="24"/>
          <w:szCs w:val="24"/>
        </w:rPr>
        <w:t>atestado de visita (ANEXO VI) pelo Município.</w:t>
      </w:r>
    </w:p>
    <w:p w14:paraId="4A43A004" w14:textId="096C5448" w:rsidR="001B5453" w:rsidRPr="00677AB5" w:rsidRDefault="002B6F6E" w:rsidP="001B5453">
      <w:pPr>
        <w:tabs>
          <w:tab w:val="left" w:pos="142"/>
        </w:tabs>
        <w:jc w:val="both"/>
        <w:rPr>
          <w:sz w:val="24"/>
          <w:szCs w:val="24"/>
        </w:rPr>
      </w:pPr>
      <w:r>
        <w:rPr>
          <w:b/>
          <w:bCs/>
          <w:sz w:val="24"/>
          <w:szCs w:val="24"/>
        </w:rPr>
        <w:t>6</w:t>
      </w:r>
      <w:r w:rsidR="001B5453" w:rsidRPr="00677AB5">
        <w:rPr>
          <w:b/>
          <w:bCs/>
          <w:sz w:val="24"/>
          <w:szCs w:val="24"/>
        </w:rPr>
        <w:t>.</w:t>
      </w:r>
      <w:r w:rsidR="00E14BBC">
        <w:rPr>
          <w:b/>
          <w:bCs/>
          <w:sz w:val="24"/>
          <w:szCs w:val="24"/>
        </w:rPr>
        <w:t>9</w:t>
      </w:r>
      <w:r w:rsidR="001B5453" w:rsidRPr="00677AB5">
        <w:rPr>
          <w:b/>
          <w:bCs/>
          <w:sz w:val="24"/>
          <w:szCs w:val="24"/>
        </w:rPr>
        <w:t xml:space="preserve">.3.3.3 </w:t>
      </w:r>
      <w:r w:rsidR="001B5453" w:rsidRPr="00677AB5">
        <w:rPr>
          <w:sz w:val="24"/>
          <w:szCs w:val="24"/>
        </w:rPr>
        <w:t xml:space="preserve">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w:t>
      </w:r>
      <w:r w:rsidR="001B5453" w:rsidRPr="003650F6">
        <w:rPr>
          <w:sz w:val="24"/>
          <w:szCs w:val="24"/>
        </w:rPr>
        <w:t>ANEXO VI.1 deste Edital.</w:t>
      </w:r>
    </w:p>
    <w:p w14:paraId="1F5E8595" w14:textId="32D4323A" w:rsidR="001B5453" w:rsidRPr="00677AB5" w:rsidRDefault="002B6F6E" w:rsidP="001B5453">
      <w:pPr>
        <w:tabs>
          <w:tab w:val="left" w:pos="142"/>
        </w:tabs>
        <w:jc w:val="both"/>
        <w:rPr>
          <w:b/>
          <w:bCs/>
          <w:sz w:val="24"/>
          <w:szCs w:val="24"/>
        </w:rPr>
      </w:pPr>
      <w:r>
        <w:rPr>
          <w:b/>
          <w:bCs/>
          <w:sz w:val="24"/>
          <w:szCs w:val="24"/>
        </w:rPr>
        <w:t>6</w:t>
      </w:r>
      <w:r w:rsidR="001B5453" w:rsidRPr="00677AB5">
        <w:rPr>
          <w:b/>
          <w:bCs/>
          <w:sz w:val="24"/>
          <w:szCs w:val="24"/>
        </w:rPr>
        <w:t>.</w:t>
      </w:r>
      <w:r w:rsidR="00E14BBC">
        <w:rPr>
          <w:b/>
          <w:bCs/>
          <w:sz w:val="24"/>
          <w:szCs w:val="24"/>
        </w:rPr>
        <w:t>9</w:t>
      </w:r>
      <w:r w:rsidR="001B5453" w:rsidRPr="00677AB5">
        <w:rPr>
          <w:b/>
          <w:bCs/>
          <w:sz w:val="24"/>
          <w:szCs w:val="24"/>
        </w:rPr>
        <w:t xml:space="preserve">.3.4 </w:t>
      </w:r>
      <w:r w:rsidR="001B5453" w:rsidRPr="00677AB5">
        <w:rPr>
          <w:sz w:val="24"/>
          <w:szCs w:val="24"/>
        </w:rPr>
        <w:t>Declarações</w:t>
      </w:r>
    </w:p>
    <w:p w14:paraId="08376D97" w14:textId="39C984BE" w:rsidR="001B5453" w:rsidRPr="00677AB5" w:rsidRDefault="002B6F6E" w:rsidP="001B5453">
      <w:pPr>
        <w:tabs>
          <w:tab w:val="left" w:pos="142"/>
        </w:tabs>
        <w:jc w:val="both"/>
        <w:rPr>
          <w:sz w:val="24"/>
          <w:szCs w:val="24"/>
        </w:rPr>
      </w:pPr>
      <w:r>
        <w:rPr>
          <w:b/>
          <w:bCs/>
          <w:sz w:val="24"/>
          <w:szCs w:val="24"/>
          <w:shd w:val="clear" w:color="auto" w:fill="FFFFFF"/>
        </w:rPr>
        <w:t>6</w:t>
      </w:r>
      <w:r w:rsidR="001B5453" w:rsidRPr="00677AB5">
        <w:rPr>
          <w:b/>
          <w:bCs/>
          <w:sz w:val="24"/>
          <w:szCs w:val="24"/>
          <w:shd w:val="clear" w:color="auto" w:fill="FFFFFF"/>
        </w:rPr>
        <w:t>.</w:t>
      </w:r>
      <w:r w:rsidR="00E14BBC">
        <w:rPr>
          <w:b/>
          <w:bCs/>
          <w:sz w:val="24"/>
          <w:szCs w:val="24"/>
          <w:shd w:val="clear" w:color="auto" w:fill="FFFFFF"/>
        </w:rPr>
        <w:t>9</w:t>
      </w:r>
      <w:r w:rsidR="001B5453" w:rsidRPr="00677AB5">
        <w:rPr>
          <w:b/>
          <w:bCs/>
          <w:sz w:val="24"/>
          <w:szCs w:val="24"/>
          <w:shd w:val="clear" w:color="auto" w:fill="FFFFFF"/>
        </w:rPr>
        <w:t>.3.4.1</w:t>
      </w:r>
      <w:r w:rsidR="001B5453"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001B5453" w:rsidRPr="00677AB5">
        <w:rPr>
          <w:sz w:val="24"/>
          <w:szCs w:val="24"/>
        </w:rPr>
        <w:t xml:space="preserve">o, </w:t>
      </w:r>
      <w:r w:rsidR="001B5453" w:rsidRPr="00677AB5">
        <w:rPr>
          <w:iCs/>
          <w:sz w:val="24"/>
          <w:szCs w:val="24"/>
        </w:rPr>
        <w:t xml:space="preserve">Anexo </w:t>
      </w:r>
      <w:r w:rsidR="00BD7F74">
        <w:rPr>
          <w:iCs/>
          <w:sz w:val="24"/>
          <w:szCs w:val="24"/>
        </w:rPr>
        <w:t>VII</w:t>
      </w:r>
      <w:r w:rsidR="001B5453" w:rsidRPr="00677AB5">
        <w:rPr>
          <w:iCs/>
          <w:sz w:val="24"/>
          <w:szCs w:val="24"/>
        </w:rPr>
        <w:t>I</w:t>
      </w:r>
      <w:r w:rsidR="001B5453" w:rsidRPr="00677AB5">
        <w:rPr>
          <w:sz w:val="24"/>
          <w:szCs w:val="24"/>
        </w:rPr>
        <w:t>.</w:t>
      </w:r>
    </w:p>
    <w:p w14:paraId="5173DFC5" w14:textId="1BE9F306" w:rsidR="001B5453" w:rsidRPr="00365F58" w:rsidRDefault="002B6F6E" w:rsidP="001B5453">
      <w:pPr>
        <w:tabs>
          <w:tab w:val="left" w:pos="142"/>
        </w:tabs>
        <w:jc w:val="both"/>
        <w:rPr>
          <w:sz w:val="24"/>
          <w:szCs w:val="24"/>
        </w:rPr>
      </w:pPr>
      <w:r>
        <w:rPr>
          <w:b/>
          <w:bCs/>
          <w:sz w:val="24"/>
          <w:szCs w:val="24"/>
          <w:shd w:val="clear" w:color="auto" w:fill="FFFFFF"/>
        </w:rPr>
        <w:t>6</w:t>
      </w:r>
      <w:r w:rsidR="001B5453" w:rsidRPr="00677AB5">
        <w:rPr>
          <w:b/>
          <w:bCs/>
          <w:sz w:val="24"/>
          <w:szCs w:val="24"/>
          <w:shd w:val="clear" w:color="auto" w:fill="FFFFFF"/>
        </w:rPr>
        <w:t>.</w:t>
      </w:r>
      <w:r w:rsidR="00E14BBC">
        <w:rPr>
          <w:b/>
          <w:bCs/>
          <w:sz w:val="24"/>
          <w:szCs w:val="24"/>
          <w:shd w:val="clear" w:color="auto" w:fill="FFFFFF"/>
        </w:rPr>
        <w:t>9</w:t>
      </w:r>
      <w:r w:rsidR="001B5453" w:rsidRPr="00677AB5">
        <w:rPr>
          <w:b/>
          <w:bCs/>
          <w:sz w:val="24"/>
          <w:szCs w:val="24"/>
          <w:shd w:val="clear" w:color="auto" w:fill="FFFFFF"/>
        </w:rPr>
        <w:t>.3.4.2</w:t>
      </w:r>
      <w:r w:rsidR="001B5453" w:rsidRPr="00677AB5">
        <w:rPr>
          <w:sz w:val="24"/>
          <w:szCs w:val="24"/>
          <w:shd w:val="clear" w:color="auto" w:fill="FFFFFF"/>
        </w:rPr>
        <w:t xml:space="preserve"> Declaração de que não possui, em seu quadro</w:t>
      </w:r>
      <w:r w:rsidR="001B5453"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001B5453" w:rsidRPr="00365F58">
        <w:rPr>
          <w:sz w:val="24"/>
          <w:szCs w:val="24"/>
          <w:shd w:val="clear" w:color="auto" w:fill="FFFFFF"/>
        </w:rPr>
        <w:t xml:space="preserve">quatorze anos (Lei Federal n.º 9.854 de 27/10/1999), </w:t>
      </w:r>
      <w:r w:rsidR="001B5453" w:rsidRPr="00365F58">
        <w:rPr>
          <w:sz w:val="24"/>
          <w:szCs w:val="24"/>
        </w:rPr>
        <w:t xml:space="preserve">conforme documento “Declaração de Conhecimento e Atendimento Critérios </w:t>
      </w:r>
      <w:r w:rsidR="001B5453" w:rsidRPr="003650F6">
        <w:rPr>
          <w:sz w:val="24"/>
          <w:szCs w:val="24"/>
        </w:rPr>
        <w:t xml:space="preserve">Legais e Constitucionais”, Anexo </w:t>
      </w:r>
      <w:r w:rsidR="00BD7F74">
        <w:rPr>
          <w:sz w:val="24"/>
          <w:szCs w:val="24"/>
        </w:rPr>
        <w:t>I</w:t>
      </w:r>
      <w:r w:rsidR="001B5453" w:rsidRPr="003650F6">
        <w:rPr>
          <w:sz w:val="24"/>
          <w:szCs w:val="24"/>
        </w:rPr>
        <w:t>X.</w:t>
      </w:r>
    </w:p>
    <w:p w14:paraId="0C10A257" w14:textId="77777777" w:rsidR="00A16D98" w:rsidRDefault="00A16D98" w:rsidP="001B5453">
      <w:pPr>
        <w:jc w:val="both"/>
        <w:rPr>
          <w:b/>
          <w:bCs/>
          <w:sz w:val="24"/>
          <w:szCs w:val="24"/>
        </w:rPr>
      </w:pPr>
      <w:bookmarkStart w:id="25" w:name="_Hlk131067628"/>
    </w:p>
    <w:p w14:paraId="61DDFE4D" w14:textId="3803FD13" w:rsidR="001B5453" w:rsidRPr="00365F58" w:rsidRDefault="002B6F6E" w:rsidP="001B5453">
      <w:pPr>
        <w:jc w:val="both"/>
        <w:rPr>
          <w:sz w:val="24"/>
          <w:szCs w:val="24"/>
        </w:rPr>
      </w:pPr>
      <w:r>
        <w:rPr>
          <w:b/>
          <w:bCs/>
          <w:sz w:val="24"/>
          <w:szCs w:val="24"/>
        </w:rPr>
        <w:t>6</w:t>
      </w:r>
      <w:r w:rsidR="001B5453" w:rsidRPr="00365F58">
        <w:rPr>
          <w:b/>
          <w:bCs/>
          <w:sz w:val="24"/>
          <w:szCs w:val="24"/>
        </w:rPr>
        <w:t>.</w:t>
      </w:r>
      <w:r w:rsidR="00E14BBC">
        <w:rPr>
          <w:b/>
          <w:bCs/>
          <w:sz w:val="24"/>
          <w:szCs w:val="24"/>
        </w:rPr>
        <w:t>9</w:t>
      </w:r>
      <w:r w:rsidR="001B5453" w:rsidRPr="00365F58">
        <w:rPr>
          <w:b/>
          <w:bCs/>
          <w:sz w:val="24"/>
          <w:szCs w:val="24"/>
        </w:rPr>
        <w:t>.4</w:t>
      </w:r>
      <w:r w:rsidR="001B5453" w:rsidRPr="00365F58">
        <w:rPr>
          <w:sz w:val="24"/>
          <w:szCs w:val="24"/>
        </w:rPr>
        <w:t xml:space="preserve"> Quanto à Qualificação Econômico-Financeira:</w:t>
      </w:r>
      <w:bookmarkEnd w:id="25"/>
    </w:p>
    <w:p w14:paraId="1C71CAA2" w14:textId="77777777" w:rsidR="001B5453" w:rsidRPr="00365F58" w:rsidRDefault="001B5453" w:rsidP="001B5453">
      <w:pPr>
        <w:numPr>
          <w:ilvl w:val="0"/>
          <w:numId w:val="7"/>
        </w:numPr>
        <w:tabs>
          <w:tab w:val="left" w:pos="-709"/>
        </w:tabs>
        <w:ind w:left="284" w:hanging="284"/>
        <w:jc w:val="both"/>
        <w:rPr>
          <w:sz w:val="24"/>
          <w:szCs w:val="24"/>
        </w:rPr>
      </w:pPr>
      <w:bookmarkStart w:id="26" w:name="_Hlk131067651"/>
      <w:r w:rsidRPr="00365F58">
        <w:rPr>
          <w:sz w:val="24"/>
          <w:szCs w:val="24"/>
        </w:rPr>
        <w:t xml:space="preserve">Prova de capacidade financeira, apresentando as demonstrações contábeis dos últimos dois exercícios sociais.  </w:t>
      </w:r>
    </w:p>
    <w:bookmarkEnd w:id="26"/>
    <w:p w14:paraId="54776997" w14:textId="32521909" w:rsidR="001B5453" w:rsidRPr="00365F58" w:rsidRDefault="001B5453" w:rsidP="001B5453">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 xml:space="preserve">A comprovação da situação financeira da empresa, conforme Declaração de Capacidade </w:t>
      </w:r>
      <w:r w:rsidRPr="003650F6">
        <w:rPr>
          <w:rFonts w:ascii="Times New Roman" w:hAnsi="Times New Roman"/>
          <w:sz w:val="24"/>
          <w:szCs w:val="24"/>
        </w:rPr>
        <w:t xml:space="preserve">Operacional Financeira (ANEXO </w:t>
      </w:r>
      <w:r w:rsidR="003650F6" w:rsidRPr="003650F6">
        <w:rPr>
          <w:rFonts w:ascii="Times New Roman" w:hAnsi="Times New Roman"/>
          <w:sz w:val="24"/>
          <w:szCs w:val="24"/>
        </w:rPr>
        <w:t>I</w:t>
      </w:r>
      <w:r w:rsidRPr="003650F6">
        <w:rPr>
          <w:rFonts w:ascii="Times New Roman" w:hAnsi="Times New Roman"/>
          <w:sz w:val="24"/>
          <w:szCs w:val="24"/>
        </w:rPr>
        <w:t>X), será</w:t>
      </w:r>
      <w:r w:rsidRPr="003650F6">
        <w:rPr>
          <w:rFonts w:ascii="Times New Roman" w:hAnsi="Times New Roman"/>
          <w:sz w:val="24"/>
          <w:szCs w:val="24"/>
          <w:shd w:val="clear" w:color="auto" w:fill="FFFFFF"/>
        </w:rPr>
        <w:t xml:space="preserve"> avaliada pelos Índices de Liquidez Corrente</w:t>
      </w:r>
      <w:r w:rsidRPr="00365F58">
        <w:rPr>
          <w:rFonts w:ascii="Times New Roman" w:hAnsi="Times New Roman"/>
          <w:sz w:val="24"/>
          <w:szCs w:val="24"/>
          <w:shd w:val="clear" w:color="auto" w:fill="FFFFFF"/>
        </w:rPr>
        <w:t xml:space="preserve"> (ILC), Liquidez Geral (ILG) e Solvência Geral (ISG): </w:t>
      </w:r>
    </w:p>
    <w:p w14:paraId="041A9D4D" w14:textId="77777777" w:rsidR="001B5453" w:rsidRPr="00365F58" w:rsidRDefault="001B5453" w:rsidP="001B5453">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1B5453" w:rsidRPr="00365F58" w14:paraId="60719777" w14:textId="77777777" w:rsidTr="008E1D62">
        <w:tc>
          <w:tcPr>
            <w:tcW w:w="3119" w:type="dxa"/>
            <w:tcBorders>
              <w:top w:val="single" w:sz="4" w:space="0" w:color="000000"/>
              <w:left w:val="single" w:sz="4" w:space="0" w:color="000000"/>
              <w:bottom w:val="single" w:sz="4" w:space="0" w:color="000000"/>
            </w:tcBorders>
          </w:tcPr>
          <w:p w14:paraId="0C11457A" w14:textId="77777777" w:rsidR="001B5453" w:rsidRPr="00365F58" w:rsidRDefault="001B5453" w:rsidP="008E1D62">
            <w:pPr>
              <w:snapToGrid w:val="0"/>
              <w:jc w:val="center"/>
              <w:rPr>
                <w:sz w:val="24"/>
                <w:szCs w:val="24"/>
              </w:rPr>
            </w:pPr>
            <w:r w:rsidRPr="00365F58">
              <w:rPr>
                <w:sz w:val="24"/>
                <w:szCs w:val="24"/>
              </w:rPr>
              <w:t xml:space="preserve">(ILG) </w:t>
            </w:r>
          </w:p>
          <w:p w14:paraId="0DA31D22" w14:textId="77777777" w:rsidR="001B5453" w:rsidRPr="00365F58" w:rsidRDefault="001B5453" w:rsidP="008E1D62">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45A16397" w14:textId="77777777" w:rsidR="001B5453" w:rsidRPr="00365F58" w:rsidRDefault="001B5453" w:rsidP="008E1D62">
            <w:pPr>
              <w:snapToGrid w:val="0"/>
              <w:jc w:val="center"/>
              <w:rPr>
                <w:sz w:val="24"/>
                <w:szCs w:val="24"/>
              </w:rPr>
            </w:pPr>
            <w:r w:rsidRPr="00365F58">
              <w:rPr>
                <w:sz w:val="24"/>
                <w:szCs w:val="24"/>
              </w:rPr>
              <w:t xml:space="preserve">(ILC) </w:t>
            </w:r>
          </w:p>
          <w:p w14:paraId="5B766135" w14:textId="77777777" w:rsidR="001B5453" w:rsidRPr="00365F58" w:rsidRDefault="001B5453" w:rsidP="008E1D62">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677C27C9" w14:textId="77777777" w:rsidR="001B5453" w:rsidRPr="00365F58" w:rsidRDefault="001B5453" w:rsidP="008E1D62">
            <w:pPr>
              <w:snapToGrid w:val="0"/>
              <w:jc w:val="center"/>
              <w:rPr>
                <w:sz w:val="24"/>
                <w:szCs w:val="24"/>
              </w:rPr>
            </w:pPr>
            <w:r w:rsidRPr="00365F58">
              <w:rPr>
                <w:sz w:val="24"/>
                <w:szCs w:val="24"/>
              </w:rPr>
              <w:t xml:space="preserve">(ISG) </w:t>
            </w:r>
          </w:p>
          <w:p w14:paraId="210F3BB0" w14:textId="77777777" w:rsidR="001B5453" w:rsidRPr="00365F58" w:rsidRDefault="001B5453" w:rsidP="008E1D62">
            <w:pPr>
              <w:jc w:val="center"/>
              <w:rPr>
                <w:sz w:val="24"/>
                <w:szCs w:val="24"/>
              </w:rPr>
            </w:pPr>
            <w:r w:rsidRPr="00365F58">
              <w:rPr>
                <w:sz w:val="24"/>
                <w:szCs w:val="24"/>
              </w:rPr>
              <w:t>(valor maior que)</w:t>
            </w:r>
          </w:p>
        </w:tc>
      </w:tr>
      <w:tr w:rsidR="001B5453" w:rsidRPr="005D0BC5" w14:paraId="4144DF64" w14:textId="77777777" w:rsidTr="008E1D62">
        <w:tc>
          <w:tcPr>
            <w:tcW w:w="3119" w:type="dxa"/>
            <w:tcBorders>
              <w:left w:val="single" w:sz="4" w:space="0" w:color="000000"/>
              <w:bottom w:val="single" w:sz="4" w:space="0" w:color="000000"/>
            </w:tcBorders>
          </w:tcPr>
          <w:p w14:paraId="00CCA9D8" w14:textId="77777777" w:rsidR="001B5453" w:rsidRPr="005D0BC5" w:rsidRDefault="001B5453" w:rsidP="008E1D62">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469C6F60" w14:textId="77777777" w:rsidR="001B5453" w:rsidRPr="005D0BC5" w:rsidRDefault="001B5453" w:rsidP="008E1D62">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7A69A0A5" w14:textId="77777777" w:rsidR="001B5453" w:rsidRPr="005D0BC5" w:rsidRDefault="001B5453" w:rsidP="008E1D62">
            <w:pPr>
              <w:snapToGrid w:val="0"/>
              <w:jc w:val="center"/>
              <w:rPr>
                <w:b/>
                <w:sz w:val="24"/>
                <w:szCs w:val="24"/>
              </w:rPr>
            </w:pPr>
            <w:r w:rsidRPr="005D0BC5">
              <w:rPr>
                <w:b/>
                <w:sz w:val="24"/>
                <w:szCs w:val="24"/>
              </w:rPr>
              <w:t>1</w:t>
            </w:r>
          </w:p>
        </w:tc>
      </w:tr>
    </w:tbl>
    <w:p w14:paraId="0A3AC624" w14:textId="77777777" w:rsidR="001B5453" w:rsidRPr="005D0BC5" w:rsidRDefault="001B5453" w:rsidP="001B5453">
      <w:pPr>
        <w:pStyle w:val="Standard"/>
        <w:spacing w:after="0" w:line="240" w:lineRule="auto"/>
        <w:jc w:val="both"/>
        <w:rPr>
          <w:rFonts w:ascii="Times New Roman" w:hAnsi="Times New Roman"/>
          <w:sz w:val="24"/>
          <w:szCs w:val="24"/>
        </w:rPr>
      </w:pPr>
    </w:p>
    <w:p w14:paraId="0BCFF925" w14:textId="77777777" w:rsidR="001B5453" w:rsidRPr="005D0BC5" w:rsidRDefault="001B5453" w:rsidP="001B5453">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4495BE68" w14:textId="77777777" w:rsidR="001B5453" w:rsidRPr="005D0BC5" w:rsidRDefault="001B5453" w:rsidP="001B5453">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3FB67DF0" w14:textId="77777777" w:rsidR="001B5453" w:rsidRPr="005D0BC5" w:rsidRDefault="001B5453" w:rsidP="001B5453">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1B5453" w:rsidRPr="005D0BC5" w14:paraId="74C58636" w14:textId="77777777" w:rsidTr="008E1D62">
        <w:trPr>
          <w:cantSplit/>
        </w:trPr>
        <w:tc>
          <w:tcPr>
            <w:tcW w:w="849" w:type="dxa"/>
            <w:vMerge w:val="restart"/>
            <w:tcMar>
              <w:top w:w="0" w:type="dxa"/>
              <w:left w:w="70" w:type="dxa"/>
              <w:bottom w:w="0" w:type="dxa"/>
              <w:right w:w="70" w:type="dxa"/>
            </w:tcMar>
            <w:vAlign w:val="center"/>
            <w:hideMark/>
          </w:tcPr>
          <w:p w14:paraId="570A3814" w14:textId="77777777" w:rsidR="001B5453" w:rsidRPr="005D0BC5" w:rsidRDefault="001B5453" w:rsidP="008E1D6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3E163394"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1B5453" w:rsidRPr="005D0BC5" w14:paraId="51D5C5A9" w14:textId="77777777" w:rsidTr="008E1D62">
        <w:trPr>
          <w:cantSplit/>
        </w:trPr>
        <w:tc>
          <w:tcPr>
            <w:tcW w:w="2974" w:type="dxa"/>
            <w:vMerge/>
            <w:vAlign w:val="center"/>
            <w:hideMark/>
          </w:tcPr>
          <w:p w14:paraId="58BAB077" w14:textId="77777777" w:rsidR="001B5453" w:rsidRPr="005D0BC5" w:rsidRDefault="001B5453" w:rsidP="008E1D62">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0D109FF9"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1B5453" w:rsidRPr="005D0BC5" w14:paraId="2F302963" w14:textId="77777777" w:rsidTr="008E1D62">
        <w:trPr>
          <w:cantSplit/>
        </w:trPr>
        <w:tc>
          <w:tcPr>
            <w:tcW w:w="2974" w:type="dxa"/>
            <w:gridSpan w:val="2"/>
            <w:tcMar>
              <w:top w:w="0" w:type="dxa"/>
              <w:left w:w="70" w:type="dxa"/>
              <w:bottom w:w="0" w:type="dxa"/>
              <w:right w:w="70" w:type="dxa"/>
            </w:tcMar>
            <w:vAlign w:val="center"/>
          </w:tcPr>
          <w:p w14:paraId="110CB2B3" w14:textId="77777777" w:rsidR="001B5453" w:rsidRPr="005D0BC5" w:rsidRDefault="001B5453" w:rsidP="008E1D62">
            <w:pPr>
              <w:pStyle w:val="Standard"/>
              <w:snapToGrid w:val="0"/>
              <w:spacing w:after="0" w:line="240" w:lineRule="auto"/>
              <w:rPr>
                <w:rFonts w:ascii="Times New Roman" w:hAnsi="Times New Roman"/>
                <w:sz w:val="24"/>
                <w:szCs w:val="24"/>
                <w:shd w:val="clear" w:color="auto" w:fill="FFFFFF"/>
                <w:lang w:bidi="hi-IN"/>
              </w:rPr>
            </w:pPr>
          </w:p>
        </w:tc>
      </w:tr>
    </w:tbl>
    <w:p w14:paraId="65B082D2" w14:textId="77777777" w:rsidR="001B5453" w:rsidRPr="005D0BC5" w:rsidRDefault="001B5453" w:rsidP="001B5453">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3F97938C" w14:textId="77777777" w:rsidR="001B5453" w:rsidRPr="005D0BC5" w:rsidRDefault="001B5453" w:rsidP="001B5453">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1B5453" w:rsidRPr="005D0BC5" w14:paraId="4B52C451" w14:textId="77777777" w:rsidTr="008E1D62">
        <w:trPr>
          <w:cantSplit/>
        </w:trPr>
        <w:tc>
          <w:tcPr>
            <w:tcW w:w="849" w:type="dxa"/>
            <w:vMerge w:val="restart"/>
            <w:tcMar>
              <w:top w:w="0" w:type="dxa"/>
              <w:left w:w="70" w:type="dxa"/>
              <w:bottom w:w="0" w:type="dxa"/>
              <w:right w:w="70" w:type="dxa"/>
            </w:tcMar>
            <w:vAlign w:val="center"/>
            <w:hideMark/>
          </w:tcPr>
          <w:p w14:paraId="350432DC" w14:textId="77777777" w:rsidR="001B5453" w:rsidRPr="005D0BC5" w:rsidRDefault="001B5453" w:rsidP="008E1D6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7D1FE2F5"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1B5453" w:rsidRPr="005D0BC5" w14:paraId="23EC40A7" w14:textId="77777777" w:rsidTr="008E1D62">
        <w:trPr>
          <w:cantSplit/>
        </w:trPr>
        <w:tc>
          <w:tcPr>
            <w:tcW w:w="5243" w:type="dxa"/>
            <w:vMerge/>
            <w:vAlign w:val="center"/>
            <w:hideMark/>
          </w:tcPr>
          <w:p w14:paraId="4142463F" w14:textId="77777777" w:rsidR="001B5453" w:rsidRPr="005D0BC5" w:rsidRDefault="001B5453" w:rsidP="008E1D62">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268DAB2A"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1B5453" w:rsidRPr="005D0BC5" w14:paraId="739C7288" w14:textId="77777777" w:rsidTr="008E1D62">
        <w:trPr>
          <w:cantSplit/>
        </w:trPr>
        <w:tc>
          <w:tcPr>
            <w:tcW w:w="5243" w:type="dxa"/>
            <w:gridSpan w:val="2"/>
            <w:tcMar>
              <w:top w:w="0" w:type="dxa"/>
              <w:left w:w="70" w:type="dxa"/>
              <w:bottom w:w="0" w:type="dxa"/>
              <w:right w:w="70" w:type="dxa"/>
            </w:tcMar>
            <w:vAlign w:val="center"/>
          </w:tcPr>
          <w:p w14:paraId="39790AB4" w14:textId="77777777" w:rsidR="001B5453" w:rsidRPr="005D0BC5" w:rsidRDefault="001B5453" w:rsidP="008E1D62">
            <w:pPr>
              <w:pStyle w:val="Standard"/>
              <w:snapToGrid w:val="0"/>
              <w:spacing w:after="0" w:line="240" w:lineRule="auto"/>
              <w:rPr>
                <w:rFonts w:ascii="Times New Roman" w:hAnsi="Times New Roman"/>
                <w:sz w:val="24"/>
                <w:szCs w:val="24"/>
                <w:shd w:val="clear" w:color="auto" w:fill="FFFFFF"/>
                <w:lang w:bidi="hi-IN"/>
              </w:rPr>
            </w:pPr>
          </w:p>
        </w:tc>
      </w:tr>
    </w:tbl>
    <w:p w14:paraId="53E2AEC3" w14:textId="77777777" w:rsidR="001B5453" w:rsidRPr="005D0BC5" w:rsidRDefault="001B5453" w:rsidP="001B5453">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3A574349" w14:textId="77777777" w:rsidR="001B5453" w:rsidRPr="005D0BC5" w:rsidRDefault="001B5453" w:rsidP="001B5453">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1B5453" w:rsidRPr="005D0BC5" w14:paraId="4C9D0866" w14:textId="77777777" w:rsidTr="008E1D62">
        <w:trPr>
          <w:cantSplit/>
        </w:trPr>
        <w:tc>
          <w:tcPr>
            <w:tcW w:w="850" w:type="dxa"/>
            <w:vMerge w:val="restart"/>
            <w:tcMar>
              <w:top w:w="0" w:type="dxa"/>
              <w:left w:w="70" w:type="dxa"/>
              <w:bottom w:w="0" w:type="dxa"/>
              <w:right w:w="70" w:type="dxa"/>
            </w:tcMar>
            <w:vAlign w:val="center"/>
            <w:hideMark/>
          </w:tcPr>
          <w:p w14:paraId="40BD1632" w14:textId="77777777" w:rsidR="001B5453" w:rsidRPr="005D0BC5" w:rsidRDefault="001B5453" w:rsidP="008E1D62">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31094B5D"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1B5453" w:rsidRPr="005D0BC5" w14:paraId="15F6761F" w14:textId="77777777" w:rsidTr="008E1D62">
        <w:trPr>
          <w:cantSplit/>
        </w:trPr>
        <w:tc>
          <w:tcPr>
            <w:tcW w:w="850" w:type="dxa"/>
            <w:vMerge/>
            <w:vAlign w:val="center"/>
            <w:hideMark/>
          </w:tcPr>
          <w:p w14:paraId="3F58142F" w14:textId="77777777" w:rsidR="001B5453" w:rsidRPr="005D0BC5" w:rsidRDefault="001B5453" w:rsidP="008E1D62">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310B34D4" w14:textId="77777777" w:rsidR="001B5453" w:rsidRPr="005D0BC5" w:rsidRDefault="001B5453" w:rsidP="008E1D62">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1B5453" w:rsidRPr="005D0BC5" w14:paraId="409FA869" w14:textId="77777777" w:rsidTr="008E1D62">
        <w:trPr>
          <w:cantSplit/>
        </w:trPr>
        <w:tc>
          <w:tcPr>
            <w:tcW w:w="5250" w:type="dxa"/>
            <w:gridSpan w:val="2"/>
            <w:tcMar>
              <w:top w:w="0" w:type="dxa"/>
              <w:left w:w="70" w:type="dxa"/>
              <w:bottom w:w="0" w:type="dxa"/>
              <w:right w:w="70" w:type="dxa"/>
            </w:tcMar>
            <w:vAlign w:val="center"/>
          </w:tcPr>
          <w:p w14:paraId="2B1E3338" w14:textId="77777777" w:rsidR="001B5453" w:rsidRPr="005D0BC5" w:rsidRDefault="001B5453" w:rsidP="008E1D62">
            <w:pPr>
              <w:pStyle w:val="Standard"/>
              <w:snapToGrid w:val="0"/>
              <w:spacing w:after="0" w:line="240" w:lineRule="auto"/>
              <w:rPr>
                <w:rFonts w:ascii="Times New Roman" w:hAnsi="Times New Roman"/>
                <w:sz w:val="24"/>
                <w:szCs w:val="24"/>
                <w:shd w:val="clear" w:color="auto" w:fill="FFFFFF"/>
                <w:lang w:bidi="hi-IN"/>
              </w:rPr>
            </w:pPr>
          </w:p>
        </w:tc>
      </w:tr>
    </w:tbl>
    <w:p w14:paraId="480C9F68" w14:textId="77777777" w:rsidR="001B5453" w:rsidRPr="005D0BC5" w:rsidRDefault="001B5453" w:rsidP="001B5453">
      <w:pPr>
        <w:tabs>
          <w:tab w:val="left" w:pos="-709"/>
        </w:tabs>
        <w:jc w:val="both"/>
        <w:rPr>
          <w:sz w:val="24"/>
          <w:szCs w:val="24"/>
        </w:rPr>
      </w:pPr>
      <w:r w:rsidRPr="005D0BC5">
        <w:rPr>
          <w:sz w:val="24"/>
          <w:szCs w:val="24"/>
        </w:rPr>
        <w:t>sendo:</w:t>
      </w:r>
    </w:p>
    <w:p w14:paraId="274C3BC3" w14:textId="77777777" w:rsidR="001B5453" w:rsidRPr="005D0BC5" w:rsidRDefault="001B5453" w:rsidP="001B5453">
      <w:pPr>
        <w:tabs>
          <w:tab w:val="left" w:pos="-709"/>
        </w:tabs>
        <w:jc w:val="both"/>
        <w:rPr>
          <w:sz w:val="24"/>
          <w:szCs w:val="24"/>
        </w:rPr>
      </w:pPr>
    </w:p>
    <w:p w14:paraId="329D7FA8" w14:textId="77777777" w:rsidR="001B5453" w:rsidRPr="005D0BC5" w:rsidRDefault="001B5453" w:rsidP="001B5453">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5F37255F" w14:textId="77777777" w:rsidR="001B5453" w:rsidRPr="005D0BC5" w:rsidRDefault="001B5453" w:rsidP="001B5453">
      <w:pPr>
        <w:tabs>
          <w:tab w:val="left" w:pos="-709"/>
        </w:tabs>
        <w:jc w:val="both"/>
        <w:rPr>
          <w:sz w:val="24"/>
          <w:szCs w:val="24"/>
        </w:rPr>
      </w:pPr>
      <w:r w:rsidRPr="005D0BC5">
        <w:rPr>
          <w:sz w:val="24"/>
          <w:szCs w:val="24"/>
        </w:rPr>
        <w:t>RLP - realizável a longo prazo        ELP    - exigível a longo prazo</w:t>
      </w:r>
    </w:p>
    <w:p w14:paraId="61A1A971" w14:textId="77777777" w:rsidR="001B5453" w:rsidRPr="005D0BC5" w:rsidRDefault="001B5453" w:rsidP="001B5453">
      <w:pPr>
        <w:tabs>
          <w:tab w:val="left" w:pos="-709"/>
        </w:tabs>
        <w:jc w:val="both"/>
        <w:rPr>
          <w:b/>
          <w:sz w:val="24"/>
          <w:szCs w:val="24"/>
        </w:rPr>
      </w:pPr>
    </w:p>
    <w:p w14:paraId="11EE3E87" w14:textId="77777777" w:rsidR="001B5453" w:rsidRPr="005D0BC5" w:rsidRDefault="001B5453" w:rsidP="001B5453">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7BE178C9" w14:textId="77777777" w:rsidR="001B5453" w:rsidRPr="005D0BC5" w:rsidRDefault="001B5453" w:rsidP="001B5453">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13E3BC9F" w14:textId="77777777" w:rsidR="001B5453" w:rsidRPr="005D0BC5" w:rsidRDefault="001B5453" w:rsidP="001B5453">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22C7CE25" w14:textId="77777777" w:rsidR="001B5453" w:rsidRPr="005D0BC5" w:rsidRDefault="001B5453" w:rsidP="001B5453">
      <w:pPr>
        <w:tabs>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663C25A0" w14:textId="77777777" w:rsidR="001B5453" w:rsidRPr="005D0BC5" w:rsidRDefault="001B5453" w:rsidP="001B5453">
      <w:pPr>
        <w:tabs>
          <w:tab w:val="left" w:pos="0"/>
        </w:tabs>
        <w:jc w:val="both"/>
        <w:rPr>
          <w:sz w:val="24"/>
          <w:szCs w:val="24"/>
        </w:rPr>
      </w:pPr>
      <w:bookmarkStart w:id="27" w:name="_Hlk131083201"/>
      <w:bookmarkStart w:id="28" w:name="_Hlk131067692"/>
      <w:r w:rsidRPr="005D0BC5">
        <w:rPr>
          <w:sz w:val="24"/>
          <w:szCs w:val="24"/>
        </w:rPr>
        <w:t>c) balanço patrimonial, demonstração de resultado de exercício e demais demonstrações contábeis dos 2 (dois) últimos exercícios sociais.</w:t>
      </w:r>
    </w:p>
    <w:p w14:paraId="2C7C5034" w14:textId="77777777" w:rsidR="001B5453" w:rsidRPr="005D0BC5" w:rsidRDefault="001B5453" w:rsidP="001B5453">
      <w:pPr>
        <w:tabs>
          <w:tab w:val="left" w:pos="0"/>
        </w:tabs>
        <w:jc w:val="both"/>
        <w:rPr>
          <w:sz w:val="24"/>
          <w:szCs w:val="24"/>
        </w:rPr>
      </w:pPr>
      <w:r w:rsidRPr="005D0BC5">
        <w:rPr>
          <w:sz w:val="24"/>
          <w:szCs w:val="24"/>
        </w:rPr>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381DB601" w14:textId="77777777" w:rsidR="001B5453" w:rsidRPr="005D0BC5" w:rsidRDefault="001B5453" w:rsidP="001B5453">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proofErr w:type="spellStart"/>
      <w:r w:rsidRPr="005D0BC5">
        <w:rPr>
          <w:i/>
          <w:sz w:val="24"/>
          <w:szCs w:val="24"/>
        </w:rPr>
        <w:t>ão</w:t>
      </w:r>
      <w:proofErr w:type="spellEnd"/>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66DC1968" w14:textId="77777777" w:rsidR="001B5453" w:rsidRPr="005D0BC5" w:rsidRDefault="001B5453" w:rsidP="001B5453">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24C78AD7" w14:textId="77777777" w:rsidR="001B5453" w:rsidRPr="005D0BC5" w:rsidRDefault="001B5453" w:rsidP="001B5453">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16262EB4" w14:textId="77777777" w:rsidR="001B5453" w:rsidRPr="005D0BC5" w:rsidRDefault="001B5453" w:rsidP="001B5453">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51DA65A3" w14:textId="77777777" w:rsidR="001B5453" w:rsidRPr="005D0BC5" w:rsidRDefault="001B5453" w:rsidP="001B5453">
      <w:pPr>
        <w:tabs>
          <w:tab w:val="left" w:pos="0"/>
        </w:tabs>
        <w:jc w:val="both"/>
        <w:rPr>
          <w:sz w:val="24"/>
          <w:szCs w:val="24"/>
        </w:rPr>
      </w:pPr>
      <w:r w:rsidRPr="005D0BC5">
        <w:rPr>
          <w:sz w:val="24"/>
          <w:szCs w:val="24"/>
        </w:rPr>
        <w:lastRenderedPageBreak/>
        <w:t>d) certidão negativa de Falência expedida pelo distribuidor da sede da pessoa jurídica ou negativa de execução patrimonial expedida no domicílio da pessoa física, dentro do prazo de validade;</w:t>
      </w:r>
      <w:bookmarkEnd w:id="27"/>
    </w:p>
    <w:bookmarkEnd w:id="28"/>
    <w:p w14:paraId="427A0B89" w14:textId="77777777" w:rsidR="001B5453" w:rsidRPr="00F33E3E" w:rsidRDefault="001B5453" w:rsidP="001B5453">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5F196122" w14:textId="5A5E85FB" w:rsidR="001B5453" w:rsidRPr="005D0BC5" w:rsidRDefault="002B6F6E" w:rsidP="001B5453">
      <w:pPr>
        <w:tabs>
          <w:tab w:val="left" w:pos="851"/>
        </w:tabs>
        <w:ind w:left="851" w:hanging="851"/>
        <w:jc w:val="both"/>
        <w:rPr>
          <w:sz w:val="24"/>
          <w:szCs w:val="24"/>
        </w:rPr>
      </w:pPr>
      <w:bookmarkStart w:id="29" w:name="_Hlk131067812"/>
      <w:bookmarkStart w:id="30" w:name="_Hlk131083295"/>
      <w:r>
        <w:rPr>
          <w:b/>
          <w:bCs/>
          <w:sz w:val="24"/>
          <w:szCs w:val="24"/>
        </w:rPr>
        <w:t>6</w:t>
      </w:r>
      <w:r w:rsidR="001B5453" w:rsidRPr="005D0BC5">
        <w:rPr>
          <w:b/>
          <w:bCs/>
          <w:sz w:val="24"/>
          <w:szCs w:val="24"/>
        </w:rPr>
        <w:t>.</w:t>
      </w:r>
      <w:r w:rsidR="00E14BBC">
        <w:rPr>
          <w:b/>
          <w:bCs/>
          <w:sz w:val="24"/>
          <w:szCs w:val="24"/>
        </w:rPr>
        <w:t>10</w:t>
      </w:r>
      <w:r w:rsidR="001B5453" w:rsidRPr="005D0BC5">
        <w:rPr>
          <w:sz w:val="24"/>
          <w:szCs w:val="24"/>
        </w:rPr>
        <w:t xml:space="preserve"> A licitante para fins de habilitação deverá observar as disposições Gerais que seguem: </w:t>
      </w:r>
    </w:p>
    <w:p w14:paraId="6BB03170" w14:textId="14C03F9C" w:rsidR="001B5453" w:rsidRPr="005D0BC5" w:rsidRDefault="002B6F6E" w:rsidP="001B5453">
      <w:pPr>
        <w:tabs>
          <w:tab w:val="left" w:pos="993"/>
        </w:tabs>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.1</w:t>
      </w:r>
      <w:r w:rsidR="001B5453">
        <w:rPr>
          <w:b/>
          <w:sz w:val="24"/>
          <w:szCs w:val="24"/>
        </w:rPr>
        <w:t xml:space="preserve"> </w:t>
      </w:r>
      <w:r w:rsidR="001B5453" w:rsidRPr="005D0BC5">
        <w:rPr>
          <w:sz w:val="24"/>
          <w:szCs w:val="24"/>
        </w:rPr>
        <w:t>Todos os documentos devem estar com seu prazo de validade em vigor. Se este prazo não constar de cláusula específica deste Edital, do próprio documento ou de lei específica, será considerado</w:t>
      </w:r>
      <w:r w:rsidR="001B5453">
        <w:rPr>
          <w:sz w:val="24"/>
          <w:szCs w:val="24"/>
        </w:rPr>
        <w:t xml:space="preserve"> o prazo de validade de </w:t>
      </w:r>
      <w:r w:rsidR="007F7C9E">
        <w:rPr>
          <w:sz w:val="24"/>
          <w:szCs w:val="24"/>
          <w:lang w:eastAsia="pt-BR"/>
        </w:rPr>
        <w:t>120</w:t>
      </w:r>
      <w:r w:rsidR="001B5453">
        <w:rPr>
          <w:sz w:val="24"/>
          <w:szCs w:val="24"/>
          <w:lang w:eastAsia="pt-BR"/>
        </w:rPr>
        <w:t xml:space="preserve"> dias,</w:t>
      </w:r>
      <w:r w:rsidR="001B5453" w:rsidRPr="005D0BC5">
        <w:rPr>
          <w:sz w:val="24"/>
          <w:szCs w:val="24"/>
        </w:rPr>
        <w:t xml:space="preserve"> a contar da data de sua expedição, salvo os atestados/certidões de qualificação técnica, para os quais não se exige validade. </w:t>
      </w:r>
    </w:p>
    <w:p w14:paraId="61657897" w14:textId="56F7C397"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.2</w:t>
      </w:r>
      <w:r w:rsidR="001B5453">
        <w:rPr>
          <w:b/>
          <w:sz w:val="24"/>
          <w:szCs w:val="24"/>
        </w:rPr>
        <w:t xml:space="preserve"> </w:t>
      </w:r>
      <w:r w:rsidR="001B5453" w:rsidRPr="005D0BC5">
        <w:rPr>
          <w:sz w:val="24"/>
          <w:szCs w:val="24"/>
        </w:rPr>
        <w:t>Todos os documentos expedidos pela empresa deverão estar subscritos por seu representante legal ou procurador, com identificação clara do subscritor.</w:t>
      </w:r>
    </w:p>
    <w:p w14:paraId="0CD03012" w14:textId="69BAC122"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.3</w:t>
      </w:r>
      <w:r w:rsidR="001B5453">
        <w:rPr>
          <w:sz w:val="24"/>
          <w:szCs w:val="24"/>
        </w:rPr>
        <w:t xml:space="preserve"> </w:t>
      </w:r>
      <w:r w:rsidR="001B5453" w:rsidRPr="005D0BC5">
        <w:rPr>
          <w:sz w:val="24"/>
          <w:szCs w:val="24"/>
        </w:rPr>
        <w:t>Os documentos emitidos via Internet serão conferidos pelo Agente</w:t>
      </w:r>
      <w:r w:rsidR="001B5453" w:rsidRPr="005D0BC5">
        <w:rPr>
          <w:bCs/>
          <w:sz w:val="24"/>
          <w:szCs w:val="24"/>
        </w:rPr>
        <w:t xml:space="preserve"> de Contratação</w:t>
      </w:r>
      <w:r w:rsidR="001B5453" w:rsidRPr="005D0BC5">
        <w:rPr>
          <w:sz w:val="24"/>
          <w:szCs w:val="24"/>
        </w:rPr>
        <w:t>.</w:t>
      </w:r>
    </w:p>
    <w:p w14:paraId="29D0D5A4" w14:textId="6894CED3"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.4</w:t>
      </w:r>
      <w:r w:rsidR="001B5453">
        <w:rPr>
          <w:b/>
          <w:sz w:val="24"/>
          <w:szCs w:val="24"/>
        </w:rPr>
        <w:t xml:space="preserve"> </w:t>
      </w:r>
      <w:r w:rsidR="001B5453" w:rsidRPr="005D0BC5">
        <w:rPr>
          <w:sz w:val="24"/>
          <w:szCs w:val="24"/>
        </w:rPr>
        <w:t xml:space="preserve">Se a licitante for a </w:t>
      </w:r>
      <w:r w:rsidR="001B5453" w:rsidRPr="005D0BC5">
        <w:rPr>
          <w:b/>
          <w:sz w:val="24"/>
          <w:szCs w:val="24"/>
        </w:rPr>
        <w:t>matriz</w:t>
      </w:r>
      <w:r w:rsidR="001B5453" w:rsidRPr="005D0BC5">
        <w:rPr>
          <w:sz w:val="24"/>
          <w:szCs w:val="24"/>
        </w:rPr>
        <w:t xml:space="preserve">, todos os documentos deverão estar em nome da matriz, e se for a </w:t>
      </w:r>
      <w:r w:rsidR="001B5453" w:rsidRPr="005D0BC5">
        <w:rPr>
          <w:b/>
          <w:sz w:val="24"/>
          <w:szCs w:val="24"/>
        </w:rPr>
        <w:t>filial</w:t>
      </w:r>
      <w:r w:rsidR="001B5453" w:rsidRPr="005D0BC5">
        <w:rPr>
          <w:sz w:val="24"/>
          <w:szCs w:val="24"/>
        </w:rPr>
        <w:t>, todos os documentos deverão estar em nome da filial, exceto aqueles documentos que, pela própria natureza, comprovadamente, forem emitidos somente em nome da matriz.</w:t>
      </w:r>
    </w:p>
    <w:p w14:paraId="4BA0C9C5" w14:textId="75531854"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.4.1</w:t>
      </w:r>
      <w:r w:rsidR="001B5453">
        <w:rPr>
          <w:b/>
          <w:sz w:val="24"/>
          <w:szCs w:val="24"/>
        </w:rPr>
        <w:t xml:space="preserve"> </w:t>
      </w:r>
      <w:r w:rsidR="001B5453"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7269788F" w14:textId="07D3322D" w:rsidR="001B5453" w:rsidRPr="005D0BC5" w:rsidRDefault="002B6F6E" w:rsidP="001B5453">
      <w:pPr>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.5</w:t>
      </w:r>
      <w:r w:rsidR="001B5453">
        <w:rPr>
          <w:b/>
          <w:sz w:val="24"/>
          <w:szCs w:val="24"/>
        </w:rPr>
        <w:t xml:space="preserve"> </w:t>
      </w:r>
      <w:r w:rsidR="001B5453" w:rsidRPr="005D0BC5">
        <w:rPr>
          <w:sz w:val="24"/>
          <w:szCs w:val="24"/>
        </w:rPr>
        <w:t>Todo e qualquer documento apresentado em língua estrangeira deverá estar acompanhado da respectiva tradução para o idioma pátrio, feita por tradutor público juramentado.</w:t>
      </w:r>
    </w:p>
    <w:p w14:paraId="5342F8AA" w14:textId="0BFE89A3" w:rsidR="001B5453" w:rsidRPr="005D0BC5" w:rsidRDefault="002B6F6E" w:rsidP="001B5453">
      <w:pPr>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.6</w:t>
      </w:r>
      <w:r w:rsidR="001B5453">
        <w:rPr>
          <w:b/>
          <w:sz w:val="24"/>
          <w:szCs w:val="24"/>
        </w:rPr>
        <w:t xml:space="preserve"> </w:t>
      </w:r>
      <w:r w:rsidR="001B5453" w:rsidRPr="005D0BC5">
        <w:rPr>
          <w:sz w:val="24"/>
          <w:szCs w:val="24"/>
        </w:rPr>
        <w:t>Não serão aceitos documentos cujas datas e caracteres estejam ilegíveis ou rasurados de tal forma que não possam ser entendidos.</w:t>
      </w:r>
    </w:p>
    <w:p w14:paraId="4B4A6F31" w14:textId="289E8E48" w:rsidR="001B5453" w:rsidRPr="005D0BC5" w:rsidRDefault="002B6F6E" w:rsidP="001B5453">
      <w:pPr>
        <w:jc w:val="both"/>
        <w:rPr>
          <w:sz w:val="24"/>
          <w:szCs w:val="24"/>
        </w:rPr>
      </w:pPr>
      <w:r>
        <w:rPr>
          <w:b/>
          <w:sz w:val="24"/>
          <w:szCs w:val="24"/>
        </w:rPr>
        <w:t>6</w:t>
      </w:r>
      <w:r w:rsidR="001B5453" w:rsidRPr="005D0BC5">
        <w:rPr>
          <w:b/>
          <w:sz w:val="24"/>
          <w:szCs w:val="24"/>
        </w:rPr>
        <w:t>.</w:t>
      </w:r>
      <w:r w:rsidR="00E14BBC">
        <w:rPr>
          <w:b/>
          <w:sz w:val="24"/>
          <w:szCs w:val="24"/>
        </w:rPr>
        <w:t>10</w:t>
      </w:r>
      <w:r w:rsidR="001B5453" w:rsidRPr="005D0BC5">
        <w:rPr>
          <w:b/>
          <w:sz w:val="24"/>
          <w:szCs w:val="24"/>
        </w:rPr>
        <w:t>.7</w:t>
      </w:r>
      <w:r w:rsidR="001B5453">
        <w:rPr>
          <w:b/>
          <w:sz w:val="24"/>
          <w:szCs w:val="24"/>
        </w:rPr>
        <w:t xml:space="preserve"> </w:t>
      </w:r>
      <w:r w:rsidR="001B5453"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0198980D" w14:textId="66D8D225"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 xml:space="preserve"> </w:t>
      </w:r>
      <w:r w:rsidR="001B5453" w:rsidRPr="005D0BC5">
        <w:rPr>
          <w:sz w:val="24"/>
          <w:szCs w:val="24"/>
        </w:rPr>
        <w:t xml:space="preserve">Os documentos serão analisados pelo Agente </w:t>
      </w:r>
      <w:r w:rsidR="001B5453" w:rsidRPr="005D0BC5">
        <w:rPr>
          <w:bCs/>
          <w:sz w:val="24"/>
          <w:szCs w:val="24"/>
        </w:rPr>
        <w:t>de Contratação</w:t>
      </w:r>
      <w:r w:rsidR="001B5453" w:rsidRPr="005D0BC5">
        <w:rPr>
          <w:b/>
          <w:sz w:val="24"/>
          <w:szCs w:val="24"/>
        </w:rPr>
        <w:t xml:space="preserve"> </w:t>
      </w:r>
      <w:r w:rsidR="001B5453" w:rsidRPr="005D0BC5">
        <w:rPr>
          <w:sz w:val="24"/>
          <w:szCs w:val="24"/>
        </w:rPr>
        <w:t xml:space="preserve">quanto a sua conformidade com os solicitados e serão anexados ao processo administrativo pertinente a esta licitação. </w:t>
      </w:r>
    </w:p>
    <w:p w14:paraId="560DD7C1" w14:textId="778B24AC"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.1</w:t>
      </w:r>
      <w:r w:rsidR="001B5453">
        <w:rPr>
          <w:sz w:val="24"/>
          <w:szCs w:val="24"/>
        </w:rPr>
        <w:t xml:space="preserve"> </w:t>
      </w:r>
      <w:r w:rsidR="001B5453" w:rsidRPr="005D0BC5">
        <w:rPr>
          <w:sz w:val="24"/>
          <w:szCs w:val="24"/>
        </w:rPr>
        <w:t>Estando a documentação de habilitação da licitante vencedora em desacordo com as exigências do Edital, ela será inabilitada.</w:t>
      </w:r>
    </w:p>
    <w:p w14:paraId="6C1AE752" w14:textId="0A113D35"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.1.1</w:t>
      </w:r>
      <w:r w:rsidR="001B5453">
        <w:rPr>
          <w:b/>
          <w:sz w:val="24"/>
          <w:szCs w:val="24"/>
        </w:rPr>
        <w:t xml:space="preserve"> </w:t>
      </w:r>
      <w:r w:rsidR="001B5453" w:rsidRPr="005D0BC5">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5F2922C8" w14:textId="61947C14"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.2</w:t>
      </w:r>
      <w:r w:rsidR="001B5453">
        <w:rPr>
          <w:sz w:val="24"/>
          <w:szCs w:val="24"/>
        </w:rPr>
        <w:t xml:space="preserve"> </w:t>
      </w:r>
      <w:r w:rsidR="001B5453" w:rsidRPr="005D0BC5">
        <w:rPr>
          <w:sz w:val="24"/>
          <w:szCs w:val="24"/>
        </w:rPr>
        <w:t>Sendo inabilitada a proponente cuja proposta tenha sido classificada em primeiro lugar, o Agente</w:t>
      </w:r>
      <w:r w:rsidR="001B5453" w:rsidRPr="005D0BC5">
        <w:rPr>
          <w:bCs/>
          <w:sz w:val="24"/>
          <w:szCs w:val="24"/>
        </w:rPr>
        <w:t xml:space="preserve"> de Contratação</w:t>
      </w:r>
      <w:r w:rsidR="001B5453" w:rsidRPr="005D0BC5">
        <w:rPr>
          <w:b/>
          <w:sz w:val="24"/>
          <w:szCs w:val="24"/>
        </w:rPr>
        <w:t xml:space="preserve"> </w:t>
      </w:r>
      <w:r w:rsidR="001B5453" w:rsidRPr="005D0BC5">
        <w:rPr>
          <w:sz w:val="24"/>
          <w:szCs w:val="24"/>
        </w:rPr>
        <w:t xml:space="preserve">examinará a proposta ou lance subsequente, e, assim sucessivamente, verificando sua aceitabilidade e procedendo à habilitação da licitante, na ordem de classificação. </w:t>
      </w:r>
    </w:p>
    <w:p w14:paraId="4828455F" w14:textId="4F1332EB"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.3</w:t>
      </w:r>
      <w:r w:rsidR="001B5453">
        <w:rPr>
          <w:b/>
          <w:sz w:val="24"/>
          <w:szCs w:val="24"/>
        </w:rPr>
        <w:t xml:space="preserve"> </w:t>
      </w:r>
      <w:r w:rsidR="001B5453" w:rsidRPr="005D0BC5">
        <w:rPr>
          <w:bCs/>
          <w:sz w:val="24"/>
          <w:szCs w:val="24"/>
        </w:rPr>
        <w:t xml:space="preserve">Após a entrega dos documentos de habilitação, não será admitida a substituição ou a apresentação de novos documentos, salvo em sede de diligência para complementação de informações em relação aos documentos já apresentados e desde que necessária para apurar </w:t>
      </w:r>
      <w:r w:rsidR="001B5453" w:rsidRPr="005D0BC5">
        <w:rPr>
          <w:bCs/>
          <w:sz w:val="24"/>
          <w:szCs w:val="24"/>
        </w:rPr>
        <w:lastRenderedPageBreak/>
        <w:t>fatos existentes à época da abertura do certame e atualização de documentos cuja validade tenha expirado após a data de recebimento das propostas.</w:t>
      </w:r>
    </w:p>
    <w:p w14:paraId="4BFA2ADF" w14:textId="5F0BD35C" w:rsidR="001B5453" w:rsidRPr="005D0BC5" w:rsidRDefault="002B6F6E" w:rsidP="001B5453">
      <w:pPr>
        <w:tabs>
          <w:tab w:val="left" w:pos="851"/>
        </w:tabs>
        <w:jc w:val="both"/>
        <w:rPr>
          <w:sz w:val="24"/>
          <w:szCs w:val="24"/>
        </w:rPr>
      </w:pPr>
      <w:r>
        <w:rPr>
          <w:b/>
          <w:sz w:val="24"/>
          <w:szCs w:val="24"/>
        </w:rPr>
        <w:t>6</w:t>
      </w:r>
      <w:r w:rsidR="001B5453" w:rsidRPr="005D0BC5">
        <w:rPr>
          <w:b/>
          <w:sz w:val="24"/>
          <w:szCs w:val="24"/>
        </w:rPr>
        <w:t>.</w:t>
      </w:r>
      <w:r w:rsidR="00E14BBC">
        <w:rPr>
          <w:b/>
          <w:sz w:val="24"/>
          <w:szCs w:val="24"/>
        </w:rPr>
        <w:t>11</w:t>
      </w:r>
      <w:r w:rsidR="001B5453" w:rsidRPr="005D0BC5">
        <w:rPr>
          <w:b/>
          <w:sz w:val="24"/>
          <w:szCs w:val="24"/>
        </w:rPr>
        <w:t>.4</w:t>
      </w:r>
      <w:r w:rsidR="001B5453">
        <w:rPr>
          <w:sz w:val="24"/>
          <w:szCs w:val="24"/>
        </w:rPr>
        <w:t xml:space="preserve"> </w:t>
      </w:r>
      <w:r w:rsidR="001B5453" w:rsidRPr="005D0BC5">
        <w:rPr>
          <w:sz w:val="24"/>
          <w:szCs w:val="24"/>
        </w:rPr>
        <w:t>Estando a documentação de habilitação da licitante completa, correta, com observância de todos os dispositivos deste Edital e seus Anexos, o Agente</w:t>
      </w:r>
      <w:r w:rsidR="001B5453" w:rsidRPr="005D0BC5">
        <w:rPr>
          <w:bCs/>
          <w:sz w:val="24"/>
          <w:szCs w:val="24"/>
        </w:rPr>
        <w:t xml:space="preserve"> de Contratação</w:t>
      </w:r>
      <w:r w:rsidR="001B5453" w:rsidRPr="005D0BC5">
        <w:rPr>
          <w:b/>
          <w:sz w:val="24"/>
          <w:szCs w:val="24"/>
        </w:rPr>
        <w:t xml:space="preserve"> </w:t>
      </w:r>
      <w:r w:rsidR="001B5453" w:rsidRPr="005D0BC5">
        <w:rPr>
          <w:sz w:val="24"/>
          <w:szCs w:val="24"/>
        </w:rPr>
        <w:t>considerará a proponente habilitada e vencedora do certame.</w:t>
      </w:r>
      <w:bookmarkEnd w:id="29"/>
      <w:bookmarkEnd w:id="30"/>
    </w:p>
    <w:p w14:paraId="24D43B9A" w14:textId="3901325F" w:rsidR="0022595D" w:rsidRDefault="0022595D" w:rsidP="00EF7E18">
      <w:pPr>
        <w:jc w:val="both"/>
        <w:rPr>
          <w:sz w:val="24"/>
          <w:szCs w:val="24"/>
        </w:rPr>
      </w:pPr>
    </w:p>
    <w:p w14:paraId="7DF62BAB" w14:textId="77777777" w:rsidR="007F7C9E" w:rsidRDefault="007F7C9E" w:rsidP="00EF7E18">
      <w:pPr>
        <w:jc w:val="both"/>
        <w:rPr>
          <w:sz w:val="24"/>
          <w:szCs w:val="24"/>
        </w:rPr>
      </w:pPr>
    </w:p>
    <w:p w14:paraId="32C4DF55" w14:textId="1555329A" w:rsidR="00FF227C" w:rsidRPr="005D0BC5" w:rsidRDefault="002B6F6E" w:rsidP="00584E41">
      <w:pPr>
        <w:shd w:val="clear" w:color="auto" w:fill="FFFFFF"/>
        <w:suppressAutoHyphens w:val="0"/>
        <w:jc w:val="both"/>
        <w:rPr>
          <w:sz w:val="24"/>
          <w:szCs w:val="24"/>
          <w:lang w:eastAsia="pt-BR"/>
        </w:rPr>
      </w:pPr>
      <w:r>
        <w:rPr>
          <w:b/>
          <w:bCs/>
          <w:sz w:val="24"/>
          <w:szCs w:val="24"/>
          <w:bdr w:val="none" w:sz="0" w:space="0" w:color="auto" w:frame="1"/>
          <w:lang w:eastAsia="pt-BR"/>
        </w:rPr>
        <w:t>7</w:t>
      </w:r>
      <w:r w:rsidR="00FF227C" w:rsidRPr="005D0BC5">
        <w:rPr>
          <w:b/>
          <w:bCs/>
          <w:sz w:val="24"/>
          <w:szCs w:val="24"/>
          <w:bdr w:val="none" w:sz="0" w:space="0" w:color="auto" w:frame="1"/>
          <w:lang w:eastAsia="pt-BR"/>
        </w:rPr>
        <w:t>.</w:t>
      </w:r>
      <w:r w:rsidR="00241D77" w:rsidRPr="005D0BC5">
        <w:rPr>
          <w:sz w:val="24"/>
          <w:szCs w:val="24"/>
          <w:bdr w:val="none" w:sz="0" w:space="0" w:color="auto" w:frame="1"/>
          <w:lang w:eastAsia="pt-BR"/>
        </w:rPr>
        <w:t xml:space="preserve"> </w:t>
      </w:r>
      <w:r w:rsidR="00FF227C" w:rsidRPr="005D0BC5">
        <w:rPr>
          <w:b/>
          <w:bCs/>
          <w:sz w:val="24"/>
          <w:szCs w:val="24"/>
          <w:lang w:eastAsia="pt-BR"/>
        </w:rPr>
        <w:t>DA ABERTURA DA SESSÃO, CLASSIFICAÇÃO DAS PROPOSTAS</w:t>
      </w:r>
      <w:r w:rsidR="00241D77" w:rsidRPr="005D0BC5">
        <w:rPr>
          <w:b/>
          <w:bCs/>
          <w:sz w:val="24"/>
          <w:szCs w:val="24"/>
          <w:lang w:eastAsia="pt-BR"/>
        </w:rPr>
        <w:t xml:space="preserve">, </w:t>
      </w:r>
      <w:r w:rsidR="00FF227C" w:rsidRPr="005D0BC5">
        <w:rPr>
          <w:b/>
          <w:bCs/>
          <w:sz w:val="24"/>
          <w:szCs w:val="24"/>
          <w:lang w:eastAsia="pt-BR"/>
        </w:rPr>
        <w:t>FASE DE LANCES</w:t>
      </w:r>
      <w:r w:rsidR="00241D77" w:rsidRPr="005D0BC5">
        <w:rPr>
          <w:b/>
          <w:bCs/>
          <w:sz w:val="24"/>
          <w:szCs w:val="24"/>
          <w:lang w:eastAsia="pt-BR"/>
        </w:rPr>
        <w:t xml:space="preserve"> E JULGAMENTO DAS PROPOSTAS</w:t>
      </w:r>
    </w:p>
    <w:p w14:paraId="45B8A089" w14:textId="77777777" w:rsidR="00342EE2" w:rsidRPr="005D0BC5" w:rsidRDefault="00342EE2" w:rsidP="00584E41">
      <w:pPr>
        <w:jc w:val="both"/>
        <w:rPr>
          <w:b/>
          <w:sz w:val="24"/>
          <w:szCs w:val="24"/>
        </w:rPr>
      </w:pPr>
      <w:bookmarkStart w:id="31" w:name="_Hlk131081874"/>
    </w:p>
    <w:p w14:paraId="56F38DBF" w14:textId="77777777" w:rsidR="00296519" w:rsidRDefault="00342EE2" w:rsidP="00584E41">
      <w:pPr>
        <w:jc w:val="both"/>
        <w:rPr>
          <w:b/>
          <w:sz w:val="24"/>
          <w:szCs w:val="24"/>
        </w:rPr>
      </w:pPr>
      <w:r w:rsidRPr="005D0BC5">
        <w:rPr>
          <w:b/>
          <w:sz w:val="24"/>
          <w:szCs w:val="24"/>
        </w:rPr>
        <w:t>DA ABERTURA DA SESSÃO</w:t>
      </w:r>
      <w:r w:rsidR="00CA50B4" w:rsidRPr="005D0BC5">
        <w:rPr>
          <w:b/>
          <w:sz w:val="24"/>
          <w:szCs w:val="24"/>
        </w:rPr>
        <w:t xml:space="preserve"> E CLASSIFICAÇÃO DAS PROPOSTAS</w:t>
      </w:r>
    </w:p>
    <w:p w14:paraId="57E4044F" w14:textId="39B6D671" w:rsidR="007F7C9E" w:rsidRPr="007F7C9E" w:rsidRDefault="002B6F6E" w:rsidP="007F7C9E">
      <w:pPr>
        <w:jc w:val="both"/>
        <w:rPr>
          <w:sz w:val="24"/>
          <w:szCs w:val="24"/>
        </w:rPr>
      </w:pPr>
      <w:r>
        <w:rPr>
          <w:b/>
          <w:sz w:val="24"/>
          <w:szCs w:val="24"/>
        </w:rPr>
        <w:t>7</w:t>
      </w:r>
      <w:r w:rsidR="00342EE2" w:rsidRPr="005D0BC5">
        <w:rPr>
          <w:b/>
          <w:sz w:val="24"/>
          <w:szCs w:val="24"/>
        </w:rPr>
        <w:t>.1</w:t>
      </w:r>
      <w:r w:rsidR="00342EE2" w:rsidRPr="005D0BC5">
        <w:rPr>
          <w:sz w:val="24"/>
          <w:szCs w:val="24"/>
        </w:rPr>
        <w:t xml:space="preserve"> </w:t>
      </w:r>
      <w:r w:rsidR="007F7C9E" w:rsidRPr="007F7C9E">
        <w:rPr>
          <w:sz w:val="24"/>
          <w:szCs w:val="24"/>
        </w:rPr>
        <w:t>No dia A SER DEFINIDO PELO AGENTE DE CONTRATAÇÃO, MEDIANTE AVISO PREVIO NO CHAT DA PLATAFORMA, a sessão pública destinada à abertura das propostas e disputa de preços ocorrerá exclusivamente com as licitantes habilitadas na fase anterior.</w:t>
      </w:r>
    </w:p>
    <w:p w14:paraId="7550CFFA" w14:textId="426469FE" w:rsidR="007F7C9E" w:rsidRPr="007F7C9E" w:rsidRDefault="002B6F6E" w:rsidP="007F7C9E">
      <w:pPr>
        <w:jc w:val="both"/>
        <w:rPr>
          <w:sz w:val="24"/>
          <w:szCs w:val="24"/>
        </w:rPr>
      </w:pPr>
      <w:r w:rsidRPr="002B6F6E">
        <w:rPr>
          <w:b/>
          <w:bCs/>
          <w:sz w:val="24"/>
          <w:szCs w:val="24"/>
        </w:rPr>
        <w:t>7</w:t>
      </w:r>
      <w:r w:rsidR="007F7C9E" w:rsidRPr="002B6F6E">
        <w:rPr>
          <w:b/>
          <w:bCs/>
          <w:sz w:val="24"/>
          <w:szCs w:val="24"/>
        </w:rPr>
        <w:t>.2.</w:t>
      </w:r>
      <w:r w:rsidR="007F7C9E">
        <w:rPr>
          <w:sz w:val="24"/>
          <w:szCs w:val="24"/>
        </w:rPr>
        <w:t xml:space="preserve"> </w:t>
      </w:r>
      <w:r w:rsidR="007F7C9E" w:rsidRPr="007F7C9E">
        <w:rPr>
          <w:sz w:val="24"/>
          <w:szCs w:val="24"/>
        </w:rPr>
        <w:t xml:space="preserve">A etapa de abertura de propostas e lances somente ocorrerá após a conclusão da fase de habilitação, com a convocação das licitantes habilitadas por meio de </w:t>
      </w:r>
      <w:r w:rsidR="00B74A5C" w:rsidRPr="007F7C9E">
        <w:rPr>
          <w:sz w:val="24"/>
          <w:szCs w:val="24"/>
        </w:rPr>
        <w:t>mensagens</w:t>
      </w:r>
      <w:r w:rsidR="007F7C9E" w:rsidRPr="007F7C9E">
        <w:rPr>
          <w:sz w:val="24"/>
          <w:szCs w:val="24"/>
        </w:rPr>
        <w:t xml:space="preserve"> na plataforma BNC.</w:t>
      </w:r>
    </w:p>
    <w:p w14:paraId="636F8D29" w14:textId="4100CF70" w:rsidR="007F7C9E" w:rsidRDefault="002B6F6E" w:rsidP="007F7C9E">
      <w:pPr>
        <w:jc w:val="both"/>
        <w:rPr>
          <w:sz w:val="24"/>
          <w:szCs w:val="24"/>
        </w:rPr>
      </w:pPr>
      <w:r w:rsidRPr="002B6F6E">
        <w:rPr>
          <w:b/>
          <w:bCs/>
          <w:sz w:val="24"/>
          <w:szCs w:val="24"/>
        </w:rPr>
        <w:t>7</w:t>
      </w:r>
      <w:r w:rsidR="007F7C9E" w:rsidRPr="002B6F6E">
        <w:rPr>
          <w:b/>
          <w:bCs/>
          <w:sz w:val="24"/>
          <w:szCs w:val="24"/>
        </w:rPr>
        <w:t>.3.</w:t>
      </w:r>
      <w:r w:rsidR="007F7C9E">
        <w:rPr>
          <w:sz w:val="24"/>
          <w:szCs w:val="24"/>
        </w:rPr>
        <w:t xml:space="preserve"> </w:t>
      </w:r>
      <w:r w:rsidR="007F7C9E" w:rsidRPr="007F7C9E">
        <w:rPr>
          <w:sz w:val="24"/>
          <w:szCs w:val="24"/>
        </w:rPr>
        <w:t>Os licitantes poderão retirar ou substituir a proposta ou os documentos de habilitação, quando for o caso, anteriormente inseridos no sistema, até a abertura da sessão pública.</w:t>
      </w:r>
    </w:p>
    <w:p w14:paraId="5891BA64" w14:textId="2AC8FAB5" w:rsidR="00CA50B4" w:rsidRPr="00BC29D3" w:rsidRDefault="002B6F6E" w:rsidP="007F7C9E">
      <w:pPr>
        <w:jc w:val="both"/>
        <w:rPr>
          <w:sz w:val="24"/>
          <w:szCs w:val="24"/>
        </w:rPr>
      </w:pPr>
      <w:r w:rsidRPr="002B6F6E">
        <w:rPr>
          <w:b/>
          <w:bCs/>
          <w:sz w:val="24"/>
          <w:szCs w:val="24"/>
        </w:rPr>
        <w:t>7.4.</w:t>
      </w:r>
      <w:r>
        <w:rPr>
          <w:sz w:val="24"/>
          <w:szCs w:val="24"/>
        </w:rPr>
        <w:t xml:space="preserve"> </w:t>
      </w:r>
      <w:r w:rsidR="007F7C9E">
        <w:rPr>
          <w:sz w:val="24"/>
          <w:szCs w:val="24"/>
        </w:rPr>
        <w:t>O</w:t>
      </w:r>
      <w:r w:rsidR="002272CB" w:rsidRPr="00BC29D3">
        <w:rPr>
          <w:sz w:val="24"/>
          <w:szCs w:val="24"/>
        </w:rPr>
        <w:t xml:space="preserve"> Agente de </w:t>
      </w:r>
      <w:r w:rsidR="00342EE2" w:rsidRPr="00BC29D3">
        <w:rPr>
          <w:sz w:val="24"/>
          <w:szCs w:val="24"/>
        </w:rPr>
        <w:t xml:space="preserve">Contratação </w:t>
      </w:r>
      <w:r w:rsidR="00296519" w:rsidRPr="00BC29D3">
        <w:rPr>
          <w:sz w:val="24"/>
          <w:szCs w:val="24"/>
        </w:rPr>
        <w:t>verificará as propostas apresentadas, desclassificando aquelas que não estejam em conformidade com os requisitos estabelecidos neste Edital, contenham vícios insanáveis ou não apresentem as especificações técnicas exigidas nos elementos técnicos instrutores</w:t>
      </w:r>
      <w:r w:rsidR="00CA50B4" w:rsidRPr="00BC29D3">
        <w:rPr>
          <w:sz w:val="24"/>
          <w:szCs w:val="24"/>
        </w:rPr>
        <w:t>.</w:t>
      </w:r>
    </w:p>
    <w:p w14:paraId="000F6480" w14:textId="1DD6BAFD" w:rsidR="00241D77" w:rsidRPr="00BC29D3" w:rsidRDefault="00B573FA" w:rsidP="00B573FA">
      <w:pPr>
        <w:ind w:hanging="284"/>
        <w:jc w:val="both"/>
        <w:rPr>
          <w:sz w:val="24"/>
          <w:szCs w:val="24"/>
        </w:rPr>
      </w:pPr>
      <w:r>
        <w:rPr>
          <w:b/>
          <w:bCs/>
          <w:sz w:val="24"/>
          <w:szCs w:val="24"/>
        </w:rPr>
        <w:t xml:space="preserve">    </w:t>
      </w:r>
      <w:r w:rsidR="009208CC">
        <w:rPr>
          <w:b/>
          <w:bCs/>
          <w:sz w:val="24"/>
          <w:szCs w:val="24"/>
        </w:rPr>
        <w:t xml:space="preserve"> </w:t>
      </w:r>
      <w:r w:rsidR="002B6F6E">
        <w:rPr>
          <w:b/>
          <w:bCs/>
          <w:sz w:val="24"/>
          <w:szCs w:val="24"/>
        </w:rPr>
        <w:t>7</w:t>
      </w:r>
      <w:r w:rsidR="00241D77" w:rsidRPr="00BC29D3">
        <w:rPr>
          <w:b/>
          <w:bCs/>
          <w:sz w:val="24"/>
          <w:szCs w:val="24"/>
        </w:rPr>
        <w:t>.</w:t>
      </w:r>
      <w:r w:rsidR="002B6F6E">
        <w:rPr>
          <w:b/>
          <w:bCs/>
          <w:sz w:val="24"/>
          <w:szCs w:val="24"/>
        </w:rPr>
        <w:t>6</w:t>
      </w:r>
      <w:r w:rsidR="009208CC">
        <w:rPr>
          <w:b/>
          <w:bCs/>
          <w:sz w:val="24"/>
          <w:szCs w:val="24"/>
        </w:rPr>
        <w:t xml:space="preserve"> </w:t>
      </w:r>
      <w:r w:rsidR="00241D77" w:rsidRPr="00BC29D3">
        <w:rPr>
          <w:sz w:val="24"/>
          <w:szCs w:val="24"/>
        </w:rPr>
        <w:t>A</w:t>
      </w:r>
      <w:r>
        <w:rPr>
          <w:sz w:val="24"/>
          <w:szCs w:val="24"/>
        </w:rPr>
        <w:t xml:space="preserve"> </w:t>
      </w:r>
      <w:r w:rsidR="00241D77" w:rsidRPr="00BC29D3">
        <w:rPr>
          <w:sz w:val="24"/>
          <w:szCs w:val="24"/>
        </w:rPr>
        <w:t xml:space="preserve">desclassificação será sempre fundamentada e registrada no sistema, com acompanhamento em tempo real por todos os participantes. </w:t>
      </w:r>
    </w:p>
    <w:p w14:paraId="698F2CD5" w14:textId="0DFFBC85" w:rsidR="00241D77" w:rsidRPr="00BC29D3" w:rsidRDefault="002B6F6E" w:rsidP="00584E41">
      <w:pPr>
        <w:jc w:val="both"/>
        <w:rPr>
          <w:sz w:val="24"/>
          <w:szCs w:val="24"/>
        </w:rPr>
      </w:pPr>
      <w:r>
        <w:rPr>
          <w:b/>
          <w:bCs/>
          <w:sz w:val="24"/>
          <w:szCs w:val="24"/>
        </w:rPr>
        <w:t>7</w:t>
      </w:r>
      <w:r w:rsidR="00241D77" w:rsidRPr="00BC29D3">
        <w:rPr>
          <w:b/>
          <w:bCs/>
          <w:sz w:val="24"/>
          <w:szCs w:val="24"/>
        </w:rPr>
        <w:t>.</w:t>
      </w:r>
      <w:r>
        <w:rPr>
          <w:b/>
          <w:bCs/>
          <w:sz w:val="24"/>
          <w:szCs w:val="24"/>
        </w:rPr>
        <w:t>7</w:t>
      </w:r>
      <w:r w:rsidR="003D1790" w:rsidRPr="00BC29D3">
        <w:rPr>
          <w:sz w:val="24"/>
          <w:szCs w:val="24"/>
        </w:rPr>
        <w:t xml:space="preserve"> </w:t>
      </w:r>
      <w:r w:rsidR="00241D77" w:rsidRPr="00BC29D3">
        <w:rPr>
          <w:sz w:val="24"/>
          <w:szCs w:val="24"/>
        </w:rPr>
        <w:t xml:space="preserve">A não desclassificação da proposta </w:t>
      </w:r>
      <w:r w:rsidR="00296519" w:rsidRPr="00BC29D3">
        <w:rPr>
          <w:sz w:val="24"/>
          <w:szCs w:val="24"/>
        </w:rPr>
        <w:t xml:space="preserve">neste momento, pelo Agente de Contratação, </w:t>
      </w:r>
      <w:r w:rsidR="00241D77" w:rsidRPr="00BC29D3">
        <w:rPr>
          <w:sz w:val="24"/>
          <w:szCs w:val="24"/>
        </w:rPr>
        <w:t xml:space="preserve">não impede o seu julgamento definitivo em sentido contrário, levado a efeito na fase de </w:t>
      </w:r>
      <w:r w:rsidR="00222B49" w:rsidRPr="00BC29D3">
        <w:rPr>
          <w:sz w:val="24"/>
          <w:szCs w:val="24"/>
        </w:rPr>
        <w:t>julgamento</w:t>
      </w:r>
      <w:r w:rsidR="00241D77" w:rsidRPr="00BC29D3">
        <w:rPr>
          <w:sz w:val="24"/>
          <w:szCs w:val="24"/>
        </w:rPr>
        <w:t>.</w:t>
      </w:r>
    </w:p>
    <w:p w14:paraId="34B7D946" w14:textId="70CF532B" w:rsidR="003D1790" w:rsidRPr="00BC29D3" w:rsidRDefault="002B6F6E" w:rsidP="003D1790">
      <w:pPr>
        <w:tabs>
          <w:tab w:val="left" w:pos="851"/>
        </w:tabs>
        <w:jc w:val="both"/>
        <w:rPr>
          <w:sz w:val="24"/>
          <w:szCs w:val="24"/>
          <w:shd w:val="clear" w:color="auto" w:fill="FFFFFF"/>
        </w:rPr>
      </w:pPr>
      <w:r>
        <w:rPr>
          <w:b/>
          <w:bCs/>
          <w:sz w:val="24"/>
          <w:szCs w:val="24"/>
          <w:shd w:val="clear" w:color="auto" w:fill="FFFFFF"/>
        </w:rPr>
        <w:t>7</w:t>
      </w:r>
      <w:r w:rsidR="003D1790" w:rsidRPr="00BC29D3">
        <w:rPr>
          <w:b/>
          <w:bCs/>
          <w:sz w:val="24"/>
          <w:szCs w:val="24"/>
          <w:shd w:val="clear" w:color="auto" w:fill="FFFFFF"/>
        </w:rPr>
        <w:t>.</w:t>
      </w:r>
      <w:r>
        <w:rPr>
          <w:b/>
          <w:bCs/>
          <w:sz w:val="24"/>
          <w:szCs w:val="24"/>
          <w:shd w:val="clear" w:color="auto" w:fill="FFFFFF"/>
        </w:rPr>
        <w:t>8</w:t>
      </w:r>
      <w:r w:rsidR="003D1790" w:rsidRPr="00BC29D3">
        <w:rPr>
          <w:sz w:val="24"/>
          <w:szCs w:val="24"/>
          <w:shd w:val="clear" w:color="auto" w:fill="FFFFFF"/>
        </w:rPr>
        <w:t xml:space="preserve"> O Agente de Contratação </w:t>
      </w:r>
      <w:r w:rsidR="003D1790" w:rsidRPr="00BC29D3">
        <w:rPr>
          <w:sz w:val="24"/>
          <w:szCs w:val="24"/>
        </w:rPr>
        <w:t>verificará, também, eventual descumprimento das vedações de participação na licitação, mediante consulta aos</w:t>
      </w:r>
      <w:r w:rsidR="003D1790" w:rsidRPr="00BC29D3">
        <w:rPr>
          <w:sz w:val="24"/>
          <w:szCs w:val="24"/>
          <w:shd w:val="clear" w:color="auto" w:fill="FFFFFF"/>
        </w:rPr>
        <w:t xml:space="preserve"> cadastros em nome da empresa licitante </w:t>
      </w:r>
      <w:r w:rsidR="003D1790" w:rsidRPr="00BC29D3">
        <w:rPr>
          <w:bCs/>
          <w:sz w:val="24"/>
          <w:szCs w:val="24"/>
        </w:rPr>
        <w:t xml:space="preserve">e, também, </w:t>
      </w:r>
      <w:r w:rsidR="003D1790" w:rsidRPr="00BC29D3">
        <w:rPr>
          <w:sz w:val="24"/>
          <w:szCs w:val="24"/>
        </w:rPr>
        <w:t>d</w:t>
      </w:r>
      <w:r w:rsidR="003D1790" w:rsidRPr="00BC29D3">
        <w:rPr>
          <w:bCs/>
          <w:sz w:val="24"/>
          <w:szCs w:val="24"/>
        </w:rPr>
        <w:t>e eventual matriz ou filial e de seus sócios majoritários</w:t>
      </w:r>
      <w:r w:rsidR="003D1790" w:rsidRPr="00BC29D3">
        <w:rPr>
          <w:sz w:val="24"/>
          <w:szCs w:val="24"/>
          <w:shd w:val="clear" w:color="auto" w:fill="FFFFFF"/>
        </w:rPr>
        <w:t>, de forma a verificar a existência de sanção que impeça a participação no certame e futura contratação</w:t>
      </w:r>
      <w:r w:rsidR="003D1790" w:rsidRPr="00BC29D3">
        <w:rPr>
          <w:b/>
          <w:bCs/>
          <w:sz w:val="24"/>
          <w:szCs w:val="24"/>
          <w:shd w:val="clear" w:color="auto" w:fill="FFFFFF"/>
        </w:rPr>
        <w:t xml:space="preserve">, </w:t>
      </w:r>
      <w:r w:rsidR="003D1790" w:rsidRPr="00BC29D3">
        <w:rPr>
          <w:sz w:val="24"/>
          <w:szCs w:val="24"/>
          <w:shd w:val="clear" w:color="auto" w:fill="FFFFFF"/>
        </w:rPr>
        <w:t xml:space="preserve">garantida a manifestação do licitante previamente a eventual desclassificação, conforme previsto no artigo 14 da Lei 14.133/2021, </w:t>
      </w:r>
      <w:r w:rsidR="003D1790" w:rsidRPr="00BC29D3">
        <w:rPr>
          <w:sz w:val="24"/>
          <w:szCs w:val="24"/>
        </w:rPr>
        <w:t>especialmente:</w:t>
      </w:r>
    </w:p>
    <w:p w14:paraId="0C171724" w14:textId="77777777" w:rsidR="003D1790" w:rsidRPr="00BC29D3" w:rsidRDefault="003D1790" w:rsidP="00B573FA">
      <w:pPr>
        <w:jc w:val="both"/>
        <w:rPr>
          <w:sz w:val="24"/>
          <w:szCs w:val="24"/>
        </w:rPr>
      </w:pPr>
      <w:r w:rsidRPr="00BC29D3">
        <w:rPr>
          <w:sz w:val="24"/>
          <w:szCs w:val="24"/>
        </w:rPr>
        <w:t xml:space="preserve">a) SICAF;  </w:t>
      </w:r>
    </w:p>
    <w:p w14:paraId="6CDF8935" w14:textId="77777777" w:rsidR="003D1790" w:rsidRPr="00BC29D3" w:rsidRDefault="003D1790" w:rsidP="00B573FA">
      <w:pPr>
        <w:jc w:val="both"/>
        <w:rPr>
          <w:sz w:val="24"/>
          <w:szCs w:val="24"/>
        </w:rPr>
      </w:pPr>
      <w:r w:rsidRPr="00BC29D3">
        <w:rPr>
          <w:sz w:val="24"/>
          <w:szCs w:val="24"/>
        </w:rPr>
        <w:t>b)</w:t>
      </w:r>
      <w:r w:rsidR="00B573FA">
        <w:rPr>
          <w:sz w:val="24"/>
          <w:szCs w:val="24"/>
        </w:rPr>
        <w:t xml:space="preserve"> </w:t>
      </w:r>
      <w:r w:rsidRPr="00BC29D3">
        <w:rPr>
          <w:sz w:val="24"/>
          <w:szCs w:val="24"/>
        </w:rPr>
        <w:t>Cadastro Nacional de Empresas Inidôneas e Suspensas - CEIS, mantido pela Controladoria-Geral da União (</w:t>
      </w:r>
      <w:hyperlink r:id="rId19" w:history="1">
        <w:r w:rsidRPr="00BC29D3">
          <w:rPr>
            <w:rStyle w:val="Hyperlink"/>
            <w:color w:val="auto"/>
            <w:sz w:val="24"/>
            <w:szCs w:val="24"/>
          </w:rPr>
          <w:t>https://www.portaltransparencia.gov.br/sancoes/ceis</w:t>
        </w:r>
      </w:hyperlink>
      <w:r w:rsidRPr="00BC29D3">
        <w:rPr>
          <w:sz w:val="24"/>
          <w:szCs w:val="24"/>
        </w:rPr>
        <w:t xml:space="preserve">); </w:t>
      </w:r>
    </w:p>
    <w:p w14:paraId="569F9AE2" w14:textId="77777777" w:rsidR="003D1790" w:rsidRPr="00BC29D3" w:rsidRDefault="003D1790" w:rsidP="00B573FA">
      <w:pPr>
        <w:jc w:val="both"/>
        <w:rPr>
          <w:sz w:val="24"/>
          <w:szCs w:val="24"/>
        </w:rPr>
      </w:pPr>
      <w:r w:rsidRPr="00BC29D3">
        <w:rPr>
          <w:sz w:val="24"/>
          <w:szCs w:val="24"/>
        </w:rPr>
        <w:t xml:space="preserve">c) </w:t>
      </w:r>
      <w:r w:rsidR="00B573FA">
        <w:rPr>
          <w:sz w:val="24"/>
          <w:szCs w:val="24"/>
        </w:rPr>
        <w:t xml:space="preserve"> </w:t>
      </w:r>
      <w:r w:rsidRPr="00BC29D3">
        <w:rPr>
          <w:sz w:val="24"/>
          <w:szCs w:val="24"/>
        </w:rPr>
        <w:t>Cadastro Nacional de Empresas Punidas – CNEP, mantido pela Controladoria-Geral da União (</w:t>
      </w:r>
      <w:hyperlink r:id="rId20" w:history="1">
        <w:r w:rsidRPr="00BC29D3">
          <w:rPr>
            <w:rStyle w:val="Hyperlink"/>
            <w:color w:val="auto"/>
            <w:sz w:val="24"/>
            <w:szCs w:val="24"/>
          </w:rPr>
          <w:t>https://www.portaltransparencia.gov.br/sancoes/cnep</w:t>
        </w:r>
      </w:hyperlink>
      <w:r w:rsidRPr="00BC29D3">
        <w:rPr>
          <w:sz w:val="24"/>
          <w:szCs w:val="24"/>
        </w:rPr>
        <w:t>); e</w:t>
      </w:r>
    </w:p>
    <w:p w14:paraId="4405A7D8" w14:textId="77777777" w:rsidR="003D1790" w:rsidRPr="00BC29D3" w:rsidRDefault="003D1790" w:rsidP="00B573FA">
      <w:pPr>
        <w:jc w:val="both"/>
        <w:rPr>
          <w:sz w:val="24"/>
          <w:szCs w:val="24"/>
        </w:rPr>
      </w:pPr>
      <w:r w:rsidRPr="00BC29D3">
        <w:rPr>
          <w:bCs/>
          <w:sz w:val="24"/>
          <w:szCs w:val="24"/>
        </w:rPr>
        <w:t>d)</w:t>
      </w:r>
      <w:r w:rsidR="00B573FA">
        <w:rPr>
          <w:b/>
          <w:sz w:val="24"/>
          <w:szCs w:val="24"/>
        </w:rPr>
        <w:t xml:space="preserve"> </w:t>
      </w:r>
      <w:r w:rsidRPr="00BC29D3">
        <w:rPr>
          <w:sz w:val="24"/>
          <w:szCs w:val="24"/>
        </w:rPr>
        <w:t xml:space="preserve">Cadastro Nacional de Condenações Cíveis por Atos de Improbidade Administrativa, mantido pelo Conselho Nacional de Justiça – CNJ, no endereço eletrônico </w:t>
      </w:r>
      <w:hyperlink r:id="rId21" w:history="1">
        <w:r w:rsidRPr="00BC29D3">
          <w:rPr>
            <w:rStyle w:val="Hyperlink"/>
            <w:color w:val="auto"/>
            <w:sz w:val="24"/>
            <w:szCs w:val="24"/>
          </w:rPr>
          <w:t>www.cnj.jus.br/improbidade_adm/consultar_requerido.php</w:t>
        </w:r>
      </w:hyperlink>
      <w:r w:rsidRPr="00BC29D3">
        <w:rPr>
          <w:sz w:val="24"/>
          <w:szCs w:val="24"/>
        </w:rPr>
        <w:t>.</w:t>
      </w:r>
    </w:p>
    <w:p w14:paraId="2804D7D8" w14:textId="7BCE34F1" w:rsidR="00241D77" w:rsidRPr="00BC29D3" w:rsidRDefault="00D90DE8" w:rsidP="00584E41">
      <w:pPr>
        <w:jc w:val="both"/>
        <w:rPr>
          <w:sz w:val="24"/>
          <w:szCs w:val="24"/>
        </w:rPr>
      </w:pPr>
      <w:r>
        <w:rPr>
          <w:b/>
          <w:bCs/>
          <w:sz w:val="24"/>
          <w:szCs w:val="24"/>
        </w:rPr>
        <w:lastRenderedPageBreak/>
        <w:t>7</w:t>
      </w:r>
      <w:r w:rsidR="00241D77" w:rsidRPr="00BC29D3">
        <w:rPr>
          <w:b/>
          <w:bCs/>
          <w:sz w:val="24"/>
          <w:szCs w:val="24"/>
        </w:rPr>
        <w:t>.</w:t>
      </w:r>
      <w:r w:rsidR="00CE5B44" w:rsidRPr="00BC29D3">
        <w:rPr>
          <w:b/>
          <w:bCs/>
          <w:sz w:val="24"/>
          <w:szCs w:val="24"/>
        </w:rPr>
        <w:t>6</w:t>
      </w:r>
      <w:r w:rsidR="00241D77" w:rsidRPr="00BC29D3">
        <w:rPr>
          <w:sz w:val="24"/>
          <w:szCs w:val="24"/>
        </w:rPr>
        <w:t xml:space="preserve"> O sistema ordenará automaticamente as propostas classificadas, sendo que somente estas participarão da fase de lances. </w:t>
      </w:r>
    </w:p>
    <w:p w14:paraId="5CD95328" w14:textId="02EDA2A0" w:rsidR="00342EE2" w:rsidRPr="00BC29D3" w:rsidRDefault="00D90DE8" w:rsidP="00584E41">
      <w:pPr>
        <w:jc w:val="both"/>
        <w:rPr>
          <w:b/>
          <w:sz w:val="24"/>
          <w:szCs w:val="24"/>
        </w:rPr>
      </w:pPr>
      <w:r>
        <w:rPr>
          <w:b/>
          <w:bCs/>
          <w:sz w:val="24"/>
          <w:szCs w:val="24"/>
        </w:rPr>
        <w:t>7</w:t>
      </w:r>
      <w:r w:rsidR="00241D77" w:rsidRPr="00BC29D3">
        <w:rPr>
          <w:b/>
          <w:bCs/>
          <w:sz w:val="24"/>
          <w:szCs w:val="24"/>
        </w:rPr>
        <w:t>.</w:t>
      </w:r>
      <w:r w:rsidR="00CE5B44" w:rsidRPr="00BC29D3">
        <w:rPr>
          <w:b/>
          <w:bCs/>
          <w:sz w:val="24"/>
          <w:szCs w:val="24"/>
        </w:rPr>
        <w:t>7</w:t>
      </w:r>
      <w:r w:rsidR="00241D77" w:rsidRPr="00BC29D3">
        <w:rPr>
          <w:sz w:val="24"/>
          <w:szCs w:val="24"/>
        </w:rPr>
        <w:t xml:space="preserve"> O sistema disponibilizará campo próprio para troca de mensagens entre</w:t>
      </w:r>
      <w:r w:rsidR="00E42FD6" w:rsidRPr="00BC29D3">
        <w:rPr>
          <w:sz w:val="24"/>
          <w:szCs w:val="24"/>
        </w:rPr>
        <w:t xml:space="preserve"> o Agente de </w:t>
      </w:r>
      <w:r w:rsidR="00241D77" w:rsidRPr="00BC29D3">
        <w:rPr>
          <w:sz w:val="24"/>
          <w:szCs w:val="24"/>
        </w:rPr>
        <w:t>Contratação e os licitantes.</w:t>
      </w:r>
    </w:p>
    <w:p w14:paraId="18580FA2" w14:textId="77777777" w:rsidR="00241D77" w:rsidRPr="00BC29D3" w:rsidRDefault="00241D77" w:rsidP="00584E41">
      <w:pPr>
        <w:jc w:val="both"/>
        <w:rPr>
          <w:b/>
          <w:sz w:val="24"/>
          <w:szCs w:val="24"/>
        </w:rPr>
      </w:pPr>
    </w:p>
    <w:p w14:paraId="055C7520" w14:textId="77777777" w:rsidR="00342EE2" w:rsidRPr="00BC29D3" w:rsidRDefault="00CA50B4" w:rsidP="00584E41">
      <w:pPr>
        <w:jc w:val="both"/>
        <w:rPr>
          <w:b/>
          <w:sz w:val="24"/>
          <w:szCs w:val="24"/>
        </w:rPr>
      </w:pPr>
      <w:r w:rsidRPr="00BC29D3">
        <w:rPr>
          <w:b/>
          <w:sz w:val="24"/>
          <w:szCs w:val="24"/>
        </w:rPr>
        <w:t>FASE</w:t>
      </w:r>
      <w:r w:rsidR="00342EE2" w:rsidRPr="00BC29D3">
        <w:rPr>
          <w:b/>
          <w:sz w:val="24"/>
          <w:szCs w:val="24"/>
        </w:rPr>
        <w:t xml:space="preserve"> DE LANCES E MODO DE DISPUTA</w:t>
      </w:r>
    </w:p>
    <w:p w14:paraId="4705F3BD" w14:textId="021CAA1A" w:rsidR="00592B9F" w:rsidRPr="00BC29D3" w:rsidRDefault="00D90DE8" w:rsidP="00584E41">
      <w:pPr>
        <w:jc w:val="both"/>
        <w:rPr>
          <w:sz w:val="24"/>
          <w:szCs w:val="24"/>
        </w:rPr>
      </w:pPr>
      <w:r>
        <w:rPr>
          <w:b/>
          <w:sz w:val="24"/>
          <w:szCs w:val="24"/>
        </w:rPr>
        <w:t>7</w:t>
      </w:r>
      <w:r w:rsidR="00CA50B4" w:rsidRPr="00BC29D3">
        <w:rPr>
          <w:b/>
          <w:sz w:val="24"/>
          <w:szCs w:val="24"/>
        </w:rPr>
        <w:t>.</w:t>
      </w:r>
      <w:r w:rsidR="00B573FA">
        <w:rPr>
          <w:b/>
          <w:sz w:val="24"/>
          <w:szCs w:val="24"/>
        </w:rPr>
        <w:t>8</w:t>
      </w:r>
      <w:r w:rsidR="00342EE2" w:rsidRPr="00BC29D3">
        <w:rPr>
          <w:b/>
          <w:sz w:val="24"/>
          <w:szCs w:val="24"/>
        </w:rPr>
        <w:t xml:space="preserve"> </w:t>
      </w:r>
      <w:r w:rsidR="00342EE2" w:rsidRPr="00C84A2A">
        <w:rPr>
          <w:sz w:val="24"/>
          <w:szCs w:val="24"/>
        </w:rPr>
        <w:t>I</w:t>
      </w:r>
      <w:r w:rsidR="00342EE2" w:rsidRPr="00BC29D3">
        <w:rPr>
          <w:sz w:val="24"/>
          <w:szCs w:val="24"/>
        </w:rPr>
        <w:t xml:space="preserve">niciada a etapa competitiva, as licitantes poderão encaminhar lances exclusivamente por meio do sistema eletrônico, sendo </w:t>
      </w:r>
      <w:r w:rsidR="00982A55" w:rsidRPr="00BC29D3">
        <w:rPr>
          <w:sz w:val="24"/>
          <w:szCs w:val="24"/>
        </w:rPr>
        <w:t>imediatamente informadas</w:t>
      </w:r>
      <w:r w:rsidR="00342EE2" w:rsidRPr="00BC29D3">
        <w:rPr>
          <w:sz w:val="24"/>
          <w:szCs w:val="24"/>
        </w:rPr>
        <w:t xml:space="preserve"> do seu recebimento, registro e valor.</w:t>
      </w:r>
    </w:p>
    <w:p w14:paraId="4A646C75" w14:textId="0D5AF1F7" w:rsidR="00342EE2" w:rsidRPr="00BC29D3" w:rsidRDefault="00D90DE8" w:rsidP="00584E41">
      <w:pPr>
        <w:jc w:val="both"/>
        <w:rPr>
          <w:sz w:val="24"/>
          <w:szCs w:val="24"/>
        </w:rPr>
      </w:pPr>
      <w:r>
        <w:rPr>
          <w:b/>
          <w:sz w:val="24"/>
          <w:szCs w:val="24"/>
        </w:rPr>
        <w:t>7</w:t>
      </w:r>
      <w:r w:rsidR="00CA50B4" w:rsidRPr="00BC29D3">
        <w:rPr>
          <w:b/>
          <w:sz w:val="24"/>
          <w:szCs w:val="24"/>
        </w:rPr>
        <w:t>.</w:t>
      </w:r>
      <w:r w:rsidR="00B573FA">
        <w:rPr>
          <w:b/>
          <w:sz w:val="24"/>
          <w:szCs w:val="24"/>
        </w:rPr>
        <w:t>9</w:t>
      </w:r>
      <w:r w:rsidR="00342EE2" w:rsidRPr="00BC29D3">
        <w:rPr>
          <w:b/>
          <w:sz w:val="24"/>
          <w:szCs w:val="24"/>
        </w:rPr>
        <w:t xml:space="preserve"> </w:t>
      </w:r>
      <w:r w:rsidR="00B64AAD" w:rsidRPr="00BC29D3">
        <w:rPr>
          <w:sz w:val="24"/>
          <w:szCs w:val="24"/>
        </w:rPr>
        <w:t>O</w:t>
      </w:r>
      <w:r w:rsidR="00342EE2" w:rsidRPr="00BC29D3">
        <w:rPr>
          <w:sz w:val="24"/>
          <w:szCs w:val="24"/>
        </w:rPr>
        <w:t xml:space="preserve">s licitantes poderão oferecer lances </w:t>
      </w:r>
      <w:r w:rsidR="00592B9F" w:rsidRPr="00BC29D3">
        <w:rPr>
          <w:sz w:val="24"/>
          <w:szCs w:val="24"/>
        </w:rPr>
        <w:t xml:space="preserve">públicos e </w:t>
      </w:r>
      <w:r w:rsidR="00342EE2" w:rsidRPr="00BC29D3">
        <w:rPr>
          <w:sz w:val="24"/>
          <w:szCs w:val="24"/>
        </w:rPr>
        <w:t>sucessivos,</w:t>
      </w:r>
      <w:r w:rsidR="00592B9F" w:rsidRPr="00BC29D3">
        <w:rPr>
          <w:sz w:val="24"/>
          <w:szCs w:val="24"/>
        </w:rPr>
        <w:t xml:space="preserve"> com prorrogações,</w:t>
      </w:r>
      <w:r w:rsidR="00342EE2" w:rsidRPr="00BC29D3">
        <w:rPr>
          <w:sz w:val="24"/>
          <w:szCs w:val="24"/>
        </w:rPr>
        <w:t xml:space="preserve"> observado o horário fixado e as regras para sua aceitação, conforme </w:t>
      </w:r>
      <w:r w:rsidR="00267EA0" w:rsidRPr="00BC29D3">
        <w:rPr>
          <w:sz w:val="24"/>
          <w:szCs w:val="24"/>
        </w:rPr>
        <w:t xml:space="preserve">MODO DE DISPUTA </w:t>
      </w:r>
      <w:r w:rsidR="00342EE2" w:rsidRPr="00BC29D3">
        <w:rPr>
          <w:sz w:val="24"/>
          <w:szCs w:val="24"/>
        </w:rPr>
        <w:t>ABERTO</w:t>
      </w:r>
      <w:r w:rsidR="00CA50B4" w:rsidRPr="00BC29D3">
        <w:rPr>
          <w:sz w:val="24"/>
          <w:szCs w:val="24"/>
        </w:rPr>
        <w:t>.</w:t>
      </w:r>
    </w:p>
    <w:p w14:paraId="633C9654" w14:textId="60B741D5" w:rsidR="00004ECB" w:rsidRPr="00337B55" w:rsidRDefault="00D90DE8" w:rsidP="00004ECB">
      <w:pPr>
        <w:jc w:val="both"/>
        <w:rPr>
          <w:bCs/>
          <w:sz w:val="24"/>
          <w:szCs w:val="24"/>
        </w:rPr>
      </w:pPr>
      <w:bookmarkStart w:id="32" w:name="_Hlk165380419"/>
      <w:r>
        <w:rPr>
          <w:b/>
          <w:bCs/>
          <w:sz w:val="24"/>
          <w:szCs w:val="24"/>
        </w:rPr>
        <w:t>7</w:t>
      </w:r>
      <w:r w:rsidR="00004ECB" w:rsidRPr="00337B55">
        <w:rPr>
          <w:b/>
          <w:bCs/>
          <w:sz w:val="24"/>
          <w:szCs w:val="24"/>
        </w:rPr>
        <w:t>.9.1</w:t>
      </w:r>
      <w:r w:rsidR="00004ECB" w:rsidRPr="00337B55">
        <w:rPr>
          <w:sz w:val="24"/>
          <w:szCs w:val="24"/>
        </w:rPr>
        <w:t xml:space="preserve"> A Licitante somente poderá oferecer lance inferior ao último por ela ofertado e registrado pelo sistema</w:t>
      </w:r>
      <w:r w:rsidR="00004ECB" w:rsidRPr="00337B55">
        <w:rPr>
          <w:bCs/>
          <w:sz w:val="24"/>
          <w:szCs w:val="24"/>
        </w:rPr>
        <w:t>,</w:t>
      </w:r>
      <w:r w:rsidR="00004ECB" w:rsidRPr="00337B55">
        <w:rPr>
          <w:b/>
          <w:sz w:val="24"/>
          <w:szCs w:val="24"/>
        </w:rPr>
        <w:t xml:space="preserve"> </w:t>
      </w:r>
      <w:r w:rsidR="00004ECB" w:rsidRPr="00337B55">
        <w:rPr>
          <w:bCs/>
          <w:sz w:val="24"/>
          <w:szCs w:val="24"/>
        </w:rPr>
        <w:t xml:space="preserve">observado o intervalo mínimo </w:t>
      </w:r>
      <w:r w:rsidRPr="00870697">
        <w:rPr>
          <w:b/>
          <w:bCs/>
          <w:sz w:val="24"/>
          <w:szCs w:val="24"/>
        </w:rPr>
        <w:t xml:space="preserve">R$ </w:t>
      </w:r>
      <w:r w:rsidR="00870697" w:rsidRPr="00870697">
        <w:rPr>
          <w:b/>
          <w:bCs/>
          <w:sz w:val="24"/>
          <w:szCs w:val="24"/>
        </w:rPr>
        <w:t>500</w:t>
      </w:r>
      <w:r w:rsidRPr="00870697">
        <w:rPr>
          <w:b/>
          <w:bCs/>
          <w:sz w:val="24"/>
          <w:szCs w:val="24"/>
        </w:rPr>
        <w:t>,00 (</w:t>
      </w:r>
      <w:r w:rsidR="00870697" w:rsidRPr="00870697">
        <w:rPr>
          <w:b/>
          <w:bCs/>
          <w:sz w:val="24"/>
          <w:szCs w:val="24"/>
        </w:rPr>
        <w:t>quinhentos</w:t>
      </w:r>
      <w:r w:rsidRPr="00870697">
        <w:rPr>
          <w:b/>
          <w:bCs/>
          <w:sz w:val="24"/>
          <w:szCs w:val="24"/>
        </w:rPr>
        <w:t xml:space="preserve"> reais)</w:t>
      </w:r>
      <w:r w:rsidR="00004ECB" w:rsidRPr="00337B55">
        <w:rPr>
          <w:bCs/>
          <w:sz w:val="24"/>
          <w:szCs w:val="24"/>
        </w:rPr>
        <w:t xml:space="preserve"> em relação aos lances intermediários e em relação ao lance que cobrir a melhor oferta.</w:t>
      </w:r>
    </w:p>
    <w:bookmarkEnd w:id="32"/>
    <w:p w14:paraId="169DDAA8" w14:textId="0AC10B97" w:rsidR="00982A55" w:rsidRPr="00BC29D3" w:rsidRDefault="00D90DE8" w:rsidP="009B6F66">
      <w:pPr>
        <w:jc w:val="both"/>
        <w:rPr>
          <w:sz w:val="24"/>
          <w:szCs w:val="24"/>
        </w:rPr>
      </w:pPr>
      <w:r>
        <w:rPr>
          <w:b/>
          <w:bCs/>
          <w:sz w:val="24"/>
          <w:szCs w:val="24"/>
        </w:rPr>
        <w:t>7</w:t>
      </w:r>
      <w:r w:rsidR="00982A55" w:rsidRPr="00BC29D3">
        <w:rPr>
          <w:b/>
          <w:bCs/>
          <w:sz w:val="24"/>
          <w:szCs w:val="24"/>
        </w:rPr>
        <w:t>.</w:t>
      </w:r>
      <w:r w:rsidR="00B573FA">
        <w:rPr>
          <w:b/>
          <w:bCs/>
          <w:sz w:val="24"/>
          <w:szCs w:val="24"/>
        </w:rPr>
        <w:t>9</w:t>
      </w:r>
      <w:r w:rsidR="00982A55" w:rsidRPr="00BC29D3">
        <w:rPr>
          <w:b/>
          <w:bCs/>
          <w:sz w:val="24"/>
          <w:szCs w:val="24"/>
        </w:rPr>
        <w:t xml:space="preserve">.2 </w:t>
      </w:r>
      <w:r w:rsidR="00982A55" w:rsidRPr="00BC29D3">
        <w:rPr>
          <w:sz w:val="24"/>
          <w:szCs w:val="24"/>
        </w:rPr>
        <w:t>O licitante somente poderá oferecer lance de valor inferior ao último por ele ofertado e registrado pelo sistema</w:t>
      </w:r>
      <w:r w:rsidR="00EE153D" w:rsidRPr="00BC29D3">
        <w:rPr>
          <w:sz w:val="24"/>
          <w:szCs w:val="24"/>
        </w:rPr>
        <w:t>.</w:t>
      </w:r>
    </w:p>
    <w:p w14:paraId="40DA0A0A" w14:textId="5F0C8D16" w:rsidR="00EE153D" w:rsidRPr="00BC29D3" w:rsidRDefault="00D90DE8" w:rsidP="009B6F66">
      <w:pPr>
        <w:jc w:val="both"/>
        <w:rPr>
          <w:sz w:val="24"/>
          <w:szCs w:val="24"/>
        </w:rPr>
      </w:pPr>
      <w:r>
        <w:rPr>
          <w:b/>
          <w:bCs/>
          <w:sz w:val="24"/>
          <w:szCs w:val="24"/>
        </w:rPr>
        <w:t>7</w:t>
      </w:r>
      <w:r w:rsidR="00EE153D" w:rsidRPr="00BC29D3">
        <w:rPr>
          <w:b/>
          <w:bCs/>
          <w:sz w:val="24"/>
          <w:szCs w:val="24"/>
        </w:rPr>
        <w:t>.</w:t>
      </w:r>
      <w:r w:rsidR="00B573FA">
        <w:rPr>
          <w:b/>
          <w:bCs/>
          <w:sz w:val="24"/>
          <w:szCs w:val="24"/>
        </w:rPr>
        <w:t>9</w:t>
      </w:r>
      <w:r w:rsidR="00EE153D" w:rsidRPr="00BC29D3">
        <w:rPr>
          <w:b/>
          <w:bCs/>
          <w:sz w:val="24"/>
          <w:szCs w:val="24"/>
        </w:rPr>
        <w:t xml:space="preserve">.3 </w:t>
      </w:r>
      <w:r w:rsidR="00EE153D" w:rsidRPr="00BC29D3">
        <w:rPr>
          <w:sz w:val="24"/>
          <w:szCs w:val="24"/>
        </w:rPr>
        <w:t>Não serão aceitos dois ou mais lances de mesmo valor, prevalecendo aquele que for recebido e registrado em primeiro lugar.</w:t>
      </w:r>
    </w:p>
    <w:p w14:paraId="07C00584" w14:textId="70953F5B" w:rsidR="00EE153D" w:rsidRPr="00BC29D3" w:rsidRDefault="00D90DE8" w:rsidP="009B6F66">
      <w:pPr>
        <w:jc w:val="both"/>
        <w:rPr>
          <w:sz w:val="24"/>
          <w:szCs w:val="24"/>
        </w:rPr>
      </w:pPr>
      <w:r>
        <w:rPr>
          <w:b/>
          <w:bCs/>
          <w:sz w:val="24"/>
          <w:szCs w:val="24"/>
        </w:rPr>
        <w:t>7</w:t>
      </w:r>
      <w:r w:rsidR="00EE153D" w:rsidRPr="00BC29D3">
        <w:rPr>
          <w:b/>
          <w:bCs/>
          <w:sz w:val="24"/>
          <w:szCs w:val="24"/>
        </w:rPr>
        <w:t>.</w:t>
      </w:r>
      <w:r w:rsidR="00B573FA">
        <w:rPr>
          <w:b/>
          <w:bCs/>
          <w:sz w:val="24"/>
          <w:szCs w:val="24"/>
        </w:rPr>
        <w:t>9</w:t>
      </w:r>
      <w:r w:rsidR="00EE153D" w:rsidRPr="00BC29D3">
        <w:rPr>
          <w:b/>
          <w:bCs/>
          <w:sz w:val="24"/>
          <w:szCs w:val="24"/>
        </w:rPr>
        <w:t xml:space="preserve">.4. </w:t>
      </w:r>
      <w:r w:rsidR="00EE153D" w:rsidRPr="00BC29D3">
        <w:rPr>
          <w:sz w:val="24"/>
          <w:szCs w:val="24"/>
        </w:rPr>
        <w:t>Durante o transcurso da sessão pública, os licitantes serão informados, em tempo real, do valor do menor lance registrado, vedada a identificação do licitante.</w:t>
      </w:r>
    </w:p>
    <w:p w14:paraId="6CA0514C" w14:textId="79E1B589" w:rsidR="00592B9F" w:rsidRPr="00BC29D3" w:rsidRDefault="00D90DE8" w:rsidP="009B6F66">
      <w:pPr>
        <w:jc w:val="both"/>
        <w:rPr>
          <w:sz w:val="24"/>
          <w:szCs w:val="24"/>
        </w:rPr>
      </w:pPr>
      <w:r>
        <w:rPr>
          <w:b/>
          <w:sz w:val="24"/>
          <w:szCs w:val="24"/>
        </w:rPr>
        <w:t>7</w:t>
      </w:r>
      <w:r w:rsidR="00592B9F" w:rsidRPr="00BC29D3">
        <w:rPr>
          <w:b/>
          <w:sz w:val="24"/>
          <w:szCs w:val="24"/>
        </w:rPr>
        <w:t>.</w:t>
      </w:r>
      <w:r w:rsidR="009208CC">
        <w:rPr>
          <w:b/>
          <w:sz w:val="24"/>
          <w:szCs w:val="24"/>
        </w:rPr>
        <w:t>9</w:t>
      </w:r>
      <w:r w:rsidR="00592B9F" w:rsidRPr="00BC29D3">
        <w:rPr>
          <w:b/>
          <w:sz w:val="24"/>
          <w:szCs w:val="24"/>
        </w:rPr>
        <w:t>.</w:t>
      </w:r>
      <w:r w:rsidR="00EE153D" w:rsidRPr="00BC29D3">
        <w:rPr>
          <w:b/>
          <w:sz w:val="24"/>
          <w:szCs w:val="24"/>
        </w:rPr>
        <w:t>5</w:t>
      </w:r>
      <w:r w:rsidR="00592B9F" w:rsidRPr="00BC29D3">
        <w:rPr>
          <w:bCs/>
          <w:sz w:val="24"/>
          <w:szCs w:val="24"/>
        </w:rPr>
        <w:t xml:space="preserve"> </w:t>
      </w:r>
      <w:r w:rsidR="00592B9F" w:rsidRPr="00BC29D3">
        <w:rPr>
          <w:sz w:val="24"/>
          <w:szCs w:val="24"/>
          <w:shd w:val="clear" w:color="auto" w:fill="FFFFFF"/>
        </w:rPr>
        <w:t>A</w:t>
      </w:r>
      <w:r w:rsidR="00342EE2" w:rsidRPr="00BC29D3">
        <w:rPr>
          <w:sz w:val="24"/>
          <w:szCs w:val="24"/>
          <w:shd w:val="clear" w:color="auto" w:fill="FFFFFF"/>
        </w:rPr>
        <w:t xml:space="preserve"> etapa de envio de lances terá duração de </w:t>
      </w:r>
      <w:r>
        <w:rPr>
          <w:sz w:val="24"/>
          <w:szCs w:val="24"/>
          <w:lang w:eastAsia="pt-BR"/>
        </w:rPr>
        <w:t>10</w:t>
      </w:r>
      <w:r w:rsidR="000F2166" w:rsidRPr="00BC29D3">
        <w:rPr>
          <w:sz w:val="24"/>
          <w:szCs w:val="24"/>
          <w:shd w:val="clear" w:color="auto" w:fill="FFFFFF"/>
        </w:rPr>
        <w:t xml:space="preserve"> </w:t>
      </w:r>
      <w:r>
        <w:rPr>
          <w:sz w:val="24"/>
          <w:szCs w:val="24"/>
          <w:shd w:val="clear" w:color="auto" w:fill="FFFFFF"/>
        </w:rPr>
        <w:t xml:space="preserve">(dez) </w:t>
      </w:r>
      <w:r w:rsidR="00342EE2" w:rsidRPr="00BC29D3">
        <w:rPr>
          <w:sz w:val="24"/>
          <w:szCs w:val="24"/>
          <w:shd w:val="clear" w:color="auto" w:fill="FFFFFF"/>
        </w:rPr>
        <w:t>minutos</w:t>
      </w:r>
      <w:r w:rsidR="00592B9F" w:rsidRPr="00BC29D3">
        <w:rPr>
          <w:sz w:val="24"/>
          <w:szCs w:val="24"/>
          <w:shd w:val="clear" w:color="auto" w:fill="FFFFFF"/>
        </w:rPr>
        <w:t xml:space="preserve">, </w:t>
      </w:r>
      <w:r w:rsidR="00592B9F" w:rsidRPr="00BC29D3">
        <w:rPr>
          <w:sz w:val="24"/>
          <w:szCs w:val="24"/>
        </w:rPr>
        <w:t xml:space="preserve">e, após isso, será prorrogada automaticamente pelo sistema quando houver lance ofertado nos últimos dois minutos do período de duração da sessão pública. </w:t>
      </w:r>
    </w:p>
    <w:p w14:paraId="5D5BC13A" w14:textId="51C658D2" w:rsidR="00592B9F" w:rsidRPr="00BC29D3" w:rsidRDefault="00D90DE8" w:rsidP="009B6F66">
      <w:pPr>
        <w:jc w:val="both"/>
        <w:rPr>
          <w:sz w:val="24"/>
          <w:szCs w:val="24"/>
        </w:rPr>
      </w:pPr>
      <w:r>
        <w:rPr>
          <w:b/>
          <w:bCs/>
          <w:sz w:val="24"/>
          <w:szCs w:val="24"/>
        </w:rPr>
        <w:t>7</w:t>
      </w:r>
      <w:r w:rsidR="00592B9F" w:rsidRPr="00BC29D3">
        <w:rPr>
          <w:b/>
          <w:bCs/>
          <w:sz w:val="24"/>
          <w:szCs w:val="24"/>
        </w:rPr>
        <w:t>.</w:t>
      </w:r>
      <w:r w:rsidR="009208CC">
        <w:rPr>
          <w:b/>
          <w:bCs/>
          <w:sz w:val="24"/>
          <w:szCs w:val="24"/>
        </w:rPr>
        <w:t>9</w:t>
      </w:r>
      <w:r w:rsidR="00592B9F" w:rsidRPr="00BC29D3">
        <w:rPr>
          <w:b/>
          <w:bCs/>
          <w:sz w:val="24"/>
          <w:szCs w:val="24"/>
        </w:rPr>
        <w:t>.</w:t>
      </w:r>
      <w:r w:rsidR="00EE153D" w:rsidRPr="00BC29D3">
        <w:rPr>
          <w:b/>
          <w:bCs/>
          <w:sz w:val="24"/>
          <w:szCs w:val="24"/>
        </w:rPr>
        <w:t>6</w:t>
      </w:r>
      <w:r w:rsidR="00592B9F" w:rsidRPr="00BC29D3">
        <w:rPr>
          <w:sz w:val="24"/>
          <w:szCs w:val="24"/>
        </w:rPr>
        <w:t xml:space="preserve"> A prorrogação automática da etapa de lances, de que trata o item anterior, será de </w:t>
      </w:r>
      <w:r>
        <w:rPr>
          <w:sz w:val="24"/>
          <w:szCs w:val="24"/>
          <w:lang w:eastAsia="pt-BR"/>
        </w:rPr>
        <w:t>2 (dois)</w:t>
      </w:r>
      <w:r w:rsidR="000F2166" w:rsidRPr="00BC29D3">
        <w:rPr>
          <w:sz w:val="24"/>
          <w:szCs w:val="24"/>
        </w:rPr>
        <w:t xml:space="preserve"> </w:t>
      </w:r>
      <w:r w:rsidR="00592B9F" w:rsidRPr="00BC29D3">
        <w:rPr>
          <w:sz w:val="24"/>
          <w:szCs w:val="24"/>
        </w:rPr>
        <w:t>minutos e ocorrerá sucessivamente sempre que houver lances enviados nesse período de prorrogação</w:t>
      </w:r>
      <w:r w:rsidR="000F2166" w:rsidRPr="00BC29D3">
        <w:rPr>
          <w:sz w:val="24"/>
          <w:szCs w:val="24"/>
        </w:rPr>
        <w:t>.</w:t>
      </w:r>
      <w:r w:rsidR="00592B9F" w:rsidRPr="00BC29D3">
        <w:rPr>
          <w:sz w:val="24"/>
          <w:szCs w:val="24"/>
        </w:rPr>
        <w:t xml:space="preserve"> </w:t>
      </w:r>
    </w:p>
    <w:p w14:paraId="2410A836" w14:textId="592D4F9E" w:rsidR="00592B9F" w:rsidRPr="00BC29D3" w:rsidRDefault="00D90DE8" w:rsidP="009B6F66">
      <w:pPr>
        <w:jc w:val="both"/>
        <w:rPr>
          <w:bCs/>
          <w:sz w:val="24"/>
          <w:szCs w:val="24"/>
        </w:rPr>
      </w:pPr>
      <w:r>
        <w:rPr>
          <w:b/>
          <w:bCs/>
          <w:sz w:val="24"/>
          <w:szCs w:val="24"/>
        </w:rPr>
        <w:t>7</w:t>
      </w:r>
      <w:r w:rsidR="00592B9F" w:rsidRPr="00BC29D3">
        <w:rPr>
          <w:b/>
          <w:bCs/>
          <w:sz w:val="24"/>
          <w:szCs w:val="24"/>
        </w:rPr>
        <w:t>.</w:t>
      </w:r>
      <w:r w:rsidR="009208CC">
        <w:rPr>
          <w:b/>
          <w:bCs/>
          <w:sz w:val="24"/>
          <w:szCs w:val="24"/>
        </w:rPr>
        <w:t>9</w:t>
      </w:r>
      <w:r w:rsidR="00592B9F" w:rsidRPr="00BC29D3">
        <w:rPr>
          <w:b/>
          <w:bCs/>
          <w:sz w:val="24"/>
          <w:szCs w:val="24"/>
        </w:rPr>
        <w:t>.</w:t>
      </w:r>
      <w:r w:rsidR="00EE153D" w:rsidRPr="00BC29D3">
        <w:rPr>
          <w:b/>
          <w:bCs/>
          <w:sz w:val="24"/>
          <w:szCs w:val="24"/>
        </w:rPr>
        <w:t>7</w:t>
      </w:r>
      <w:r w:rsidR="00592B9F" w:rsidRPr="00BC29D3">
        <w:rPr>
          <w:sz w:val="24"/>
          <w:szCs w:val="24"/>
        </w:rPr>
        <w:t xml:space="preserve"> Não havendo novos lances na forma estabelecida nos itens anteriores, a sessão pública encerrar-se-á automaticamente.</w:t>
      </w:r>
    </w:p>
    <w:p w14:paraId="2E11E6CD" w14:textId="4DC956A2" w:rsidR="00592B9F" w:rsidRPr="005D0BC5" w:rsidRDefault="00D90DE8" w:rsidP="009B6F66">
      <w:pPr>
        <w:jc w:val="both"/>
        <w:rPr>
          <w:sz w:val="24"/>
          <w:szCs w:val="24"/>
        </w:rPr>
      </w:pPr>
      <w:r>
        <w:rPr>
          <w:b/>
          <w:bCs/>
          <w:sz w:val="24"/>
          <w:szCs w:val="24"/>
        </w:rPr>
        <w:t>7</w:t>
      </w:r>
      <w:r w:rsidR="00592B9F" w:rsidRPr="00BC29D3">
        <w:rPr>
          <w:b/>
          <w:bCs/>
          <w:sz w:val="24"/>
          <w:szCs w:val="24"/>
        </w:rPr>
        <w:t>.</w:t>
      </w:r>
      <w:r w:rsidR="009208CC">
        <w:rPr>
          <w:b/>
          <w:bCs/>
          <w:sz w:val="24"/>
          <w:szCs w:val="24"/>
        </w:rPr>
        <w:t>9</w:t>
      </w:r>
      <w:r w:rsidR="00592B9F" w:rsidRPr="00BC29D3">
        <w:rPr>
          <w:b/>
          <w:bCs/>
          <w:sz w:val="24"/>
          <w:szCs w:val="24"/>
        </w:rPr>
        <w:t>.</w:t>
      </w:r>
      <w:r w:rsidR="009208CC">
        <w:rPr>
          <w:b/>
          <w:bCs/>
          <w:sz w:val="24"/>
          <w:szCs w:val="24"/>
        </w:rPr>
        <w:t xml:space="preserve">8 </w:t>
      </w:r>
      <w:r w:rsidR="00592B9F" w:rsidRPr="00BC29D3">
        <w:rPr>
          <w:sz w:val="24"/>
          <w:szCs w:val="24"/>
        </w:rPr>
        <w:t>Encerrada a fase competitiva sem que haja a</w:t>
      </w:r>
      <w:r w:rsidR="00592B9F" w:rsidRPr="005D0BC5">
        <w:rPr>
          <w:sz w:val="24"/>
          <w:szCs w:val="24"/>
        </w:rPr>
        <w:t xml:space="preserve"> prorrogação automática pelo sistema, </w:t>
      </w:r>
      <w:r w:rsidR="000F2166" w:rsidRPr="005D0BC5">
        <w:rPr>
          <w:sz w:val="24"/>
          <w:szCs w:val="24"/>
        </w:rPr>
        <w:t>poderá o Agente de Contratação</w:t>
      </w:r>
      <w:r w:rsidR="00592B9F" w:rsidRPr="005D0BC5">
        <w:rPr>
          <w:sz w:val="24"/>
          <w:szCs w:val="24"/>
        </w:rPr>
        <w:t>, justificadamente, admitir o reinício da sessão pública de lances, em prol da consecução do melhor preço.</w:t>
      </w:r>
    </w:p>
    <w:p w14:paraId="7FD00F60" w14:textId="67B16E08" w:rsidR="00592B9F" w:rsidRPr="008E6FFB" w:rsidRDefault="00D90DE8" w:rsidP="00584E41">
      <w:pPr>
        <w:jc w:val="both"/>
        <w:rPr>
          <w:sz w:val="24"/>
          <w:szCs w:val="24"/>
        </w:rPr>
      </w:pPr>
      <w:r>
        <w:rPr>
          <w:b/>
          <w:sz w:val="24"/>
          <w:szCs w:val="24"/>
        </w:rPr>
        <w:t>7</w:t>
      </w:r>
      <w:r w:rsidR="009B6F66">
        <w:rPr>
          <w:b/>
          <w:sz w:val="24"/>
          <w:szCs w:val="24"/>
        </w:rPr>
        <w:t>.9.9</w:t>
      </w:r>
      <w:r w:rsidR="00342EE2" w:rsidRPr="005D0BC5">
        <w:rPr>
          <w:b/>
          <w:sz w:val="24"/>
          <w:szCs w:val="24"/>
        </w:rPr>
        <w:t xml:space="preserve"> </w:t>
      </w:r>
      <w:r w:rsidR="00342EE2" w:rsidRPr="005D0BC5">
        <w:rPr>
          <w:sz w:val="24"/>
          <w:szCs w:val="24"/>
        </w:rPr>
        <w:t xml:space="preserve">Na hipótese de o sistema eletrônico se desconectar no decorrer da etapa de envio de lances da sessão pública e permanecer acessível aos licitantes, os lances continuarão sendo </w:t>
      </w:r>
      <w:r w:rsidR="00342EE2" w:rsidRPr="008E6FFB">
        <w:rPr>
          <w:sz w:val="24"/>
          <w:szCs w:val="24"/>
        </w:rPr>
        <w:t>recebidos, sem prejuízo dos atos realizados.</w:t>
      </w:r>
    </w:p>
    <w:p w14:paraId="6BEACBF6" w14:textId="03769E30" w:rsidR="00592B9F" w:rsidRPr="008E6FFB" w:rsidRDefault="00D90DE8" w:rsidP="009208CC">
      <w:pPr>
        <w:jc w:val="both"/>
        <w:rPr>
          <w:sz w:val="24"/>
          <w:szCs w:val="24"/>
        </w:rPr>
      </w:pPr>
      <w:r>
        <w:rPr>
          <w:b/>
          <w:bCs/>
          <w:sz w:val="24"/>
          <w:szCs w:val="24"/>
        </w:rPr>
        <w:t>7</w:t>
      </w:r>
      <w:r w:rsidR="00150211" w:rsidRPr="008E6FFB">
        <w:rPr>
          <w:b/>
          <w:bCs/>
          <w:sz w:val="24"/>
          <w:szCs w:val="24"/>
        </w:rPr>
        <w:t>.10</w:t>
      </w:r>
      <w:r w:rsidR="00592B9F" w:rsidRPr="008E6FFB">
        <w:rPr>
          <w:sz w:val="24"/>
          <w:szCs w:val="24"/>
        </w:rPr>
        <w:t xml:space="preserve"> </w:t>
      </w:r>
      <w:r w:rsidR="00342EE2" w:rsidRPr="008E6FFB">
        <w:rPr>
          <w:sz w:val="24"/>
          <w:szCs w:val="24"/>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299F8066" w14:textId="106337B2" w:rsidR="00592B9F" w:rsidRPr="008E6FFB" w:rsidRDefault="00D90DE8" w:rsidP="00584E41">
      <w:pPr>
        <w:jc w:val="both"/>
        <w:rPr>
          <w:b/>
          <w:sz w:val="24"/>
          <w:szCs w:val="24"/>
        </w:rPr>
      </w:pPr>
      <w:r>
        <w:rPr>
          <w:b/>
          <w:sz w:val="24"/>
          <w:szCs w:val="24"/>
        </w:rPr>
        <w:t>7</w:t>
      </w:r>
      <w:r w:rsidR="00592B9F" w:rsidRPr="008E6FFB">
        <w:rPr>
          <w:b/>
          <w:sz w:val="24"/>
          <w:szCs w:val="24"/>
        </w:rPr>
        <w:t>.1</w:t>
      </w:r>
      <w:r w:rsidR="00150211" w:rsidRPr="008E6FFB">
        <w:rPr>
          <w:b/>
          <w:sz w:val="24"/>
          <w:szCs w:val="24"/>
        </w:rPr>
        <w:t>1</w:t>
      </w:r>
      <w:r w:rsidR="00592B9F" w:rsidRPr="008E6FFB">
        <w:rPr>
          <w:b/>
          <w:sz w:val="24"/>
          <w:szCs w:val="24"/>
        </w:rPr>
        <w:t xml:space="preserve"> </w:t>
      </w:r>
      <w:r w:rsidR="00592B9F" w:rsidRPr="008E6FFB">
        <w:rPr>
          <w:sz w:val="24"/>
          <w:szCs w:val="24"/>
        </w:rPr>
        <w:t>Caso o licitante não apresente lances, concorrerá com o valor de sua proposta.</w:t>
      </w:r>
    </w:p>
    <w:p w14:paraId="670D8F69" w14:textId="75DF543B" w:rsidR="00342EE2" w:rsidRPr="008E6FFB" w:rsidRDefault="00D90DE8" w:rsidP="00584E41">
      <w:pPr>
        <w:tabs>
          <w:tab w:val="left" w:pos="1134"/>
          <w:tab w:val="left" w:pos="1276"/>
        </w:tabs>
        <w:jc w:val="both"/>
        <w:rPr>
          <w:sz w:val="24"/>
          <w:szCs w:val="24"/>
        </w:rPr>
      </w:pPr>
      <w:r>
        <w:rPr>
          <w:b/>
          <w:bCs/>
          <w:sz w:val="24"/>
          <w:szCs w:val="24"/>
        </w:rPr>
        <w:t>7</w:t>
      </w:r>
      <w:r w:rsidR="00592B9F" w:rsidRPr="008E6FFB">
        <w:rPr>
          <w:b/>
          <w:bCs/>
          <w:sz w:val="24"/>
          <w:szCs w:val="24"/>
        </w:rPr>
        <w:t>.1</w:t>
      </w:r>
      <w:r w:rsidR="00150211" w:rsidRPr="008E6FFB">
        <w:rPr>
          <w:b/>
          <w:bCs/>
          <w:sz w:val="24"/>
          <w:szCs w:val="24"/>
        </w:rPr>
        <w:t>2</w:t>
      </w:r>
      <w:r w:rsidR="00342EE2" w:rsidRPr="008E6FFB">
        <w:rPr>
          <w:b/>
          <w:bCs/>
          <w:sz w:val="24"/>
          <w:szCs w:val="24"/>
        </w:rPr>
        <w:t xml:space="preserve"> </w:t>
      </w:r>
      <w:r w:rsidR="00342EE2" w:rsidRPr="008E6FFB">
        <w:rPr>
          <w:sz w:val="24"/>
          <w:szCs w:val="24"/>
        </w:rPr>
        <w:t>No caso de haver a participação de microempresas e empresas de pequeno porte no certame licitatório, os procedimentos obedecerão aos subitens a seguir:</w:t>
      </w:r>
    </w:p>
    <w:p w14:paraId="0E439E7E" w14:textId="49780CAB" w:rsidR="00342EE2" w:rsidRPr="008E6FFB" w:rsidRDefault="00D90DE8" w:rsidP="009208CC">
      <w:pPr>
        <w:tabs>
          <w:tab w:val="left" w:pos="1985"/>
        </w:tabs>
        <w:jc w:val="both"/>
        <w:rPr>
          <w:sz w:val="24"/>
          <w:szCs w:val="24"/>
        </w:rPr>
      </w:pPr>
      <w:r>
        <w:rPr>
          <w:b/>
          <w:sz w:val="24"/>
          <w:szCs w:val="24"/>
        </w:rPr>
        <w:t>7</w:t>
      </w:r>
      <w:r w:rsidR="00592B9F" w:rsidRPr="008E6FFB">
        <w:rPr>
          <w:b/>
          <w:sz w:val="24"/>
          <w:szCs w:val="24"/>
        </w:rPr>
        <w:t>.1</w:t>
      </w:r>
      <w:r w:rsidR="00150211" w:rsidRPr="008E6FFB">
        <w:rPr>
          <w:b/>
          <w:sz w:val="24"/>
          <w:szCs w:val="24"/>
        </w:rPr>
        <w:t>2</w:t>
      </w:r>
      <w:r w:rsidR="00342EE2" w:rsidRPr="008E6FFB">
        <w:rPr>
          <w:b/>
          <w:sz w:val="24"/>
          <w:szCs w:val="24"/>
        </w:rPr>
        <w:t>.1</w:t>
      </w:r>
      <w:r w:rsidR="0008297A" w:rsidRPr="008E6FFB">
        <w:rPr>
          <w:b/>
          <w:sz w:val="24"/>
          <w:szCs w:val="24"/>
        </w:rPr>
        <w:t xml:space="preserve"> </w:t>
      </w:r>
      <w:r w:rsidR="00342EE2" w:rsidRPr="008E6FFB">
        <w:rPr>
          <w:sz w:val="24"/>
          <w:szCs w:val="24"/>
        </w:rPr>
        <w:t xml:space="preserve">Antes da classificação definitiva de preços, caso a melhor oferta não tenha sido apresentada por microempresa ou empresa de pequeno porte, o sistema utilizado verificará se ocorreu empate ficto previsto no § 1º do artigo 44 da Lei Complementar nº 123/2006, ou seja, </w:t>
      </w:r>
      <w:r w:rsidR="00342EE2" w:rsidRPr="008E6FFB">
        <w:rPr>
          <w:sz w:val="24"/>
          <w:szCs w:val="24"/>
        </w:rPr>
        <w:lastRenderedPageBreak/>
        <w:t>as propostas apresentadas por microempresas ou empresas de pequeno porte, com valores até 10% (dez por cento) acima do melhor preço ofertado.</w:t>
      </w:r>
    </w:p>
    <w:p w14:paraId="5323F81A" w14:textId="72CBE9B3" w:rsidR="00342EE2" w:rsidRPr="005D0BC5" w:rsidRDefault="00D90DE8" w:rsidP="009208CC">
      <w:pPr>
        <w:tabs>
          <w:tab w:val="left" w:pos="1985"/>
        </w:tabs>
        <w:jc w:val="both"/>
        <w:rPr>
          <w:b/>
          <w:sz w:val="24"/>
          <w:szCs w:val="24"/>
        </w:rPr>
      </w:pPr>
      <w:r>
        <w:rPr>
          <w:b/>
          <w:sz w:val="24"/>
          <w:szCs w:val="24"/>
        </w:rPr>
        <w:t>7</w:t>
      </w:r>
      <w:r w:rsidR="00592B9F" w:rsidRPr="008E6FFB">
        <w:rPr>
          <w:b/>
          <w:sz w:val="24"/>
          <w:szCs w:val="24"/>
        </w:rPr>
        <w:t>.1</w:t>
      </w:r>
      <w:r w:rsidR="00150211" w:rsidRPr="008E6FFB">
        <w:rPr>
          <w:b/>
          <w:sz w:val="24"/>
          <w:szCs w:val="24"/>
        </w:rPr>
        <w:t>2</w:t>
      </w:r>
      <w:r w:rsidR="00342EE2" w:rsidRPr="008E6FFB">
        <w:rPr>
          <w:b/>
          <w:sz w:val="24"/>
          <w:szCs w:val="24"/>
        </w:rPr>
        <w:t>.2</w:t>
      </w:r>
      <w:r w:rsidR="0008297A" w:rsidRPr="008E6FFB">
        <w:rPr>
          <w:b/>
          <w:sz w:val="24"/>
          <w:szCs w:val="24"/>
        </w:rPr>
        <w:t xml:space="preserve"> </w:t>
      </w:r>
      <w:r w:rsidR="00342EE2" w:rsidRPr="008E6FFB">
        <w:rPr>
          <w:sz w:val="24"/>
          <w:szCs w:val="24"/>
        </w:rPr>
        <w:t>Em caso positivo, a microempresa ou empresa de pequeno porte convocada poderá apresentar proposta de preço inferior à primeira classificada no prazo</w:t>
      </w:r>
      <w:r w:rsidR="00342EE2" w:rsidRPr="005D0BC5">
        <w:rPr>
          <w:sz w:val="24"/>
          <w:szCs w:val="24"/>
        </w:rPr>
        <w:t xml:space="preserve"> de 5 (cinco) minutos, sob pena de preclusão.</w:t>
      </w:r>
    </w:p>
    <w:p w14:paraId="25F1DD5B" w14:textId="6468F37D" w:rsidR="00342EE2" w:rsidRPr="005D0BC5" w:rsidRDefault="00D90DE8" w:rsidP="009208CC">
      <w:pPr>
        <w:tabs>
          <w:tab w:val="left" w:pos="1985"/>
        </w:tabs>
        <w:jc w:val="both"/>
        <w:rPr>
          <w:sz w:val="24"/>
          <w:szCs w:val="24"/>
        </w:rPr>
      </w:pPr>
      <w:r>
        <w:rPr>
          <w:b/>
          <w:sz w:val="24"/>
          <w:szCs w:val="24"/>
        </w:rPr>
        <w:t>7</w:t>
      </w:r>
      <w:r w:rsidR="00592B9F" w:rsidRPr="005D0BC5">
        <w:rPr>
          <w:b/>
          <w:sz w:val="24"/>
          <w:szCs w:val="24"/>
        </w:rPr>
        <w:t>.1</w:t>
      </w:r>
      <w:r w:rsidR="00150211">
        <w:rPr>
          <w:b/>
          <w:sz w:val="24"/>
          <w:szCs w:val="24"/>
        </w:rPr>
        <w:t>2</w:t>
      </w:r>
      <w:r w:rsidR="00342EE2" w:rsidRPr="005D0BC5">
        <w:rPr>
          <w:b/>
          <w:sz w:val="24"/>
          <w:szCs w:val="24"/>
        </w:rPr>
        <w:t>.3</w:t>
      </w:r>
      <w:r w:rsidR="0008297A" w:rsidRPr="005D0BC5">
        <w:rPr>
          <w:b/>
          <w:sz w:val="24"/>
          <w:szCs w:val="24"/>
        </w:rPr>
        <w:t xml:space="preserve"> </w:t>
      </w:r>
      <w:r w:rsidR="00342EE2" w:rsidRPr="005D0BC5">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4AC5B2B7" w14:textId="475853F2" w:rsidR="00342EE2" w:rsidRPr="005D0BC5" w:rsidRDefault="00D90DE8" w:rsidP="009208CC">
      <w:pPr>
        <w:tabs>
          <w:tab w:val="left" w:pos="1985"/>
        </w:tabs>
        <w:jc w:val="both"/>
        <w:rPr>
          <w:sz w:val="24"/>
          <w:szCs w:val="24"/>
        </w:rPr>
      </w:pPr>
      <w:r>
        <w:rPr>
          <w:b/>
          <w:sz w:val="24"/>
          <w:szCs w:val="24"/>
        </w:rPr>
        <w:t>7</w:t>
      </w:r>
      <w:r w:rsidR="00592B9F" w:rsidRPr="005D0BC5">
        <w:rPr>
          <w:b/>
          <w:sz w:val="24"/>
          <w:szCs w:val="24"/>
        </w:rPr>
        <w:t>.1</w:t>
      </w:r>
      <w:r w:rsidR="00150211">
        <w:rPr>
          <w:b/>
          <w:sz w:val="24"/>
          <w:szCs w:val="24"/>
        </w:rPr>
        <w:t>2</w:t>
      </w:r>
      <w:r w:rsidR="00342EE2" w:rsidRPr="005D0BC5">
        <w:rPr>
          <w:b/>
          <w:sz w:val="24"/>
          <w:szCs w:val="24"/>
        </w:rPr>
        <w:t>.4</w:t>
      </w:r>
      <w:r w:rsidR="0008297A" w:rsidRPr="005D0BC5">
        <w:rPr>
          <w:b/>
          <w:sz w:val="24"/>
          <w:szCs w:val="24"/>
        </w:rPr>
        <w:t xml:space="preserve"> </w:t>
      </w:r>
      <w:r w:rsidR="00342EE2" w:rsidRPr="005D0BC5">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1D65FB56" w14:textId="6A9C6C8E" w:rsidR="00447D88" w:rsidRPr="00BC29D3" w:rsidRDefault="00D90DE8" w:rsidP="00584E41">
      <w:pPr>
        <w:tabs>
          <w:tab w:val="left" w:pos="142"/>
        </w:tabs>
        <w:jc w:val="both"/>
        <w:rPr>
          <w:bCs/>
          <w:sz w:val="24"/>
          <w:szCs w:val="24"/>
        </w:rPr>
      </w:pPr>
      <w:r>
        <w:rPr>
          <w:b/>
          <w:sz w:val="24"/>
          <w:szCs w:val="24"/>
        </w:rPr>
        <w:t>7</w:t>
      </w:r>
      <w:r w:rsidR="00447D88" w:rsidRPr="005D0BC5">
        <w:rPr>
          <w:b/>
          <w:sz w:val="24"/>
          <w:szCs w:val="24"/>
        </w:rPr>
        <w:t>.1</w:t>
      </w:r>
      <w:r w:rsidR="00150211">
        <w:rPr>
          <w:b/>
          <w:sz w:val="24"/>
          <w:szCs w:val="24"/>
        </w:rPr>
        <w:t>3</w:t>
      </w:r>
      <w:r w:rsidR="0008297A" w:rsidRPr="005D0BC5">
        <w:rPr>
          <w:b/>
          <w:sz w:val="24"/>
          <w:szCs w:val="24"/>
        </w:rPr>
        <w:t xml:space="preserve"> </w:t>
      </w:r>
      <w:r w:rsidR="00342EE2" w:rsidRPr="005D0BC5">
        <w:rPr>
          <w:bCs/>
          <w:sz w:val="24"/>
          <w:szCs w:val="24"/>
        </w:rPr>
        <w:t xml:space="preserve">Em caso de eventual empate entre propostas ou lances, serão adotados os critérios </w:t>
      </w:r>
      <w:r w:rsidR="00342EE2" w:rsidRPr="00BC29D3">
        <w:rPr>
          <w:bCs/>
          <w:sz w:val="24"/>
          <w:szCs w:val="24"/>
        </w:rPr>
        <w:t>previstos no art. 60 da Lei 14.133/21, de acordo com a ordem legalmente estabelecida.</w:t>
      </w:r>
    </w:p>
    <w:p w14:paraId="6C67D873" w14:textId="4D408166" w:rsidR="000704B7" w:rsidRPr="00BC29D3" w:rsidRDefault="00D90DE8" w:rsidP="00584E41">
      <w:pPr>
        <w:tabs>
          <w:tab w:val="left" w:pos="142"/>
        </w:tabs>
        <w:jc w:val="both"/>
        <w:rPr>
          <w:bCs/>
          <w:sz w:val="24"/>
          <w:szCs w:val="24"/>
        </w:rPr>
      </w:pPr>
      <w:r>
        <w:rPr>
          <w:b/>
          <w:sz w:val="24"/>
          <w:szCs w:val="24"/>
        </w:rPr>
        <w:t>7</w:t>
      </w:r>
      <w:r w:rsidR="000704B7" w:rsidRPr="00BC29D3">
        <w:rPr>
          <w:b/>
          <w:sz w:val="24"/>
          <w:szCs w:val="24"/>
        </w:rPr>
        <w:t>.1</w:t>
      </w:r>
      <w:r w:rsidR="00150211">
        <w:rPr>
          <w:b/>
          <w:sz w:val="24"/>
          <w:szCs w:val="24"/>
        </w:rPr>
        <w:t>4</w:t>
      </w:r>
      <w:r w:rsidR="000704B7" w:rsidRPr="00BC29D3">
        <w:rPr>
          <w:bCs/>
          <w:sz w:val="24"/>
          <w:szCs w:val="24"/>
        </w:rPr>
        <w:t xml:space="preserve"> Persistindo o empate, a proposta vencedora será sorteada pelo sistema eletrônico dentre as propostas ou os lances empatados.</w:t>
      </w:r>
    </w:p>
    <w:p w14:paraId="66E7952F" w14:textId="253C3E0D" w:rsidR="00447D88" w:rsidRPr="00BC29D3" w:rsidRDefault="00D90DE8" w:rsidP="00584E41">
      <w:pPr>
        <w:tabs>
          <w:tab w:val="left" w:pos="142"/>
        </w:tabs>
        <w:jc w:val="both"/>
        <w:rPr>
          <w:bCs/>
          <w:sz w:val="24"/>
          <w:szCs w:val="24"/>
        </w:rPr>
      </w:pPr>
      <w:r>
        <w:rPr>
          <w:b/>
          <w:sz w:val="24"/>
          <w:szCs w:val="24"/>
        </w:rPr>
        <w:t>7</w:t>
      </w:r>
      <w:r w:rsidR="00447D88" w:rsidRPr="00BC29D3">
        <w:rPr>
          <w:b/>
          <w:sz w:val="24"/>
          <w:szCs w:val="24"/>
        </w:rPr>
        <w:t>.1</w:t>
      </w:r>
      <w:r w:rsidR="00150211">
        <w:rPr>
          <w:b/>
          <w:sz w:val="24"/>
          <w:szCs w:val="24"/>
        </w:rPr>
        <w:t>5</w:t>
      </w:r>
      <w:r w:rsidR="0008297A" w:rsidRPr="00BC29D3">
        <w:rPr>
          <w:b/>
          <w:sz w:val="24"/>
          <w:szCs w:val="24"/>
        </w:rPr>
        <w:t xml:space="preserve"> </w:t>
      </w:r>
      <w:r w:rsidR="00447D88" w:rsidRPr="00BC29D3">
        <w:rPr>
          <w:bCs/>
          <w:sz w:val="24"/>
          <w:szCs w:val="24"/>
        </w:rPr>
        <w:t>Encerrada</w:t>
      </w:r>
      <w:r w:rsidR="00342EE2" w:rsidRPr="00BC29D3">
        <w:rPr>
          <w:bCs/>
          <w:sz w:val="24"/>
          <w:szCs w:val="24"/>
        </w:rPr>
        <w:t xml:space="preserve"> a etapa de lances, </w:t>
      </w:r>
      <w:r w:rsidR="00BC726C"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poderá negociar melhores condições</w:t>
      </w:r>
      <w:r w:rsidR="00447D88" w:rsidRPr="00BC29D3">
        <w:rPr>
          <w:bCs/>
          <w:sz w:val="24"/>
          <w:szCs w:val="24"/>
        </w:rPr>
        <w:t xml:space="preserve">, encaminhando, </w:t>
      </w:r>
      <w:r w:rsidR="00447D88" w:rsidRPr="00BC29D3">
        <w:rPr>
          <w:sz w:val="24"/>
          <w:szCs w:val="24"/>
        </w:rPr>
        <w:t>pelo sistema eletrônico, contraproposta ao licitante que tenha apresentado o melhor preço, para que seja obtida melhor proposta, vedada a negociação em condições diferentes das previstas neste Edital.</w:t>
      </w:r>
    </w:p>
    <w:p w14:paraId="5D530B02" w14:textId="148D8D29" w:rsidR="00E20C79" w:rsidRPr="00BC29D3" w:rsidRDefault="00D90DE8" w:rsidP="009208CC">
      <w:pPr>
        <w:tabs>
          <w:tab w:val="left" w:pos="142"/>
        </w:tabs>
        <w:jc w:val="both"/>
        <w:rPr>
          <w:bCs/>
          <w:sz w:val="24"/>
          <w:szCs w:val="24"/>
        </w:rPr>
      </w:pPr>
      <w:r>
        <w:rPr>
          <w:b/>
          <w:sz w:val="24"/>
          <w:szCs w:val="24"/>
        </w:rPr>
        <w:t>7</w:t>
      </w:r>
      <w:r w:rsidR="00447D88" w:rsidRPr="00BC29D3">
        <w:rPr>
          <w:b/>
          <w:sz w:val="24"/>
          <w:szCs w:val="24"/>
        </w:rPr>
        <w:t>.1</w:t>
      </w:r>
      <w:r w:rsidR="00150211">
        <w:rPr>
          <w:b/>
          <w:sz w:val="24"/>
          <w:szCs w:val="24"/>
        </w:rPr>
        <w:t>5</w:t>
      </w:r>
      <w:r w:rsidR="00447D88" w:rsidRPr="00BC29D3">
        <w:rPr>
          <w:b/>
          <w:sz w:val="24"/>
          <w:szCs w:val="24"/>
        </w:rPr>
        <w:t>.1</w:t>
      </w:r>
      <w:r w:rsidR="00447D88" w:rsidRPr="00BC29D3">
        <w:rPr>
          <w:bCs/>
          <w:sz w:val="24"/>
          <w:szCs w:val="24"/>
        </w:rPr>
        <w:t xml:space="preserve"> </w:t>
      </w:r>
      <w:r w:rsidR="00342EE2" w:rsidRPr="00BC29D3">
        <w:rPr>
          <w:bCs/>
          <w:sz w:val="24"/>
          <w:szCs w:val="24"/>
        </w:rPr>
        <w:t>A negociação será realizada por meio do sistema, com acompanhamento dos demais licitantes e divulgação do resultado, bem como anexação aos autos do processo.</w:t>
      </w:r>
    </w:p>
    <w:p w14:paraId="55DA2AE2" w14:textId="6F7D37D6" w:rsidR="00EF0F07" w:rsidRPr="00BC29D3" w:rsidRDefault="00D90DE8" w:rsidP="00584E41">
      <w:pPr>
        <w:tabs>
          <w:tab w:val="left" w:pos="142"/>
        </w:tabs>
        <w:jc w:val="both"/>
        <w:rPr>
          <w:sz w:val="24"/>
          <w:szCs w:val="24"/>
        </w:rPr>
      </w:pPr>
      <w:r>
        <w:rPr>
          <w:b/>
          <w:sz w:val="24"/>
          <w:szCs w:val="24"/>
        </w:rPr>
        <w:t>7</w:t>
      </w:r>
      <w:r w:rsidR="00720A77" w:rsidRPr="00BC29D3">
        <w:rPr>
          <w:b/>
          <w:sz w:val="24"/>
          <w:szCs w:val="24"/>
        </w:rPr>
        <w:t>.1</w:t>
      </w:r>
      <w:r w:rsidR="00150211">
        <w:rPr>
          <w:b/>
          <w:sz w:val="24"/>
          <w:szCs w:val="24"/>
        </w:rPr>
        <w:t>6</w:t>
      </w:r>
      <w:r w:rsidR="00720A77" w:rsidRPr="00BC29D3">
        <w:rPr>
          <w:b/>
          <w:sz w:val="24"/>
          <w:szCs w:val="24"/>
        </w:rPr>
        <w:t xml:space="preserve"> </w:t>
      </w:r>
      <w:r w:rsidR="00720A77" w:rsidRPr="00BC29D3">
        <w:rPr>
          <w:bCs/>
          <w:sz w:val="24"/>
          <w:szCs w:val="24"/>
        </w:rPr>
        <w:t>O</w:t>
      </w:r>
      <w:r w:rsidR="007312F3" w:rsidRPr="00BC29D3">
        <w:rPr>
          <w:bCs/>
          <w:sz w:val="24"/>
          <w:szCs w:val="24"/>
        </w:rPr>
        <w:t xml:space="preserve"> Agente de </w:t>
      </w:r>
      <w:r w:rsidR="00EF0F07" w:rsidRPr="00BC29D3">
        <w:rPr>
          <w:bCs/>
          <w:sz w:val="24"/>
          <w:szCs w:val="24"/>
        </w:rPr>
        <w:t>Contratação</w:t>
      </w:r>
      <w:r w:rsidR="00EF0F07" w:rsidRPr="00BC29D3">
        <w:rPr>
          <w:sz w:val="24"/>
          <w:szCs w:val="24"/>
          <w:shd w:val="clear" w:color="auto" w:fill="FFFFFF"/>
        </w:rPr>
        <w:t xml:space="preserve"> </w:t>
      </w:r>
      <w:r w:rsidR="00EF0F07" w:rsidRPr="00BC29D3">
        <w:rPr>
          <w:sz w:val="24"/>
          <w:szCs w:val="24"/>
        </w:rPr>
        <w:t>solicitará ao licitante mais bem classificado que</w:t>
      </w:r>
      <w:r w:rsidR="00BC726C" w:rsidRPr="00BC29D3">
        <w:rPr>
          <w:sz w:val="24"/>
          <w:szCs w:val="24"/>
        </w:rPr>
        <w:t>, no prazo de</w:t>
      </w:r>
      <w:r w:rsidR="00EF0F07" w:rsidRPr="00BC29D3">
        <w:rPr>
          <w:color w:val="FF0000"/>
          <w:sz w:val="24"/>
          <w:szCs w:val="24"/>
        </w:rPr>
        <w:t xml:space="preserve"> </w:t>
      </w:r>
      <w:r w:rsidRPr="00C84A2A">
        <w:rPr>
          <w:b/>
          <w:bCs/>
          <w:sz w:val="24"/>
          <w:szCs w:val="24"/>
          <w:lang w:eastAsia="pt-BR"/>
        </w:rPr>
        <w:t>2</w:t>
      </w:r>
      <w:r w:rsidR="00FA5054" w:rsidRPr="00C84A2A">
        <w:rPr>
          <w:b/>
          <w:bCs/>
          <w:sz w:val="24"/>
          <w:szCs w:val="24"/>
        </w:rPr>
        <w:t xml:space="preserve"> </w:t>
      </w:r>
      <w:r w:rsidR="00EF0F07" w:rsidRPr="00C84A2A">
        <w:rPr>
          <w:b/>
          <w:bCs/>
          <w:sz w:val="24"/>
          <w:szCs w:val="24"/>
        </w:rPr>
        <w:t>(</w:t>
      </w:r>
      <w:r w:rsidRPr="00C84A2A">
        <w:rPr>
          <w:b/>
          <w:bCs/>
          <w:sz w:val="24"/>
          <w:szCs w:val="24"/>
          <w:lang w:eastAsia="pt-BR"/>
        </w:rPr>
        <w:t>duas</w:t>
      </w:r>
      <w:r w:rsidR="00EF0F07" w:rsidRPr="00C84A2A">
        <w:rPr>
          <w:b/>
          <w:bCs/>
          <w:sz w:val="24"/>
          <w:szCs w:val="24"/>
        </w:rPr>
        <w:t xml:space="preserve">) </w:t>
      </w:r>
      <w:r w:rsidR="00BC726C" w:rsidRPr="00C84A2A">
        <w:rPr>
          <w:b/>
          <w:bCs/>
          <w:sz w:val="24"/>
          <w:szCs w:val="24"/>
        </w:rPr>
        <w:t>horas</w:t>
      </w:r>
      <w:r w:rsidR="00EF0F07" w:rsidRPr="00BC29D3">
        <w:rPr>
          <w:sz w:val="24"/>
          <w:szCs w:val="24"/>
        </w:rPr>
        <w:t>, envie a proposta adequada ao último lance ofertado após a negociação realizada, acompanhada</w:t>
      </w:r>
      <w:r w:rsidR="00BF6F35" w:rsidRPr="00BC29D3">
        <w:rPr>
          <w:sz w:val="24"/>
          <w:szCs w:val="24"/>
        </w:rPr>
        <w:t xml:space="preserve">, se for o caso, </w:t>
      </w:r>
      <w:r w:rsidR="00EF0F07" w:rsidRPr="00BC29D3">
        <w:rPr>
          <w:sz w:val="24"/>
          <w:szCs w:val="24"/>
        </w:rPr>
        <w:t>d</w:t>
      </w:r>
      <w:r w:rsidR="00BF6F35" w:rsidRPr="00BC29D3">
        <w:rPr>
          <w:sz w:val="24"/>
          <w:szCs w:val="24"/>
        </w:rPr>
        <w:t>e</w:t>
      </w:r>
      <w:r w:rsidR="00EF0F07" w:rsidRPr="00BC29D3">
        <w:rPr>
          <w:sz w:val="24"/>
          <w:szCs w:val="24"/>
        </w:rPr>
        <w:t xml:space="preserve"> documentos complementares</w:t>
      </w:r>
      <w:r w:rsidR="00BF6F35" w:rsidRPr="00BC29D3">
        <w:rPr>
          <w:sz w:val="24"/>
          <w:szCs w:val="24"/>
        </w:rPr>
        <w:t>, quando necessários à confirmação daqueles exigidos neste Edital e já apresentados.</w:t>
      </w:r>
    </w:p>
    <w:p w14:paraId="2DAC142B" w14:textId="1883E298" w:rsidR="00342EE2" w:rsidRPr="00BC29D3" w:rsidRDefault="00D90DE8" w:rsidP="00584E41">
      <w:pPr>
        <w:tabs>
          <w:tab w:val="left" w:pos="142"/>
        </w:tabs>
        <w:jc w:val="both"/>
        <w:rPr>
          <w:bCs/>
          <w:sz w:val="24"/>
          <w:szCs w:val="24"/>
        </w:rPr>
      </w:pPr>
      <w:r>
        <w:rPr>
          <w:b/>
          <w:bCs/>
          <w:sz w:val="24"/>
          <w:szCs w:val="24"/>
        </w:rPr>
        <w:t>7</w:t>
      </w:r>
      <w:r w:rsidR="00E20C79" w:rsidRPr="00BC29D3">
        <w:rPr>
          <w:b/>
          <w:bCs/>
          <w:sz w:val="24"/>
          <w:szCs w:val="24"/>
        </w:rPr>
        <w:t>.1</w:t>
      </w:r>
      <w:r w:rsidR="00150211">
        <w:rPr>
          <w:b/>
          <w:bCs/>
          <w:sz w:val="24"/>
          <w:szCs w:val="24"/>
        </w:rPr>
        <w:t>7</w:t>
      </w:r>
      <w:r w:rsidR="00E20C79" w:rsidRPr="00BC29D3">
        <w:rPr>
          <w:sz w:val="24"/>
          <w:szCs w:val="24"/>
        </w:rPr>
        <w:t xml:space="preserve"> </w:t>
      </w:r>
      <w:r w:rsidR="00342EE2" w:rsidRPr="00BC29D3">
        <w:rPr>
          <w:bCs/>
          <w:sz w:val="24"/>
          <w:szCs w:val="24"/>
        </w:rPr>
        <w:t xml:space="preserve">Encerrada a negociação, </w:t>
      </w:r>
      <w:r w:rsidR="006908F4" w:rsidRPr="00BC29D3">
        <w:rPr>
          <w:bCs/>
          <w:sz w:val="24"/>
          <w:szCs w:val="24"/>
        </w:rPr>
        <w:t xml:space="preserve">o Agente </w:t>
      </w:r>
      <w:r w:rsidR="00342EE2" w:rsidRPr="00BC29D3">
        <w:rPr>
          <w:bCs/>
          <w:sz w:val="24"/>
          <w:szCs w:val="24"/>
        </w:rPr>
        <w:t>de Contratação</w:t>
      </w:r>
      <w:r w:rsidR="00342EE2" w:rsidRPr="00BC29D3">
        <w:rPr>
          <w:b/>
          <w:sz w:val="24"/>
          <w:szCs w:val="24"/>
        </w:rPr>
        <w:t xml:space="preserve"> </w:t>
      </w:r>
      <w:r w:rsidR="00342EE2" w:rsidRPr="00BC29D3">
        <w:rPr>
          <w:bCs/>
          <w:sz w:val="24"/>
          <w:szCs w:val="24"/>
        </w:rPr>
        <w:t>iniciará a fase de julgamento da proposta.</w:t>
      </w:r>
    </w:p>
    <w:p w14:paraId="3D8E76F6" w14:textId="77777777" w:rsidR="00342EE2" w:rsidRPr="00BC29D3" w:rsidRDefault="00342EE2" w:rsidP="00584E41">
      <w:pPr>
        <w:jc w:val="both"/>
        <w:rPr>
          <w:b/>
          <w:bCs/>
          <w:sz w:val="24"/>
          <w:szCs w:val="24"/>
        </w:rPr>
      </w:pPr>
    </w:p>
    <w:p w14:paraId="1D767DD5" w14:textId="77777777" w:rsidR="00D95D00" w:rsidRPr="00BC29D3" w:rsidRDefault="00D41A79" w:rsidP="00584E41">
      <w:pPr>
        <w:tabs>
          <w:tab w:val="left" w:pos="142"/>
        </w:tabs>
        <w:jc w:val="both"/>
        <w:rPr>
          <w:b/>
          <w:bCs/>
          <w:sz w:val="24"/>
          <w:szCs w:val="24"/>
        </w:rPr>
      </w:pPr>
      <w:r w:rsidRPr="00BC29D3">
        <w:rPr>
          <w:b/>
          <w:bCs/>
          <w:sz w:val="24"/>
          <w:szCs w:val="24"/>
        </w:rPr>
        <w:t xml:space="preserve">FASE DE </w:t>
      </w:r>
      <w:r w:rsidR="00342EE2" w:rsidRPr="00BC29D3">
        <w:rPr>
          <w:b/>
          <w:bCs/>
          <w:sz w:val="24"/>
          <w:szCs w:val="24"/>
        </w:rPr>
        <w:t>JULGAMENTO</w:t>
      </w:r>
    </w:p>
    <w:p w14:paraId="65C60C46" w14:textId="7770581E" w:rsidR="002C795F" w:rsidRPr="00BC29D3" w:rsidRDefault="00D90DE8" w:rsidP="009208CC">
      <w:pPr>
        <w:tabs>
          <w:tab w:val="left" w:pos="851"/>
        </w:tabs>
        <w:jc w:val="both"/>
        <w:rPr>
          <w:sz w:val="24"/>
          <w:szCs w:val="24"/>
          <w:shd w:val="clear" w:color="auto" w:fill="FFFFFF"/>
        </w:rPr>
      </w:pPr>
      <w:r>
        <w:rPr>
          <w:b/>
          <w:bCs/>
          <w:sz w:val="24"/>
          <w:szCs w:val="24"/>
          <w:shd w:val="clear" w:color="auto" w:fill="FFFFFF"/>
        </w:rPr>
        <w:t>7</w:t>
      </w:r>
      <w:r w:rsidR="009208CC" w:rsidRPr="009208CC">
        <w:rPr>
          <w:b/>
          <w:bCs/>
          <w:sz w:val="24"/>
          <w:szCs w:val="24"/>
          <w:shd w:val="clear" w:color="auto" w:fill="FFFFFF"/>
        </w:rPr>
        <w:t>.1</w:t>
      </w:r>
      <w:r w:rsidR="00150211">
        <w:rPr>
          <w:b/>
          <w:bCs/>
          <w:sz w:val="24"/>
          <w:szCs w:val="24"/>
          <w:shd w:val="clear" w:color="auto" w:fill="FFFFFF"/>
        </w:rPr>
        <w:t>8</w:t>
      </w:r>
      <w:r w:rsidR="009208CC">
        <w:rPr>
          <w:sz w:val="24"/>
          <w:szCs w:val="24"/>
          <w:shd w:val="clear" w:color="auto" w:fill="FFFFFF"/>
        </w:rPr>
        <w:t xml:space="preserve"> </w:t>
      </w:r>
      <w:r w:rsidR="00222B49" w:rsidRPr="00BC29D3">
        <w:rPr>
          <w:sz w:val="24"/>
          <w:szCs w:val="24"/>
          <w:shd w:val="clear" w:color="auto" w:fill="FFFFFF"/>
        </w:rPr>
        <w:t>Dado início à fase de julgamento, o</w:t>
      </w:r>
      <w:r w:rsidR="007312F3" w:rsidRPr="00BC29D3">
        <w:rPr>
          <w:sz w:val="24"/>
          <w:szCs w:val="24"/>
          <w:shd w:val="clear" w:color="auto" w:fill="FFFFFF"/>
        </w:rPr>
        <w:t xml:space="preserve"> Agente de </w:t>
      </w:r>
      <w:r w:rsidR="00E20C79" w:rsidRPr="00BC29D3">
        <w:rPr>
          <w:sz w:val="24"/>
          <w:szCs w:val="24"/>
          <w:shd w:val="clear" w:color="auto" w:fill="FFFFFF"/>
        </w:rPr>
        <w:t xml:space="preserve">Contratação </w:t>
      </w:r>
      <w:r w:rsidR="00342EE2" w:rsidRPr="00BC29D3">
        <w:rPr>
          <w:sz w:val="24"/>
          <w:szCs w:val="24"/>
          <w:shd w:val="clear" w:color="auto" w:fill="FFFFFF"/>
        </w:rPr>
        <w:t>realizará a verificação da conformidade da proposta classificada em primeiro lugar quanto à adequação ao objeto estipulado</w:t>
      </w:r>
      <w:r w:rsidR="00F910D0" w:rsidRPr="00BC29D3">
        <w:rPr>
          <w:sz w:val="24"/>
          <w:szCs w:val="24"/>
          <w:shd w:val="clear" w:color="auto" w:fill="FFFFFF"/>
        </w:rPr>
        <w:t xml:space="preserve"> e</w:t>
      </w:r>
      <w:r w:rsidR="00342EE2" w:rsidRPr="00BC29D3">
        <w:rPr>
          <w:sz w:val="24"/>
          <w:szCs w:val="24"/>
          <w:shd w:val="clear" w:color="auto" w:fill="FFFFFF"/>
        </w:rPr>
        <w:t xml:space="preserve"> à compatibilidade do preço final em relação ao </w:t>
      </w:r>
      <w:r w:rsidR="00222B49" w:rsidRPr="00BC29D3">
        <w:rPr>
          <w:sz w:val="24"/>
          <w:szCs w:val="24"/>
          <w:shd w:val="clear" w:color="auto" w:fill="FFFFFF"/>
        </w:rPr>
        <w:t xml:space="preserve">máximo </w:t>
      </w:r>
      <w:r w:rsidR="00342EE2" w:rsidRPr="00BC29D3">
        <w:rPr>
          <w:sz w:val="24"/>
          <w:szCs w:val="24"/>
          <w:shd w:val="clear" w:color="auto" w:fill="FFFFFF"/>
        </w:rPr>
        <w:t>estimado para a contratação</w:t>
      </w:r>
      <w:r w:rsidR="00222B49" w:rsidRPr="00BC29D3">
        <w:rPr>
          <w:sz w:val="24"/>
          <w:szCs w:val="24"/>
          <w:shd w:val="clear" w:color="auto" w:fill="FFFFFF"/>
        </w:rPr>
        <w:t>, nos termos do Edital</w:t>
      </w:r>
      <w:r w:rsidR="00F910D0" w:rsidRPr="00BC29D3">
        <w:rPr>
          <w:sz w:val="24"/>
          <w:szCs w:val="24"/>
          <w:shd w:val="clear" w:color="auto" w:fill="FFFFFF"/>
        </w:rPr>
        <w:t>.</w:t>
      </w:r>
    </w:p>
    <w:p w14:paraId="79D1C699" w14:textId="6695F318" w:rsidR="00D41A79" w:rsidRPr="00BC29D3" w:rsidRDefault="00D90DE8" w:rsidP="00584E41">
      <w:pPr>
        <w:tabs>
          <w:tab w:val="left" w:pos="851"/>
        </w:tabs>
        <w:jc w:val="both"/>
        <w:rPr>
          <w:sz w:val="24"/>
          <w:szCs w:val="24"/>
        </w:rPr>
      </w:pPr>
      <w:r>
        <w:rPr>
          <w:b/>
          <w:bCs/>
          <w:sz w:val="24"/>
          <w:szCs w:val="24"/>
        </w:rPr>
        <w:t>7</w:t>
      </w:r>
      <w:r w:rsidR="00D41A79" w:rsidRPr="00BC29D3">
        <w:rPr>
          <w:b/>
          <w:bCs/>
          <w:sz w:val="24"/>
          <w:szCs w:val="24"/>
        </w:rPr>
        <w:t>.1</w:t>
      </w:r>
      <w:r w:rsidR="00150211">
        <w:rPr>
          <w:b/>
          <w:bCs/>
          <w:sz w:val="24"/>
          <w:szCs w:val="24"/>
        </w:rPr>
        <w:t>9</w:t>
      </w:r>
      <w:r w:rsidR="00D41A79" w:rsidRPr="00BC29D3">
        <w:rPr>
          <w:sz w:val="24"/>
          <w:szCs w:val="24"/>
        </w:rPr>
        <w:t xml:space="preserve"> </w:t>
      </w:r>
      <w:r w:rsidR="006264DC" w:rsidRPr="00BC29D3">
        <w:rPr>
          <w:bCs/>
          <w:sz w:val="24"/>
          <w:szCs w:val="24"/>
        </w:rPr>
        <w:t>Caso o licitante provisoriamente classificado em primeiro lugar tenha se utilizado de algum benefício direcionado às ME/</w:t>
      </w:r>
      <w:proofErr w:type="spellStart"/>
      <w:r w:rsidR="006264DC" w:rsidRPr="00BC29D3">
        <w:rPr>
          <w:bCs/>
          <w:sz w:val="24"/>
          <w:szCs w:val="24"/>
        </w:rPr>
        <w:t>EPP’s</w:t>
      </w:r>
      <w:proofErr w:type="spellEnd"/>
      <w:r w:rsidR="006264DC" w:rsidRPr="00BC29D3">
        <w:rPr>
          <w:bCs/>
          <w:sz w:val="24"/>
          <w:szCs w:val="24"/>
        </w:rPr>
        <w:t xml:space="preserve">, </w:t>
      </w:r>
      <w:r w:rsidR="00E42FD6" w:rsidRPr="00BC29D3">
        <w:rPr>
          <w:bCs/>
          <w:sz w:val="24"/>
          <w:szCs w:val="24"/>
        </w:rPr>
        <w:t>o Agente</w:t>
      </w:r>
      <w:r w:rsidR="006264DC" w:rsidRPr="00BC29D3">
        <w:rPr>
          <w:bCs/>
          <w:sz w:val="24"/>
          <w:szCs w:val="24"/>
        </w:rPr>
        <w:t xml:space="preserve"> de Contratação</w:t>
      </w:r>
      <w:r w:rsidR="006264DC" w:rsidRPr="00BC29D3">
        <w:rPr>
          <w:sz w:val="24"/>
          <w:szCs w:val="24"/>
          <w:shd w:val="clear" w:color="auto" w:fill="FFFFFF"/>
        </w:rPr>
        <w:t xml:space="preserve"> </w:t>
      </w:r>
      <w:r w:rsidR="006264DC" w:rsidRPr="00BC29D3">
        <w:rPr>
          <w:bCs/>
          <w:sz w:val="24"/>
          <w:szCs w:val="24"/>
        </w:rPr>
        <w:t>diligenciará para verificar o enquadramento.</w:t>
      </w:r>
    </w:p>
    <w:p w14:paraId="7FBCCE5E" w14:textId="705AFB66" w:rsidR="00D41A79" w:rsidRPr="00BC29D3" w:rsidRDefault="00D90DE8" w:rsidP="00584E41">
      <w:pPr>
        <w:jc w:val="both"/>
        <w:rPr>
          <w:sz w:val="24"/>
          <w:szCs w:val="24"/>
        </w:rPr>
      </w:pPr>
      <w:r>
        <w:rPr>
          <w:b/>
          <w:bCs/>
          <w:sz w:val="24"/>
          <w:szCs w:val="24"/>
        </w:rPr>
        <w:t>7</w:t>
      </w:r>
      <w:r w:rsidR="00D41A79" w:rsidRPr="00BC29D3">
        <w:rPr>
          <w:b/>
          <w:bCs/>
          <w:sz w:val="24"/>
          <w:szCs w:val="24"/>
        </w:rPr>
        <w:t>.</w:t>
      </w:r>
      <w:r w:rsidR="00150211">
        <w:rPr>
          <w:b/>
          <w:bCs/>
          <w:sz w:val="24"/>
          <w:szCs w:val="24"/>
        </w:rPr>
        <w:t>20</w:t>
      </w:r>
      <w:r w:rsidR="00D41A79" w:rsidRPr="00BC29D3">
        <w:rPr>
          <w:sz w:val="24"/>
          <w:szCs w:val="24"/>
        </w:rPr>
        <w:t xml:space="preserve"> </w:t>
      </w:r>
      <w:r w:rsidR="002C795F" w:rsidRPr="00BC29D3">
        <w:rPr>
          <w:sz w:val="24"/>
          <w:szCs w:val="24"/>
        </w:rPr>
        <w:t>O</w:t>
      </w:r>
      <w:r w:rsidR="00D41A79" w:rsidRPr="00BC29D3">
        <w:rPr>
          <w:sz w:val="24"/>
          <w:szCs w:val="24"/>
        </w:rPr>
        <w:t xml:space="preserve"> licitante classificado em primeiro lugar será convocado para apresentar </w:t>
      </w:r>
      <w:r w:rsidR="006264DC" w:rsidRPr="00BC29D3">
        <w:rPr>
          <w:sz w:val="24"/>
          <w:szCs w:val="24"/>
        </w:rPr>
        <w:t xml:space="preserve">a </w:t>
      </w:r>
      <w:r w:rsidR="00396F2F" w:rsidRPr="00BC29D3">
        <w:rPr>
          <w:sz w:val="24"/>
          <w:szCs w:val="24"/>
        </w:rPr>
        <w:t>p</w:t>
      </w:r>
      <w:r w:rsidR="00D41A79" w:rsidRPr="00BC29D3">
        <w:rPr>
          <w:sz w:val="24"/>
          <w:szCs w:val="24"/>
        </w:rPr>
        <w:t xml:space="preserve">lanilha </w:t>
      </w:r>
      <w:r w:rsidR="00396F2F" w:rsidRPr="00BC29D3">
        <w:rPr>
          <w:sz w:val="24"/>
          <w:szCs w:val="24"/>
        </w:rPr>
        <w:t xml:space="preserve">dos quantitativos e custos </w:t>
      </w:r>
      <w:r w:rsidR="00D41A79" w:rsidRPr="00BC29D3">
        <w:rPr>
          <w:sz w:val="24"/>
          <w:szCs w:val="24"/>
        </w:rPr>
        <w:t>por ele elaborada</w:t>
      </w:r>
      <w:r w:rsidR="006264DC" w:rsidRPr="00BC29D3">
        <w:rPr>
          <w:sz w:val="24"/>
          <w:szCs w:val="24"/>
        </w:rPr>
        <w:t>s</w:t>
      </w:r>
      <w:r w:rsidR="00D41A79" w:rsidRPr="00BC29D3">
        <w:rPr>
          <w:sz w:val="24"/>
          <w:szCs w:val="24"/>
        </w:rPr>
        <w:t>, com os respectivos valores adequados ao valor final da sua proposta, sob pena de não aceitação da proposta.</w:t>
      </w:r>
    </w:p>
    <w:p w14:paraId="0945F6D8" w14:textId="4F2DAAEF" w:rsidR="00D41A79" w:rsidRPr="005D0BC5" w:rsidRDefault="00D90DE8" w:rsidP="00137B08">
      <w:pPr>
        <w:jc w:val="both"/>
        <w:rPr>
          <w:sz w:val="24"/>
          <w:szCs w:val="24"/>
          <w:shd w:val="clear" w:color="auto" w:fill="FFFFFF"/>
        </w:rPr>
      </w:pPr>
      <w:r>
        <w:rPr>
          <w:b/>
          <w:bCs/>
          <w:sz w:val="24"/>
          <w:szCs w:val="24"/>
        </w:rPr>
        <w:t>7</w:t>
      </w:r>
      <w:r w:rsidR="002C795F" w:rsidRPr="00BC29D3">
        <w:rPr>
          <w:b/>
          <w:bCs/>
          <w:sz w:val="24"/>
          <w:szCs w:val="24"/>
        </w:rPr>
        <w:t>.</w:t>
      </w:r>
      <w:r w:rsidR="00150211">
        <w:rPr>
          <w:b/>
          <w:bCs/>
          <w:sz w:val="24"/>
          <w:szCs w:val="24"/>
        </w:rPr>
        <w:t>20</w:t>
      </w:r>
      <w:r w:rsidR="002C795F" w:rsidRPr="00BC29D3">
        <w:rPr>
          <w:b/>
          <w:bCs/>
          <w:sz w:val="24"/>
          <w:szCs w:val="24"/>
        </w:rPr>
        <w:t>.1</w:t>
      </w:r>
      <w:r w:rsidR="002C795F" w:rsidRPr="00BC29D3">
        <w:rPr>
          <w:sz w:val="24"/>
          <w:szCs w:val="24"/>
        </w:rPr>
        <w:t xml:space="preserve"> O licitante deverá apresentar as planilhas com indicação dos </w:t>
      </w:r>
      <w:r w:rsidR="0064264D" w:rsidRPr="00BC29D3">
        <w:rPr>
          <w:sz w:val="24"/>
          <w:szCs w:val="24"/>
        </w:rPr>
        <w:t xml:space="preserve">serviços, </w:t>
      </w:r>
      <w:r w:rsidR="002C795F" w:rsidRPr="00BC29D3">
        <w:rPr>
          <w:sz w:val="24"/>
          <w:szCs w:val="24"/>
        </w:rPr>
        <w:t xml:space="preserve">quantitativos e </w:t>
      </w:r>
      <w:r w:rsidR="00267EA0" w:rsidRPr="00BC29D3">
        <w:rPr>
          <w:sz w:val="24"/>
          <w:szCs w:val="24"/>
        </w:rPr>
        <w:t>custos</w:t>
      </w:r>
      <w:r w:rsidR="002C795F" w:rsidRPr="00BC29D3">
        <w:rPr>
          <w:sz w:val="24"/>
          <w:szCs w:val="24"/>
        </w:rPr>
        <w:t xml:space="preserve">, bem como </w:t>
      </w:r>
      <w:r w:rsidR="00433881" w:rsidRPr="00BC29D3">
        <w:rPr>
          <w:sz w:val="24"/>
          <w:szCs w:val="24"/>
        </w:rPr>
        <w:t>o</w:t>
      </w:r>
      <w:r w:rsidR="002C795F" w:rsidRPr="00BC29D3">
        <w:rPr>
          <w:sz w:val="24"/>
          <w:szCs w:val="24"/>
        </w:rPr>
        <w:t xml:space="preserve"> detalhamento </w:t>
      </w:r>
      <w:r w:rsidR="00E42FD6" w:rsidRPr="00BC29D3">
        <w:rPr>
          <w:sz w:val="24"/>
          <w:szCs w:val="24"/>
        </w:rPr>
        <w:t xml:space="preserve">de </w:t>
      </w:r>
      <w:r w:rsidR="002C795F" w:rsidRPr="00BC29D3">
        <w:rPr>
          <w:sz w:val="24"/>
          <w:szCs w:val="24"/>
        </w:rPr>
        <w:t>B</w:t>
      </w:r>
      <w:r w:rsidR="00267EA0" w:rsidRPr="00BC29D3">
        <w:rPr>
          <w:sz w:val="24"/>
          <w:szCs w:val="24"/>
        </w:rPr>
        <w:t>enefícios</w:t>
      </w:r>
      <w:r w:rsidR="002C795F" w:rsidRPr="00BC29D3">
        <w:rPr>
          <w:sz w:val="24"/>
          <w:szCs w:val="24"/>
        </w:rPr>
        <w:t xml:space="preserve"> e Despesas Indiretas (BDI) e dos Encargos Sociais (ES), com os respectivos valores adequados ao valor final da proposta vencedora.</w:t>
      </w:r>
    </w:p>
    <w:p w14:paraId="5C1B7856" w14:textId="6AE59904" w:rsidR="002C795F" w:rsidRPr="005D0BC5" w:rsidRDefault="00D90DE8" w:rsidP="00584E41">
      <w:pPr>
        <w:jc w:val="both"/>
        <w:rPr>
          <w:rFonts w:eastAsia="Lucida Sans Unicode"/>
          <w:sz w:val="24"/>
          <w:szCs w:val="24"/>
        </w:rPr>
      </w:pPr>
      <w:r>
        <w:rPr>
          <w:rFonts w:eastAsia="Lucida Sans Unicode"/>
          <w:b/>
          <w:bCs/>
          <w:sz w:val="24"/>
          <w:szCs w:val="24"/>
        </w:rPr>
        <w:lastRenderedPageBreak/>
        <w:t>7</w:t>
      </w:r>
      <w:r w:rsidR="00D41A79" w:rsidRPr="005D0BC5">
        <w:rPr>
          <w:rFonts w:eastAsia="Lucida Sans Unicode"/>
          <w:b/>
          <w:bCs/>
          <w:sz w:val="24"/>
          <w:szCs w:val="24"/>
        </w:rPr>
        <w:t>.</w:t>
      </w:r>
      <w:r w:rsidR="00137B08">
        <w:rPr>
          <w:rFonts w:eastAsia="Lucida Sans Unicode"/>
          <w:b/>
          <w:bCs/>
          <w:sz w:val="24"/>
          <w:szCs w:val="24"/>
        </w:rPr>
        <w:t>2</w:t>
      </w:r>
      <w:r w:rsidR="00150211">
        <w:rPr>
          <w:rFonts w:eastAsia="Lucida Sans Unicode"/>
          <w:b/>
          <w:bCs/>
          <w:sz w:val="24"/>
          <w:szCs w:val="24"/>
        </w:rPr>
        <w:t>1</w:t>
      </w:r>
      <w:r w:rsidR="00342EE2" w:rsidRPr="005D0BC5">
        <w:rPr>
          <w:sz w:val="24"/>
          <w:szCs w:val="24"/>
        </w:rPr>
        <w:t xml:space="preserve"> </w:t>
      </w:r>
      <w:r w:rsidR="00E42FD6" w:rsidRPr="005D0BC5">
        <w:rPr>
          <w:sz w:val="24"/>
          <w:szCs w:val="24"/>
        </w:rPr>
        <w:t xml:space="preserve">O Agente de Contratação </w:t>
      </w:r>
      <w:r w:rsidR="00342EE2" w:rsidRPr="005D0BC5">
        <w:rPr>
          <w:rFonts w:eastAsia="Lucida Sans Unicode"/>
          <w:sz w:val="24"/>
          <w:szCs w:val="24"/>
        </w:rPr>
        <w:t xml:space="preserve">fará a conferência da proposta de preços, </w:t>
      </w:r>
      <w:r w:rsidR="00396F2F" w:rsidRPr="005D0BC5">
        <w:rPr>
          <w:rFonts w:eastAsia="Lucida Sans Unicode"/>
          <w:sz w:val="24"/>
          <w:szCs w:val="24"/>
        </w:rPr>
        <w:t>p</w:t>
      </w:r>
      <w:r w:rsidR="00342EE2" w:rsidRPr="005D0BC5">
        <w:rPr>
          <w:rFonts w:eastAsia="Lucida Sans Unicode"/>
          <w:sz w:val="24"/>
          <w:szCs w:val="24"/>
        </w:rPr>
        <w:t>lanilha</w:t>
      </w:r>
      <w:r w:rsidR="000A048F" w:rsidRPr="005D0BC5">
        <w:rPr>
          <w:rFonts w:eastAsia="Lucida Sans Unicode"/>
          <w:sz w:val="24"/>
          <w:szCs w:val="24"/>
        </w:rPr>
        <w:t>s</w:t>
      </w:r>
      <w:r w:rsidR="00D95D00" w:rsidRPr="005D0BC5">
        <w:rPr>
          <w:rFonts w:eastAsia="Lucida Sans Unicode"/>
          <w:sz w:val="24"/>
          <w:szCs w:val="24"/>
        </w:rPr>
        <w:t xml:space="preserve">, </w:t>
      </w:r>
      <w:r w:rsidR="00342EE2" w:rsidRPr="005D0BC5">
        <w:rPr>
          <w:rFonts w:eastAsia="Lucida Sans Unicode"/>
          <w:sz w:val="24"/>
          <w:szCs w:val="24"/>
        </w:rPr>
        <w:t>cronograma físico-financeiro</w:t>
      </w:r>
      <w:r w:rsidR="00D95D00" w:rsidRPr="005D0BC5">
        <w:rPr>
          <w:rFonts w:eastAsia="Lucida Sans Unicode"/>
          <w:sz w:val="24"/>
          <w:szCs w:val="24"/>
        </w:rPr>
        <w:t xml:space="preserve"> e demais documentos que se fizerem necessários</w:t>
      </w:r>
      <w:r w:rsidR="00396F2F" w:rsidRPr="005D0BC5">
        <w:rPr>
          <w:rFonts w:eastAsia="Lucida Sans Unicode"/>
          <w:sz w:val="24"/>
          <w:szCs w:val="24"/>
        </w:rPr>
        <w:t xml:space="preserve"> para aceitação da proposta</w:t>
      </w:r>
      <w:r w:rsidR="00E42FD6" w:rsidRPr="005D0BC5">
        <w:rPr>
          <w:rFonts w:eastAsia="Lucida Sans Unicode"/>
          <w:sz w:val="24"/>
          <w:szCs w:val="24"/>
        </w:rPr>
        <w:t>.</w:t>
      </w:r>
    </w:p>
    <w:p w14:paraId="24E45A1A" w14:textId="08B68F6C" w:rsidR="002C795F" w:rsidRPr="005D0BC5" w:rsidRDefault="00D90DE8" w:rsidP="00137B08">
      <w:pPr>
        <w:jc w:val="both"/>
        <w:rPr>
          <w:rFonts w:eastAsia="Lucida Sans Unicode"/>
          <w:sz w:val="24"/>
          <w:szCs w:val="24"/>
        </w:rPr>
      </w:pPr>
      <w:r>
        <w:rPr>
          <w:rFonts w:eastAsia="Lucida Sans Unicode"/>
          <w:b/>
          <w:bCs/>
          <w:sz w:val="24"/>
          <w:szCs w:val="24"/>
        </w:rPr>
        <w:t>7</w:t>
      </w:r>
      <w:r w:rsidR="002C795F" w:rsidRPr="005D0BC5">
        <w:rPr>
          <w:rFonts w:eastAsia="Lucida Sans Unicode"/>
          <w:b/>
          <w:bCs/>
          <w:sz w:val="24"/>
          <w:szCs w:val="24"/>
        </w:rPr>
        <w:t>.</w:t>
      </w:r>
      <w:r w:rsidR="00137B08">
        <w:rPr>
          <w:rFonts w:eastAsia="Lucida Sans Unicode"/>
          <w:b/>
          <w:bCs/>
          <w:sz w:val="24"/>
          <w:szCs w:val="24"/>
        </w:rPr>
        <w:t>2</w:t>
      </w:r>
      <w:r w:rsidR="00150211">
        <w:rPr>
          <w:rFonts w:eastAsia="Lucida Sans Unicode"/>
          <w:b/>
          <w:bCs/>
          <w:sz w:val="24"/>
          <w:szCs w:val="24"/>
        </w:rPr>
        <w:t>1</w:t>
      </w:r>
      <w:r w:rsidR="002C795F" w:rsidRPr="005D0BC5">
        <w:rPr>
          <w:rFonts w:eastAsia="Lucida Sans Unicode"/>
          <w:b/>
          <w:bCs/>
          <w:sz w:val="24"/>
          <w:szCs w:val="24"/>
        </w:rPr>
        <w:t>.1</w:t>
      </w:r>
      <w:r w:rsidR="002C795F" w:rsidRPr="005D0BC5">
        <w:rPr>
          <w:rFonts w:eastAsia="Lucida Sans Unicode"/>
          <w:sz w:val="24"/>
          <w:szCs w:val="24"/>
        </w:rPr>
        <w:t xml:space="preserve"> </w:t>
      </w:r>
      <w:r w:rsidR="002C795F" w:rsidRPr="005D0BC5">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7616FA2" w14:textId="0FD34501" w:rsidR="00342EE2" w:rsidRPr="005D0BC5" w:rsidRDefault="00D90DE8" w:rsidP="00137B08">
      <w:pPr>
        <w:jc w:val="both"/>
        <w:rPr>
          <w:rFonts w:eastAsia="Lucida Sans Unicode"/>
          <w:sz w:val="24"/>
          <w:szCs w:val="24"/>
        </w:rPr>
      </w:pPr>
      <w:r>
        <w:rPr>
          <w:rFonts w:eastAsia="Lucida Sans Unicode"/>
          <w:b/>
          <w:bCs/>
          <w:sz w:val="24"/>
          <w:szCs w:val="24"/>
        </w:rPr>
        <w:t>7</w:t>
      </w:r>
      <w:r w:rsidR="002C795F" w:rsidRPr="005D0BC5">
        <w:rPr>
          <w:rFonts w:eastAsia="Lucida Sans Unicode"/>
          <w:b/>
          <w:bCs/>
          <w:sz w:val="24"/>
          <w:szCs w:val="24"/>
        </w:rPr>
        <w:t>.</w:t>
      </w:r>
      <w:r w:rsidR="00137B08">
        <w:rPr>
          <w:rFonts w:eastAsia="Lucida Sans Unicode"/>
          <w:b/>
          <w:bCs/>
          <w:sz w:val="24"/>
          <w:szCs w:val="24"/>
        </w:rPr>
        <w:t>2</w:t>
      </w:r>
      <w:r w:rsidR="00150211">
        <w:rPr>
          <w:rFonts w:eastAsia="Lucida Sans Unicode"/>
          <w:b/>
          <w:bCs/>
          <w:sz w:val="24"/>
          <w:szCs w:val="24"/>
        </w:rPr>
        <w:t>1</w:t>
      </w:r>
      <w:r w:rsidR="002C795F" w:rsidRPr="005D0BC5">
        <w:rPr>
          <w:rFonts w:eastAsia="Lucida Sans Unicode"/>
          <w:b/>
          <w:bCs/>
          <w:sz w:val="24"/>
          <w:szCs w:val="24"/>
        </w:rPr>
        <w:t>.2</w:t>
      </w:r>
      <w:r w:rsidR="002C795F" w:rsidRPr="005D0BC5">
        <w:rPr>
          <w:rFonts w:eastAsia="Lucida Sans Unicode"/>
          <w:sz w:val="24"/>
          <w:szCs w:val="24"/>
        </w:rPr>
        <w:t xml:space="preserve"> </w:t>
      </w:r>
      <w:r w:rsidR="002C795F" w:rsidRPr="005D0BC5">
        <w:rPr>
          <w:sz w:val="24"/>
          <w:szCs w:val="24"/>
        </w:rPr>
        <w:t>O ajuste de que trata este dispositivo se limita a sanar erros ou falhas que não alterem a substância das propostas;</w:t>
      </w:r>
    </w:p>
    <w:p w14:paraId="2004920A" w14:textId="3C0D872E" w:rsidR="002F1374" w:rsidRPr="005D0BC5" w:rsidRDefault="00D90DE8" w:rsidP="00584E41">
      <w:pPr>
        <w:tabs>
          <w:tab w:val="left" w:pos="851"/>
        </w:tabs>
        <w:jc w:val="both"/>
        <w:rPr>
          <w:bCs/>
          <w:sz w:val="24"/>
          <w:szCs w:val="24"/>
        </w:rPr>
      </w:pPr>
      <w:r>
        <w:rPr>
          <w:b/>
          <w:sz w:val="24"/>
          <w:szCs w:val="24"/>
        </w:rPr>
        <w:t>7</w:t>
      </w:r>
      <w:r w:rsidR="006264DC" w:rsidRPr="005D0BC5">
        <w:rPr>
          <w:b/>
          <w:sz w:val="24"/>
          <w:szCs w:val="24"/>
        </w:rPr>
        <w:t>.2</w:t>
      </w:r>
      <w:r w:rsidR="00150211">
        <w:rPr>
          <w:b/>
          <w:sz w:val="24"/>
          <w:szCs w:val="24"/>
        </w:rPr>
        <w:t>2</w:t>
      </w:r>
      <w:r w:rsidR="006264DC" w:rsidRPr="005D0BC5">
        <w:rPr>
          <w:b/>
          <w:sz w:val="24"/>
          <w:szCs w:val="24"/>
        </w:rPr>
        <w:t xml:space="preserve"> </w:t>
      </w:r>
      <w:r w:rsidR="00342EE2" w:rsidRPr="005D0BC5">
        <w:rPr>
          <w:bCs/>
          <w:sz w:val="24"/>
          <w:szCs w:val="24"/>
        </w:rPr>
        <w:t>Será desclassificada a proposta vencedora que não atender aos requisitos de apresentação da proposta, especialmente:</w:t>
      </w:r>
    </w:p>
    <w:p w14:paraId="6A634A98" w14:textId="396D732F" w:rsidR="00342EE2" w:rsidRPr="005D0BC5" w:rsidRDefault="00D90DE8" w:rsidP="00137B08">
      <w:pPr>
        <w:jc w:val="both"/>
        <w:rPr>
          <w:sz w:val="24"/>
          <w:szCs w:val="24"/>
        </w:rPr>
      </w:pPr>
      <w:r>
        <w:rPr>
          <w:b/>
          <w:sz w:val="24"/>
          <w:szCs w:val="24"/>
        </w:rPr>
        <w:t>7</w:t>
      </w:r>
      <w:r w:rsidR="00396F2F" w:rsidRPr="00BC29D3">
        <w:rPr>
          <w:b/>
          <w:sz w:val="24"/>
          <w:szCs w:val="24"/>
        </w:rPr>
        <w:t>.2</w:t>
      </w:r>
      <w:r w:rsidR="00150211">
        <w:rPr>
          <w:b/>
          <w:sz w:val="24"/>
          <w:szCs w:val="24"/>
        </w:rPr>
        <w:t>2</w:t>
      </w:r>
      <w:r w:rsidR="00396F2F" w:rsidRPr="00BC29D3">
        <w:rPr>
          <w:b/>
          <w:sz w:val="24"/>
          <w:szCs w:val="24"/>
        </w:rPr>
        <w:t>.1</w:t>
      </w:r>
      <w:r w:rsidR="00342EE2" w:rsidRPr="00BC29D3">
        <w:rPr>
          <w:sz w:val="24"/>
          <w:szCs w:val="24"/>
        </w:rPr>
        <w:t xml:space="preserve"> </w:t>
      </w:r>
      <w:r w:rsidR="00396F2F" w:rsidRPr="00BC29D3">
        <w:rPr>
          <w:sz w:val="24"/>
          <w:szCs w:val="24"/>
        </w:rPr>
        <w:t>C</w:t>
      </w:r>
      <w:r w:rsidR="00342EE2" w:rsidRPr="00BC29D3">
        <w:rPr>
          <w:sz w:val="24"/>
          <w:szCs w:val="24"/>
        </w:rPr>
        <w:t>ontiverem vícios insanáveis</w:t>
      </w:r>
      <w:r w:rsidR="0064264D" w:rsidRPr="00BC29D3">
        <w:rPr>
          <w:sz w:val="24"/>
          <w:szCs w:val="24"/>
        </w:rPr>
        <w:t xml:space="preserve"> ou ilegalidade</w:t>
      </w:r>
      <w:r w:rsidR="00342EE2" w:rsidRPr="00BC29D3">
        <w:rPr>
          <w:sz w:val="24"/>
          <w:szCs w:val="24"/>
        </w:rPr>
        <w:t>;</w:t>
      </w:r>
    </w:p>
    <w:p w14:paraId="7E319590" w14:textId="151E1872" w:rsidR="00342EE2" w:rsidRPr="005D0BC5" w:rsidRDefault="00D90DE8" w:rsidP="00137B08">
      <w:pPr>
        <w:jc w:val="both"/>
        <w:rPr>
          <w:sz w:val="24"/>
          <w:szCs w:val="24"/>
        </w:rPr>
      </w:pPr>
      <w:bookmarkStart w:id="33" w:name="art59ii"/>
      <w:bookmarkEnd w:id="33"/>
      <w:r>
        <w:rPr>
          <w:b/>
          <w:sz w:val="24"/>
          <w:szCs w:val="24"/>
        </w:rPr>
        <w:t>7</w:t>
      </w:r>
      <w:r w:rsidR="00396F2F" w:rsidRPr="005D0BC5">
        <w:rPr>
          <w:b/>
          <w:sz w:val="24"/>
          <w:szCs w:val="24"/>
        </w:rPr>
        <w:t>.2</w:t>
      </w:r>
      <w:r w:rsidR="00150211">
        <w:rPr>
          <w:b/>
          <w:sz w:val="24"/>
          <w:szCs w:val="24"/>
        </w:rPr>
        <w:t>2</w:t>
      </w:r>
      <w:r w:rsidR="00396F2F" w:rsidRPr="005D0BC5">
        <w:rPr>
          <w:b/>
          <w:sz w:val="24"/>
          <w:szCs w:val="24"/>
        </w:rPr>
        <w:t>.2</w:t>
      </w:r>
      <w:r w:rsidR="00342EE2" w:rsidRPr="005D0BC5">
        <w:rPr>
          <w:sz w:val="24"/>
          <w:szCs w:val="24"/>
        </w:rPr>
        <w:t xml:space="preserve"> </w:t>
      </w:r>
      <w:r w:rsidR="00396F2F" w:rsidRPr="005D0BC5">
        <w:rPr>
          <w:sz w:val="24"/>
          <w:szCs w:val="24"/>
        </w:rPr>
        <w:t>N</w:t>
      </w:r>
      <w:r w:rsidR="00342EE2" w:rsidRPr="005D0BC5">
        <w:rPr>
          <w:sz w:val="24"/>
          <w:szCs w:val="24"/>
        </w:rPr>
        <w:t xml:space="preserve">ão obedecerem às especificações técnicas </w:t>
      </w:r>
      <w:r w:rsidR="00267EA0" w:rsidRPr="005D0BC5">
        <w:rPr>
          <w:sz w:val="24"/>
          <w:szCs w:val="24"/>
        </w:rPr>
        <w:t>exigidas nos elementos técnicos instrutores deste</w:t>
      </w:r>
      <w:r w:rsidR="00342EE2" w:rsidRPr="005D0BC5">
        <w:rPr>
          <w:sz w:val="24"/>
          <w:szCs w:val="24"/>
        </w:rPr>
        <w:t xml:space="preserve"> edital;</w:t>
      </w:r>
    </w:p>
    <w:p w14:paraId="4F43A82D" w14:textId="146E437D" w:rsidR="00342EE2" w:rsidRPr="005D0BC5" w:rsidRDefault="00D90DE8" w:rsidP="00137B08">
      <w:pPr>
        <w:jc w:val="both"/>
        <w:rPr>
          <w:sz w:val="24"/>
          <w:szCs w:val="24"/>
        </w:rPr>
      </w:pPr>
      <w:bookmarkStart w:id="34" w:name="art59iii"/>
      <w:bookmarkEnd w:id="34"/>
      <w:r>
        <w:rPr>
          <w:b/>
          <w:sz w:val="24"/>
          <w:szCs w:val="24"/>
        </w:rPr>
        <w:t>7</w:t>
      </w:r>
      <w:r w:rsidR="00396F2F" w:rsidRPr="005D0BC5">
        <w:rPr>
          <w:b/>
          <w:sz w:val="24"/>
          <w:szCs w:val="24"/>
        </w:rPr>
        <w:t>.2</w:t>
      </w:r>
      <w:r w:rsidR="00150211">
        <w:rPr>
          <w:b/>
          <w:sz w:val="24"/>
          <w:szCs w:val="24"/>
        </w:rPr>
        <w:t>2</w:t>
      </w:r>
      <w:r w:rsidR="00396F2F" w:rsidRPr="005D0BC5">
        <w:rPr>
          <w:b/>
          <w:sz w:val="24"/>
          <w:szCs w:val="24"/>
        </w:rPr>
        <w:t>.3</w:t>
      </w:r>
      <w:r w:rsidR="00342EE2" w:rsidRPr="005D0BC5">
        <w:rPr>
          <w:sz w:val="24"/>
          <w:szCs w:val="24"/>
        </w:rPr>
        <w:t xml:space="preserve"> </w:t>
      </w:r>
      <w:r w:rsidR="00396F2F" w:rsidRPr="005D0BC5">
        <w:rPr>
          <w:sz w:val="24"/>
          <w:szCs w:val="24"/>
        </w:rPr>
        <w:t>A</w:t>
      </w:r>
      <w:r w:rsidR="00342EE2" w:rsidRPr="005D0BC5">
        <w:rPr>
          <w:sz w:val="24"/>
          <w:szCs w:val="24"/>
        </w:rPr>
        <w:t>presentarem preços inexequíveis ou acima do orçamento estimado para a contratação;</w:t>
      </w:r>
    </w:p>
    <w:p w14:paraId="7197B1B8" w14:textId="7C4C9B22" w:rsidR="00342EE2" w:rsidRPr="005D0BC5" w:rsidRDefault="00D90DE8" w:rsidP="00BC529C">
      <w:pPr>
        <w:jc w:val="both"/>
        <w:rPr>
          <w:sz w:val="24"/>
          <w:szCs w:val="24"/>
        </w:rPr>
      </w:pPr>
      <w:bookmarkStart w:id="35" w:name="art59iv"/>
      <w:bookmarkEnd w:id="35"/>
      <w:r>
        <w:rPr>
          <w:b/>
          <w:sz w:val="24"/>
          <w:szCs w:val="24"/>
        </w:rPr>
        <w:t>7</w:t>
      </w:r>
      <w:r w:rsidR="00396F2F" w:rsidRPr="005D0BC5">
        <w:rPr>
          <w:b/>
          <w:sz w:val="24"/>
          <w:szCs w:val="24"/>
        </w:rPr>
        <w:t>.2</w:t>
      </w:r>
      <w:r w:rsidR="00150211">
        <w:rPr>
          <w:b/>
          <w:sz w:val="24"/>
          <w:szCs w:val="24"/>
        </w:rPr>
        <w:t>2</w:t>
      </w:r>
      <w:r w:rsidR="00396F2F" w:rsidRPr="005D0BC5">
        <w:rPr>
          <w:b/>
          <w:sz w:val="24"/>
          <w:szCs w:val="24"/>
        </w:rPr>
        <w:t>.4</w:t>
      </w:r>
      <w:r w:rsidR="00342EE2" w:rsidRPr="005D0BC5">
        <w:rPr>
          <w:sz w:val="24"/>
          <w:szCs w:val="24"/>
        </w:rPr>
        <w:t xml:space="preserve"> </w:t>
      </w:r>
      <w:r w:rsidR="00396F2F" w:rsidRPr="005D0BC5">
        <w:rPr>
          <w:sz w:val="24"/>
          <w:szCs w:val="24"/>
        </w:rPr>
        <w:t>N</w:t>
      </w:r>
      <w:r w:rsidR="00342EE2" w:rsidRPr="005D0BC5">
        <w:rPr>
          <w:sz w:val="24"/>
          <w:szCs w:val="24"/>
        </w:rPr>
        <w:t>ão tiverem sua exequibilidade demonstrada, quando exigido pela Administração;</w:t>
      </w:r>
    </w:p>
    <w:p w14:paraId="6389C4D8" w14:textId="0DC0F51B" w:rsidR="00342EE2" w:rsidRPr="005D0BC5" w:rsidRDefault="00D90DE8" w:rsidP="00BC529C">
      <w:pPr>
        <w:jc w:val="both"/>
        <w:rPr>
          <w:sz w:val="24"/>
          <w:szCs w:val="24"/>
        </w:rPr>
      </w:pPr>
      <w:bookmarkStart w:id="36" w:name="art59v"/>
      <w:bookmarkEnd w:id="36"/>
      <w:r>
        <w:rPr>
          <w:b/>
          <w:sz w:val="24"/>
          <w:szCs w:val="24"/>
        </w:rPr>
        <w:t>7</w:t>
      </w:r>
      <w:r w:rsidR="00396F2F" w:rsidRPr="005D0BC5">
        <w:rPr>
          <w:b/>
          <w:sz w:val="24"/>
          <w:szCs w:val="24"/>
        </w:rPr>
        <w:t>.2</w:t>
      </w:r>
      <w:r w:rsidR="00150211">
        <w:rPr>
          <w:b/>
          <w:sz w:val="24"/>
          <w:szCs w:val="24"/>
        </w:rPr>
        <w:t>2</w:t>
      </w:r>
      <w:r w:rsidR="00396F2F" w:rsidRPr="005D0BC5">
        <w:rPr>
          <w:b/>
          <w:sz w:val="24"/>
          <w:szCs w:val="24"/>
        </w:rPr>
        <w:t>.5</w:t>
      </w:r>
      <w:r w:rsidR="00342EE2" w:rsidRPr="005D0BC5">
        <w:rPr>
          <w:sz w:val="24"/>
          <w:szCs w:val="24"/>
        </w:rPr>
        <w:t xml:space="preserve"> </w:t>
      </w:r>
      <w:r w:rsidR="00396F2F" w:rsidRPr="005D0BC5">
        <w:rPr>
          <w:sz w:val="24"/>
          <w:szCs w:val="24"/>
        </w:rPr>
        <w:t>A</w:t>
      </w:r>
      <w:r w:rsidR="00342EE2" w:rsidRPr="005D0BC5">
        <w:rPr>
          <w:sz w:val="24"/>
          <w:szCs w:val="24"/>
        </w:rPr>
        <w:t>presentarem desconformidade com quaisquer outras exigências do edital, desde que insanável.</w:t>
      </w:r>
    </w:p>
    <w:p w14:paraId="37518CFA" w14:textId="41D1208F" w:rsidR="00342EE2" w:rsidRPr="005D0BC5" w:rsidRDefault="00D90DE8" w:rsidP="00BC529C">
      <w:pPr>
        <w:tabs>
          <w:tab w:val="left" w:pos="567"/>
        </w:tabs>
        <w:jc w:val="both"/>
        <w:rPr>
          <w:bCs/>
          <w:sz w:val="24"/>
          <w:szCs w:val="24"/>
        </w:rPr>
      </w:pPr>
      <w:r>
        <w:rPr>
          <w:b/>
          <w:sz w:val="24"/>
          <w:szCs w:val="24"/>
        </w:rPr>
        <w:t>7</w:t>
      </w:r>
      <w:r w:rsidR="006264DC" w:rsidRPr="005D0BC5">
        <w:rPr>
          <w:b/>
          <w:sz w:val="24"/>
          <w:szCs w:val="24"/>
        </w:rPr>
        <w:t>.2</w:t>
      </w:r>
      <w:r w:rsidR="00150211">
        <w:rPr>
          <w:b/>
          <w:sz w:val="24"/>
          <w:szCs w:val="24"/>
        </w:rPr>
        <w:t>3</w:t>
      </w:r>
      <w:r w:rsidR="00342EE2" w:rsidRPr="005D0BC5">
        <w:rPr>
          <w:b/>
          <w:sz w:val="24"/>
          <w:szCs w:val="24"/>
        </w:rPr>
        <w:tab/>
      </w:r>
      <w:r w:rsidR="00342EE2" w:rsidRPr="005D0BC5">
        <w:rPr>
          <w:bCs/>
          <w:sz w:val="24"/>
          <w:szCs w:val="24"/>
        </w:rPr>
        <w:t xml:space="preserve">Para </w:t>
      </w:r>
      <w:r w:rsidR="00342EE2" w:rsidRPr="005D0BC5">
        <w:rPr>
          <w:sz w:val="24"/>
          <w:szCs w:val="24"/>
        </w:rPr>
        <w:t xml:space="preserve">contratação de </w:t>
      </w:r>
      <w:r w:rsidR="00342EE2" w:rsidRPr="007474E9">
        <w:rPr>
          <w:sz w:val="24"/>
          <w:szCs w:val="24"/>
        </w:rPr>
        <w:t>obras e serviços de engenharia,</w:t>
      </w:r>
      <w:r w:rsidR="00342EE2" w:rsidRPr="005D0BC5">
        <w:rPr>
          <w:sz w:val="24"/>
          <w:szCs w:val="24"/>
        </w:rPr>
        <w:t xml:space="preserve"> serão consideradas inexequíveis as propostas cujos valores forem inferiores a 75% (setenta e cinco por cento) do valor orçado pela Administração</w:t>
      </w:r>
      <w:r w:rsidR="00342EE2" w:rsidRPr="005D0BC5">
        <w:rPr>
          <w:bCs/>
          <w:sz w:val="24"/>
          <w:szCs w:val="24"/>
        </w:rPr>
        <w:t>, a qual só será declarada após diligência que comprove que o custo ultrapassa o valor da proposta e que inexistem custos de oportunidade capazes de justificar o vulto da oferta, garantida manifestação do licitante</w:t>
      </w:r>
      <w:r w:rsidR="006264DC" w:rsidRPr="005D0BC5">
        <w:rPr>
          <w:bCs/>
          <w:sz w:val="24"/>
          <w:szCs w:val="24"/>
        </w:rPr>
        <w:t>.</w:t>
      </w:r>
    </w:p>
    <w:p w14:paraId="4E9A2BFC" w14:textId="7E57296C" w:rsidR="00342EE2" w:rsidRPr="005D0BC5" w:rsidRDefault="00D90DE8" w:rsidP="00BC529C">
      <w:pPr>
        <w:tabs>
          <w:tab w:val="left" w:pos="851"/>
        </w:tabs>
        <w:jc w:val="both"/>
        <w:rPr>
          <w:sz w:val="24"/>
          <w:szCs w:val="24"/>
        </w:rPr>
      </w:pPr>
      <w:r>
        <w:rPr>
          <w:b/>
          <w:sz w:val="24"/>
          <w:szCs w:val="24"/>
        </w:rPr>
        <w:t>7</w:t>
      </w:r>
      <w:r w:rsidR="005F2C48" w:rsidRPr="005D0BC5">
        <w:rPr>
          <w:b/>
          <w:sz w:val="24"/>
          <w:szCs w:val="24"/>
        </w:rPr>
        <w:t>.2</w:t>
      </w:r>
      <w:r w:rsidR="00150211">
        <w:rPr>
          <w:b/>
          <w:sz w:val="24"/>
          <w:szCs w:val="24"/>
        </w:rPr>
        <w:t>3</w:t>
      </w:r>
      <w:r w:rsidR="005F2C48" w:rsidRPr="005D0BC5">
        <w:rPr>
          <w:b/>
          <w:sz w:val="24"/>
          <w:szCs w:val="24"/>
        </w:rPr>
        <w:t>.1</w:t>
      </w:r>
      <w:r w:rsidR="005F2C48" w:rsidRPr="005D0BC5">
        <w:rPr>
          <w:bCs/>
          <w:sz w:val="24"/>
          <w:szCs w:val="24"/>
        </w:rPr>
        <w:t xml:space="preserve"> </w:t>
      </w:r>
      <w:r w:rsidR="005F2C48" w:rsidRPr="005D0BC5">
        <w:rPr>
          <w:sz w:val="24"/>
          <w:szCs w:val="24"/>
        </w:rPr>
        <w:t xml:space="preserve">Se houver indícios de inexequibilidade da proposta de preço, ou em caso da necessidade de esclarecimentos complementares, poderão ser efetuadas diligências, na forma do previsto no </w:t>
      </w:r>
      <w:r w:rsidR="005F2C48" w:rsidRPr="007474E9">
        <w:rPr>
          <w:sz w:val="24"/>
          <w:szCs w:val="24"/>
        </w:rPr>
        <w:t>art</w:t>
      </w:r>
      <w:r w:rsidR="00E42FD6" w:rsidRPr="007474E9">
        <w:rPr>
          <w:sz w:val="24"/>
          <w:szCs w:val="24"/>
        </w:rPr>
        <w:t>. 59, § 2º, da Lei 14.133/2021</w:t>
      </w:r>
      <w:r w:rsidR="00E42FD6" w:rsidRPr="005D0BC5">
        <w:rPr>
          <w:sz w:val="24"/>
          <w:szCs w:val="24"/>
        </w:rPr>
        <w:t>,</w:t>
      </w:r>
      <w:r w:rsidR="005F2C48" w:rsidRPr="005D0BC5">
        <w:rPr>
          <w:sz w:val="24"/>
          <w:szCs w:val="24"/>
        </w:rPr>
        <w:t xml:space="preserve"> para que a empresa comprove a exequibilidade da proposta.</w:t>
      </w:r>
    </w:p>
    <w:p w14:paraId="0B96423C" w14:textId="6D09B6FC" w:rsidR="00682BB0" w:rsidRPr="005D0BC5" w:rsidRDefault="00D90DE8" w:rsidP="00BC529C">
      <w:pPr>
        <w:tabs>
          <w:tab w:val="left" w:pos="851"/>
        </w:tabs>
        <w:jc w:val="both"/>
        <w:rPr>
          <w:color w:val="000000"/>
          <w:sz w:val="24"/>
          <w:szCs w:val="24"/>
          <w:lang w:eastAsia="en-US"/>
        </w:rPr>
      </w:pPr>
      <w:r>
        <w:rPr>
          <w:b/>
          <w:bCs/>
          <w:sz w:val="24"/>
          <w:szCs w:val="24"/>
        </w:rPr>
        <w:t>7</w:t>
      </w:r>
      <w:r w:rsidR="00682BB0" w:rsidRPr="005D0BC5">
        <w:rPr>
          <w:b/>
          <w:bCs/>
          <w:sz w:val="24"/>
          <w:szCs w:val="24"/>
        </w:rPr>
        <w:t>.2</w:t>
      </w:r>
      <w:r w:rsidR="00BC529C">
        <w:rPr>
          <w:b/>
          <w:bCs/>
          <w:sz w:val="24"/>
          <w:szCs w:val="24"/>
        </w:rPr>
        <w:t>3</w:t>
      </w:r>
      <w:r w:rsidR="00682BB0" w:rsidRPr="005D0BC5">
        <w:rPr>
          <w:b/>
          <w:bCs/>
          <w:sz w:val="24"/>
          <w:szCs w:val="24"/>
        </w:rPr>
        <w:t>.2</w:t>
      </w:r>
      <w:r w:rsidR="00682BB0" w:rsidRPr="005D0BC5">
        <w:rPr>
          <w:sz w:val="24"/>
          <w:szCs w:val="24"/>
        </w:rPr>
        <w:t xml:space="preserve"> </w:t>
      </w:r>
      <w:r w:rsidR="00682BB0" w:rsidRPr="005D0BC5">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E77A98D" w14:textId="16C6DD4B" w:rsidR="00682BB0" w:rsidRPr="005D0BC5" w:rsidRDefault="00D90DE8" w:rsidP="00BC529C">
      <w:pPr>
        <w:tabs>
          <w:tab w:val="left" w:pos="851"/>
        </w:tabs>
        <w:jc w:val="both"/>
        <w:rPr>
          <w:bCs/>
          <w:sz w:val="24"/>
          <w:szCs w:val="24"/>
        </w:rPr>
      </w:pPr>
      <w:r>
        <w:rPr>
          <w:b/>
          <w:bCs/>
          <w:color w:val="000000"/>
          <w:sz w:val="24"/>
          <w:szCs w:val="24"/>
          <w:lang w:eastAsia="en-US"/>
        </w:rPr>
        <w:t>7</w:t>
      </w:r>
      <w:r w:rsidR="00682BB0" w:rsidRPr="005D0BC5">
        <w:rPr>
          <w:b/>
          <w:bCs/>
          <w:color w:val="000000"/>
          <w:sz w:val="24"/>
          <w:szCs w:val="24"/>
          <w:lang w:eastAsia="en-US"/>
        </w:rPr>
        <w:t>.2</w:t>
      </w:r>
      <w:r w:rsidR="00BC529C">
        <w:rPr>
          <w:b/>
          <w:bCs/>
          <w:color w:val="000000"/>
          <w:sz w:val="24"/>
          <w:szCs w:val="24"/>
          <w:lang w:eastAsia="en-US"/>
        </w:rPr>
        <w:t>3</w:t>
      </w:r>
      <w:r w:rsidR="00682BB0" w:rsidRPr="005D0BC5">
        <w:rPr>
          <w:b/>
          <w:bCs/>
          <w:color w:val="000000"/>
          <w:sz w:val="24"/>
          <w:szCs w:val="24"/>
          <w:lang w:eastAsia="en-US"/>
        </w:rPr>
        <w:t>.3</w:t>
      </w:r>
      <w:r w:rsidR="00682BB0" w:rsidRPr="005D0BC5">
        <w:rPr>
          <w:color w:val="000000"/>
          <w:sz w:val="24"/>
          <w:szCs w:val="24"/>
          <w:lang w:eastAsia="en-US"/>
        </w:rPr>
        <w:t xml:space="preserve"> </w:t>
      </w:r>
      <w:r w:rsidR="00682BB0" w:rsidRPr="005D0BC5">
        <w:rPr>
          <w:color w:val="000000"/>
          <w:sz w:val="24"/>
          <w:szCs w:val="24"/>
        </w:rPr>
        <w:t xml:space="preserve">É facultado </w:t>
      </w:r>
      <w:bookmarkStart w:id="37" w:name="_Hlk136265348"/>
      <w:r w:rsidR="00E42FD6" w:rsidRPr="005D0BC5">
        <w:rPr>
          <w:color w:val="000000"/>
          <w:sz w:val="24"/>
          <w:szCs w:val="24"/>
        </w:rPr>
        <w:t xml:space="preserve">ao Agente </w:t>
      </w:r>
      <w:bookmarkEnd w:id="37"/>
      <w:r w:rsidR="00682BB0" w:rsidRPr="005D0BC5">
        <w:rPr>
          <w:color w:val="000000"/>
          <w:sz w:val="24"/>
          <w:szCs w:val="24"/>
        </w:rPr>
        <w:t>de Contratação prorrogar o prazo estabelecido, a partir de solicitação fundamentada feita no chat pelo licitante, antes de findo o prazo.</w:t>
      </w:r>
    </w:p>
    <w:p w14:paraId="6FB05113" w14:textId="1981C075" w:rsidR="00342EE2" w:rsidRPr="005D0BC5" w:rsidRDefault="00D90DE8" w:rsidP="00584E41">
      <w:pPr>
        <w:tabs>
          <w:tab w:val="left" w:pos="1069"/>
          <w:tab w:val="left" w:pos="1276"/>
        </w:tabs>
        <w:jc w:val="both"/>
        <w:rPr>
          <w:sz w:val="24"/>
          <w:szCs w:val="24"/>
        </w:rPr>
      </w:pPr>
      <w:r>
        <w:rPr>
          <w:b/>
          <w:bCs/>
          <w:sz w:val="24"/>
          <w:szCs w:val="24"/>
        </w:rPr>
        <w:t>7</w:t>
      </w:r>
      <w:r w:rsidR="006264DC" w:rsidRPr="005D0BC5">
        <w:rPr>
          <w:b/>
          <w:bCs/>
          <w:sz w:val="24"/>
          <w:szCs w:val="24"/>
        </w:rPr>
        <w:t>.2</w:t>
      </w:r>
      <w:r w:rsidR="00BC529C">
        <w:rPr>
          <w:b/>
          <w:bCs/>
          <w:sz w:val="24"/>
          <w:szCs w:val="24"/>
        </w:rPr>
        <w:t>4</w:t>
      </w:r>
      <w:r w:rsidR="00342EE2" w:rsidRPr="005D0BC5">
        <w:rPr>
          <w:sz w:val="24"/>
          <w:szCs w:val="24"/>
        </w:rPr>
        <w:t xml:space="preserve"> A proponente deverá estar apta, quando solicitada </w:t>
      </w:r>
      <w:r w:rsidR="00E42FD6" w:rsidRPr="005D0BC5">
        <w:rPr>
          <w:sz w:val="24"/>
          <w:szCs w:val="24"/>
        </w:rPr>
        <w:t>pel</w:t>
      </w:r>
      <w:r w:rsidR="00E42FD6" w:rsidRPr="005D0BC5">
        <w:rPr>
          <w:color w:val="000000"/>
          <w:sz w:val="24"/>
          <w:szCs w:val="24"/>
        </w:rPr>
        <w:t xml:space="preserve">o Agente </w:t>
      </w:r>
      <w:r w:rsidR="00342EE2" w:rsidRPr="005D0BC5">
        <w:rPr>
          <w:bCs/>
          <w:sz w:val="24"/>
          <w:szCs w:val="24"/>
        </w:rPr>
        <w:t>de Contratação</w:t>
      </w:r>
      <w:r w:rsidR="00342EE2" w:rsidRPr="005D0BC5">
        <w:rPr>
          <w:sz w:val="24"/>
          <w:szCs w:val="24"/>
        </w:rPr>
        <w:t xml:space="preserve">, a apresentar uma detalhada composição de preços unitários que demonstrem a viabilidade técnica e econômica do preço global proposto para </w:t>
      </w:r>
      <w:r w:rsidR="006264DC" w:rsidRPr="005D0BC5">
        <w:rPr>
          <w:sz w:val="24"/>
          <w:szCs w:val="24"/>
        </w:rPr>
        <w:t>o objeto</w:t>
      </w:r>
      <w:r w:rsidR="00342EE2" w:rsidRPr="005D0BC5">
        <w:rPr>
          <w:sz w:val="24"/>
          <w:szCs w:val="24"/>
        </w:rPr>
        <w:t xml:space="preserve"> </w:t>
      </w:r>
    </w:p>
    <w:p w14:paraId="5A233159" w14:textId="02E6057D" w:rsidR="00342EE2" w:rsidRPr="005D0BC5" w:rsidRDefault="00D90DE8" w:rsidP="00584E41">
      <w:pPr>
        <w:tabs>
          <w:tab w:val="left" w:pos="851"/>
          <w:tab w:val="left" w:pos="1276"/>
        </w:tabs>
        <w:jc w:val="both"/>
        <w:rPr>
          <w:sz w:val="24"/>
          <w:szCs w:val="24"/>
        </w:rPr>
      </w:pPr>
      <w:r>
        <w:rPr>
          <w:b/>
          <w:bCs/>
          <w:sz w:val="24"/>
          <w:szCs w:val="24"/>
        </w:rPr>
        <w:t>7</w:t>
      </w:r>
      <w:r w:rsidR="006264DC" w:rsidRPr="005D0BC5">
        <w:rPr>
          <w:b/>
          <w:bCs/>
          <w:sz w:val="24"/>
          <w:szCs w:val="24"/>
        </w:rPr>
        <w:t>.2</w:t>
      </w:r>
      <w:r w:rsidR="00BC529C">
        <w:rPr>
          <w:b/>
          <w:bCs/>
          <w:sz w:val="24"/>
          <w:szCs w:val="24"/>
        </w:rPr>
        <w:t>4</w:t>
      </w:r>
      <w:r w:rsidR="00342EE2" w:rsidRPr="005D0BC5">
        <w:rPr>
          <w:b/>
          <w:bCs/>
          <w:sz w:val="24"/>
          <w:szCs w:val="24"/>
        </w:rPr>
        <w:t>.1</w:t>
      </w:r>
      <w:r w:rsidR="00342EE2" w:rsidRPr="005D0BC5">
        <w:rPr>
          <w:sz w:val="24"/>
          <w:szCs w:val="24"/>
        </w:rPr>
        <w:t xml:space="preserve"> A composição de preço deverá ser entregue via campo próprio do sistema </w:t>
      </w:r>
      <w:r w:rsidR="000F5FEC" w:rsidRPr="005D0BC5">
        <w:rPr>
          <w:sz w:val="24"/>
          <w:szCs w:val="24"/>
        </w:rPr>
        <w:t xml:space="preserve">ao </w:t>
      </w:r>
      <w:r w:rsidR="000F5FEC" w:rsidRPr="005D0BC5">
        <w:rPr>
          <w:color w:val="000000"/>
          <w:sz w:val="24"/>
          <w:szCs w:val="24"/>
        </w:rPr>
        <w:t>Agente</w:t>
      </w:r>
      <w:r w:rsidR="00342EE2" w:rsidRPr="005D0BC5">
        <w:rPr>
          <w:bCs/>
          <w:sz w:val="24"/>
          <w:szCs w:val="24"/>
        </w:rPr>
        <w:t xml:space="preserve"> Contratação</w:t>
      </w:r>
      <w:r w:rsidR="00342EE2" w:rsidRPr="005D0BC5">
        <w:rPr>
          <w:sz w:val="24"/>
          <w:szCs w:val="24"/>
        </w:rPr>
        <w:t>, no prazo a ser fixado no sistema, após o recebimento da solicitação. A não apresentação da composição detalhada dos preços será considerada como prova da inexequibilidade da proposta de preço.</w:t>
      </w:r>
      <w:r w:rsidR="005F2C48" w:rsidRPr="005D0BC5">
        <w:rPr>
          <w:sz w:val="24"/>
          <w:szCs w:val="24"/>
        </w:rPr>
        <w:tab/>
        <w:t xml:space="preserve"> </w:t>
      </w:r>
    </w:p>
    <w:p w14:paraId="13290F75" w14:textId="7518C38A" w:rsidR="00342EE2" w:rsidRPr="005D0BC5" w:rsidRDefault="00D90DE8" w:rsidP="00584E41">
      <w:pPr>
        <w:pStyle w:val="Recuodecorpodetexto3"/>
        <w:tabs>
          <w:tab w:val="left" w:pos="0"/>
        </w:tabs>
        <w:ind w:left="0" w:firstLine="0"/>
        <w:rPr>
          <w:color w:val="auto"/>
          <w:szCs w:val="24"/>
        </w:rPr>
      </w:pPr>
      <w:r>
        <w:rPr>
          <w:b/>
          <w:bCs/>
          <w:color w:val="auto"/>
          <w:szCs w:val="24"/>
        </w:rPr>
        <w:t>7</w:t>
      </w:r>
      <w:r w:rsidR="00166542" w:rsidRPr="005D0BC5">
        <w:rPr>
          <w:b/>
          <w:bCs/>
          <w:color w:val="auto"/>
          <w:szCs w:val="24"/>
        </w:rPr>
        <w:t>.</w:t>
      </w:r>
      <w:r w:rsidR="00BC529C">
        <w:rPr>
          <w:b/>
          <w:bCs/>
          <w:color w:val="auto"/>
          <w:szCs w:val="24"/>
        </w:rPr>
        <w:t>25</w:t>
      </w:r>
      <w:r w:rsidR="00342EE2" w:rsidRPr="005D0BC5">
        <w:rPr>
          <w:color w:val="auto"/>
          <w:szCs w:val="24"/>
        </w:rPr>
        <w:t xml:space="preserve"> Da proponente vencedora, cujo preço global analisado for inferior a 8</w:t>
      </w:r>
      <w:r w:rsidR="00166542" w:rsidRPr="005D0BC5">
        <w:rPr>
          <w:color w:val="auto"/>
          <w:szCs w:val="24"/>
        </w:rPr>
        <w:t>5</w:t>
      </w:r>
      <w:r w:rsidR="00342EE2" w:rsidRPr="005D0BC5">
        <w:rPr>
          <w:color w:val="auto"/>
          <w:szCs w:val="24"/>
        </w:rPr>
        <w:t xml:space="preserve">% (oitenta </w:t>
      </w:r>
      <w:r w:rsidR="00166542" w:rsidRPr="005D0BC5">
        <w:rPr>
          <w:color w:val="auto"/>
          <w:szCs w:val="24"/>
        </w:rPr>
        <w:t xml:space="preserve">e cinco </w:t>
      </w:r>
      <w:r w:rsidR="00342EE2" w:rsidRPr="005D0BC5">
        <w:rPr>
          <w:color w:val="auto"/>
          <w:szCs w:val="24"/>
        </w:rPr>
        <w:t>por cento)</w:t>
      </w:r>
      <w:r w:rsidR="00166542" w:rsidRPr="005D0BC5">
        <w:rPr>
          <w:color w:val="auto"/>
          <w:szCs w:val="24"/>
        </w:rPr>
        <w:t xml:space="preserve"> do valor orçado pela Administração</w:t>
      </w:r>
      <w:r w:rsidR="00342EE2" w:rsidRPr="005D0BC5">
        <w:rPr>
          <w:color w:val="auto"/>
          <w:szCs w:val="24"/>
        </w:rPr>
        <w:t xml:space="preserve">, será exigida, para assinatura do contrato, prestação de garantia adicional </w:t>
      </w:r>
      <w:r w:rsidR="005F2C48" w:rsidRPr="005D0BC5">
        <w:rPr>
          <w:color w:val="auto"/>
          <w:szCs w:val="24"/>
        </w:rPr>
        <w:t>equivalente</w:t>
      </w:r>
      <w:r w:rsidR="00342EE2" w:rsidRPr="005D0BC5">
        <w:rPr>
          <w:color w:val="auto"/>
          <w:szCs w:val="24"/>
        </w:rPr>
        <w:t xml:space="preserve"> à diferença entre o valor d</w:t>
      </w:r>
      <w:r w:rsidR="00166542" w:rsidRPr="005D0BC5">
        <w:rPr>
          <w:color w:val="auto"/>
          <w:szCs w:val="24"/>
        </w:rPr>
        <w:t xml:space="preserve">a proposta </w:t>
      </w:r>
      <w:r w:rsidR="00342EE2" w:rsidRPr="005D0BC5">
        <w:rPr>
          <w:color w:val="auto"/>
          <w:szCs w:val="24"/>
        </w:rPr>
        <w:t xml:space="preserve">e o preço </w:t>
      </w:r>
      <w:r w:rsidR="00342EE2" w:rsidRPr="005D0BC5">
        <w:rPr>
          <w:color w:val="auto"/>
          <w:szCs w:val="24"/>
        </w:rPr>
        <w:lastRenderedPageBreak/>
        <w:t xml:space="preserve">global </w:t>
      </w:r>
      <w:r w:rsidR="00166542" w:rsidRPr="005D0BC5">
        <w:rPr>
          <w:color w:val="auto"/>
          <w:szCs w:val="24"/>
        </w:rPr>
        <w:t>orçado</w:t>
      </w:r>
      <w:r w:rsidR="005F2C48" w:rsidRPr="005D0BC5">
        <w:rPr>
          <w:color w:val="auto"/>
          <w:szCs w:val="24"/>
        </w:rPr>
        <w:t>, sem prejuízo das demais garantias exigíveis de acordo com o previsto na Lei 14.133/2021.</w:t>
      </w:r>
    </w:p>
    <w:p w14:paraId="2942B31A" w14:textId="298C9D45" w:rsidR="00342EE2" w:rsidRPr="005D0BC5" w:rsidRDefault="00D90DE8" w:rsidP="00584E41">
      <w:pPr>
        <w:tabs>
          <w:tab w:val="left" w:pos="851"/>
        </w:tabs>
        <w:jc w:val="both"/>
        <w:rPr>
          <w:bCs/>
          <w:sz w:val="24"/>
          <w:szCs w:val="24"/>
        </w:rPr>
      </w:pPr>
      <w:r>
        <w:rPr>
          <w:b/>
          <w:sz w:val="24"/>
          <w:szCs w:val="24"/>
        </w:rPr>
        <w:t>7</w:t>
      </w:r>
      <w:r w:rsidR="00166542" w:rsidRPr="005D0BC5">
        <w:rPr>
          <w:b/>
          <w:sz w:val="24"/>
          <w:szCs w:val="24"/>
        </w:rPr>
        <w:t>.2</w:t>
      </w:r>
      <w:r w:rsidR="00BC529C">
        <w:rPr>
          <w:b/>
          <w:sz w:val="24"/>
          <w:szCs w:val="24"/>
        </w:rPr>
        <w:t>6</w:t>
      </w:r>
      <w:r w:rsidR="00AF0FDC" w:rsidRPr="005D0BC5">
        <w:rPr>
          <w:b/>
          <w:sz w:val="24"/>
          <w:szCs w:val="24"/>
        </w:rPr>
        <w:t xml:space="preserve"> </w:t>
      </w:r>
      <w:r w:rsidR="00342EE2" w:rsidRPr="005D0BC5">
        <w:rPr>
          <w:bCs/>
          <w:sz w:val="24"/>
          <w:szCs w:val="24"/>
        </w:rPr>
        <w:t>Os resultados serão divulgados por meio de mensagem no sistema e, caso a proposta seja recusada, seguirá a análise do segundo classificado em relação à aceitabilidade de sua proposta e assim sucessivamente.</w:t>
      </w:r>
    </w:p>
    <w:bookmarkEnd w:id="31"/>
    <w:p w14:paraId="3CC4C774" w14:textId="73350BAB" w:rsidR="00984133" w:rsidRDefault="00984133" w:rsidP="00D90DE8">
      <w:pPr>
        <w:jc w:val="both"/>
        <w:rPr>
          <w:sz w:val="24"/>
          <w:szCs w:val="24"/>
        </w:rPr>
      </w:pPr>
    </w:p>
    <w:p w14:paraId="3A5773CE" w14:textId="1A0DF592" w:rsidR="00D90DE8" w:rsidRDefault="00D90DE8" w:rsidP="00D90DE8">
      <w:pPr>
        <w:jc w:val="both"/>
        <w:rPr>
          <w:sz w:val="24"/>
          <w:szCs w:val="24"/>
        </w:rPr>
      </w:pPr>
    </w:p>
    <w:p w14:paraId="64248076" w14:textId="77777777" w:rsidR="00342EE2" w:rsidRPr="005D0BC5" w:rsidRDefault="00063375" w:rsidP="00584E41">
      <w:pPr>
        <w:autoSpaceDE w:val="0"/>
        <w:autoSpaceDN w:val="0"/>
        <w:adjustRightInd w:val="0"/>
        <w:ind w:left="851" w:hanging="851"/>
        <w:jc w:val="both"/>
        <w:rPr>
          <w:b/>
          <w:sz w:val="24"/>
          <w:szCs w:val="24"/>
        </w:rPr>
      </w:pPr>
      <w:bookmarkStart w:id="38" w:name="_Hlk131067891"/>
      <w:r w:rsidRPr="005D0BC5">
        <w:rPr>
          <w:b/>
          <w:sz w:val="24"/>
          <w:szCs w:val="24"/>
        </w:rPr>
        <w:t>8</w:t>
      </w:r>
      <w:r w:rsidR="00C47E1B" w:rsidRPr="005D0BC5">
        <w:rPr>
          <w:b/>
          <w:sz w:val="24"/>
          <w:szCs w:val="24"/>
        </w:rPr>
        <w:t xml:space="preserve">. </w:t>
      </w:r>
      <w:r w:rsidR="00342EE2" w:rsidRPr="005D0BC5">
        <w:rPr>
          <w:b/>
          <w:sz w:val="24"/>
          <w:szCs w:val="24"/>
        </w:rPr>
        <w:t>FASE RECURSAL</w:t>
      </w:r>
    </w:p>
    <w:p w14:paraId="6761081B" w14:textId="7402483A" w:rsidR="00063375" w:rsidRPr="005D0BC5" w:rsidRDefault="00063375" w:rsidP="00584E41">
      <w:pPr>
        <w:shd w:val="clear" w:color="auto" w:fill="FFFFFF"/>
        <w:tabs>
          <w:tab w:val="left" w:pos="1985"/>
        </w:tabs>
        <w:jc w:val="both"/>
        <w:textAlignment w:val="baseline"/>
        <w:rPr>
          <w:sz w:val="24"/>
          <w:szCs w:val="24"/>
        </w:rPr>
      </w:pPr>
      <w:bookmarkStart w:id="39" w:name="_Hlk134782668"/>
      <w:bookmarkStart w:id="40" w:name="_Hlk131083515"/>
      <w:r w:rsidRPr="005D0BC5">
        <w:rPr>
          <w:b/>
          <w:bCs/>
          <w:sz w:val="24"/>
          <w:szCs w:val="24"/>
        </w:rPr>
        <w:t>8</w:t>
      </w:r>
      <w:r w:rsidR="00342EE2" w:rsidRPr="005D0BC5">
        <w:rPr>
          <w:b/>
          <w:bCs/>
          <w:sz w:val="24"/>
          <w:szCs w:val="24"/>
        </w:rPr>
        <w:t>.1</w:t>
      </w:r>
      <w:bookmarkStart w:id="41" w:name="_Hlk131083412"/>
      <w:r w:rsidRPr="005D0BC5">
        <w:rPr>
          <w:sz w:val="24"/>
          <w:szCs w:val="24"/>
        </w:rPr>
        <w:t xml:space="preserve"> </w:t>
      </w:r>
      <w:r w:rsidR="00342EE2" w:rsidRPr="005D0BC5">
        <w:rPr>
          <w:sz w:val="24"/>
          <w:szCs w:val="24"/>
        </w:rPr>
        <w:t xml:space="preserve">Qualquer licitante poderá, durante o prazo concedido na sessão pública, não inferior a </w:t>
      </w:r>
      <w:r w:rsidR="00A16D98">
        <w:rPr>
          <w:b/>
          <w:bCs/>
          <w:sz w:val="24"/>
          <w:szCs w:val="24"/>
        </w:rPr>
        <w:t>15</w:t>
      </w:r>
      <w:r w:rsidR="00342EE2" w:rsidRPr="00D90DE8">
        <w:rPr>
          <w:b/>
          <w:bCs/>
          <w:sz w:val="24"/>
          <w:szCs w:val="24"/>
        </w:rPr>
        <w:t xml:space="preserve"> minutos</w:t>
      </w:r>
      <w:r w:rsidR="00342EE2" w:rsidRPr="005D0BC5">
        <w:rPr>
          <w:sz w:val="24"/>
          <w:szCs w:val="24"/>
        </w:rPr>
        <w:t>, de forma imediata após o término do ato de habilitação ou inabilitação, em campo próprio do sistema, manifestar sua intenção de recorrer, sob pena de preclusão</w:t>
      </w:r>
      <w:r w:rsidRPr="005D0BC5">
        <w:rPr>
          <w:sz w:val="24"/>
          <w:szCs w:val="24"/>
        </w:rPr>
        <w:t>.</w:t>
      </w:r>
    </w:p>
    <w:p w14:paraId="1080DA77"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8.2 </w:t>
      </w:r>
      <w:r w:rsidRPr="005D0BC5">
        <w:rPr>
          <w:sz w:val="24"/>
          <w:szCs w:val="24"/>
        </w:rPr>
        <w:t>Havendo preclusão do prazo de manifestação de intenção de recurso, fica</w:t>
      </w:r>
      <w:r w:rsidR="00342EE2" w:rsidRPr="005D0BC5">
        <w:rPr>
          <w:sz w:val="24"/>
          <w:szCs w:val="24"/>
        </w:rPr>
        <w:t xml:space="preserve"> a autoridade superior autorizada a adjudicar o objeto ao licitante declarado vencedor.</w:t>
      </w:r>
      <w:bookmarkStart w:id="42" w:name="_Hlk131083445"/>
      <w:bookmarkEnd w:id="41"/>
    </w:p>
    <w:p w14:paraId="3A49B4DD"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8.3</w:t>
      </w:r>
      <w:r w:rsidRPr="005D0BC5">
        <w:rPr>
          <w:sz w:val="24"/>
          <w:szCs w:val="24"/>
        </w:rPr>
        <w:t xml:space="preserve"> </w:t>
      </w:r>
      <w:r w:rsidR="00342EE2" w:rsidRPr="005D0BC5">
        <w:rPr>
          <w:sz w:val="24"/>
          <w:szCs w:val="24"/>
        </w:rPr>
        <w:t xml:space="preserve">As razões do recurso deverão ser apresentadas em momento único, em campo próprio no sistema, no prazo de três dias úteis, contados a partir da </w:t>
      </w:r>
      <w:r w:rsidR="001913CA" w:rsidRPr="005D0BC5">
        <w:rPr>
          <w:sz w:val="24"/>
          <w:szCs w:val="24"/>
        </w:rPr>
        <w:t xml:space="preserve">data de intimação ou de </w:t>
      </w:r>
      <w:r w:rsidR="00342EE2" w:rsidRPr="005D0BC5">
        <w:rPr>
          <w:sz w:val="24"/>
          <w:szCs w:val="24"/>
        </w:rPr>
        <w:t>lavratura da ata de habilitação ou inabilitação</w:t>
      </w:r>
      <w:r w:rsidR="00C52162" w:rsidRPr="005D0BC5">
        <w:rPr>
          <w:sz w:val="24"/>
          <w:szCs w:val="24"/>
        </w:rPr>
        <w:t>.</w:t>
      </w:r>
      <w:r w:rsidR="00342EE2" w:rsidRPr="005D0BC5">
        <w:rPr>
          <w:sz w:val="24"/>
          <w:szCs w:val="24"/>
        </w:rPr>
        <w:t xml:space="preserve"> </w:t>
      </w:r>
      <w:bookmarkEnd w:id="42"/>
    </w:p>
    <w:p w14:paraId="38AC4D84" w14:textId="77777777" w:rsidR="00063375" w:rsidRPr="005D0BC5" w:rsidRDefault="00063375" w:rsidP="00584E41">
      <w:pPr>
        <w:shd w:val="clear" w:color="auto" w:fill="FFFFFF"/>
        <w:tabs>
          <w:tab w:val="left" w:pos="1985"/>
        </w:tabs>
        <w:jc w:val="both"/>
        <w:textAlignment w:val="baseline"/>
        <w:rPr>
          <w:sz w:val="24"/>
          <w:szCs w:val="24"/>
        </w:rPr>
      </w:pPr>
      <w:r w:rsidRPr="005D0BC5">
        <w:rPr>
          <w:b/>
          <w:bCs/>
          <w:sz w:val="24"/>
          <w:szCs w:val="24"/>
        </w:rPr>
        <w:t xml:space="preserve">8.4 </w:t>
      </w:r>
      <w:r w:rsidR="00342EE2" w:rsidRPr="005D0BC5">
        <w:rPr>
          <w:sz w:val="24"/>
          <w:szCs w:val="24"/>
        </w:rPr>
        <w:t>Os demais licitantes ficarão intimados para,</w:t>
      </w:r>
      <w:r w:rsidR="001E100C" w:rsidRPr="005D0BC5">
        <w:rPr>
          <w:sz w:val="24"/>
          <w:szCs w:val="24"/>
        </w:rPr>
        <w:t xml:space="preserve"> </w:t>
      </w:r>
      <w:r w:rsidR="007B6271" w:rsidRPr="005D0BC5">
        <w:rPr>
          <w:sz w:val="24"/>
          <w:szCs w:val="24"/>
        </w:rPr>
        <w:t>desejando</w:t>
      </w:r>
      <w:r w:rsidR="00342EE2" w:rsidRPr="005D0BC5">
        <w:rPr>
          <w:sz w:val="24"/>
          <w:szCs w:val="24"/>
        </w:rPr>
        <w:t>, apresentar</w:t>
      </w:r>
      <w:r w:rsidR="007B6271" w:rsidRPr="005D0BC5">
        <w:rPr>
          <w:sz w:val="24"/>
          <w:szCs w:val="24"/>
        </w:rPr>
        <w:t>em</w:t>
      </w:r>
      <w:r w:rsidR="00342EE2" w:rsidRPr="005D0BC5">
        <w:rPr>
          <w:sz w:val="24"/>
          <w:szCs w:val="24"/>
        </w:rPr>
        <w:t xml:space="preserve"> suas contrarrazões, no prazo de três dias úteis, contado da data de intimação pessoal ou de divulgação da interposição do recurso.</w:t>
      </w:r>
    </w:p>
    <w:p w14:paraId="45268284" w14:textId="77777777" w:rsidR="00063375" w:rsidRPr="005D0BC5" w:rsidRDefault="00063375" w:rsidP="00584E41">
      <w:pPr>
        <w:shd w:val="clear" w:color="auto" w:fill="FFFFFF"/>
        <w:jc w:val="both"/>
        <w:textAlignment w:val="baseline"/>
        <w:rPr>
          <w:sz w:val="24"/>
          <w:szCs w:val="24"/>
        </w:rPr>
      </w:pPr>
      <w:r w:rsidRPr="005D0BC5">
        <w:rPr>
          <w:b/>
          <w:bCs/>
          <w:sz w:val="24"/>
          <w:szCs w:val="24"/>
        </w:rPr>
        <w:t>8.5</w:t>
      </w:r>
      <w:r w:rsidR="00C47E1B" w:rsidRPr="005D0BC5">
        <w:rPr>
          <w:b/>
          <w:bCs/>
          <w:sz w:val="24"/>
          <w:szCs w:val="24"/>
        </w:rPr>
        <w:t xml:space="preserve"> </w:t>
      </w:r>
      <w:r w:rsidR="00342EE2" w:rsidRPr="005D0BC5">
        <w:rPr>
          <w:sz w:val="24"/>
          <w:szCs w:val="24"/>
        </w:rPr>
        <w:t>Será assegurado ao licitante vista dos elementos indispensáveis à defesa de seus interesses.</w:t>
      </w:r>
    </w:p>
    <w:p w14:paraId="7169D951" w14:textId="77777777" w:rsidR="00063375" w:rsidRPr="005D0BC5" w:rsidRDefault="00063375" w:rsidP="00584E41">
      <w:pPr>
        <w:shd w:val="clear" w:color="auto" w:fill="FFFFFF"/>
        <w:textAlignment w:val="baseline"/>
        <w:rPr>
          <w:sz w:val="24"/>
          <w:szCs w:val="24"/>
        </w:rPr>
      </w:pPr>
      <w:r w:rsidRPr="005D0BC5">
        <w:rPr>
          <w:b/>
          <w:bCs/>
          <w:sz w:val="24"/>
          <w:szCs w:val="24"/>
        </w:rPr>
        <w:t>8.6</w:t>
      </w:r>
      <w:r w:rsidR="00C47E1B" w:rsidRPr="005D0BC5">
        <w:rPr>
          <w:b/>
          <w:bCs/>
          <w:sz w:val="24"/>
          <w:szCs w:val="24"/>
        </w:rPr>
        <w:t xml:space="preserve"> </w:t>
      </w:r>
      <w:r w:rsidR="00342EE2" w:rsidRPr="005D0BC5">
        <w:rPr>
          <w:sz w:val="24"/>
          <w:szCs w:val="24"/>
        </w:rPr>
        <w:t>O acolhimento do recurso importará na invalidação apenas dos atos que não possam ser aproveitados.</w:t>
      </w:r>
    </w:p>
    <w:p w14:paraId="04C2F0B1" w14:textId="77777777" w:rsidR="00063375" w:rsidRPr="005D0BC5" w:rsidRDefault="00063375" w:rsidP="00584E41">
      <w:pPr>
        <w:shd w:val="clear" w:color="auto" w:fill="FFFFFF"/>
        <w:jc w:val="both"/>
        <w:textAlignment w:val="baseline"/>
        <w:rPr>
          <w:sz w:val="24"/>
          <w:szCs w:val="24"/>
        </w:rPr>
      </w:pPr>
      <w:r w:rsidRPr="005D0BC5">
        <w:rPr>
          <w:b/>
          <w:bCs/>
          <w:sz w:val="24"/>
          <w:szCs w:val="24"/>
        </w:rPr>
        <w:t>8.7</w:t>
      </w:r>
      <w:r w:rsidR="00C47E1B" w:rsidRPr="005D0BC5">
        <w:rPr>
          <w:b/>
          <w:bCs/>
          <w:sz w:val="24"/>
          <w:szCs w:val="24"/>
        </w:rPr>
        <w:t xml:space="preserve"> </w:t>
      </w:r>
      <w:r w:rsidR="00342EE2" w:rsidRPr="005D0BC5">
        <w:rPr>
          <w:sz w:val="24"/>
          <w:szCs w:val="24"/>
        </w:rPr>
        <w:t xml:space="preserve">O recurso será dirigido à autoridade que tiver editado o ato ou proferido a decisão, a qual poderá reconsiderar a decisão no prazo de 3 (três) dias úteis, ou, nesse mesmo prazo, encaminhar </w:t>
      </w:r>
      <w:r w:rsidR="001274AD">
        <w:rPr>
          <w:sz w:val="24"/>
          <w:szCs w:val="24"/>
        </w:rPr>
        <w:t xml:space="preserve">o </w:t>
      </w:r>
      <w:r w:rsidR="00342EE2" w:rsidRPr="005D0BC5">
        <w:rPr>
          <w:sz w:val="24"/>
          <w:szCs w:val="24"/>
        </w:rPr>
        <w:t>recurso para a autoridade superior, a qual deverá proferir sua decisão no prazo de 10 (dez) dias úteis, contados do recebimento dos autos.</w:t>
      </w:r>
    </w:p>
    <w:p w14:paraId="459857F2" w14:textId="77777777" w:rsidR="00342EE2" w:rsidRPr="005D0BC5" w:rsidRDefault="00063375" w:rsidP="00584E41">
      <w:pPr>
        <w:shd w:val="clear" w:color="auto" w:fill="FFFFFF"/>
        <w:jc w:val="both"/>
        <w:textAlignment w:val="baseline"/>
        <w:rPr>
          <w:sz w:val="24"/>
          <w:szCs w:val="24"/>
        </w:rPr>
      </w:pPr>
      <w:r w:rsidRPr="005D0BC5">
        <w:rPr>
          <w:b/>
          <w:bCs/>
          <w:sz w:val="24"/>
          <w:szCs w:val="24"/>
        </w:rPr>
        <w:t>8.8</w:t>
      </w:r>
      <w:r w:rsidR="00C47E1B" w:rsidRPr="005D0BC5">
        <w:rPr>
          <w:b/>
          <w:bCs/>
          <w:sz w:val="24"/>
          <w:szCs w:val="24"/>
        </w:rPr>
        <w:t xml:space="preserve"> </w:t>
      </w:r>
      <w:r w:rsidR="00342EE2" w:rsidRPr="005D0BC5">
        <w:rPr>
          <w:sz w:val="24"/>
          <w:szCs w:val="24"/>
        </w:rPr>
        <w:t>O recurso e pedido de reconsideração terão efeito suspensivo até a decisão final pela autoridade competente.</w:t>
      </w:r>
      <w:bookmarkEnd w:id="39"/>
    </w:p>
    <w:bookmarkEnd w:id="40"/>
    <w:p w14:paraId="0072A7C0" w14:textId="25BF6935" w:rsidR="00342EE2" w:rsidRDefault="00342EE2" w:rsidP="00584E41">
      <w:pPr>
        <w:shd w:val="clear" w:color="auto" w:fill="FFFFFF"/>
        <w:ind w:left="851" w:hanging="851"/>
        <w:textAlignment w:val="baseline"/>
        <w:rPr>
          <w:sz w:val="24"/>
          <w:szCs w:val="24"/>
        </w:rPr>
      </w:pPr>
    </w:p>
    <w:p w14:paraId="4D19993E" w14:textId="1C44C1C7" w:rsidR="00202F6B" w:rsidRPr="00202F6B" w:rsidRDefault="00202F6B" w:rsidP="00202F6B">
      <w:pPr>
        <w:jc w:val="both"/>
        <w:rPr>
          <w:b/>
          <w:bCs/>
          <w:sz w:val="24"/>
          <w:szCs w:val="24"/>
        </w:rPr>
      </w:pPr>
      <w:r>
        <w:rPr>
          <w:b/>
          <w:bCs/>
          <w:sz w:val="24"/>
          <w:szCs w:val="24"/>
        </w:rPr>
        <w:t>9</w:t>
      </w:r>
      <w:r w:rsidRPr="00202F6B">
        <w:rPr>
          <w:b/>
          <w:bCs/>
          <w:sz w:val="24"/>
          <w:szCs w:val="24"/>
        </w:rPr>
        <w:t>. DA REABERTURA DA SESSÃO PÚBLICA</w:t>
      </w:r>
    </w:p>
    <w:p w14:paraId="6A18C0DA" w14:textId="3C9C93B2" w:rsidR="00202F6B" w:rsidRPr="00D90DE8" w:rsidRDefault="00202F6B" w:rsidP="00202F6B">
      <w:pPr>
        <w:jc w:val="both"/>
        <w:rPr>
          <w:sz w:val="24"/>
          <w:szCs w:val="24"/>
        </w:rPr>
      </w:pPr>
      <w:r>
        <w:rPr>
          <w:b/>
          <w:bCs/>
          <w:sz w:val="24"/>
          <w:szCs w:val="24"/>
        </w:rPr>
        <w:t>9</w:t>
      </w:r>
      <w:r w:rsidRPr="00202F6B">
        <w:rPr>
          <w:b/>
          <w:bCs/>
          <w:sz w:val="24"/>
          <w:szCs w:val="24"/>
        </w:rPr>
        <w:t>.1.</w:t>
      </w:r>
      <w:r>
        <w:rPr>
          <w:sz w:val="24"/>
          <w:szCs w:val="24"/>
        </w:rPr>
        <w:t xml:space="preserve"> </w:t>
      </w:r>
      <w:r w:rsidRPr="00D90DE8">
        <w:rPr>
          <w:sz w:val="24"/>
          <w:szCs w:val="24"/>
        </w:rPr>
        <w:t>A sessão pública poderá ser reaberta:</w:t>
      </w:r>
    </w:p>
    <w:p w14:paraId="52AB6986" w14:textId="33015D99" w:rsidR="00202F6B" w:rsidRPr="00D90DE8" w:rsidRDefault="00202F6B" w:rsidP="00202F6B">
      <w:pPr>
        <w:jc w:val="both"/>
        <w:rPr>
          <w:sz w:val="24"/>
          <w:szCs w:val="24"/>
        </w:rPr>
      </w:pPr>
      <w:r>
        <w:rPr>
          <w:b/>
          <w:bCs/>
          <w:sz w:val="24"/>
          <w:szCs w:val="24"/>
        </w:rPr>
        <w:t>9</w:t>
      </w:r>
      <w:r w:rsidRPr="00202F6B">
        <w:rPr>
          <w:b/>
          <w:bCs/>
          <w:sz w:val="24"/>
          <w:szCs w:val="24"/>
        </w:rPr>
        <w:t>.1.1.</w:t>
      </w:r>
      <w:r>
        <w:rPr>
          <w:b/>
          <w:bCs/>
          <w:sz w:val="24"/>
          <w:szCs w:val="24"/>
        </w:rPr>
        <w:t xml:space="preserve"> </w:t>
      </w:r>
      <w:r w:rsidRPr="00D90DE8">
        <w:rPr>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4FC1CF6" w14:textId="33CC5A2A" w:rsidR="00202F6B" w:rsidRPr="00D90DE8" w:rsidRDefault="00202F6B" w:rsidP="00202F6B">
      <w:pPr>
        <w:jc w:val="both"/>
        <w:rPr>
          <w:sz w:val="24"/>
          <w:szCs w:val="24"/>
        </w:rPr>
      </w:pPr>
      <w:r>
        <w:rPr>
          <w:b/>
          <w:bCs/>
          <w:sz w:val="24"/>
          <w:szCs w:val="24"/>
        </w:rPr>
        <w:t>9</w:t>
      </w:r>
      <w:r w:rsidRPr="00202F6B">
        <w:rPr>
          <w:b/>
          <w:bCs/>
          <w:sz w:val="24"/>
          <w:szCs w:val="24"/>
        </w:rPr>
        <w:t>.1.2.</w:t>
      </w:r>
      <w:r>
        <w:rPr>
          <w:sz w:val="24"/>
          <w:szCs w:val="24"/>
        </w:rPr>
        <w:t xml:space="preserve"> </w:t>
      </w:r>
      <w:r w:rsidRPr="00D90DE8">
        <w:rPr>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26EFD6B2" w14:textId="74207D06" w:rsidR="00202F6B" w:rsidRPr="00D90DE8" w:rsidRDefault="00202F6B" w:rsidP="00202F6B">
      <w:pPr>
        <w:jc w:val="both"/>
        <w:rPr>
          <w:sz w:val="24"/>
          <w:szCs w:val="24"/>
        </w:rPr>
      </w:pPr>
      <w:r>
        <w:rPr>
          <w:b/>
          <w:bCs/>
          <w:sz w:val="24"/>
          <w:szCs w:val="24"/>
        </w:rPr>
        <w:t>9</w:t>
      </w:r>
      <w:r w:rsidRPr="00202F6B">
        <w:rPr>
          <w:b/>
          <w:bCs/>
          <w:sz w:val="24"/>
          <w:szCs w:val="24"/>
        </w:rPr>
        <w:t>.2.</w:t>
      </w:r>
      <w:r>
        <w:rPr>
          <w:sz w:val="24"/>
          <w:szCs w:val="24"/>
        </w:rPr>
        <w:t xml:space="preserve"> </w:t>
      </w:r>
      <w:r w:rsidRPr="00D90DE8">
        <w:rPr>
          <w:sz w:val="24"/>
          <w:szCs w:val="24"/>
        </w:rPr>
        <w:t>Todos os licitantes remanescentes deverão ser convocados para acompanhar a sessão</w:t>
      </w:r>
      <w:r>
        <w:rPr>
          <w:sz w:val="24"/>
          <w:szCs w:val="24"/>
        </w:rPr>
        <w:t xml:space="preserve"> </w:t>
      </w:r>
      <w:r w:rsidRPr="00D90DE8">
        <w:rPr>
          <w:sz w:val="24"/>
          <w:szCs w:val="24"/>
        </w:rPr>
        <w:t>reaberta.</w:t>
      </w:r>
    </w:p>
    <w:p w14:paraId="5A0C2F86" w14:textId="6B9B99D5" w:rsidR="00202F6B" w:rsidRDefault="00202F6B" w:rsidP="00202F6B">
      <w:pPr>
        <w:jc w:val="both"/>
        <w:rPr>
          <w:sz w:val="24"/>
          <w:szCs w:val="24"/>
        </w:rPr>
      </w:pPr>
      <w:r>
        <w:rPr>
          <w:b/>
          <w:bCs/>
          <w:sz w:val="24"/>
          <w:szCs w:val="24"/>
        </w:rPr>
        <w:t>9</w:t>
      </w:r>
      <w:r w:rsidRPr="00202F6B">
        <w:rPr>
          <w:b/>
          <w:bCs/>
          <w:sz w:val="24"/>
          <w:szCs w:val="24"/>
        </w:rPr>
        <w:t>.2.1.</w:t>
      </w:r>
      <w:r>
        <w:rPr>
          <w:sz w:val="24"/>
          <w:szCs w:val="24"/>
        </w:rPr>
        <w:t xml:space="preserve"> </w:t>
      </w:r>
      <w:r w:rsidRPr="00D90DE8">
        <w:rPr>
          <w:sz w:val="24"/>
          <w:szCs w:val="24"/>
        </w:rPr>
        <w:t>A convocação se dará por meio do sistema eletrônico (“chat”) ou e-mail, de acordo com a fase do procedimento licitatório.</w:t>
      </w:r>
    </w:p>
    <w:p w14:paraId="3B33CBAE" w14:textId="77777777" w:rsidR="00202F6B" w:rsidRPr="005D0BC5" w:rsidRDefault="00202F6B" w:rsidP="00584E41">
      <w:pPr>
        <w:shd w:val="clear" w:color="auto" w:fill="FFFFFF"/>
        <w:ind w:left="851" w:hanging="851"/>
        <w:textAlignment w:val="baseline"/>
        <w:rPr>
          <w:sz w:val="24"/>
          <w:szCs w:val="24"/>
        </w:rPr>
      </w:pPr>
    </w:p>
    <w:p w14:paraId="499A1324" w14:textId="32801E95" w:rsidR="00342EE2" w:rsidRPr="005D0BC5" w:rsidRDefault="00202F6B" w:rsidP="00584E41">
      <w:pPr>
        <w:tabs>
          <w:tab w:val="left" w:pos="1134"/>
        </w:tabs>
        <w:ind w:left="851" w:hanging="851"/>
        <w:jc w:val="both"/>
        <w:rPr>
          <w:b/>
          <w:sz w:val="24"/>
          <w:szCs w:val="24"/>
        </w:rPr>
      </w:pPr>
      <w:bookmarkStart w:id="43" w:name="art4xviii"/>
      <w:bookmarkEnd w:id="43"/>
      <w:r>
        <w:rPr>
          <w:b/>
          <w:sz w:val="24"/>
          <w:szCs w:val="24"/>
        </w:rPr>
        <w:t>10</w:t>
      </w:r>
      <w:r w:rsidR="002E3509" w:rsidRPr="005D0BC5">
        <w:rPr>
          <w:b/>
          <w:sz w:val="24"/>
          <w:szCs w:val="24"/>
        </w:rPr>
        <w:t xml:space="preserve"> </w:t>
      </w:r>
      <w:r w:rsidR="00342EE2" w:rsidRPr="005D0BC5">
        <w:rPr>
          <w:b/>
          <w:sz w:val="24"/>
          <w:szCs w:val="24"/>
        </w:rPr>
        <w:t>ADJUDICAÇÃO E HOMOLOGAÇÃO</w:t>
      </w:r>
    </w:p>
    <w:p w14:paraId="36DD343B" w14:textId="75B61EE3" w:rsidR="00342EE2" w:rsidRDefault="00202F6B" w:rsidP="00584E41">
      <w:pPr>
        <w:tabs>
          <w:tab w:val="left" w:pos="1134"/>
        </w:tabs>
        <w:jc w:val="both"/>
        <w:rPr>
          <w:sz w:val="24"/>
          <w:szCs w:val="24"/>
          <w:shd w:val="clear" w:color="auto" w:fill="FFFFFF"/>
        </w:rPr>
      </w:pPr>
      <w:r>
        <w:rPr>
          <w:b/>
          <w:sz w:val="24"/>
          <w:szCs w:val="24"/>
        </w:rPr>
        <w:t>10</w:t>
      </w:r>
      <w:r w:rsidR="00342EE2" w:rsidRPr="005D0BC5">
        <w:rPr>
          <w:b/>
          <w:sz w:val="24"/>
          <w:szCs w:val="24"/>
        </w:rPr>
        <w:t>.1</w:t>
      </w:r>
      <w:bookmarkStart w:id="44"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 xml:space="preserve">ncerradas as fases de julgamento e habilitação, e exauridos os recursos administrativos, o processo licitatório será encaminhado à autoridade superior para adjudicar o objeto </w:t>
      </w:r>
      <w:r w:rsidR="00A16D98">
        <w:rPr>
          <w:sz w:val="24"/>
          <w:szCs w:val="24"/>
          <w:shd w:val="clear" w:color="auto" w:fill="FFFFFF"/>
        </w:rPr>
        <w:t xml:space="preserve">em sequência encaminhar a autoridade competente para </w:t>
      </w:r>
      <w:r w:rsidR="00342EE2" w:rsidRPr="005D0BC5">
        <w:rPr>
          <w:sz w:val="24"/>
          <w:szCs w:val="24"/>
          <w:shd w:val="clear" w:color="auto" w:fill="FFFFFF"/>
        </w:rPr>
        <w:t>homologar o procedimento, observado o disposto no art. 71 da Lei nº 14.133, de 2021.</w:t>
      </w:r>
      <w:bookmarkEnd w:id="44"/>
    </w:p>
    <w:bookmarkEnd w:id="38"/>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46A06F65" w:rsidR="00342EE2" w:rsidRPr="005D0BC5" w:rsidRDefault="00977DE4" w:rsidP="00584E41">
      <w:pPr>
        <w:shd w:val="clear" w:color="auto" w:fill="FFFFFF"/>
        <w:suppressAutoHyphens w:val="0"/>
        <w:rPr>
          <w:sz w:val="24"/>
          <w:szCs w:val="24"/>
          <w:lang w:eastAsia="pt-BR"/>
        </w:rPr>
      </w:pPr>
      <w:r w:rsidRPr="005D0BC5">
        <w:rPr>
          <w:b/>
          <w:bCs/>
          <w:sz w:val="24"/>
          <w:szCs w:val="24"/>
          <w:bdr w:val="none" w:sz="0" w:space="0" w:color="auto" w:frame="1"/>
          <w:lang w:eastAsia="pt-BR"/>
        </w:rPr>
        <w:t>1</w:t>
      </w:r>
      <w:r w:rsidR="00202F6B">
        <w:rPr>
          <w:b/>
          <w:bCs/>
          <w:sz w:val="24"/>
          <w:szCs w:val="24"/>
          <w:bdr w:val="none" w:sz="0" w:space="0" w:color="auto" w:frame="1"/>
          <w:lang w:eastAsia="pt-BR"/>
        </w:rPr>
        <w:t>1</w:t>
      </w:r>
      <w:r w:rsidR="00FF227C" w:rsidRPr="005D0BC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5147D578" w:rsidR="00977DE4" w:rsidRPr="005D0BC5" w:rsidRDefault="00977DE4" w:rsidP="00584E41">
      <w:pPr>
        <w:jc w:val="both"/>
        <w:rPr>
          <w:sz w:val="24"/>
          <w:szCs w:val="24"/>
        </w:rPr>
      </w:pPr>
      <w:r w:rsidRPr="005D0BC5">
        <w:rPr>
          <w:b/>
          <w:bCs/>
          <w:sz w:val="24"/>
          <w:szCs w:val="24"/>
        </w:rPr>
        <w:t>1</w:t>
      </w:r>
      <w:r w:rsidR="00202F6B">
        <w:rPr>
          <w:b/>
          <w:bCs/>
          <w:sz w:val="24"/>
          <w:szCs w:val="24"/>
        </w:rPr>
        <w:t>1</w:t>
      </w:r>
      <w:r w:rsidRPr="005D0BC5">
        <w:rPr>
          <w:b/>
          <w:bCs/>
          <w:sz w:val="24"/>
          <w:szCs w:val="24"/>
        </w:rPr>
        <w:t>.1</w:t>
      </w:r>
      <w:r w:rsidRPr="005D0BC5">
        <w:rPr>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45" w:name="_Ref114668085"/>
      <w:bookmarkStart w:id="46"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47" w:name="_Ref114668108"/>
      <w:bookmarkEnd w:id="45"/>
    </w:p>
    <w:p w14:paraId="7B174625" w14:textId="4C45C120" w:rsidR="00977DE4" w:rsidRPr="005D0BC5" w:rsidRDefault="002E3509" w:rsidP="00584E41">
      <w:pPr>
        <w:jc w:val="both"/>
        <w:rPr>
          <w:sz w:val="24"/>
          <w:szCs w:val="24"/>
        </w:rPr>
      </w:pPr>
      <w:r w:rsidRPr="005D0BC5">
        <w:rPr>
          <w:b/>
          <w:bCs/>
          <w:sz w:val="24"/>
          <w:szCs w:val="24"/>
        </w:rPr>
        <w:t>1</w:t>
      </w:r>
      <w:r w:rsidR="00202F6B">
        <w:rPr>
          <w:b/>
          <w:bCs/>
          <w:sz w:val="24"/>
          <w:szCs w:val="24"/>
        </w:rPr>
        <w:t>1</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47"/>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48" w:name="_Ref114668139"/>
    </w:p>
    <w:p w14:paraId="79D6D655" w14:textId="737A5C0B" w:rsidR="00E7029F"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48"/>
    </w:p>
    <w:p w14:paraId="41E98439" w14:textId="3D6E49DD" w:rsidR="00E7029F"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49" w:name="_Ref114668249"/>
    </w:p>
    <w:p w14:paraId="36825699" w14:textId="6B1CB14A" w:rsidR="00E7029F"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49"/>
      <w:r w:rsidRPr="005D0BC5">
        <w:rPr>
          <w:sz w:val="24"/>
          <w:szCs w:val="24"/>
        </w:rPr>
        <w:t>;</w:t>
      </w:r>
      <w:bookmarkStart w:id="50" w:name="_Ref114668245"/>
    </w:p>
    <w:p w14:paraId="414107E5" w14:textId="585E0BFD" w:rsidR="00E7029F"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.6</w:t>
      </w:r>
      <w:r w:rsidRPr="005D0BC5">
        <w:rPr>
          <w:sz w:val="24"/>
          <w:szCs w:val="24"/>
        </w:rPr>
        <w:t xml:space="preserve"> F</w:t>
      </w:r>
      <w:r w:rsidR="00977DE4" w:rsidRPr="005D0BC5">
        <w:rPr>
          <w:sz w:val="24"/>
          <w:szCs w:val="24"/>
        </w:rPr>
        <w:t>raudar a licitação</w:t>
      </w:r>
      <w:bookmarkEnd w:id="50"/>
      <w:r w:rsidRPr="005D0BC5">
        <w:rPr>
          <w:sz w:val="24"/>
          <w:szCs w:val="24"/>
        </w:rPr>
        <w:t>;</w:t>
      </w:r>
      <w:bookmarkStart w:id="51" w:name="_Ref114668247"/>
    </w:p>
    <w:p w14:paraId="76D8ADA3" w14:textId="0D031496" w:rsidR="00977DE4"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51"/>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52" w:name="_Ref114668251"/>
      <w:r w:rsidRPr="005D0BC5">
        <w:rPr>
          <w:sz w:val="24"/>
          <w:szCs w:val="24"/>
        </w:rPr>
        <w:t xml:space="preserve">c) </w:t>
      </w:r>
      <w:r w:rsidR="00977DE4" w:rsidRPr="005D0BC5">
        <w:rPr>
          <w:sz w:val="24"/>
          <w:szCs w:val="24"/>
        </w:rPr>
        <w:t>praticar atos ilícitos com vistas a frustrar os objetivos da licitação</w:t>
      </w:r>
      <w:bookmarkEnd w:id="52"/>
      <w:r w:rsidR="00FB28AD" w:rsidRPr="00FB28AD">
        <w:rPr>
          <w:sz w:val="24"/>
          <w:szCs w:val="24"/>
        </w:rPr>
        <w:t>;</w:t>
      </w:r>
    </w:p>
    <w:p w14:paraId="53AF9D8D" w14:textId="77777777" w:rsidR="00E7029F" w:rsidRPr="005D0BC5" w:rsidRDefault="00E7029F" w:rsidP="00F6471C">
      <w:pPr>
        <w:jc w:val="both"/>
        <w:rPr>
          <w:sz w:val="24"/>
          <w:szCs w:val="24"/>
        </w:rPr>
      </w:pPr>
      <w:bookmarkStart w:id="53" w:name="_Ref114668252"/>
      <w:r w:rsidRPr="005D0BC5">
        <w:rPr>
          <w:sz w:val="24"/>
          <w:szCs w:val="24"/>
        </w:rPr>
        <w:t xml:space="preserve">d) </w:t>
      </w:r>
      <w:r w:rsidR="00977DE4" w:rsidRPr="005D0BC5">
        <w:rPr>
          <w:sz w:val="24"/>
          <w:szCs w:val="24"/>
        </w:rPr>
        <w:t xml:space="preserve">praticar ato lesivo previsto no </w:t>
      </w:r>
      <w:hyperlink r:id="rId22" w:anchor="art5" w:history="1">
        <w:r w:rsidR="00977DE4" w:rsidRPr="005D0BC5">
          <w:rPr>
            <w:rStyle w:val="Hyperlink"/>
            <w:color w:val="auto"/>
            <w:sz w:val="24"/>
            <w:szCs w:val="24"/>
          </w:rPr>
          <w:t>art. 5º da Lei n.º 12.846, de 2013</w:t>
        </w:r>
      </w:hyperlink>
      <w:r w:rsidR="00977DE4" w:rsidRPr="005D0BC5">
        <w:rPr>
          <w:sz w:val="24"/>
          <w:szCs w:val="24"/>
        </w:rPr>
        <w:t>.</w:t>
      </w:r>
      <w:bookmarkEnd w:id="46"/>
      <w:bookmarkEnd w:id="53"/>
    </w:p>
    <w:p w14:paraId="133C1F57" w14:textId="1906E692" w:rsidR="00977DE4"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71CF88E3" w:rsidR="00977DE4"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lastRenderedPageBreak/>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6BCCA097" w:rsidR="00977DE4"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w:t>
      </w:r>
      <w:r w:rsidR="00977DE4" w:rsidRPr="00943E30">
        <w:rPr>
          <w:sz w:val="24"/>
          <w:szCs w:val="24"/>
        </w:rPr>
        <w:t xml:space="preserve">contrato licitado, recolhida no prazo máximo de </w:t>
      </w:r>
      <w:r w:rsidR="00943E30" w:rsidRPr="00943E30">
        <w:rPr>
          <w:sz w:val="24"/>
          <w:szCs w:val="24"/>
          <w:lang w:eastAsia="pt-BR"/>
        </w:rPr>
        <w:t>15</w:t>
      </w:r>
      <w:r w:rsidR="0060491A" w:rsidRPr="00943E30">
        <w:rPr>
          <w:sz w:val="24"/>
          <w:szCs w:val="24"/>
          <w:lang w:eastAsia="pt-BR"/>
        </w:rPr>
        <w:t xml:space="preserve"> (</w:t>
      </w:r>
      <w:r w:rsidR="00943E30" w:rsidRPr="00943E30">
        <w:rPr>
          <w:sz w:val="24"/>
          <w:szCs w:val="24"/>
          <w:lang w:eastAsia="pt-BR"/>
        </w:rPr>
        <w:t>quinze</w:t>
      </w:r>
      <w:r w:rsidR="0060491A" w:rsidRPr="00943E30">
        <w:rPr>
          <w:sz w:val="24"/>
          <w:szCs w:val="24"/>
          <w:lang w:eastAsia="pt-BR"/>
        </w:rPr>
        <w:t>) dias úteis</w:t>
      </w:r>
      <w:r w:rsidR="00977DE4" w:rsidRPr="00943E30">
        <w:rPr>
          <w:sz w:val="24"/>
          <w:szCs w:val="24"/>
        </w:rPr>
        <w:t>, a contar da</w:t>
      </w:r>
      <w:r w:rsidR="00977DE4" w:rsidRPr="005D0BC5">
        <w:rPr>
          <w:sz w:val="24"/>
          <w:szCs w:val="24"/>
        </w:rPr>
        <w:t xml:space="preserve"> comunicação oficial. </w:t>
      </w:r>
    </w:p>
    <w:p w14:paraId="57CF0B6E" w14:textId="4672EF76" w:rsidR="00E7029F" w:rsidRPr="005D0BC5" w:rsidRDefault="00E7029F" w:rsidP="000A167E">
      <w:pPr>
        <w:jc w:val="both"/>
        <w:rPr>
          <w:sz w:val="24"/>
          <w:szCs w:val="24"/>
        </w:rPr>
      </w:pPr>
      <w:bookmarkStart w:id="54" w:name="_Hlk113876035"/>
      <w:r w:rsidRPr="005D0BC5">
        <w:rPr>
          <w:b/>
          <w:bCs/>
          <w:sz w:val="24"/>
          <w:szCs w:val="24"/>
        </w:rPr>
        <w:t>1</w:t>
      </w:r>
      <w:r w:rsidR="00202F6B">
        <w:rPr>
          <w:b/>
          <w:bCs/>
          <w:sz w:val="24"/>
          <w:szCs w:val="24"/>
        </w:rPr>
        <w:t>1</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C84A2A">
        <w:rPr>
          <w:sz w:val="24"/>
          <w:szCs w:val="24"/>
        </w:rPr>
        <w:t>1</w:t>
      </w:r>
      <w:r w:rsidRPr="005D0BC5">
        <w:rPr>
          <w:sz w:val="24"/>
          <w:szCs w:val="24"/>
        </w:rPr>
        <w:t>.1 a 1</w:t>
      </w:r>
      <w:r w:rsidR="00C84A2A">
        <w:rPr>
          <w:sz w:val="24"/>
          <w:szCs w:val="24"/>
        </w:rPr>
        <w:t>1</w:t>
      </w:r>
      <w:r w:rsidRPr="005D0BC5">
        <w:rPr>
          <w:sz w:val="24"/>
          <w:szCs w:val="24"/>
        </w:rPr>
        <w:t>.4</w:t>
      </w:r>
      <w:r w:rsidR="00977DE4" w:rsidRPr="005D0BC5">
        <w:rPr>
          <w:sz w:val="24"/>
          <w:szCs w:val="24"/>
        </w:rPr>
        <w:t>, a multa será de 0,5% a 15% do valor do contrato licitado.</w:t>
      </w:r>
      <w:bookmarkEnd w:id="54"/>
    </w:p>
    <w:p w14:paraId="3CF65A7F" w14:textId="5CA1AB18" w:rsidR="00E7029F" w:rsidRPr="005D0BC5" w:rsidRDefault="00E7029F" w:rsidP="000A167E">
      <w:pPr>
        <w:jc w:val="both"/>
        <w:rPr>
          <w:sz w:val="24"/>
          <w:szCs w:val="24"/>
        </w:rPr>
      </w:pPr>
      <w:r w:rsidRPr="005D0BC5">
        <w:rPr>
          <w:b/>
          <w:bCs/>
          <w:sz w:val="24"/>
          <w:szCs w:val="24"/>
        </w:rPr>
        <w:t>1</w:t>
      </w:r>
      <w:r w:rsidR="00202F6B">
        <w:rPr>
          <w:b/>
          <w:bCs/>
          <w:sz w:val="24"/>
          <w:szCs w:val="24"/>
        </w:rPr>
        <w:t>1</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C84A2A">
        <w:rPr>
          <w:sz w:val="24"/>
          <w:szCs w:val="24"/>
        </w:rPr>
        <w:t>1</w:t>
      </w:r>
      <w:r w:rsidRPr="005D0BC5">
        <w:rPr>
          <w:sz w:val="24"/>
          <w:szCs w:val="24"/>
        </w:rPr>
        <w:t>.5 a 1</w:t>
      </w:r>
      <w:r w:rsidR="00C84A2A">
        <w:rPr>
          <w:sz w:val="24"/>
          <w:szCs w:val="24"/>
        </w:rPr>
        <w:t>1</w:t>
      </w:r>
      <w:r w:rsidRPr="005D0BC5">
        <w:rPr>
          <w:sz w:val="24"/>
          <w:szCs w:val="24"/>
        </w:rPr>
        <w:t>.7</w:t>
      </w:r>
      <w:r w:rsidR="00977DE4" w:rsidRPr="005D0BC5">
        <w:rPr>
          <w:sz w:val="24"/>
          <w:szCs w:val="24"/>
        </w:rPr>
        <w:t>, a multa será de 15% a 30% do valor do contrato licitado.</w:t>
      </w:r>
    </w:p>
    <w:p w14:paraId="51FA8451" w14:textId="52A0013A" w:rsidR="00E7029F"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67889D06" w:rsidR="00BB4794" w:rsidRPr="005D0BC5" w:rsidRDefault="00E7029F" w:rsidP="00584E41">
      <w:pPr>
        <w:jc w:val="both"/>
        <w:rPr>
          <w:sz w:val="24"/>
          <w:szCs w:val="24"/>
        </w:rPr>
      </w:pPr>
      <w:r w:rsidRPr="005D0BC5">
        <w:rPr>
          <w:b/>
          <w:bCs/>
          <w:sz w:val="24"/>
          <w:szCs w:val="24"/>
        </w:rPr>
        <w:t>1</w:t>
      </w:r>
      <w:r w:rsidR="00202F6B">
        <w:rPr>
          <w:b/>
          <w:bCs/>
          <w:sz w:val="24"/>
          <w:szCs w:val="24"/>
        </w:rPr>
        <w:t>1</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47AC3D75" w:rsidR="00BB4794" w:rsidRPr="005D0BC5" w:rsidRDefault="00BB4794" w:rsidP="00584E41">
      <w:pPr>
        <w:jc w:val="both"/>
        <w:rPr>
          <w:sz w:val="24"/>
          <w:szCs w:val="24"/>
        </w:rPr>
      </w:pPr>
      <w:r w:rsidRPr="005D0BC5">
        <w:rPr>
          <w:b/>
          <w:bCs/>
          <w:sz w:val="24"/>
          <w:szCs w:val="24"/>
        </w:rPr>
        <w:t>1</w:t>
      </w:r>
      <w:r w:rsidR="00202F6B">
        <w:rPr>
          <w:b/>
          <w:bCs/>
          <w:sz w:val="24"/>
          <w:szCs w:val="24"/>
        </w:rPr>
        <w:t>1</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C119FD" w:rsidR="00BB4794" w:rsidRPr="005D0BC5" w:rsidRDefault="00BB4794" w:rsidP="00584E41">
      <w:pPr>
        <w:jc w:val="both"/>
        <w:rPr>
          <w:sz w:val="24"/>
          <w:szCs w:val="24"/>
        </w:rPr>
      </w:pPr>
      <w:r w:rsidRPr="005D0BC5">
        <w:rPr>
          <w:b/>
          <w:bCs/>
          <w:sz w:val="24"/>
          <w:szCs w:val="24"/>
        </w:rPr>
        <w:t>1</w:t>
      </w:r>
      <w:r w:rsidR="00202F6B">
        <w:rPr>
          <w:b/>
          <w:bCs/>
          <w:sz w:val="24"/>
          <w:szCs w:val="24"/>
        </w:rPr>
        <w:t>1</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32DD4C94" w:rsidR="00BB4794" w:rsidRPr="005D0BC5" w:rsidRDefault="00BB4794" w:rsidP="00584E41">
      <w:pPr>
        <w:jc w:val="both"/>
        <w:rPr>
          <w:sz w:val="24"/>
          <w:szCs w:val="24"/>
        </w:rPr>
      </w:pPr>
      <w:r w:rsidRPr="005D0BC5">
        <w:rPr>
          <w:b/>
          <w:bCs/>
          <w:sz w:val="24"/>
          <w:szCs w:val="24"/>
        </w:rPr>
        <w:t>1</w:t>
      </w:r>
      <w:r w:rsidR="00202F6B">
        <w:rPr>
          <w:b/>
          <w:bCs/>
          <w:sz w:val="24"/>
          <w:szCs w:val="24"/>
        </w:rPr>
        <w:t>1</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2C9C5BD0" w:rsidR="00BB4794" w:rsidRPr="005D0BC5" w:rsidRDefault="00BB4794" w:rsidP="00584E41">
      <w:pPr>
        <w:jc w:val="both"/>
        <w:rPr>
          <w:sz w:val="24"/>
          <w:szCs w:val="24"/>
        </w:rPr>
      </w:pPr>
      <w:r w:rsidRPr="005D0BC5">
        <w:rPr>
          <w:b/>
          <w:bCs/>
          <w:sz w:val="24"/>
          <w:szCs w:val="24"/>
        </w:rPr>
        <w:t>1</w:t>
      </w:r>
      <w:r w:rsidR="00202F6B">
        <w:rPr>
          <w:b/>
          <w:bCs/>
          <w:sz w:val="24"/>
          <w:szCs w:val="24"/>
        </w:rPr>
        <w:t>1</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5B971E70" w:rsidR="00454CFD" w:rsidRPr="005D0BC5" w:rsidRDefault="00BB4794" w:rsidP="00584E41">
      <w:pPr>
        <w:jc w:val="both"/>
        <w:rPr>
          <w:sz w:val="24"/>
          <w:szCs w:val="24"/>
        </w:rPr>
      </w:pPr>
      <w:r w:rsidRPr="005D0BC5">
        <w:rPr>
          <w:b/>
          <w:bCs/>
          <w:sz w:val="24"/>
          <w:szCs w:val="24"/>
        </w:rPr>
        <w:t>1</w:t>
      </w:r>
      <w:r w:rsidR="00202F6B">
        <w:rPr>
          <w:b/>
          <w:bCs/>
          <w:sz w:val="24"/>
          <w:szCs w:val="24"/>
        </w:rPr>
        <w:t>1</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37FCB1DF" w:rsidR="00454CFD" w:rsidRPr="005D0BC5" w:rsidRDefault="00454CFD" w:rsidP="00584E41">
      <w:pPr>
        <w:jc w:val="both"/>
        <w:rPr>
          <w:sz w:val="24"/>
          <w:szCs w:val="24"/>
        </w:rPr>
      </w:pPr>
      <w:r w:rsidRPr="005D0BC5">
        <w:rPr>
          <w:b/>
          <w:bCs/>
          <w:sz w:val="24"/>
          <w:szCs w:val="24"/>
        </w:rPr>
        <w:t>1</w:t>
      </w:r>
      <w:r w:rsidR="00202F6B">
        <w:rPr>
          <w:b/>
          <w:bCs/>
          <w:sz w:val="24"/>
          <w:szCs w:val="24"/>
        </w:rPr>
        <w:t>1</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55" w:name="_Hlk131067924"/>
    </w:p>
    <w:p w14:paraId="0087594C" w14:textId="6A0042B2" w:rsidR="00C6486E" w:rsidRPr="00365F58" w:rsidRDefault="00C6486E" w:rsidP="00584E41">
      <w:pPr>
        <w:jc w:val="both"/>
        <w:rPr>
          <w:sz w:val="24"/>
          <w:szCs w:val="24"/>
        </w:rPr>
      </w:pPr>
      <w:r w:rsidRPr="00365F58">
        <w:rPr>
          <w:b/>
          <w:bCs/>
          <w:sz w:val="24"/>
          <w:szCs w:val="24"/>
        </w:rPr>
        <w:t>1</w:t>
      </w:r>
      <w:r w:rsidR="00202F6B">
        <w:rPr>
          <w:b/>
          <w:bCs/>
          <w:sz w:val="24"/>
          <w:szCs w:val="24"/>
        </w:rPr>
        <w:t>2</w:t>
      </w:r>
      <w:r w:rsidRPr="00365F58">
        <w:rPr>
          <w:sz w:val="24"/>
          <w:szCs w:val="24"/>
        </w:rPr>
        <w:t xml:space="preserve"> </w:t>
      </w:r>
      <w:r w:rsidRPr="00365F58">
        <w:rPr>
          <w:b/>
          <w:sz w:val="24"/>
          <w:szCs w:val="24"/>
        </w:rPr>
        <w:t>CONDIÇÕES DO AJUSTE</w:t>
      </w:r>
    </w:p>
    <w:p w14:paraId="6379603F" w14:textId="38B14B63" w:rsidR="00C6486E" w:rsidRPr="00365F58" w:rsidRDefault="00C6486E" w:rsidP="00584E41">
      <w:pPr>
        <w:jc w:val="both"/>
        <w:rPr>
          <w:sz w:val="24"/>
          <w:szCs w:val="24"/>
        </w:rPr>
      </w:pPr>
      <w:r w:rsidRPr="00365F58">
        <w:rPr>
          <w:b/>
          <w:bCs/>
          <w:sz w:val="24"/>
          <w:szCs w:val="24"/>
        </w:rPr>
        <w:t>1</w:t>
      </w:r>
      <w:r w:rsidR="00202F6B">
        <w:rPr>
          <w:b/>
          <w:bCs/>
          <w:sz w:val="24"/>
          <w:szCs w:val="24"/>
        </w:rPr>
        <w:t>2</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w:t>
      </w:r>
    </w:p>
    <w:p w14:paraId="426E2E19" w14:textId="1E518633" w:rsidR="00C6486E" w:rsidRPr="00365F58" w:rsidRDefault="00C6486E" w:rsidP="00584E41">
      <w:pPr>
        <w:tabs>
          <w:tab w:val="left" w:pos="1069"/>
          <w:tab w:val="left" w:pos="1418"/>
        </w:tabs>
        <w:jc w:val="both"/>
        <w:rPr>
          <w:sz w:val="24"/>
          <w:szCs w:val="24"/>
        </w:rPr>
      </w:pPr>
      <w:r w:rsidRPr="00365F58">
        <w:rPr>
          <w:b/>
          <w:bCs/>
          <w:sz w:val="24"/>
          <w:szCs w:val="24"/>
        </w:rPr>
        <w:lastRenderedPageBreak/>
        <w:t>1</w:t>
      </w:r>
      <w:r w:rsidR="00202F6B">
        <w:rPr>
          <w:b/>
          <w:bCs/>
          <w:sz w:val="24"/>
          <w:szCs w:val="24"/>
        </w:rPr>
        <w:t>2</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6FBE9708" w:rsidR="00C242BD" w:rsidRPr="005D0BC5" w:rsidRDefault="00C6486E" w:rsidP="00584E41">
      <w:pPr>
        <w:tabs>
          <w:tab w:val="left" w:pos="4111"/>
        </w:tabs>
        <w:jc w:val="both"/>
        <w:rPr>
          <w:sz w:val="24"/>
          <w:szCs w:val="24"/>
        </w:rPr>
      </w:pPr>
      <w:r w:rsidRPr="005D0BC5">
        <w:rPr>
          <w:b/>
          <w:bCs/>
          <w:sz w:val="24"/>
          <w:szCs w:val="24"/>
        </w:rPr>
        <w:t>1</w:t>
      </w:r>
      <w:r w:rsidR="00202F6B">
        <w:rPr>
          <w:b/>
          <w:bCs/>
          <w:sz w:val="24"/>
          <w:szCs w:val="24"/>
        </w:rPr>
        <w:t>2</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23337938" w:rsidR="00C242BD" w:rsidRPr="005D0BC5" w:rsidRDefault="00C242BD" w:rsidP="000A167E">
      <w:pPr>
        <w:suppressAutoHyphens w:val="0"/>
        <w:jc w:val="both"/>
        <w:rPr>
          <w:sz w:val="24"/>
          <w:szCs w:val="24"/>
          <w:lang w:eastAsia="pt-BR"/>
        </w:rPr>
      </w:pPr>
      <w:r w:rsidRPr="005D0BC5">
        <w:rPr>
          <w:b/>
          <w:bCs/>
          <w:sz w:val="24"/>
          <w:szCs w:val="24"/>
          <w:lang w:eastAsia="pt-BR"/>
        </w:rPr>
        <w:t>1</w:t>
      </w:r>
      <w:r w:rsidR="00202F6B">
        <w:rPr>
          <w:b/>
          <w:bCs/>
          <w:sz w:val="24"/>
          <w:szCs w:val="24"/>
          <w:lang w:eastAsia="pt-BR"/>
        </w:rPr>
        <w:t>2</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7EF5DAD6" w:rsidR="00C6486E" w:rsidRDefault="00C242BD" w:rsidP="000A167E">
      <w:pPr>
        <w:suppressAutoHyphens w:val="0"/>
        <w:jc w:val="both"/>
        <w:rPr>
          <w:sz w:val="24"/>
          <w:szCs w:val="24"/>
          <w:lang w:eastAsia="pt-BR"/>
        </w:rPr>
      </w:pPr>
      <w:r w:rsidRPr="005D0BC5">
        <w:rPr>
          <w:b/>
          <w:bCs/>
          <w:sz w:val="24"/>
          <w:szCs w:val="24"/>
          <w:lang w:eastAsia="pt-BR"/>
        </w:rPr>
        <w:t>1</w:t>
      </w:r>
      <w:r w:rsidR="00202F6B">
        <w:rPr>
          <w:b/>
          <w:bCs/>
          <w:sz w:val="24"/>
          <w:szCs w:val="24"/>
          <w:lang w:eastAsia="pt-BR"/>
        </w:rPr>
        <w:t>2</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7697D12D" w14:textId="00A07D38" w:rsidR="00C6486E" w:rsidRPr="005D0BC5" w:rsidRDefault="00C6486E" w:rsidP="00584E41">
      <w:pPr>
        <w:tabs>
          <w:tab w:val="left" w:pos="4111"/>
        </w:tabs>
        <w:jc w:val="both"/>
        <w:rPr>
          <w:sz w:val="24"/>
          <w:szCs w:val="24"/>
        </w:rPr>
      </w:pPr>
      <w:r w:rsidRPr="005D0BC5">
        <w:rPr>
          <w:b/>
          <w:bCs/>
          <w:sz w:val="24"/>
          <w:szCs w:val="24"/>
        </w:rPr>
        <w:t>1</w:t>
      </w:r>
      <w:r w:rsidR="00202F6B">
        <w:rPr>
          <w:b/>
          <w:bCs/>
          <w:sz w:val="24"/>
          <w:szCs w:val="24"/>
        </w:rPr>
        <w:t>2</w:t>
      </w:r>
      <w:r w:rsidRPr="005D0BC5">
        <w:rPr>
          <w:b/>
          <w:bCs/>
          <w:sz w:val="24"/>
          <w:szCs w:val="24"/>
        </w:rPr>
        <w:t>.4</w:t>
      </w:r>
      <w:r w:rsidRPr="005D0BC5">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6" w:name="_Hlk131083607"/>
      <w:r w:rsidR="00CD5068" w:rsidRPr="005D0BC5">
        <w:rPr>
          <w:sz w:val="24"/>
          <w:szCs w:val="24"/>
        </w:rPr>
        <w:t>,</w:t>
      </w:r>
      <w:r w:rsidR="00BB4794" w:rsidRPr="005D0BC5">
        <w:rPr>
          <w:rStyle w:val="WW8Num2z0"/>
          <w:rFonts w:ascii="Times New Roman" w:hAnsi="Times New Roman"/>
          <w:sz w:val="24"/>
          <w:szCs w:val="24"/>
        </w:rPr>
        <w:t xml:space="preserve"> </w:t>
      </w:r>
      <w:r w:rsidR="00CD5068" w:rsidRPr="005D0BC5">
        <w:rPr>
          <w:sz w:val="24"/>
          <w:szCs w:val="24"/>
        </w:rPr>
        <w:t>convocar os licitantes remanescentes, na ordem de classificação, para a celebração do contrato nas condições propostas pelo licitante vencedor.</w:t>
      </w:r>
    </w:p>
    <w:p w14:paraId="39409572" w14:textId="5014EF44" w:rsidR="00217440" w:rsidRPr="005D0BC5" w:rsidRDefault="00CD5068" w:rsidP="000A167E">
      <w:pPr>
        <w:tabs>
          <w:tab w:val="left" w:pos="1701"/>
        </w:tabs>
        <w:jc w:val="both"/>
        <w:rPr>
          <w:sz w:val="24"/>
          <w:szCs w:val="24"/>
        </w:rPr>
      </w:pPr>
      <w:r w:rsidRPr="005D0BC5">
        <w:rPr>
          <w:b/>
          <w:sz w:val="24"/>
          <w:szCs w:val="24"/>
        </w:rPr>
        <w:t>1</w:t>
      </w:r>
      <w:r w:rsidR="00202F6B">
        <w:rPr>
          <w:b/>
          <w:sz w:val="24"/>
          <w:szCs w:val="24"/>
        </w:rPr>
        <w:t>2</w:t>
      </w:r>
      <w:r w:rsidR="00C6486E" w:rsidRPr="005D0BC5">
        <w:rPr>
          <w:b/>
          <w:sz w:val="24"/>
          <w:szCs w:val="24"/>
        </w:rPr>
        <w:t>.4.</w:t>
      </w:r>
      <w:r w:rsidRPr="005D0BC5">
        <w:rPr>
          <w:b/>
          <w:sz w:val="24"/>
          <w:szCs w:val="24"/>
        </w:rPr>
        <w:t>1</w:t>
      </w:r>
      <w:r w:rsidR="000A167E">
        <w:rPr>
          <w:b/>
          <w:sz w:val="24"/>
          <w:szCs w:val="24"/>
        </w:rPr>
        <w:t xml:space="preserve"> </w:t>
      </w:r>
      <w:r w:rsidR="00C6486E" w:rsidRPr="005D0BC5">
        <w:rPr>
          <w:sz w:val="24"/>
          <w:szCs w:val="24"/>
        </w:rPr>
        <w:t>Na sessão</w:t>
      </w:r>
      <w:r w:rsidR="00FD2B60" w:rsidRPr="005D0BC5">
        <w:rPr>
          <w:sz w:val="24"/>
          <w:szCs w:val="24"/>
        </w:rPr>
        <w:t xml:space="preserve"> de reabertura do certame</w:t>
      </w:r>
      <w:r w:rsidRPr="005D0BC5">
        <w:rPr>
          <w:sz w:val="24"/>
          <w:szCs w:val="24"/>
        </w:rPr>
        <w:t>,</w:t>
      </w:r>
      <w:r w:rsidR="00C6486E" w:rsidRPr="005D0BC5">
        <w:rPr>
          <w:sz w:val="24"/>
          <w:szCs w:val="24"/>
        </w:rPr>
        <w:t xml:space="preserve"> </w:t>
      </w:r>
      <w:r w:rsidR="001913CA" w:rsidRPr="005D0BC5">
        <w:rPr>
          <w:sz w:val="24"/>
          <w:szCs w:val="24"/>
        </w:rPr>
        <w:t>o Agente</w:t>
      </w:r>
      <w:r w:rsidR="001913CA" w:rsidRPr="005D0BC5">
        <w:rPr>
          <w:bCs/>
          <w:sz w:val="24"/>
          <w:szCs w:val="24"/>
        </w:rPr>
        <w:t xml:space="preserve"> de Contratação </w:t>
      </w:r>
      <w:r w:rsidR="00C6486E" w:rsidRPr="005D0BC5">
        <w:rPr>
          <w:sz w:val="24"/>
          <w:szCs w:val="24"/>
        </w:rPr>
        <w:t xml:space="preserve">convocará as licitantes classificadas remanescentes, na ordem de classificação, promovendo a averiguação das condições de aceitabilidade de preços e de habilitação, procedendo-se conforme especificações deste </w:t>
      </w:r>
      <w:r w:rsidR="00405A2B" w:rsidRPr="005D0BC5">
        <w:rPr>
          <w:sz w:val="24"/>
          <w:szCs w:val="24"/>
        </w:rPr>
        <w:t>Edital</w:t>
      </w:r>
      <w:r w:rsidR="00C6486E" w:rsidRPr="005D0BC5">
        <w:rPr>
          <w:sz w:val="24"/>
          <w:szCs w:val="24"/>
        </w:rPr>
        <w:t>, até o encontro de uma proposta e licitante que atendam a todas as exigências estabelecidas, sendo a respectiva licitante declarada vencedora e a ela adjudicado o objeto da licitação</w:t>
      </w:r>
      <w:r w:rsidRPr="005D0BC5">
        <w:rPr>
          <w:sz w:val="24"/>
          <w:szCs w:val="24"/>
        </w:rPr>
        <w:t>.</w:t>
      </w:r>
      <w:bookmarkEnd w:id="55"/>
      <w:bookmarkEnd w:id="56"/>
    </w:p>
    <w:p w14:paraId="7DB2180B" w14:textId="77777777" w:rsidR="008C7E9E" w:rsidRPr="005D0BC5" w:rsidRDefault="008C7E9E" w:rsidP="00584E41">
      <w:pPr>
        <w:tabs>
          <w:tab w:val="left" w:pos="1069"/>
          <w:tab w:val="left" w:pos="1418"/>
        </w:tabs>
        <w:jc w:val="both"/>
        <w:rPr>
          <w:sz w:val="24"/>
          <w:szCs w:val="24"/>
        </w:rPr>
      </w:pPr>
    </w:p>
    <w:p w14:paraId="345151D6" w14:textId="021A3381" w:rsidR="00217440" w:rsidRPr="005D0BC5" w:rsidRDefault="00CD5068" w:rsidP="00584E41">
      <w:pPr>
        <w:ind w:left="540" w:hanging="547"/>
        <w:jc w:val="both"/>
        <w:rPr>
          <w:b/>
          <w:bCs/>
          <w:sz w:val="24"/>
          <w:szCs w:val="24"/>
        </w:rPr>
      </w:pPr>
      <w:bookmarkStart w:id="57" w:name="_Hlk131067976"/>
      <w:r w:rsidRPr="005D0BC5">
        <w:rPr>
          <w:b/>
          <w:bCs/>
          <w:sz w:val="24"/>
          <w:szCs w:val="24"/>
        </w:rPr>
        <w:t>1</w:t>
      </w:r>
      <w:r w:rsidR="00202F6B">
        <w:rPr>
          <w:b/>
          <w:bCs/>
          <w:sz w:val="24"/>
          <w:szCs w:val="24"/>
        </w:rPr>
        <w:t>3</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1179A70" w:rsidR="00217440" w:rsidRPr="005D0BC5" w:rsidRDefault="00217440" w:rsidP="00584E41">
      <w:pPr>
        <w:jc w:val="both"/>
        <w:rPr>
          <w:sz w:val="24"/>
          <w:szCs w:val="24"/>
        </w:rPr>
      </w:pPr>
      <w:r w:rsidRPr="005D0BC5">
        <w:rPr>
          <w:b/>
          <w:bCs/>
          <w:sz w:val="24"/>
          <w:szCs w:val="24"/>
        </w:rPr>
        <w:t>1</w:t>
      </w:r>
      <w:r w:rsidR="00202F6B">
        <w:rPr>
          <w:b/>
          <w:bCs/>
          <w:sz w:val="24"/>
          <w:szCs w:val="24"/>
        </w:rPr>
        <w:t>3</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475C0589" w:rsidR="00217440" w:rsidRPr="005D0BC5" w:rsidRDefault="00217440" w:rsidP="00584E41">
      <w:pPr>
        <w:jc w:val="both"/>
        <w:rPr>
          <w:sz w:val="24"/>
          <w:szCs w:val="24"/>
        </w:rPr>
      </w:pPr>
      <w:r w:rsidRPr="005D0BC5">
        <w:rPr>
          <w:b/>
          <w:bCs/>
          <w:sz w:val="24"/>
          <w:szCs w:val="24"/>
        </w:rPr>
        <w:t>1</w:t>
      </w:r>
      <w:r w:rsidR="00202F6B">
        <w:rPr>
          <w:b/>
          <w:bCs/>
          <w:sz w:val="24"/>
          <w:szCs w:val="24"/>
        </w:rPr>
        <w:t>3</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305C73BC" w14:textId="1E3C2998" w:rsidR="00032261" w:rsidRPr="005D0BC5" w:rsidRDefault="00032261" w:rsidP="00032261">
      <w:pPr>
        <w:jc w:val="both"/>
        <w:rPr>
          <w:b/>
          <w:bCs/>
          <w:sz w:val="24"/>
          <w:szCs w:val="24"/>
        </w:rPr>
      </w:pPr>
      <w:bookmarkStart w:id="58" w:name="_Hlk94260831"/>
      <w:bookmarkStart w:id="59" w:name="_Hlk131068002"/>
      <w:bookmarkStart w:id="60" w:name="_Hlk94260804"/>
      <w:bookmarkEnd w:id="57"/>
      <w:r w:rsidRPr="005D0BC5">
        <w:rPr>
          <w:b/>
          <w:bCs/>
          <w:sz w:val="24"/>
          <w:szCs w:val="24"/>
        </w:rPr>
        <w:t>1</w:t>
      </w:r>
      <w:r w:rsidR="00202F6B">
        <w:rPr>
          <w:b/>
          <w:bCs/>
          <w:sz w:val="24"/>
          <w:szCs w:val="24"/>
        </w:rPr>
        <w:t>4</w:t>
      </w:r>
      <w:r w:rsidRPr="005D0BC5">
        <w:rPr>
          <w:b/>
          <w:bCs/>
          <w:sz w:val="24"/>
          <w:szCs w:val="24"/>
        </w:rPr>
        <w:t>.  PRAZOS, RECEBIMENTO DO OBJETO E PAGAMENTO</w:t>
      </w:r>
    </w:p>
    <w:p w14:paraId="65D0B72E" w14:textId="7C06860B" w:rsidR="00032261" w:rsidRPr="00E12A03" w:rsidRDefault="00032261" w:rsidP="00032261">
      <w:pPr>
        <w:jc w:val="both"/>
        <w:rPr>
          <w:b/>
          <w:bCs/>
          <w:sz w:val="24"/>
          <w:szCs w:val="24"/>
        </w:rPr>
      </w:pPr>
      <w:r w:rsidRPr="00E12A03">
        <w:rPr>
          <w:b/>
          <w:bCs/>
          <w:sz w:val="24"/>
          <w:szCs w:val="24"/>
        </w:rPr>
        <w:t>1</w:t>
      </w:r>
      <w:r w:rsidR="00202F6B">
        <w:rPr>
          <w:b/>
          <w:bCs/>
          <w:sz w:val="24"/>
          <w:szCs w:val="24"/>
        </w:rPr>
        <w:t>4</w:t>
      </w:r>
      <w:r w:rsidRPr="00E12A03">
        <w:rPr>
          <w:b/>
          <w:bCs/>
          <w:sz w:val="24"/>
          <w:szCs w:val="24"/>
        </w:rPr>
        <w:t xml:space="preserve">.1 </w:t>
      </w:r>
      <w:r w:rsidRPr="00E12A03">
        <w:rPr>
          <w:sz w:val="24"/>
          <w:szCs w:val="24"/>
        </w:rPr>
        <w:t>Na contagem dos prazos previstos neste Edital, excluir-se-á o dia da publicação/notificação/convocação e incluir-se-á o dia do vencimento.</w:t>
      </w:r>
    </w:p>
    <w:p w14:paraId="13104F48" w14:textId="49F244DC" w:rsidR="00032261" w:rsidRPr="00E12A03" w:rsidRDefault="00032261" w:rsidP="00032261">
      <w:pPr>
        <w:jc w:val="both"/>
        <w:rPr>
          <w:sz w:val="24"/>
          <w:szCs w:val="24"/>
        </w:rPr>
      </w:pPr>
      <w:r w:rsidRPr="00E12A03">
        <w:rPr>
          <w:b/>
          <w:bCs/>
          <w:sz w:val="24"/>
          <w:szCs w:val="24"/>
        </w:rPr>
        <w:t>1</w:t>
      </w:r>
      <w:r w:rsidR="00202F6B">
        <w:rPr>
          <w:b/>
          <w:bCs/>
          <w:sz w:val="24"/>
          <w:szCs w:val="24"/>
        </w:rPr>
        <w:t>4</w:t>
      </w:r>
      <w:r w:rsidRPr="00E12A03">
        <w:rPr>
          <w:b/>
          <w:bCs/>
          <w:sz w:val="24"/>
          <w:szCs w:val="24"/>
        </w:rPr>
        <w:t xml:space="preserve">.2 </w:t>
      </w:r>
      <w:r w:rsidRPr="00E12A03">
        <w:rPr>
          <w:sz w:val="24"/>
          <w:szCs w:val="24"/>
        </w:rPr>
        <w:t>Só se iniciam ou vencem os prazos referidos neste Edital em dia de expediente no licitador, observado o art. 183 da Lei Federal 14.133/21.</w:t>
      </w:r>
    </w:p>
    <w:p w14:paraId="73BE4263" w14:textId="70C46A0D" w:rsidR="00032261" w:rsidRPr="00E12A03" w:rsidRDefault="00032261" w:rsidP="00032261">
      <w:pPr>
        <w:jc w:val="both"/>
        <w:rPr>
          <w:sz w:val="24"/>
          <w:szCs w:val="24"/>
        </w:rPr>
      </w:pPr>
      <w:r w:rsidRPr="00E12A03">
        <w:rPr>
          <w:b/>
          <w:bCs/>
          <w:sz w:val="24"/>
          <w:szCs w:val="24"/>
        </w:rPr>
        <w:t>1</w:t>
      </w:r>
      <w:r w:rsidR="00202F6B">
        <w:rPr>
          <w:b/>
          <w:bCs/>
          <w:sz w:val="24"/>
          <w:szCs w:val="24"/>
        </w:rPr>
        <w:t>4</w:t>
      </w:r>
      <w:r w:rsidRPr="00E12A03">
        <w:rPr>
          <w:b/>
          <w:bCs/>
          <w:sz w:val="24"/>
          <w:szCs w:val="24"/>
        </w:rPr>
        <w:t xml:space="preserve">.3 </w:t>
      </w:r>
      <w:r w:rsidRPr="00E12A03">
        <w:rPr>
          <w:sz w:val="24"/>
          <w:szCs w:val="24"/>
        </w:rPr>
        <w:t>O objeto será recebido, provisória e definitivamente, na forma prescrita na CLÁUSULA DÉCIMA SÉTIMA da Minuta de Contrato.</w:t>
      </w:r>
    </w:p>
    <w:p w14:paraId="39F59177" w14:textId="47125BBA" w:rsidR="00785DBC" w:rsidRPr="005D0BC5" w:rsidRDefault="00032261" w:rsidP="00032261">
      <w:pPr>
        <w:jc w:val="both"/>
        <w:rPr>
          <w:sz w:val="24"/>
          <w:szCs w:val="24"/>
        </w:rPr>
      </w:pPr>
      <w:r w:rsidRPr="005D0BC5">
        <w:rPr>
          <w:b/>
          <w:bCs/>
          <w:sz w:val="24"/>
          <w:szCs w:val="24"/>
        </w:rPr>
        <w:t>1</w:t>
      </w:r>
      <w:r w:rsidR="00202F6B">
        <w:rPr>
          <w:b/>
          <w:bCs/>
          <w:sz w:val="24"/>
          <w:szCs w:val="24"/>
        </w:rPr>
        <w:t>4</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58"/>
    <w:bookmarkEnd w:id="59"/>
    <w:bookmarkEnd w:id="60"/>
    <w:p w14:paraId="1CDA56D4" w14:textId="77777777" w:rsidR="00217440" w:rsidRPr="005D0BC5" w:rsidRDefault="00217440" w:rsidP="00584E41">
      <w:pPr>
        <w:tabs>
          <w:tab w:val="left" w:pos="0"/>
        </w:tabs>
        <w:jc w:val="both"/>
        <w:rPr>
          <w:sz w:val="24"/>
          <w:szCs w:val="24"/>
        </w:rPr>
      </w:pPr>
    </w:p>
    <w:p w14:paraId="7F41B943" w14:textId="45C500FF" w:rsidR="00217440" w:rsidRPr="005D0BC5" w:rsidRDefault="00454CFD" w:rsidP="00584E41">
      <w:pPr>
        <w:tabs>
          <w:tab w:val="left" w:pos="547"/>
        </w:tabs>
        <w:ind w:left="547" w:hanging="512"/>
        <w:jc w:val="both"/>
        <w:rPr>
          <w:b/>
          <w:bCs/>
          <w:sz w:val="24"/>
          <w:szCs w:val="24"/>
        </w:rPr>
      </w:pPr>
      <w:bookmarkStart w:id="61" w:name="_Hlk131068056"/>
      <w:r w:rsidRPr="005D0BC5">
        <w:rPr>
          <w:b/>
          <w:bCs/>
          <w:sz w:val="24"/>
          <w:szCs w:val="24"/>
        </w:rPr>
        <w:t>1</w:t>
      </w:r>
      <w:r w:rsidR="00202F6B">
        <w:rPr>
          <w:b/>
          <w:bCs/>
          <w:sz w:val="24"/>
          <w:szCs w:val="24"/>
        </w:rPr>
        <w:t>5</w:t>
      </w:r>
      <w:r w:rsidR="00217440" w:rsidRPr="005D0BC5">
        <w:rPr>
          <w:b/>
          <w:bCs/>
          <w:sz w:val="24"/>
          <w:szCs w:val="24"/>
        </w:rPr>
        <w:t xml:space="preserve">. </w:t>
      </w:r>
      <w:r w:rsidR="001E100C" w:rsidRPr="005D0BC5">
        <w:rPr>
          <w:b/>
          <w:bCs/>
          <w:sz w:val="24"/>
          <w:szCs w:val="24"/>
        </w:rPr>
        <w:t>DO CONTROLE DE EXECUÇÃO</w:t>
      </w:r>
    </w:p>
    <w:p w14:paraId="176D2CAA" w14:textId="47F59E4C" w:rsidR="00993222" w:rsidRDefault="00454CFD" w:rsidP="00584E41">
      <w:pPr>
        <w:jc w:val="both"/>
        <w:rPr>
          <w:sz w:val="24"/>
          <w:szCs w:val="24"/>
        </w:rPr>
      </w:pPr>
      <w:r w:rsidRPr="005D0BC5">
        <w:rPr>
          <w:b/>
          <w:bCs/>
          <w:sz w:val="24"/>
          <w:szCs w:val="24"/>
        </w:rPr>
        <w:t>1</w:t>
      </w:r>
      <w:r w:rsidR="00202F6B">
        <w:rPr>
          <w:b/>
          <w:bCs/>
          <w:sz w:val="24"/>
          <w:szCs w:val="24"/>
        </w:rPr>
        <w:t>5</w:t>
      </w:r>
      <w:r w:rsidR="00217440" w:rsidRPr="005D0BC5">
        <w:rPr>
          <w:b/>
          <w:bCs/>
          <w:sz w:val="24"/>
          <w:szCs w:val="24"/>
        </w:rPr>
        <w:t>.1</w:t>
      </w:r>
      <w:r w:rsidR="00217440" w:rsidRPr="005D0BC5">
        <w:rPr>
          <w:sz w:val="24"/>
          <w:szCs w:val="24"/>
        </w:rPr>
        <w:t xml:space="preserve"> A proponente deve respeitar rigorosamente as normas estabelecidas </w:t>
      </w:r>
      <w:bookmarkStart w:id="62" w:name="_Hlk27386711"/>
      <w:bookmarkEnd w:id="61"/>
      <w:r w:rsidR="001E100C" w:rsidRPr="005D0BC5">
        <w:rPr>
          <w:sz w:val="24"/>
          <w:szCs w:val="24"/>
        </w:rPr>
        <w:t xml:space="preserve">na CLÁUSULA </w:t>
      </w:r>
      <w:r w:rsidR="00B4599E" w:rsidRPr="005D0BC5">
        <w:rPr>
          <w:sz w:val="24"/>
          <w:szCs w:val="24"/>
        </w:rPr>
        <w:t>DÉCIMA PRIMEIRA da Minuta de Contrato.</w:t>
      </w:r>
    </w:p>
    <w:p w14:paraId="525729D5" w14:textId="77777777" w:rsidR="00030702" w:rsidRDefault="00030702" w:rsidP="00584E41">
      <w:pPr>
        <w:jc w:val="both"/>
        <w:rPr>
          <w:sz w:val="24"/>
          <w:szCs w:val="24"/>
        </w:rPr>
      </w:pPr>
    </w:p>
    <w:p w14:paraId="3474D860" w14:textId="42A1AE26" w:rsidR="00C30333" w:rsidRPr="005E30BA" w:rsidRDefault="00C30333" w:rsidP="00C30333">
      <w:pPr>
        <w:jc w:val="both"/>
        <w:rPr>
          <w:b/>
          <w:bCs/>
          <w:sz w:val="24"/>
          <w:szCs w:val="24"/>
        </w:rPr>
      </w:pPr>
      <w:bookmarkStart w:id="63" w:name="_Hlk201819232"/>
      <w:bookmarkStart w:id="64" w:name="_Hlk165381443"/>
      <w:bookmarkStart w:id="65" w:name="_Hlk165380918"/>
      <w:bookmarkStart w:id="66" w:name="_Hlk165380490"/>
      <w:bookmarkStart w:id="67" w:name="_Hlk165383184"/>
      <w:bookmarkEnd w:id="62"/>
      <w:r w:rsidRPr="005E30BA">
        <w:rPr>
          <w:b/>
          <w:bCs/>
          <w:sz w:val="24"/>
          <w:szCs w:val="24"/>
        </w:rPr>
        <w:t>1</w:t>
      </w:r>
      <w:r w:rsidR="00202F6B">
        <w:rPr>
          <w:b/>
          <w:bCs/>
          <w:sz w:val="24"/>
          <w:szCs w:val="24"/>
        </w:rPr>
        <w:t>6</w:t>
      </w:r>
      <w:r w:rsidRPr="005E30BA">
        <w:rPr>
          <w:b/>
          <w:bCs/>
          <w:sz w:val="24"/>
          <w:szCs w:val="24"/>
        </w:rPr>
        <w:t>. DO REAJUSTE</w:t>
      </w:r>
    </w:p>
    <w:p w14:paraId="019DB013" w14:textId="322DC5A4" w:rsidR="00C30333" w:rsidRPr="005E30BA" w:rsidRDefault="00C30333" w:rsidP="00C30333">
      <w:pPr>
        <w:jc w:val="both"/>
        <w:rPr>
          <w:sz w:val="24"/>
          <w:szCs w:val="24"/>
          <w:lang w:eastAsia="en-US"/>
        </w:rPr>
      </w:pPr>
      <w:r w:rsidRPr="005E30BA">
        <w:rPr>
          <w:b/>
          <w:bCs/>
          <w:sz w:val="24"/>
          <w:szCs w:val="24"/>
        </w:rPr>
        <w:lastRenderedPageBreak/>
        <w:t>1</w:t>
      </w:r>
      <w:r w:rsidR="00202F6B">
        <w:rPr>
          <w:b/>
          <w:bCs/>
          <w:sz w:val="24"/>
          <w:szCs w:val="24"/>
        </w:rPr>
        <w:t>6</w:t>
      </w:r>
      <w:r w:rsidRPr="005E30BA">
        <w:rPr>
          <w:b/>
          <w:bCs/>
          <w:sz w:val="24"/>
          <w:szCs w:val="24"/>
        </w:rPr>
        <w:t>.1</w:t>
      </w:r>
      <w:r w:rsidRPr="005E30BA">
        <w:rPr>
          <w:sz w:val="24"/>
          <w:szCs w:val="24"/>
        </w:rPr>
        <w:t xml:space="preserve"> Os preços contratuais do objeto licitado poderão ser reajustados, em reais, de acordo com o inciso LVIII do art. 6º da Lei Federal nº 14.133, de 2021 e com a Lei Federal n.º 10.192, de 2001.</w:t>
      </w:r>
    </w:p>
    <w:p w14:paraId="19786A2C" w14:textId="2E7E207D" w:rsidR="00C30333" w:rsidRPr="005E30BA" w:rsidRDefault="00C30333" w:rsidP="00C30333">
      <w:pPr>
        <w:jc w:val="both"/>
        <w:rPr>
          <w:sz w:val="24"/>
          <w:szCs w:val="24"/>
        </w:rPr>
      </w:pPr>
      <w:r w:rsidRPr="005E30BA">
        <w:rPr>
          <w:b/>
          <w:bCs/>
          <w:sz w:val="24"/>
          <w:szCs w:val="24"/>
        </w:rPr>
        <w:t>1</w:t>
      </w:r>
      <w:r w:rsidR="00202F6B">
        <w:rPr>
          <w:b/>
          <w:bCs/>
          <w:sz w:val="24"/>
          <w:szCs w:val="24"/>
        </w:rPr>
        <w:t>6</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3B8DE657" w14:textId="19F4842D" w:rsidR="00C30333" w:rsidRPr="005E30BA" w:rsidRDefault="00C30333" w:rsidP="00C30333">
      <w:pPr>
        <w:jc w:val="both"/>
        <w:rPr>
          <w:sz w:val="24"/>
          <w:szCs w:val="24"/>
        </w:rPr>
      </w:pPr>
      <w:r w:rsidRPr="005E30BA">
        <w:rPr>
          <w:b/>
          <w:bCs/>
          <w:sz w:val="24"/>
          <w:szCs w:val="24"/>
        </w:rPr>
        <w:t>1</w:t>
      </w:r>
      <w:r w:rsidR="00202F6B">
        <w:rPr>
          <w:b/>
          <w:bCs/>
          <w:sz w:val="24"/>
          <w:szCs w:val="24"/>
        </w:rPr>
        <w:t>6</w:t>
      </w:r>
      <w:r w:rsidRPr="005E30BA">
        <w:rPr>
          <w:b/>
          <w:bCs/>
          <w:sz w:val="24"/>
          <w:szCs w:val="24"/>
        </w:rPr>
        <w:t>.1.2</w:t>
      </w:r>
      <w:r w:rsidRPr="005E30BA">
        <w:rPr>
          <w:sz w:val="24"/>
          <w:szCs w:val="24"/>
        </w:rPr>
        <w:t xml:space="preserve"> Em nenhuma hipótese será concedido o reajuste de preços sobre itens já executados pelo Contratado.</w:t>
      </w:r>
    </w:p>
    <w:p w14:paraId="4DCA5A1B" w14:textId="3727392D" w:rsidR="00C30333" w:rsidRPr="005E30BA" w:rsidRDefault="00C30333" w:rsidP="00C30333">
      <w:pPr>
        <w:jc w:val="both"/>
        <w:rPr>
          <w:sz w:val="24"/>
          <w:szCs w:val="24"/>
        </w:rPr>
      </w:pPr>
      <w:r w:rsidRPr="004E3FB6">
        <w:rPr>
          <w:b/>
          <w:bCs/>
          <w:sz w:val="24"/>
          <w:szCs w:val="24"/>
        </w:rPr>
        <w:t>1</w:t>
      </w:r>
      <w:r w:rsidR="00202F6B">
        <w:rPr>
          <w:b/>
          <w:bCs/>
          <w:sz w:val="24"/>
          <w:szCs w:val="24"/>
        </w:rPr>
        <w:t>6</w:t>
      </w:r>
      <w:r w:rsidRPr="004E3FB6">
        <w:rPr>
          <w:b/>
          <w:bCs/>
          <w:sz w:val="24"/>
          <w:szCs w:val="24"/>
        </w:rPr>
        <w:t xml:space="preserve">.1.3 </w:t>
      </w:r>
      <w:r w:rsidRPr="004E3FB6">
        <w:rPr>
          <w:sz w:val="24"/>
          <w:szCs w:val="24"/>
        </w:rPr>
        <w:t>Os preços contratuais serão reajustados para mais ou para menos, de acordo com a variação dos índices indicados, vedada a periodicidade de reajuste inferior a um ano, contados da data do orçamento estimado.</w:t>
      </w:r>
    </w:p>
    <w:p w14:paraId="66EF8C55" w14:textId="24E7CD7F" w:rsidR="00C30333" w:rsidRPr="005E30BA" w:rsidRDefault="00C30333" w:rsidP="00C30333">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202F6B">
        <w:rPr>
          <w:rFonts w:ascii="Times New Roman" w:hAnsi="Times New Roman" w:cs="Times New Roman"/>
          <w:b/>
          <w:bCs/>
          <w:color w:val="000000"/>
          <w:sz w:val="24"/>
          <w:szCs w:val="24"/>
        </w:rPr>
        <w:t>6</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EE78082" w14:textId="3FAB8452" w:rsidR="00C30333" w:rsidRPr="005E30BA" w:rsidRDefault="00C30333" w:rsidP="00C30333">
      <w:pPr>
        <w:jc w:val="both"/>
        <w:rPr>
          <w:sz w:val="24"/>
          <w:szCs w:val="24"/>
        </w:rPr>
      </w:pPr>
      <w:r w:rsidRPr="005E30BA">
        <w:rPr>
          <w:b/>
          <w:bCs/>
          <w:sz w:val="24"/>
          <w:szCs w:val="24"/>
        </w:rPr>
        <w:t>1</w:t>
      </w:r>
      <w:r w:rsidR="00202F6B">
        <w:rPr>
          <w:b/>
          <w:bCs/>
          <w:sz w:val="24"/>
          <w:szCs w:val="24"/>
        </w:rPr>
        <w:t>6</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6239B6B8" w14:textId="497D42D0" w:rsidR="00C30333" w:rsidRPr="005E30BA" w:rsidRDefault="00C30333" w:rsidP="00C30333">
      <w:pPr>
        <w:jc w:val="both"/>
        <w:rPr>
          <w:sz w:val="24"/>
          <w:szCs w:val="24"/>
        </w:rPr>
      </w:pPr>
      <w:r w:rsidRPr="005E30BA">
        <w:rPr>
          <w:b/>
          <w:bCs/>
          <w:sz w:val="24"/>
          <w:szCs w:val="24"/>
        </w:rPr>
        <w:t>1</w:t>
      </w:r>
      <w:r w:rsidR="00202F6B">
        <w:rPr>
          <w:b/>
          <w:bCs/>
          <w:sz w:val="24"/>
          <w:szCs w:val="24"/>
        </w:rPr>
        <w:t>6</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702F89F7" w:rsidR="00004ECB" w:rsidRPr="005E30BA" w:rsidRDefault="00C30333" w:rsidP="00C30333">
      <w:pPr>
        <w:jc w:val="both"/>
        <w:rPr>
          <w:sz w:val="24"/>
          <w:szCs w:val="24"/>
        </w:rPr>
      </w:pPr>
      <w:r w:rsidRPr="005E30BA">
        <w:rPr>
          <w:b/>
          <w:bCs/>
          <w:sz w:val="24"/>
          <w:szCs w:val="24"/>
        </w:rPr>
        <w:t>1</w:t>
      </w:r>
      <w:r w:rsidR="00202F6B">
        <w:rPr>
          <w:b/>
          <w:bCs/>
          <w:sz w:val="24"/>
          <w:szCs w:val="24"/>
        </w:rPr>
        <w:t>6</w:t>
      </w:r>
      <w:r w:rsidRPr="005E30BA">
        <w:rPr>
          <w:b/>
          <w:bCs/>
          <w:sz w:val="24"/>
          <w:szCs w:val="24"/>
        </w:rPr>
        <w:t>.2</w:t>
      </w:r>
      <w:r w:rsidRPr="005E30BA">
        <w:rPr>
          <w:sz w:val="24"/>
          <w:szCs w:val="24"/>
        </w:rPr>
        <w:t xml:space="preserve"> O reajustamento dos preços será concedido, dentro do prazo de vigência do contrato, quando transcorrer o prazo de 12 (doze) meses da data da apresentação do orçamento</w:t>
      </w:r>
      <w:r>
        <w:rPr>
          <w:sz w:val="24"/>
          <w:szCs w:val="24"/>
        </w:rPr>
        <w:t xml:space="preserve"> estimado</w:t>
      </w:r>
      <w:r w:rsidRPr="005E30BA">
        <w:rPr>
          <w:sz w:val="24"/>
          <w:szCs w:val="24"/>
        </w:rPr>
        <w:t>, mediante a aplicação do índice INCC DI/FGV sobre o saldo remanescente dos serviços, devendo ser aplicado a fórmula a seguir:</w:t>
      </w:r>
      <w:bookmarkEnd w:id="63"/>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p w14:paraId="09604A86" w14:textId="77777777" w:rsidR="00032261" w:rsidRDefault="00032261" w:rsidP="00892EAF">
      <w:pPr>
        <w:pStyle w:val="NormalWeb"/>
        <w:spacing w:before="0" w:after="0"/>
        <w:rPr>
          <w:b/>
          <w:bCs/>
          <w:color w:val="000000"/>
        </w:rPr>
      </w:pPr>
      <w:bookmarkStart w:id="68" w:name="_Hlk162340197"/>
      <w:bookmarkStart w:id="69" w:name="_Hlk131024088"/>
      <w:bookmarkEnd w:id="64"/>
      <w:bookmarkEnd w:id="65"/>
      <w:bookmarkEnd w:id="66"/>
      <w:bookmarkEnd w:id="67"/>
    </w:p>
    <w:p w14:paraId="7C54F8CC" w14:textId="492EF9A5" w:rsidR="00032261" w:rsidRDefault="00032261" w:rsidP="00032261">
      <w:pPr>
        <w:pStyle w:val="NormalWeb"/>
        <w:spacing w:before="0" w:after="0"/>
      </w:pPr>
      <w:r w:rsidRPr="005A00F4">
        <w:rPr>
          <w:b/>
          <w:bCs/>
          <w:color w:val="000000"/>
        </w:rPr>
        <w:t>1</w:t>
      </w:r>
      <w:r w:rsidR="00202F6B">
        <w:rPr>
          <w:b/>
          <w:bCs/>
          <w:color w:val="000000"/>
        </w:rPr>
        <w:t>7</w:t>
      </w:r>
      <w:r w:rsidRPr="005A00F4">
        <w:rPr>
          <w:b/>
          <w:bCs/>
          <w:color w:val="000000"/>
        </w:rPr>
        <w:t>.</w:t>
      </w:r>
      <w:r>
        <w:rPr>
          <w:color w:val="000000"/>
        </w:rPr>
        <w:t xml:space="preserve"> </w:t>
      </w:r>
      <w:r>
        <w:rPr>
          <w:b/>
          <w:bCs/>
          <w:color w:val="000000"/>
        </w:rPr>
        <w:t>SUBCONTRATAÇÃO</w:t>
      </w:r>
    </w:p>
    <w:p w14:paraId="7E90ED5B" w14:textId="7F21FAA5" w:rsidR="00892EAF" w:rsidRPr="00A16D98" w:rsidRDefault="00032261" w:rsidP="00A16D98">
      <w:pPr>
        <w:pStyle w:val="NormalWeb"/>
        <w:jc w:val="both"/>
        <w:rPr>
          <w:color w:val="000000"/>
        </w:rPr>
      </w:pPr>
      <w:r w:rsidRPr="001E66FB">
        <w:rPr>
          <w:b/>
          <w:bCs/>
          <w:color w:val="000000"/>
        </w:rPr>
        <w:t>1</w:t>
      </w:r>
      <w:r w:rsidR="00202F6B">
        <w:rPr>
          <w:b/>
          <w:bCs/>
          <w:color w:val="000000"/>
        </w:rPr>
        <w:t>7</w:t>
      </w:r>
      <w:r w:rsidRPr="001E66FB">
        <w:rPr>
          <w:b/>
          <w:bCs/>
          <w:color w:val="000000"/>
        </w:rPr>
        <w:t xml:space="preserve">.1 </w:t>
      </w:r>
      <w:r w:rsidR="00A16D98" w:rsidRPr="00A16D98">
        <w:rPr>
          <w:color w:val="000000"/>
        </w:rPr>
        <w:t>Não será admitida a subcontratação do objeto contratual, devendo o objeto desta licitação ser</w:t>
      </w:r>
      <w:r w:rsidR="00A16D98">
        <w:rPr>
          <w:color w:val="000000"/>
        </w:rPr>
        <w:t xml:space="preserve"> </w:t>
      </w:r>
      <w:r w:rsidR="00A16D98" w:rsidRPr="00A16D98">
        <w:rPr>
          <w:color w:val="000000"/>
        </w:rPr>
        <w:t>fornecido/prestado em sua integralidade pelo vencedor do processo</w:t>
      </w:r>
      <w:r w:rsidR="00892EAF">
        <w:rPr>
          <w:color w:val="000000"/>
        </w:rPr>
        <w:t>.</w:t>
      </w:r>
    </w:p>
    <w:bookmarkEnd w:id="68"/>
    <w:p w14:paraId="18EEB3F2" w14:textId="77777777" w:rsidR="00682BB0" w:rsidRPr="005D0BC5" w:rsidRDefault="00682BB0" w:rsidP="00584E41">
      <w:pPr>
        <w:jc w:val="both"/>
        <w:rPr>
          <w:sz w:val="24"/>
          <w:szCs w:val="24"/>
        </w:rPr>
      </w:pPr>
    </w:p>
    <w:p w14:paraId="653FABF4" w14:textId="310B4DAB" w:rsidR="00355B36" w:rsidRPr="001A6E80" w:rsidRDefault="00355B36" w:rsidP="00355B36">
      <w:pPr>
        <w:jc w:val="both"/>
        <w:rPr>
          <w:sz w:val="24"/>
          <w:szCs w:val="24"/>
        </w:rPr>
      </w:pPr>
      <w:bookmarkStart w:id="70" w:name="_Hlk131024325"/>
      <w:bookmarkEnd w:id="69"/>
      <w:r w:rsidRPr="001A6E80">
        <w:rPr>
          <w:b/>
          <w:bCs/>
          <w:sz w:val="24"/>
          <w:szCs w:val="24"/>
        </w:rPr>
        <w:t>1</w:t>
      </w:r>
      <w:r w:rsidR="00202F6B">
        <w:rPr>
          <w:b/>
          <w:bCs/>
          <w:sz w:val="24"/>
          <w:szCs w:val="24"/>
        </w:rPr>
        <w:t>8</w:t>
      </w:r>
      <w:r w:rsidRPr="001A6E80">
        <w:rPr>
          <w:b/>
          <w:bCs/>
          <w:sz w:val="24"/>
          <w:szCs w:val="24"/>
        </w:rPr>
        <w:t>.  DISPOSIÇÕES GERAIS</w:t>
      </w:r>
    </w:p>
    <w:p w14:paraId="56B4917F" w14:textId="77D7BBB2" w:rsidR="00355B36" w:rsidRDefault="00355B36" w:rsidP="00355B36">
      <w:pPr>
        <w:jc w:val="both"/>
        <w:rPr>
          <w:sz w:val="24"/>
          <w:szCs w:val="24"/>
        </w:rPr>
      </w:pPr>
      <w:r w:rsidRPr="001A6E80">
        <w:rPr>
          <w:b/>
          <w:bCs/>
          <w:sz w:val="24"/>
          <w:szCs w:val="24"/>
        </w:rPr>
        <w:lastRenderedPageBreak/>
        <w:t>1</w:t>
      </w:r>
      <w:r w:rsidR="00202F6B">
        <w:rPr>
          <w:b/>
          <w:bCs/>
          <w:sz w:val="24"/>
          <w:szCs w:val="24"/>
        </w:rPr>
        <w:t>8</w:t>
      </w:r>
      <w:r w:rsidRPr="001A6E80">
        <w:rPr>
          <w:b/>
          <w:bCs/>
          <w:sz w:val="24"/>
          <w:szCs w:val="24"/>
        </w:rPr>
        <w:t>.1</w:t>
      </w:r>
      <w:r w:rsidRPr="001A6E80">
        <w:rPr>
          <w:sz w:val="24"/>
          <w:szCs w:val="24"/>
        </w:rPr>
        <w:t> O Município se reserva o direito de revogar ou anular esta licitação, parcial ou totalmente.</w:t>
      </w:r>
    </w:p>
    <w:p w14:paraId="683E9784" w14:textId="3D48B424"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.1.1</w:t>
      </w:r>
      <w:r w:rsidRPr="001A6E80">
        <w:rPr>
          <w:sz w:val="24"/>
          <w:szCs w:val="24"/>
        </w:rPr>
        <w:t> A revogação ou anulação da licitação observará os procedimentos e normas previstas no art. 71 da Lei Federal nº 14.133/21.</w:t>
      </w:r>
    </w:p>
    <w:p w14:paraId="44478FC0" w14:textId="39A269B6"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.2</w:t>
      </w:r>
      <w:r w:rsidRPr="001A6E80">
        <w:rPr>
          <w:sz w:val="24"/>
          <w:szCs w:val="24"/>
        </w:rPr>
        <w:t> O licitador poderá declarar a licitação deserta ou fracassada, quando, respectivamente, não acudirem proponentes à licitação ou nenhuma das propostas de preços satisfizer o objeto.</w:t>
      </w:r>
    </w:p>
    <w:p w14:paraId="086288B4" w14:textId="6D06558F"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.3</w:t>
      </w:r>
      <w:r w:rsidRPr="001A6E80">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47230D99" w14:textId="4518378A"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.4</w:t>
      </w:r>
      <w:r w:rsidRPr="001A6E80">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26CD86DE" w14:textId="17A417AE"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.5</w:t>
      </w:r>
      <w:r w:rsidRPr="001A6E80">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35BBB5C9" w14:textId="16B19747"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.6</w:t>
      </w:r>
      <w:r w:rsidRPr="001A6E80">
        <w:rPr>
          <w:sz w:val="24"/>
          <w:szCs w:val="24"/>
        </w:rPr>
        <w:t> Caso as datas previstas para a realização de sessões na presente licitação sejam declaradas feriado ou ponto facultativo, serão realizadas no primeiro dia útil subsequente.</w:t>
      </w:r>
    </w:p>
    <w:p w14:paraId="7D39B044" w14:textId="01776675"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.7</w:t>
      </w:r>
      <w:r w:rsidRPr="001A6E80">
        <w:rPr>
          <w:sz w:val="24"/>
          <w:szCs w:val="24"/>
        </w:rPr>
        <w:t> No julgamento da habilitação e das propostas, o Agente de Contratação</w:t>
      </w:r>
      <w:r w:rsidRPr="001A6E80">
        <w:rPr>
          <w:b/>
          <w:bCs/>
          <w:sz w:val="24"/>
          <w:szCs w:val="24"/>
        </w:rPr>
        <w:t> </w:t>
      </w:r>
      <w:r w:rsidRPr="001A6E80">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92C0F26" w14:textId="57BDE236"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.7.1</w:t>
      </w:r>
      <w:r w:rsidRPr="001A6E80">
        <w:rPr>
          <w:sz w:val="24"/>
          <w:szCs w:val="24"/>
        </w:rPr>
        <w:t> O Agente de Contratação</w:t>
      </w:r>
      <w:r w:rsidRPr="001A6E80">
        <w:rPr>
          <w:b/>
          <w:bCs/>
          <w:sz w:val="24"/>
          <w:szCs w:val="24"/>
        </w:rPr>
        <w:t> </w:t>
      </w:r>
      <w:r w:rsidRPr="001A6E80">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sidRPr="001A6E80">
        <w:rPr>
          <w:b/>
          <w:bCs/>
          <w:sz w:val="24"/>
          <w:szCs w:val="24"/>
        </w:rPr>
        <w:t> </w:t>
      </w:r>
      <w:r w:rsidRPr="001A6E80">
        <w:rPr>
          <w:sz w:val="24"/>
          <w:szCs w:val="24"/>
        </w:rPr>
        <w:t>recebimento das propostas, nos termos do art. 64 da Lei Federal nº 14.133/21.</w:t>
      </w:r>
    </w:p>
    <w:p w14:paraId="1A4DF4C1" w14:textId="40A6CB35" w:rsidR="00355B36" w:rsidRPr="001A6E80" w:rsidRDefault="00355B36" w:rsidP="00355B36">
      <w:pPr>
        <w:jc w:val="both"/>
        <w:rPr>
          <w:sz w:val="24"/>
          <w:szCs w:val="24"/>
        </w:rPr>
      </w:pPr>
      <w:r w:rsidRPr="001A6E80">
        <w:rPr>
          <w:b/>
          <w:bCs/>
          <w:sz w:val="24"/>
          <w:szCs w:val="24"/>
        </w:rPr>
        <w:t>1</w:t>
      </w:r>
      <w:r w:rsidR="00202F6B">
        <w:rPr>
          <w:b/>
          <w:bCs/>
          <w:sz w:val="24"/>
          <w:szCs w:val="24"/>
        </w:rPr>
        <w:t>8</w:t>
      </w:r>
      <w:r w:rsidRPr="001A6E80">
        <w:rPr>
          <w:b/>
          <w:bCs/>
          <w:sz w:val="24"/>
          <w:szCs w:val="24"/>
        </w:rPr>
        <w:t>.8</w:t>
      </w:r>
      <w:r w:rsidRPr="001A6E80">
        <w:rPr>
          <w:sz w:val="24"/>
          <w:szCs w:val="24"/>
        </w:rPr>
        <w:t> 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BB362AF" w14:textId="54E5120A"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.9</w:t>
      </w:r>
      <w:r w:rsidRPr="001A6E80">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6BDDB3DB" w14:textId="459EFFE5"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.10 </w:t>
      </w:r>
      <w:r w:rsidRPr="001A6E80">
        <w:rPr>
          <w:sz w:val="24"/>
          <w:szCs w:val="24"/>
        </w:rPr>
        <w:t>O reconhecimento de firma, inclusive reconhecimento de firma digital, somente será exigido quando houver dúvida de autenticidade, salvo imposição legal.</w:t>
      </w:r>
    </w:p>
    <w:p w14:paraId="3349C20F" w14:textId="491915AA"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.11 </w:t>
      </w:r>
      <w:r w:rsidRPr="001A6E80">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2FA689B3" w14:textId="3C0A6976"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.12</w:t>
      </w:r>
      <w:r w:rsidRPr="001A6E80">
        <w:rPr>
          <w:sz w:val="24"/>
          <w:szCs w:val="24"/>
        </w:rPr>
        <w:t> Os casos omissos e as dúvidas surgidas serão resolvidos pelo Agente de Contratação, ouvidas, se for o caso, as Unidades competentes.</w:t>
      </w:r>
    </w:p>
    <w:p w14:paraId="22FD601C" w14:textId="28F580DB"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.13   </w:t>
      </w:r>
      <w:r w:rsidRPr="001A6E80">
        <w:rPr>
          <w:sz w:val="24"/>
          <w:szCs w:val="24"/>
        </w:rPr>
        <w:t>Fica ressalvada a possibilidade de alteração das condições contratuais em face da superveniência de normas federais e municipais disciplinando a matéria.</w:t>
      </w:r>
    </w:p>
    <w:p w14:paraId="6D5CE1F8" w14:textId="2A903724" w:rsidR="00355B36" w:rsidRPr="001A6E80" w:rsidRDefault="00355B36" w:rsidP="00355B36">
      <w:pPr>
        <w:jc w:val="both"/>
        <w:rPr>
          <w:sz w:val="24"/>
          <w:szCs w:val="24"/>
        </w:rPr>
      </w:pPr>
      <w:r w:rsidRPr="001A6E80">
        <w:rPr>
          <w:b/>
          <w:bCs/>
          <w:sz w:val="24"/>
          <w:szCs w:val="24"/>
        </w:rPr>
        <w:lastRenderedPageBreak/>
        <w:t>1</w:t>
      </w:r>
      <w:r w:rsidR="00E82262">
        <w:rPr>
          <w:b/>
          <w:bCs/>
          <w:sz w:val="24"/>
          <w:szCs w:val="24"/>
        </w:rPr>
        <w:t>8</w:t>
      </w:r>
      <w:r w:rsidRPr="001A6E80">
        <w:rPr>
          <w:b/>
          <w:bCs/>
          <w:sz w:val="24"/>
          <w:szCs w:val="24"/>
        </w:rPr>
        <w:t>.14 </w:t>
      </w:r>
      <w:r w:rsidRPr="001A6E80">
        <w:rPr>
          <w:sz w:val="24"/>
          <w:szCs w:val="24"/>
        </w:rPr>
        <w:t>Os atos relativos à licitação efetuados por meio do sistema serão formalizados e registrados em processo administrativo pertinente ao certame.</w:t>
      </w:r>
    </w:p>
    <w:p w14:paraId="1F55D218" w14:textId="11F4C864"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.15 </w:t>
      </w:r>
      <w:r w:rsidRPr="001A6E80">
        <w:rPr>
          <w:sz w:val="24"/>
          <w:szCs w:val="24"/>
        </w:rPr>
        <w:t>O resultado deste certame e os demais atos pertinentes a esta licitação sujeitos a publicação serão divulgados no Portal Nacional de Contratações Públicas.</w:t>
      </w:r>
    </w:p>
    <w:p w14:paraId="3A69A4E2" w14:textId="1C6BA4B6" w:rsidR="00355B36" w:rsidRPr="001A6E80" w:rsidRDefault="00355B36" w:rsidP="00355B36">
      <w:pPr>
        <w:jc w:val="both"/>
        <w:rPr>
          <w:sz w:val="24"/>
          <w:szCs w:val="24"/>
        </w:rPr>
      </w:pPr>
      <w:r w:rsidRPr="001A6E80">
        <w:rPr>
          <w:b/>
          <w:bCs/>
          <w:sz w:val="24"/>
          <w:szCs w:val="24"/>
        </w:rPr>
        <w:t>1</w:t>
      </w:r>
      <w:r w:rsidR="00E82262">
        <w:rPr>
          <w:b/>
          <w:bCs/>
          <w:sz w:val="24"/>
          <w:szCs w:val="24"/>
        </w:rPr>
        <w:t>8</w:t>
      </w:r>
      <w:r w:rsidRPr="001A6E80">
        <w:rPr>
          <w:b/>
          <w:bCs/>
          <w:sz w:val="24"/>
          <w:szCs w:val="24"/>
        </w:rPr>
        <w:t>.16</w:t>
      </w:r>
      <w:r w:rsidRPr="001A6E80">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22DB70E5" w:rsidR="009008FC" w:rsidRPr="00783CF4" w:rsidRDefault="00355B36" w:rsidP="00783CF4">
      <w:pPr>
        <w:jc w:val="both"/>
      </w:pPr>
      <w:r w:rsidRPr="001A6E80">
        <w:rPr>
          <w:b/>
          <w:bCs/>
          <w:sz w:val="24"/>
          <w:szCs w:val="24"/>
        </w:rPr>
        <w:t>1</w:t>
      </w:r>
      <w:r w:rsidR="00E82262">
        <w:rPr>
          <w:b/>
          <w:bCs/>
          <w:sz w:val="24"/>
          <w:szCs w:val="24"/>
        </w:rPr>
        <w:t>8</w:t>
      </w:r>
      <w:r w:rsidRPr="001A6E80">
        <w:rPr>
          <w:b/>
          <w:bCs/>
          <w:sz w:val="24"/>
          <w:szCs w:val="24"/>
        </w:rPr>
        <w:t>.17 </w:t>
      </w:r>
      <w:r w:rsidRPr="001A6E80">
        <w:rPr>
          <w:sz w:val="24"/>
          <w:szCs w:val="24"/>
        </w:rPr>
        <w:t>Fica desde logo eleito o Foro da Comarca da</w:t>
      </w:r>
      <w:r w:rsidR="00C84A2A">
        <w:rPr>
          <w:sz w:val="24"/>
          <w:szCs w:val="24"/>
        </w:rPr>
        <w:t xml:space="preserve"> Pérola/PR</w:t>
      </w:r>
      <w:r w:rsidRPr="001A6E80">
        <w:rPr>
          <w:sz w:val="24"/>
          <w:szCs w:val="24"/>
        </w:rPr>
        <w:t xml:space="preserve"> -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00F38F0F" w:rsidR="0075561C" w:rsidRPr="005D0BC5" w:rsidRDefault="0075561C" w:rsidP="00584E41">
      <w:pPr>
        <w:shd w:val="clear" w:color="auto" w:fill="FFFFFF"/>
        <w:suppressAutoHyphens w:val="0"/>
        <w:rPr>
          <w:b/>
          <w:bCs/>
          <w:sz w:val="24"/>
          <w:szCs w:val="24"/>
          <w:lang w:eastAsia="pt-BR"/>
        </w:rPr>
      </w:pPr>
      <w:bookmarkStart w:id="71" w:name="_Hlk151647218"/>
      <w:bookmarkStart w:id="72" w:name="_Hlk158025056"/>
      <w:r w:rsidRPr="005D0BC5">
        <w:rPr>
          <w:b/>
          <w:bCs/>
          <w:sz w:val="24"/>
          <w:szCs w:val="24"/>
          <w:bdr w:val="none" w:sz="0" w:space="0" w:color="auto" w:frame="1"/>
          <w:lang w:eastAsia="pt-BR"/>
        </w:rPr>
        <w:t>1</w:t>
      </w:r>
      <w:r w:rsidR="00E82262">
        <w:rPr>
          <w:b/>
          <w:bCs/>
          <w:sz w:val="24"/>
          <w:szCs w:val="24"/>
          <w:bdr w:val="none" w:sz="0" w:space="0" w:color="auto" w:frame="1"/>
          <w:lang w:eastAsia="pt-BR"/>
        </w:rPr>
        <w:t>9</w:t>
      </w:r>
      <w:r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6531E0C" w:rsidR="004B2411" w:rsidRPr="005D0BC5" w:rsidRDefault="0075561C" w:rsidP="00584E41">
      <w:pPr>
        <w:shd w:val="clear" w:color="auto" w:fill="FFFFFF"/>
        <w:suppressAutoHyphens w:val="0"/>
        <w:jc w:val="both"/>
        <w:rPr>
          <w:sz w:val="24"/>
          <w:szCs w:val="24"/>
        </w:rPr>
      </w:pPr>
      <w:r w:rsidRPr="005D0BC5">
        <w:rPr>
          <w:b/>
          <w:bCs/>
          <w:sz w:val="24"/>
          <w:szCs w:val="24"/>
          <w:lang w:eastAsia="pt-BR"/>
        </w:rPr>
        <w:t>1</w:t>
      </w:r>
      <w:r w:rsidR="00E82262">
        <w:rPr>
          <w:b/>
          <w:bCs/>
          <w:sz w:val="24"/>
          <w:szCs w:val="24"/>
          <w:lang w:eastAsia="pt-BR"/>
        </w:rPr>
        <w:t>9</w:t>
      </w:r>
      <w:r w:rsidRPr="005D0BC5">
        <w:rPr>
          <w:b/>
          <w:bCs/>
          <w:sz w:val="24"/>
          <w:szCs w:val="24"/>
          <w:lang w:eastAsia="pt-BR"/>
        </w:rPr>
        <w:t>.1</w:t>
      </w:r>
      <w:r w:rsidRPr="005D0BC5">
        <w:rPr>
          <w:sz w:val="24"/>
          <w:szCs w:val="24"/>
          <w:lang w:eastAsia="pt-BR"/>
        </w:rPr>
        <w:t xml:space="preserve"> </w:t>
      </w:r>
      <w:r w:rsidR="004B2411" w:rsidRPr="005D0BC5">
        <w:rPr>
          <w:sz w:val="24"/>
          <w:szCs w:val="24"/>
        </w:rPr>
        <w:t>Integram este Edital, para todos os fins e efeitos, os seguintes anexos:</w:t>
      </w:r>
    </w:p>
    <w:p w14:paraId="01AF5F26" w14:textId="2C3FBBC9" w:rsidR="00870697" w:rsidRPr="00870697" w:rsidRDefault="002F1374" w:rsidP="006221AE">
      <w:pPr>
        <w:jc w:val="both"/>
        <w:rPr>
          <w:sz w:val="24"/>
          <w:szCs w:val="24"/>
        </w:rPr>
      </w:pPr>
      <w:bookmarkStart w:id="73" w:name="_Hlk134609774"/>
      <w:r w:rsidRPr="00870697">
        <w:rPr>
          <w:sz w:val="24"/>
          <w:szCs w:val="24"/>
        </w:rPr>
        <w:t xml:space="preserve">ANEXO I </w:t>
      </w:r>
      <w:r w:rsidR="00870697" w:rsidRPr="00870697">
        <w:rPr>
          <w:sz w:val="24"/>
          <w:szCs w:val="24"/>
        </w:rPr>
        <w:t>- Termo De Referência</w:t>
      </w:r>
    </w:p>
    <w:p w14:paraId="5AFA4869" w14:textId="1734568C" w:rsidR="00870697" w:rsidRPr="00870697" w:rsidRDefault="00870697" w:rsidP="006221AE">
      <w:pPr>
        <w:jc w:val="both"/>
        <w:rPr>
          <w:sz w:val="24"/>
          <w:szCs w:val="24"/>
        </w:rPr>
      </w:pPr>
      <w:r w:rsidRPr="00870697">
        <w:rPr>
          <w:sz w:val="24"/>
          <w:szCs w:val="24"/>
        </w:rPr>
        <w:t xml:space="preserve">ANEXO II – ETP (Estudo Técnico Preliminar) </w:t>
      </w:r>
    </w:p>
    <w:p w14:paraId="359CD81A" w14:textId="3A51846F" w:rsidR="003A16C8" w:rsidRPr="00870697" w:rsidRDefault="00870697" w:rsidP="006221AE">
      <w:pPr>
        <w:jc w:val="both"/>
        <w:rPr>
          <w:sz w:val="24"/>
          <w:szCs w:val="24"/>
        </w:rPr>
      </w:pPr>
      <w:r w:rsidRPr="00870697">
        <w:rPr>
          <w:sz w:val="24"/>
          <w:szCs w:val="24"/>
        </w:rPr>
        <w:t xml:space="preserve">ANEXO III </w:t>
      </w:r>
      <w:r w:rsidR="00162E88" w:rsidRPr="00870697">
        <w:rPr>
          <w:sz w:val="24"/>
          <w:szCs w:val="24"/>
        </w:rPr>
        <w:t>-</w:t>
      </w:r>
      <w:r w:rsidR="005C532F" w:rsidRPr="00870697">
        <w:rPr>
          <w:sz w:val="24"/>
          <w:szCs w:val="24"/>
        </w:rPr>
        <w:t xml:space="preserve"> </w:t>
      </w:r>
      <w:r w:rsidR="00786C69" w:rsidRPr="00870697">
        <w:rPr>
          <w:sz w:val="24"/>
          <w:szCs w:val="24"/>
        </w:rPr>
        <w:t>Minuta de Contrato de Empreitada</w:t>
      </w:r>
      <w:r w:rsidR="00A035F5" w:rsidRPr="00870697">
        <w:rPr>
          <w:sz w:val="24"/>
          <w:szCs w:val="24"/>
        </w:rPr>
        <w:t xml:space="preserve"> </w:t>
      </w:r>
    </w:p>
    <w:p w14:paraId="5D1B1EDB" w14:textId="45C62503" w:rsidR="002F1374" w:rsidRPr="00870697" w:rsidRDefault="00977377" w:rsidP="006221AE">
      <w:pPr>
        <w:jc w:val="both"/>
        <w:rPr>
          <w:sz w:val="24"/>
          <w:szCs w:val="24"/>
        </w:rPr>
      </w:pPr>
      <w:r w:rsidRPr="00870697">
        <w:rPr>
          <w:sz w:val="24"/>
          <w:szCs w:val="24"/>
        </w:rPr>
        <w:t xml:space="preserve">ANEXO </w:t>
      </w:r>
      <w:r w:rsidR="00870697" w:rsidRPr="00870697">
        <w:rPr>
          <w:sz w:val="24"/>
          <w:szCs w:val="24"/>
        </w:rPr>
        <w:t>IV</w:t>
      </w:r>
      <w:r w:rsidR="00162E88" w:rsidRPr="00870697">
        <w:rPr>
          <w:sz w:val="24"/>
          <w:szCs w:val="24"/>
        </w:rPr>
        <w:t>-</w:t>
      </w:r>
      <w:r w:rsidRPr="00870697">
        <w:rPr>
          <w:sz w:val="24"/>
          <w:szCs w:val="24"/>
        </w:rPr>
        <w:t xml:space="preserve"> </w:t>
      </w:r>
      <w:r w:rsidR="00786C69" w:rsidRPr="00870697">
        <w:rPr>
          <w:sz w:val="24"/>
          <w:szCs w:val="24"/>
        </w:rPr>
        <w:t>Modelo de Proposta de Preços</w:t>
      </w:r>
      <w:r w:rsidR="002F1374" w:rsidRPr="00870697">
        <w:rPr>
          <w:sz w:val="24"/>
          <w:szCs w:val="24"/>
        </w:rPr>
        <w:t xml:space="preserve"> </w:t>
      </w:r>
    </w:p>
    <w:p w14:paraId="34E33600" w14:textId="77777777" w:rsidR="00FF3F80" w:rsidRPr="003650F6" w:rsidRDefault="005C532F" w:rsidP="006221AE">
      <w:pPr>
        <w:jc w:val="both"/>
        <w:rPr>
          <w:sz w:val="24"/>
          <w:szCs w:val="24"/>
          <w:shd w:val="clear" w:color="auto" w:fill="FFFFFF"/>
        </w:rPr>
      </w:pPr>
      <w:bookmarkStart w:id="74" w:name="_Hlk158103064"/>
      <w:r w:rsidRPr="003650F6">
        <w:rPr>
          <w:sz w:val="24"/>
          <w:szCs w:val="24"/>
        </w:rPr>
        <w:t>ANEXO V</w:t>
      </w:r>
      <w:r w:rsidR="00162E88" w:rsidRPr="003650F6">
        <w:rPr>
          <w:sz w:val="24"/>
          <w:szCs w:val="24"/>
        </w:rPr>
        <w:t xml:space="preserve">- </w:t>
      </w:r>
      <w:r w:rsidR="00FF3F80" w:rsidRPr="003650F6">
        <w:rPr>
          <w:sz w:val="24"/>
          <w:szCs w:val="24"/>
          <w:shd w:val="clear" w:color="auto" w:fill="FFFFFF"/>
        </w:rPr>
        <w:t>Planilha de Encargos Sociais</w:t>
      </w:r>
      <w:r w:rsidR="00A035F5" w:rsidRPr="003650F6">
        <w:rPr>
          <w:sz w:val="24"/>
          <w:szCs w:val="24"/>
          <w:shd w:val="clear" w:color="auto" w:fill="FFFFFF"/>
        </w:rPr>
        <w:t xml:space="preserve"> (ES)</w:t>
      </w:r>
      <w:r w:rsidR="00FF3F80" w:rsidRPr="003650F6">
        <w:rPr>
          <w:sz w:val="24"/>
          <w:szCs w:val="24"/>
          <w:shd w:val="clear" w:color="auto" w:fill="FFFFFF"/>
        </w:rPr>
        <w:t xml:space="preserve"> Sobre Custos da Mão de Obra </w:t>
      </w:r>
    </w:p>
    <w:bookmarkEnd w:id="74"/>
    <w:p w14:paraId="0C335C3A" w14:textId="1E4FA88A" w:rsidR="005C532F" w:rsidRPr="003650F6" w:rsidRDefault="005C532F" w:rsidP="006221AE">
      <w:pPr>
        <w:jc w:val="both"/>
        <w:rPr>
          <w:sz w:val="24"/>
          <w:szCs w:val="24"/>
        </w:rPr>
      </w:pPr>
      <w:r w:rsidRPr="003650F6">
        <w:rPr>
          <w:sz w:val="24"/>
          <w:szCs w:val="24"/>
        </w:rPr>
        <w:t>ANEXO V</w:t>
      </w:r>
      <w:r w:rsidR="00A035F5" w:rsidRPr="003650F6">
        <w:rPr>
          <w:sz w:val="24"/>
          <w:szCs w:val="24"/>
        </w:rPr>
        <w:t>I</w:t>
      </w:r>
      <w:r w:rsidRPr="003650F6">
        <w:rPr>
          <w:sz w:val="24"/>
          <w:szCs w:val="24"/>
        </w:rPr>
        <w:t xml:space="preserve"> </w:t>
      </w:r>
      <w:r w:rsidR="00162E88" w:rsidRPr="003650F6">
        <w:rPr>
          <w:sz w:val="24"/>
          <w:szCs w:val="24"/>
        </w:rPr>
        <w:t>-</w:t>
      </w:r>
      <w:r w:rsidRPr="003650F6">
        <w:rPr>
          <w:sz w:val="24"/>
          <w:szCs w:val="24"/>
        </w:rPr>
        <w:t xml:space="preserve"> </w:t>
      </w:r>
      <w:r w:rsidR="00A035F5" w:rsidRPr="003650F6">
        <w:rPr>
          <w:sz w:val="24"/>
          <w:szCs w:val="24"/>
        </w:rPr>
        <w:t>Atestado de Visita Técnica</w:t>
      </w:r>
    </w:p>
    <w:p w14:paraId="2965DFD5" w14:textId="02AF68AF" w:rsidR="005C532F" w:rsidRPr="003650F6" w:rsidRDefault="005C532F" w:rsidP="006221AE">
      <w:pPr>
        <w:jc w:val="both"/>
        <w:rPr>
          <w:sz w:val="24"/>
          <w:szCs w:val="24"/>
        </w:rPr>
      </w:pPr>
      <w:r w:rsidRPr="003650F6">
        <w:rPr>
          <w:sz w:val="24"/>
          <w:szCs w:val="24"/>
        </w:rPr>
        <w:t xml:space="preserve">ANEXO VI.1 </w:t>
      </w:r>
      <w:r w:rsidR="00162E88" w:rsidRPr="003650F6">
        <w:rPr>
          <w:sz w:val="24"/>
          <w:szCs w:val="24"/>
        </w:rPr>
        <w:t>-</w:t>
      </w:r>
      <w:r w:rsidRPr="003650F6">
        <w:rPr>
          <w:sz w:val="24"/>
          <w:szCs w:val="24"/>
        </w:rPr>
        <w:t xml:space="preserve"> </w:t>
      </w:r>
      <w:r w:rsidR="00A035F5" w:rsidRPr="003650F6">
        <w:rPr>
          <w:sz w:val="24"/>
          <w:szCs w:val="24"/>
        </w:rPr>
        <w:t>Declaração Formal de Dispensa de Visita Técnica</w:t>
      </w:r>
    </w:p>
    <w:p w14:paraId="4448C226" w14:textId="4C58B89E" w:rsidR="005C532F" w:rsidRPr="003650F6" w:rsidRDefault="005C532F" w:rsidP="006221AE">
      <w:pPr>
        <w:jc w:val="both"/>
        <w:rPr>
          <w:sz w:val="24"/>
          <w:szCs w:val="24"/>
        </w:rPr>
      </w:pPr>
      <w:r w:rsidRPr="003650F6">
        <w:rPr>
          <w:sz w:val="24"/>
          <w:szCs w:val="24"/>
        </w:rPr>
        <w:t xml:space="preserve">ANEXO </w:t>
      </w:r>
      <w:r w:rsidR="003650F6" w:rsidRPr="003650F6">
        <w:rPr>
          <w:sz w:val="24"/>
          <w:szCs w:val="24"/>
        </w:rPr>
        <w:t>VII</w:t>
      </w:r>
      <w:r w:rsidR="00A035F5" w:rsidRPr="003650F6">
        <w:rPr>
          <w:sz w:val="24"/>
          <w:szCs w:val="24"/>
        </w:rPr>
        <w:t xml:space="preserve"> </w:t>
      </w:r>
      <w:r w:rsidR="00162E88" w:rsidRPr="003650F6">
        <w:rPr>
          <w:sz w:val="24"/>
          <w:szCs w:val="24"/>
        </w:rPr>
        <w:t>-</w:t>
      </w:r>
      <w:r w:rsidRPr="003650F6">
        <w:rPr>
          <w:sz w:val="24"/>
          <w:szCs w:val="24"/>
        </w:rPr>
        <w:t xml:space="preserve"> </w:t>
      </w:r>
      <w:r w:rsidR="00A035F5" w:rsidRPr="003650F6">
        <w:rPr>
          <w:sz w:val="24"/>
          <w:szCs w:val="24"/>
        </w:rPr>
        <w:t>Modelo de Declaração de Responsabilidade Técnica</w:t>
      </w:r>
    </w:p>
    <w:p w14:paraId="364D087E" w14:textId="7BF04A20" w:rsidR="00786C69" w:rsidRPr="003650F6" w:rsidRDefault="00786C69" w:rsidP="006221AE">
      <w:pPr>
        <w:jc w:val="both"/>
        <w:rPr>
          <w:sz w:val="24"/>
          <w:szCs w:val="24"/>
        </w:rPr>
      </w:pPr>
      <w:r w:rsidRPr="003650F6">
        <w:rPr>
          <w:sz w:val="24"/>
          <w:szCs w:val="24"/>
        </w:rPr>
        <w:t xml:space="preserve">ANEXO </w:t>
      </w:r>
      <w:r w:rsidR="003F1169" w:rsidRPr="003650F6">
        <w:rPr>
          <w:sz w:val="24"/>
          <w:szCs w:val="24"/>
        </w:rPr>
        <w:t>VIII</w:t>
      </w:r>
      <w:r w:rsidRPr="003650F6">
        <w:rPr>
          <w:sz w:val="24"/>
          <w:szCs w:val="24"/>
        </w:rPr>
        <w:t xml:space="preserve"> </w:t>
      </w:r>
      <w:r w:rsidR="00162E88" w:rsidRPr="003650F6">
        <w:rPr>
          <w:sz w:val="24"/>
          <w:szCs w:val="24"/>
        </w:rPr>
        <w:t>-</w:t>
      </w:r>
      <w:r w:rsidRPr="003650F6">
        <w:rPr>
          <w:sz w:val="24"/>
          <w:szCs w:val="24"/>
        </w:rPr>
        <w:t xml:space="preserve"> </w:t>
      </w:r>
      <w:r w:rsidR="00A035F5" w:rsidRPr="003650F6">
        <w:rPr>
          <w:sz w:val="24"/>
          <w:szCs w:val="24"/>
        </w:rPr>
        <w:t xml:space="preserve">Modelo de Declaração </w:t>
      </w:r>
      <w:r w:rsidR="00943759" w:rsidRPr="003650F6">
        <w:rPr>
          <w:sz w:val="24"/>
          <w:szCs w:val="24"/>
        </w:rPr>
        <w:t>de</w:t>
      </w:r>
      <w:r w:rsidR="00A035F5" w:rsidRPr="003650F6">
        <w:rPr>
          <w:sz w:val="24"/>
          <w:szCs w:val="24"/>
        </w:rPr>
        <w:t xml:space="preserve"> Capacidade Operacional Financeira</w:t>
      </w:r>
    </w:p>
    <w:p w14:paraId="444B97B3" w14:textId="794C1154" w:rsidR="00786C69" w:rsidRPr="003650F6" w:rsidRDefault="00786C69" w:rsidP="006221AE">
      <w:pPr>
        <w:jc w:val="both"/>
        <w:rPr>
          <w:sz w:val="24"/>
          <w:szCs w:val="24"/>
        </w:rPr>
      </w:pPr>
      <w:r w:rsidRPr="003650F6">
        <w:rPr>
          <w:sz w:val="24"/>
          <w:szCs w:val="24"/>
        </w:rPr>
        <w:t xml:space="preserve">ANEXO </w:t>
      </w:r>
      <w:r w:rsidR="003F1169">
        <w:rPr>
          <w:sz w:val="24"/>
          <w:szCs w:val="24"/>
        </w:rPr>
        <w:t>I</w:t>
      </w:r>
      <w:r w:rsidR="00A035F5" w:rsidRPr="003650F6">
        <w:rPr>
          <w:sz w:val="24"/>
          <w:szCs w:val="24"/>
        </w:rPr>
        <w:t>X</w:t>
      </w:r>
      <w:r w:rsidRPr="003650F6">
        <w:rPr>
          <w:sz w:val="24"/>
          <w:szCs w:val="24"/>
        </w:rPr>
        <w:t xml:space="preserve"> </w:t>
      </w:r>
      <w:r w:rsidR="00162E88" w:rsidRPr="003650F6">
        <w:rPr>
          <w:sz w:val="24"/>
          <w:szCs w:val="24"/>
        </w:rPr>
        <w:t>-</w:t>
      </w:r>
      <w:r w:rsidRPr="003650F6">
        <w:rPr>
          <w:sz w:val="24"/>
          <w:szCs w:val="24"/>
        </w:rPr>
        <w:t xml:space="preserve"> </w:t>
      </w:r>
      <w:r w:rsidR="00A035F5" w:rsidRPr="003650F6">
        <w:rPr>
          <w:sz w:val="24"/>
          <w:szCs w:val="24"/>
        </w:rPr>
        <w:t xml:space="preserve">Modelo de Declaração </w:t>
      </w:r>
      <w:r w:rsidR="00F55CF0" w:rsidRPr="003650F6">
        <w:rPr>
          <w:sz w:val="24"/>
          <w:szCs w:val="24"/>
        </w:rPr>
        <w:t>d</w:t>
      </w:r>
      <w:r w:rsidR="00A035F5" w:rsidRPr="003650F6">
        <w:rPr>
          <w:sz w:val="24"/>
          <w:szCs w:val="24"/>
        </w:rPr>
        <w:t xml:space="preserve">e Conhecimento e Atendimento Critérios Legais </w:t>
      </w:r>
      <w:r w:rsidR="00943759" w:rsidRPr="003650F6">
        <w:rPr>
          <w:sz w:val="24"/>
          <w:szCs w:val="24"/>
        </w:rPr>
        <w:t>e</w:t>
      </w:r>
      <w:r w:rsidR="00A035F5" w:rsidRPr="003650F6">
        <w:rPr>
          <w:sz w:val="24"/>
          <w:szCs w:val="24"/>
        </w:rPr>
        <w:t xml:space="preserve"> Constitucionais </w:t>
      </w:r>
    </w:p>
    <w:p w14:paraId="23078446" w14:textId="04166BF1" w:rsidR="00786C69" w:rsidRPr="003650F6" w:rsidRDefault="00786C69" w:rsidP="006221AE">
      <w:pPr>
        <w:jc w:val="both"/>
        <w:rPr>
          <w:sz w:val="24"/>
          <w:szCs w:val="24"/>
        </w:rPr>
      </w:pPr>
      <w:r w:rsidRPr="003650F6">
        <w:rPr>
          <w:sz w:val="24"/>
          <w:szCs w:val="24"/>
        </w:rPr>
        <w:t xml:space="preserve">ANEXO X – </w:t>
      </w:r>
      <w:r w:rsidR="00A035F5" w:rsidRPr="003650F6">
        <w:rPr>
          <w:sz w:val="24"/>
          <w:szCs w:val="24"/>
        </w:rPr>
        <w:t xml:space="preserve">Modelo </w:t>
      </w:r>
      <w:r w:rsidRPr="003650F6">
        <w:rPr>
          <w:sz w:val="24"/>
          <w:szCs w:val="24"/>
        </w:rPr>
        <w:t>D</w:t>
      </w:r>
      <w:r w:rsidR="00A035F5" w:rsidRPr="003650F6">
        <w:rPr>
          <w:sz w:val="24"/>
          <w:szCs w:val="24"/>
        </w:rPr>
        <w:t>eclaração de</w:t>
      </w:r>
      <w:r w:rsidRPr="003650F6">
        <w:rPr>
          <w:sz w:val="24"/>
          <w:szCs w:val="24"/>
        </w:rPr>
        <w:t xml:space="preserve"> </w:t>
      </w:r>
      <w:r w:rsidR="00A035F5" w:rsidRPr="003650F6">
        <w:rPr>
          <w:sz w:val="24"/>
          <w:szCs w:val="24"/>
        </w:rPr>
        <w:t>Microempresa ou Empresa de Pequeno Porte</w:t>
      </w:r>
    </w:p>
    <w:p w14:paraId="6D7B456D" w14:textId="73C267D6" w:rsidR="005C532F" w:rsidRPr="003650F6" w:rsidRDefault="005C532F" w:rsidP="006221AE">
      <w:pPr>
        <w:jc w:val="both"/>
        <w:rPr>
          <w:sz w:val="24"/>
          <w:szCs w:val="24"/>
        </w:rPr>
      </w:pPr>
      <w:r w:rsidRPr="003650F6">
        <w:rPr>
          <w:sz w:val="24"/>
          <w:szCs w:val="24"/>
        </w:rPr>
        <w:t xml:space="preserve">ANEXO </w:t>
      </w:r>
      <w:r w:rsidR="00A035F5" w:rsidRPr="003650F6">
        <w:rPr>
          <w:sz w:val="24"/>
          <w:szCs w:val="24"/>
        </w:rPr>
        <w:t>XI</w:t>
      </w:r>
      <w:r w:rsidRPr="003650F6">
        <w:rPr>
          <w:sz w:val="24"/>
          <w:szCs w:val="24"/>
        </w:rPr>
        <w:t xml:space="preserve"> – </w:t>
      </w:r>
      <w:r w:rsidR="00A035F5" w:rsidRPr="003650F6">
        <w:rPr>
          <w:color w:val="000000"/>
          <w:sz w:val="24"/>
          <w:szCs w:val="24"/>
        </w:rPr>
        <w:t xml:space="preserve">Relação </w:t>
      </w:r>
      <w:r w:rsidR="00F55CF0" w:rsidRPr="003650F6">
        <w:rPr>
          <w:color w:val="000000"/>
          <w:sz w:val="24"/>
          <w:szCs w:val="24"/>
        </w:rPr>
        <w:t>d</w:t>
      </w:r>
      <w:r w:rsidR="00A035F5" w:rsidRPr="003650F6">
        <w:rPr>
          <w:color w:val="000000"/>
          <w:sz w:val="24"/>
          <w:szCs w:val="24"/>
        </w:rPr>
        <w:t xml:space="preserve">e Disponibilidade </w:t>
      </w:r>
      <w:r w:rsidR="00F55CF0" w:rsidRPr="003650F6">
        <w:rPr>
          <w:color w:val="000000"/>
          <w:sz w:val="24"/>
          <w:szCs w:val="24"/>
        </w:rPr>
        <w:t>d</w:t>
      </w:r>
      <w:r w:rsidR="00A035F5" w:rsidRPr="003650F6">
        <w:rPr>
          <w:color w:val="000000"/>
          <w:sz w:val="24"/>
          <w:szCs w:val="24"/>
        </w:rPr>
        <w:t xml:space="preserve">e Veículos, Máquinas </w:t>
      </w:r>
      <w:r w:rsidR="00F55CF0" w:rsidRPr="003650F6">
        <w:rPr>
          <w:color w:val="000000"/>
          <w:sz w:val="24"/>
          <w:szCs w:val="24"/>
        </w:rPr>
        <w:t>e</w:t>
      </w:r>
      <w:r w:rsidR="00A035F5" w:rsidRPr="003650F6">
        <w:rPr>
          <w:color w:val="000000"/>
          <w:sz w:val="24"/>
          <w:szCs w:val="24"/>
        </w:rPr>
        <w:t xml:space="preserve"> Equipamentos</w:t>
      </w:r>
    </w:p>
    <w:p w14:paraId="2D234948" w14:textId="07986848" w:rsidR="00786C69" w:rsidRPr="003650F6" w:rsidRDefault="005C532F" w:rsidP="006221AE">
      <w:pPr>
        <w:jc w:val="both"/>
        <w:rPr>
          <w:color w:val="000000"/>
          <w:sz w:val="24"/>
          <w:szCs w:val="24"/>
        </w:rPr>
      </w:pPr>
      <w:r w:rsidRPr="003650F6">
        <w:rPr>
          <w:sz w:val="24"/>
          <w:szCs w:val="24"/>
        </w:rPr>
        <w:t xml:space="preserve">ANEXO </w:t>
      </w:r>
      <w:r w:rsidR="00786C69" w:rsidRPr="003650F6">
        <w:rPr>
          <w:sz w:val="24"/>
          <w:szCs w:val="24"/>
        </w:rPr>
        <w:t>X</w:t>
      </w:r>
      <w:r w:rsidR="003650F6" w:rsidRPr="003650F6">
        <w:rPr>
          <w:sz w:val="24"/>
          <w:szCs w:val="24"/>
        </w:rPr>
        <w:t>II</w:t>
      </w:r>
      <w:r w:rsidRPr="003650F6">
        <w:rPr>
          <w:sz w:val="24"/>
          <w:szCs w:val="24"/>
        </w:rPr>
        <w:t xml:space="preserve"> – </w:t>
      </w:r>
      <w:r w:rsidR="00A035F5" w:rsidRPr="003650F6">
        <w:rPr>
          <w:color w:val="000000"/>
          <w:sz w:val="24"/>
          <w:szCs w:val="24"/>
        </w:rPr>
        <w:t xml:space="preserve">Cronograma </w:t>
      </w:r>
      <w:r w:rsidR="00F55CF0" w:rsidRPr="003650F6">
        <w:rPr>
          <w:color w:val="000000"/>
          <w:sz w:val="24"/>
          <w:szCs w:val="24"/>
        </w:rPr>
        <w:t>d</w:t>
      </w:r>
      <w:r w:rsidR="00A035F5" w:rsidRPr="003650F6">
        <w:rPr>
          <w:color w:val="000000"/>
          <w:sz w:val="24"/>
          <w:szCs w:val="24"/>
        </w:rPr>
        <w:t xml:space="preserve">e Utilização </w:t>
      </w:r>
      <w:r w:rsidR="00F55CF0" w:rsidRPr="003650F6">
        <w:rPr>
          <w:color w:val="000000"/>
          <w:sz w:val="24"/>
          <w:szCs w:val="24"/>
        </w:rPr>
        <w:t>d</w:t>
      </w:r>
      <w:r w:rsidR="00A035F5" w:rsidRPr="003650F6">
        <w:rPr>
          <w:color w:val="000000"/>
          <w:sz w:val="24"/>
          <w:szCs w:val="24"/>
        </w:rPr>
        <w:t xml:space="preserve">e Veículos, Máquinas </w:t>
      </w:r>
      <w:r w:rsidR="00F55CF0" w:rsidRPr="003650F6">
        <w:rPr>
          <w:color w:val="000000"/>
          <w:sz w:val="24"/>
          <w:szCs w:val="24"/>
        </w:rPr>
        <w:t>e</w:t>
      </w:r>
      <w:r w:rsidR="00A035F5" w:rsidRPr="003650F6">
        <w:rPr>
          <w:color w:val="000000"/>
          <w:sz w:val="24"/>
          <w:szCs w:val="24"/>
        </w:rPr>
        <w:t xml:space="preserve"> Equipamentos</w:t>
      </w:r>
    </w:p>
    <w:bookmarkEnd w:id="70"/>
    <w:bookmarkEnd w:id="71"/>
    <w:p w14:paraId="76C62850" w14:textId="77777777" w:rsidR="00436C76" w:rsidRPr="005D0BC5" w:rsidRDefault="00436C76" w:rsidP="00436C76">
      <w:pPr>
        <w:jc w:val="both"/>
        <w:rPr>
          <w:color w:val="000000"/>
          <w:sz w:val="24"/>
          <w:szCs w:val="24"/>
        </w:rPr>
      </w:pPr>
    </w:p>
    <w:bookmarkEnd w:id="72"/>
    <w:bookmarkEnd w:id="73"/>
    <w:p w14:paraId="69DC7D4B" w14:textId="6DD65FAF" w:rsidR="00971399" w:rsidRDefault="00C84A2A" w:rsidP="00A16D98">
      <w:pPr>
        <w:jc w:val="right"/>
        <w:rPr>
          <w:color w:val="000000"/>
          <w:sz w:val="24"/>
          <w:szCs w:val="24"/>
        </w:rPr>
      </w:pPr>
      <w:r>
        <w:rPr>
          <w:color w:val="000000"/>
          <w:sz w:val="24"/>
          <w:szCs w:val="24"/>
        </w:rPr>
        <w:t>Esperança Nova</w:t>
      </w:r>
      <w:r w:rsidR="00971399" w:rsidRPr="00A91746">
        <w:rPr>
          <w:color w:val="000000"/>
          <w:sz w:val="24"/>
          <w:szCs w:val="24"/>
        </w:rPr>
        <w:t xml:space="preserve">, </w:t>
      </w:r>
      <w:r w:rsidR="009B6EF2">
        <w:rPr>
          <w:color w:val="000000"/>
          <w:sz w:val="24"/>
          <w:szCs w:val="24"/>
        </w:rPr>
        <w:t>12</w:t>
      </w:r>
      <w:r w:rsidR="00971399" w:rsidRPr="00A91746">
        <w:rPr>
          <w:color w:val="000000"/>
          <w:sz w:val="24"/>
          <w:szCs w:val="24"/>
        </w:rPr>
        <w:t xml:space="preserve"> de </w:t>
      </w:r>
      <w:r w:rsidR="00A16D98">
        <w:rPr>
          <w:color w:val="000000"/>
          <w:sz w:val="24"/>
          <w:szCs w:val="24"/>
        </w:rPr>
        <w:t>maio</w:t>
      </w:r>
      <w:r w:rsidR="00971399" w:rsidRPr="00A91746">
        <w:rPr>
          <w:color w:val="000000"/>
          <w:sz w:val="24"/>
          <w:szCs w:val="24"/>
        </w:rPr>
        <w:t xml:space="preserve"> de 20</w:t>
      </w:r>
      <w:r>
        <w:rPr>
          <w:color w:val="000000"/>
          <w:sz w:val="24"/>
          <w:szCs w:val="24"/>
        </w:rPr>
        <w:t>26</w:t>
      </w:r>
      <w:r w:rsidR="00971399" w:rsidRPr="00A91746">
        <w:rPr>
          <w:color w:val="000000"/>
          <w:sz w:val="24"/>
          <w:szCs w:val="24"/>
        </w:rPr>
        <w:t>.</w:t>
      </w:r>
    </w:p>
    <w:p w14:paraId="4855703B" w14:textId="10BF567C" w:rsidR="00B74A5C" w:rsidRDefault="00B74A5C" w:rsidP="00971399">
      <w:pPr>
        <w:jc w:val="center"/>
        <w:rPr>
          <w:color w:val="000000"/>
          <w:sz w:val="24"/>
          <w:szCs w:val="24"/>
        </w:rPr>
      </w:pPr>
    </w:p>
    <w:p w14:paraId="17659EBA" w14:textId="30870A95" w:rsidR="00B74A5C" w:rsidRDefault="00B74A5C" w:rsidP="00971399">
      <w:pPr>
        <w:jc w:val="center"/>
        <w:rPr>
          <w:color w:val="000000"/>
          <w:sz w:val="24"/>
          <w:szCs w:val="24"/>
        </w:rPr>
      </w:pPr>
    </w:p>
    <w:p w14:paraId="47ADB4C5" w14:textId="77777777" w:rsidR="00B74A5C" w:rsidRDefault="00B74A5C" w:rsidP="00971399">
      <w:pPr>
        <w:jc w:val="center"/>
        <w:rPr>
          <w:color w:val="000000"/>
          <w:sz w:val="24"/>
          <w:szCs w:val="24"/>
        </w:rPr>
      </w:pPr>
    </w:p>
    <w:p w14:paraId="3254B1A7" w14:textId="5727F922" w:rsidR="00A23FDF" w:rsidRDefault="00B74A5C" w:rsidP="00971399">
      <w:pPr>
        <w:jc w:val="center"/>
        <w:rPr>
          <w:color w:val="000000"/>
          <w:sz w:val="24"/>
          <w:szCs w:val="24"/>
        </w:rPr>
      </w:pPr>
      <w:r>
        <w:rPr>
          <w:color w:val="000000"/>
          <w:sz w:val="24"/>
          <w:szCs w:val="24"/>
        </w:rPr>
        <w:t>Everton Barbieri</w:t>
      </w:r>
    </w:p>
    <w:p w14:paraId="338D8384" w14:textId="51086E17" w:rsidR="00B74A5C" w:rsidRPr="00A91746" w:rsidRDefault="00B74A5C" w:rsidP="00971399">
      <w:pPr>
        <w:jc w:val="center"/>
        <w:rPr>
          <w:color w:val="000000"/>
          <w:sz w:val="24"/>
          <w:szCs w:val="24"/>
        </w:rPr>
      </w:pPr>
      <w:r>
        <w:rPr>
          <w:color w:val="000000"/>
          <w:sz w:val="24"/>
          <w:szCs w:val="24"/>
        </w:rPr>
        <w:t>Prefeito Municipal</w:t>
      </w:r>
    </w:p>
    <w:p w14:paraId="3DF591EF" w14:textId="1406C849" w:rsidR="00E8724A" w:rsidRDefault="00E8724A" w:rsidP="00584E41">
      <w:pPr>
        <w:rPr>
          <w:color w:val="000000"/>
          <w:sz w:val="24"/>
          <w:szCs w:val="24"/>
        </w:rPr>
      </w:pPr>
    </w:p>
    <w:p w14:paraId="633E51FD" w14:textId="10C9FFCE" w:rsidR="00B74A5C" w:rsidRDefault="00B74A5C" w:rsidP="00584E41">
      <w:pPr>
        <w:rPr>
          <w:color w:val="000000"/>
          <w:sz w:val="24"/>
          <w:szCs w:val="24"/>
        </w:rPr>
      </w:pPr>
    </w:p>
    <w:p w14:paraId="30674067" w14:textId="02E6242D" w:rsidR="00B74A5C" w:rsidRDefault="00B74A5C" w:rsidP="00584E41">
      <w:pPr>
        <w:rPr>
          <w:color w:val="000000"/>
          <w:sz w:val="24"/>
          <w:szCs w:val="24"/>
        </w:rPr>
      </w:pPr>
    </w:p>
    <w:p w14:paraId="5206879F" w14:textId="0C5DADE3" w:rsidR="00B74A5C" w:rsidRDefault="00B74A5C" w:rsidP="00584E41">
      <w:pPr>
        <w:rPr>
          <w:color w:val="000000"/>
          <w:sz w:val="24"/>
          <w:szCs w:val="24"/>
        </w:rPr>
      </w:pPr>
    </w:p>
    <w:p w14:paraId="00E4A241" w14:textId="0E71D6AF" w:rsidR="00B74A5C" w:rsidRDefault="00B74A5C" w:rsidP="00584E41">
      <w:pPr>
        <w:rPr>
          <w:color w:val="000000"/>
          <w:sz w:val="24"/>
          <w:szCs w:val="24"/>
        </w:rPr>
      </w:pPr>
    </w:p>
    <w:p w14:paraId="4045A6B4" w14:textId="71017AFE" w:rsidR="00060D3D" w:rsidRDefault="00060D3D" w:rsidP="00584E41">
      <w:pPr>
        <w:rPr>
          <w:color w:val="000000"/>
          <w:sz w:val="24"/>
          <w:szCs w:val="24"/>
        </w:rPr>
      </w:pPr>
    </w:p>
    <w:p w14:paraId="60D85057" w14:textId="77777777" w:rsidR="003F1169" w:rsidRDefault="003F1169" w:rsidP="00584E41">
      <w:pPr>
        <w:rPr>
          <w:color w:val="000000"/>
          <w:sz w:val="24"/>
          <w:szCs w:val="24"/>
        </w:rPr>
      </w:pPr>
    </w:p>
    <w:p w14:paraId="5C54288B" w14:textId="77777777" w:rsidR="002768D1" w:rsidRDefault="002768D1" w:rsidP="00584E41">
      <w:pPr>
        <w:rPr>
          <w:color w:val="000000"/>
          <w:sz w:val="24"/>
          <w:szCs w:val="24"/>
        </w:rPr>
      </w:pPr>
    </w:p>
    <w:p w14:paraId="4815D185" w14:textId="55A5A668" w:rsidR="001A7EE5" w:rsidRPr="001A7EE5" w:rsidRDefault="00870697" w:rsidP="001A7EE5">
      <w:pPr>
        <w:jc w:val="center"/>
        <w:rPr>
          <w:b/>
          <w:sz w:val="24"/>
          <w:szCs w:val="24"/>
        </w:rPr>
      </w:pPr>
      <w:bookmarkStart w:id="75" w:name="_Hlk151372084"/>
      <w:r>
        <w:rPr>
          <w:b/>
          <w:sz w:val="24"/>
          <w:szCs w:val="24"/>
        </w:rPr>
        <w:lastRenderedPageBreak/>
        <w:t xml:space="preserve">ANEXO I - </w:t>
      </w:r>
      <w:r w:rsidR="001A7EE5" w:rsidRPr="001A7EE5">
        <w:rPr>
          <w:b/>
          <w:sz w:val="24"/>
          <w:szCs w:val="24"/>
        </w:rPr>
        <w:t>TERMO DE REFERÊNCIA</w:t>
      </w:r>
      <w:r w:rsidR="009B6EF2">
        <w:rPr>
          <w:b/>
          <w:sz w:val="24"/>
          <w:szCs w:val="24"/>
        </w:rPr>
        <w:t xml:space="preserve"> - AJUSTADO</w:t>
      </w:r>
    </w:p>
    <w:p w14:paraId="0813A92C" w14:textId="77777777" w:rsidR="001A7EE5" w:rsidRPr="001A7EE5" w:rsidRDefault="001A7EE5" w:rsidP="001A7EE5">
      <w:pPr>
        <w:rPr>
          <w:b/>
          <w:bCs/>
          <w:sz w:val="24"/>
          <w:szCs w:val="24"/>
        </w:rPr>
      </w:pPr>
    </w:p>
    <w:p w14:paraId="754DA5E4" w14:textId="77777777" w:rsidR="001A7EE5" w:rsidRPr="001A7EE5" w:rsidRDefault="001A7EE5" w:rsidP="001A7EE5">
      <w:pPr>
        <w:jc w:val="both"/>
        <w:rPr>
          <w:b/>
          <w:bCs/>
          <w:iCs/>
          <w:sz w:val="24"/>
          <w:szCs w:val="24"/>
        </w:rPr>
      </w:pPr>
      <w:r w:rsidRPr="001A7EE5">
        <w:rPr>
          <w:b/>
          <w:bCs/>
          <w:iCs/>
          <w:sz w:val="24"/>
          <w:szCs w:val="24"/>
        </w:rPr>
        <w:t>Solicitante</w:t>
      </w:r>
      <w:r w:rsidRPr="001A7EE5">
        <w:rPr>
          <w:iCs/>
          <w:sz w:val="24"/>
          <w:szCs w:val="24"/>
        </w:rPr>
        <w:t xml:space="preserve">: </w:t>
      </w:r>
      <w:r w:rsidRPr="001A7EE5">
        <w:rPr>
          <w:sz w:val="24"/>
          <w:szCs w:val="24"/>
        </w:rPr>
        <w:t xml:space="preserve">Divisão de Obras e Serviços Urbanos. </w:t>
      </w:r>
    </w:p>
    <w:p w14:paraId="3EE222C6" w14:textId="77777777" w:rsidR="001A7EE5" w:rsidRPr="001A7EE5" w:rsidRDefault="001A7EE5" w:rsidP="001A7EE5">
      <w:pPr>
        <w:jc w:val="right"/>
        <w:rPr>
          <w:b/>
          <w:bCs/>
          <w:sz w:val="24"/>
          <w:szCs w:val="24"/>
        </w:rPr>
      </w:pPr>
    </w:p>
    <w:p w14:paraId="045CE505" w14:textId="77777777" w:rsidR="001A7EE5" w:rsidRPr="001A7EE5" w:rsidRDefault="001A7EE5" w:rsidP="001A7EE5">
      <w:pPr>
        <w:rPr>
          <w:b/>
          <w:bCs/>
          <w:sz w:val="24"/>
          <w:szCs w:val="24"/>
        </w:rPr>
      </w:pPr>
      <w:r w:rsidRPr="001A7EE5">
        <w:rPr>
          <w:b/>
          <w:bCs/>
          <w:sz w:val="24"/>
          <w:szCs w:val="24"/>
        </w:rPr>
        <w:t>Ao,</w:t>
      </w:r>
    </w:p>
    <w:p w14:paraId="7ACA912F" w14:textId="77777777" w:rsidR="001A7EE5" w:rsidRPr="001A7EE5" w:rsidRDefault="001A7EE5" w:rsidP="001A7EE5">
      <w:pPr>
        <w:rPr>
          <w:b/>
          <w:bCs/>
          <w:sz w:val="24"/>
          <w:szCs w:val="24"/>
        </w:rPr>
      </w:pPr>
      <w:r w:rsidRPr="001A7EE5">
        <w:rPr>
          <w:b/>
          <w:bCs/>
          <w:sz w:val="24"/>
          <w:szCs w:val="24"/>
        </w:rPr>
        <w:t>Senhor Prefeito:</w:t>
      </w:r>
    </w:p>
    <w:p w14:paraId="4830A3E5" w14:textId="77777777" w:rsidR="001A7EE5" w:rsidRPr="001A7EE5" w:rsidRDefault="001A7EE5" w:rsidP="001A7EE5">
      <w:pPr>
        <w:jc w:val="both"/>
        <w:rPr>
          <w:b/>
          <w:bCs/>
          <w:sz w:val="24"/>
          <w:szCs w:val="24"/>
        </w:rPr>
      </w:pPr>
    </w:p>
    <w:p w14:paraId="0D0C70B8" w14:textId="77777777" w:rsidR="001A7EE5" w:rsidRPr="001A7EE5" w:rsidRDefault="001A7EE5" w:rsidP="001A7EE5">
      <w:pPr>
        <w:spacing w:line="276" w:lineRule="auto"/>
        <w:ind w:right="139"/>
        <w:jc w:val="both"/>
        <w:rPr>
          <w:bCs/>
          <w:sz w:val="24"/>
          <w:szCs w:val="24"/>
        </w:rPr>
      </w:pPr>
      <w:r w:rsidRPr="001A7EE5">
        <w:rPr>
          <w:bCs/>
          <w:sz w:val="24"/>
          <w:szCs w:val="24"/>
        </w:rPr>
        <w:t xml:space="preserve">Com base jurídica na Lei Federal nº. </w:t>
      </w:r>
      <w:r w:rsidRPr="001A7EE5">
        <w:rPr>
          <w:sz w:val="24"/>
          <w:szCs w:val="24"/>
        </w:rPr>
        <w:t>14.133/2021, de 01 de abril de 2021 e suas alterações</w:t>
      </w:r>
      <w:r w:rsidRPr="001A7EE5">
        <w:rPr>
          <w:bCs/>
          <w:sz w:val="24"/>
          <w:szCs w:val="24"/>
        </w:rPr>
        <w:t xml:space="preserve">, </w:t>
      </w:r>
      <w:r w:rsidRPr="001A7EE5">
        <w:rPr>
          <w:sz w:val="24"/>
          <w:szCs w:val="24"/>
        </w:rPr>
        <w:t xml:space="preserve">Lei Complementar Nº123/2006, 147/2014, 155/2016, DECRETOS MUNICIPAIS Nº 019/2024 e </w:t>
      </w:r>
      <w:r w:rsidRPr="001A7EE5">
        <w:rPr>
          <w:bCs/>
          <w:sz w:val="24"/>
          <w:szCs w:val="24"/>
        </w:rPr>
        <w:t>demais normas regulamentares aplicáveis à espécie solicito a Vossa Senhoria autorização para abertura do processo de licitação modalidade Concorrência.</w:t>
      </w:r>
    </w:p>
    <w:p w14:paraId="314D053B" w14:textId="77777777" w:rsidR="001A7EE5" w:rsidRPr="001A7EE5" w:rsidRDefault="001A7EE5" w:rsidP="001A7EE5">
      <w:pPr>
        <w:spacing w:line="276" w:lineRule="auto"/>
        <w:ind w:right="139"/>
        <w:jc w:val="both"/>
        <w:rPr>
          <w:bCs/>
          <w:sz w:val="24"/>
          <w:szCs w:val="24"/>
        </w:rPr>
      </w:pPr>
    </w:p>
    <w:p w14:paraId="72CE7FB9" w14:textId="77777777" w:rsidR="001A7EE5" w:rsidRPr="001A7EE5" w:rsidRDefault="001A7EE5">
      <w:pPr>
        <w:numPr>
          <w:ilvl w:val="0"/>
          <w:numId w:val="19"/>
        </w:numPr>
        <w:suppressAutoHyphens w:val="0"/>
        <w:autoSpaceDE w:val="0"/>
        <w:autoSpaceDN w:val="0"/>
        <w:adjustRightInd w:val="0"/>
        <w:spacing w:line="276" w:lineRule="auto"/>
        <w:ind w:left="0" w:firstLine="0"/>
        <w:jc w:val="both"/>
        <w:rPr>
          <w:b/>
          <w:bCs/>
          <w:sz w:val="24"/>
          <w:szCs w:val="24"/>
        </w:rPr>
      </w:pPr>
      <w:r w:rsidRPr="001A7EE5">
        <w:rPr>
          <w:b/>
          <w:bCs/>
          <w:sz w:val="24"/>
          <w:szCs w:val="24"/>
        </w:rPr>
        <w:t xml:space="preserve">OBJETO </w:t>
      </w:r>
    </w:p>
    <w:p w14:paraId="7706CD7F" w14:textId="77777777" w:rsidR="001A7EE5" w:rsidRPr="001A7EE5" w:rsidRDefault="001A7EE5">
      <w:pPr>
        <w:numPr>
          <w:ilvl w:val="1"/>
          <w:numId w:val="19"/>
        </w:numPr>
        <w:suppressAutoHyphens w:val="0"/>
        <w:spacing w:line="276" w:lineRule="auto"/>
        <w:ind w:left="0" w:firstLine="0"/>
        <w:jc w:val="both"/>
        <w:rPr>
          <w:sz w:val="24"/>
          <w:szCs w:val="24"/>
        </w:rPr>
      </w:pPr>
      <w:bookmarkStart w:id="76" w:name="_Hlk220682466"/>
      <w:bookmarkStart w:id="77" w:name="_Hlk220683171"/>
      <w:r w:rsidRPr="001A7EE5">
        <w:rPr>
          <w:sz w:val="24"/>
          <w:szCs w:val="24"/>
        </w:rPr>
        <w:t>O objeto da presente licitação é a contratação de empresa especializada em construção civil para execução das obras de construção de 9 (nove) unidades habitacionais de interesse social, com área aproximada de 47,33 m² cada, no município de Esperança Nova-PR, em parceria com a Companhia de Habitação do Paraná – COHAPAR, Termo de Convênio Nº 229/2026, conforme projetos, planilhas de serviços, memorial e cronograma e demais documentos em anexo, Lei Federal nº. 14.133/2021, de 01 de abril de 2021 e suas alterações</w:t>
      </w:r>
      <w:bookmarkEnd w:id="76"/>
      <w:r w:rsidRPr="001A7EE5">
        <w:rPr>
          <w:sz w:val="24"/>
          <w:szCs w:val="24"/>
        </w:rPr>
        <w:t>.</w:t>
      </w:r>
      <w:bookmarkEnd w:id="77"/>
    </w:p>
    <w:p w14:paraId="5B06738D" w14:textId="77777777" w:rsidR="001A7EE5" w:rsidRPr="001A7EE5" w:rsidRDefault="001A7EE5" w:rsidP="001A7EE5">
      <w:pPr>
        <w:spacing w:line="276" w:lineRule="auto"/>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876"/>
        <w:gridCol w:w="1116"/>
        <w:gridCol w:w="4559"/>
        <w:gridCol w:w="1920"/>
      </w:tblGrid>
      <w:tr w:rsidR="001A7EE5" w:rsidRPr="001A7EE5" w14:paraId="303B803B" w14:textId="77777777" w:rsidTr="00846ADC">
        <w:tc>
          <w:tcPr>
            <w:tcW w:w="817" w:type="dxa"/>
            <w:shd w:val="clear" w:color="auto" w:fill="auto"/>
          </w:tcPr>
          <w:p w14:paraId="218BD026" w14:textId="77777777" w:rsidR="001A7EE5" w:rsidRPr="001A7EE5" w:rsidRDefault="001A7EE5" w:rsidP="00846ADC">
            <w:pPr>
              <w:spacing w:line="276" w:lineRule="auto"/>
              <w:jc w:val="both"/>
              <w:rPr>
                <w:sz w:val="24"/>
                <w:szCs w:val="24"/>
              </w:rPr>
            </w:pPr>
            <w:r w:rsidRPr="001A7EE5">
              <w:rPr>
                <w:sz w:val="24"/>
                <w:szCs w:val="24"/>
              </w:rPr>
              <w:t>ITEM</w:t>
            </w:r>
          </w:p>
        </w:tc>
        <w:tc>
          <w:tcPr>
            <w:tcW w:w="876" w:type="dxa"/>
            <w:shd w:val="clear" w:color="auto" w:fill="auto"/>
          </w:tcPr>
          <w:p w14:paraId="0BBD192D" w14:textId="77777777" w:rsidR="001A7EE5" w:rsidRPr="001A7EE5" w:rsidRDefault="001A7EE5" w:rsidP="00846ADC">
            <w:pPr>
              <w:spacing w:line="276" w:lineRule="auto"/>
              <w:jc w:val="both"/>
              <w:rPr>
                <w:sz w:val="24"/>
                <w:szCs w:val="24"/>
              </w:rPr>
            </w:pPr>
            <w:r w:rsidRPr="001A7EE5">
              <w:rPr>
                <w:sz w:val="24"/>
                <w:szCs w:val="24"/>
              </w:rPr>
              <w:t>UNID.</w:t>
            </w:r>
          </w:p>
        </w:tc>
        <w:tc>
          <w:tcPr>
            <w:tcW w:w="1116" w:type="dxa"/>
            <w:shd w:val="clear" w:color="auto" w:fill="auto"/>
          </w:tcPr>
          <w:p w14:paraId="707B7EE1" w14:textId="77777777" w:rsidR="001A7EE5" w:rsidRPr="001A7EE5" w:rsidRDefault="001A7EE5" w:rsidP="00846ADC">
            <w:pPr>
              <w:spacing w:line="276" w:lineRule="auto"/>
              <w:jc w:val="both"/>
              <w:rPr>
                <w:sz w:val="24"/>
                <w:szCs w:val="24"/>
              </w:rPr>
            </w:pPr>
            <w:r w:rsidRPr="001A7EE5">
              <w:rPr>
                <w:sz w:val="24"/>
                <w:szCs w:val="24"/>
              </w:rPr>
              <w:t>QUANT.</w:t>
            </w:r>
          </w:p>
        </w:tc>
        <w:tc>
          <w:tcPr>
            <w:tcW w:w="4954" w:type="dxa"/>
            <w:shd w:val="clear" w:color="auto" w:fill="auto"/>
          </w:tcPr>
          <w:p w14:paraId="4CBF6C08" w14:textId="77777777" w:rsidR="001A7EE5" w:rsidRPr="001A7EE5" w:rsidRDefault="001A7EE5" w:rsidP="00846ADC">
            <w:pPr>
              <w:spacing w:line="276" w:lineRule="auto"/>
              <w:jc w:val="both"/>
              <w:rPr>
                <w:sz w:val="24"/>
                <w:szCs w:val="24"/>
              </w:rPr>
            </w:pPr>
            <w:r w:rsidRPr="001A7EE5">
              <w:rPr>
                <w:sz w:val="24"/>
                <w:szCs w:val="24"/>
              </w:rPr>
              <w:t>DESCRITIVO</w:t>
            </w:r>
          </w:p>
        </w:tc>
        <w:tc>
          <w:tcPr>
            <w:tcW w:w="1984" w:type="dxa"/>
            <w:shd w:val="clear" w:color="auto" w:fill="auto"/>
          </w:tcPr>
          <w:p w14:paraId="66A05721" w14:textId="77777777" w:rsidR="001A7EE5" w:rsidRPr="001A7EE5" w:rsidRDefault="001A7EE5" w:rsidP="00846ADC">
            <w:pPr>
              <w:spacing w:line="276" w:lineRule="auto"/>
              <w:jc w:val="both"/>
              <w:rPr>
                <w:sz w:val="24"/>
                <w:szCs w:val="24"/>
              </w:rPr>
            </w:pPr>
            <w:r w:rsidRPr="001A7EE5">
              <w:rPr>
                <w:sz w:val="24"/>
                <w:szCs w:val="24"/>
              </w:rPr>
              <w:t xml:space="preserve">VALOR TOTAL </w:t>
            </w:r>
          </w:p>
        </w:tc>
      </w:tr>
      <w:tr w:rsidR="001A7EE5" w:rsidRPr="001A7EE5" w14:paraId="6C113133" w14:textId="77777777" w:rsidTr="00846ADC">
        <w:tc>
          <w:tcPr>
            <w:tcW w:w="817" w:type="dxa"/>
            <w:shd w:val="clear" w:color="auto" w:fill="auto"/>
            <w:vAlign w:val="center"/>
          </w:tcPr>
          <w:p w14:paraId="75B318D8" w14:textId="77777777" w:rsidR="001A7EE5" w:rsidRPr="001A7EE5" w:rsidRDefault="001A7EE5" w:rsidP="00846ADC">
            <w:pPr>
              <w:spacing w:line="276" w:lineRule="auto"/>
              <w:jc w:val="center"/>
              <w:rPr>
                <w:sz w:val="24"/>
                <w:szCs w:val="24"/>
              </w:rPr>
            </w:pPr>
            <w:r w:rsidRPr="001A7EE5">
              <w:rPr>
                <w:sz w:val="24"/>
                <w:szCs w:val="24"/>
              </w:rPr>
              <w:t>1</w:t>
            </w:r>
          </w:p>
        </w:tc>
        <w:tc>
          <w:tcPr>
            <w:tcW w:w="876" w:type="dxa"/>
            <w:shd w:val="clear" w:color="auto" w:fill="auto"/>
            <w:vAlign w:val="center"/>
          </w:tcPr>
          <w:p w14:paraId="72CD0642" w14:textId="77777777" w:rsidR="001A7EE5" w:rsidRPr="001A7EE5" w:rsidRDefault="001A7EE5" w:rsidP="00846ADC">
            <w:pPr>
              <w:spacing w:line="276" w:lineRule="auto"/>
              <w:jc w:val="center"/>
              <w:rPr>
                <w:sz w:val="24"/>
                <w:szCs w:val="24"/>
              </w:rPr>
            </w:pPr>
            <w:r w:rsidRPr="001A7EE5">
              <w:rPr>
                <w:sz w:val="24"/>
                <w:szCs w:val="24"/>
              </w:rPr>
              <w:t xml:space="preserve">Serv. </w:t>
            </w:r>
          </w:p>
        </w:tc>
        <w:tc>
          <w:tcPr>
            <w:tcW w:w="1116" w:type="dxa"/>
            <w:shd w:val="clear" w:color="auto" w:fill="auto"/>
            <w:vAlign w:val="center"/>
          </w:tcPr>
          <w:p w14:paraId="3E76127B" w14:textId="77777777" w:rsidR="001A7EE5" w:rsidRPr="001A7EE5" w:rsidRDefault="001A7EE5" w:rsidP="00846ADC">
            <w:pPr>
              <w:spacing w:line="276" w:lineRule="auto"/>
              <w:jc w:val="center"/>
              <w:rPr>
                <w:sz w:val="24"/>
                <w:szCs w:val="24"/>
              </w:rPr>
            </w:pPr>
            <w:r w:rsidRPr="001A7EE5">
              <w:rPr>
                <w:sz w:val="24"/>
                <w:szCs w:val="24"/>
              </w:rPr>
              <w:t>1</w:t>
            </w:r>
          </w:p>
        </w:tc>
        <w:tc>
          <w:tcPr>
            <w:tcW w:w="4954" w:type="dxa"/>
            <w:shd w:val="clear" w:color="auto" w:fill="auto"/>
          </w:tcPr>
          <w:p w14:paraId="52AFBFF1" w14:textId="77777777" w:rsidR="001A7EE5" w:rsidRPr="001A7EE5" w:rsidRDefault="001A7EE5" w:rsidP="00846ADC">
            <w:pPr>
              <w:spacing w:line="276" w:lineRule="auto"/>
              <w:jc w:val="both"/>
              <w:rPr>
                <w:sz w:val="24"/>
                <w:szCs w:val="24"/>
              </w:rPr>
            </w:pPr>
            <w:r w:rsidRPr="001A7EE5">
              <w:rPr>
                <w:sz w:val="24"/>
                <w:szCs w:val="24"/>
              </w:rPr>
              <w:t>Execução de obras de construção de 9 (nove) unidades habitacionais de interesse social, com área aproximada de 47,33 m² cada, incluindo fornecimento de materiais, mão de obra, equipamentos e serviços necessários, conforme projetos, memorial descritivo, planilhas orçamentárias e demais documentos técnicos do empreendimento habitacional desenvolvido em parceria com a Companhia de Habitação do Paraná (COHAPAR).</w:t>
            </w:r>
          </w:p>
        </w:tc>
        <w:tc>
          <w:tcPr>
            <w:tcW w:w="1984" w:type="dxa"/>
            <w:shd w:val="clear" w:color="auto" w:fill="auto"/>
            <w:vAlign w:val="center"/>
          </w:tcPr>
          <w:p w14:paraId="3B63506D" w14:textId="0B34F72D" w:rsidR="001A7EE5" w:rsidRPr="001A7EE5" w:rsidRDefault="001A7EE5" w:rsidP="00846ADC">
            <w:pPr>
              <w:spacing w:line="276" w:lineRule="auto"/>
              <w:jc w:val="both"/>
              <w:rPr>
                <w:sz w:val="24"/>
                <w:szCs w:val="24"/>
              </w:rPr>
            </w:pPr>
            <w:r w:rsidRPr="001A7EE5">
              <w:rPr>
                <w:sz w:val="24"/>
                <w:szCs w:val="24"/>
              </w:rPr>
              <w:t>R$ 1.</w:t>
            </w:r>
            <w:r w:rsidR="009B6EF2">
              <w:rPr>
                <w:sz w:val="24"/>
                <w:szCs w:val="24"/>
              </w:rPr>
              <w:t>170</w:t>
            </w:r>
            <w:r w:rsidRPr="001A7EE5">
              <w:rPr>
                <w:sz w:val="24"/>
                <w:szCs w:val="24"/>
              </w:rPr>
              <w:t>.000,00</w:t>
            </w:r>
          </w:p>
        </w:tc>
      </w:tr>
    </w:tbl>
    <w:p w14:paraId="6A9955EE" w14:textId="77777777" w:rsidR="001A7EE5" w:rsidRPr="001A7EE5" w:rsidRDefault="001A7EE5" w:rsidP="001A7EE5">
      <w:pPr>
        <w:spacing w:line="276" w:lineRule="auto"/>
        <w:jc w:val="both"/>
        <w:rPr>
          <w:sz w:val="24"/>
          <w:szCs w:val="24"/>
        </w:rPr>
      </w:pPr>
    </w:p>
    <w:p w14:paraId="17827497" w14:textId="77777777" w:rsidR="001A7EE5" w:rsidRPr="001A7EE5" w:rsidRDefault="001A7EE5">
      <w:pPr>
        <w:numPr>
          <w:ilvl w:val="1"/>
          <w:numId w:val="19"/>
        </w:numPr>
        <w:suppressAutoHyphens w:val="0"/>
        <w:spacing w:line="276" w:lineRule="auto"/>
        <w:ind w:left="0" w:firstLine="0"/>
        <w:jc w:val="both"/>
        <w:rPr>
          <w:sz w:val="24"/>
          <w:szCs w:val="24"/>
        </w:rPr>
      </w:pPr>
      <w:r w:rsidRPr="001A7EE5">
        <w:rPr>
          <w:sz w:val="24"/>
          <w:szCs w:val="24"/>
        </w:rPr>
        <w:t>De acordo com a Lei nº 14.133/2021, essa qual define o objeto como obra de engenharia, ou seja, como toda atividade estabelecida, por força de lei, como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 conforme o art. 6º, XII.</w:t>
      </w:r>
    </w:p>
    <w:p w14:paraId="02BF7244" w14:textId="77777777" w:rsidR="001A7EE5" w:rsidRPr="001A7EE5" w:rsidRDefault="001A7EE5" w:rsidP="001A7EE5">
      <w:pPr>
        <w:spacing w:line="276" w:lineRule="auto"/>
        <w:jc w:val="both"/>
        <w:rPr>
          <w:sz w:val="24"/>
          <w:szCs w:val="24"/>
        </w:rPr>
      </w:pPr>
    </w:p>
    <w:p w14:paraId="058F5108" w14:textId="77777777" w:rsidR="001A7EE5" w:rsidRPr="001A7EE5" w:rsidRDefault="001A7EE5">
      <w:pPr>
        <w:numPr>
          <w:ilvl w:val="1"/>
          <w:numId w:val="19"/>
        </w:numPr>
        <w:suppressAutoHyphens w:val="0"/>
        <w:spacing w:line="276" w:lineRule="auto"/>
        <w:ind w:left="0" w:firstLine="0"/>
        <w:jc w:val="both"/>
        <w:rPr>
          <w:sz w:val="24"/>
          <w:szCs w:val="24"/>
        </w:rPr>
      </w:pPr>
      <w:r w:rsidRPr="001A7EE5">
        <w:rPr>
          <w:sz w:val="24"/>
          <w:szCs w:val="24"/>
        </w:rPr>
        <w:t>A licitação ocorrerá na modalidade CONCORRÊNCIA, na forma ELETRÔNICA, com critério de julgamento do tipo MENOR PREÇO GLOBAL, com fixação de valores máximos unitários, em regime de execução do tipo INDIRETA e EMPREITADA POR PREÇO UNITÁRIO.</w:t>
      </w:r>
    </w:p>
    <w:p w14:paraId="66244778" w14:textId="77777777" w:rsidR="001A7EE5" w:rsidRPr="001A7EE5" w:rsidRDefault="001A7EE5" w:rsidP="001A7EE5">
      <w:pPr>
        <w:spacing w:line="276" w:lineRule="auto"/>
        <w:jc w:val="both"/>
        <w:rPr>
          <w:sz w:val="24"/>
          <w:szCs w:val="24"/>
        </w:rPr>
      </w:pPr>
    </w:p>
    <w:p w14:paraId="18D6B3D5" w14:textId="77777777" w:rsidR="001A7EE5" w:rsidRPr="001A7EE5" w:rsidRDefault="001A7EE5">
      <w:pPr>
        <w:numPr>
          <w:ilvl w:val="1"/>
          <w:numId w:val="19"/>
        </w:numPr>
        <w:suppressAutoHyphens w:val="0"/>
        <w:spacing w:line="276" w:lineRule="auto"/>
        <w:ind w:left="0" w:firstLine="0"/>
        <w:jc w:val="both"/>
        <w:rPr>
          <w:sz w:val="24"/>
          <w:szCs w:val="24"/>
        </w:rPr>
      </w:pPr>
      <w:r w:rsidRPr="001A7EE5">
        <w:rPr>
          <w:sz w:val="24"/>
          <w:szCs w:val="24"/>
        </w:rPr>
        <w:t xml:space="preserve"> O certame deverá ser processado e julgado em conformidade com as disposições deste Edital e seus Anexos, da Lei Federal n° 14.133, de 1º de Abril de 2021, da Lei Complementar nº 123, de 14 de Dezembro de 2006, do DECRETOS MUNICIPAIS Nº 019/2024, no que couber, da Instrução Normativa SEGES/ME nº 73, de 30 de Setembro de 2022, e da legislação complementar aplicável.</w:t>
      </w:r>
    </w:p>
    <w:p w14:paraId="7FBDB67C" w14:textId="77777777" w:rsidR="001A7EE5" w:rsidRPr="001A7EE5" w:rsidRDefault="001A7EE5" w:rsidP="001A7EE5">
      <w:pPr>
        <w:spacing w:line="276" w:lineRule="auto"/>
        <w:jc w:val="both"/>
        <w:rPr>
          <w:sz w:val="24"/>
          <w:szCs w:val="24"/>
        </w:rPr>
      </w:pPr>
    </w:p>
    <w:p w14:paraId="2C0EB786" w14:textId="77777777" w:rsidR="001A7EE5" w:rsidRPr="001A7EE5" w:rsidRDefault="001A7EE5">
      <w:pPr>
        <w:numPr>
          <w:ilvl w:val="1"/>
          <w:numId w:val="19"/>
        </w:numPr>
        <w:suppressAutoHyphens w:val="0"/>
        <w:spacing w:line="276" w:lineRule="auto"/>
        <w:ind w:left="0" w:firstLine="0"/>
        <w:jc w:val="both"/>
        <w:rPr>
          <w:sz w:val="24"/>
          <w:szCs w:val="24"/>
        </w:rPr>
      </w:pPr>
      <w:r w:rsidRPr="001A7EE5">
        <w:rPr>
          <w:sz w:val="24"/>
          <w:szCs w:val="24"/>
        </w:rPr>
        <w:t xml:space="preserve">O prazo de vigência do contrato é de </w:t>
      </w:r>
      <w:bookmarkStart w:id="78" w:name="_Hlk228871694"/>
      <w:r w:rsidRPr="001A7EE5">
        <w:rPr>
          <w:b/>
          <w:bCs/>
          <w:sz w:val="24"/>
          <w:szCs w:val="24"/>
        </w:rPr>
        <w:t>480 (quatrocentos e oitenta) dias</w:t>
      </w:r>
      <w:bookmarkEnd w:id="78"/>
      <w:r w:rsidRPr="001A7EE5">
        <w:rPr>
          <w:sz w:val="24"/>
          <w:szCs w:val="24"/>
        </w:rPr>
        <w:t>, O prazo de vigência será automaticamente prorrogado quando seu objeto não for concluído no prazo firmado no contrato.</w:t>
      </w:r>
    </w:p>
    <w:p w14:paraId="4BA3488D" w14:textId="77777777" w:rsidR="001A7EE5" w:rsidRPr="001A7EE5" w:rsidRDefault="001A7EE5" w:rsidP="001A7EE5">
      <w:pPr>
        <w:spacing w:line="276" w:lineRule="auto"/>
        <w:jc w:val="both"/>
        <w:rPr>
          <w:sz w:val="24"/>
          <w:szCs w:val="24"/>
        </w:rPr>
      </w:pPr>
    </w:p>
    <w:p w14:paraId="52231DE4" w14:textId="77777777" w:rsidR="001A7EE5" w:rsidRPr="001A7EE5" w:rsidRDefault="001A7EE5">
      <w:pPr>
        <w:numPr>
          <w:ilvl w:val="1"/>
          <w:numId w:val="19"/>
        </w:numPr>
        <w:suppressAutoHyphens w:val="0"/>
        <w:spacing w:line="276" w:lineRule="auto"/>
        <w:ind w:left="0" w:firstLine="0"/>
        <w:jc w:val="both"/>
        <w:rPr>
          <w:sz w:val="24"/>
          <w:szCs w:val="24"/>
        </w:rPr>
      </w:pPr>
      <w:r w:rsidRPr="001A7EE5">
        <w:rPr>
          <w:sz w:val="24"/>
          <w:szCs w:val="24"/>
        </w:rPr>
        <w:t xml:space="preserve">O prazo de execução do contrato é de </w:t>
      </w:r>
      <w:bookmarkStart w:id="79" w:name="_Hlk228871630"/>
      <w:r w:rsidRPr="001A7EE5">
        <w:rPr>
          <w:b/>
          <w:bCs/>
          <w:sz w:val="24"/>
          <w:szCs w:val="24"/>
        </w:rPr>
        <w:t>240 (duzentos e quarenta) dias</w:t>
      </w:r>
      <w:bookmarkEnd w:id="79"/>
      <w:r w:rsidRPr="001A7EE5">
        <w:rPr>
          <w:sz w:val="24"/>
          <w:szCs w:val="24"/>
        </w:rPr>
        <w:t>.</w:t>
      </w:r>
    </w:p>
    <w:p w14:paraId="283E9769" w14:textId="77777777" w:rsidR="001A7EE5" w:rsidRPr="001A7EE5" w:rsidRDefault="001A7EE5" w:rsidP="001A7EE5">
      <w:pPr>
        <w:spacing w:line="276" w:lineRule="auto"/>
        <w:jc w:val="both"/>
        <w:rPr>
          <w:sz w:val="24"/>
          <w:szCs w:val="24"/>
        </w:rPr>
      </w:pPr>
    </w:p>
    <w:p w14:paraId="044359FC" w14:textId="77777777" w:rsidR="001A7EE5" w:rsidRPr="001A7EE5" w:rsidRDefault="001A7EE5">
      <w:pPr>
        <w:numPr>
          <w:ilvl w:val="1"/>
          <w:numId w:val="19"/>
        </w:numPr>
        <w:suppressAutoHyphens w:val="0"/>
        <w:spacing w:line="276" w:lineRule="auto"/>
        <w:ind w:left="0" w:firstLine="0"/>
        <w:jc w:val="both"/>
        <w:rPr>
          <w:sz w:val="24"/>
          <w:szCs w:val="24"/>
        </w:rPr>
      </w:pPr>
      <w:r w:rsidRPr="001A7EE5">
        <w:rPr>
          <w:sz w:val="24"/>
          <w:szCs w:val="24"/>
        </w:rPr>
        <w:t>O início da execução do objeto, sem prejuízo do estabelecido no item anterior, deverá ocorrer em, no máximo 21 (vinte e um) dias da data da assinatura.</w:t>
      </w:r>
    </w:p>
    <w:p w14:paraId="26DFCCEC" w14:textId="77777777" w:rsidR="001A7EE5" w:rsidRPr="001A7EE5" w:rsidRDefault="001A7EE5" w:rsidP="001A7EE5">
      <w:pPr>
        <w:jc w:val="both"/>
        <w:rPr>
          <w:sz w:val="24"/>
          <w:szCs w:val="24"/>
        </w:rPr>
      </w:pPr>
    </w:p>
    <w:p w14:paraId="72C5524C" w14:textId="1F8F122E" w:rsidR="001A7EE5" w:rsidRPr="001A7EE5" w:rsidRDefault="001A7EE5">
      <w:pPr>
        <w:numPr>
          <w:ilvl w:val="1"/>
          <w:numId w:val="19"/>
        </w:numPr>
        <w:suppressAutoHyphens w:val="0"/>
        <w:ind w:left="0" w:firstLine="0"/>
        <w:jc w:val="both"/>
        <w:rPr>
          <w:sz w:val="24"/>
          <w:szCs w:val="24"/>
        </w:rPr>
      </w:pPr>
      <w:r w:rsidRPr="001A7EE5">
        <w:rPr>
          <w:sz w:val="24"/>
          <w:szCs w:val="24"/>
        </w:rPr>
        <w:t xml:space="preserve">O valor global estimado pela Administração para a execução do objeto desta licitação (inclusos BDI e encargos sociais) é de </w:t>
      </w:r>
      <w:r w:rsidR="009B6EF2" w:rsidRPr="009B6EF2">
        <w:rPr>
          <w:b/>
          <w:bCs/>
          <w:sz w:val="24"/>
          <w:szCs w:val="24"/>
        </w:rPr>
        <w:t>R$ 1.170.000,00 (um milhão e cento e setenta mil reais)</w:t>
      </w:r>
      <w:r w:rsidRPr="001A7EE5">
        <w:rPr>
          <w:b/>
          <w:bCs/>
          <w:sz w:val="24"/>
          <w:szCs w:val="24"/>
        </w:rPr>
        <w:t>.</w:t>
      </w:r>
    </w:p>
    <w:p w14:paraId="16F32247" w14:textId="77777777" w:rsidR="001A7EE5" w:rsidRPr="001A7EE5" w:rsidRDefault="001A7EE5" w:rsidP="001A7EE5">
      <w:pPr>
        <w:jc w:val="both"/>
        <w:rPr>
          <w:sz w:val="24"/>
          <w:szCs w:val="24"/>
        </w:rPr>
      </w:pPr>
    </w:p>
    <w:p w14:paraId="0876AA3B" w14:textId="77777777" w:rsidR="001A7EE5" w:rsidRPr="001A7EE5" w:rsidRDefault="001A7EE5">
      <w:pPr>
        <w:numPr>
          <w:ilvl w:val="1"/>
          <w:numId w:val="19"/>
        </w:numPr>
        <w:suppressAutoHyphens w:val="0"/>
        <w:ind w:left="0" w:firstLine="0"/>
        <w:jc w:val="both"/>
        <w:rPr>
          <w:sz w:val="24"/>
          <w:szCs w:val="24"/>
        </w:rPr>
      </w:pPr>
      <w:r w:rsidRPr="001A7EE5">
        <w:rPr>
          <w:sz w:val="24"/>
          <w:szCs w:val="24"/>
        </w:rPr>
        <w:t>Localização das áreas:</w:t>
      </w:r>
    </w:p>
    <w:p w14:paraId="4B6D41E5" w14:textId="77777777" w:rsidR="001A7EE5" w:rsidRPr="001A7EE5" w:rsidRDefault="001A7EE5">
      <w:pPr>
        <w:pStyle w:val="Nvel02"/>
        <w:numPr>
          <w:ilvl w:val="2"/>
          <w:numId w:val="19"/>
        </w:numPr>
        <w:ind w:left="0" w:firstLine="0"/>
      </w:pPr>
      <w:r w:rsidRPr="001A7EE5">
        <w:t xml:space="preserve">contratação de empresa especializada para a execução de 9 (nove) unidades habitacionais, com área individual de 47,33 m², totalizando 425,97 m² de área construída, a serem edificadas nos Lote 1ABC-1, Lote 1ABC-2, da Quadra 10 do loteamento Residencial Esperança Nova II, Lote 12, da Quadra 4 do loteamento Residencial Esperança Nova II, Lote 1-B, 1-C, 1-D, 1-E, 1-F, 1-G da Quadra 4 do loteamento residencial </w:t>
      </w:r>
      <w:proofErr w:type="spellStart"/>
      <w:r w:rsidRPr="001A7EE5">
        <w:t>Bella</w:t>
      </w:r>
      <w:proofErr w:type="spellEnd"/>
      <w:r w:rsidRPr="001A7EE5">
        <w:t xml:space="preserve"> Itália, no Município de Esperança Nova/PR.</w:t>
      </w:r>
    </w:p>
    <w:p w14:paraId="3985CB54" w14:textId="77777777" w:rsidR="001A7EE5" w:rsidRPr="001A7EE5" w:rsidRDefault="001A7EE5">
      <w:pPr>
        <w:numPr>
          <w:ilvl w:val="2"/>
          <w:numId w:val="19"/>
        </w:numPr>
        <w:suppressAutoHyphens w:val="0"/>
        <w:autoSpaceDE w:val="0"/>
        <w:autoSpaceDN w:val="0"/>
        <w:adjustRightInd w:val="0"/>
        <w:spacing w:line="276" w:lineRule="auto"/>
        <w:ind w:left="0" w:firstLine="0"/>
        <w:jc w:val="both"/>
        <w:rPr>
          <w:sz w:val="24"/>
          <w:szCs w:val="24"/>
        </w:rPr>
      </w:pPr>
      <w:r w:rsidRPr="001A7EE5">
        <w:rPr>
          <w:sz w:val="24"/>
          <w:szCs w:val="24"/>
        </w:rPr>
        <w:t xml:space="preserve">A presente contratação foi requisitada pelo Senhor Lucas </w:t>
      </w:r>
      <w:proofErr w:type="spellStart"/>
      <w:r w:rsidRPr="001A7EE5">
        <w:rPr>
          <w:sz w:val="24"/>
          <w:szCs w:val="24"/>
        </w:rPr>
        <w:t>Buch</w:t>
      </w:r>
      <w:proofErr w:type="spellEnd"/>
      <w:r w:rsidRPr="001A7EE5">
        <w:rPr>
          <w:sz w:val="24"/>
          <w:szCs w:val="24"/>
        </w:rPr>
        <w:t xml:space="preserve"> </w:t>
      </w:r>
      <w:proofErr w:type="spellStart"/>
      <w:r w:rsidRPr="001A7EE5">
        <w:rPr>
          <w:sz w:val="24"/>
          <w:szCs w:val="24"/>
        </w:rPr>
        <w:t>Reberti</w:t>
      </w:r>
      <w:proofErr w:type="spellEnd"/>
      <w:r w:rsidRPr="001A7EE5">
        <w:rPr>
          <w:sz w:val="24"/>
          <w:szCs w:val="24"/>
        </w:rPr>
        <w:t>, Diretor da Divisão de Obras e Serviços Urbanos do Município de Esperança Nova, PR.</w:t>
      </w:r>
    </w:p>
    <w:p w14:paraId="5CD626E3" w14:textId="77777777" w:rsidR="001A7EE5" w:rsidRPr="001A7EE5" w:rsidRDefault="001A7EE5">
      <w:pPr>
        <w:numPr>
          <w:ilvl w:val="1"/>
          <w:numId w:val="19"/>
        </w:numPr>
        <w:suppressAutoHyphens w:val="0"/>
        <w:autoSpaceDE w:val="0"/>
        <w:autoSpaceDN w:val="0"/>
        <w:adjustRightInd w:val="0"/>
        <w:spacing w:line="276" w:lineRule="auto"/>
        <w:ind w:left="0" w:firstLine="0"/>
        <w:jc w:val="both"/>
        <w:rPr>
          <w:sz w:val="24"/>
          <w:szCs w:val="24"/>
        </w:rPr>
      </w:pPr>
      <w:r w:rsidRPr="001A7EE5">
        <w:rPr>
          <w:sz w:val="24"/>
          <w:szCs w:val="24"/>
        </w:rPr>
        <w:t>O objeto desta contratação não se enquadra como sendo de bem de luxo, conforme Decreto Municipal 207/2023.</w:t>
      </w:r>
    </w:p>
    <w:p w14:paraId="1E9EB659" w14:textId="77777777" w:rsidR="001A7EE5" w:rsidRPr="001A7EE5" w:rsidRDefault="001A7EE5" w:rsidP="001A7EE5">
      <w:pPr>
        <w:tabs>
          <w:tab w:val="left" w:pos="9356"/>
        </w:tabs>
        <w:autoSpaceDE w:val="0"/>
        <w:autoSpaceDN w:val="0"/>
        <w:adjustRightInd w:val="0"/>
        <w:spacing w:line="276" w:lineRule="auto"/>
        <w:jc w:val="both"/>
        <w:rPr>
          <w:b/>
          <w:bCs/>
          <w:sz w:val="24"/>
          <w:szCs w:val="24"/>
        </w:rPr>
      </w:pPr>
    </w:p>
    <w:p w14:paraId="49C62CAE" w14:textId="77777777" w:rsidR="001A7EE5" w:rsidRPr="001A7EE5" w:rsidRDefault="001A7EE5">
      <w:pPr>
        <w:numPr>
          <w:ilvl w:val="0"/>
          <w:numId w:val="19"/>
        </w:numPr>
        <w:suppressAutoHyphens w:val="0"/>
        <w:autoSpaceDE w:val="0"/>
        <w:autoSpaceDN w:val="0"/>
        <w:adjustRightInd w:val="0"/>
        <w:spacing w:line="276" w:lineRule="auto"/>
        <w:ind w:left="0" w:firstLine="0"/>
        <w:jc w:val="both"/>
        <w:rPr>
          <w:b/>
          <w:bCs/>
          <w:sz w:val="24"/>
          <w:szCs w:val="24"/>
        </w:rPr>
      </w:pPr>
      <w:r w:rsidRPr="001A7EE5">
        <w:rPr>
          <w:b/>
          <w:bCs/>
          <w:sz w:val="24"/>
          <w:szCs w:val="24"/>
        </w:rPr>
        <w:lastRenderedPageBreak/>
        <w:t>FUNDAMENTAÇÃO E DESCRIÇÃO DA NECESSIDADE DA CONTRATAÇÃO</w:t>
      </w:r>
    </w:p>
    <w:p w14:paraId="52ACD977" w14:textId="77777777" w:rsidR="001A7EE5" w:rsidRPr="001A7EE5" w:rsidRDefault="001A7EE5">
      <w:pPr>
        <w:pStyle w:val="Nvel1-SemNumerao"/>
        <w:numPr>
          <w:ilvl w:val="1"/>
          <w:numId w:val="19"/>
        </w:numPr>
        <w:ind w:left="0" w:firstLine="0"/>
      </w:pPr>
      <w:r w:rsidRPr="001A7EE5">
        <w:t>Do Município De Esperança Nova:</w:t>
      </w:r>
    </w:p>
    <w:p w14:paraId="4C1F844B" w14:textId="77777777" w:rsidR="001A7EE5" w:rsidRPr="001A7EE5" w:rsidRDefault="001A7EE5" w:rsidP="001A7EE5">
      <w:pPr>
        <w:autoSpaceDE w:val="0"/>
        <w:autoSpaceDN w:val="0"/>
        <w:adjustRightInd w:val="0"/>
        <w:spacing w:line="276" w:lineRule="auto"/>
        <w:jc w:val="both"/>
        <w:rPr>
          <w:sz w:val="24"/>
          <w:szCs w:val="24"/>
        </w:rPr>
      </w:pPr>
      <w:r w:rsidRPr="001A7EE5">
        <w:rPr>
          <w:sz w:val="24"/>
          <w:szCs w:val="24"/>
        </w:rPr>
        <w:t>O Município de Esperança Nova possui, conforme estimativa do IBGE/2020, 1.849 pessoas (um mil e oitocentos e quarenta e nove) habitantes, e está localizado no noroeste do paraná, onde também é um dos menores da região em relação a população, mas tendo uma Área da unidade territorial [2022] de 141,286 km², sendo que há necessidade de implementação de política pública habitacional estruturada, voltada à ampliação do acesso à moradia de interesse social, por meio da construção de unidades habitacionais destinadas ao atendimento de famílias previamente cadastradas em programas sociais do município.</w:t>
      </w:r>
    </w:p>
    <w:p w14:paraId="702317D2" w14:textId="77777777" w:rsidR="001A7EE5" w:rsidRPr="001A7EE5" w:rsidRDefault="001A7EE5">
      <w:pPr>
        <w:pStyle w:val="Nvel1-SemNumerao"/>
        <w:numPr>
          <w:ilvl w:val="1"/>
          <w:numId w:val="19"/>
        </w:numPr>
        <w:ind w:left="0" w:firstLine="0"/>
      </w:pPr>
      <w:r w:rsidRPr="001A7EE5">
        <w:t>Da discrição da necessidade:</w:t>
      </w:r>
    </w:p>
    <w:p w14:paraId="0D55C6AF" w14:textId="77777777" w:rsidR="001A7EE5" w:rsidRPr="001A7EE5" w:rsidRDefault="001A7EE5" w:rsidP="001A7EE5">
      <w:pPr>
        <w:autoSpaceDE w:val="0"/>
        <w:autoSpaceDN w:val="0"/>
        <w:adjustRightInd w:val="0"/>
        <w:spacing w:line="276" w:lineRule="auto"/>
        <w:jc w:val="both"/>
        <w:rPr>
          <w:sz w:val="24"/>
          <w:szCs w:val="24"/>
        </w:rPr>
      </w:pPr>
      <w:r w:rsidRPr="001A7EE5">
        <w:rPr>
          <w:sz w:val="24"/>
          <w:szCs w:val="24"/>
        </w:rPr>
        <w:t>A presente contratação é motivada pela demanda existente no Município de Esperança Nova-PR por moradias voltadas a famílias em situação de vulnerabilidade social, as quais enfrentam dificuldades para acessar habitações adequadas. A moradia digna é um direito social fundamental garantido pelo ordenamento jurídico brasileiro, sendo essencial para promover a dignidade da pessoa humana, a estabilidade familiar e a melhoria da qualidade de vida da população.</w:t>
      </w:r>
    </w:p>
    <w:p w14:paraId="2EB3D090" w14:textId="77777777" w:rsidR="001A7EE5" w:rsidRPr="001A7EE5" w:rsidRDefault="001A7EE5" w:rsidP="001A7EE5">
      <w:pPr>
        <w:autoSpaceDE w:val="0"/>
        <w:autoSpaceDN w:val="0"/>
        <w:adjustRightInd w:val="0"/>
        <w:spacing w:line="276" w:lineRule="auto"/>
        <w:jc w:val="both"/>
        <w:rPr>
          <w:sz w:val="24"/>
          <w:szCs w:val="24"/>
        </w:rPr>
      </w:pPr>
      <w:r w:rsidRPr="001A7EE5">
        <w:rPr>
          <w:sz w:val="24"/>
          <w:szCs w:val="24"/>
        </w:rPr>
        <w:t>Nesse contexto, nota-se que parte dos munícipes sofre com o déficit habitacional, vivendo em condições precárias, imóveis inadequados ou em coabitação involuntária. Tais circunstâncias evidenciam a urgência de implementar políticas públicas que ampliem o acesso à habitação de interesse social.</w:t>
      </w:r>
    </w:p>
    <w:p w14:paraId="4354E580" w14:textId="77777777" w:rsidR="001A7EE5" w:rsidRPr="001A7EE5" w:rsidRDefault="001A7EE5" w:rsidP="001A7EE5">
      <w:pPr>
        <w:autoSpaceDE w:val="0"/>
        <w:autoSpaceDN w:val="0"/>
        <w:adjustRightInd w:val="0"/>
        <w:spacing w:line="276" w:lineRule="auto"/>
        <w:jc w:val="both"/>
        <w:rPr>
          <w:sz w:val="24"/>
          <w:szCs w:val="24"/>
        </w:rPr>
      </w:pPr>
      <w:r w:rsidRPr="001A7EE5">
        <w:rPr>
          <w:sz w:val="24"/>
          <w:szCs w:val="24"/>
        </w:rPr>
        <w:t>Ciente dessa realidade e no exercício de suas atribuições institucionais para promover o bem-estar social, a Administração Municipal estruturou um projeto habitacional em parceria com a Companhia de Habitação do Paraná. O objetivo é viabilizar a construção de unidades habitacionais para famílias já cadastradas nos programas do município. Essa cooperação com a companhia estadual permite adotar soluções padronizadas e tecnicamente adequadas, garantindo que o empreendimento siga critérios técnicos rigorosos, normas de engenharia, padrões construtivos exigidos e as diretrizes dos programas de habitação social do Estado do Paraná.</w:t>
      </w:r>
    </w:p>
    <w:p w14:paraId="2AF53A64" w14:textId="77777777" w:rsidR="001A7EE5" w:rsidRPr="001A7EE5" w:rsidRDefault="001A7EE5" w:rsidP="001A7EE5">
      <w:pPr>
        <w:autoSpaceDE w:val="0"/>
        <w:autoSpaceDN w:val="0"/>
        <w:adjustRightInd w:val="0"/>
        <w:spacing w:line="276" w:lineRule="auto"/>
        <w:jc w:val="both"/>
        <w:rPr>
          <w:sz w:val="24"/>
          <w:szCs w:val="24"/>
        </w:rPr>
      </w:pPr>
      <w:r w:rsidRPr="001A7EE5">
        <w:rPr>
          <w:sz w:val="24"/>
          <w:szCs w:val="24"/>
        </w:rPr>
        <w:t>Diante desse cenário, está prevista a construção de 9 (nove) unidades habitacionais, cada uma com área aproximada de 47,33 m², projetadas sob uma tipologia padronizada para atender famílias de baixa renda. As moradias foram concebidas para oferecer plenas condições de habitabilidade, incluindo ambientes essenciais como dormitórios, sala, cozinha e instalações sanitárias, além de infraestrutura mínima que assegure conforto, segurança e funcionalidade. A execução dessas obras é uma medida concreta para enfrentar o déficit habitacional local, proporcionando moradia adequada aos beneficiários do programa.</w:t>
      </w:r>
    </w:p>
    <w:p w14:paraId="1CCDCE78" w14:textId="77777777" w:rsidR="001A7EE5" w:rsidRPr="001A7EE5" w:rsidRDefault="001A7EE5" w:rsidP="001A7EE5">
      <w:pPr>
        <w:autoSpaceDE w:val="0"/>
        <w:autoSpaceDN w:val="0"/>
        <w:adjustRightInd w:val="0"/>
        <w:spacing w:line="276" w:lineRule="auto"/>
        <w:jc w:val="both"/>
        <w:rPr>
          <w:sz w:val="24"/>
          <w:szCs w:val="24"/>
        </w:rPr>
      </w:pPr>
      <w:r w:rsidRPr="001A7EE5">
        <w:rPr>
          <w:sz w:val="24"/>
          <w:szCs w:val="24"/>
        </w:rPr>
        <w:lastRenderedPageBreak/>
        <w:t>Além do impacto social positivo, o empreendimento favorece o desenvolvimento urbano organizado de Esperança Nova, promovendo a ocupação planejada do território e prevenindo o surgimento de assentamentos informais ou ocupações irregulares, que poderiam gerar problemas urbanísticos, sanitários e ambientais. A construção baseada em projetos técnicos prévios assegura que as edificações respeitem parâmetros urbanísticos, estruturais e ambientais, garantindo a qualidade e a durabilidade das moradias.</w:t>
      </w:r>
    </w:p>
    <w:p w14:paraId="1E7697A7" w14:textId="77777777" w:rsidR="001A7EE5" w:rsidRPr="001A7EE5" w:rsidRDefault="001A7EE5" w:rsidP="001A7EE5">
      <w:pPr>
        <w:autoSpaceDE w:val="0"/>
        <w:autoSpaceDN w:val="0"/>
        <w:adjustRightInd w:val="0"/>
        <w:spacing w:line="276" w:lineRule="auto"/>
        <w:jc w:val="both"/>
        <w:rPr>
          <w:sz w:val="24"/>
          <w:szCs w:val="24"/>
        </w:rPr>
      </w:pPr>
      <w:r w:rsidRPr="001A7EE5">
        <w:rPr>
          <w:sz w:val="24"/>
          <w:szCs w:val="24"/>
        </w:rPr>
        <w:t>Outro ponto que reforça a necessidade desta contratação é a importância de confiar a execução das obras a uma empresa especializada e tecnicamente qualificada. É fundamental que a contratada seja capaz de conduzir todas as etapas construtivas de maneira segura, eficiente e em total conformidade com as especificações do projeto.</w:t>
      </w:r>
    </w:p>
    <w:p w14:paraId="46A4B523" w14:textId="77777777" w:rsidR="001A7EE5" w:rsidRPr="001A7EE5" w:rsidRDefault="001A7EE5" w:rsidP="001A7EE5">
      <w:pPr>
        <w:autoSpaceDE w:val="0"/>
        <w:autoSpaceDN w:val="0"/>
        <w:adjustRightInd w:val="0"/>
        <w:spacing w:line="276" w:lineRule="auto"/>
        <w:jc w:val="both"/>
        <w:rPr>
          <w:sz w:val="24"/>
          <w:szCs w:val="24"/>
        </w:rPr>
      </w:pPr>
      <w:r w:rsidRPr="001A7EE5">
        <w:rPr>
          <w:sz w:val="24"/>
          <w:szCs w:val="24"/>
        </w:rPr>
        <w:t>A execução de obras de engenharia demanda conhecimento técnico específico, mão de obra qualificada, materiais adequados e o cumprimento rigoroso das normas técnicas e de segurança da construção civil. Portanto, a contratação de uma empresa especializada é indispensável para garantir que as unidades habitacionais sejam entregues com excelência, durabilidade e segurança estrutural.</w:t>
      </w:r>
    </w:p>
    <w:p w14:paraId="37C5E6E4" w14:textId="77777777" w:rsidR="001A7EE5" w:rsidRPr="001A7EE5" w:rsidRDefault="001A7EE5" w:rsidP="001A7EE5">
      <w:pPr>
        <w:autoSpaceDE w:val="0"/>
        <w:autoSpaceDN w:val="0"/>
        <w:adjustRightInd w:val="0"/>
        <w:spacing w:line="276" w:lineRule="auto"/>
        <w:jc w:val="both"/>
        <w:rPr>
          <w:sz w:val="24"/>
          <w:szCs w:val="24"/>
        </w:rPr>
      </w:pPr>
      <w:r w:rsidRPr="001A7EE5">
        <w:rPr>
          <w:sz w:val="24"/>
          <w:szCs w:val="24"/>
        </w:rPr>
        <w:t>Em suma, a contratação pretendida é essencial para concretizar este empreendimento habitacional voltado à população de baixa renda do município. A iniciativa contribuirá significativamente para reduzir o déficit habitacional, promover a inclusão social e elevar a qualidade de vida das famílias beneficiadas. A construção dessas moradias representa uma ação estratégica de política pública, perfeitamente alinhada aos objetivos de desenvolvimento social e urbano do Município de Esperança Nova-PR, justificando plenamente a realização deste certame.</w:t>
      </w:r>
    </w:p>
    <w:p w14:paraId="3E37973D" w14:textId="77777777" w:rsidR="001A7EE5" w:rsidRPr="001A7EE5" w:rsidRDefault="001A7EE5" w:rsidP="001A7EE5">
      <w:pPr>
        <w:autoSpaceDE w:val="0"/>
        <w:autoSpaceDN w:val="0"/>
        <w:adjustRightInd w:val="0"/>
        <w:spacing w:line="276" w:lineRule="auto"/>
        <w:jc w:val="both"/>
        <w:rPr>
          <w:b/>
          <w:bCs/>
          <w:sz w:val="24"/>
          <w:szCs w:val="24"/>
        </w:rPr>
      </w:pPr>
    </w:p>
    <w:p w14:paraId="75B1D3E7" w14:textId="77777777" w:rsidR="001A7EE5" w:rsidRPr="001A7EE5" w:rsidRDefault="001A7EE5">
      <w:pPr>
        <w:numPr>
          <w:ilvl w:val="0"/>
          <w:numId w:val="19"/>
        </w:numPr>
        <w:suppressAutoHyphens w:val="0"/>
        <w:autoSpaceDE w:val="0"/>
        <w:autoSpaceDN w:val="0"/>
        <w:adjustRightInd w:val="0"/>
        <w:spacing w:line="276" w:lineRule="auto"/>
        <w:ind w:left="0" w:firstLine="0"/>
        <w:jc w:val="both"/>
        <w:rPr>
          <w:b/>
          <w:bCs/>
          <w:sz w:val="24"/>
          <w:szCs w:val="24"/>
        </w:rPr>
      </w:pPr>
      <w:r w:rsidRPr="001A7EE5">
        <w:rPr>
          <w:b/>
          <w:bCs/>
          <w:sz w:val="24"/>
          <w:szCs w:val="24"/>
        </w:rPr>
        <w:t>DESCRIÇÃO DA SOLUÇÃO COMO UM TODO CONSIDERADO O CICLO DE VIDA DO OBJETO E ESPECIFICAÇÃO DO PRODUTO</w:t>
      </w:r>
    </w:p>
    <w:p w14:paraId="421B2F77" w14:textId="77777777" w:rsidR="001A7EE5" w:rsidRPr="001A7EE5" w:rsidRDefault="001A7EE5" w:rsidP="001A7EE5">
      <w:pPr>
        <w:autoSpaceDE w:val="0"/>
        <w:autoSpaceDN w:val="0"/>
        <w:adjustRightInd w:val="0"/>
        <w:jc w:val="both"/>
        <w:rPr>
          <w:sz w:val="24"/>
          <w:szCs w:val="24"/>
        </w:rPr>
      </w:pPr>
      <w:r w:rsidRPr="001A7EE5">
        <w:rPr>
          <w:sz w:val="24"/>
          <w:szCs w:val="24"/>
        </w:rPr>
        <w:t>A solução a ser contratada consiste na contratação de empresa especializada em engenharia civil para a execução de obras destinadas à construção de 9 (nove) unidades habitacionais de interesse social, no Município de Esperança Nova/PR.</w:t>
      </w:r>
    </w:p>
    <w:p w14:paraId="27F8CD76" w14:textId="77777777" w:rsidR="001A7EE5" w:rsidRPr="001A7EE5" w:rsidRDefault="001A7EE5" w:rsidP="001A7EE5">
      <w:pPr>
        <w:autoSpaceDE w:val="0"/>
        <w:autoSpaceDN w:val="0"/>
        <w:adjustRightInd w:val="0"/>
        <w:jc w:val="both"/>
        <w:rPr>
          <w:sz w:val="24"/>
          <w:szCs w:val="24"/>
        </w:rPr>
      </w:pPr>
      <w:r w:rsidRPr="001A7EE5">
        <w:rPr>
          <w:sz w:val="24"/>
          <w:szCs w:val="24"/>
        </w:rPr>
        <w:t>A contratação abrange a execução integral do empreendimento habitacional, compreendendo o fornecimento de materiais, mão de obra, equipamentos e todos os serviços necessários à completa implantação das unidades residenciais, bem como da infraestrutura básica associada, incluindo sistema viário interno, drenagem pluvial, redes de abastecimento de água, esgotamento sanitário, energia elétrica e demais elementos indispensáveis ao pleno funcionamento do conjunto habitacional.</w:t>
      </w:r>
    </w:p>
    <w:p w14:paraId="0EEEEA8F" w14:textId="77777777" w:rsidR="001A7EE5" w:rsidRPr="001A7EE5" w:rsidRDefault="001A7EE5" w:rsidP="001A7EE5">
      <w:pPr>
        <w:autoSpaceDE w:val="0"/>
        <w:autoSpaceDN w:val="0"/>
        <w:adjustRightInd w:val="0"/>
        <w:jc w:val="both"/>
        <w:rPr>
          <w:sz w:val="24"/>
          <w:szCs w:val="24"/>
        </w:rPr>
      </w:pPr>
      <w:r w:rsidRPr="001A7EE5">
        <w:rPr>
          <w:sz w:val="24"/>
          <w:szCs w:val="24"/>
        </w:rPr>
        <w:t>A empresa contratada deverá executar os serviços em conformidade com os projetos técnicos, memoriais descritivos, especificações, planilhas orçamentárias e cronograma físico-financeiro aprovados pelos órgãos competentes, observando rigorosamente as normas técnicas aplicáveis, especialmente as normas da ABNT.</w:t>
      </w:r>
    </w:p>
    <w:p w14:paraId="7EA91662" w14:textId="77777777" w:rsidR="001A7EE5" w:rsidRPr="001A7EE5" w:rsidRDefault="001A7EE5" w:rsidP="001A7EE5">
      <w:pPr>
        <w:autoSpaceDE w:val="0"/>
        <w:autoSpaceDN w:val="0"/>
        <w:adjustRightInd w:val="0"/>
        <w:jc w:val="both"/>
        <w:rPr>
          <w:sz w:val="24"/>
          <w:szCs w:val="24"/>
        </w:rPr>
      </w:pPr>
      <w:r w:rsidRPr="001A7EE5">
        <w:rPr>
          <w:sz w:val="24"/>
          <w:szCs w:val="24"/>
        </w:rPr>
        <w:t xml:space="preserve">O empreendimento será implantado em área previamente definida e regularizada pelo Município, cabendo à contratada garantir a adequada execução das obras, observando as </w:t>
      </w:r>
      <w:r w:rsidRPr="001A7EE5">
        <w:rPr>
          <w:sz w:val="24"/>
          <w:szCs w:val="24"/>
        </w:rPr>
        <w:lastRenderedPageBreak/>
        <w:t>condições do terreno, a viabilidade técnica e as diretrizes urbanísticas e ambientais aplicáveis, assegurando a qualidade, segurança e durabilidade das edificações.</w:t>
      </w:r>
    </w:p>
    <w:p w14:paraId="37CCB4C6" w14:textId="77777777" w:rsidR="001A7EE5" w:rsidRPr="001A7EE5" w:rsidRDefault="001A7EE5" w:rsidP="001A7EE5">
      <w:pPr>
        <w:autoSpaceDE w:val="0"/>
        <w:autoSpaceDN w:val="0"/>
        <w:adjustRightInd w:val="0"/>
        <w:jc w:val="both"/>
        <w:rPr>
          <w:sz w:val="24"/>
          <w:szCs w:val="24"/>
        </w:rPr>
      </w:pPr>
      <w:r w:rsidRPr="001A7EE5">
        <w:rPr>
          <w:sz w:val="24"/>
          <w:szCs w:val="24"/>
        </w:rPr>
        <w:t>As unidades habitacionais deverão ser executadas com padrões construtivos compatíveis com programas de habitação de interesse social, garantindo condições adequadas de habitabilidade, salubridade, acessibilidade e segurança aos futuros beneficiários, em conformidade com a legislação vigente.</w:t>
      </w:r>
    </w:p>
    <w:p w14:paraId="433FDD7B" w14:textId="77777777" w:rsidR="001A7EE5" w:rsidRPr="001A7EE5" w:rsidRDefault="001A7EE5" w:rsidP="001A7EE5">
      <w:pPr>
        <w:autoSpaceDE w:val="0"/>
        <w:autoSpaceDN w:val="0"/>
        <w:adjustRightInd w:val="0"/>
        <w:jc w:val="both"/>
        <w:rPr>
          <w:sz w:val="24"/>
          <w:szCs w:val="24"/>
        </w:rPr>
      </w:pPr>
      <w:r w:rsidRPr="001A7EE5">
        <w:rPr>
          <w:sz w:val="24"/>
          <w:szCs w:val="24"/>
        </w:rPr>
        <w:t>A solução contempla, ainda, a responsabilidade da contratada quanto ao cumprimento dos prazos estabelecidos, à observância das normas de segurança do trabalho, à mitigação de impactos ambientais e à entrega do empreendimento em perfeitas condições de uso, conforme especificações contratuais.</w:t>
      </w:r>
    </w:p>
    <w:p w14:paraId="04209174" w14:textId="77777777" w:rsidR="001A7EE5" w:rsidRPr="001A7EE5" w:rsidRDefault="001A7EE5" w:rsidP="001A7EE5">
      <w:pPr>
        <w:autoSpaceDE w:val="0"/>
        <w:autoSpaceDN w:val="0"/>
        <w:adjustRightInd w:val="0"/>
        <w:jc w:val="both"/>
        <w:rPr>
          <w:sz w:val="24"/>
          <w:szCs w:val="24"/>
        </w:rPr>
      </w:pPr>
      <w:r w:rsidRPr="001A7EE5">
        <w:rPr>
          <w:sz w:val="24"/>
          <w:szCs w:val="24"/>
        </w:rPr>
        <w:t>A finalidade da contratação é viabilizar a implementação de política pública habitacional voltada à população em situação de vulnerabilidade social, promovendo o acesso à moradia digna e contribuindo para a redução do déficit habitacional no Município de Esperança Nova/PR.</w:t>
      </w:r>
    </w:p>
    <w:p w14:paraId="7078B37A" w14:textId="77777777" w:rsidR="001A7EE5" w:rsidRPr="001A7EE5" w:rsidRDefault="001A7EE5" w:rsidP="001A7EE5">
      <w:pPr>
        <w:autoSpaceDE w:val="0"/>
        <w:autoSpaceDN w:val="0"/>
        <w:adjustRightInd w:val="0"/>
        <w:jc w:val="both"/>
        <w:rPr>
          <w:b/>
          <w:bCs/>
          <w:sz w:val="24"/>
          <w:szCs w:val="24"/>
        </w:rPr>
      </w:pPr>
      <w:r w:rsidRPr="001A7EE5">
        <w:rPr>
          <w:sz w:val="24"/>
          <w:szCs w:val="24"/>
        </w:rPr>
        <w:t>Dessa forma, a solução proposta não se limita à execução de obra de engenharia, mas constitui instrumento essencial para a concretização de política pública estruturante, com impacto social direto e duradouro, assegurando a adequada aplicação dos recursos públicos e o atendimento ao interesse público primário.</w:t>
      </w:r>
    </w:p>
    <w:p w14:paraId="618A5331" w14:textId="77777777" w:rsidR="001A7EE5" w:rsidRPr="001A7EE5" w:rsidRDefault="001A7EE5" w:rsidP="001A7EE5">
      <w:pPr>
        <w:pStyle w:val="Corpodetexto3"/>
        <w:widowControl w:val="0"/>
        <w:rPr>
          <w:b/>
          <w:bCs/>
          <w:color w:val="FFFFFF"/>
          <w:szCs w:val="24"/>
        </w:rPr>
      </w:pPr>
    </w:p>
    <w:p w14:paraId="12A67305" w14:textId="77777777" w:rsidR="001A7EE5" w:rsidRPr="001A7EE5" w:rsidRDefault="001A7EE5">
      <w:pPr>
        <w:widowControl w:val="0"/>
        <w:numPr>
          <w:ilvl w:val="0"/>
          <w:numId w:val="19"/>
        </w:numPr>
        <w:suppressAutoHyphens w:val="0"/>
        <w:autoSpaceDE w:val="0"/>
        <w:autoSpaceDN w:val="0"/>
        <w:adjustRightInd w:val="0"/>
        <w:ind w:left="0" w:firstLine="0"/>
        <w:jc w:val="both"/>
        <w:rPr>
          <w:b/>
          <w:bCs/>
          <w:sz w:val="24"/>
          <w:szCs w:val="24"/>
        </w:rPr>
      </w:pPr>
      <w:r w:rsidRPr="001A7EE5">
        <w:rPr>
          <w:b/>
          <w:bCs/>
          <w:sz w:val="24"/>
          <w:szCs w:val="24"/>
        </w:rPr>
        <w:t>TRATAMENTO DIFERENCIADO PARA ME/EPP CONFORME LEI Nº 123/06 E LEI Nº14133/2021:</w:t>
      </w:r>
    </w:p>
    <w:p w14:paraId="16972FBB" w14:textId="77777777" w:rsidR="001A7EE5" w:rsidRPr="001A7EE5" w:rsidRDefault="001A7EE5">
      <w:pPr>
        <w:widowControl w:val="0"/>
        <w:numPr>
          <w:ilvl w:val="1"/>
          <w:numId w:val="19"/>
        </w:numPr>
        <w:suppressAutoHyphens w:val="0"/>
        <w:autoSpaceDE w:val="0"/>
        <w:autoSpaceDN w:val="0"/>
        <w:adjustRightInd w:val="0"/>
        <w:ind w:left="0" w:firstLine="0"/>
        <w:jc w:val="both"/>
        <w:rPr>
          <w:sz w:val="24"/>
          <w:szCs w:val="24"/>
        </w:rPr>
      </w:pPr>
      <w:r w:rsidRPr="001A7EE5">
        <w:rPr>
          <w:rFonts w:eastAsia="CIDFont+F2"/>
          <w:sz w:val="24"/>
          <w:szCs w:val="24"/>
        </w:rPr>
        <w:t>O tratamento diferenciado previsto na Lei Complementar n° 123/06, será concedido/aplicado às</w:t>
      </w:r>
      <w:r w:rsidRPr="001A7EE5">
        <w:rPr>
          <w:sz w:val="24"/>
          <w:szCs w:val="24"/>
        </w:rPr>
        <w:t xml:space="preserve"> </w:t>
      </w:r>
      <w:r w:rsidRPr="001A7EE5">
        <w:rPr>
          <w:rFonts w:eastAsia="CIDFont+F2"/>
          <w:sz w:val="24"/>
          <w:szCs w:val="24"/>
        </w:rPr>
        <w:t>ME/EPP, desde que atendidos os requisitos da lei e demais ordenamentos jurídicos.</w:t>
      </w:r>
    </w:p>
    <w:p w14:paraId="410ED327" w14:textId="77777777" w:rsidR="001A7EE5" w:rsidRPr="001A7EE5" w:rsidRDefault="001A7EE5">
      <w:pPr>
        <w:widowControl w:val="0"/>
        <w:numPr>
          <w:ilvl w:val="1"/>
          <w:numId w:val="19"/>
        </w:numPr>
        <w:suppressAutoHyphens w:val="0"/>
        <w:autoSpaceDE w:val="0"/>
        <w:autoSpaceDN w:val="0"/>
        <w:adjustRightInd w:val="0"/>
        <w:ind w:left="0" w:firstLine="0"/>
        <w:jc w:val="both"/>
        <w:rPr>
          <w:sz w:val="24"/>
          <w:szCs w:val="24"/>
        </w:rPr>
      </w:pPr>
      <w:r w:rsidRPr="001A7EE5">
        <w:rPr>
          <w:rFonts w:eastAsia="CIDFont+F2"/>
          <w:sz w:val="24"/>
          <w:szCs w:val="24"/>
        </w:rPr>
        <w:t>Dessa maneira, solicitamos aplicação dos benefícios da Lei Complementar Nº123/06, até o limite da</w:t>
      </w:r>
      <w:r w:rsidRPr="001A7EE5">
        <w:rPr>
          <w:sz w:val="24"/>
          <w:szCs w:val="24"/>
        </w:rPr>
        <w:t xml:space="preserve"> </w:t>
      </w:r>
      <w:r w:rsidRPr="001A7EE5">
        <w:rPr>
          <w:rFonts w:eastAsia="CIDFont+F2"/>
          <w:sz w:val="24"/>
          <w:szCs w:val="24"/>
        </w:rPr>
        <w:t>lei.</w:t>
      </w:r>
    </w:p>
    <w:p w14:paraId="70C75E2D" w14:textId="77777777" w:rsidR="001A7EE5" w:rsidRPr="001A7EE5" w:rsidRDefault="001A7EE5" w:rsidP="001A7EE5">
      <w:pPr>
        <w:widowControl w:val="0"/>
        <w:autoSpaceDE w:val="0"/>
        <w:autoSpaceDN w:val="0"/>
        <w:adjustRightInd w:val="0"/>
        <w:jc w:val="both"/>
        <w:rPr>
          <w:rFonts w:eastAsia="CIDFont+F2"/>
          <w:sz w:val="24"/>
          <w:szCs w:val="24"/>
        </w:rPr>
      </w:pPr>
    </w:p>
    <w:p w14:paraId="2B74CA7A" w14:textId="77777777" w:rsidR="001A7EE5" w:rsidRPr="001A7EE5" w:rsidRDefault="001A7EE5">
      <w:pPr>
        <w:widowControl w:val="0"/>
        <w:numPr>
          <w:ilvl w:val="0"/>
          <w:numId w:val="19"/>
        </w:numPr>
        <w:suppressAutoHyphens w:val="0"/>
        <w:autoSpaceDE w:val="0"/>
        <w:autoSpaceDN w:val="0"/>
        <w:adjustRightInd w:val="0"/>
        <w:ind w:left="0" w:firstLine="0"/>
        <w:jc w:val="both"/>
        <w:rPr>
          <w:rFonts w:eastAsia="CIDFont+F2"/>
          <w:sz w:val="24"/>
          <w:szCs w:val="24"/>
        </w:rPr>
      </w:pPr>
      <w:r w:rsidRPr="001A7EE5">
        <w:rPr>
          <w:b/>
          <w:bCs/>
          <w:sz w:val="24"/>
          <w:szCs w:val="24"/>
        </w:rPr>
        <w:t>DA JUSTIFICATIVA DO AGRUPAMENTO DOS ITENS</w:t>
      </w:r>
    </w:p>
    <w:p w14:paraId="3A8873FA"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1A7EE5">
        <w:rPr>
          <w:rFonts w:ascii="Times New Roman" w:eastAsia="Times New Roman" w:hAnsi="Times New Roman"/>
          <w:kern w:val="0"/>
          <w:sz w:val="24"/>
          <w:szCs w:val="24"/>
          <w:lang w:eastAsia="pt-BR"/>
        </w:rPr>
        <w:t>Não haverá parcelamento da contratação, tendo em vista que o objeto consiste na execução de obra de engenharia única, indivisível e tecnicamente interdependente, qual seja, a construção de unidades habitacionais de interesse social, a qual demanda integração plena entre todas as etapas construtivas, desde os serviços preliminares até a conclusão final das edificações.</w:t>
      </w:r>
    </w:p>
    <w:p w14:paraId="1FD60681"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1A7EE5">
        <w:rPr>
          <w:rFonts w:ascii="Times New Roman" w:eastAsia="Times New Roman" w:hAnsi="Times New Roman"/>
          <w:kern w:val="0"/>
          <w:sz w:val="24"/>
          <w:szCs w:val="24"/>
          <w:lang w:eastAsia="pt-BR"/>
        </w:rPr>
        <w:t>O parcelamento, no presente caso, mostra-se tecnicamente inadequado e potencialmente prejudicial ao interesse público, uma vez que a fragmentação da execução da obra entre múltiplos contratados poderia comprometer a coordenação das atividades, a compatibilização dos serviços, o cumprimento do cronograma físico-financeiro e a qualidade final do empreendimento. As diversas etapas da obra tais como fundação, estrutura, alvenaria, instalações, cobertura e acabamentos são interdependentes e exigem execução contínua, integrada e sob responsabilidade técnica unificada.</w:t>
      </w:r>
    </w:p>
    <w:p w14:paraId="70C43DAE"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1A7EE5">
        <w:rPr>
          <w:rFonts w:ascii="Times New Roman" w:eastAsia="Times New Roman" w:hAnsi="Times New Roman"/>
          <w:kern w:val="0"/>
          <w:sz w:val="24"/>
          <w:szCs w:val="24"/>
          <w:lang w:eastAsia="pt-BR"/>
        </w:rPr>
        <w:t xml:space="preserve">Além disso, a eventual divisão do objeto poderia gerar dificuldades na gestão e fiscalização contratual, aumento de riscos de atrasos, sobreposição de responsabilidades, conflitos entre </w:t>
      </w:r>
      <w:r w:rsidRPr="001A7EE5">
        <w:rPr>
          <w:rFonts w:ascii="Times New Roman" w:eastAsia="Times New Roman" w:hAnsi="Times New Roman"/>
          <w:kern w:val="0"/>
          <w:sz w:val="24"/>
          <w:szCs w:val="24"/>
          <w:lang w:eastAsia="pt-BR"/>
        </w:rPr>
        <w:lastRenderedPageBreak/>
        <w:t>contratadas e maior probabilidade de falhas construtivas, impactando diretamente a eficiência administrativa e a adequada entrega da política pública habitacional.</w:t>
      </w:r>
    </w:p>
    <w:p w14:paraId="337F2C9B"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1A7EE5">
        <w:rPr>
          <w:rFonts w:ascii="Times New Roman" w:eastAsia="Times New Roman" w:hAnsi="Times New Roman"/>
          <w:kern w:val="0"/>
          <w:sz w:val="24"/>
          <w:szCs w:val="24"/>
          <w:lang w:eastAsia="pt-BR"/>
        </w:rPr>
        <w:t>Sob o aspecto econômico, o parcelamento também não se mostra vantajoso, uma vez que a contratação por objeto único permite melhor racionalização de custos, otimização do uso de recursos, ganhos de escala e maior eficiência na mobilização de mão de obra, equipamentos e materiais, contribuindo para a obtenção da proposta mais vantajosa para a Administração.</w:t>
      </w:r>
    </w:p>
    <w:p w14:paraId="30DEFB78"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1A7EE5">
        <w:rPr>
          <w:rFonts w:ascii="Times New Roman" w:eastAsia="Times New Roman" w:hAnsi="Times New Roman"/>
          <w:kern w:val="0"/>
          <w:sz w:val="24"/>
          <w:szCs w:val="24"/>
          <w:lang w:eastAsia="pt-BR"/>
        </w:rPr>
        <w:t>Dessa forma, nos termos do art. 18, §1º, inciso VIII, da Lei nº 14.133/2021, conclui-se que o não parcelamento do objeto é a medida mais adequada, por razões de ordem técnica, operacional e econômica, garantindo a execução eficiente, segura e coordenada da obra, em consonância com o interesse público e com os princípios da eficiência, economicidade e vantajosidade.</w:t>
      </w:r>
    </w:p>
    <w:p w14:paraId="7561F72B"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p>
    <w:p w14:paraId="4A541EE3" w14:textId="77777777" w:rsidR="001A7EE5" w:rsidRPr="001A7EE5" w:rsidRDefault="001A7EE5">
      <w:pPr>
        <w:pStyle w:val="Nivel01"/>
        <w:numPr>
          <w:ilvl w:val="0"/>
          <w:numId w:val="19"/>
        </w:numPr>
        <w:tabs>
          <w:tab w:val="num" w:pos="0"/>
        </w:tabs>
        <w:ind w:left="0" w:firstLine="0"/>
        <w:rPr>
          <w:rFonts w:ascii="Times New Roman" w:hAnsi="Times New Roman" w:cs="Times New Roman"/>
          <w:sz w:val="24"/>
          <w:szCs w:val="24"/>
        </w:rPr>
      </w:pPr>
      <w:r w:rsidRPr="001A7EE5">
        <w:rPr>
          <w:rFonts w:ascii="Times New Roman" w:hAnsi="Times New Roman" w:cs="Times New Roman"/>
          <w:sz w:val="24"/>
          <w:szCs w:val="24"/>
        </w:rPr>
        <w:t>DA OBRA OU SERVIÇO COMUM DE ENGENHARIA</w:t>
      </w:r>
    </w:p>
    <w:p w14:paraId="1831C475"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1A7EE5">
        <w:rPr>
          <w:rFonts w:ascii="Times New Roman" w:eastAsia="Times New Roman" w:hAnsi="Times New Roman"/>
          <w:kern w:val="0"/>
          <w:sz w:val="24"/>
          <w:szCs w:val="24"/>
          <w:lang w:eastAsia="pt-BR"/>
        </w:rPr>
        <w:t>A presente contratação enquadra-se como obra ou serviço comum de engenharia, nos termos da Lei nº 14.133, de 1º de abril de 2021, uma vez que o objeto consiste na execução de obra de construção civil cujos padrões de desempenho, qualidade e especificações técnicas podem ser objetivamente definidos por meio de projetos, memoriais descritivos, planilhas orçamentárias, cronogramas e demais documentos técnicos integrantes do processo licitatório. Nesse contexto, a obra a ser executada refere-se à construção de unidades habitacionais de interesse social, desenvolvidas com base em tipologia padronizada adotada em programas habitacionais, o que permite a definição clara e precisa das condições de execução, dos materiais a serem utilizados e das etapas construtivas necessárias para a implantação do empreendimento.</w:t>
      </w:r>
    </w:p>
    <w:p w14:paraId="484A75C0"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1A7EE5">
        <w:rPr>
          <w:rFonts w:ascii="Times New Roman" w:eastAsia="Times New Roman" w:hAnsi="Times New Roman"/>
          <w:kern w:val="0"/>
          <w:sz w:val="24"/>
          <w:szCs w:val="24"/>
          <w:lang w:eastAsia="pt-BR"/>
        </w:rPr>
        <w:t xml:space="preserve">A caracterização como obra comum de engenharia decorre do fato de que os serviços necessários para a execução do objeto possuem métodos construtivos amplamente conhecidos e consolidados no setor da construção civil, sendo executados rotineiramente por empresas especializadas que atuam nesse segmento de mercado. As atividades envolvidas no empreendimento, tais como serviços preliminares, movimentação de terra, execução de fundações, alvenaria, cobertura, instalações elétricas e </w:t>
      </w:r>
      <w:proofErr w:type="spellStart"/>
      <w:r w:rsidRPr="001A7EE5">
        <w:rPr>
          <w:rFonts w:ascii="Times New Roman" w:eastAsia="Times New Roman" w:hAnsi="Times New Roman"/>
          <w:kern w:val="0"/>
          <w:sz w:val="24"/>
          <w:szCs w:val="24"/>
          <w:lang w:eastAsia="pt-BR"/>
        </w:rPr>
        <w:t>hidrossanitárias</w:t>
      </w:r>
      <w:proofErr w:type="spellEnd"/>
      <w:r w:rsidRPr="001A7EE5">
        <w:rPr>
          <w:rFonts w:ascii="Times New Roman" w:eastAsia="Times New Roman" w:hAnsi="Times New Roman"/>
          <w:kern w:val="0"/>
          <w:sz w:val="24"/>
          <w:szCs w:val="24"/>
          <w:lang w:eastAsia="pt-BR"/>
        </w:rPr>
        <w:t>, revestimentos, acabamentos e demais serviços correlatos, seguem padrões técnicos previamente estabelecidos em normas técnicas e projetos executivos, não demandando desenvolvimento de soluções inovadoras ou de engenharia altamente especializada que possam caracterizar complexidade técnica excepcional.</w:t>
      </w:r>
    </w:p>
    <w:p w14:paraId="6B9417E5"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1A7EE5">
        <w:rPr>
          <w:rFonts w:ascii="Times New Roman" w:eastAsia="Times New Roman" w:hAnsi="Times New Roman"/>
          <w:kern w:val="0"/>
          <w:sz w:val="24"/>
          <w:szCs w:val="24"/>
          <w:lang w:eastAsia="pt-BR"/>
        </w:rPr>
        <w:t xml:space="preserve">Ademais, os parâmetros técnicos da obra encontram-se integralmente definidos nos projetos arquitetônicos e complementares, no memorial descritivo e nas planilhas orçamentárias elaboradas para o empreendimento, os quais estabelecem de forma detalhada as características </w:t>
      </w:r>
      <w:r w:rsidRPr="001A7EE5">
        <w:rPr>
          <w:rFonts w:ascii="Times New Roman" w:eastAsia="Times New Roman" w:hAnsi="Times New Roman"/>
          <w:kern w:val="0"/>
          <w:sz w:val="24"/>
          <w:szCs w:val="24"/>
          <w:lang w:eastAsia="pt-BR"/>
        </w:rPr>
        <w:lastRenderedPageBreak/>
        <w:t>construtivas das unidades habitacionais, os materiais a serem utilizados, os métodos executivos recomendados e os critérios de qualidade exigidos para a execução dos serviços. A adoção de projetos padronizados utilizados em programas de habitação social desenvolvidos em parceria com a Companhia de Habitação do Paraná reforça ainda mais a objetividade das especificações técnicas, permitindo que empresas do ramo da construção civil compreendam claramente as condições de execução da obra e apresentem propostas adequadas para sua realização.</w:t>
      </w:r>
    </w:p>
    <w:p w14:paraId="2B65A188"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r w:rsidRPr="001A7EE5">
        <w:rPr>
          <w:rFonts w:ascii="Times New Roman" w:eastAsia="Times New Roman" w:hAnsi="Times New Roman"/>
          <w:kern w:val="0"/>
          <w:sz w:val="24"/>
          <w:szCs w:val="24"/>
          <w:lang w:eastAsia="pt-BR"/>
        </w:rPr>
        <w:t>Dessa forma, verifica-se que o objeto da contratação apresenta características que permitem a definição objetiva de seus requisitos técnicos e operacionais, bem como a comparação entre propostas apresentadas por diferentes empresas especializadas no setor da construção civil. Tal circunstância confirma o enquadramento da contratação como obra ou serviço comum de engenharia, permitindo a realização de procedimento licitatório competitivo, em conformidade com as disposições da Lei nº 14.133/2021, garantindo a seleção da proposta mais vantajosa para a Administração Pública e assegurando que a execução do empreendimento habitacional ocorra com qualidade, eficiência e observância aos princípios que regem a administração pública.</w:t>
      </w:r>
    </w:p>
    <w:p w14:paraId="74F2A343" w14:textId="77777777" w:rsidR="001A7EE5" w:rsidRPr="001A7EE5" w:rsidRDefault="001A7EE5" w:rsidP="001A7EE5">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imes New Roman" w:eastAsia="Times New Roman" w:hAnsi="Times New Roman"/>
          <w:kern w:val="0"/>
          <w:sz w:val="24"/>
          <w:szCs w:val="24"/>
          <w:lang w:eastAsia="pt-BR"/>
        </w:rPr>
      </w:pPr>
    </w:p>
    <w:p w14:paraId="1B6E3EC6" w14:textId="77777777" w:rsidR="001A7EE5" w:rsidRPr="001A7EE5" w:rsidRDefault="001A7EE5">
      <w:pPr>
        <w:pStyle w:val="Nivel01"/>
        <w:numPr>
          <w:ilvl w:val="0"/>
          <w:numId w:val="19"/>
        </w:numPr>
        <w:tabs>
          <w:tab w:val="num" w:pos="0"/>
        </w:tabs>
        <w:ind w:left="0" w:firstLine="0"/>
        <w:rPr>
          <w:rFonts w:ascii="Times New Roman" w:hAnsi="Times New Roman" w:cs="Times New Roman"/>
          <w:sz w:val="24"/>
          <w:szCs w:val="24"/>
        </w:rPr>
      </w:pPr>
      <w:r w:rsidRPr="001A7EE5">
        <w:rPr>
          <w:rFonts w:ascii="Times New Roman" w:hAnsi="Times New Roman" w:cs="Times New Roman"/>
          <w:sz w:val="24"/>
          <w:szCs w:val="24"/>
        </w:rPr>
        <w:t>REQUISITOS DA CONTRATAÇÃO</w:t>
      </w:r>
    </w:p>
    <w:p w14:paraId="6F6AE81A" w14:textId="77777777" w:rsidR="001A7EE5" w:rsidRPr="001A7EE5" w:rsidRDefault="001A7EE5">
      <w:pPr>
        <w:pStyle w:val="Nvel1-SemNumerao"/>
        <w:numPr>
          <w:ilvl w:val="1"/>
          <w:numId w:val="19"/>
        </w:numPr>
        <w:ind w:left="0" w:firstLine="0"/>
      </w:pPr>
      <w:r w:rsidRPr="001A7EE5">
        <w:t xml:space="preserve">A presente contratação visa atender à demanda por moradias destinadas a famílias em situação de vulnerabilidade social no Município de Esperança Nova-PR, que enfrentam dificuldades de acesso à habitação adequada. </w:t>
      </w:r>
    </w:p>
    <w:p w14:paraId="735713CB" w14:textId="77777777" w:rsidR="001A7EE5" w:rsidRPr="001A7EE5" w:rsidRDefault="001A7EE5">
      <w:pPr>
        <w:pStyle w:val="Nvel1-SemNumerao"/>
        <w:numPr>
          <w:ilvl w:val="1"/>
          <w:numId w:val="19"/>
        </w:numPr>
        <w:tabs>
          <w:tab w:val="clear" w:pos="0"/>
        </w:tabs>
        <w:ind w:left="0" w:firstLine="0"/>
      </w:pPr>
      <w:r w:rsidRPr="001A7EE5">
        <w:t xml:space="preserve">Inicialmente, o projeto prevê a construção de 9 (nove) unidades habitacionais, cada uma com aproximadamente 47,33 m², projetadas para atender famílias de baixa renda. As moradias foram concebidas para oferecer condições adequadas de habitabilidade, incluindo ambientes essenciais como dormitórios, sala, cozinha e instalações sanitárias, além de infraestrutura mínima que assegure conforto, segurança e funcionalidade. </w:t>
      </w:r>
    </w:p>
    <w:p w14:paraId="6E9F57BE" w14:textId="77777777" w:rsidR="001A7EE5" w:rsidRPr="001A7EE5" w:rsidRDefault="001A7EE5">
      <w:pPr>
        <w:pStyle w:val="Nvel1-SemNumerao"/>
        <w:numPr>
          <w:ilvl w:val="1"/>
          <w:numId w:val="19"/>
        </w:numPr>
        <w:tabs>
          <w:tab w:val="clear" w:pos="0"/>
        </w:tabs>
        <w:ind w:left="0" w:firstLine="0"/>
      </w:pPr>
      <w:r w:rsidRPr="001A7EE5">
        <w:t>Requisitos Essenciais para a Contratação:</w:t>
      </w:r>
    </w:p>
    <w:p w14:paraId="71F5FDBF" w14:textId="77777777" w:rsidR="001A7EE5" w:rsidRPr="001A7EE5" w:rsidRDefault="001A7EE5">
      <w:pPr>
        <w:pStyle w:val="Nvel02"/>
        <w:numPr>
          <w:ilvl w:val="2"/>
          <w:numId w:val="19"/>
        </w:numPr>
        <w:ind w:left="0" w:firstLine="0"/>
      </w:pPr>
      <w:r w:rsidRPr="001A7EE5">
        <w:t>Para garantir a execução adequada e bem-sucedida dos empreendimentos habitacionais, a contratação deverá observar um conjunto rigoroso de requisitos técnicos, operacionais, legais e administrativos:</w:t>
      </w:r>
    </w:p>
    <w:p w14:paraId="05146D9E" w14:textId="77777777" w:rsidR="001A7EE5" w:rsidRPr="001A7EE5" w:rsidRDefault="001A7EE5">
      <w:pPr>
        <w:pStyle w:val="Nvel02"/>
        <w:numPr>
          <w:ilvl w:val="2"/>
          <w:numId w:val="19"/>
        </w:numPr>
        <w:ind w:left="0" w:firstLine="0"/>
      </w:pPr>
      <w:r w:rsidRPr="001A7EE5">
        <w:t xml:space="preserve">Capacidade Jurídica e Regularidade Fiscal: A empresa contratada deverá ser pessoa jurídica regularmente constituída, com objeto social compatível com obras de engenharia e </w:t>
      </w:r>
      <w:r w:rsidRPr="001A7EE5">
        <w:lastRenderedPageBreak/>
        <w:t>construção civil, devidamente registrada nos órgãos competentes. É imprescindível apresentar regularidade jurídica, fiscal, trabalhista e previdenciária, conforme a Lei nº 14.133/2021, demonstrando aptidão para contratar com a Administração Pública. Tais condições deverão ser mantidas durante toda a vigência do contrato, com verificação periódica pela Administração.</w:t>
      </w:r>
    </w:p>
    <w:p w14:paraId="7BBE0928" w14:textId="77777777" w:rsidR="001A7EE5" w:rsidRPr="001A7EE5" w:rsidRDefault="001A7EE5">
      <w:pPr>
        <w:pStyle w:val="Nvel02"/>
        <w:numPr>
          <w:ilvl w:val="2"/>
          <w:numId w:val="19"/>
        </w:numPr>
        <w:ind w:left="0" w:firstLine="0"/>
      </w:pPr>
      <w:r w:rsidRPr="001A7EE5">
        <w:t xml:space="preserve">Capacidade Técnica e Experiência: A empresa deverá comprovar experiência na execução de obras de natureza semelhante, especialmente na construção de edificações residenciais ou </w:t>
      </w:r>
      <w:proofErr w:type="spellStart"/>
      <w:r w:rsidRPr="001A7EE5">
        <w:t>empreendimentos</w:t>
      </w:r>
      <w:proofErr w:type="spellEnd"/>
      <w:r w:rsidRPr="001A7EE5">
        <w:t xml:space="preserve"> habitacionais. A comprovação se dará por meio de atestados de capacidade técnica emitidos por pessoas jurídicas de direito público ou privado, devidamente registrados ou acompanhados de certidão de acervo técnico junto ao conselho profissional competente (CREA ou CAU). Essa exigência visa assegurar conhecimento técnico e experiência prática suficientes para executar a obra dentro dos padrões de qualidade exigidos, minimizando riscos.</w:t>
      </w:r>
    </w:p>
    <w:p w14:paraId="44723DAA" w14:textId="77777777" w:rsidR="001A7EE5" w:rsidRPr="001A7EE5" w:rsidRDefault="001A7EE5">
      <w:pPr>
        <w:pStyle w:val="Nvel02"/>
        <w:numPr>
          <w:ilvl w:val="2"/>
          <w:numId w:val="19"/>
        </w:numPr>
        <w:ind w:left="0" w:firstLine="0"/>
      </w:pPr>
      <w:r w:rsidRPr="001A7EE5">
        <w:t>Responsável Técnico Habilitado: A contratada deverá possuir responsável técnico habilitado, registrado no CREA ou CAU, conforme a natureza dos serviços. Esse profissional será responsável pela direção técnica da obra e deverá emitir a Anotação de Responsabilidade Técnica (ART) ou Registro de Responsabilidade Técnica (RRT) correspondente. A presença de um responsável técnico é crucial para garantir que as atividades construtivas sigam as normas técnicas vigentes e os padrões de engenharia aplicáveis.</w:t>
      </w:r>
    </w:p>
    <w:p w14:paraId="6DB47F97" w14:textId="77777777" w:rsidR="001A7EE5" w:rsidRPr="001A7EE5" w:rsidRDefault="001A7EE5">
      <w:pPr>
        <w:pStyle w:val="Nvel02"/>
        <w:numPr>
          <w:ilvl w:val="2"/>
          <w:numId w:val="19"/>
        </w:numPr>
        <w:ind w:left="0" w:firstLine="0"/>
      </w:pPr>
      <w:r w:rsidRPr="001A7EE5">
        <w:t>Conformidade com Projetos e Normas: A execução das obras deverá obedecer rigorosamente aos projetos arquitetônicos e complementares, memoriais descritivos, planilhas orçamentárias, especificações, normas da ABNT e demais legislações aplicáveis. Qualquer alteração técnica necessária deverá ser previamente autorizada pela fiscalização da Administração e devidamente registrada. As unidades habitacionais deverão atender aos critérios de desempenho para edificações residenciais, garantindo segurança estrutural, estanqueidade, conforto térmico, durabilidade e funcionalidade.</w:t>
      </w:r>
    </w:p>
    <w:p w14:paraId="408FC615" w14:textId="77777777" w:rsidR="001A7EE5" w:rsidRPr="001A7EE5" w:rsidRDefault="001A7EE5">
      <w:pPr>
        <w:pStyle w:val="Nvel02"/>
        <w:numPr>
          <w:ilvl w:val="2"/>
          <w:numId w:val="19"/>
        </w:numPr>
        <w:ind w:left="0" w:firstLine="0"/>
      </w:pPr>
      <w:r w:rsidRPr="001A7EE5">
        <w:t>Documentação e Fiscalização: Durante a execução, a empresa deverá manter no canteiro de obras todos os documentos técnicos necessários ao acompanhamento dos serviços (projetos atualizados, memoriais, planilhas, cronogramas, licenças, alvarás e ART/</w:t>
      </w:r>
      <w:proofErr w:type="spellStart"/>
      <w:r w:rsidRPr="001A7EE5">
        <w:t>RRTs</w:t>
      </w:r>
      <w:proofErr w:type="spellEnd"/>
      <w:r w:rsidRPr="001A7EE5">
        <w:t>). Esses documentos deverão estar disponíveis para consulta da fiscalização e dos órgãos de controle.</w:t>
      </w:r>
    </w:p>
    <w:p w14:paraId="66AEE1C7" w14:textId="77777777" w:rsidR="001A7EE5" w:rsidRPr="001A7EE5" w:rsidRDefault="001A7EE5">
      <w:pPr>
        <w:pStyle w:val="Nvel02"/>
        <w:numPr>
          <w:ilvl w:val="2"/>
          <w:numId w:val="19"/>
        </w:numPr>
        <w:ind w:left="0" w:firstLine="0"/>
      </w:pPr>
      <w:r w:rsidRPr="001A7EE5">
        <w:t xml:space="preserve">Organização e Segurança do Canteiro de Obras: A contratada deverá providenciar todas as instalações provisórias necessárias (energia elétrica, água potável, equipamentos, ferramentas) e assegurar que o canteiro seja mantido em condições adequadas de organização, </w:t>
      </w:r>
      <w:r w:rsidRPr="001A7EE5">
        <w:lastRenderedPageBreak/>
        <w:t>segurança e limpeza. A gestão de materiais e a destinação ambientalmente adequada dos resíduos da construção civil, conforme normas aplicáveis, são essenciais.</w:t>
      </w:r>
    </w:p>
    <w:p w14:paraId="5E187A70" w14:textId="77777777" w:rsidR="001A7EE5" w:rsidRPr="001A7EE5" w:rsidRDefault="001A7EE5">
      <w:pPr>
        <w:pStyle w:val="Nvel02"/>
        <w:numPr>
          <w:ilvl w:val="2"/>
          <w:numId w:val="19"/>
        </w:numPr>
        <w:ind w:left="0" w:firstLine="0"/>
      </w:pPr>
      <w:r w:rsidRPr="001A7EE5">
        <w:t>Segurança e Saúde no Trabalho: É requisito essencial o cumprimento das normas de segurança e saúde no trabalho. A empresa deverá adotar todas as medidas para garantir a segurança dos trabalhadores, incluindo o uso de equipamentos de proteção individual e coletiva, programas de prevenção de riscos e cumprimento das normas regulamentadoras.</w:t>
      </w:r>
    </w:p>
    <w:p w14:paraId="6C1E1126" w14:textId="77777777" w:rsidR="001A7EE5" w:rsidRPr="001A7EE5" w:rsidRDefault="001A7EE5">
      <w:pPr>
        <w:pStyle w:val="Nvel02"/>
        <w:numPr>
          <w:ilvl w:val="2"/>
          <w:numId w:val="19"/>
        </w:numPr>
        <w:ind w:left="0" w:firstLine="0"/>
      </w:pPr>
      <w:r w:rsidRPr="001A7EE5">
        <w:t>Controle Tecnológico e Qualidade: Quando aplicável, será exigido controle tecnológico e acompanhamento técnico das etapas construtivas para garantir que os materiais e serviços atendam às especificações e padrões de qualidade. A empresa deverá realizar ensaios, testes e verificações técnicas, apresentando os relatórios à fiscalização.</w:t>
      </w:r>
    </w:p>
    <w:p w14:paraId="5884BF50" w14:textId="77777777" w:rsidR="001A7EE5" w:rsidRPr="001A7EE5" w:rsidRDefault="001A7EE5">
      <w:pPr>
        <w:pStyle w:val="Nvel02"/>
        <w:numPr>
          <w:ilvl w:val="2"/>
          <w:numId w:val="19"/>
        </w:numPr>
        <w:ind w:left="0" w:firstLine="0"/>
      </w:pPr>
      <w:r w:rsidRPr="001A7EE5">
        <w:t>Sustentabilidade e Responsabilidade Ambiental: A contratada deverá observar requisitos de sustentabilidade e responsabilidade ambiental, adotando práticas que minimizem impactos, como a correta destinação de resíduos, prevenção de danos ao solo e redução de desperdícios.</w:t>
      </w:r>
    </w:p>
    <w:p w14:paraId="77AC381A" w14:textId="77777777" w:rsidR="001A7EE5" w:rsidRPr="001A7EE5" w:rsidRDefault="001A7EE5">
      <w:pPr>
        <w:pStyle w:val="Nvel02"/>
        <w:numPr>
          <w:ilvl w:val="2"/>
          <w:numId w:val="19"/>
        </w:numPr>
        <w:ind w:left="0" w:firstLine="0"/>
      </w:pPr>
      <w:r w:rsidRPr="001A7EE5">
        <w:t>Entrega e Manutenção: A empresa deverá garantir a entrega das unidades habitacionais devidamente concluídas, em perfeitas condições de uso e habitabilidade, incluindo limpeza final, remoção de entulhos e organização das áreas externas. Deverá também disponibilizar manual de uso, operação e manutenção das unidades, com orientações para conservação adequada.</w:t>
      </w:r>
    </w:p>
    <w:p w14:paraId="24F127B2" w14:textId="77777777" w:rsidR="001A7EE5" w:rsidRPr="001A7EE5" w:rsidRDefault="001A7EE5">
      <w:pPr>
        <w:pStyle w:val="Nvel02"/>
        <w:numPr>
          <w:ilvl w:val="2"/>
          <w:numId w:val="19"/>
        </w:numPr>
        <w:ind w:left="0" w:firstLine="0"/>
      </w:pPr>
      <w:r w:rsidRPr="001A7EE5">
        <w:t>Cronograma Físico-Financeiro: O cumprimento integral do cronograma físico-financeiro estabelecido é crucial, observando os prazos definidos no contrato e assegurando a execução planejada e eficiente das etapas. O acompanhamento será realizado por gestor e fiscal designados pela Administração Pública.</w:t>
      </w:r>
    </w:p>
    <w:p w14:paraId="528CA105" w14:textId="77777777" w:rsidR="001A7EE5" w:rsidRPr="001A7EE5" w:rsidRDefault="001A7EE5">
      <w:pPr>
        <w:pStyle w:val="Nvel02"/>
        <w:numPr>
          <w:ilvl w:val="2"/>
          <w:numId w:val="19"/>
        </w:numPr>
        <w:ind w:left="0" w:firstLine="0"/>
      </w:pPr>
      <w:r w:rsidRPr="001A7EE5">
        <w:t>Conclusão: Os requisitos detalhados acima são essenciais para garantir a adequada execução dos empreendimentos habitacionais, assegurando que a empresa contratada possua capacidade comprovada para realizar as obras com qualidade, segurança e eficiência, em conformidade com as normas técnicas aplicáveis e as disposições da Lei nº 14.133/2021. Essa abordagem contribuirá significativamente para o sucesso da política pública habitacional desenvolvida pelo Município de Esperança Nova-PR, promovendo a inclusão social e elevando a qualidade de vida das famílias beneficiárias.</w:t>
      </w:r>
    </w:p>
    <w:p w14:paraId="780A0FFC" w14:textId="77777777" w:rsidR="001A7EE5" w:rsidRPr="001A7EE5" w:rsidRDefault="001A7EE5" w:rsidP="00B240BA">
      <w:pPr>
        <w:jc w:val="both"/>
        <w:rPr>
          <w:sz w:val="24"/>
          <w:szCs w:val="24"/>
        </w:rPr>
      </w:pPr>
    </w:p>
    <w:p w14:paraId="35142837" w14:textId="77777777" w:rsidR="001A7EE5" w:rsidRPr="001A7EE5" w:rsidRDefault="001A7EE5">
      <w:pPr>
        <w:pStyle w:val="Standard"/>
        <w:widowControl w:val="0"/>
        <w:numPr>
          <w:ilvl w:val="0"/>
          <w:numId w:val="19"/>
        </w:numPr>
        <w:shd w:val="clear" w:color="auto" w:fill="auto"/>
        <w:tabs>
          <w:tab w:val="left" w:pos="582"/>
          <w:tab w:val="left" w:pos="867"/>
          <w:tab w:val="left" w:pos="1167"/>
          <w:tab w:val="left" w:pos="1422"/>
          <w:tab w:val="left" w:pos="1677"/>
          <w:tab w:val="left" w:pos="1992"/>
          <w:tab w:val="left" w:pos="2247"/>
          <w:tab w:val="left" w:leader="underscore" w:pos="7363"/>
        </w:tabs>
        <w:spacing w:before="57" w:after="57"/>
        <w:ind w:left="0" w:firstLine="0"/>
        <w:jc w:val="both"/>
        <w:rPr>
          <w:rFonts w:ascii="Times New Roman" w:eastAsia="Times New Roman" w:hAnsi="Times New Roman"/>
          <w:b/>
          <w:bCs/>
          <w:kern w:val="0"/>
          <w:sz w:val="24"/>
          <w:szCs w:val="24"/>
          <w:lang w:eastAsia="pt-BR"/>
        </w:rPr>
      </w:pPr>
      <w:r w:rsidRPr="001A7EE5">
        <w:rPr>
          <w:rFonts w:ascii="Times New Roman" w:eastAsia="Times New Roman" w:hAnsi="Times New Roman"/>
          <w:b/>
          <w:bCs/>
          <w:kern w:val="0"/>
          <w:sz w:val="24"/>
          <w:szCs w:val="24"/>
          <w:lang w:eastAsia="pt-BR"/>
        </w:rPr>
        <w:t>DA MOTIVAÇÃO DA INVERSÃO DE FASES</w:t>
      </w:r>
    </w:p>
    <w:p w14:paraId="61578E96" w14:textId="77777777" w:rsidR="001A7EE5" w:rsidRPr="001A7EE5" w:rsidRDefault="001A7EE5" w:rsidP="00B240BA">
      <w:pPr>
        <w:pStyle w:val="Corpodetexto3"/>
        <w:tabs>
          <w:tab w:val="left" w:pos="9356"/>
        </w:tabs>
        <w:spacing w:line="276" w:lineRule="auto"/>
        <w:jc w:val="both"/>
        <w:rPr>
          <w:szCs w:val="24"/>
        </w:rPr>
      </w:pPr>
      <w:r w:rsidRPr="001A7EE5">
        <w:rPr>
          <w:szCs w:val="24"/>
        </w:rPr>
        <w:lastRenderedPageBreak/>
        <w:t xml:space="preserve">O presente Estudo tem por objeto a contratação de empresa especializada para a execução de 9 (nove) unidades habitacionais, com área individual de 47,33 m², totalizando 425,97 m² de área construída, a serem edificadas nos Lote 1ABC-1, Lote 1ABC-2, da Quadra 10 do loteamento Residencial Esperança Nova II, Lote 12, da Quadra 4 do loteamento Residencial Esperança Nova II, Lote 1-B, 1-C, 1-D, 1-E, 1-F, 1-G da Quadra 4 do loteamento residencial </w:t>
      </w:r>
      <w:proofErr w:type="spellStart"/>
      <w:r w:rsidRPr="001A7EE5">
        <w:rPr>
          <w:szCs w:val="24"/>
        </w:rPr>
        <w:t>Bella</w:t>
      </w:r>
      <w:proofErr w:type="spellEnd"/>
      <w:r w:rsidRPr="001A7EE5">
        <w:rPr>
          <w:szCs w:val="24"/>
        </w:rPr>
        <w:t xml:space="preserve"> Itália, no Município de Esperança Nova/PR.</w:t>
      </w:r>
    </w:p>
    <w:p w14:paraId="7705EAB4" w14:textId="77777777" w:rsidR="001A7EE5" w:rsidRPr="001A7EE5" w:rsidRDefault="001A7EE5" w:rsidP="00B240BA">
      <w:pPr>
        <w:pStyle w:val="Corpodetexto3"/>
        <w:tabs>
          <w:tab w:val="left" w:pos="9356"/>
        </w:tabs>
        <w:spacing w:line="276" w:lineRule="auto"/>
        <w:jc w:val="both"/>
        <w:rPr>
          <w:szCs w:val="24"/>
        </w:rPr>
      </w:pPr>
      <w:r w:rsidRPr="001A7EE5">
        <w:rPr>
          <w:szCs w:val="24"/>
        </w:rPr>
        <w:t>Considerando as características do objeto, que envolvem a execução de obra de engenharia com relevante impacto social, padrões construtivos específicos e necessidade de rigor no cumprimento de prazos e qualidade, a Administração adotará a inversão das fases do procedimento licitatório, nos termos do §1º do art. 17 da Lei nº 14.133/2021.</w:t>
      </w:r>
    </w:p>
    <w:p w14:paraId="3909EFE8" w14:textId="77777777" w:rsidR="001A7EE5" w:rsidRPr="001A7EE5" w:rsidRDefault="001A7EE5" w:rsidP="00B240BA">
      <w:pPr>
        <w:pStyle w:val="Corpodetexto3"/>
        <w:tabs>
          <w:tab w:val="left" w:pos="9356"/>
        </w:tabs>
        <w:spacing w:line="276" w:lineRule="auto"/>
        <w:jc w:val="both"/>
        <w:rPr>
          <w:szCs w:val="24"/>
        </w:rPr>
      </w:pPr>
      <w:r w:rsidRPr="001A7EE5">
        <w:rPr>
          <w:szCs w:val="24"/>
        </w:rPr>
        <w:t>A adoção da inversão de fases justifica-se pela necessidade de verificação prévia da capacidade técnica, operacional e econômico-financeira das licitantes, tendo em vista a complexidade da execução simultânea de múltiplas unidades habitacionais, bem como a obrigatoriedade de observância das diretrizes do programa habitacional, que impõem critérios técnicos e sociais específicos.</w:t>
      </w:r>
    </w:p>
    <w:p w14:paraId="4D455C24" w14:textId="77777777" w:rsidR="001A7EE5" w:rsidRPr="001A7EE5" w:rsidRDefault="001A7EE5" w:rsidP="00B240BA">
      <w:pPr>
        <w:pStyle w:val="Corpodetexto3"/>
        <w:tabs>
          <w:tab w:val="left" w:pos="9356"/>
        </w:tabs>
        <w:spacing w:line="276" w:lineRule="auto"/>
        <w:jc w:val="both"/>
        <w:rPr>
          <w:szCs w:val="24"/>
        </w:rPr>
      </w:pPr>
      <w:r w:rsidRPr="001A7EE5">
        <w:rPr>
          <w:szCs w:val="24"/>
        </w:rPr>
        <w:t>Nesse contexto, a Administração procederá inicialmente à análise da habilitação jurídica, fiscal, trabalhista, econômico-financeira e técnica das licitantes, admitindo à fase de apresentação de propostas apenas aquelas que atenderem integralmente às exigências editalícias.</w:t>
      </w:r>
    </w:p>
    <w:p w14:paraId="78ECA824" w14:textId="77777777" w:rsidR="001A7EE5" w:rsidRPr="001A7EE5" w:rsidRDefault="001A7EE5" w:rsidP="00B240BA">
      <w:pPr>
        <w:pStyle w:val="Corpodetexto3"/>
        <w:tabs>
          <w:tab w:val="left" w:pos="9356"/>
        </w:tabs>
        <w:spacing w:line="276" w:lineRule="auto"/>
        <w:jc w:val="both"/>
        <w:rPr>
          <w:szCs w:val="24"/>
        </w:rPr>
      </w:pPr>
      <w:r w:rsidRPr="001A7EE5">
        <w:rPr>
          <w:szCs w:val="24"/>
        </w:rPr>
        <w:t>Tal medida visa assegurar maior eficiência administrativa, racionalidade procedimental e segurança jurídica, evitando a análise de propostas de empresas que não possuam qualificação adequada para a execução do objeto, além de mitigar riscos de paralisações, atrasos ou falhas construtivas que possam comprometer a finalidade social do empreendimento.</w:t>
      </w:r>
    </w:p>
    <w:p w14:paraId="29FB6FD4" w14:textId="77777777" w:rsidR="001A7EE5" w:rsidRPr="001A7EE5" w:rsidRDefault="001A7EE5" w:rsidP="00B240BA">
      <w:pPr>
        <w:pStyle w:val="Corpodetexto3"/>
        <w:tabs>
          <w:tab w:val="left" w:pos="9356"/>
        </w:tabs>
        <w:spacing w:line="276" w:lineRule="auto"/>
        <w:jc w:val="both"/>
        <w:rPr>
          <w:szCs w:val="24"/>
        </w:rPr>
      </w:pPr>
      <w:r w:rsidRPr="001A7EE5">
        <w:rPr>
          <w:szCs w:val="24"/>
        </w:rPr>
        <w:t>Ressalta-se que, em contratações dessa natureza, a fase de habilitação demanda análise técnica minuciosa de atestados de capacidade técnica, Certidões de Acervo Técnico (CAT), comprovação de capacidade técnico-operacional e disponibilidade de equipe qualificada e equipamentos, o que reforça a pertinência da inversão de fases como instrumento de otimização dos recursos administrativos.</w:t>
      </w:r>
    </w:p>
    <w:p w14:paraId="2DFDF082" w14:textId="77777777" w:rsidR="001A7EE5" w:rsidRPr="001A7EE5" w:rsidRDefault="001A7EE5" w:rsidP="00B240BA">
      <w:pPr>
        <w:pStyle w:val="Corpodetexto3"/>
        <w:tabs>
          <w:tab w:val="left" w:pos="9356"/>
        </w:tabs>
        <w:spacing w:line="276" w:lineRule="auto"/>
        <w:jc w:val="both"/>
        <w:rPr>
          <w:szCs w:val="24"/>
        </w:rPr>
      </w:pPr>
      <w:r w:rsidRPr="001A7EE5">
        <w:rPr>
          <w:szCs w:val="24"/>
        </w:rPr>
        <w:t>Ademais, a medida contribui para a redução de impugnações e recursos administrativos, uma vez que eventuais controvérsias relativas à habilitação são resolvidas previamente à fase competitiva, conferindo maior celeridade, previsibilidade e segurança ao certame.</w:t>
      </w:r>
    </w:p>
    <w:p w14:paraId="02007290" w14:textId="77777777" w:rsidR="001A7EE5" w:rsidRPr="001A7EE5" w:rsidRDefault="001A7EE5" w:rsidP="00B240BA">
      <w:pPr>
        <w:pStyle w:val="Corpodetexto3"/>
        <w:tabs>
          <w:tab w:val="left" w:pos="9356"/>
        </w:tabs>
        <w:spacing w:line="276" w:lineRule="auto"/>
        <w:jc w:val="both"/>
        <w:rPr>
          <w:szCs w:val="24"/>
        </w:rPr>
      </w:pPr>
      <w:r w:rsidRPr="001A7EE5">
        <w:rPr>
          <w:szCs w:val="24"/>
        </w:rPr>
        <w:t>A adoção do procedimento encontra respaldo na legislação vigente, bem como no entendimento consolidado dos Tribunais de Contas, inclusive do Tribunal de Contas do Estado do Paraná, que admitem a inversão de fases em licitações de obras públicas, desde que devidamente motivada.</w:t>
      </w:r>
    </w:p>
    <w:p w14:paraId="6637AECA" w14:textId="77777777" w:rsidR="001A7EE5" w:rsidRPr="001A7EE5" w:rsidRDefault="001A7EE5" w:rsidP="00B240BA">
      <w:pPr>
        <w:pStyle w:val="Corpodetexto3"/>
        <w:tabs>
          <w:tab w:val="left" w:pos="9356"/>
        </w:tabs>
        <w:spacing w:line="276" w:lineRule="auto"/>
        <w:jc w:val="both"/>
        <w:rPr>
          <w:szCs w:val="24"/>
        </w:rPr>
      </w:pPr>
      <w:r w:rsidRPr="001A7EE5">
        <w:rPr>
          <w:szCs w:val="24"/>
        </w:rPr>
        <w:t xml:space="preserve">Diante do exposto, resta demonstrada a conveniência e oportunidade da inversão das fases nesta Concorrência Eletrônica, em razão da complexidade técnica do objeto, da relevância </w:t>
      </w:r>
      <w:r w:rsidRPr="001A7EE5">
        <w:rPr>
          <w:szCs w:val="24"/>
        </w:rPr>
        <w:lastRenderedPageBreak/>
        <w:t>social do empreendimento habitacional e da necessidade de garantir a seleção de empresa apta a executar, com qualidade e eficiência, as unidades habitacionais previstas.</w:t>
      </w:r>
    </w:p>
    <w:p w14:paraId="0139693C" w14:textId="77777777" w:rsidR="001A7EE5" w:rsidRPr="001A7EE5" w:rsidRDefault="001A7EE5" w:rsidP="001A7EE5">
      <w:pPr>
        <w:pStyle w:val="Corpodetexto3"/>
        <w:tabs>
          <w:tab w:val="left" w:pos="9356"/>
        </w:tabs>
        <w:rPr>
          <w:szCs w:val="24"/>
        </w:rPr>
      </w:pPr>
    </w:p>
    <w:p w14:paraId="1286D1DB" w14:textId="77777777" w:rsidR="001A7EE5" w:rsidRPr="001A7EE5" w:rsidRDefault="001A7EE5">
      <w:pPr>
        <w:numPr>
          <w:ilvl w:val="0"/>
          <w:numId w:val="19"/>
        </w:numPr>
        <w:suppressAutoHyphens w:val="0"/>
        <w:autoSpaceDE w:val="0"/>
        <w:autoSpaceDN w:val="0"/>
        <w:adjustRightInd w:val="0"/>
        <w:ind w:left="0" w:firstLine="0"/>
        <w:jc w:val="both"/>
        <w:rPr>
          <w:b/>
          <w:bCs/>
          <w:sz w:val="24"/>
          <w:szCs w:val="24"/>
        </w:rPr>
      </w:pPr>
      <w:r w:rsidRPr="001A7EE5">
        <w:rPr>
          <w:b/>
          <w:bCs/>
          <w:sz w:val="24"/>
          <w:szCs w:val="24"/>
        </w:rPr>
        <w:t>GARANTIA DA CONTRATAÇÃO:</w:t>
      </w:r>
    </w:p>
    <w:p w14:paraId="592D74BB" w14:textId="77777777" w:rsidR="001A7EE5" w:rsidRPr="001A7EE5" w:rsidRDefault="001A7EE5">
      <w:pPr>
        <w:numPr>
          <w:ilvl w:val="1"/>
          <w:numId w:val="19"/>
        </w:numPr>
        <w:suppressAutoHyphens w:val="0"/>
        <w:autoSpaceDE w:val="0"/>
        <w:autoSpaceDN w:val="0"/>
        <w:adjustRightInd w:val="0"/>
        <w:spacing w:line="276" w:lineRule="auto"/>
        <w:ind w:left="0" w:firstLine="0"/>
        <w:jc w:val="both"/>
        <w:rPr>
          <w:sz w:val="24"/>
          <w:szCs w:val="24"/>
        </w:rPr>
      </w:pPr>
      <w:r w:rsidRPr="001A7EE5">
        <w:rPr>
          <w:sz w:val="24"/>
          <w:szCs w:val="24"/>
        </w:rPr>
        <w:t xml:space="preserve">Será exigida a garantia da contratação de que tratam os </w:t>
      </w:r>
      <w:proofErr w:type="spellStart"/>
      <w:r w:rsidRPr="001A7EE5">
        <w:rPr>
          <w:sz w:val="24"/>
          <w:szCs w:val="24"/>
        </w:rPr>
        <w:t>arts</w:t>
      </w:r>
      <w:proofErr w:type="spellEnd"/>
      <w:r w:rsidRPr="001A7EE5">
        <w:rPr>
          <w:sz w:val="24"/>
          <w:szCs w:val="24"/>
        </w:rPr>
        <w:t>. 96 e seguintes da Lei Federal nº 14.133/2021, em 5% (cinco por cento) do valor contratual, conforme regras previstas no contrato.</w:t>
      </w:r>
    </w:p>
    <w:p w14:paraId="3FE41BCA" w14:textId="77777777" w:rsidR="001A7EE5" w:rsidRPr="001A7EE5" w:rsidRDefault="001A7EE5">
      <w:pPr>
        <w:numPr>
          <w:ilvl w:val="2"/>
          <w:numId w:val="19"/>
        </w:numPr>
        <w:suppressAutoHyphens w:val="0"/>
        <w:autoSpaceDE w:val="0"/>
        <w:autoSpaceDN w:val="0"/>
        <w:adjustRightInd w:val="0"/>
        <w:spacing w:line="276" w:lineRule="auto"/>
        <w:ind w:left="0" w:firstLine="0"/>
        <w:jc w:val="both"/>
        <w:rPr>
          <w:sz w:val="24"/>
          <w:szCs w:val="24"/>
        </w:rPr>
      </w:pPr>
      <w:r w:rsidRPr="001A7EE5">
        <w:rPr>
          <w:sz w:val="24"/>
          <w:szCs w:val="24"/>
        </w:rPr>
        <w:t>A garantia nas modalidades caução, fiança bancaria e seguro garantia deverá ser prestada em até 05 (cinco) dias após a assinatura do contrato.</w:t>
      </w:r>
    </w:p>
    <w:p w14:paraId="2D0ADB1E" w14:textId="77777777" w:rsidR="001A7EE5" w:rsidRPr="001A7EE5" w:rsidRDefault="001A7EE5" w:rsidP="001A7EE5">
      <w:pPr>
        <w:autoSpaceDE w:val="0"/>
        <w:autoSpaceDN w:val="0"/>
        <w:adjustRightInd w:val="0"/>
        <w:spacing w:line="276" w:lineRule="auto"/>
        <w:jc w:val="both"/>
        <w:rPr>
          <w:sz w:val="24"/>
          <w:szCs w:val="24"/>
        </w:rPr>
      </w:pPr>
    </w:p>
    <w:p w14:paraId="1484D35C" w14:textId="77777777" w:rsidR="001A7EE5" w:rsidRPr="001A7EE5" w:rsidRDefault="001A7EE5" w:rsidP="001A7EE5">
      <w:pPr>
        <w:autoSpaceDE w:val="0"/>
        <w:autoSpaceDN w:val="0"/>
        <w:adjustRightInd w:val="0"/>
        <w:jc w:val="both"/>
        <w:rPr>
          <w:sz w:val="24"/>
          <w:szCs w:val="24"/>
        </w:rPr>
      </w:pPr>
    </w:p>
    <w:p w14:paraId="46AD3282" w14:textId="77777777" w:rsidR="001A7EE5" w:rsidRPr="001A7EE5" w:rsidRDefault="001A7EE5">
      <w:pPr>
        <w:numPr>
          <w:ilvl w:val="0"/>
          <w:numId w:val="19"/>
        </w:numPr>
        <w:suppressAutoHyphens w:val="0"/>
        <w:autoSpaceDE w:val="0"/>
        <w:autoSpaceDN w:val="0"/>
        <w:adjustRightInd w:val="0"/>
        <w:spacing w:line="276" w:lineRule="auto"/>
        <w:ind w:left="0" w:firstLine="0"/>
        <w:jc w:val="both"/>
        <w:rPr>
          <w:b/>
          <w:bCs/>
          <w:sz w:val="24"/>
          <w:szCs w:val="24"/>
        </w:rPr>
      </w:pPr>
      <w:r w:rsidRPr="001A7EE5">
        <w:rPr>
          <w:b/>
          <w:bCs/>
          <w:sz w:val="24"/>
          <w:szCs w:val="24"/>
        </w:rPr>
        <w:t xml:space="preserve">MODELO </w:t>
      </w:r>
      <w:bookmarkStart w:id="80" w:name="_Hlk157071471"/>
      <w:r w:rsidRPr="001A7EE5">
        <w:rPr>
          <w:b/>
          <w:bCs/>
          <w:sz w:val="24"/>
          <w:szCs w:val="24"/>
        </w:rPr>
        <w:t>DE EXECUÇÃO DO OBJETO, CONDIÇÕES DE ENTREGA DOS SERVIÇOS</w:t>
      </w:r>
      <w:bookmarkEnd w:id="80"/>
      <w:r w:rsidRPr="001A7EE5">
        <w:rPr>
          <w:b/>
          <w:bCs/>
          <w:sz w:val="24"/>
          <w:szCs w:val="24"/>
        </w:rPr>
        <w:t>:</w:t>
      </w:r>
      <w:bookmarkStart w:id="81" w:name="_Hlk164245271"/>
    </w:p>
    <w:bookmarkEnd w:id="81"/>
    <w:p w14:paraId="7D778701" w14:textId="77777777" w:rsidR="001A7EE5" w:rsidRPr="001A7EE5" w:rsidRDefault="001A7EE5">
      <w:pPr>
        <w:pStyle w:val="Nvel1-SemNumerao"/>
        <w:numPr>
          <w:ilvl w:val="1"/>
          <w:numId w:val="19"/>
        </w:numPr>
        <w:tabs>
          <w:tab w:val="clear" w:pos="0"/>
        </w:tabs>
        <w:ind w:left="0" w:firstLine="0"/>
        <w:rPr>
          <w:rFonts w:eastAsia="Times New Roman"/>
          <w:bCs w:val="0"/>
        </w:rPr>
      </w:pPr>
      <w:r w:rsidRPr="001A7EE5">
        <w:rPr>
          <w:rFonts w:eastAsia="Times New Roman"/>
          <w:bCs w:val="0"/>
        </w:rPr>
        <w:t>A execução do objeto compreenderá a realização das obras de construção das unidades habitacionais de interesse social no Município de Esperança Nova-PR, conforme projetos arquitetônicos e complementares, memorial descritivo, planilhas orçamentárias, cronograma físico-financeiro e demais documentos técnicos que integram o processo licitatório. A empresa contratada será responsável pela execução integral dos serviços necessários para a implantação das edificações, incluindo o fornecimento de todos os materiais, equipamentos, ferramentas, mão de obra especializada e demais insumos necessários para a conclusão da obra. Todos os serviços deverão ser executados em conformidade com as especificações técnicas estabelecidas nos documentos do empreendimento e com as normas técnicas aplicáveis à construção civil.</w:t>
      </w:r>
    </w:p>
    <w:p w14:paraId="6D833323" w14:textId="77777777" w:rsidR="001A7EE5" w:rsidRPr="001A7EE5" w:rsidRDefault="001A7EE5">
      <w:pPr>
        <w:pStyle w:val="Nvel1-SemNumerao"/>
        <w:numPr>
          <w:ilvl w:val="1"/>
          <w:numId w:val="19"/>
        </w:numPr>
        <w:tabs>
          <w:tab w:val="clear" w:pos="0"/>
        </w:tabs>
        <w:ind w:left="0" w:firstLine="0"/>
        <w:rPr>
          <w:rFonts w:eastAsia="Times New Roman"/>
          <w:bCs w:val="0"/>
        </w:rPr>
      </w:pPr>
      <w:r w:rsidRPr="001A7EE5">
        <w:t xml:space="preserve">A execução da obra deverá seguir rigorosamente as etapas previstas nos projetos e documentos técnicos, iniciando-se com a organização do canteiro de obras e a preparação da área destinada à implantação das unidades habitacionais. Na sequência, deverão ser executados os serviços de locação da obra, movimentação </w:t>
      </w:r>
      <w:r w:rsidRPr="001A7EE5">
        <w:rPr>
          <w:rFonts w:eastAsia="Times New Roman"/>
          <w:bCs w:val="0"/>
        </w:rPr>
        <w:t xml:space="preserve">de terra, execução das fundações, estruturas, alvenarias, cobertura, instalações elétricas e </w:t>
      </w:r>
      <w:proofErr w:type="spellStart"/>
      <w:r w:rsidRPr="001A7EE5">
        <w:rPr>
          <w:rFonts w:eastAsia="Times New Roman"/>
          <w:bCs w:val="0"/>
        </w:rPr>
        <w:t>hidrossanitárias</w:t>
      </w:r>
      <w:proofErr w:type="spellEnd"/>
      <w:r w:rsidRPr="001A7EE5">
        <w:rPr>
          <w:rFonts w:eastAsia="Times New Roman"/>
          <w:bCs w:val="0"/>
        </w:rPr>
        <w:t>, revestimentos, esquadrias, pintura e demais serviços de acabamento necessários para a conclusão das edificações. Todas as atividades deverão observar os critérios técnicos definidos nos projetos e no memorial descritivo, garantindo que as unidades habitacionais sejam construídas com qualidade, segurança estrutural e adequadas condições de habitabilidade.</w:t>
      </w:r>
    </w:p>
    <w:p w14:paraId="5D4DB6A1" w14:textId="77777777" w:rsidR="001A7EE5" w:rsidRPr="001A7EE5" w:rsidRDefault="001A7EE5">
      <w:pPr>
        <w:pStyle w:val="Nvel1-SemNumerao"/>
        <w:numPr>
          <w:ilvl w:val="1"/>
          <w:numId w:val="19"/>
        </w:numPr>
        <w:tabs>
          <w:tab w:val="clear" w:pos="0"/>
        </w:tabs>
        <w:ind w:left="0" w:firstLine="0"/>
        <w:rPr>
          <w:rFonts w:eastAsia="Times New Roman"/>
          <w:bCs w:val="0"/>
        </w:rPr>
      </w:pPr>
      <w:r w:rsidRPr="001A7EE5">
        <w:rPr>
          <w:rFonts w:eastAsia="Times New Roman"/>
          <w:bCs w:val="0"/>
        </w:rPr>
        <w:t xml:space="preserve">Durante a execução dos serviços, a empresa contratada deverá manter no local da obra todos os documentos técnicos necessários para o acompanhamento das atividades, incluindo projetos atualizados, memoriais descritivos, licenças, alvarás, cronogramas de execução e as respectivas Anotações ou Registros de Responsabilidade Técnica dos profissionais </w:t>
      </w:r>
      <w:r w:rsidRPr="001A7EE5">
        <w:rPr>
          <w:rFonts w:eastAsia="Times New Roman"/>
          <w:bCs w:val="0"/>
        </w:rPr>
        <w:lastRenderedPageBreak/>
        <w:t>responsáveis pela obra. A execução do contrato será acompanhada e fiscalizada por servidores designados pela Administração Pública, que atuarão como gestor e fiscal do contrato, responsáveis por verificar a conformidade dos serviços executados com os projetos e especificações técnicas, bem como pelo controle do cumprimento das obrigações contratuais assumidas pela empresa contratada.</w:t>
      </w:r>
    </w:p>
    <w:p w14:paraId="09643481" w14:textId="77777777" w:rsidR="001A7EE5" w:rsidRPr="001A7EE5" w:rsidRDefault="001A7EE5">
      <w:pPr>
        <w:pStyle w:val="Nvel1-SemNumerao"/>
        <w:numPr>
          <w:ilvl w:val="1"/>
          <w:numId w:val="19"/>
        </w:numPr>
        <w:tabs>
          <w:tab w:val="clear" w:pos="0"/>
        </w:tabs>
        <w:ind w:left="0" w:firstLine="0"/>
        <w:rPr>
          <w:rFonts w:eastAsia="Times New Roman"/>
          <w:bCs w:val="0"/>
        </w:rPr>
      </w:pPr>
      <w:r w:rsidRPr="001A7EE5">
        <w:rPr>
          <w:rFonts w:eastAsia="Times New Roman"/>
          <w:bCs w:val="0"/>
        </w:rPr>
        <w:t>A contratada deverá adotar todas as medidas necessárias para garantir a organização e segurança do canteiro de obras, observando as normas de segurança do trabalho e adotando práticas adequadas de gestão ambiental durante a execução dos serviços. Também será responsável pela correta destinação dos resíduos da construção civil gerados durante a execução da obra, bem como pela manutenção da limpeza e organização da área utilizada para a realização das atividades. O objetivo dessas medidas é assegurar que a execução do empreendimento ocorra de forma segura, organizada e ambientalmente responsável.</w:t>
      </w:r>
    </w:p>
    <w:p w14:paraId="643EEF8F" w14:textId="77777777" w:rsidR="001A7EE5" w:rsidRPr="001A7EE5" w:rsidRDefault="001A7EE5">
      <w:pPr>
        <w:pStyle w:val="Nvel1-SemNumerao"/>
        <w:numPr>
          <w:ilvl w:val="1"/>
          <w:numId w:val="19"/>
        </w:numPr>
        <w:tabs>
          <w:tab w:val="clear" w:pos="0"/>
        </w:tabs>
        <w:ind w:left="0" w:firstLine="0"/>
        <w:rPr>
          <w:rFonts w:eastAsia="Times New Roman"/>
          <w:bCs w:val="0"/>
        </w:rPr>
      </w:pPr>
      <w:r w:rsidRPr="001A7EE5">
        <w:rPr>
          <w:rFonts w:eastAsia="Times New Roman"/>
          <w:bCs w:val="0"/>
        </w:rPr>
        <w:t>Ao final da execução da obra, as unidades habitacionais deverão ser entregues devidamente concluídas e em perfeitas condições de uso, incluindo a realização da limpeza final das edificações, a remoção de resíduos e entulhos provenientes da construção e a organização da área utilizada durante a execução do empreendimento.</w:t>
      </w:r>
    </w:p>
    <w:p w14:paraId="5D7931B7" w14:textId="77777777" w:rsidR="001A7EE5" w:rsidRPr="001A7EE5" w:rsidRDefault="001A7EE5">
      <w:pPr>
        <w:pStyle w:val="Nvel1-SemNumerao"/>
        <w:numPr>
          <w:ilvl w:val="1"/>
          <w:numId w:val="19"/>
        </w:numPr>
        <w:tabs>
          <w:tab w:val="clear" w:pos="0"/>
        </w:tabs>
        <w:ind w:left="0" w:firstLine="0"/>
        <w:rPr>
          <w:rFonts w:eastAsia="Times New Roman"/>
          <w:bCs w:val="0"/>
        </w:rPr>
      </w:pPr>
      <w:r w:rsidRPr="001A7EE5">
        <w:rPr>
          <w:rFonts w:eastAsia="Times New Roman"/>
          <w:bCs w:val="0"/>
        </w:rPr>
        <w:t>A empresa contratada também deverá fornecer manual de uso, operação e manutenção das unidades habitacionais, contendo orientações técnicas destinadas aos beneficiários, conforme diretrizes adotadas nos empreendimentos habitacionais desenvolvidos em parceria com a Companhia de Habitação do Paraná.</w:t>
      </w:r>
    </w:p>
    <w:p w14:paraId="0D75217C" w14:textId="77777777" w:rsidR="001A7EE5" w:rsidRPr="001A7EE5" w:rsidRDefault="001A7EE5">
      <w:pPr>
        <w:pStyle w:val="Nvel1-SemNumerao"/>
        <w:numPr>
          <w:ilvl w:val="1"/>
          <w:numId w:val="19"/>
        </w:numPr>
        <w:tabs>
          <w:tab w:val="clear" w:pos="0"/>
        </w:tabs>
        <w:ind w:left="0" w:firstLine="0"/>
        <w:rPr>
          <w:rFonts w:eastAsia="Times New Roman"/>
          <w:bCs w:val="0"/>
        </w:rPr>
      </w:pPr>
      <w:r w:rsidRPr="001A7EE5">
        <w:rPr>
          <w:rFonts w:eastAsia="Times New Roman"/>
          <w:bCs w:val="0"/>
        </w:rPr>
        <w:t>As despesas decorrentes de implantação, regularização, registros, averbações e demais providências necessárias junto a cartórios, órgãos públicos, concessionárias e entidades competentes, inclusive Cartório de Registro de Imóveis, serão de inteira responsabilidade da CONTRATADA, sendo condição para a entrega definitiva do objeto a comprovação da devida regularização.</w:t>
      </w:r>
    </w:p>
    <w:p w14:paraId="61924A04" w14:textId="77777777" w:rsidR="001A7EE5" w:rsidRPr="001A7EE5" w:rsidRDefault="001A7EE5">
      <w:pPr>
        <w:pStyle w:val="Nvel1-SemNumerao"/>
        <w:numPr>
          <w:ilvl w:val="1"/>
          <w:numId w:val="19"/>
        </w:numPr>
        <w:tabs>
          <w:tab w:val="clear" w:pos="0"/>
        </w:tabs>
        <w:ind w:left="0" w:firstLine="0"/>
      </w:pPr>
      <w:r w:rsidRPr="001A7EE5">
        <w:rPr>
          <w:rFonts w:eastAsia="Times New Roman"/>
          <w:bCs w:val="0"/>
        </w:rPr>
        <w:t>O início da execução dos serviços ocorrerá após a assinatura do contrato e emissão da ordem de serviço pela Administração Pública, momento em que a empresa contratada deverá apresentar as respectivas Anotações ou Registros de Responsabilidade Técnica referentes à execução da obra e adotar todas as providências necessárias para o início das atividades no local de implantação do empreendimento. O prazo de execução da obra deverá obedecer ao cronograma físico-financeiro definido no processo licitatório, garantindo que as unidades habitacionais sejam concluídas dentro do período estabelecido pela Administração Pública.</w:t>
      </w:r>
    </w:p>
    <w:p w14:paraId="442E6F98" w14:textId="77777777" w:rsidR="001A7EE5" w:rsidRPr="001A7EE5" w:rsidRDefault="001A7EE5" w:rsidP="001A7EE5">
      <w:pPr>
        <w:pStyle w:val="Nvel1-SemNumerao"/>
        <w:ind w:firstLine="0"/>
        <w:rPr>
          <w:b/>
        </w:rPr>
      </w:pPr>
      <w:bookmarkStart w:id="82" w:name="_Hlk157071449"/>
    </w:p>
    <w:p w14:paraId="447BE286" w14:textId="77777777" w:rsidR="001A7EE5" w:rsidRPr="001A7EE5" w:rsidRDefault="001A7EE5">
      <w:pPr>
        <w:numPr>
          <w:ilvl w:val="0"/>
          <w:numId w:val="19"/>
        </w:numPr>
        <w:suppressAutoHyphens w:val="0"/>
        <w:spacing w:line="276" w:lineRule="auto"/>
        <w:ind w:left="0" w:firstLine="0"/>
        <w:jc w:val="both"/>
        <w:rPr>
          <w:b/>
          <w:color w:val="000000"/>
          <w:sz w:val="24"/>
          <w:szCs w:val="24"/>
        </w:rPr>
      </w:pPr>
      <w:bookmarkStart w:id="83" w:name="_Hlk161300215"/>
      <w:bookmarkEnd w:id="82"/>
      <w:r w:rsidRPr="001A7EE5">
        <w:rPr>
          <w:b/>
          <w:color w:val="000000"/>
          <w:sz w:val="24"/>
          <w:szCs w:val="24"/>
        </w:rPr>
        <w:t>DO REAJUSTE</w:t>
      </w:r>
    </w:p>
    <w:p w14:paraId="5FAE1362" w14:textId="77777777" w:rsidR="001A7EE5" w:rsidRPr="001A7EE5" w:rsidRDefault="001A7EE5">
      <w:pPr>
        <w:numPr>
          <w:ilvl w:val="1"/>
          <w:numId w:val="19"/>
        </w:numPr>
        <w:suppressAutoHyphens w:val="0"/>
        <w:spacing w:line="276" w:lineRule="auto"/>
        <w:ind w:left="0" w:firstLine="0"/>
        <w:jc w:val="both"/>
        <w:rPr>
          <w:sz w:val="24"/>
          <w:szCs w:val="24"/>
          <w:lang w:eastAsia="en-US"/>
        </w:rPr>
      </w:pPr>
      <w:r w:rsidRPr="001A7EE5">
        <w:rPr>
          <w:sz w:val="24"/>
          <w:szCs w:val="24"/>
        </w:rPr>
        <w:t>Os preços contratuais do objeto licitado poderão ser reajustados, em reais, de acordo com o inciso LVIII do art. 6º da Lei Federal nº 14.133, de 2021 e com a Lei Federal n.º 10.192, de 2001.</w:t>
      </w:r>
    </w:p>
    <w:p w14:paraId="342A753D" w14:textId="77777777" w:rsidR="001A7EE5" w:rsidRPr="001A7EE5" w:rsidRDefault="001A7EE5">
      <w:pPr>
        <w:numPr>
          <w:ilvl w:val="2"/>
          <w:numId w:val="19"/>
        </w:numPr>
        <w:suppressAutoHyphens w:val="0"/>
        <w:spacing w:line="276" w:lineRule="auto"/>
        <w:ind w:left="0" w:firstLine="0"/>
        <w:jc w:val="both"/>
        <w:rPr>
          <w:sz w:val="24"/>
          <w:szCs w:val="24"/>
        </w:rPr>
      </w:pPr>
      <w:r w:rsidRPr="001A7EE5">
        <w:rPr>
          <w:sz w:val="24"/>
          <w:szCs w:val="24"/>
        </w:rPr>
        <w:t>A variação do valor contratual para fazer face ao reajuste de preços pode ser registrada por simples apostila, dispensando a celebração de termo aditivo.</w:t>
      </w:r>
    </w:p>
    <w:p w14:paraId="5BE06872" w14:textId="77777777" w:rsidR="001A7EE5" w:rsidRPr="001A7EE5" w:rsidRDefault="001A7EE5">
      <w:pPr>
        <w:numPr>
          <w:ilvl w:val="2"/>
          <w:numId w:val="19"/>
        </w:numPr>
        <w:suppressAutoHyphens w:val="0"/>
        <w:spacing w:line="276" w:lineRule="auto"/>
        <w:ind w:left="0" w:firstLine="0"/>
        <w:jc w:val="both"/>
        <w:rPr>
          <w:sz w:val="24"/>
          <w:szCs w:val="24"/>
        </w:rPr>
      </w:pPr>
      <w:r w:rsidRPr="001A7EE5">
        <w:rPr>
          <w:sz w:val="24"/>
          <w:szCs w:val="24"/>
        </w:rPr>
        <w:t xml:space="preserve"> Em nenhuma hipótese será concedido o reajuste de preços sobre itens já executados pelo Contratado.</w:t>
      </w:r>
    </w:p>
    <w:p w14:paraId="4B13BB99" w14:textId="77777777" w:rsidR="001A7EE5" w:rsidRPr="001A7EE5" w:rsidRDefault="001A7EE5">
      <w:pPr>
        <w:numPr>
          <w:ilvl w:val="2"/>
          <w:numId w:val="19"/>
        </w:numPr>
        <w:suppressAutoHyphens w:val="0"/>
        <w:spacing w:line="276" w:lineRule="auto"/>
        <w:ind w:left="0" w:firstLine="0"/>
        <w:jc w:val="both"/>
        <w:rPr>
          <w:sz w:val="24"/>
          <w:szCs w:val="24"/>
        </w:rPr>
      </w:pPr>
      <w:r w:rsidRPr="001A7EE5">
        <w:rPr>
          <w:sz w:val="24"/>
          <w:szCs w:val="24"/>
        </w:rPr>
        <w:t>Os preços contratuais serão reajustados para mais ou para menos, de acordo com a variação dos índices indicados, vedada a periodicidade de reajuste inferior a um ano, contados da data do orçamento estimado.</w:t>
      </w:r>
    </w:p>
    <w:p w14:paraId="4F10C2C9" w14:textId="77777777" w:rsidR="001A7EE5" w:rsidRPr="001A7EE5" w:rsidRDefault="001A7EE5">
      <w:pPr>
        <w:numPr>
          <w:ilvl w:val="2"/>
          <w:numId w:val="19"/>
        </w:numPr>
        <w:suppressAutoHyphens w:val="0"/>
        <w:spacing w:line="276" w:lineRule="auto"/>
        <w:ind w:left="0" w:firstLine="0"/>
        <w:jc w:val="both"/>
        <w:rPr>
          <w:sz w:val="24"/>
          <w:szCs w:val="24"/>
        </w:rPr>
      </w:pPr>
      <w:r w:rsidRPr="001A7EE5">
        <w:rPr>
          <w:color w:val="000000"/>
          <w:sz w:val="24"/>
          <w:szCs w:val="24"/>
        </w:rPr>
        <w:t>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10D6991" w14:textId="77777777" w:rsidR="001A7EE5" w:rsidRPr="001A7EE5" w:rsidRDefault="001A7EE5">
      <w:pPr>
        <w:numPr>
          <w:ilvl w:val="2"/>
          <w:numId w:val="19"/>
        </w:numPr>
        <w:suppressAutoHyphens w:val="0"/>
        <w:spacing w:line="276" w:lineRule="auto"/>
        <w:ind w:left="0" w:firstLine="0"/>
        <w:jc w:val="both"/>
        <w:rPr>
          <w:sz w:val="24"/>
          <w:szCs w:val="24"/>
        </w:rPr>
      </w:pPr>
      <w:r w:rsidRPr="001A7EE5">
        <w:rPr>
          <w:sz w:val="24"/>
          <w:szCs w:val="24"/>
        </w:rPr>
        <w:t>Quando, antes da data do reajustamento, já tiver ocorrido a revisão do contrato para a manutenção do seu equilíbrio econômico-financeiro, será a revisão considerada à ocasião do reajuste, para evitar acumulação injustificada.</w:t>
      </w:r>
    </w:p>
    <w:p w14:paraId="0A97C3A2" w14:textId="77777777" w:rsidR="001A7EE5" w:rsidRPr="001A7EE5" w:rsidRDefault="001A7EE5">
      <w:pPr>
        <w:numPr>
          <w:ilvl w:val="2"/>
          <w:numId w:val="19"/>
        </w:numPr>
        <w:suppressAutoHyphens w:val="0"/>
        <w:spacing w:line="276" w:lineRule="auto"/>
        <w:ind w:left="0" w:firstLine="0"/>
        <w:jc w:val="both"/>
        <w:rPr>
          <w:sz w:val="24"/>
          <w:szCs w:val="24"/>
        </w:rPr>
      </w:pPr>
      <w:r w:rsidRPr="001A7EE5">
        <w:rPr>
          <w:sz w:val="24"/>
          <w:szCs w:val="24"/>
        </w:rPr>
        <w:t>Se a contratada antecipar cronograma, o reajustamento somente será aplicado com índice correspondente ao período de execução efetiva, conforme planilha de medição.</w:t>
      </w:r>
    </w:p>
    <w:p w14:paraId="7B38DD2A" w14:textId="77777777" w:rsidR="001A7EE5" w:rsidRPr="001A7EE5" w:rsidRDefault="001A7EE5">
      <w:pPr>
        <w:numPr>
          <w:ilvl w:val="2"/>
          <w:numId w:val="19"/>
        </w:numPr>
        <w:suppressAutoHyphens w:val="0"/>
        <w:spacing w:line="276" w:lineRule="auto"/>
        <w:ind w:left="0" w:firstLine="0"/>
        <w:jc w:val="both"/>
        <w:rPr>
          <w:sz w:val="24"/>
          <w:szCs w:val="24"/>
        </w:rPr>
      </w:pPr>
      <w:r w:rsidRPr="001A7EE5">
        <w:rPr>
          <w:sz w:val="24"/>
          <w:szCs w:val="24"/>
        </w:rPr>
        <w:t>O reajustamento dos preços será concedido, dentro do prazo de vigência do contrato, quando transcorrer o prazo de 12 (doze) meses da data da apresentação do orçamento estimado, mediante a aplicação do índice INCC DI/FGV sobre o saldo remanescente dos serviços, devendo ser aplicado a fórmula a seguir:</w:t>
      </w:r>
    </w:p>
    <w:p w14:paraId="4F8980C1" w14:textId="77777777" w:rsidR="001A7EE5" w:rsidRPr="001A7EE5" w:rsidRDefault="001A7EE5" w:rsidP="001A7EE5">
      <w:pPr>
        <w:rPr>
          <w:sz w:val="24"/>
          <w:szCs w:val="24"/>
        </w:rPr>
      </w:pPr>
    </w:p>
    <w:p w14:paraId="691D468D" w14:textId="77777777" w:rsidR="001A7EE5" w:rsidRPr="001A7EE5" w:rsidRDefault="001A7EE5" w:rsidP="001A7EE5">
      <w:pPr>
        <w:rPr>
          <w:sz w:val="24"/>
          <w:szCs w:val="24"/>
        </w:rPr>
      </w:pPr>
      <w:r w:rsidRPr="001A7EE5">
        <w:rPr>
          <w:sz w:val="24"/>
          <w:szCs w:val="24"/>
        </w:rPr>
        <w:t>SR = S (I12/I0)</w:t>
      </w:r>
    </w:p>
    <w:p w14:paraId="23287248" w14:textId="77777777" w:rsidR="001A7EE5" w:rsidRPr="001A7EE5" w:rsidRDefault="001A7EE5" w:rsidP="001A7EE5">
      <w:pPr>
        <w:rPr>
          <w:sz w:val="24"/>
          <w:szCs w:val="24"/>
        </w:rPr>
      </w:pPr>
    </w:p>
    <w:p w14:paraId="61B4EC93" w14:textId="77777777" w:rsidR="001A7EE5" w:rsidRPr="001A7EE5" w:rsidRDefault="001A7EE5" w:rsidP="001A7EE5">
      <w:pPr>
        <w:rPr>
          <w:sz w:val="24"/>
          <w:szCs w:val="24"/>
        </w:rPr>
      </w:pPr>
      <w:r w:rsidRPr="001A7EE5">
        <w:rPr>
          <w:sz w:val="24"/>
          <w:szCs w:val="24"/>
        </w:rPr>
        <w:t>R = SR – S</w:t>
      </w:r>
    </w:p>
    <w:p w14:paraId="74E4BAFC" w14:textId="77777777" w:rsidR="001A7EE5" w:rsidRPr="001A7EE5" w:rsidRDefault="001A7EE5" w:rsidP="001A7EE5">
      <w:pPr>
        <w:rPr>
          <w:sz w:val="24"/>
          <w:szCs w:val="24"/>
        </w:rPr>
      </w:pPr>
    </w:p>
    <w:p w14:paraId="05E651DB" w14:textId="77777777" w:rsidR="001A7EE5" w:rsidRPr="001A7EE5" w:rsidRDefault="001A7EE5" w:rsidP="001A7EE5">
      <w:pPr>
        <w:rPr>
          <w:sz w:val="24"/>
          <w:szCs w:val="24"/>
        </w:rPr>
      </w:pPr>
      <w:r w:rsidRPr="001A7EE5">
        <w:rPr>
          <w:sz w:val="24"/>
          <w:szCs w:val="24"/>
        </w:rPr>
        <w:t>I12 = índice INCC-DI/FGV do 12º mês do orçamento</w:t>
      </w:r>
    </w:p>
    <w:p w14:paraId="6FDEFF38" w14:textId="77777777" w:rsidR="001A7EE5" w:rsidRPr="001A7EE5" w:rsidRDefault="001A7EE5" w:rsidP="001A7EE5">
      <w:pPr>
        <w:rPr>
          <w:sz w:val="24"/>
          <w:szCs w:val="24"/>
        </w:rPr>
      </w:pPr>
    </w:p>
    <w:p w14:paraId="58F1FE2E" w14:textId="77777777" w:rsidR="001A7EE5" w:rsidRPr="001A7EE5" w:rsidRDefault="001A7EE5" w:rsidP="001A7EE5">
      <w:pPr>
        <w:rPr>
          <w:sz w:val="24"/>
          <w:szCs w:val="24"/>
        </w:rPr>
      </w:pPr>
      <w:r w:rsidRPr="001A7EE5">
        <w:rPr>
          <w:sz w:val="24"/>
          <w:szCs w:val="24"/>
        </w:rPr>
        <w:t>I0 = índice INCC-DI/FGV do mês do orçamento</w:t>
      </w:r>
    </w:p>
    <w:p w14:paraId="56B107D9" w14:textId="77777777" w:rsidR="001A7EE5" w:rsidRPr="001A7EE5" w:rsidRDefault="001A7EE5" w:rsidP="001A7EE5">
      <w:pPr>
        <w:rPr>
          <w:sz w:val="24"/>
          <w:szCs w:val="24"/>
        </w:rPr>
      </w:pPr>
    </w:p>
    <w:p w14:paraId="6086E134" w14:textId="77777777" w:rsidR="001A7EE5" w:rsidRPr="001A7EE5" w:rsidRDefault="001A7EE5" w:rsidP="001A7EE5">
      <w:pPr>
        <w:rPr>
          <w:sz w:val="24"/>
          <w:szCs w:val="24"/>
        </w:rPr>
      </w:pPr>
      <w:r w:rsidRPr="001A7EE5">
        <w:rPr>
          <w:sz w:val="24"/>
          <w:szCs w:val="24"/>
        </w:rPr>
        <w:t>S = saldo de contrato após medição referente ao 12º mês do orçamento</w:t>
      </w:r>
    </w:p>
    <w:p w14:paraId="317A6BC5" w14:textId="77777777" w:rsidR="001A7EE5" w:rsidRPr="001A7EE5" w:rsidRDefault="001A7EE5" w:rsidP="001A7EE5">
      <w:pPr>
        <w:rPr>
          <w:sz w:val="24"/>
          <w:szCs w:val="24"/>
        </w:rPr>
      </w:pPr>
    </w:p>
    <w:p w14:paraId="40854347" w14:textId="77777777" w:rsidR="001A7EE5" w:rsidRPr="001A7EE5" w:rsidRDefault="001A7EE5" w:rsidP="001A7EE5">
      <w:pPr>
        <w:rPr>
          <w:sz w:val="24"/>
          <w:szCs w:val="24"/>
        </w:rPr>
      </w:pPr>
      <w:r w:rsidRPr="001A7EE5">
        <w:rPr>
          <w:sz w:val="24"/>
          <w:szCs w:val="24"/>
        </w:rPr>
        <w:t>SR = saldo reajustado</w:t>
      </w:r>
    </w:p>
    <w:p w14:paraId="5372C50C" w14:textId="77777777" w:rsidR="001A7EE5" w:rsidRPr="001A7EE5" w:rsidRDefault="001A7EE5" w:rsidP="001A7EE5">
      <w:pPr>
        <w:rPr>
          <w:sz w:val="24"/>
          <w:szCs w:val="24"/>
        </w:rPr>
      </w:pPr>
    </w:p>
    <w:p w14:paraId="74FE376C" w14:textId="77777777" w:rsidR="001A7EE5" w:rsidRPr="001A7EE5" w:rsidRDefault="001A7EE5" w:rsidP="001A7EE5">
      <w:pPr>
        <w:rPr>
          <w:sz w:val="24"/>
          <w:szCs w:val="24"/>
        </w:rPr>
      </w:pPr>
      <w:r w:rsidRPr="001A7EE5">
        <w:rPr>
          <w:sz w:val="24"/>
          <w:szCs w:val="24"/>
        </w:rPr>
        <w:t>R = valor do reajuste</w:t>
      </w:r>
    </w:p>
    <w:p w14:paraId="57A110CF" w14:textId="77777777" w:rsidR="001A7EE5" w:rsidRPr="001A7EE5" w:rsidRDefault="001A7EE5" w:rsidP="001A7EE5">
      <w:pPr>
        <w:spacing w:line="276" w:lineRule="auto"/>
        <w:jc w:val="both"/>
        <w:rPr>
          <w:sz w:val="24"/>
          <w:szCs w:val="24"/>
        </w:rPr>
      </w:pPr>
    </w:p>
    <w:bookmarkEnd w:id="83"/>
    <w:p w14:paraId="590EC8AA" w14:textId="77777777" w:rsidR="001A7EE5" w:rsidRPr="001A7EE5" w:rsidRDefault="001A7EE5">
      <w:pPr>
        <w:pStyle w:val="Nivel01"/>
        <w:numPr>
          <w:ilvl w:val="0"/>
          <w:numId w:val="19"/>
        </w:numPr>
        <w:tabs>
          <w:tab w:val="num" w:pos="0"/>
        </w:tabs>
        <w:ind w:left="0" w:firstLine="0"/>
        <w:rPr>
          <w:rFonts w:ascii="Times New Roman" w:hAnsi="Times New Roman" w:cs="Times New Roman"/>
          <w:sz w:val="24"/>
          <w:szCs w:val="24"/>
        </w:rPr>
      </w:pPr>
      <w:r w:rsidRPr="001A7EE5">
        <w:rPr>
          <w:rFonts w:ascii="Times New Roman" w:hAnsi="Times New Roman" w:cs="Times New Roman"/>
          <w:sz w:val="24"/>
          <w:szCs w:val="24"/>
        </w:rPr>
        <w:lastRenderedPageBreak/>
        <w:t>DA FISCALIZAÇÃO, GESTÃO, SUPERVISÃO E CONTROLE DE EXECUÇÃO DO CONTRATO</w:t>
      </w:r>
    </w:p>
    <w:p w14:paraId="2734F814" w14:textId="77777777" w:rsidR="001A7EE5" w:rsidRPr="001A7EE5" w:rsidRDefault="001A7EE5">
      <w:pPr>
        <w:pStyle w:val="Nvel1-SemNumerao"/>
        <w:numPr>
          <w:ilvl w:val="1"/>
          <w:numId w:val="19"/>
        </w:numPr>
        <w:ind w:left="0" w:firstLine="0"/>
      </w:pPr>
      <w:r w:rsidRPr="001A7EE5">
        <w:t>O fiscal e gestor do contrato serão indicados pelo CONTRATANTE, dentre engenheiros e/ou arquitetos e servidor, respectivamente, ambos capacitados para exercerem essas funções.</w:t>
      </w:r>
    </w:p>
    <w:p w14:paraId="361DD455" w14:textId="77777777" w:rsidR="001A7EE5" w:rsidRPr="001A7EE5" w:rsidRDefault="001A7EE5">
      <w:pPr>
        <w:pStyle w:val="Nvel02"/>
        <w:numPr>
          <w:ilvl w:val="2"/>
          <w:numId w:val="19"/>
        </w:numPr>
        <w:ind w:left="0" w:firstLine="0"/>
      </w:pPr>
      <w:r w:rsidRPr="001A7EE5">
        <w:t xml:space="preserve">Caberá a gestão do contrato à/ao Sr. (a) </w:t>
      </w:r>
      <w:r w:rsidRPr="001A7EE5">
        <w:rPr>
          <w:b/>
          <w:bCs/>
        </w:rPr>
        <w:t xml:space="preserve">Lucas </w:t>
      </w:r>
      <w:proofErr w:type="spellStart"/>
      <w:r w:rsidRPr="001A7EE5">
        <w:rPr>
          <w:b/>
          <w:bCs/>
        </w:rPr>
        <w:t>Buch</w:t>
      </w:r>
      <w:proofErr w:type="spellEnd"/>
      <w:r w:rsidRPr="001A7EE5">
        <w:rPr>
          <w:b/>
          <w:bCs/>
        </w:rPr>
        <w:t xml:space="preserve"> </w:t>
      </w:r>
      <w:proofErr w:type="spellStart"/>
      <w:r w:rsidRPr="001A7EE5">
        <w:rPr>
          <w:b/>
          <w:bCs/>
        </w:rPr>
        <w:t>Reberti</w:t>
      </w:r>
      <w:proofErr w:type="spellEnd"/>
      <w:r w:rsidRPr="001A7EE5">
        <w:t>, a quem compete as ações necessárias ao fiel cumprimento das condições estipuladas neste contrato e ainda:</w:t>
      </w:r>
    </w:p>
    <w:p w14:paraId="31679C25" w14:textId="77777777" w:rsidR="001A7EE5" w:rsidRPr="001A7EE5" w:rsidRDefault="001A7EE5" w:rsidP="001A7EE5">
      <w:pPr>
        <w:spacing w:line="360" w:lineRule="auto"/>
        <w:jc w:val="both"/>
        <w:rPr>
          <w:sz w:val="24"/>
          <w:szCs w:val="24"/>
        </w:rPr>
      </w:pPr>
      <w:r w:rsidRPr="001A7EE5">
        <w:rPr>
          <w:sz w:val="24"/>
          <w:szCs w:val="24"/>
        </w:rPr>
        <w:t>a) propor ao órgão competente a aplicação das penalidades previstas neste contrato e na legislação aplicável, no caso de constatar irregularidade cometida pela CONTRATADA;</w:t>
      </w:r>
    </w:p>
    <w:p w14:paraId="6EDDF40E" w14:textId="77777777" w:rsidR="001A7EE5" w:rsidRPr="001A7EE5" w:rsidRDefault="001A7EE5" w:rsidP="001A7EE5">
      <w:pPr>
        <w:spacing w:line="360" w:lineRule="auto"/>
        <w:jc w:val="both"/>
        <w:rPr>
          <w:sz w:val="24"/>
          <w:szCs w:val="24"/>
        </w:rPr>
      </w:pPr>
      <w:r w:rsidRPr="001A7EE5">
        <w:rPr>
          <w:sz w:val="24"/>
          <w:szCs w:val="24"/>
        </w:rPr>
        <w:t>b) receber do fiscal as informações e documentos pertinentes à execução do objeto contratado;</w:t>
      </w:r>
    </w:p>
    <w:p w14:paraId="53E8BB44" w14:textId="77777777" w:rsidR="001A7EE5" w:rsidRPr="001A7EE5" w:rsidRDefault="001A7EE5" w:rsidP="001A7EE5">
      <w:pPr>
        <w:spacing w:line="360" w:lineRule="auto"/>
        <w:jc w:val="both"/>
        <w:rPr>
          <w:sz w:val="24"/>
          <w:szCs w:val="24"/>
        </w:rPr>
      </w:pPr>
      <w:r w:rsidRPr="001A7EE5">
        <w:rPr>
          <w:sz w:val="24"/>
          <w:szCs w:val="24"/>
        </w:rPr>
        <w:t>c) manter controles adequados e efetivos do presente contrato, do qual constarão todas as ocorrências relacionadas com a execução, com base nas informações e relatórios apresentados pela fiscalização;</w:t>
      </w:r>
    </w:p>
    <w:p w14:paraId="2264F50C" w14:textId="77777777" w:rsidR="001A7EE5" w:rsidRPr="001A7EE5" w:rsidRDefault="001A7EE5" w:rsidP="001A7EE5">
      <w:pPr>
        <w:spacing w:line="360" w:lineRule="auto"/>
        <w:jc w:val="both"/>
        <w:rPr>
          <w:sz w:val="24"/>
          <w:szCs w:val="24"/>
        </w:rPr>
      </w:pPr>
      <w:r w:rsidRPr="001A7EE5">
        <w:rPr>
          <w:sz w:val="24"/>
          <w:szCs w:val="24"/>
        </w:rPr>
        <w:t>d) propor medidas que melhorem a execução do contrato.</w:t>
      </w:r>
    </w:p>
    <w:p w14:paraId="1619A2EE" w14:textId="77777777" w:rsidR="001A7EE5" w:rsidRPr="001A7EE5" w:rsidRDefault="001A7EE5">
      <w:pPr>
        <w:pStyle w:val="Nvel02"/>
        <w:numPr>
          <w:ilvl w:val="2"/>
          <w:numId w:val="19"/>
        </w:numPr>
        <w:ind w:left="0" w:firstLine="0"/>
      </w:pPr>
      <w:r w:rsidRPr="001A7EE5">
        <w:t>Caberá ao fiscal do contrato, Sr. (a) Luiz Eduardo Candido, CREA/PR: 145164-D,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08C4891" w14:textId="77777777" w:rsidR="001A7EE5" w:rsidRPr="001A7EE5" w:rsidRDefault="001A7EE5" w:rsidP="001A7EE5">
      <w:pPr>
        <w:pStyle w:val="Nvel02"/>
        <w:ind w:left="0" w:firstLine="0"/>
      </w:pPr>
      <w:r w:rsidRPr="001A7EE5">
        <w:t>Ocorrendo a substituição do fiscal, este deverá providenciar a imediata baixa da ART ou RRT.</w:t>
      </w:r>
    </w:p>
    <w:p w14:paraId="50C8E726" w14:textId="77777777" w:rsidR="001A7EE5" w:rsidRPr="001A7EE5" w:rsidRDefault="001A7EE5">
      <w:pPr>
        <w:pStyle w:val="Nvel02"/>
        <w:numPr>
          <w:ilvl w:val="2"/>
          <w:numId w:val="19"/>
        </w:numPr>
        <w:ind w:left="0" w:firstLine="0"/>
      </w:pPr>
      <w:r w:rsidRPr="001A7EE5">
        <w:t>Os responsáveis pela gestão e fiscalização do contrato serão designados por ato administrativo próprio do Contratante.</w:t>
      </w:r>
    </w:p>
    <w:p w14:paraId="46587C0A" w14:textId="77777777" w:rsidR="001A7EE5" w:rsidRPr="001A7EE5" w:rsidRDefault="001A7EE5">
      <w:pPr>
        <w:pStyle w:val="Nvel02"/>
        <w:numPr>
          <w:ilvl w:val="2"/>
          <w:numId w:val="19"/>
        </w:numPr>
        <w:ind w:left="0" w:firstLine="0"/>
      </w:pPr>
      <w:r w:rsidRPr="001A7EE5">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4B9B604D" w14:textId="77777777" w:rsidR="001A7EE5" w:rsidRPr="001A7EE5" w:rsidRDefault="001A7EE5">
      <w:pPr>
        <w:pStyle w:val="Nvel1-SemNumerao"/>
        <w:numPr>
          <w:ilvl w:val="1"/>
          <w:numId w:val="19"/>
        </w:numPr>
        <w:ind w:left="0" w:firstLine="0"/>
      </w:pPr>
      <w:r w:rsidRPr="001A7EE5">
        <w:lastRenderedPageBreak/>
        <w:t>Para efeito de medição e de faturamento, relativo às atividades executadas, deverá ser considerado o cumprimento do avanço das etapas construtivas definidas no cronograma físico-financeiro, que será peça integrante do contrato.</w:t>
      </w:r>
    </w:p>
    <w:p w14:paraId="22CA4D8E" w14:textId="77777777" w:rsidR="001A7EE5" w:rsidRPr="001A7EE5" w:rsidRDefault="001A7EE5">
      <w:pPr>
        <w:pStyle w:val="Nvel02"/>
        <w:numPr>
          <w:ilvl w:val="2"/>
          <w:numId w:val="19"/>
        </w:numPr>
        <w:ind w:left="0" w:firstLine="0"/>
      </w:pPr>
      <w:r w:rsidRPr="001A7EE5">
        <w:t>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460E036C" w14:textId="77777777" w:rsidR="001A7EE5" w:rsidRPr="001A7EE5" w:rsidRDefault="001A7EE5">
      <w:pPr>
        <w:pStyle w:val="Nvel02"/>
        <w:numPr>
          <w:ilvl w:val="2"/>
          <w:numId w:val="19"/>
        </w:numPr>
        <w:ind w:left="0" w:firstLine="0"/>
      </w:pPr>
      <w:r w:rsidRPr="001A7EE5">
        <w:t>No caso de controvérsia sobre a execução do objeto, quanto a dimensão, qualidade e quantidade, a parcela incontroversa deverá ser liberada no prazo previsto para pagamento.</w:t>
      </w:r>
    </w:p>
    <w:p w14:paraId="22A620FA" w14:textId="77777777" w:rsidR="001A7EE5" w:rsidRPr="001A7EE5" w:rsidRDefault="001A7EE5">
      <w:pPr>
        <w:pStyle w:val="Nvel02"/>
        <w:numPr>
          <w:ilvl w:val="2"/>
          <w:numId w:val="19"/>
        </w:numPr>
        <w:ind w:left="0" w:firstLine="0"/>
      </w:pPr>
      <w:r w:rsidRPr="001A7EE5">
        <w:t>A parte controversa deverá ser objeto de análise e discussão pelas partes contratantes e, solucionada a controvérsia, a parcela correspondente será liberada no prazo previsto contratualmente.</w:t>
      </w:r>
    </w:p>
    <w:p w14:paraId="5A4BC905" w14:textId="77777777" w:rsidR="001A7EE5" w:rsidRPr="001A7EE5" w:rsidRDefault="001A7EE5">
      <w:pPr>
        <w:pStyle w:val="Nvel02"/>
        <w:numPr>
          <w:ilvl w:val="2"/>
          <w:numId w:val="19"/>
        </w:numPr>
        <w:ind w:left="0" w:firstLine="0"/>
      </w:pPr>
      <w:r w:rsidRPr="001A7EE5">
        <w:t>Enquanto não solucionada a controvérsia objeto dos itens RESTABELECIMENTO DO EQUILIBRIO-ECONÔMICO FINANCEIRO do edital, o pagamento, pelo CONTRATANTE, de valores referentes à eventual execução de etapas subsequentes do cronograma físico-financeiro, ficará sobrestado.</w:t>
      </w:r>
    </w:p>
    <w:p w14:paraId="286BB97B" w14:textId="77777777" w:rsidR="001A7EE5" w:rsidRPr="001A7EE5" w:rsidRDefault="001A7EE5">
      <w:pPr>
        <w:pStyle w:val="Nvel02"/>
        <w:numPr>
          <w:ilvl w:val="2"/>
          <w:numId w:val="19"/>
        </w:numPr>
        <w:ind w:left="0" w:firstLine="0"/>
      </w:pPr>
      <w:r w:rsidRPr="001A7EE5">
        <w:t>O CONTRATANTE poderá determinar alterações, de forma motivada, no cronograma físico-financeiro mediante autorização expressa de sua autoridade competente.</w:t>
      </w:r>
    </w:p>
    <w:p w14:paraId="47B77667" w14:textId="77777777" w:rsidR="001A7EE5" w:rsidRPr="001A7EE5" w:rsidRDefault="001A7EE5">
      <w:pPr>
        <w:pStyle w:val="Nvel02"/>
        <w:numPr>
          <w:ilvl w:val="2"/>
          <w:numId w:val="19"/>
        </w:numPr>
        <w:ind w:left="0" w:firstLine="0"/>
      </w:pPr>
      <w:r w:rsidRPr="001A7EE5">
        <w:t>A revisão do cronograma físico-financeiro, quando necessária, constitui responsabilidade do CONTRATADO, cabendo ao CONTRATANTE autorizar a sua readequação, desde que motivada e justificada por fatos supervenientes não imputáveis ao CONTRATADO.</w:t>
      </w:r>
    </w:p>
    <w:p w14:paraId="64463BA3" w14:textId="77777777" w:rsidR="001A7EE5" w:rsidRPr="001A7EE5" w:rsidRDefault="001A7EE5">
      <w:pPr>
        <w:pStyle w:val="Nvel1-SemNumerao"/>
        <w:numPr>
          <w:ilvl w:val="1"/>
          <w:numId w:val="19"/>
        </w:numPr>
        <w:ind w:left="0" w:firstLine="0"/>
      </w:pPr>
      <w:r w:rsidRPr="001A7EE5">
        <w:t>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756ABD78" w14:textId="58755047" w:rsidR="001A7EE5" w:rsidRDefault="001A7EE5">
      <w:pPr>
        <w:pStyle w:val="Nvel02"/>
        <w:numPr>
          <w:ilvl w:val="2"/>
          <w:numId w:val="19"/>
        </w:numPr>
        <w:ind w:left="0" w:firstLine="0"/>
      </w:pPr>
      <w:r w:rsidRPr="001A7EE5">
        <w:t>Nos casos em que forem encontrados erros de pequena relevância, relativos a pequenas variações de quantitativos, será pago exatamente o preço global acordado.</w:t>
      </w:r>
    </w:p>
    <w:p w14:paraId="27958E9C" w14:textId="2F8CAFD8" w:rsidR="00B240BA" w:rsidRPr="00B240BA" w:rsidRDefault="00B240BA" w:rsidP="00B240BA">
      <w:pPr>
        <w:rPr>
          <w:lang w:eastAsia="pt-BR"/>
        </w:rPr>
      </w:pPr>
    </w:p>
    <w:p w14:paraId="4342BBA6" w14:textId="7225A266" w:rsidR="00B240BA" w:rsidRPr="00B240BA" w:rsidRDefault="00B240BA" w:rsidP="00B240BA">
      <w:pPr>
        <w:rPr>
          <w:lang w:eastAsia="pt-BR"/>
        </w:rPr>
      </w:pPr>
    </w:p>
    <w:p w14:paraId="79B93F12" w14:textId="1AA332C2" w:rsidR="00B240BA" w:rsidRPr="00B240BA" w:rsidRDefault="00B240BA" w:rsidP="00B240BA">
      <w:pPr>
        <w:tabs>
          <w:tab w:val="left" w:pos="1800"/>
        </w:tabs>
        <w:rPr>
          <w:lang w:eastAsia="pt-BR"/>
        </w:rPr>
      </w:pPr>
      <w:r>
        <w:rPr>
          <w:rFonts w:eastAsia="Arial"/>
          <w:iCs/>
          <w:sz w:val="24"/>
          <w:szCs w:val="24"/>
          <w:lang w:eastAsia="pt-BR"/>
        </w:rPr>
        <w:tab/>
      </w:r>
    </w:p>
    <w:p w14:paraId="1AF39BF5" w14:textId="77777777" w:rsidR="001A7EE5" w:rsidRPr="001A7EE5" w:rsidRDefault="001A7EE5">
      <w:pPr>
        <w:pStyle w:val="Nvel02"/>
        <w:numPr>
          <w:ilvl w:val="2"/>
          <w:numId w:val="19"/>
        </w:numPr>
        <w:ind w:left="0" w:firstLine="0"/>
      </w:pPr>
      <w:r w:rsidRPr="001A7EE5">
        <w:lastRenderedPageBreak/>
        <w:t>Nos casos em que forem encontrados erros ou omissões substanciais, subestimativas ou superestimativas relevantes, poderão ser ajustados termos aditivos excepcionalmente, conforme avaliação prévia do gestor do contrato.</w:t>
      </w:r>
    </w:p>
    <w:p w14:paraId="0EB2C71F" w14:textId="77777777" w:rsidR="001A7EE5" w:rsidRPr="001A7EE5" w:rsidRDefault="001A7EE5">
      <w:pPr>
        <w:pStyle w:val="Nvel1-SemNumerao"/>
        <w:numPr>
          <w:ilvl w:val="1"/>
          <w:numId w:val="19"/>
        </w:numPr>
        <w:ind w:left="0" w:firstLine="0"/>
      </w:pPr>
      <w:r w:rsidRPr="001A7EE5">
        <w:t>A CONTRATADA deverá permitir e colaborar para que funcionários, especialistas e demais peritos enviados pelo CONTRATANTE:</w:t>
      </w:r>
    </w:p>
    <w:p w14:paraId="7B8D9DD1" w14:textId="77777777" w:rsidR="001A7EE5" w:rsidRPr="001A7EE5" w:rsidRDefault="001A7EE5" w:rsidP="001A7EE5">
      <w:pPr>
        <w:pStyle w:val="Nvel02"/>
        <w:ind w:left="0" w:firstLine="0"/>
      </w:pPr>
      <w:r w:rsidRPr="001A7EE5">
        <w:t>a) inspecionem a qualquer tempo a execução do objeto contratado;</w:t>
      </w:r>
    </w:p>
    <w:p w14:paraId="02EC458E" w14:textId="77777777" w:rsidR="001A7EE5" w:rsidRPr="001A7EE5" w:rsidRDefault="001A7EE5" w:rsidP="001A7EE5">
      <w:pPr>
        <w:pStyle w:val="Nvel02"/>
        <w:ind w:left="0" w:firstLine="0"/>
      </w:pPr>
      <w:r w:rsidRPr="001A7EE5">
        <w:t>b) examinem os registros e documentos que considerarem necessários conferir.</w:t>
      </w:r>
    </w:p>
    <w:p w14:paraId="3D34F7FB" w14:textId="77777777" w:rsidR="001A7EE5" w:rsidRPr="001A7EE5" w:rsidRDefault="001A7EE5">
      <w:pPr>
        <w:pStyle w:val="Nvel1-SemNumerao"/>
        <w:numPr>
          <w:ilvl w:val="1"/>
          <w:numId w:val="19"/>
        </w:numPr>
        <w:ind w:left="0" w:firstLine="0"/>
      </w:pPr>
      <w:r w:rsidRPr="001A7EE5">
        <w:t>A contratada deverá manter no local da obra um preposto aceito pelo CONTRATANTE para representá-la na execução do contrato.</w:t>
      </w:r>
    </w:p>
    <w:p w14:paraId="341A3626" w14:textId="77777777" w:rsidR="001A7EE5" w:rsidRPr="001A7EE5" w:rsidRDefault="001A7EE5">
      <w:pPr>
        <w:pStyle w:val="Nvel1-SemNumerao"/>
        <w:numPr>
          <w:ilvl w:val="1"/>
          <w:numId w:val="19"/>
        </w:numPr>
        <w:ind w:left="0" w:firstLine="0"/>
      </w:pPr>
      <w:r w:rsidRPr="001A7EE5">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C9C11BD" w14:textId="77777777" w:rsidR="001A7EE5" w:rsidRPr="001A7EE5" w:rsidRDefault="001A7EE5">
      <w:pPr>
        <w:pStyle w:val="Nvel1-SemNumerao"/>
        <w:numPr>
          <w:ilvl w:val="1"/>
          <w:numId w:val="19"/>
        </w:numPr>
        <w:ind w:left="0" w:firstLine="0"/>
      </w:pPr>
      <w:r w:rsidRPr="001A7EE5">
        <w:t>A execução da obra aos domingos e feriados somente será permitida com autorização prévia da fiscalização.</w:t>
      </w:r>
    </w:p>
    <w:p w14:paraId="3A6179DE" w14:textId="77777777" w:rsidR="001A7EE5" w:rsidRPr="001A7EE5" w:rsidRDefault="001A7EE5">
      <w:pPr>
        <w:pStyle w:val="Nvel1-SemNumerao"/>
        <w:numPr>
          <w:ilvl w:val="1"/>
          <w:numId w:val="19"/>
        </w:numPr>
        <w:ind w:left="0" w:firstLine="0"/>
      </w:pPr>
      <w:r w:rsidRPr="001A7EE5">
        <w:t xml:space="preserve">A fiscalização de que trata esta cláusula não exclui nem reduz a responsabilidade da CONTRATADA pelos danos causados ao CONTRATANTE ou a terceiros, resultantes de ação ou omissão culposa ou dolosa de quaisquer de seus empregados ou prepostos. </w:t>
      </w:r>
    </w:p>
    <w:p w14:paraId="488D1D61" w14:textId="77777777" w:rsidR="001A7EE5" w:rsidRPr="001A7EE5" w:rsidRDefault="001A7EE5">
      <w:pPr>
        <w:pStyle w:val="Nvel1-SemNumerao"/>
        <w:numPr>
          <w:ilvl w:val="1"/>
          <w:numId w:val="19"/>
        </w:numPr>
        <w:ind w:left="0" w:firstLine="0"/>
      </w:pPr>
      <w:r w:rsidRPr="001A7EE5">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68ACE302" w14:textId="77777777" w:rsidR="001A7EE5" w:rsidRPr="001A7EE5" w:rsidRDefault="001A7EE5">
      <w:pPr>
        <w:pStyle w:val="Nvel1-SemNumerao"/>
        <w:numPr>
          <w:ilvl w:val="1"/>
          <w:numId w:val="19"/>
        </w:numPr>
        <w:ind w:left="0" w:firstLine="0"/>
      </w:pPr>
      <w:r w:rsidRPr="001A7EE5">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w:t>
      </w:r>
      <w:r w:rsidRPr="001A7EE5">
        <w:lastRenderedPageBreak/>
        <w:t xml:space="preserve">substituído pela CONTRATADA, livre de quaisquer ônus financeiros para o CONTRATANTE.  </w:t>
      </w:r>
    </w:p>
    <w:p w14:paraId="4B8DBC96" w14:textId="77777777" w:rsidR="001A7EE5" w:rsidRPr="001A7EE5" w:rsidRDefault="001A7EE5">
      <w:pPr>
        <w:pStyle w:val="Nvel1-SemNumerao"/>
        <w:numPr>
          <w:ilvl w:val="1"/>
          <w:numId w:val="19"/>
        </w:numPr>
        <w:ind w:left="0" w:firstLine="0"/>
      </w:pPr>
      <w:r w:rsidRPr="001A7EE5">
        <w:t xml:space="preserve"> 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17889FCF" w14:textId="77777777" w:rsidR="001A7EE5" w:rsidRPr="001A7EE5" w:rsidRDefault="001A7EE5">
      <w:pPr>
        <w:pStyle w:val="Nvel1-SemNumerao"/>
        <w:numPr>
          <w:ilvl w:val="1"/>
          <w:numId w:val="19"/>
        </w:numPr>
        <w:ind w:left="0" w:firstLine="0"/>
      </w:pPr>
      <w:r w:rsidRPr="001A7EE5">
        <w:t>A fiscalização e a CONTRATADA podem solicitar reuniões de gerenciamento. A finalidade será revisar o cronograma das atividades remanescentes e discutir os problemas potenciais.</w:t>
      </w:r>
    </w:p>
    <w:p w14:paraId="6F678F74" w14:textId="77777777" w:rsidR="001A7EE5" w:rsidRPr="001A7EE5" w:rsidRDefault="001A7EE5">
      <w:pPr>
        <w:pStyle w:val="Nvel1-SemNumerao"/>
        <w:numPr>
          <w:ilvl w:val="1"/>
          <w:numId w:val="19"/>
        </w:numPr>
        <w:ind w:left="0" w:firstLine="0"/>
      </w:pPr>
      <w:r w:rsidRPr="001A7EE5">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72F74B60" w14:textId="77777777" w:rsidR="001A7EE5" w:rsidRPr="001A7EE5" w:rsidRDefault="001A7EE5" w:rsidP="001A7EE5">
      <w:pPr>
        <w:pStyle w:val="Nvel02"/>
        <w:ind w:left="0" w:firstLine="0"/>
      </w:pPr>
    </w:p>
    <w:p w14:paraId="141393FE" w14:textId="77777777" w:rsidR="001A7EE5" w:rsidRPr="001A7EE5" w:rsidRDefault="001A7EE5">
      <w:pPr>
        <w:pStyle w:val="Nivel01"/>
        <w:numPr>
          <w:ilvl w:val="0"/>
          <w:numId w:val="19"/>
        </w:numPr>
        <w:tabs>
          <w:tab w:val="num" w:pos="0"/>
        </w:tabs>
        <w:ind w:left="0" w:firstLine="0"/>
        <w:rPr>
          <w:rFonts w:ascii="Times New Roman" w:hAnsi="Times New Roman" w:cs="Times New Roman"/>
          <w:sz w:val="24"/>
          <w:szCs w:val="24"/>
        </w:rPr>
      </w:pPr>
      <w:r w:rsidRPr="001A7EE5">
        <w:rPr>
          <w:rFonts w:ascii="Times New Roman" w:hAnsi="Times New Roman" w:cs="Times New Roman"/>
          <w:sz w:val="24"/>
          <w:szCs w:val="24"/>
        </w:rPr>
        <w:t>INFRAÇÕES E SANÇÕES ADMINISTRATIVAS</w:t>
      </w:r>
    </w:p>
    <w:p w14:paraId="4E214353" w14:textId="77777777" w:rsidR="001A7EE5" w:rsidRPr="001A7EE5" w:rsidRDefault="001A7EE5">
      <w:pPr>
        <w:pStyle w:val="Nvel1-SemNumerao"/>
        <w:numPr>
          <w:ilvl w:val="1"/>
          <w:numId w:val="19"/>
        </w:numPr>
        <w:ind w:left="0" w:firstLine="0"/>
      </w:pPr>
      <w:r w:rsidRPr="001A7EE5">
        <w:t xml:space="preserve">Comete infração administrativa, nos termos da lei, o licitante que, com dolo ou culpa grave: </w:t>
      </w:r>
    </w:p>
    <w:p w14:paraId="6D20AF00" w14:textId="77777777" w:rsidR="001A7EE5" w:rsidRPr="001A7EE5" w:rsidRDefault="001A7EE5" w:rsidP="001A7EE5">
      <w:pPr>
        <w:spacing w:line="360" w:lineRule="auto"/>
        <w:rPr>
          <w:sz w:val="24"/>
          <w:szCs w:val="24"/>
        </w:rPr>
      </w:pPr>
      <w:r w:rsidRPr="001A7EE5">
        <w:rPr>
          <w:sz w:val="24"/>
          <w:szCs w:val="24"/>
        </w:rPr>
        <w:t>a) deixar de entregar a documentação exigida para o certame ou não entregar qualquer documento que tenha sido solicitado pelo Agente de Contratação durante o certame;</w:t>
      </w:r>
    </w:p>
    <w:p w14:paraId="19E689C4" w14:textId="77777777" w:rsidR="001A7EE5" w:rsidRPr="001A7EE5" w:rsidRDefault="001A7EE5">
      <w:pPr>
        <w:pStyle w:val="Nvel1-SemNumerao"/>
        <w:numPr>
          <w:ilvl w:val="1"/>
          <w:numId w:val="19"/>
        </w:numPr>
        <w:ind w:left="0" w:firstLine="0"/>
      </w:pPr>
      <w:r w:rsidRPr="001A7EE5">
        <w:t>Salvo em decorrência de fato superveniente devidamente justificado, não mantiver a proposta em especial quando:</w:t>
      </w:r>
    </w:p>
    <w:p w14:paraId="3C3FD3EF" w14:textId="77777777" w:rsidR="001A7EE5" w:rsidRPr="001A7EE5" w:rsidRDefault="001A7EE5" w:rsidP="001A7EE5">
      <w:pPr>
        <w:spacing w:line="360" w:lineRule="auto"/>
        <w:rPr>
          <w:sz w:val="24"/>
          <w:szCs w:val="24"/>
        </w:rPr>
      </w:pPr>
      <w:r w:rsidRPr="001A7EE5">
        <w:rPr>
          <w:sz w:val="24"/>
          <w:szCs w:val="24"/>
        </w:rPr>
        <w:t xml:space="preserve">a) não enviar a proposta adequada ao último lance ofertado ou após a negociação; </w:t>
      </w:r>
    </w:p>
    <w:p w14:paraId="77B24659" w14:textId="77777777" w:rsidR="001A7EE5" w:rsidRPr="001A7EE5" w:rsidRDefault="001A7EE5" w:rsidP="001A7EE5">
      <w:pPr>
        <w:spacing w:line="360" w:lineRule="auto"/>
        <w:rPr>
          <w:sz w:val="24"/>
          <w:szCs w:val="24"/>
        </w:rPr>
      </w:pPr>
      <w:r w:rsidRPr="001A7EE5">
        <w:rPr>
          <w:sz w:val="24"/>
          <w:szCs w:val="24"/>
        </w:rPr>
        <w:t xml:space="preserve">b) recusar-se a enviar o detalhamento da proposta quando exigível; </w:t>
      </w:r>
    </w:p>
    <w:p w14:paraId="0D41ABF6" w14:textId="77777777" w:rsidR="001A7EE5" w:rsidRPr="001A7EE5" w:rsidRDefault="001A7EE5" w:rsidP="001A7EE5">
      <w:pPr>
        <w:spacing w:line="360" w:lineRule="auto"/>
        <w:rPr>
          <w:sz w:val="24"/>
          <w:szCs w:val="24"/>
        </w:rPr>
      </w:pPr>
      <w:r w:rsidRPr="001A7EE5">
        <w:rPr>
          <w:sz w:val="24"/>
          <w:szCs w:val="24"/>
        </w:rPr>
        <w:t xml:space="preserve">c) pedir para ser desclassificado quando encerrada a etapa competitiva; </w:t>
      </w:r>
    </w:p>
    <w:p w14:paraId="2B6EB7F0" w14:textId="77777777" w:rsidR="001A7EE5" w:rsidRPr="001A7EE5" w:rsidRDefault="001A7EE5" w:rsidP="001A7EE5">
      <w:pPr>
        <w:spacing w:line="360" w:lineRule="auto"/>
        <w:rPr>
          <w:sz w:val="24"/>
          <w:szCs w:val="24"/>
        </w:rPr>
      </w:pPr>
      <w:r w:rsidRPr="001A7EE5">
        <w:rPr>
          <w:sz w:val="24"/>
          <w:szCs w:val="24"/>
        </w:rPr>
        <w:t xml:space="preserve">d) apresentar proposta em desacordo com as especificações do Edital; </w:t>
      </w:r>
    </w:p>
    <w:p w14:paraId="5193352C" w14:textId="77777777" w:rsidR="001A7EE5" w:rsidRPr="001A7EE5" w:rsidRDefault="001A7EE5">
      <w:pPr>
        <w:pStyle w:val="Nvel1-SemNumerao"/>
        <w:numPr>
          <w:ilvl w:val="1"/>
          <w:numId w:val="19"/>
        </w:numPr>
        <w:ind w:left="0" w:firstLine="0"/>
      </w:pPr>
      <w:r w:rsidRPr="001A7EE5">
        <w:t xml:space="preserve">Não celebrar o contrato ou não entregar a documentação exigida para a contratação, </w:t>
      </w:r>
      <w:r w:rsidRPr="001A7EE5">
        <w:lastRenderedPageBreak/>
        <w:t>quando convocado dentro do prazo de validade de sua proposta;</w:t>
      </w:r>
    </w:p>
    <w:p w14:paraId="176BC1A9" w14:textId="77777777" w:rsidR="001A7EE5" w:rsidRPr="001A7EE5" w:rsidRDefault="001A7EE5">
      <w:pPr>
        <w:pStyle w:val="Nvel1-SemNumerao"/>
        <w:numPr>
          <w:ilvl w:val="1"/>
          <w:numId w:val="19"/>
        </w:numPr>
        <w:ind w:left="0" w:firstLine="0"/>
      </w:pPr>
      <w:r w:rsidRPr="001A7EE5">
        <w:t>Recusar-se, sem justificativa, a assinar o contrato, ou a aceitar ou retirar o instrumento equivalente no prazo estabelecido pela Administração;</w:t>
      </w:r>
    </w:p>
    <w:p w14:paraId="1BF140B8" w14:textId="77777777" w:rsidR="001A7EE5" w:rsidRPr="001A7EE5" w:rsidRDefault="001A7EE5">
      <w:pPr>
        <w:pStyle w:val="Nvel1-SemNumerao"/>
        <w:numPr>
          <w:ilvl w:val="1"/>
          <w:numId w:val="19"/>
        </w:numPr>
        <w:ind w:left="0" w:firstLine="0"/>
      </w:pPr>
      <w:r w:rsidRPr="001A7EE5">
        <w:t>Apresentar declaração ou documentação falsa exigida para o certame ou prestar declaração falsa durante a licitação;</w:t>
      </w:r>
    </w:p>
    <w:p w14:paraId="114CA1E5" w14:textId="77777777" w:rsidR="001A7EE5" w:rsidRPr="001A7EE5" w:rsidRDefault="001A7EE5">
      <w:pPr>
        <w:pStyle w:val="Nvel1-SemNumerao"/>
        <w:numPr>
          <w:ilvl w:val="1"/>
          <w:numId w:val="19"/>
        </w:numPr>
        <w:ind w:left="0" w:firstLine="0"/>
      </w:pPr>
      <w:r w:rsidRPr="001A7EE5">
        <w:t>Fraudar a licitação;</w:t>
      </w:r>
    </w:p>
    <w:p w14:paraId="43EB99DE" w14:textId="77777777" w:rsidR="001A7EE5" w:rsidRPr="001A7EE5" w:rsidRDefault="001A7EE5">
      <w:pPr>
        <w:pStyle w:val="Nvel1-SemNumerao"/>
        <w:numPr>
          <w:ilvl w:val="1"/>
          <w:numId w:val="19"/>
        </w:numPr>
        <w:ind w:left="0" w:firstLine="0"/>
      </w:pPr>
      <w:r w:rsidRPr="001A7EE5">
        <w:t>Comportar-se de modo inidôneo ou cometer fraude de qualquer natureza, em especial quando:</w:t>
      </w:r>
    </w:p>
    <w:p w14:paraId="407AC505" w14:textId="77777777" w:rsidR="001A7EE5" w:rsidRPr="001A7EE5" w:rsidRDefault="001A7EE5" w:rsidP="001A7EE5">
      <w:pPr>
        <w:spacing w:line="360" w:lineRule="auto"/>
        <w:rPr>
          <w:sz w:val="24"/>
          <w:szCs w:val="24"/>
        </w:rPr>
      </w:pPr>
      <w:r w:rsidRPr="001A7EE5">
        <w:rPr>
          <w:sz w:val="24"/>
          <w:szCs w:val="24"/>
        </w:rPr>
        <w:t xml:space="preserve">a) agir em conluio ou em desconformidade com a lei; </w:t>
      </w:r>
    </w:p>
    <w:p w14:paraId="40E535D2" w14:textId="77777777" w:rsidR="001A7EE5" w:rsidRPr="001A7EE5" w:rsidRDefault="001A7EE5" w:rsidP="001A7EE5">
      <w:pPr>
        <w:spacing w:line="360" w:lineRule="auto"/>
        <w:rPr>
          <w:sz w:val="24"/>
          <w:szCs w:val="24"/>
        </w:rPr>
      </w:pPr>
      <w:r w:rsidRPr="001A7EE5">
        <w:rPr>
          <w:sz w:val="24"/>
          <w:szCs w:val="24"/>
        </w:rPr>
        <w:t xml:space="preserve">b) induzir deliberadamente a erro no julgamento; </w:t>
      </w:r>
    </w:p>
    <w:p w14:paraId="344E8D6F" w14:textId="77777777" w:rsidR="001A7EE5" w:rsidRPr="001A7EE5" w:rsidRDefault="001A7EE5" w:rsidP="001A7EE5">
      <w:pPr>
        <w:spacing w:line="360" w:lineRule="auto"/>
        <w:rPr>
          <w:sz w:val="24"/>
          <w:szCs w:val="24"/>
        </w:rPr>
      </w:pPr>
      <w:r w:rsidRPr="001A7EE5">
        <w:rPr>
          <w:sz w:val="24"/>
          <w:szCs w:val="24"/>
        </w:rPr>
        <w:t>c) praticar atos ilícitos com vistas a frustrar os objetivos da licitação;</w:t>
      </w:r>
    </w:p>
    <w:p w14:paraId="4494B47D" w14:textId="77777777" w:rsidR="001A7EE5" w:rsidRPr="001A7EE5" w:rsidRDefault="001A7EE5" w:rsidP="001A7EE5">
      <w:pPr>
        <w:spacing w:line="360" w:lineRule="auto"/>
        <w:rPr>
          <w:sz w:val="24"/>
          <w:szCs w:val="24"/>
        </w:rPr>
      </w:pPr>
      <w:r w:rsidRPr="001A7EE5">
        <w:rPr>
          <w:sz w:val="24"/>
          <w:szCs w:val="24"/>
        </w:rPr>
        <w:t>d) praticar ato lesivo previsto no art. 5º da Lei n.º 12.846, de 2013.</w:t>
      </w:r>
    </w:p>
    <w:p w14:paraId="17DCFF19" w14:textId="77777777" w:rsidR="001A7EE5" w:rsidRPr="001A7EE5" w:rsidRDefault="001A7EE5">
      <w:pPr>
        <w:pStyle w:val="Nvel1-SemNumerao"/>
        <w:numPr>
          <w:ilvl w:val="1"/>
          <w:numId w:val="19"/>
        </w:numPr>
        <w:ind w:left="0" w:firstLine="0"/>
      </w:pPr>
      <w:r w:rsidRPr="001A7EE5">
        <w:t xml:space="preserve">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143313D6" w14:textId="77777777" w:rsidR="001A7EE5" w:rsidRPr="001A7EE5" w:rsidRDefault="001A7EE5" w:rsidP="001A7EE5">
      <w:pPr>
        <w:spacing w:line="360" w:lineRule="auto"/>
        <w:rPr>
          <w:sz w:val="24"/>
          <w:szCs w:val="24"/>
        </w:rPr>
      </w:pPr>
      <w:r w:rsidRPr="001A7EE5">
        <w:rPr>
          <w:sz w:val="24"/>
          <w:szCs w:val="24"/>
        </w:rPr>
        <w:t xml:space="preserve">a) advertência; </w:t>
      </w:r>
    </w:p>
    <w:p w14:paraId="068CC399" w14:textId="77777777" w:rsidR="001A7EE5" w:rsidRPr="001A7EE5" w:rsidRDefault="001A7EE5" w:rsidP="001A7EE5">
      <w:pPr>
        <w:spacing w:line="360" w:lineRule="auto"/>
        <w:rPr>
          <w:sz w:val="24"/>
          <w:szCs w:val="24"/>
        </w:rPr>
      </w:pPr>
      <w:r w:rsidRPr="001A7EE5">
        <w:rPr>
          <w:sz w:val="24"/>
          <w:szCs w:val="24"/>
        </w:rPr>
        <w:t>b) multa;</w:t>
      </w:r>
    </w:p>
    <w:p w14:paraId="613889AA" w14:textId="77777777" w:rsidR="001A7EE5" w:rsidRPr="001A7EE5" w:rsidRDefault="001A7EE5" w:rsidP="001A7EE5">
      <w:pPr>
        <w:spacing w:line="360" w:lineRule="auto"/>
        <w:rPr>
          <w:sz w:val="24"/>
          <w:szCs w:val="24"/>
        </w:rPr>
      </w:pPr>
      <w:r w:rsidRPr="001A7EE5">
        <w:rPr>
          <w:sz w:val="24"/>
          <w:szCs w:val="24"/>
        </w:rPr>
        <w:t>c) impedimento de licitar e contratar e</w:t>
      </w:r>
    </w:p>
    <w:p w14:paraId="51062ABB" w14:textId="77777777" w:rsidR="001A7EE5" w:rsidRPr="001A7EE5" w:rsidRDefault="001A7EE5" w:rsidP="001A7EE5">
      <w:pPr>
        <w:spacing w:line="360" w:lineRule="auto"/>
        <w:rPr>
          <w:sz w:val="24"/>
          <w:szCs w:val="24"/>
        </w:rPr>
      </w:pPr>
      <w:r w:rsidRPr="001A7EE5">
        <w:rPr>
          <w:sz w:val="24"/>
          <w:szCs w:val="24"/>
        </w:rPr>
        <w:t>d) declaração de inidoneidade para licitar ou contratar, enquanto perdurarem os motivos determinantes da punição ou até que seja promovida sua reabilitação perante a própria autoridade que aplicou a penalidade.</w:t>
      </w:r>
    </w:p>
    <w:p w14:paraId="74A217F4" w14:textId="77777777" w:rsidR="001A7EE5" w:rsidRPr="001A7EE5" w:rsidRDefault="001A7EE5">
      <w:pPr>
        <w:pStyle w:val="Nvel1-SemNumerao"/>
        <w:numPr>
          <w:ilvl w:val="1"/>
          <w:numId w:val="19"/>
        </w:numPr>
        <w:ind w:left="0" w:firstLine="0"/>
      </w:pPr>
      <w:r w:rsidRPr="001A7EE5">
        <w:t>Na aplicação das sanções serão considerados:</w:t>
      </w:r>
    </w:p>
    <w:p w14:paraId="097DEB8C" w14:textId="77777777" w:rsidR="001A7EE5" w:rsidRPr="001A7EE5" w:rsidRDefault="001A7EE5" w:rsidP="001A7EE5">
      <w:pPr>
        <w:spacing w:line="360" w:lineRule="auto"/>
        <w:rPr>
          <w:sz w:val="24"/>
          <w:szCs w:val="24"/>
        </w:rPr>
      </w:pPr>
      <w:r w:rsidRPr="001A7EE5">
        <w:rPr>
          <w:sz w:val="24"/>
          <w:szCs w:val="24"/>
        </w:rPr>
        <w:t>a) a natureza e a gravidade da infração cometida;</w:t>
      </w:r>
    </w:p>
    <w:p w14:paraId="3EC20FBC" w14:textId="77777777" w:rsidR="001A7EE5" w:rsidRPr="001A7EE5" w:rsidRDefault="001A7EE5" w:rsidP="001A7EE5">
      <w:pPr>
        <w:spacing w:line="360" w:lineRule="auto"/>
        <w:rPr>
          <w:sz w:val="24"/>
          <w:szCs w:val="24"/>
        </w:rPr>
      </w:pPr>
      <w:r w:rsidRPr="001A7EE5">
        <w:rPr>
          <w:sz w:val="24"/>
          <w:szCs w:val="24"/>
        </w:rPr>
        <w:t>b) as peculiaridades do caso concreto;</w:t>
      </w:r>
    </w:p>
    <w:p w14:paraId="35E269C7" w14:textId="77777777" w:rsidR="001A7EE5" w:rsidRPr="001A7EE5" w:rsidRDefault="001A7EE5" w:rsidP="001A7EE5">
      <w:pPr>
        <w:spacing w:line="360" w:lineRule="auto"/>
        <w:rPr>
          <w:sz w:val="24"/>
          <w:szCs w:val="24"/>
        </w:rPr>
      </w:pPr>
      <w:r w:rsidRPr="001A7EE5">
        <w:rPr>
          <w:sz w:val="24"/>
          <w:szCs w:val="24"/>
        </w:rPr>
        <w:t>c) as circunstâncias agravantes ou atenuantes;</w:t>
      </w:r>
    </w:p>
    <w:p w14:paraId="4A00BFE6" w14:textId="77777777" w:rsidR="001A7EE5" w:rsidRPr="001A7EE5" w:rsidRDefault="001A7EE5" w:rsidP="001A7EE5">
      <w:pPr>
        <w:spacing w:line="360" w:lineRule="auto"/>
        <w:rPr>
          <w:sz w:val="24"/>
          <w:szCs w:val="24"/>
        </w:rPr>
      </w:pPr>
      <w:r w:rsidRPr="001A7EE5">
        <w:rPr>
          <w:sz w:val="24"/>
          <w:szCs w:val="24"/>
        </w:rPr>
        <w:t>d) os danos que dela provierem para a Administração Pública;</w:t>
      </w:r>
    </w:p>
    <w:p w14:paraId="19CEB4C5" w14:textId="77777777" w:rsidR="001A7EE5" w:rsidRPr="001A7EE5" w:rsidRDefault="001A7EE5" w:rsidP="001A7EE5">
      <w:pPr>
        <w:spacing w:line="360" w:lineRule="auto"/>
        <w:rPr>
          <w:sz w:val="24"/>
          <w:szCs w:val="24"/>
        </w:rPr>
      </w:pPr>
      <w:r w:rsidRPr="001A7EE5">
        <w:rPr>
          <w:sz w:val="24"/>
          <w:szCs w:val="24"/>
        </w:rPr>
        <w:lastRenderedPageBreak/>
        <w:t>e) a implantação ou o aperfeiçoamento de programa de integridade, conforme normas e orientações dos órgãos de controle;</w:t>
      </w:r>
    </w:p>
    <w:p w14:paraId="29F9B7B8" w14:textId="77777777" w:rsidR="001A7EE5" w:rsidRPr="001A7EE5" w:rsidRDefault="001A7EE5">
      <w:pPr>
        <w:pStyle w:val="Nvel1-SemNumerao"/>
        <w:numPr>
          <w:ilvl w:val="1"/>
          <w:numId w:val="19"/>
        </w:numPr>
        <w:ind w:left="0" w:firstLine="0"/>
      </w:pPr>
      <w:r w:rsidRPr="001A7EE5">
        <w:t xml:space="preserve">A multa será recolhida em percentual de 0,5% a 30% incidente sobre o valor do contrato licitado, recolhida no prazo máximo de 15 (quinze) dias úteis, a contar da comunicação oficial. </w:t>
      </w:r>
    </w:p>
    <w:p w14:paraId="6C09D2A0" w14:textId="77777777" w:rsidR="001A7EE5" w:rsidRPr="001A7EE5" w:rsidRDefault="001A7EE5">
      <w:pPr>
        <w:pStyle w:val="Nvel02"/>
        <w:numPr>
          <w:ilvl w:val="2"/>
          <w:numId w:val="19"/>
        </w:numPr>
        <w:ind w:left="0" w:firstLine="0"/>
      </w:pPr>
      <w:r w:rsidRPr="001A7EE5">
        <w:t>Para as infrações previstas nos itens 13.1 a 13.4, a multa será de 0,5% a 15% do valor do contrato licitado.</w:t>
      </w:r>
    </w:p>
    <w:p w14:paraId="4FE23A96" w14:textId="77777777" w:rsidR="001A7EE5" w:rsidRPr="001A7EE5" w:rsidRDefault="001A7EE5">
      <w:pPr>
        <w:pStyle w:val="Nvel02"/>
        <w:numPr>
          <w:ilvl w:val="2"/>
          <w:numId w:val="19"/>
        </w:numPr>
        <w:ind w:left="0" w:firstLine="0"/>
      </w:pPr>
      <w:r w:rsidRPr="001A7EE5">
        <w:t>Para as infrações previstas nos itens 13.5 a 13.7, a multa será de 15% a 30% do valor do contrato licitado.</w:t>
      </w:r>
    </w:p>
    <w:p w14:paraId="34EE6D13" w14:textId="77777777" w:rsidR="001A7EE5" w:rsidRPr="001A7EE5" w:rsidRDefault="001A7EE5">
      <w:pPr>
        <w:pStyle w:val="Nvel1-SemNumerao"/>
        <w:numPr>
          <w:ilvl w:val="1"/>
          <w:numId w:val="19"/>
        </w:numPr>
        <w:ind w:left="0" w:firstLine="0"/>
      </w:pPr>
      <w:r w:rsidRPr="001A7EE5">
        <w:t>As sanções de advertência, impedimento de licitar e contratar e declaração de inidoneidade para licitar ou contratar poderão ser aplicadas, cumulativamente ou não, à penalidade de multa.</w:t>
      </w:r>
    </w:p>
    <w:p w14:paraId="39DB50EA" w14:textId="77777777" w:rsidR="001A7EE5" w:rsidRPr="001A7EE5" w:rsidRDefault="001A7EE5">
      <w:pPr>
        <w:pStyle w:val="Nvel1-SemNumerao"/>
        <w:numPr>
          <w:ilvl w:val="1"/>
          <w:numId w:val="19"/>
        </w:numPr>
        <w:ind w:left="0" w:firstLine="0"/>
      </w:pPr>
      <w:r w:rsidRPr="001A7EE5">
        <w:t>Na aplicação da sanção de multa será facultada a defesa do interessado no prazo de 15 (quinze) dias úteis, contado da data de sua intimação, nos termos do artigo 157 da Lei 14.133/2021.</w:t>
      </w:r>
    </w:p>
    <w:p w14:paraId="2DBBE0C6" w14:textId="77777777" w:rsidR="001A7EE5" w:rsidRPr="001A7EE5" w:rsidRDefault="001A7EE5">
      <w:pPr>
        <w:pStyle w:val="Nvel1-SemNumerao"/>
        <w:numPr>
          <w:ilvl w:val="1"/>
          <w:numId w:val="19"/>
        </w:numPr>
        <w:ind w:left="0" w:firstLine="0"/>
      </w:pPr>
      <w:r w:rsidRPr="001A7EE5">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BAAD583" w14:textId="77777777" w:rsidR="001A7EE5" w:rsidRPr="001A7EE5" w:rsidRDefault="001A7EE5">
      <w:pPr>
        <w:pStyle w:val="Nvel1-SemNumerao"/>
        <w:numPr>
          <w:ilvl w:val="1"/>
          <w:numId w:val="19"/>
        </w:numPr>
        <w:ind w:left="0" w:firstLine="0"/>
      </w:pPr>
      <w:r w:rsidRPr="001A7EE5">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3CDC44E" w14:textId="77777777" w:rsidR="001A7EE5" w:rsidRPr="001A7EE5" w:rsidRDefault="001A7EE5">
      <w:pPr>
        <w:pStyle w:val="Nvel1-SemNumerao"/>
        <w:numPr>
          <w:ilvl w:val="1"/>
          <w:numId w:val="19"/>
        </w:numPr>
        <w:ind w:left="0" w:firstLine="0"/>
      </w:pPr>
      <w:r w:rsidRPr="001A7EE5">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w:t>
      </w:r>
      <w:r w:rsidRPr="001A7EE5">
        <w:lastRenderedPageBreak/>
        <w:t>do seu recebimento.</w:t>
      </w:r>
    </w:p>
    <w:p w14:paraId="07F0A348" w14:textId="77777777" w:rsidR="001A7EE5" w:rsidRPr="001A7EE5" w:rsidRDefault="001A7EE5">
      <w:pPr>
        <w:pStyle w:val="Nvel1-SemNumerao"/>
        <w:numPr>
          <w:ilvl w:val="1"/>
          <w:numId w:val="19"/>
        </w:numPr>
        <w:ind w:left="0" w:firstLine="0"/>
      </w:pPr>
      <w:r w:rsidRPr="001A7EE5">
        <w:t>O recurso e o pedido de reconsideração terão efeito suspensivo do ato ou da decisão recorrida até que sobrevenha decisão final da autoridade competente.</w:t>
      </w:r>
    </w:p>
    <w:p w14:paraId="35B4A473" w14:textId="77777777" w:rsidR="001A7EE5" w:rsidRPr="001A7EE5" w:rsidRDefault="001A7EE5">
      <w:pPr>
        <w:pStyle w:val="Nvel1-SemNumerao"/>
        <w:numPr>
          <w:ilvl w:val="1"/>
          <w:numId w:val="19"/>
        </w:numPr>
        <w:ind w:left="0" w:firstLine="0"/>
      </w:pPr>
      <w:r w:rsidRPr="001A7EE5">
        <w:t>A aplicação das sanções previstas neste Edital não exclui, em hipótese alguma, a obrigação de reparação integral dos danos causados.</w:t>
      </w:r>
    </w:p>
    <w:p w14:paraId="6E159875" w14:textId="77777777" w:rsidR="001A7EE5" w:rsidRPr="001A7EE5" w:rsidRDefault="001A7EE5">
      <w:pPr>
        <w:pStyle w:val="Nvel1-SemNumerao"/>
        <w:numPr>
          <w:ilvl w:val="1"/>
          <w:numId w:val="19"/>
        </w:numPr>
        <w:tabs>
          <w:tab w:val="clear" w:pos="0"/>
        </w:tabs>
        <w:ind w:left="0" w:firstLine="0"/>
      </w:pPr>
      <w:r w:rsidRPr="001A7EE5">
        <w:t>As penalidades aplicadas serão publicadas no Portal Nacional de Contratações Públicas – PNCP.</w:t>
      </w:r>
    </w:p>
    <w:p w14:paraId="40F5A70B" w14:textId="77777777" w:rsidR="001A7EE5" w:rsidRPr="001A7EE5" w:rsidRDefault="001A7EE5">
      <w:pPr>
        <w:pStyle w:val="Nivel01"/>
        <w:numPr>
          <w:ilvl w:val="0"/>
          <w:numId w:val="19"/>
        </w:numPr>
        <w:tabs>
          <w:tab w:val="num" w:pos="0"/>
        </w:tabs>
        <w:ind w:left="0" w:firstLine="0"/>
        <w:rPr>
          <w:rFonts w:ascii="Times New Roman" w:hAnsi="Times New Roman" w:cs="Times New Roman"/>
          <w:sz w:val="24"/>
          <w:szCs w:val="24"/>
        </w:rPr>
      </w:pPr>
      <w:r w:rsidRPr="001A7EE5">
        <w:rPr>
          <w:rFonts w:ascii="Times New Roman" w:hAnsi="Times New Roman" w:cs="Times New Roman"/>
          <w:sz w:val="24"/>
          <w:szCs w:val="24"/>
        </w:rPr>
        <w:t>CRITÉRIOS DE PAGAMENTO</w:t>
      </w:r>
    </w:p>
    <w:p w14:paraId="2B161D20" w14:textId="77777777" w:rsidR="001A7EE5" w:rsidRPr="001A7EE5" w:rsidRDefault="001A7EE5" w:rsidP="001A7EE5">
      <w:pPr>
        <w:pStyle w:val="Nvel1-SemNumPreto"/>
        <w:rPr>
          <w:rFonts w:ascii="Times New Roman" w:hAnsi="Times New Roman" w:cs="Times New Roman"/>
          <w:sz w:val="24"/>
          <w:szCs w:val="24"/>
        </w:rPr>
      </w:pPr>
      <w:r w:rsidRPr="001A7EE5">
        <w:rPr>
          <w:rFonts w:ascii="Times New Roman" w:hAnsi="Times New Roman" w:cs="Times New Roman"/>
          <w:sz w:val="24"/>
          <w:szCs w:val="24"/>
        </w:rPr>
        <w:t>Liquidação</w:t>
      </w:r>
    </w:p>
    <w:p w14:paraId="0A681D16" w14:textId="77777777" w:rsidR="001A7EE5" w:rsidRPr="001A7EE5" w:rsidRDefault="001A7EE5">
      <w:pPr>
        <w:pStyle w:val="Nvel1-SemNumerao"/>
        <w:numPr>
          <w:ilvl w:val="1"/>
          <w:numId w:val="19"/>
        </w:numPr>
        <w:tabs>
          <w:tab w:val="clear" w:pos="0"/>
        </w:tabs>
        <w:ind w:left="0" w:firstLine="0"/>
        <w:rPr>
          <w:lang w:eastAsia="en-US"/>
        </w:rPr>
      </w:pPr>
      <w:r w:rsidRPr="001A7EE5">
        <w:rPr>
          <w:lang w:eastAsia="en-US"/>
        </w:rPr>
        <w:t>Recebida a Nota Fiscal ou documento de cobrança equivalente, correrá o prazo de dez dias úteis para fins de liquidação, na forma desta seção, prorrogáveis por igual período, nos termos do art. 7º, §3</w:t>
      </w:r>
      <w:r w:rsidRPr="001A7EE5">
        <w:rPr>
          <w:rStyle w:val="Hyperlink"/>
          <w:lang w:eastAsia="en-US"/>
        </w:rPr>
        <w:t>º da Instrução Normativa SEGES/ME nº 77/2022</w:t>
      </w:r>
      <w:r w:rsidRPr="001A7EE5">
        <w:rPr>
          <w:lang w:eastAsia="en-US"/>
        </w:rPr>
        <w:t>.</w:t>
      </w:r>
    </w:p>
    <w:p w14:paraId="57307AE8" w14:textId="77777777" w:rsidR="001A7EE5" w:rsidRPr="001A7EE5" w:rsidRDefault="001A7EE5">
      <w:pPr>
        <w:pStyle w:val="Nvel1-SemNumerao"/>
        <w:numPr>
          <w:ilvl w:val="1"/>
          <w:numId w:val="19"/>
        </w:numPr>
        <w:ind w:left="0" w:firstLine="0"/>
        <w:rPr>
          <w:lang w:eastAsia="en-US"/>
        </w:rPr>
      </w:pPr>
      <w:r w:rsidRPr="001A7EE5">
        <w:rPr>
          <w:lang w:eastAsia="en-US"/>
        </w:rPr>
        <w:t xml:space="preserve">Para fins de liquidação, o setor competente deverá verificar se a nota fiscal ou instrumento de cobrança equivalente apresentado expressa os elementos necessários e essenciais do documento, tais como: </w:t>
      </w:r>
    </w:p>
    <w:p w14:paraId="79E7ECAC" w14:textId="77777777" w:rsidR="001A7EE5" w:rsidRPr="001A7EE5" w:rsidRDefault="001A7EE5">
      <w:pPr>
        <w:pStyle w:val="Nvel02"/>
        <w:numPr>
          <w:ilvl w:val="2"/>
          <w:numId w:val="19"/>
        </w:numPr>
        <w:ind w:left="0" w:firstLine="0"/>
        <w:rPr>
          <w:lang w:eastAsia="en-US"/>
        </w:rPr>
      </w:pPr>
      <w:r w:rsidRPr="001A7EE5">
        <w:rPr>
          <w:lang w:eastAsia="en-US"/>
        </w:rPr>
        <w:t>o prazo de validade;</w:t>
      </w:r>
    </w:p>
    <w:p w14:paraId="516F6CE2" w14:textId="77777777" w:rsidR="001A7EE5" w:rsidRPr="001A7EE5" w:rsidRDefault="001A7EE5">
      <w:pPr>
        <w:pStyle w:val="Nvel02"/>
        <w:numPr>
          <w:ilvl w:val="2"/>
          <w:numId w:val="19"/>
        </w:numPr>
        <w:ind w:left="0" w:firstLine="0"/>
        <w:rPr>
          <w:lang w:eastAsia="en-US"/>
        </w:rPr>
      </w:pPr>
      <w:r w:rsidRPr="001A7EE5">
        <w:rPr>
          <w:lang w:eastAsia="en-US"/>
        </w:rPr>
        <w:t xml:space="preserve">a data da emissão; </w:t>
      </w:r>
    </w:p>
    <w:p w14:paraId="3AB0F13E" w14:textId="77777777" w:rsidR="001A7EE5" w:rsidRPr="001A7EE5" w:rsidRDefault="001A7EE5">
      <w:pPr>
        <w:pStyle w:val="Nvel02"/>
        <w:numPr>
          <w:ilvl w:val="2"/>
          <w:numId w:val="19"/>
        </w:numPr>
        <w:ind w:left="0" w:firstLine="0"/>
        <w:rPr>
          <w:lang w:eastAsia="en-US"/>
        </w:rPr>
      </w:pPr>
      <w:r w:rsidRPr="001A7EE5">
        <w:rPr>
          <w:lang w:eastAsia="en-US"/>
        </w:rPr>
        <w:t xml:space="preserve">os dados do contrato e do órgão contratante; </w:t>
      </w:r>
    </w:p>
    <w:p w14:paraId="3123BAE1" w14:textId="77777777" w:rsidR="001A7EE5" w:rsidRPr="001A7EE5" w:rsidRDefault="001A7EE5">
      <w:pPr>
        <w:pStyle w:val="Nvel02"/>
        <w:numPr>
          <w:ilvl w:val="2"/>
          <w:numId w:val="19"/>
        </w:numPr>
        <w:ind w:left="0" w:firstLine="0"/>
        <w:rPr>
          <w:lang w:eastAsia="en-US"/>
        </w:rPr>
      </w:pPr>
      <w:r w:rsidRPr="001A7EE5">
        <w:rPr>
          <w:lang w:eastAsia="en-US"/>
        </w:rPr>
        <w:t xml:space="preserve">o período respectivo de execução do contrato; </w:t>
      </w:r>
    </w:p>
    <w:p w14:paraId="42C51E08" w14:textId="77777777" w:rsidR="001A7EE5" w:rsidRPr="001A7EE5" w:rsidRDefault="001A7EE5">
      <w:pPr>
        <w:pStyle w:val="Nvel02"/>
        <w:numPr>
          <w:ilvl w:val="2"/>
          <w:numId w:val="19"/>
        </w:numPr>
        <w:ind w:left="0" w:firstLine="0"/>
        <w:rPr>
          <w:lang w:eastAsia="en-US"/>
        </w:rPr>
      </w:pPr>
      <w:r w:rsidRPr="001A7EE5">
        <w:rPr>
          <w:lang w:eastAsia="en-US"/>
        </w:rPr>
        <w:t xml:space="preserve">o valor a pagar; e </w:t>
      </w:r>
    </w:p>
    <w:p w14:paraId="1F1E0003" w14:textId="77777777" w:rsidR="001A7EE5" w:rsidRPr="001A7EE5" w:rsidRDefault="001A7EE5">
      <w:pPr>
        <w:pStyle w:val="Nvel02"/>
        <w:numPr>
          <w:ilvl w:val="2"/>
          <w:numId w:val="19"/>
        </w:numPr>
        <w:ind w:left="0" w:firstLine="0"/>
        <w:rPr>
          <w:lang w:eastAsia="en-US"/>
        </w:rPr>
      </w:pPr>
      <w:r w:rsidRPr="001A7EE5">
        <w:rPr>
          <w:lang w:eastAsia="en-US"/>
        </w:rPr>
        <w:t>eventual destaque do valor de retenções tributárias cabíveis.</w:t>
      </w:r>
    </w:p>
    <w:p w14:paraId="5CF3242B" w14:textId="77777777" w:rsidR="001A7EE5" w:rsidRPr="001A7EE5" w:rsidRDefault="001A7EE5">
      <w:pPr>
        <w:pStyle w:val="Nvel1-SemNumerao"/>
        <w:numPr>
          <w:ilvl w:val="1"/>
          <w:numId w:val="19"/>
        </w:numPr>
        <w:ind w:left="0" w:firstLine="0"/>
        <w:rPr>
          <w:lang w:eastAsia="en-US"/>
        </w:rPr>
      </w:pPr>
      <w:r w:rsidRPr="001A7EE5">
        <w:rPr>
          <w:rFonts w:eastAsia="Calibri"/>
          <w:lang w:eastAsia="en-US"/>
        </w:rPr>
        <w:t xml:space="preserve">Havendo erro na apresentação da nota fiscal ou instrumento de cobrança equivalente, ou circunstância que impeça a </w:t>
      </w:r>
      <w:r w:rsidRPr="001A7EE5">
        <w:rPr>
          <w:lang w:eastAsia="en-US"/>
        </w:rPr>
        <w:t>liquidação da despesa, esta ficará sobrestada até que o contratado providencie as medidas saneadoras, reiniciando-se o prazo após a comprovação da regularização da situação, sem ônus ao contratante;</w:t>
      </w:r>
    </w:p>
    <w:p w14:paraId="76BF5E7C" w14:textId="77777777" w:rsidR="001A7EE5" w:rsidRPr="001A7EE5" w:rsidRDefault="001A7EE5">
      <w:pPr>
        <w:pStyle w:val="Nvel1-SemNumerao"/>
        <w:numPr>
          <w:ilvl w:val="1"/>
          <w:numId w:val="19"/>
        </w:numPr>
        <w:ind w:left="0" w:firstLine="0"/>
        <w:rPr>
          <w:lang w:eastAsia="en-US"/>
        </w:rPr>
      </w:pPr>
      <w:r w:rsidRPr="001A7EE5">
        <w:rPr>
          <w:lang w:eastAsia="en-US"/>
        </w:rPr>
        <w:lastRenderedPageBreak/>
        <w:t xml:space="preserve">A nota fiscal ou instrumento de cobrança equivalente deverá ser obrigatoriamente acompanhado da comprovação da regularidade fiscal, constatada por meio de consulta </w:t>
      </w:r>
      <w:r w:rsidRPr="001A7EE5">
        <w:rPr>
          <w:i/>
          <w:iCs/>
          <w:lang w:eastAsia="en-US"/>
        </w:rPr>
        <w:t>on-line</w:t>
      </w:r>
      <w:r w:rsidRPr="001A7EE5">
        <w:rPr>
          <w:lang w:eastAsia="en-US"/>
        </w:rPr>
        <w:t xml:space="preserve"> ao SICAF ou, na impossibilidade de acesso ao referido Sistema, mediante consulta aos sítios eletrônicos oficiais ou à documentação mencionada no </w:t>
      </w:r>
      <w:hyperlink r:id="rId23" w:anchor="art68">
        <w:r w:rsidRPr="001A7EE5">
          <w:rPr>
            <w:rStyle w:val="Hyperlink"/>
            <w:lang w:eastAsia="en-US"/>
          </w:rPr>
          <w:t xml:space="preserve">art. 68 da Lei nº 14.133, de 2021.  </w:t>
        </w:r>
      </w:hyperlink>
      <w:r w:rsidRPr="001A7EE5">
        <w:rPr>
          <w:lang w:eastAsia="en-US"/>
        </w:rPr>
        <w:t xml:space="preserve"> </w:t>
      </w:r>
    </w:p>
    <w:p w14:paraId="2698A539" w14:textId="77777777" w:rsidR="001A7EE5" w:rsidRPr="001A7EE5" w:rsidRDefault="001A7EE5">
      <w:pPr>
        <w:pStyle w:val="Nvel1-SemNumerao"/>
        <w:numPr>
          <w:ilvl w:val="1"/>
          <w:numId w:val="19"/>
        </w:numPr>
        <w:ind w:left="0" w:firstLine="0"/>
        <w:rPr>
          <w:lang w:eastAsia="en-US"/>
        </w:rPr>
      </w:pPr>
      <w:r w:rsidRPr="001A7EE5">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9073E05" w14:textId="77777777" w:rsidR="001A7EE5" w:rsidRPr="001A7EE5" w:rsidRDefault="001A7EE5">
      <w:pPr>
        <w:pStyle w:val="Nvel1-SemNumerao"/>
        <w:numPr>
          <w:ilvl w:val="1"/>
          <w:numId w:val="19"/>
        </w:numPr>
        <w:ind w:left="0" w:firstLine="0"/>
        <w:rPr>
          <w:lang w:eastAsia="en-US"/>
        </w:rPr>
      </w:pPr>
      <w:r w:rsidRPr="001A7EE5">
        <w:rPr>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5E31624" w14:textId="77777777" w:rsidR="001A7EE5" w:rsidRPr="001A7EE5" w:rsidRDefault="001A7EE5">
      <w:pPr>
        <w:pStyle w:val="Nvel1-SemNumerao"/>
        <w:numPr>
          <w:ilvl w:val="1"/>
          <w:numId w:val="19"/>
        </w:numPr>
        <w:ind w:left="0" w:firstLine="0"/>
        <w:rPr>
          <w:lang w:eastAsia="en-US"/>
        </w:rPr>
      </w:pPr>
      <w:r w:rsidRPr="001A7EE5">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3D53220" w14:textId="77777777" w:rsidR="001A7EE5" w:rsidRPr="001A7EE5" w:rsidRDefault="001A7EE5">
      <w:pPr>
        <w:pStyle w:val="Nvel1-SemNumerao"/>
        <w:numPr>
          <w:ilvl w:val="1"/>
          <w:numId w:val="19"/>
        </w:numPr>
        <w:ind w:left="0" w:firstLine="0"/>
        <w:rPr>
          <w:lang w:eastAsia="en-US"/>
        </w:rPr>
      </w:pPr>
      <w:r w:rsidRPr="001A7EE5">
        <w:rPr>
          <w:lang w:eastAsia="en-US"/>
        </w:rPr>
        <w:t xml:space="preserve">Persistindo a irregularidade, o contratante deverá adotar as medidas necessárias à rescisão contratual nos autos do processo administrativo correspondente, assegurada ao contratado a ampla defesa. </w:t>
      </w:r>
    </w:p>
    <w:p w14:paraId="04F0E7AB" w14:textId="77777777" w:rsidR="001A7EE5" w:rsidRPr="001A7EE5" w:rsidRDefault="001A7EE5">
      <w:pPr>
        <w:pStyle w:val="Nvel1-SemNumerao"/>
        <w:numPr>
          <w:ilvl w:val="1"/>
          <w:numId w:val="19"/>
        </w:numPr>
        <w:ind w:left="0" w:firstLine="0"/>
        <w:rPr>
          <w:lang w:eastAsia="en-US"/>
        </w:rPr>
      </w:pPr>
      <w:r w:rsidRPr="001A7EE5">
        <w:rPr>
          <w:lang w:eastAsia="en-US"/>
        </w:rPr>
        <w:t xml:space="preserve">Havendo a efetiva execução do objeto, os pagamentos serão realizados normalmente, até que se decida pela rescisão do contrato, caso o contratado não regularize sua situação.  </w:t>
      </w:r>
    </w:p>
    <w:p w14:paraId="28F45022" w14:textId="77777777" w:rsidR="001A7EE5" w:rsidRPr="001A7EE5" w:rsidRDefault="001A7EE5" w:rsidP="001A7EE5">
      <w:pPr>
        <w:pStyle w:val="Nvel1-SemNumPreto"/>
        <w:rPr>
          <w:rFonts w:ascii="Times New Roman" w:hAnsi="Times New Roman" w:cs="Times New Roman"/>
          <w:sz w:val="24"/>
          <w:szCs w:val="24"/>
        </w:rPr>
      </w:pPr>
      <w:r w:rsidRPr="001A7EE5">
        <w:rPr>
          <w:rFonts w:ascii="Times New Roman" w:hAnsi="Times New Roman" w:cs="Times New Roman"/>
          <w:sz w:val="24"/>
          <w:szCs w:val="24"/>
        </w:rPr>
        <w:t>Prazo de pagamento</w:t>
      </w:r>
    </w:p>
    <w:p w14:paraId="3FB2E6FE" w14:textId="77777777" w:rsidR="001A7EE5" w:rsidRPr="004026C4" w:rsidRDefault="001A7EE5">
      <w:pPr>
        <w:pStyle w:val="Nvel1-SemNumerao"/>
        <w:numPr>
          <w:ilvl w:val="1"/>
          <w:numId w:val="19"/>
        </w:numPr>
        <w:ind w:left="0" w:firstLine="0"/>
      </w:pPr>
      <w:r w:rsidRPr="004026C4">
        <w:t>O pagamento dos serviços será efetuado em moeda brasileira corrente, até 05 (</w:t>
      </w:r>
      <w:r w:rsidRPr="004026C4">
        <w:rPr>
          <w:i/>
          <w:iCs/>
        </w:rPr>
        <w:t xml:space="preserve">cinco) </w:t>
      </w:r>
      <w:r w:rsidRPr="004026C4">
        <w:t>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14:paraId="4D54726B" w14:textId="77777777" w:rsidR="001A7EE5" w:rsidRPr="001A7EE5" w:rsidRDefault="001A7EE5">
      <w:pPr>
        <w:pStyle w:val="Nvel1-SemNumerao"/>
        <w:numPr>
          <w:ilvl w:val="1"/>
          <w:numId w:val="19"/>
        </w:numPr>
        <w:ind w:left="0" w:firstLine="0"/>
      </w:pPr>
      <w:r w:rsidRPr="001A7EE5">
        <w:lastRenderedPageBreak/>
        <w:t>O faturamento deverá ser protocolado, em 01 (</w:t>
      </w:r>
      <w:r w:rsidRPr="001A7EE5">
        <w:rPr>
          <w:i/>
          <w:iCs/>
        </w:rPr>
        <w:t>uma</w:t>
      </w:r>
      <w:r w:rsidRPr="001A7EE5">
        <w:t>) via, no protocolo geral na sede do licitador e deverá ser apresentado, conforme segue, de modo a padronizar condições e forma de apresentação:</w:t>
      </w:r>
    </w:p>
    <w:p w14:paraId="3BB64C09"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a) </w:t>
      </w:r>
      <w:r w:rsidRPr="001A7EE5">
        <w:rPr>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5B8FD4F4"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b) </w:t>
      </w:r>
      <w:r w:rsidRPr="001A7EE5">
        <w:rPr>
          <w:sz w:val="24"/>
          <w:szCs w:val="24"/>
        </w:rPr>
        <w:t xml:space="preserve">comprovantes do </w:t>
      </w:r>
      <w:r w:rsidRPr="001A7EE5">
        <w:rPr>
          <w:b/>
          <w:bCs/>
          <w:sz w:val="24"/>
          <w:szCs w:val="24"/>
        </w:rPr>
        <w:t>Recolhimento Previdenciário</w:t>
      </w:r>
      <w:r w:rsidRPr="001A7EE5">
        <w:rPr>
          <w:sz w:val="24"/>
          <w:szCs w:val="24"/>
        </w:rPr>
        <w:t xml:space="preserve">, quais sejam: recibo(s) da </w:t>
      </w:r>
      <w:proofErr w:type="spellStart"/>
      <w:r w:rsidRPr="001A7EE5">
        <w:rPr>
          <w:sz w:val="24"/>
          <w:szCs w:val="24"/>
        </w:rPr>
        <w:t>DCTFweb</w:t>
      </w:r>
      <w:proofErr w:type="spellEnd"/>
      <w:r w:rsidRPr="001A7EE5">
        <w:rPr>
          <w:sz w:val="24"/>
          <w:szCs w:val="24"/>
        </w:rPr>
        <w:t xml:space="preserve"> transmitida para a Receita Federal e seu relatório detalhado do(s) mês(es) de execução do objeto contratual sendo que, caso na </w:t>
      </w:r>
      <w:proofErr w:type="spellStart"/>
      <w:r w:rsidRPr="001A7EE5">
        <w:rPr>
          <w:sz w:val="24"/>
          <w:szCs w:val="24"/>
        </w:rPr>
        <w:t>DCTFweb</w:t>
      </w:r>
      <w:proofErr w:type="spellEnd"/>
      <w:r w:rsidRPr="001A7EE5">
        <w:rPr>
          <w:sz w:val="24"/>
          <w:szCs w:val="24"/>
        </w:rPr>
        <w:t xml:space="preserve"> conste saldo a pagar, deverá ser anexada a DARF do(s) período(s) correspondente(s) que comprovem o seu recolhimento; comprovantes de </w:t>
      </w:r>
      <w:r w:rsidRPr="001A7EE5">
        <w:rPr>
          <w:b/>
          <w:bCs/>
          <w:sz w:val="24"/>
          <w:szCs w:val="24"/>
        </w:rPr>
        <w:t>Recolhimento do FGTS</w:t>
      </w:r>
      <w:r w:rsidRPr="001A7EE5">
        <w:rPr>
          <w:sz w:val="24"/>
          <w:szCs w:val="24"/>
        </w:rPr>
        <w:t xml:space="preserve">, quais sejam: guia(s) do FGTS devidamente quitada(s) do(s) mês(es) de execução do objeto contratual e seu comprovante de pagamento, conjuntamente com o Relatório do FGTS Digital e da relação de empregados constantes da Obra, conforme </w:t>
      </w:r>
      <w:r w:rsidRPr="001A7EE5">
        <w:rPr>
          <w:rFonts w:eastAsia="TimesNewRomanPSMT"/>
          <w:sz w:val="24"/>
          <w:szCs w:val="24"/>
        </w:rPr>
        <w:t>informado no “</w:t>
      </w:r>
      <w:proofErr w:type="spellStart"/>
      <w:r w:rsidRPr="001A7EE5">
        <w:rPr>
          <w:rFonts w:eastAsia="TimesNewRomanPSMT"/>
          <w:sz w:val="24"/>
          <w:szCs w:val="24"/>
        </w:rPr>
        <w:t>eSocial</w:t>
      </w:r>
      <w:proofErr w:type="spellEnd"/>
      <w:r w:rsidRPr="001A7EE5">
        <w:rPr>
          <w:rFonts w:eastAsia="TimesNewRomanPSMT"/>
          <w:sz w:val="24"/>
          <w:szCs w:val="24"/>
        </w:rPr>
        <w:t>”.</w:t>
      </w:r>
    </w:p>
    <w:p w14:paraId="37E96CC2"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b.</w:t>
      </w:r>
      <w:r w:rsidRPr="001A7EE5">
        <w:rPr>
          <w:sz w:val="24"/>
          <w:szCs w:val="24"/>
        </w:rPr>
        <w:t>1) deverão ser apresentados os comprovantes de recolhimento de INSS e FGTS da obra primeiro pagamento e entre um pagamento e outro, e não apenas o comprovante do último recolhimento realizado.</w:t>
      </w:r>
    </w:p>
    <w:p w14:paraId="10FE1955"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b.</w:t>
      </w:r>
      <w:r w:rsidRPr="001A7EE5">
        <w:rPr>
          <w:sz w:val="24"/>
          <w:szCs w:val="24"/>
        </w:rPr>
        <w:t>2) deverá, a CONTRATADA, comprovar o recolhimento dos encargos em todos os períodos de execução contratual, não ficando restrita ao período em que ocorrerem as medições.</w:t>
      </w:r>
    </w:p>
    <w:p w14:paraId="7F1E96F6"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b.</w:t>
      </w:r>
      <w:r w:rsidRPr="001A7EE5">
        <w:rPr>
          <w:sz w:val="24"/>
          <w:szCs w:val="24"/>
        </w:rPr>
        <w:t>3) deverá, a CONTRATANTE, receber, guardar e acompanhar o recolhimento dos encargos trabalhistas (INSS / FGTS) incidentes sobre o pessoal alocado na obra.</w:t>
      </w:r>
    </w:p>
    <w:p w14:paraId="53924757"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c) </w:t>
      </w:r>
      <w:r w:rsidRPr="001A7EE5">
        <w:rPr>
          <w:sz w:val="24"/>
          <w:szCs w:val="24"/>
        </w:rPr>
        <w:t xml:space="preserve">prova de inexistência de débitos inadimplidos perante a Justiça do Trabalho </w:t>
      </w:r>
      <w:r w:rsidRPr="001A7EE5">
        <w:rPr>
          <w:rFonts w:eastAsia="TimesNewRomanPSMT"/>
          <w:sz w:val="24"/>
          <w:szCs w:val="24"/>
        </w:rPr>
        <w:t xml:space="preserve">– </w:t>
      </w:r>
      <w:r w:rsidRPr="001A7EE5">
        <w:rPr>
          <w:sz w:val="24"/>
          <w:szCs w:val="24"/>
        </w:rPr>
        <w:t xml:space="preserve">Certidão Negativa de Débitos Trabalhistas </w:t>
      </w:r>
      <w:r w:rsidRPr="001A7EE5">
        <w:rPr>
          <w:rFonts w:eastAsia="TimesNewRomanPSMT"/>
          <w:sz w:val="24"/>
          <w:szCs w:val="24"/>
        </w:rPr>
        <w:t xml:space="preserve">– </w:t>
      </w:r>
      <w:r w:rsidRPr="001A7EE5">
        <w:rPr>
          <w:sz w:val="24"/>
          <w:szCs w:val="24"/>
        </w:rPr>
        <w:t>CNDT;</w:t>
      </w:r>
    </w:p>
    <w:p w14:paraId="2DC7A4B5" w14:textId="6DC9F156" w:rsidR="001A7EE5" w:rsidRPr="004026C4" w:rsidRDefault="001A7EE5" w:rsidP="001A7EE5">
      <w:pPr>
        <w:autoSpaceDE w:val="0"/>
        <w:autoSpaceDN w:val="0"/>
        <w:adjustRightInd w:val="0"/>
        <w:spacing w:line="276" w:lineRule="auto"/>
        <w:jc w:val="both"/>
        <w:rPr>
          <w:sz w:val="24"/>
          <w:szCs w:val="24"/>
          <w:u w:val="single"/>
        </w:rPr>
      </w:pPr>
      <w:r w:rsidRPr="001A7EE5">
        <w:rPr>
          <w:b/>
          <w:bCs/>
          <w:sz w:val="24"/>
          <w:szCs w:val="24"/>
        </w:rPr>
        <w:t xml:space="preserve">d) </w:t>
      </w:r>
      <w:r w:rsidRPr="001A7EE5">
        <w:rPr>
          <w:sz w:val="24"/>
          <w:szCs w:val="24"/>
        </w:rPr>
        <w:t>cópia da folha de pagamento dos empregados da obra contratada</w:t>
      </w:r>
      <w:r w:rsidR="004026C4">
        <w:rPr>
          <w:sz w:val="24"/>
          <w:szCs w:val="24"/>
        </w:rPr>
        <w:t xml:space="preserve">, </w:t>
      </w:r>
      <w:r w:rsidR="004026C4" w:rsidRPr="004026C4">
        <w:rPr>
          <w:sz w:val="24"/>
          <w:szCs w:val="24"/>
          <w:u w:val="single"/>
        </w:rPr>
        <w:t>com comprovação do pagamento para os empregados</w:t>
      </w:r>
      <w:r w:rsidRPr="004026C4">
        <w:rPr>
          <w:sz w:val="24"/>
          <w:szCs w:val="24"/>
          <w:u w:val="single"/>
        </w:rPr>
        <w:t>;</w:t>
      </w:r>
    </w:p>
    <w:p w14:paraId="5F066DE6"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e) </w:t>
      </w:r>
      <w:r w:rsidRPr="001A7EE5">
        <w:rPr>
          <w:sz w:val="24"/>
          <w:szCs w:val="24"/>
        </w:rPr>
        <w:t xml:space="preserve">Planilha de Medição </w:t>
      </w:r>
      <w:r w:rsidRPr="001A7EE5">
        <w:rPr>
          <w:rFonts w:eastAsia="TimesNewRomanPSMT"/>
          <w:sz w:val="24"/>
          <w:szCs w:val="24"/>
        </w:rPr>
        <w:t xml:space="preserve">– </w:t>
      </w:r>
      <w:r w:rsidRPr="001A7EE5">
        <w:rPr>
          <w:sz w:val="24"/>
          <w:szCs w:val="24"/>
        </w:rPr>
        <w:t>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14B2E899" w14:textId="77777777" w:rsidR="001A7EE5" w:rsidRPr="001A7EE5" w:rsidRDefault="001A7EE5">
      <w:pPr>
        <w:pStyle w:val="Nvel02"/>
        <w:numPr>
          <w:ilvl w:val="2"/>
          <w:numId w:val="19"/>
        </w:numPr>
        <w:ind w:left="0" w:firstLine="0"/>
      </w:pPr>
      <w:r w:rsidRPr="001A7EE5">
        <w:t>A liberação da primeira parcela fica condicionada à apresentação de:</w:t>
      </w:r>
    </w:p>
    <w:p w14:paraId="2E91F978"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a) </w:t>
      </w:r>
      <w:r w:rsidRPr="001A7EE5">
        <w:rPr>
          <w:sz w:val="24"/>
          <w:szCs w:val="24"/>
        </w:rPr>
        <w:t xml:space="preserve">Anotação de Responsabilidade Técnica </w:t>
      </w:r>
      <w:r w:rsidRPr="001A7EE5">
        <w:rPr>
          <w:rFonts w:eastAsia="TimesNewRomanPSMT"/>
          <w:sz w:val="24"/>
          <w:szCs w:val="24"/>
        </w:rPr>
        <w:t xml:space="preserve">– </w:t>
      </w:r>
      <w:r w:rsidRPr="001A7EE5">
        <w:rPr>
          <w:sz w:val="24"/>
          <w:szCs w:val="24"/>
        </w:rPr>
        <w:t>ART pela contratada;</w:t>
      </w:r>
    </w:p>
    <w:p w14:paraId="311C39CD"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b) </w:t>
      </w:r>
      <w:r w:rsidRPr="001A7EE5">
        <w:rPr>
          <w:sz w:val="24"/>
          <w:szCs w:val="24"/>
        </w:rPr>
        <w:t>comprovação de abertura da matrícula CEI/CNO junto à Receita Federal, com os dados conforme contrato;</w:t>
      </w:r>
    </w:p>
    <w:p w14:paraId="22E232B5"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c) </w:t>
      </w:r>
      <w:r w:rsidRPr="001A7EE5">
        <w:rPr>
          <w:sz w:val="24"/>
          <w:szCs w:val="24"/>
        </w:rPr>
        <w:t>da quitação junto ao FGTS/CEF, por meio do CRS.</w:t>
      </w:r>
    </w:p>
    <w:p w14:paraId="5AC01D4C" w14:textId="77777777" w:rsidR="001A7EE5" w:rsidRPr="001A7EE5" w:rsidRDefault="001A7EE5">
      <w:pPr>
        <w:pStyle w:val="Nvel02"/>
        <w:numPr>
          <w:ilvl w:val="2"/>
          <w:numId w:val="19"/>
        </w:numPr>
        <w:ind w:left="0" w:firstLine="0"/>
      </w:pPr>
      <w:r w:rsidRPr="001A7EE5">
        <w:lastRenderedPageBreak/>
        <w:t>A liberação da última parcela fica condicionada à apresentação de:</w:t>
      </w:r>
    </w:p>
    <w:p w14:paraId="1730DAC2"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a) </w:t>
      </w:r>
      <w:r w:rsidRPr="001A7EE5">
        <w:rPr>
          <w:sz w:val="24"/>
          <w:szCs w:val="24"/>
        </w:rPr>
        <w:t>comprovante, nos casos previstos, de ligações definitivas de água e energia elétrica. As despesas referentes ao consumo de água e energia, durante a execução do objeto, são de inteira responsabilidade da CONTRATADA;</w:t>
      </w:r>
    </w:p>
    <w:p w14:paraId="4844F867"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b) </w:t>
      </w:r>
      <w:r w:rsidRPr="001A7EE5">
        <w:rPr>
          <w:sz w:val="24"/>
          <w:szCs w:val="24"/>
        </w:rPr>
        <w:t>Termo de Recebimento Provisório;</w:t>
      </w:r>
    </w:p>
    <w:p w14:paraId="18FA5C8A" w14:textId="0405A4FA"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c) </w:t>
      </w:r>
      <w:r w:rsidRPr="001A7EE5">
        <w:rPr>
          <w:sz w:val="24"/>
          <w:szCs w:val="24"/>
        </w:rPr>
        <w:t>Certidão negativa de débitos, expedida pela Receita Federal, referente ao objeto contratado concluído a CND deverá conter a metragem da obra conforme projeto/área de reforma/área de acréscimo/área nova);</w:t>
      </w:r>
    </w:p>
    <w:p w14:paraId="57BCDACB" w14:textId="77777777" w:rsidR="001A7EE5" w:rsidRPr="001A7EE5" w:rsidRDefault="001A7EE5" w:rsidP="001A7EE5">
      <w:pPr>
        <w:autoSpaceDE w:val="0"/>
        <w:autoSpaceDN w:val="0"/>
        <w:adjustRightInd w:val="0"/>
        <w:spacing w:line="276" w:lineRule="auto"/>
        <w:jc w:val="both"/>
        <w:rPr>
          <w:sz w:val="24"/>
          <w:szCs w:val="24"/>
        </w:rPr>
      </w:pPr>
      <w:r w:rsidRPr="001A7EE5">
        <w:rPr>
          <w:b/>
          <w:bCs/>
          <w:sz w:val="24"/>
          <w:szCs w:val="24"/>
        </w:rPr>
        <w:t xml:space="preserve">d) </w:t>
      </w:r>
      <w:r w:rsidRPr="001A7EE5">
        <w:rPr>
          <w:sz w:val="24"/>
          <w:szCs w:val="24"/>
        </w:rPr>
        <w:t>quando necessário, do AS BUILT da obra.</w:t>
      </w:r>
    </w:p>
    <w:p w14:paraId="03229496" w14:textId="77777777" w:rsidR="001A7EE5" w:rsidRPr="001A7EE5" w:rsidRDefault="001A7EE5">
      <w:pPr>
        <w:pStyle w:val="Nvel02"/>
        <w:numPr>
          <w:ilvl w:val="2"/>
          <w:numId w:val="19"/>
        </w:numPr>
        <w:ind w:left="0" w:firstLine="0"/>
      </w:pPr>
      <w:r w:rsidRPr="001A7EE5">
        <w:t>A última parcela, e respectivo pagamento, deverá corresponder, no mínimo, à 10% (dez por cento) do valor total do contrato, para tanto a penúltima medição deverá ser realizada de maneira a reservar o percentual mínimo para a última medição.</w:t>
      </w:r>
    </w:p>
    <w:p w14:paraId="60AAF51D" w14:textId="77777777" w:rsidR="001A7EE5" w:rsidRPr="001A7EE5" w:rsidRDefault="001A7EE5">
      <w:pPr>
        <w:pStyle w:val="Nvel1-SemNumerao"/>
        <w:numPr>
          <w:ilvl w:val="1"/>
          <w:numId w:val="19"/>
        </w:numPr>
        <w:ind w:left="0" w:firstLine="0"/>
      </w:pPr>
      <w:r w:rsidRPr="001A7EE5">
        <w:t>O faturamento deverá ser efetuado em nome do Município de Esperança Nova</w:t>
      </w:r>
      <w:r w:rsidRPr="001A7EE5">
        <w:rPr>
          <w:rFonts w:eastAsia="TimesNewRomanPSMT"/>
        </w:rPr>
        <w:t xml:space="preserve">– </w:t>
      </w:r>
      <w:r w:rsidRPr="001A7EE5">
        <w:t>CNPJ n. º01.612.269/0001-91</w:t>
      </w:r>
    </w:p>
    <w:p w14:paraId="198A4357" w14:textId="77777777" w:rsidR="001A7EE5" w:rsidRPr="001A7EE5" w:rsidRDefault="001A7EE5">
      <w:pPr>
        <w:pStyle w:val="Nvel02"/>
        <w:numPr>
          <w:ilvl w:val="2"/>
          <w:numId w:val="19"/>
        </w:numPr>
        <w:ind w:left="0" w:firstLine="0"/>
      </w:pPr>
      <w:r w:rsidRPr="001A7EE5">
        <w:t xml:space="preserve">No prazo de 30 (trinta) dias após a recepção do recurso pelo MUNICÍPIO, caso não ocorra o pagamento ao CONTRATADO, incidirá sobre o valor faturado, atualização monetária, conforme índice estipulado no presente contrato, proporcional aos </w:t>
      </w:r>
      <w:r w:rsidRPr="001A7EE5">
        <w:rPr>
          <w:b/>
          <w:bCs/>
        </w:rPr>
        <w:t>dias em atraso.</w:t>
      </w:r>
    </w:p>
    <w:p w14:paraId="68461700"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Caso a liberação do pagamento não ocorra em até 15 (quinze) dias após a recepção do recurso pelo CONTRATANTE, este incorrerá em multa, no montante de 0,5 % (zero vírgula cinco por cento) ao mês do valor da fatura, limitado a 90 (noventa) dias.</w:t>
      </w:r>
    </w:p>
    <w:p w14:paraId="63ED5641" w14:textId="77777777" w:rsidR="001A7EE5" w:rsidRPr="001A7EE5" w:rsidRDefault="001A7EE5">
      <w:pPr>
        <w:pStyle w:val="Nvel1-SemNumerao"/>
        <w:numPr>
          <w:ilvl w:val="1"/>
          <w:numId w:val="19"/>
        </w:numPr>
        <w:ind w:left="0" w:firstLine="0"/>
      </w:pPr>
      <w:r w:rsidRPr="001A7EE5">
        <w:t>A comprovada infringência de disposição de contrato implicará retenção de pagamentos, até final solução, sem prejuízo de outras penalidades cabíveis.</w:t>
      </w:r>
    </w:p>
    <w:p w14:paraId="2312F41A" w14:textId="77777777" w:rsidR="001A7EE5" w:rsidRPr="001A7EE5" w:rsidRDefault="001A7EE5">
      <w:pPr>
        <w:pStyle w:val="Nvel1-SemNumerao"/>
        <w:numPr>
          <w:ilvl w:val="1"/>
          <w:numId w:val="19"/>
        </w:numPr>
        <w:ind w:left="0" w:firstLine="0"/>
      </w:pPr>
      <w:r w:rsidRPr="001A7EE5">
        <w:t>Nenhum pagamento será efetuado ao CONTRATADO que tenha sido multado, antes de paga ou relevada a multa. Reserva-se ao CONTRATANTE o direito de descontar das faturas ou da garantia quaisquer débitos do CONTRATADO.</w:t>
      </w:r>
    </w:p>
    <w:p w14:paraId="292B3FEB" w14:textId="77777777" w:rsidR="001A7EE5" w:rsidRPr="001A7EE5" w:rsidRDefault="001A7EE5">
      <w:pPr>
        <w:pStyle w:val="Nvel1-SemNumerao"/>
        <w:numPr>
          <w:ilvl w:val="1"/>
          <w:numId w:val="19"/>
        </w:numPr>
        <w:ind w:left="0" w:firstLine="0"/>
      </w:pPr>
      <w:r w:rsidRPr="001A7EE5">
        <w:t>No mês em que ocorrer entrega de produtos ou subprodutos de madeira, sob pena de não serem medidos e pagos os serviços realizados, e sem prejuízo das penalidades previstas no contrato, deverão ser entregues os seguintes documentos:</w:t>
      </w:r>
    </w:p>
    <w:p w14:paraId="7B3FF63B" w14:textId="77777777" w:rsidR="001A7EE5" w:rsidRPr="001A7EE5" w:rsidRDefault="001A7EE5">
      <w:pPr>
        <w:pStyle w:val="Nvel02"/>
        <w:numPr>
          <w:ilvl w:val="2"/>
          <w:numId w:val="19"/>
        </w:numPr>
        <w:ind w:left="0" w:firstLine="0"/>
      </w:pPr>
      <w:r w:rsidRPr="001A7EE5">
        <w:t>original(</w:t>
      </w:r>
      <w:proofErr w:type="spellStart"/>
      <w:r w:rsidRPr="001A7EE5">
        <w:rPr>
          <w:i/>
        </w:rPr>
        <w:t>is</w:t>
      </w:r>
      <w:proofErr w:type="spellEnd"/>
      <w:r w:rsidRPr="001A7EE5">
        <w:t>) ou cópia(</w:t>
      </w:r>
      <w:r w:rsidRPr="001A7EE5">
        <w:rPr>
          <w:i/>
        </w:rPr>
        <w:t>s</w:t>
      </w:r>
      <w:r w:rsidRPr="001A7EE5">
        <w:t>) autêntica(</w:t>
      </w:r>
      <w:r w:rsidRPr="001A7EE5">
        <w:rPr>
          <w:i/>
        </w:rPr>
        <w:t>s</w:t>
      </w:r>
      <w:r w:rsidRPr="001A7EE5">
        <w:t>) da(</w:t>
      </w:r>
      <w:r w:rsidRPr="001A7EE5">
        <w:rPr>
          <w:i/>
        </w:rPr>
        <w:t>s</w:t>
      </w:r>
      <w:r w:rsidRPr="001A7EE5">
        <w:t>) Nota(</w:t>
      </w:r>
      <w:r w:rsidRPr="001A7EE5">
        <w:rPr>
          <w:i/>
        </w:rPr>
        <w:t>s</w:t>
      </w:r>
      <w:r w:rsidRPr="001A7EE5">
        <w:t>) Fiscal(</w:t>
      </w:r>
      <w:proofErr w:type="spellStart"/>
      <w:r w:rsidRPr="001A7EE5">
        <w:rPr>
          <w:i/>
        </w:rPr>
        <w:t>is</w:t>
      </w:r>
      <w:proofErr w:type="spellEnd"/>
      <w:r w:rsidRPr="001A7EE5">
        <w:t>) de aquisição dos referidos materiais;</w:t>
      </w:r>
    </w:p>
    <w:p w14:paraId="5FD629CC" w14:textId="77777777" w:rsidR="001A7EE5" w:rsidRPr="001A7EE5" w:rsidRDefault="001A7EE5">
      <w:pPr>
        <w:pStyle w:val="Nvel02"/>
        <w:numPr>
          <w:ilvl w:val="2"/>
          <w:numId w:val="19"/>
        </w:numPr>
        <w:ind w:left="0" w:firstLine="0"/>
      </w:pPr>
      <w:r w:rsidRPr="001A7EE5">
        <w:lastRenderedPageBreak/>
        <w:t>declaração de fornecimento de produtos e subprodutos de madeira de origem exótica ou de origem nativa de procedência legal em anexo;</w:t>
      </w:r>
    </w:p>
    <w:p w14:paraId="360E5465" w14:textId="77777777" w:rsidR="001A7EE5" w:rsidRPr="001A7EE5" w:rsidRDefault="001A7EE5">
      <w:pPr>
        <w:pStyle w:val="Nvel02"/>
        <w:numPr>
          <w:ilvl w:val="2"/>
          <w:numId w:val="19"/>
        </w:numPr>
        <w:ind w:left="0" w:firstLine="0"/>
      </w:pPr>
      <w:r w:rsidRPr="001A7EE5">
        <w:t>original da primeira via da ATPF – Autorização de Transporte de Produtos Florestais, expedida pelo Instituto Brasileiro de Meio Ambiente e dos Recursos Naturais Renováveis – IBAMA;</w:t>
      </w:r>
    </w:p>
    <w:p w14:paraId="5EC88600" w14:textId="77777777" w:rsidR="001A7EE5" w:rsidRPr="001A7EE5" w:rsidRDefault="001A7EE5">
      <w:pPr>
        <w:pStyle w:val="Nvel02"/>
        <w:numPr>
          <w:ilvl w:val="2"/>
          <w:numId w:val="19"/>
        </w:numPr>
        <w:ind w:left="0" w:firstLine="0"/>
      </w:pPr>
      <w:r w:rsidRPr="001A7EE5">
        <w:t>comprovante do Cadastro Técnico Federal do Instituto Brasileiro de Meio Ambiente e dos Recursos Naturais Renováveis – IBAMA, do fornecedor de produtos ou subprodutos de madeira de origem nativa.</w:t>
      </w:r>
    </w:p>
    <w:p w14:paraId="4DC989A3" w14:textId="77777777" w:rsidR="001A7EE5" w:rsidRPr="001A7EE5" w:rsidRDefault="001A7EE5" w:rsidP="001A7EE5">
      <w:pPr>
        <w:pStyle w:val="Nvel02"/>
        <w:ind w:left="0" w:firstLine="0"/>
      </w:pPr>
    </w:p>
    <w:p w14:paraId="47B211AC" w14:textId="77777777" w:rsidR="001A7EE5" w:rsidRPr="001A7EE5" w:rsidRDefault="001A7EE5">
      <w:pPr>
        <w:pStyle w:val="Nivel01"/>
        <w:numPr>
          <w:ilvl w:val="0"/>
          <w:numId w:val="19"/>
        </w:numPr>
        <w:tabs>
          <w:tab w:val="num" w:pos="0"/>
        </w:tabs>
        <w:ind w:left="0" w:firstLine="0"/>
        <w:rPr>
          <w:rFonts w:ascii="Times New Roman" w:hAnsi="Times New Roman" w:cs="Times New Roman"/>
          <w:sz w:val="24"/>
          <w:szCs w:val="24"/>
        </w:rPr>
      </w:pPr>
      <w:r w:rsidRPr="001A7EE5">
        <w:rPr>
          <w:rFonts w:ascii="Times New Roman" w:hAnsi="Times New Roman" w:cs="Times New Roman"/>
          <w:sz w:val="24"/>
          <w:szCs w:val="24"/>
        </w:rPr>
        <w:t>DAS OBRIGAÇÕES DA CONTRATADA E CONTRATANTE</w:t>
      </w:r>
    </w:p>
    <w:p w14:paraId="155CDD10" w14:textId="77777777" w:rsidR="001A7EE5" w:rsidRPr="001A7EE5" w:rsidRDefault="001A7EE5">
      <w:pPr>
        <w:pStyle w:val="Nvel1-SemNumerao"/>
        <w:numPr>
          <w:ilvl w:val="1"/>
          <w:numId w:val="19"/>
        </w:numPr>
        <w:ind w:left="0" w:firstLine="0"/>
      </w:pPr>
      <w:r w:rsidRPr="001A7EE5">
        <w:t xml:space="preserve">A CONTRATADA se obriga a: </w:t>
      </w:r>
    </w:p>
    <w:p w14:paraId="26995FAB"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confecção e colocação de placas de obra, conforme modelo disponibilizado;</w:t>
      </w:r>
    </w:p>
    <w:p w14:paraId="64F7E714"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w:t>
      </w:r>
    </w:p>
    <w:p w14:paraId="1568E0CE"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assegurar a execução do objeto deste Contrato, a proteção e a conservação dos serviços executados bem como, respeitar rigorosamente as recomendações da ABNT;</w:t>
      </w:r>
    </w:p>
    <w:p w14:paraId="7384FFF2"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notificar a fiscalização, no mínimo, com 48 (</w:t>
      </w:r>
      <w:r w:rsidRPr="001A7EE5">
        <w:rPr>
          <w:i/>
          <w:sz w:val="24"/>
          <w:szCs w:val="24"/>
        </w:rPr>
        <w:t>quarenta e oito</w:t>
      </w:r>
      <w:r w:rsidRPr="001A7EE5">
        <w:rPr>
          <w:sz w:val="24"/>
          <w:szCs w:val="24"/>
        </w:rPr>
        <w:t>) horas de antecedência, da concretagem dos elementos armados da estrutura, da remoção de qualquer forma de concreto e, quando for o caso, do início dos testes de operação das instalações elétricas e hidráulicas;</w:t>
      </w:r>
    </w:p>
    <w:p w14:paraId="505BE132"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manter, em todos os locais de serviços, um seguro sistema de sinalização e segurança, principalmente em vias públicas, de acordo com as normas de segurança do trabalho;</w:t>
      </w:r>
    </w:p>
    <w:p w14:paraId="6FDB25C9"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dar ciência à fiscalização da ocorrência de qualquer fato ou condição que possa atrasar ou impedir a conclusão do objeto deste Contrato;</w:t>
      </w:r>
    </w:p>
    <w:p w14:paraId="45457C11"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manter no local da execução do objeto deste Contrato, devidamente atualizado, Livro Diário de Ocorrência;</w:t>
      </w:r>
    </w:p>
    <w:p w14:paraId="15B56F52"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providenciar a matrícula do objeto deste Contrato no INSS;</w:t>
      </w:r>
    </w:p>
    <w:p w14:paraId="6C7C59C7"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798D21F3"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lastRenderedPageBreak/>
        <w:t xml:space="preserve"> manter, durante toda a execução do contrato, em compatibilidade com as obrigações assumidas, todas as condições de habilitação e qualificação exigidas na licitação, especialmente a reserva de cargos prevista em lei;</w:t>
      </w:r>
    </w:p>
    <w:p w14:paraId="365C4E74"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fornecer em tempo hábil os materiais, veículos, máquinas e equipamentos;</w:t>
      </w:r>
    </w:p>
    <w:p w14:paraId="0E3A96A1" w14:textId="77777777" w:rsidR="001A7EE5" w:rsidRPr="001A7EE5" w:rsidRDefault="001A7EE5" w:rsidP="001A7EE5">
      <w:pPr>
        <w:numPr>
          <w:ilvl w:val="0"/>
          <w:numId w:val="3"/>
        </w:numPr>
        <w:spacing w:line="276" w:lineRule="auto"/>
        <w:ind w:left="0" w:firstLine="0"/>
        <w:jc w:val="both"/>
        <w:rPr>
          <w:sz w:val="24"/>
          <w:szCs w:val="24"/>
        </w:rPr>
      </w:pPr>
      <w:r w:rsidRPr="001A7EE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8B153D6" w14:textId="77777777" w:rsidR="001A7EE5" w:rsidRPr="001A7EE5" w:rsidRDefault="001A7EE5" w:rsidP="001A7EE5">
      <w:pPr>
        <w:numPr>
          <w:ilvl w:val="0"/>
          <w:numId w:val="3"/>
        </w:numPr>
        <w:suppressAutoHyphens w:val="0"/>
        <w:spacing w:line="276" w:lineRule="auto"/>
        <w:ind w:left="0" w:firstLine="0"/>
        <w:jc w:val="both"/>
        <w:rPr>
          <w:sz w:val="24"/>
          <w:szCs w:val="24"/>
        </w:rPr>
      </w:pPr>
      <w:r w:rsidRPr="001A7EE5">
        <w:rPr>
          <w:sz w:val="24"/>
          <w:szCs w:val="24"/>
        </w:rPr>
        <w:t xml:space="preserve"> respeitar rigorosamente as normas estabelecidas nas especificações técnicas que integram o Edital, bem como garantir a qualidade de todos os materiais e serviços executados, conforme o caso, por meio da relação de ensaios necessários, já previstos no Plano de Amostragem proposto no projeto e aprovado na reunião de partida, firmando a respectiva Declaração de Realização de Ensaios emitida pela CONTRATANTE;</w:t>
      </w:r>
    </w:p>
    <w:p w14:paraId="45EA1F2B" w14:textId="77777777" w:rsidR="001A7EE5" w:rsidRPr="001A7EE5" w:rsidRDefault="001A7EE5" w:rsidP="001A7EE5">
      <w:pPr>
        <w:numPr>
          <w:ilvl w:val="0"/>
          <w:numId w:val="3"/>
        </w:numPr>
        <w:suppressAutoHyphens w:val="0"/>
        <w:spacing w:line="276" w:lineRule="auto"/>
        <w:ind w:left="0" w:firstLine="0"/>
        <w:jc w:val="both"/>
        <w:rPr>
          <w:sz w:val="24"/>
          <w:szCs w:val="24"/>
        </w:rPr>
      </w:pPr>
      <w:r w:rsidRPr="001A7EE5">
        <w:rPr>
          <w:sz w:val="24"/>
          <w:szCs w:val="24"/>
        </w:rPr>
        <w:t xml:space="preserve"> participar e firmar a ata da reunião de partida, conforme estabelece o item 1.2 da Cláusula Primeira;</w:t>
      </w:r>
    </w:p>
    <w:p w14:paraId="41BA9A26" w14:textId="77777777" w:rsidR="001A7EE5" w:rsidRPr="001A7EE5" w:rsidRDefault="001A7EE5" w:rsidP="001A7EE5">
      <w:pPr>
        <w:numPr>
          <w:ilvl w:val="0"/>
          <w:numId w:val="3"/>
        </w:numPr>
        <w:suppressAutoHyphens w:val="0"/>
        <w:spacing w:line="276" w:lineRule="auto"/>
        <w:ind w:left="0" w:firstLine="0"/>
        <w:jc w:val="both"/>
        <w:rPr>
          <w:sz w:val="24"/>
          <w:szCs w:val="24"/>
        </w:rPr>
      </w:pPr>
      <w:r w:rsidRPr="001A7EE5">
        <w:rPr>
          <w:sz w:val="24"/>
          <w:szCs w:val="24"/>
        </w:rPr>
        <w:t xml:space="preserve"> se julgar necessário, poderá elaborar e apresentar um novo cronograma físico de execução ou um novo plano de amostragem (tendo como base o plano de amostragem proposto no projeto), para aprovação na reunião de partida;</w:t>
      </w:r>
    </w:p>
    <w:p w14:paraId="2EB8825E" w14:textId="77777777" w:rsidR="001A7EE5" w:rsidRPr="001A7EE5" w:rsidRDefault="001A7EE5" w:rsidP="001A7EE5">
      <w:pPr>
        <w:numPr>
          <w:ilvl w:val="0"/>
          <w:numId w:val="3"/>
        </w:numPr>
        <w:suppressAutoHyphens w:val="0"/>
        <w:spacing w:line="276" w:lineRule="auto"/>
        <w:ind w:left="0" w:firstLine="0"/>
        <w:jc w:val="both"/>
        <w:rPr>
          <w:sz w:val="24"/>
          <w:szCs w:val="24"/>
        </w:rPr>
      </w:pPr>
      <w:r w:rsidRPr="001A7EE5">
        <w:rPr>
          <w:sz w:val="24"/>
          <w:szCs w:val="24"/>
        </w:rPr>
        <w:t xml:space="preserve"> providenciar a imediata baixa da ART ou RRT, em caso de extinção contratual;</w:t>
      </w:r>
    </w:p>
    <w:p w14:paraId="776E0C76" w14:textId="77777777" w:rsidR="001A7EE5" w:rsidRPr="001A7EE5" w:rsidRDefault="001A7EE5" w:rsidP="001A7EE5">
      <w:pPr>
        <w:numPr>
          <w:ilvl w:val="0"/>
          <w:numId w:val="3"/>
        </w:numPr>
        <w:suppressAutoHyphens w:val="0"/>
        <w:spacing w:line="276" w:lineRule="auto"/>
        <w:ind w:left="0" w:firstLine="0"/>
        <w:jc w:val="both"/>
        <w:rPr>
          <w:sz w:val="24"/>
          <w:szCs w:val="24"/>
        </w:rPr>
      </w:pPr>
      <w:r w:rsidRPr="001A7EE5">
        <w:rPr>
          <w:sz w:val="24"/>
          <w:szCs w:val="24"/>
        </w:rPr>
        <w:t xml:space="preserve">) </w:t>
      </w:r>
      <w:r w:rsidRPr="001A7EE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53E11389" w14:textId="77777777" w:rsidR="001A7EE5" w:rsidRPr="001A7EE5" w:rsidRDefault="001A7EE5">
      <w:pPr>
        <w:pStyle w:val="Nvel1-SemNumerao"/>
        <w:numPr>
          <w:ilvl w:val="1"/>
          <w:numId w:val="19"/>
        </w:numPr>
        <w:tabs>
          <w:tab w:val="clear" w:pos="0"/>
        </w:tabs>
        <w:ind w:left="0" w:firstLine="0"/>
      </w:pPr>
      <w:r w:rsidRPr="001A7EE5">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7CB75498" w14:textId="77777777" w:rsidR="001A7EE5" w:rsidRPr="001A7EE5" w:rsidRDefault="001A7EE5">
      <w:pPr>
        <w:pStyle w:val="Nvel1-SemNumerao"/>
        <w:numPr>
          <w:ilvl w:val="1"/>
          <w:numId w:val="19"/>
        </w:numPr>
        <w:tabs>
          <w:tab w:val="clear" w:pos="0"/>
        </w:tabs>
        <w:ind w:left="0" w:firstLine="0"/>
      </w:pPr>
      <w:r w:rsidRPr="001A7EE5">
        <w:t xml:space="preserve">A CONTRATADA é responsável pelos encargos trabalhistas, previdenciários, fiscais e comerciais resultantes da execução do contrato. </w:t>
      </w:r>
    </w:p>
    <w:p w14:paraId="203545A7" w14:textId="77777777" w:rsidR="001A7EE5" w:rsidRPr="001A7EE5" w:rsidRDefault="001A7EE5">
      <w:pPr>
        <w:pStyle w:val="Nvel02"/>
        <w:numPr>
          <w:ilvl w:val="2"/>
          <w:numId w:val="19"/>
        </w:numPr>
        <w:ind w:left="0" w:firstLine="0"/>
      </w:pPr>
      <w:r w:rsidRPr="001A7EE5">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1A7EE5">
        <w:rPr>
          <w:i/>
        </w:rPr>
        <w:t>.</w:t>
      </w:r>
    </w:p>
    <w:p w14:paraId="36BDEA04" w14:textId="77777777" w:rsidR="001A7EE5" w:rsidRPr="001A7EE5" w:rsidRDefault="001A7EE5">
      <w:pPr>
        <w:pStyle w:val="Nvel1-SemNumerao"/>
        <w:numPr>
          <w:ilvl w:val="1"/>
          <w:numId w:val="19"/>
        </w:numPr>
        <w:ind w:left="0" w:firstLine="0"/>
      </w:pPr>
      <w:r w:rsidRPr="001A7EE5">
        <w:t xml:space="preserve">As notificações referidas nesta cláusula deverão ser realizadas por escrito e direcionadas ao gestor, fiscal do contrato. </w:t>
      </w:r>
    </w:p>
    <w:p w14:paraId="2EC766D5" w14:textId="77777777" w:rsidR="001A7EE5" w:rsidRPr="001A7EE5" w:rsidRDefault="001A7EE5">
      <w:pPr>
        <w:pStyle w:val="Nvel1-SemNumerao"/>
        <w:numPr>
          <w:ilvl w:val="1"/>
          <w:numId w:val="19"/>
        </w:numPr>
        <w:ind w:left="0" w:firstLine="0"/>
      </w:pPr>
      <w:r w:rsidRPr="001A7EE5">
        <w:lastRenderedPageBreak/>
        <w:t>As despesas referentes ao consumo de água e energia, durante a execução do objeto, são de inteira responsabilidade da contratada.</w:t>
      </w:r>
    </w:p>
    <w:p w14:paraId="32C0C8E1" w14:textId="77777777" w:rsidR="001A7EE5" w:rsidRPr="001A7EE5" w:rsidRDefault="001A7EE5">
      <w:pPr>
        <w:pStyle w:val="Nvel1-SemNumerao"/>
        <w:numPr>
          <w:ilvl w:val="1"/>
          <w:numId w:val="19"/>
        </w:numPr>
        <w:ind w:left="0" w:firstLine="0"/>
      </w:pPr>
      <w:r w:rsidRPr="001A7EE5">
        <w:t xml:space="preserve">A CONTRATADA é obrigada a efetuar e entregar no prazo o resultado dos ensaios solicitados pelo CONTRATANTE. </w:t>
      </w:r>
    </w:p>
    <w:p w14:paraId="28E72EDD" w14:textId="77777777" w:rsidR="001A7EE5" w:rsidRPr="001A7EE5" w:rsidRDefault="001A7EE5">
      <w:pPr>
        <w:pStyle w:val="Nvel1-SemNumerao"/>
        <w:numPr>
          <w:ilvl w:val="1"/>
          <w:numId w:val="19"/>
        </w:numPr>
        <w:ind w:left="0" w:firstLine="0"/>
      </w:pPr>
      <w:r w:rsidRPr="001A7EE5">
        <w:t>Durante a execução da obra, todo o consumo de material das misturas será reavaliado através de ensaios. Os serviços somente serão aceitos e medidos se estiverem previstos no Plano de Amostragem e forem executados dentro da margem de tolerância.</w:t>
      </w:r>
    </w:p>
    <w:p w14:paraId="47FDA6EE" w14:textId="77777777" w:rsidR="001A7EE5" w:rsidRPr="001A7EE5" w:rsidRDefault="001A7EE5">
      <w:pPr>
        <w:pStyle w:val="Nvel1-SemNumerao"/>
        <w:numPr>
          <w:ilvl w:val="1"/>
          <w:numId w:val="19"/>
        </w:numPr>
        <w:tabs>
          <w:tab w:val="clear" w:pos="0"/>
        </w:tabs>
        <w:ind w:left="0" w:firstLine="0"/>
      </w:pPr>
      <w:r w:rsidRPr="001A7EE5">
        <w:t xml:space="preserve">O consumo dos materiais aferidos através de ensaios, quando executados a menor do que os quantitativos contratados, desde que aceitos tecnicamente pela fiscalização, serão glosados e descontados nas medições. </w:t>
      </w:r>
    </w:p>
    <w:p w14:paraId="68F9DFB6" w14:textId="77777777" w:rsidR="001A7EE5" w:rsidRPr="001A7EE5" w:rsidRDefault="001A7EE5">
      <w:pPr>
        <w:pStyle w:val="Nvel02"/>
        <w:numPr>
          <w:ilvl w:val="2"/>
          <w:numId w:val="19"/>
        </w:numPr>
        <w:ind w:left="0" w:firstLine="0"/>
      </w:pPr>
      <w:r w:rsidRPr="001A7EE5">
        <w:t>Consumos acima dos quantitativos contratados não serão pagos.</w:t>
      </w:r>
    </w:p>
    <w:p w14:paraId="55082E7F" w14:textId="77777777" w:rsidR="001A7EE5" w:rsidRPr="001A7EE5" w:rsidRDefault="001A7EE5" w:rsidP="001A7EE5">
      <w:pPr>
        <w:spacing w:line="276" w:lineRule="auto"/>
        <w:jc w:val="both"/>
        <w:rPr>
          <w:b/>
          <w:sz w:val="24"/>
          <w:szCs w:val="24"/>
        </w:rPr>
      </w:pPr>
    </w:p>
    <w:p w14:paraId="35EC8EC3" w14:textId="77777777" w:rsidR="001A7EE5" w:rsidRPr="001A7EE5" w:rsidRDefault="001A7EE5">
      <w:pPr>
        <w:pStyle w:val="Nvel1-SemNumerao"/>
        <w:numPr>
          <w:ilvl w:val="1"/>
          <w:numId w:val="19"/>
        </w:numPr>
        <w:ind w:left="0" w:firstLine="0"/>
      </w:pPr>
      <w:r w:rsidRPr="001A7EE5">
        <w:t>DAS OBRIGAÇÕES DO CONTRATANTE</w:t>
      </w:r>
    </w:p>
    <w:p w14:paraId="4F2D9366" w14:textId="77777777" w:rsidR="001A7EE5" w:rsidRPr="001A7EE5" w:rsidRDefault="001A7EE5">
      <w:pPr>
        <w:pStyle w:val="Nvel02"/>
        <w:numPr>
          <w:ilvl w:val="2"/>
          <w:numId w:val="19"/>
        </w:numPr>
        <w:ind w:left="0" w:firstLine="0"/>
      </w:pPr>
      <w:r w:rsidRPr="001A7EE5">
        <w:t>O CONTRATANTE se obriga a:</w:t>
      </w:r>
    </w:p>
    <w:p w14:paraId="227C919D"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fornece todos os documentos e informações necessárias para a total e completa execução do objeto do presente Contrato;</w:t>
      </w:r>
    </w:p>
    <w:p w14:paraId="1FEAFA8C"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efetuar a previsão orçamentária dos recursos a Nota Fiscal emitida pela CONTRATADA, devidamente empenhada, bem como os ensaios de controle tecnológicos, quando realizados;</w:t>
      </w:r>
    </w:p>
    <w:p w14:paraId="149A7D6A"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 xml:space="preserve">emitir, a cada ensaio, a respectiva Declaração de Realização de Ensaios; </w:t>
      </w:r>
    </w:p>
    <w:p w14:paraId="05CA19F6"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efetuar os pagamentos devidos à CONTRATADA, na forma estabelecida neste Contrato;</w:t>
      </w:r>
    </w:p>
    <w:p w14:paraId="3552ACAA"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 xml:space="preserve">garantir à CONTRATADA o acesso à documentação técnica necessária para a execução do objeto do presente Contrato; </w:t>
      </w:r>
    </w:p>
    <w:p w14:paraId="3FB6B55F"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 xml:space="preserve">garantir à CONTRATADA o acesso às suas instalações; </w:t>
      </w:r>
    </w:p>
    <w:p w14:paraId="5F58DF84"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organizar e participar de reunião de partida, firmando a respectiva ata;</w:t>
      </w:r>
    </w:p>
    <w:p w14:paraId="6F83BB45"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providenciar, no caso de extinção do contrato, o termo de compatibilidade físico financeiro;</w:t>
      </w:r>
    </w:p>
    <w:p w14:paraId="2BB42A9F"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verificar minuciosamente, no prazo fixado, a conformidade do objeto recebido provisoriamente com as especificações constantes no Edital de licitação e seus anexos, bem como com a proposta, para fins de aceitação e, após, para o recebimento definitivo;</w:t>
      </w:r>
    </w:p>
    <w:p w14:paraId="39D3E69C"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lastRenderedPageBreak/>
        <w:t>comunicar ao contratado, por escrito, as imperfeições, falhas ou irregularidades verificadas, fixando prazo para a sua correção;</w:t>
      </w:r>
    </w:p>
    <w:p w14:paraId="1142C824"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efetuar as retenções tributárias devidas sobre o valor da nota fiscal e fatura fornecidas pelo contratado, no que couber;</w:t>
      </w:r>
    </w:p>
    <w:p w14:paraId="4A04BBE8"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32A9A147"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309CED25" w14:textId="77777777" w:rsidR="001A7EE5" w:rsidRPr="001A7EE5" w:rsidRDefault="001A7EE5">
      <w:pPr>
        <w:numPr>
          <w:ilvl w:val="0"/>
          <w:numId w:val="22"/>
        </w:numPr>
        <w:suppressAutoHyphens w:val="0"/>
        <w:spacing w:line="276" w:lineRule="auto"/>
        <w:ind w:left="0" w:firstLine="0"/>
        <w:jc w:val="both"/>
        <w:rPr>
          <w:sz w:val="24"/>
          <w:szCs w:val="24"/>
        </w:rPr>
      </w:pPr>
      <w:r w:rsidRPr="001A7EE5">
        <w:rPr>
          <w:sz w:val="24"/>
          <w:szCs w:val="24"/>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F4281CE" w14:textId="77777777" w:rsidR="001A7EE5" w:rsidRPr="001A7EE5" w:rsidRDefault="001A7EE5">
      <w:pPr>
        <w:pStyle w:val="Nivel01"/>
        <w:numPr>
          <w:ilvl w:val="0"/>
          <w:numId w:val="19"/>
        </w:numPr>
        <w:tabs>
          <w:tab w:val="num" w:pos="0"/>
        </w:tabs>
        <w:ind w:left="0" w:firstLine="0"/>
        <w:rPr>
          <w:rFonts w:ascii="Times New Roman" w:hAnsi="Times New Roman" w:cs="Times New Roman"/>
          <w:sz w:val="24"/>
          <w:szCs w:val="24"/>
        </w:rPr>
      </w:pPr>
      <w:r w:rsidRPr="001A7EE5">
        <w:rPr>
          <w:rFonts w:ascii="Times New Roman" w:hAnsi="Times New Roman" w:cs="Times New Roman"/>
          <w:sz w:val="24"/>
          <w:szCs w:val="24"/>
        </w:rPr>
        <w:t>FORMA E CRITÉRIOS DE SELEÇÃO DO FORNECEDOR E FORMA DE FORNECIMENTO</w:t>
      </w:r>
    </w:p>
    <w:p w14:paraId="057A7BC1" w14:textId="77777777" w:rsidR="001A7EE5" w:rsidRPr="001A7EE5" w:rsidRDefault="001A7EE5">
      <w:pPr>
        <w:pStyle w:val="Nvel1-SemNumerao"/>
        <w:numPr>
          <w:ilvl w:val="1"/>
          <w:numId w:val="19"/>
        </w:numPr>
        <w:ind w:left="0" w:firstLine="0"/>
      </w:pPr>
      <w:r w:rsidRPr="001A7EE5">
        <w:t>Forma de seleção e critério de julgamento da proposta</w:t>
      </w:r>
    </w:p>
    <w:p w14:paraId="46EA4C44" w14:textId="77777777" w:rsidR="001A7EE5" w:rsidRPr="001A7EE5" w:rsidRDefault="001A7EE5">
      <w:pPr>
        <w:pStyle w:val="Nvel02"/>
        <w:numPr>
          <w:ilvl w:val="2"/>
          <w:numId w:val="19"/>
        </w:numPr>
        <w:ind w:left="0" w:firstLine="0"/>
      </w:pPr>
      <w:r w:rsidRPr="001A7EE5">
        <w:t>O fornecedor será selecionado por meio da realização de procedimento de LICITAÇÃO, na modalidade CONCORRÊNCIA, sob a forma ELETRÔNICA, com adoção do critério de julgamento pelo MENOR PREÇO.</w:t>
      </w:r>
    </w:p>
    <w:p w14:paraId="257CAC8A" w14:textId="77777777" w:rsidR="001A7EE5" w:rsidRPr="001A7EE5" w:rsidRDefault="001A7EE5" w:rsidP="001A7EE5">
      <w:pPr>
        <w:pStyle w:val="Nvel02"/>
        <w:ind w:left="0" w:firstLine="0"/>
      </w:pPr>
    </w:p>
    <w:p w14:paraId="3AF3E9D3" w14:textId="77777777" w:rsidR="001A7EE5" w:rsidRPr="001A7EE5" w:rsidRDefault="001A7EE5">
      <w:pPr>
        <w:pStyle w:val="Nivel01"/>
        <w:numPr>
          <w:ilvl w:val="0"/>
          <w:numId w:val="19"/>
        </w:numPr>
        <w:tabs>
          <w:tab w:val="num" w:pos="0"/>
        </w:tabs>
        <w:ind w:left="0" w:firstLine="0"/>
        <w:rPr>
          <w:rFonts w:ascii="Times New Roman" w:hAnsi="Times New Roman" w:cs="Times New Roman"/>
          <w:sz w:val="24"/>
          <w:szCs w:val="24"/>
        </w:rPr>
      </w:pPr>
      <w:r w:rsidRPr="001A7EE5">
        <w:rPr>
          <w:rFonts w:ascii="Times New Roman" w:hAnsi="Times New Roman" w:cs="Times New Roman"/>
          <w:sz w:val="24"/>
          <w:szCs w:val="24"/>
        </w:rPr>
        <w:t>EXIGENCIA DE HABILITAÇÃO</w:t>
      </w:r>
    </w:p>
    <w:p w14:paraId="3A5E0644" w14:textId="77777777" w:rsidR="001A7EE5" w:rsidRPr="001A7EE5" w:rsidRDefault="001A7EE5">
      <w:pPr>
        <w:pStyle w:val="Nvel1-SemNumerao"/>
        <w:numPr>
          <w:ilvl w:val="1"/>
          <w:numId w:val="19"/>
        </w:numPr>
        <w:ind w:left="0" w:firstLine="0"/>
      </w:pPr>
      <w:r w:rsidRPr="001A7EE5">
        <w:t>Para fins de habilitação, deverá o licitante comprovar os seguintes requisitos:</w:t>
      </w:r>
    </w:p>
    <w:p w14:paraId="44232489" w14:textId="77777777" w:rsidR="001A7EE5" w:rsidRPr="001A7EE5" w:rsidRDefault="001A7EE5">
      <w:pPr>
        <w:pStyle w:val="Nvel1-SemNumerao"/>
        <w:numPr>
          <w:ilvl w:val="1"/>
          <w:numId w:val="19"/>
        </w:numPr>
        <w:ind w:left="0" w:firstLine="0"/>
      </w:pPr>
      <w:r w:rsidRPr="001A7EE5">
        <w:rPr>
          <w:color w:val="000000"/>
        </w:rPr>
        <w:t>HAB</w:t>
      </w:r>
      <w:r w:rsidRPr="001A7EE5">
        <w:t>ILITAÇÃO JURÍDICA</w:t>
      </w:r>
    </w:p>
    <w:p w14:paraId="133D80B3" w14:textId="77777777" w:rsidR="001A7EE5" w:rsidRPr="001A7EE5" w:rsidRDefault="001A7EE5">
      <w:pPr>
        <w:pStyle w:val="Nvel02"/>
        <w:numPr>
          <w:ilvl w:val="2"/>
          <w:numId w:val="19"/>
        </w:numPr>
        <w:ind w:left="0" w:firstLine="0"/>
      </w:pPr>
      <w:r w:rsidRPr="001A7EE5">
        <w:t>No caso de empresário individual: inscrição no Registro Público de Empresas Mercantis, a cargo da Junta Comercial da respectiva sede;</w:t>
      </w:r>
    </w:p>
    <w:p w14:paraId="397F2034" w14:textId="77777777" w:rsidR="001A7EE5" w:rsidRPr="001A7EE5" w:rsidRDefault="001A7EE5">
      <w:pPr>
        <w:pStyle w:val="Nvel02"/>
        <w:numPr>
          <w:ilvl w:val="2"/>
          <w:numId w:val="19"/>
        </w:numPr>
        <w:ind w:left="0" w:firstLine="0"/>
      </w:pPr>
      <w:r w:rsidRPr="001A7EE5">
        <w:t>No caso de sociedade empresária ou empresa individual de responsabilidade limitada - EIRELI: ato constitutivo, estatuto ou contrato social em vigor, devidamente registrado na Junta Comercial da respectiva sede.</w:t>
      </w:r>
    </w:p>
    <w:p w14:paraId="5D03482D" w14:textId="77777777" w:rsidR="001A7EE5" w:rsidRPr="001A7EE5" w:rsidRDefault="001A7EE5">
      <w:pPr>
        <w:pStyle w:val="Nvel02"/>
        <w:numPr>
          <w:ilvl w:val="2"/>
          <w:numId w:val="19"/>
        </w:numPr>
        <w:ind w:left="0" w:firstLine="0"/>
      </w:pPr>
      <w:r w:rsidRPr="001A7EE5">
        <w:lastRenderedPageBreak/>
        <w:t xml:space="preserve">Em se tratando de Microempreendedor Individual – MEI: Certificado da Condição de Microempreendedor Individual - CCMEI, na forma da Resolução CGSIM nº 16, de 2009, cuja aceitação ficará condicionada à verificação da autenticidade no sítio </w:t>
      </w:r>
      <w:hyperlink r:id="rId24" w:history="1">
        <w:r w:rsidRPr="001A7EE5">
          <w:rPr>
            <w:rStyle w:val="Hyperlink"/>
          </w:rPr>
          <w:t>www.portaldoempreendedor.gov.br</w:t>
        </w:r>
      </w:hyperlink>
      <w:r w:rsidRPr="001A7EE5">
        <w:t>;</w:t>
      </w:r>
    </w:p>
    <w:p w14:paraId="61F4C5A8" w14:textId="77777777" w:rsidR="001A7EE5" w:rsidRPr="001A7EE5" w:rsidRDefault="001A7EE5">
      <w:pPr>
        <w:pStyle w:val="Nvel02"/>
        <w:numPr>
          <w:ilvl w:val="2"/>
          <w:numId w:val="19"/>
        </w:numPr>
        <w:ind w:left="0" w:firstLine="0"/>
      </w:pPr>
      <w:r w:rsidRPr="001A7EE5">
        <w:t>Os documentos apresentados deverão estar acompanhados de todas as alterações ou da consolidação respectiva.</w:t>
      </w:r>
    </w:p>
    <w:p w14:paraId="064F99AC" w14:textId="77777777" w:rsidR="001A7EE5" w:rsidRPr="001A7EE5" w:rsidRDefault="001A7EE5">
      <w:pPr>
        <w:pStyle w:val="Nvel1-SemNumerao"/>
        <w:numPr>
          <w:ilvl w:val="1"/>
          <w:numId w:val="19"/>
        </w:numPr>
        <w:ind w:left="0" w:firstLine="0"/>
      </w:pPr>
      <w:r w:rsidRPr="001A7EE5">
        <w:t>HABILITAÇÃO FISCAL, SOCIAL E TRABALHISTA</w:t>
      </w:r>
    </w:p>
    <w:p w14:paraId="36C71495" w14:textId="77777777" w:rsidR="001A7EE5" w:rsidRPr="001A7EE5" w:rsidRDefault="001A7EE5">
      <w:pPr>
        <w:pStyle w:val="Nvel02"/>
        <w:numPr>
          <w:ilvl w:val="2"/>
          <w:numId w:val="19"/>
        </w:numPr>
        <w:ind w:left="0" w:firstLine="0"/>
      </w:pPr>
      <w:r w:rsidRPr="001A7EE5">
        <w:t>Prova de inscrição no Cadastro Nacional de Pessoas Jurídicas;</w:t>
      </w:r>
    </w:p>
    <w:p w14:paraId="0E6D5B58" w14:textId="77777777" w:rsidR="001A7EE5" w:rsidRPr="001A7EE5" w:rsidRDefault="001A7EE5">
      <w:pPr>
        <w:pStyle w:val="Nvel02"/>
        <w:numPr>
          <w:ilvl w:val="2"/>
          <w:numId w:val="19"/>
        </w:numPr>
        <w:ind w:left="0" w:firstLine="0"/>
      </w:pPr>
      <w:r w:rsidRPr="001A7EE5">
        <w:t>Prova de regularidade para com a Fazenda Federal, mediante a apresentação de Certidão Conjunta de Débitos relativos a Tributos Federais e a Dívida Ativa da União, expedida pela Secretaria da Receita Federal do Ministério da Fazenda.</w:t>
      </w:r>
    </w:p>
    <w:p w14:paraId="1455EFD3" w14:textId="77777777" w:rsidR="001A7EE5" w:rsidRPr="001A7EE5" w:rsidRDefault="001A7EE5">
      <w:pPr>
        <w:pStyle w:val="Nvel02"/>
        <w:numPr>
          <w:ilvl w:val="2"/>
          <w:numId w:val="19"/>
        </w:numPr>
        <w:ind w:left="0" w:firstLine="0"/>
      </w:pPr>
      <w:r w:rsidRPr="001A7EE5">
        <w:t>Prova de regularidade com o Fundo de Garantia do Tempo de Serviço (FGTS);</w:t>
      </w:r>
    </w:p>
    <w:p w14:paraId="3FDE359D" w14:textId="77777777" w:rsidR="001A7EE5" w:rsidRPr="001A7EE5" w:rsidRDefault="001A7EE5">
      <w:pPr>
        <w:pStyle w:val="Nvel02"/>
        <w:numPr>
          <w:ilvl w:val="2"/>
          <w:numId w:val="19"/>
        </w:numPr>
        <w:ind w:left="0" w:firstLine="0"/>
      </w:pPr>
      <w:r w:rsidRPr="001A7EE5">
        <w:t>Prova de inexistência de débitos inadimplidos perante a Justiça do Trabalho, mediante a apresentação de Certidão Negativa de Débitos Trabalhistas (CNDT), nos termos do Título VII-A da Consolidação das Leis do Trabalho, aprovada pelo Decreto-Lei nº 5.452, de 1º de maio de 1943;</w:t>
      </w:r>
    </w:p>
    <w:p w14:paraId="4ABB9835" w14:textId="77777777" w:rsidR="001A7EE5" w:rsidRPr="001A7EE5" w:rsidRDefault="001A7EE5">
      <w:pPr>
        <w:pStyle w:val="Nvel02"/>
        <w:numPr>
          <w:ilvl w:val="2"/>
          <w:numId w:val="19"/>
        </w:numPr>
        <w:ind w:left="0" w:firstLine="0"/>
      </w:pPr>
      <w:r w:rsidRPr="001A7EE5">
        <w:t>Prova de regularidade com a Fazenda Municipal do domicílio ou sede do fornecedor, relativa à atividade em cujo exercício contrata ou concorre;</w:t>
      </w:r>
    </w:p>
    <w:p w14:paraId="19CB10BC" w14:textId="77777777" w:rsidR="001A7EE5" w:rsidRPr="001A7EE5" w:rsidRDefault="001A7EE5">
      <w:pPr>
        <w:pStyle w:val="Nvel02"/>
        <w:numPr>
          <w:ilvl w:val="2"/>
          <w:numId w:val="19"/>
        </w:numPr>
        <w:ind w:left="0" w:firstLine="0"/>
      </w:pPr>
      <w:r w:rsidRPr="001A7EE5">
        <w:t>Prova de regularidade com a Fazenda Estadual do domicílio ou sede do fornecedor, relativa à atividade em cujo exercício contrata ou concorre</w:t>
      </w:r>
    </w:p>
    <w:p w14:paraId="1E4DA9DB" w14:textId="77777777" w:rsidR="001A7EE5" w:rsidRPr="001A7EE5" w:rsidRDefault="001A7EE5">
      <w:pPr>
        <w:pStyle w:val="Nvel02"/>
        <w:numPr>
          <w:ilvl w:val="2"/>
          <w:numId w:val="19"/>
        </w:numPr>
        <w:ind w:left="0" w:firstLine="0"/>
      </w:pPr>
      <w:r w:rsidRPr="001A7EE5">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479FAD2" w14:textId="77777777" w:rsidR="001A7EE5" w:rsidRPr="001A7EE5" w:rsidRDefault="001A7EE5">
      <w:pPr>
        <w:pStyle w:val="Nvel02"/>
        <w:numPr>
          <w:ilvl w:val="2"/>
          <w:numId w:val="19"/>
        </w:numPr>
        <w:ind w:left="0" w:firstLine="0"/>
      </w:pPr>
      <w:r w:rsidRPr="001A7EE5">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6980FF8" w14:textId="77777777" w:rsidR="001A7EE5" w:rsidRPr="001A7EE5" w:rsidRDefault="001A7EE5" w:rsidP="001A7EE5">
      <w:pPr>
        <w:pStyle w:val="Nvel02"/>
        <w:ind w:left="0" w:firstLine="0"/>
      </w:pPr>
    </w:p>
    <w:p w14:paraId="42A99A73" w14:textId="77777777" w:rsidR="001A7EE5" w:rsidRPr="001A7EE5" w:rsidRDefault="001A7EE5">
      <w:pPr>
        <w:pStyle w:val="Nvel1-SemNumerao"/>
        <w:numPr>
          <w:ilvl w:val="1"/>
          <w:numId w:val="19"/>
        </w:numPr>
        <w:ind w:left="0" w:firstLine="0"/>
      </w:pPr>
      <w:r w:rsidRPr="001A7EE5">
        <w:t>QUALIFICAÇÃO</w:t>
      </w:r>
      <w:r w:rsidRPr="001A7EE5">
        <w:rPr>
          <w:iCs/>
        </w:rPr>
        <w:t xml:space="preserve"> TÉCNICA.</w:t>
      </w:r>
    </w:p>
    <w:p w14:paraId="7F970344" w14:textId="77777777" w:rsidR="001A7EE5" w:rsidRPr="001A7EE5" w:rsidRDefault="001A7EE5">
      <w:pPr>
        <w:pStyle w:val="Nvel02"/>
        <w:numPr>
          <w:ilvl w:val="2"/>
          <w:numId w:val="19"/>
        </w:numPr>
        <w:ind w:left="0" w:firstLine="0"/>
      </w:pPr>
      <w:r w:rsidRPr="001A7EE5">
        <w:lastRenderedPageBreak/>
        <w:t>Capacidade Técnica Operacional:</w:t>
      </w:r>
    </w:p>
    <w:p w14:paraId="5F655192"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b/>
          <w:bCs/>
          <w:sz w:val="24"/>
          <w:szCs w:val="24"/>
        </w:rPr>
        <w:t>Certidão de Registro de Pessoa Jurídica</w:t>
      </w:r>
      <w:r w:rsidRPr="001A7EE5">
        <w:rPr>
          <w:rFonts w:ascii="Times New Roman" w:hAnsi="Times New Roman" w:cs="Times New Roman"/>
          <w:sz w:val="24"/>
          <w:szCs w:val="24"/>
        </w:rPr>
        <w:t xml:space="preserve"> com a regularidade do licitante junto ao Conselho Regional de Engenharia e Agronomia – CREA e/ou Conselho de Arquitetura e Urbanismo – CAU, dentro de seu prazo de validade e com jurisdição na sua sede. </w:t>
      </w:r>
    </w:p>
    <w:p w14:paraId="4CF73045"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4203A5ED"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1"/>
        <w:gridCol w:w="3798"/>
      </w:tblGrid>
      <w:tr w:rsidR="001A7EE5" w:rsidRPr="001A7EE5" w14:paraId="082061D5" w14:textId="77777777" w:rsidTr="00846ADC">
        <w:tc>
          <w:tcPr>
            <w:tcW w:w="5841" w:type="dxa"/>
            <w:tcBorders>
              <w:top w:val="single" w:sz="4" w:space="0" w:color="000000"/>
              <w:left w:val="single" w:sz="4" w:space="0" w:color="000000"/>
              <w:bottom w:val="single" w:sz="4" w:space="0" w:color="000000"/>
              <w:right w:val="single" w:sz="4" w:space="0" w:color="000000"/>
            </w:tcBorders>
            <w:shd w:val="clear" w:color="auto" w:fill="BDD6EE"/>
            <w:hideMark/>
          </w:tcPr>
          <w:p w14:paraId="21014D4A" w14:textId="77777777" w:rsidR="001A7EE5" w:rsidRPr="001A7EE5" w:rsidRDefault="001A7EE5" w:rsidP="00846ADC">
            <w:pPr>
              <w:autoSpaceDE w:val="0"/>
              <w:adjustRightInd w:val="0"/>
              <w:jc w:val="center"/>
              <w:rPr>
                <w:b/>
                <w:color w:val="000000"/>
                <w:sz w:val="24"/>
                <w:szCs w:val="24"/>
              </w:rPr>
            </w:pPr>
            <w:r w:rsidRPr="001A7EE5">
              <w:rPr>
                <w:b/>
                <w:sz w:val="24"/>
                <w:szCs w:val="24"/>
              </w:rPr>
              <w:t>Descrição do Serviço</w:t>
            </w:r>
          </w:p>
        </w:tc>
        <w:tc>
          <w:tcPr>
            <w:tcW w:w="3798" w:type="dxa"/>
            <w:tcBorders>
              <w:top w:val="single" w:sz="4" w:space="0" w:color="000000"/>
              <w:left w:val="single" w:sz="4" w:space="0" w:color="000000"/>
              <w:bottom w:val="single" w:sz="4" w:space="0" w:color="000000"/>
              <w:right w:val="single" w:sz="4" w:space="0" w:color="000000"/>
            </w:tcBorders>
            <w:shd w:val="clear" w:color="auto" w:fill="A8D08D"/>
            <w:hideMark/>
          </w:tcPr>
          <w:p w14:paraId="49FEE1B4" w14:textId="77777777" w:rsidR="001A7EE5" w:rsidRPr="001A7EE5" w:rsidRDefault="001A7EE5" w:rsidP="00846ADC">
            <w:pPr>
              <w:autoSpaceDE w:val="0"/>
              <w:adjustRightInd w:val="0"/>
              <w:jc w:val="center"/>
              <w:rPr>
                <w:b/>
                <w:sz w:val="24"/>
                <w:szCs w:val="24"/>
              </w:rPr>
            </w:pPr>
            <w:r w:rsidRPr="001A7EE5">
              <w:rPr>
                <w:b/>
                <w:sz w:val="24"/>
                <w:szCs w:val="24"/>
              </w:rPr>
              <w:t>Quantidade Mínima Exigida</w:t>
            </w:r>
          </w:p>
          <w:p w14:paraId="52259DB7" w14:textId="77777777" w:rsidR="001A7EE5" w:rsidRPr="001A7EE5" w:rsidRDefault="001A7EE5" w:rsidP="00846ADC">
            <w:pPr>
              <w:autoSpaceDE w:val="0"/>
              <w:adjustRightInd w:val="0"/>
              <w:jc w:val="center"/>
              <w:rPr>
                <w:b/>
                <w:color w:val="000000"/>
                <w:sz w:val="24"/>
                <w:szCs w:val="24"/>
              </w:rPr>
            </w:pPr>
            <w:r w:rsidRPr="001A7EE5">
              <w:rPr>
                <w:b/>
                <w:color w:val="000000"/>
                <w:sz w:val="24"/>
                <w:szCs w:val="24"/>
              </w:rPr>
              <w:t>M²</w:t>
            </w:r>
          </w:p>
        </w:tc>
      </w:tr>
      <w:tr w:rsidR="001A7EE5" w:rsidRPr="001A7EE5" w14:paraId="23FE3A49" w14:textId="77777777" w:rsidTr="00846ADC">
        <w:tc>
          <w:tcPr>
            <w:tcW w:w="5841" w:type="dxa"/>
            <w:tcBorders>
              <w:top w:val="single" w:sz="4" w:space="0" w:color="000000"/>
              <w:left w:val="single" w:sz="4" w:space="0" w:color="000000"/>
              <w:bottom w:val="single" w:sz="4" w:space="0" w:color="000000"/>
              <w:right w:val="single" w:sz="4" w:space="0" w:color="000000"/>
            </w:tcBorders>
            <w:shd w:val="clear" w:color="auto" w:fill="auto"/>
          </w:tcPr>
          <w:p w14:paraId="5D55CE84" w14:textId="77777777" w:rsidR="001A7EE5" w:rsidRPr="001A7EE5" w:rsidRDefault="001A7EE5" w:rsidP="00846ADC">
            <w:pPr>
              <w:autoSpaceDE w:val="0"/>
              <w:adjustRightInd w:val="0"/>
              <w:jc w:val="both"/>
              <w:rPr>
                <w:color w:val="000000"/>
                <w:sz w:val="24"/>
                <w:szCs w:val="24"/>
              </w:rPr>
            </w:pPr>
            <w:r w:rsidRPr="001A7EE5">
              <w:rPr>
                <w:sz w:val="24"/>
                <w:szCs w:val="24"/>
              </w:rPr>
              <w:t>Construção de imóvel em alvenaria</w:t>
            </w:r>
          </w:p>
        </w:tc>
        <w:tc>
          <w:tcPr>
            <w:tcW w:w="3798" w:type="dxa"/>
            <w:tcBorders>
              <w:top w:val="single" w:sz="4" w:space="0" w:color="000000"/>
              <w:left w:val="single" w:sz="4" w:space="0" w:color="000000"/>
              <w:bottom w:val="single" w:sz="4" w:space="0" w:color="000000"/>
              <w:right w:val="single" w:sz="4" w:space="0" w:color="000000"/>
            </w:tcBorders>
            <w:shd w:val="clear" w:color="auto" w:fill="auto"/>
          </w:tcPr>
          <w:p w14:paraId="3FE08940" w14:textId="77777777" w:rsidR="001A7EE5" w:rsidRPr="001A7EE5" w:rsidRDefault="001A7EE5" w:rsidP="00846ADC">
            <w:pPr>
              <w:autoSpaceDE w:val="0"/>
              <w:adjustRightInd w:val="0"/>
              <w:jc w:val="center"/>
              <w:rPr>
                <w:sz w:val="24"/>
                <w:szCs w:val="24"/>
              </w:rPr>
            </w:pPr>
            <w:r w:rsidRPr="001A7EE5">
              <w:rPr>
                <w:sz w:val="24"/>
                <w:szCs w:val="24"/>
              </w:rPr>
              <w:t>212.98 M²</w:t>
            </w:r>
          </w:p>
        </w:tc>
      </w:tr>
    </w:tbl>
    <w:p w14:paraId="6B0EDAC8" w14:textId="77777777" w:rsidR="001A7EE5" w:rsidRPr="001A7EE5" w:rsidRDefault="001A7EE5" w:rsidP="001A7EE5">
      <w:pPr>
        <w:pStyle w:val="Nivel2"/>
        <w:numPr>
          <w:ilvl w:val="0"/>
          <w:numId w:val="0"/>
        </w:numPr>
        <w:rPr>
          <w:rFonts w:ascii="Times New Roman" w:hAnsi="Times New Roman" w:cs="Times New Roman"/>
          <w:sz w:val="24"/>
          <w:szCs w:val="24"/>
          <w:u w:val="single"/>
        </w:rPr>
      </w:pPr>
      <w:bookmarkStart w:id="84" w:name="_Hlk228871139"/>
      <w:r w:rsidRPr="001A7EE5">
        <w:rPr>
          <w:rFonts w:ascii="Times New Roman" w:hAnsi="Times New Roman" w:cs="Times New Roman"/>
          <w:sz w:val="24"/>
          <w:szCs w:val="24"/>
          <w:u w:val="single"/>
        </w:rPr>
        <w:t>Obs.: Para atendimento das quantidades mínimas acima, a quantidade de cada um dos serviços deverá ser atendida, sendo permitida a soma de atestados ou declarações.</w:t>
      </w:r>
    </w:p>
    <w:bookmarkEnd w:id="84"/>
    <w:p w14:paraId="33EC29D0"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O(s) atestado(s) apresentado(s) para a comprovação de responsabilidade técnica somente serão aceitos com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Concelho de Classe por meio da CAT.</w:t>
      </w:r>
    </w:p>
    <w:p w14:paraId="060CCD7C" w14:textId="77777777" w:rsidR="001A7EE5" w:rsidRPr="0056565F" w:rsidRDefault="001A7EE5">
      <w:pPr>
        <w:pStyle w:val="Nivel2"/>
        <w:numPr>
          <w:ilvl w:val="3"/>
          <w:numId w:val="19"/>
        </w:numPr>
        <w:ind w:left="0" w:firstLine="0"/>
        <w:rPr>
          <w:rFonts w:ascii="Times New Roman" w:hAnsi="Times New Roman" w:cs="Times New Roman"/>
          <w:sz w:val="24"/>
          <w:szCs w:val="24"/>
        </w:rPr>
      </w:pPr>
      <w:r w:rsidRPr="0056565F">
        <w:rPr>
          <w:rFonts w:ascii="Times New Roman" w:hAnsi="Times New Roman" w:cs="Times New Roman"/>
          <w:sz w:val="24"/>
          <w:szCs w:val="24"/>
        </w:rPr>
        <w:t xml:space="preserve"> Declaração formal da empresa, assinada pelo responsável técnico do licitante, acerca do conhecimento pleno das condições e peculiaridades da contratação.</w:t>
      </w:r>
    </w:p>
    <w:p w14:paraId="3433B503" w14:textId="77777777" w:rsidR="001A7EE5" w:rsidRPr="001A7EE5" w:rsidRDefault="001A7EE5" w:rsidP="001A7EE5">
      <w:pPr>
        <w:pStyle w:val="Nivel2"/>
        <w:numPr>
          <w:ilvl w:val="0"/>
          <w:numId w:val="0"/>
        </w:numPr>
        <w:rPr>
          <w:rFonts w:ascii="Times New Roman" w:hAnsi="Times New Roman" w:cs="Times New Roman"/>
          <w:sz w:val="24"/>
          <w:szCs w:val="24"/>
        </w:rPr>
      </w:pPr>
    </w:p>
    <w:p w14:paraId="3EB3F8F3" w14:textId="77777777" w:rsidR="001A7EE5" w:rsidRPr="001A7EE5" w:rsidRDefault="001A7EE5">
      <w:pPr>
        <w:pStyle w:val="Nvel02"/>
        <w:numPr>
          <w:ilvl w:val="2"/>
          <w:numId w:val="19"/>
        </w:numPr>
        <w:ind w:left="0" w:firstLine="0"/>
      </w:pPr>
      <w:r w:rsidRPr="001A7EE5">
        <w:t>Qualificação Profissional</w:t>
      </w:r>
    </w:p>
    <w:p w14:paraId="19625959"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a) declaração de responsabilidade técnica, indicando o responsável técnico pela execução da obra (CONFORME ANEXO DO EDITAL) até o seu recebimento definitivo pelo licitador;</w:t>
      </w:r>
    </w:p>
    <w:p w14:paraId="6D0A615A"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lastRenderedPageBreak/>
        <w:t>a.1) O responsável indicado, para fins de comprovação da capacitação, deverá participar da obra objeto da licitação.</w:t>
      </w:r>
    </w:p>
    <w:p w14:paraId="4245B879"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 xml:space="preserve">b) a declaração de responsabilidade técnica deverá ser acompanhada de “Certificado de Acervo Técnico Profissional – CAT” do(s) responsável (eis) técnico (s) indicado (s), emitido (s) pelo “Conselho Regional de Engenharia e Agronomia – CREA e/ou Conselho de Arquitetura e Urbanismo – CAU”, de execução de, no mínimo, uma obra de semelhante complexidade tecnológica e operacional equivalente ou superior à solicitada no objeto da presente contratação; </w:t>
      </w:r>
    </w:p>
    <w:p w14:paraId="07C2E0B0"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 xml:space="preserve">c) A comprovação de pertencer ao quadro permanente da empresa deverá ser feita mediante uma das seguintes formas: </w:t>
      </w:r>
    </w:p>
    <w:p w14:paraId="5A327489"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 xml:space="preserve">c.1) Carteira de Trabalho; </w:t>
      </w:r>
    </w:p>
    <w:p w14:paraId="5CAD993D"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 xml:space="preserve">c.2) Certidão do CREA; </w:t>
      </w:r>
    </w:p>
    <w:p w14:paraId="0ADCA177"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 xml:space="preserve">c.3) Certidão do CAU; </w:t>
      </w:r>
    </w:p>
    <w:p w14:paraId="4D2AFFB6"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c.4) Contrato Social;</w:t>
      </w:r>
    </w:p>
    <w:p w14:paraId="05A0CCC7"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 xml:space="preserve"> c.5) Contrato de prestação de serviços;</w:t>
      </w:r>
    </w:p>
    <w:p w14:paraId="04DC91BD"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c.6) Contrato de Trabalho registrado na DRT;</w:t>
      </w:r>
    </w:p>
    <w:p w14:paraId="1CCFAFEB"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d) relação de disponibilidade de veículos, máquinas e equipamentos a serem disponibilizados para a execução da (s)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(CONFORME ANEXO DO EDITAL);</w:t>
      </w:r>
    </w:p>
    <w:p w14:paraId="669C7CF2"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e) cronograma de utilização de veículos, máquinas e equipamentos (CONFORME ANEXO DO EDITAL), devidamente preenchido, com base na relação de disponibilidade do item anterior, constando nome, n. º RG e assinatura do responsável legal pela empresa; e nome, número do registro no CREA/CAU e assinatura do responsável técnico indicado;</w:t>
      </w:r>
    </w:p>
    <w:p w14:paraId="1C72410F"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É vedada, sob pena de inabilitação, a indicação de um mesmo responsável técnico, ou utilização de seu acervo técnico, por mais de uma proponente.</w:t>
      </w:r>
    </w:p>
    <w:p w14:paraId="66369A90"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O responsável técnico só poderá ser substituído, se atendidos os critérios exigidos nesse Edital, e desde que com expressa autorização do Município.</w:t>
      </w:r>
    </w:p>
    <w:p w14:paraId="57D47667" w14:textId="77777777" w:rsidR="001A7EE5" w:rsidRPr="001A7EE5" w:rsidRDefault="001A7EE5" w:rsidP="001A7EE5">
      <w:pPr>
        <w:pStyle w:val="Nivel2"/>
        <w:numPr>
          <w:ilvl w:val="0"/>
          <w:numId w:val="0"/>
        </w:numPr>
        <w:rPr>
          <w:rFonts w:ascii="Times New Roman" w:hAnsi="Times New Roman" w:cs="Times New Roman"/>
          <w:sz w:val="24"/>
          <w:szCs w:val="24"/>
        </w:rPr>
      </w:pPr>
    </w:p>
    <w:p w14:paraId="0CCF436F" w14:textId="77777777" w:rsidR="001A7EE5" w:rsidRPr="001A7EE5" w:rsidRDefault="001A7EE5">
      <w:pPr>
        <w:pStyle w:val="Nvel02"/>
        <w:numPr>
          <w:ilvl w:val="2"/>
          <w:numId w:val="19"/>
        </w:numPr>
        <w:ind w:left="0" w:firstLine="0"/>
      </w:pPr>
      <w:bookmarkStart w:id="85" w:name="_Hlk200953066"/>
      <w:r w:rsidRPr="001A7EE5">
        <w:t>Da Vistoria</w:t>
      </w:r>
    </w:p>
    <w:p w14:paraId="065AB007"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Os licitantes poderão vistoriar o local onde será executada a obra até o último dia útil anterior à data fixada para a abertura da sessão pública, com o objetivo de inteirar-se das condições e grau de dificuldade existentes, por meio de representante devidamente habilitado junto ao CREA/CAU.</w:t>
      </w:r>
    </w:p>
    <w:p w14:paraId="601FA095"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Quando da visita ao local da obra, deve obter, por sua exclusiva responsabilidade, toda a informação necessária para o preparo de sua proposta. A visita ao local deverá ser agendada pelo telefone.</w:t>
      </w:r>
    </w:p>
    <w:p w14:paraId="38605C21"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Após a visita, será emitido atestado de visita (CONFORME ANEXO DO EDITAL) pelo Município.</w:t>
      </w:r>
    </w:p>
    <w:p w14:paraId="63BB3C52"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CONFORME ANEXO DO EDITAL.</w:t>
      </w:r>
    </w:p>
    <w:p w14:paraId="210609EE" w14:textId="77777777" w:rsidR="001A7EE5" w:rsidRPr="001A7EE5" w:rsidRDefault="001A7EE5" w:rsidP="001A7EE5">
      <w:pPr>
        <w:pStyle w:val="Nivel2"/>
        <w:numPr>
          <w:ilvl w:val="0"/>
          <w:numId w:val="0"/>
        </w:numPr>
        <w:rPr>
          <w:rFonts w:ascii="Times New Roman" w:hAnsi="Times New Roman" w:cs="Times New Roman"/>
          <w:sz w:val="24"/>
          <w:szCs w:val="24"/>
        </w:rPr>
      </w:pPr>
      <w:bookmarkStart w:id="86" w:name="_Hlk121934117"/>
      <w:bookmarkEnd w:id="85"/>
    </w:p>
    <w:p w14:paraId="7FB7B7C3" w14:textId="77777777" w:rsidR="001A7EE5" w:rsidRPr="001A7EE5" w:rsidRDefault="001A7EE5">
      <w:pPr>
        <w:pStyle w:val="Nvel02"/>
        <w:numPr>
          <w:ilvl w:val="2"/>
          <w:numId w:val="19"/>
        </w:numPr>
        <w:ind w:left="0" w:firstLine="0"/>
      </w:pPr>
      <w:r w:rsidRPr="001A7EE5">
        <w:t>Declarações</w:t>
      </w:r>
    </w:p>
    <w:p w14:paraId="4611BEE8" w14:textId="77777777" w:rsidR="001A7EE5" w:rsidRPr="001A7EE5" w:rsidRDefault="001A7EE5">
      <w:pPr>
        <w:pStyle w:val="Nivel2"/>
        <w:numPr>
          <w:ilvl w:val="3"/>
          <w:numId w:val="19"/>
        </w:numPr>
        <w:ind w:left="0" w:firstLine="0"/>
        <w:rPr>
          <w:rFonts w:ascii="Times New Roman" w:hAnsi="Times New Roman" w:cs="Times New Roman"/>
          <w:sz w:val="24"/>
          <w:szCs w:val="24"/>
        </w:rPr>
      </w:pPr>
      <w:bookmarkStart w:id="87" w:name="_Hlk200954340"/>
      <w:r w:rsidRPr="001A7EE5">
        <w:rPr>
          <w:rFonts w:ascii="Times New Roman" w:hAnsi="Times New Roman" w:cs="Times New Roman"/>
          <w:sz w:val="24"/>
          <w:szCs w:val="24"/>
        </w:rPr>
        <w:t xml:space="preserve">Declaração de que o Licitante se compromete a comprovar, quando da assinatura do contrato, os vínculos, empregatícios ou contratuais, do responsável técnico ou da equipe técnica (se houver), no caso de ser a vencedora da presente licitação, CONFORME ANEXO DO EDITAL. </w:t>
      </w:r>
    </w:p>
    <w:bookmarkEnd w:id="87"/>
    <w:p w14:paraId="31D5A8EB"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 xml:space="preserve">Declaração de que não possui, em seu quadro funcional, menores de dezoito anos em trabalho noturno, perigoso ou insalubre, nem menores de dezesseis anos, em qualquer trabalho, salvo na condição de aprendiz, a partir de quatorze anos (Lei Federal n.º 9.854 de 27/10/1999), conforme documento “Declaração de Conhecimento e Atendimento Critérios Legais e Constitucionais”, CONFORME ANEXO DO EDITAL. </w:t>
      </w:r>
    </w:p>
    <w:p w14:paraId="6CBE02A8" w14:textId="77777777" w:rsidR="001A7EE5" w:rsidRPr="001A7EE5" w:rsidRDefault="001A7EE5" w:rsidP="001A7EE5">
      <w:pPr>
        <w:pStyle w:val="Nivel2"/>
        <w:numPr>
          <w:ilvl w:val="0"/>
          <w:numId w:val="0"/>
        </w:numPr>
        <w:rPr>
          <w:rFonts w:ascii="Times New Roman" w:hAnsi="Times New Roman" w:cs="Times New Roman"/>
          <w:sz w:val="24"/>
          <w:szCs w:val="24"/>
        </w:rPr>
      </w:pPr>
    </w:p>
    <w:p w14:paraId="5078C537" w14:textId="77777777" w:rsidR="001A7EE5" w:rsidRPr="001A7EE5" w:rsidRDefault="001A7EE5">
      <w:pPr>
        <w:pStyle w:val="Nvel1-SemNumerao"/>
        <w:numPr>
          <w:ilvl w:val="1"/>
          <w:numId w:val="19"/>
        </w:numPr>
        <w:ind w:left="0" w:firstLine="0"/>
      </w:pPr>
      <w:r w:rsidRPr="001A7EE5">
        <w:t>QUALIFICAÇÃO ECONÔMICO-FINANCEIRA:</w:t>
      </w:r>
    </w:p>
    <w:p w14:paraId="4432B542" w14:textId="77777777" w:rsidR="001A7EE5" w:rsidRPr="001A7EE5" w:rsidRDefault="001A7EE5">
      <w:pPr>
        <w:pStyle w:val="Nvel02"/>
        <w:numPr>
          <w:ilvl w:val="2"/>
          <w:numId w:val="19"/>
        </w:numPr>
        <w:ind w:left="0" w:firstLine="0"/>
      </w:pPr>
      <w:bookmarkStart w:id="88" w:name="_Hlk200952993"/>
      <w:r w:rsidRPr="001A7EE5">
        <w:lastRenderedPageBreak/>
        <w:t>Prova de capacidade financeira, apresentando as demonstrações contábeis dos últimos dois exercícios sociais.</w:t>
      </w:r>
    </w:p>
    <w:p w14:paraId="68607C7E" w14:textId="77777777" w:rsidR="001A7EE5" w:rsidRPr="001A7EE5" w:rsidRDefault="001A7EE5">
      <w:pPr>
        <w:pStyle w:val="Nvel02"/>
        <w:numPr>
          <w:ilvl w:val="2"/>
          <w:numId w:val="19"/>
        </w:numPr>
        <w:ind w:left="0" w:firstLine="0"/>
      </w:pPr>
      <w:r w:rsidRPr="001A7EE5">
        <w:rPr>
          <w:b/>
          <w:bCs/>
        </w:rPr>
        <w:t xml:space="preserve">A comprovação da situação financeira da empresa, conforme declaração de capacidade Operacional Financeira </w:t>
      </w:r>
      <w:r w:rsidRPr="001A7EE5">
        <w:t xml:space="preserve">(CONFORME ANEXO DO EDITAL), será avaliada pelos índices de Liquidez Geral (LG), Liquidez Corrente (LC), e Solvência Geral (SG): </w:t>
      </w:r>
    </w:p>
    <w:p w14:paraId="5894CD9B" w14:textId="77777777" w:rsidR="001A7EE5" w:rsidRPr="001A7EE5" w:rsidRDefault="001A7EE5" w:rsidP="001A7EE5">
      <w:pPr>
        <w:spacing w:line="276" w:lineRule="auto"/>
        <w:jc w:val="both"/>
        <w:rPr>
          <w:rFonts w:eastAsia="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4"/>
        <w:gridCol w:w="3096"/>
        <w:gridCol w:w="3096"/>
      </w:tblGrid>
      <w:tr w:rsidR="001A7EE5" w:rsidRPr="001A7EE5" w14:paraId="70240A21" w14:textId="77777777" w:rsidTr="00846ADC">
        <w:tc>
          <w:tcPr>
            <w:tcW w:w="3259" w:type="dxa"/>
            <w:shd w:val="clear" w:color="auto" w:fill="auto"/>
          </w:tcPr>
          <w:p w14:paraId="5FA0995C" w14:textId="77777777" w:rsidR="001A7EE5" w:rsidRPr="001A7EE5" w:rsidRDefault="001A7EE5" w:rsidP="00846ADC">
            <w:pPr>
              <w:pStyle w:val="Nvel02"/>
              <w:ind w:left="0" w:firstLine="0"/>
            </w:pPr>
            <w:r w:rsidRPr="001A7EE5">
              <w:t>(ILG)</w:t>
            </w:r>
          </w:p>
          <w:p w14:paraId="2F284766" w14:textId="77777777" w:rsidR="001A7EE5" w:rsidRPr="001A7EE5" w:rsidRDefault="001A7EE5" w:rsidP="00846ADC">
            <w:pPr>
              <w:pStyle w:val="Nvel02"/>
              <w:ind w:left="0" w:firstLine="0"/>
            </w:pPr>
            <w:r w:rsidRPr="001A7EE5">
              <w:t>(valor maior que)</w:t>
            </w:r>
          </w:p>
        </w:tc>
        <w:tc>
          <w:tcPr>
            <w:tcW w:w="3260" w:type="dxa"/>
            <w:shd w:val="clear" w:color="auto" w:fill="auto"/>
          </w:tcPr>
          <w:p w14:paraId="3747D9E4" w14:textId="77777777" w:rsidR="001A7EE5" w:rsidRPr="001A7EE5" w:rsidRDefault="001A7EE5" w:rsidP="00846ADC">
            <w:pPr>
              <w:pStyle w:val="Nvel02"/>
              <w:ind w:left="0" w:firstLine="0"/>
            </w:pPr>
            <w:r w:rsidRPr="001A7EE5">
              <w:t>(ILC)</w:t>
            </w:r>
          </w:p>
          <w:p w14:paraId="5A7EBE64" w14:textId="77777777" w:rsidR="001A7EE5" w:rsidRPr="001A7EE5" w:rsidRDefault="001A7EE5" w:rsidP="00846ADC">
            <w:pPr>
              <w:pStyle w:val="Nvel02"/>
              <w:ind w:left="0" w:firstLine="0"/>
            </w:pPr>
            <w:r w:rsidRPr="001A7EE5">
              <w:t>(valor maior que)</w:t>
            </w:r>
          </w:p>
        </w:tc>
        <w:tc>
          <w:tcPr>
            <w:tcW w:w="3260" w:type="dxa"/>
            <w:shd w:val="clear" w:color="auto" w:fill="auto"/>
          </w:tcPr>
          <w:p w14:paraId="4B5AF5DE" w14:textId="77777777" w:rsidR="001A7EE5" w:rsidRPr="001A7EE5" w:rsidRDefault="001A7EE5" w:rsidP="00846ADC">
            <w:pPr>
              <w:pStyle w:val="Nvel02"/>
              <w:ind w:left="0" w:firstLine="0"/>
            </w:pPr>
            <w:r w:rsidRPr="001A7EE5">
              <w:t>(ISG)</w:t>
            </w:r>
          </w:p>
          <w:p w14:paraId="7B9722EE" w14:textId="77777777" w:rsidR="001A7EE5" w:rsidRPr="001A7EE5" w:rsidRDefault="001A7EE5" w:rsidP="00846ADC">
            <w:pPr>
              <w:pStyle w:val="Nvel02"/>
              <w:ind w:left="0" w:firstLine="0"/>
            </w:pPr>
            <w:r w:rsidRPr="001A7EE5">
              <w:t>(valor maior que)</w:t>
            </w:r>
          </w:p>
        </w:tc>
      </w:tr>
      <w:tr w:rsidR="001A7EE5" w:rsidRPr="001A7EE5" w14:paraId="58005750" w14:textId="77777777" w:rsidTr="00846ADC">
        <w:tc>
          <w:tcPr>
            <w:tcW w:w="3259" w:type="dxa"/>
            <w:shd w:val="clear" w:color="auto" w:fill="auto"/>
          </w:tcPr>
          <w:p w14:paraId="31A595FD" w14:textId="77777777" w:rsidR="001A7EE5" w:rsidRPr="001A7EE5" w:rsidRDefault="001A7EE5" w:rsidP="00846ADC">
            <w:pPr>
              <w:pStyle w:val="Nvel02"/>
              <w:ind w:left="0" w:firstLine="0"/>
            </w:pPr>
            <w:r w:rsidRPr="001A7EE5">
              <w:t>1</w:t>
            </w:r>
          </w:p>
        </w:tc>
        <w:tc>
          <w:tcPr>
            <w:tcW w:w="3260" w:type="dxa"/>
            <w:shd w:val="clear" w:color="auto" w:fill="auto"/>
          </w:tcPr>
          <w:p w14:paraId="3877EA72" w14:textId="77777777" w:rsidR="001A7EE5" w:rsidRPr="001A7EE5" w:rsidRDefault="001A7EE5" w:rsidP="00846ADC">
            <w:pPr>
              <w:pStyle w:val="Nvel02"/>
              <w:ind w:left="0" w:firstLine="0"/>
            </w:pPr>
            <w:r w:rsidRPr="001A7EE5">
              <w:t>1</w:t>
            </w:r>
          </w:p>
        </w:tc>
        <w:tc>
          <w:tcPr>
            <w:tcW w:w="3260" w:type="dxa"/>
            <w:shd w:val="clear" w:color="auto" w:fill="auto"/>
          </w:tcPr>
          <w:p w14:paraId="6B69E197" w14:textId="77777777" w:rsidR="001A7EE5" w:rsidRPr="001A7EE5" w:rsidRDefault="001A7EE5" w:rsidP="00846ADC">
            <w:pPr>
              <w:pStyle w:val="Nvel02"/>
              <w:ind w:left="0" w:firstLine="0"/>
            </w:pPr>
            <w:r w:rsidRPr="001A7EE5">
              <w:t>1</w:t>
            </w:r>
          </w:p>
        </w:tc>
      </w:tr>
    </w:tbl>
    <w:p w14:paraId="202282D6"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Os índices acima determinados são resultantes da aplicação das seguintes formulas:</w:t>
      </w:r>
    </w:p>
    <w:p w14:paraId="67021F5C"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Índice de Liquides Corrente (ILC)</w:t>
      </w:r>
    </w:p>
    <w:tbl>
      <w:tblPr>
        <w:tblW w:w="0" w:type="auto"/>
        <w:tblInd w:w="1134" w:type="dxa"/>
        <w:tblLook w:val="04A0" w:firstRow="1" w:lastRow="0" w:firstColumn="1" w:lastColumn="0" w:noHBand="0" w:noVBand="1"/>
      </w:tblPr>
      <w:tblGrid>
        <w:gridCol w:w="2235"/>
        <w:gridCol w:w="4819"/>
      </w:tblGrid>
      <w:tr w:rsidR="001A7EE5" w:rsidRPr="001A7EE5" w14:paraId="6AA55EAE" w14:textId="77777777" w:rsidTr="00846ADC">
        <w:tc>
          <w:tcPr>
            <w:tcW w:w="2235" w:type="dxa"/>
            <w:vMerge w:val="restart"/>
            <w:shd w:val="clear" w:color="auto" w:fill="auto"/>
            <w:vAlign w:val="center"/>
            <w:hideMark/>
          </w:tcPr>
          <w:p w14:paraId="577A0189" w14:textId="77777777" w:rsidR="001A7EE5" w:rsidRPr="001A7EE5" w:rsidRDefault="001A7EE5" w:rsidP="00846ADC">
            <w:pPr>
              <w:pStyle w:val="Nvel02"/>
              <w:ind w:left="0" w:firstLine="0"/>
              <w:rPr>
                <w:lang w:eastAsia="en-US"/>
              </w:rPr>
            </w:pPr>
            <w:r w:rsidRPr="001A7EE5">
              <w:rPr>
                <w:lang w:eastAsia="en-US"/>
              </w:rPr>
              <w:t>LC =</w:t>
            </w:r>
          </w:p>
        </w:tc>
        <w:tc>
          <w:tcPr>
            <w:tcW w:w="4819" w:type="dxa"/>
            <w:tcBorders>
              <w:top w:val="nil"/>
              <w:left w:val="nil"/>
              <w:bottom w:val="single" w:sz="4" w:space="0" w:color="auto"/>
              <w:right w:val="nil"/>
            </w:tcBorders>
            <w:shd w:val="clear" w:color="auto" w:fill="auto"/>
            <w:vAlign w:val="bottom"/>
            <w:hideMark/>
          </w:tcPr>
          <w:p w14:paraId="7E99BAEF" w14:textId="77777777" w:rsidR="001A7EE5" w:rsidRPr="001A7EE5" w:rsidRDefault="001A7EE5" w:rsidP="00846ADC">
            <w:pPr>
              <w:pStyle w:val="Nvel02"/>
              <w:ind w:left="0" w:firstLine="0"/>
              <w:rPr>
                <w:lang w:eastAsia="en-US"/>
              </w:rPr>
            </w:pPr>
            <w:r w:rsidRPr="001A7EE5">
              <w:rPr>
                <w:lang w:eastAsia="en-US"/>
              </w:rPr>
              <w:t>Ativo Circulante</w:t>
            </w:r>
          </w:p>
        </w:tc>
      </w:tr>
      <w:tr w:rsidR="001A7EE5" w:rsidRPr="001A7EE5" w14:paraId="4286E0DE" w14:textId="77777777" w:rsidTr="00846ADC">
        <w:tc>
          <w:tcPr>
            <w:tcW w:w="0" w:type="auto"/>
            <w:vMerge/>
            <w:shd w:val="clear" w:color="auto" w:fill="auto"/>
            <w:vAlign w:val="center"/>
            <w:hideMark/>
          </w:tcPr>
          <w:p w14:paraId="652E1CCA" w14:textId="77777777" w:rsidR="001A7EE5" w:rsidRPr="001A7EE5" w:rsidRDefault="001A7EE5" w:rsidP="00846ADC">
            <w:pPr>
              <w:rPr>
                <w:rFonts w:eastAsia="Arial"/>
                <w:iCs/>
                <w:sz w:val="24"/>
                <w:szCs w:val="24"/>
                <w:lang w:eastAsia="en-US"/>
              </w:rPr>
            </w:pPr>
          </w:p>
        </w:tc>
        <w:tc>
          <w:tcPr>
            <w:tcW w:w="4819" w:type="dxa"/>
            <w:tcBorders>
              <w:top w:val="single" w:sz="4" w:space="0" w:color="auto"/>
              <w:left w:val="nil"/>
              <w:bottom w:val="single" w:sz="4" w:space="0" w:color="auto"/>
              <w:right w:val="nil"/>
            </w:tcBorders>
            <w:shd w:val="clear" w:color="auto" w:fill="auto"/>
            <w:hideMark/>
          </w:tcPr>
          <w:p w14:paraId="35135A95" w14:textId="77777777" w:rsidR="001A7EE5" w:rsidRPr="001A7EE5" w:rsidRDefault="001A7EE5" w:rsidP="00846ADC">
            <w:pPr>
              <w:pStyle w:val="Nvel02"/>
              <w:ind w:left="0" w:firstLine="0"/>
              <w:rPr>
                <w:lang w:eastAsia="en-US"/>
              </w:rPr>
            </w:pPr>
            <w:r w:rsidRPr="001A7EE5">
              <w:rPr>
                <w:lang w:eastAsia="en-US"/>
              </w:rPr>
              <w:t>Passivo Circulante</w:t>
            </w:r>
          </w:p>
        </w:tc>
      </w:tr>
    </w:tbl>
    <w:p w14:paraId="4B6D7D37" w14:textId="77777777" w:rsidR="001A7EE5" w:rsidRPr="001A7EE5" w:rsidRDefault="001A7EE5" w:rsidP="001A7EE5">
      <w:pPr>
        <w:pStyle w:val="Nivel2"/>
        <w:numPr>
          <w:ilvl w:val="0"/>
          <w:numId w:val="0"/>
        </w:numPr>
        <w:rPr>
          <w:rFonts w:ascii="Times New Roman" w:hAnsi="Times New Roman" w:cs="Times New Roman"/>
          <w:sz w:val="24"/>
          <w:szCs w:val="24"/>
        </w:rPr>
      </w:pPr>
      <w:r w:rsidRPr="001A7EE5">
        <w:rPr>
          <w:rFonts w:ascii="Times New Roman" w:hAnsi="Times New Roman" w:cs="Times New Roman"/>
          <w:sz w:val="24"/>
          <w:szCs w:val="24"/>
        </w:rPr>
        <w:t>Índice de liquides Geral (ILG):</w:t>
      </w:r>
    </w:p>
    <w:tbl>
      <w:tblPr>
        <w:tblW w:w="7096" w:type="dxa"/>
        <w:tblInd w:w="1134" w:type="dxa"/>
        <w:tblLook w:val="04A0" w:firstRow="1" w:lastRow="0" w:firstColumn="1" w:lastColumn="0" w:noHBand="0" w:noVBand="1"/>
      </w:tblPr>
      <w:tblGrid>
        <w:gridCol w:w="2248"/>
        <w:gridCol w:w="4848"/>
      </w:tblGrid>
      <w:tr w:rsidR="001A7EE5" w:rsidRPr="001A7EE5" w14:paraId="3F180898" w14:textId="77777777" w:rsidTr="00846ADC">
        <w:trPr>
          <w:trHeight w:val="611"/>
        </w:trPr>
        <w:tc>
          <w:tcPr>
            <w:tcW w:w="2248" w:type="dxa"/>
            <w:vMerge w:val="restart"/>
            <w:shd w:val="clear" w:color="auto" w:fill="auto"/>
            <w:vAlign w:val="center"/>
            <w:hideMark/>
          </w:tcPr>
          <w:p w14:paraId="42697548" w14:textId="77777777" w:rsidR="001A7EE5" w:rsidRPr="001A7EE5" w:rsidRDefault="001A7EE5" w:rsidP="00846ADC">
            <w:pPr>
              <w:pStyle w:val="Nvel02"/>
              <w:ind w:left="0" w:firstLine="0"/>
              <w:rPr>
                <w:lang w:eastAsia="en-US"/>
              </w:rPr>
            </w:pPr>
            <w:r w:rsidRPr="001A7EE5">
              <w:rPr>
                <w:lang w:eastAsia="en-US"/>
              </w:rPr>
              <w:t>LG =</w:t>
            </w:r>
          </w:p>
        </w:tc>
        <w:tc>
          <w:tcPr>
            <w:tcW w:w="4848" w:type="dxa"/>
            <w:tcBorders>
              <w:top w:val="nil"/>
              <w:left w:val="nil"/>
              <w:bottom w:val="single" w:sz="4" w:space="0" w:color="auto"/>
              <w:right w:val="nil"/>
            </w:tcBorders>
            <w:shd w:val="clear" w:color="auto" w:fill="auto"/>
            <w:vAlign w:val="bottom"/>
            <w:hideMark/>
          </w:tcPr>
          <w:p w14:paraId="62C51DE0" w14:textId="77777777" w:rsidR="001A7EE5" w:rsidRPr="001A7EE5" w:rsidRDefault="001A7EE5" w:rsidP="00846ADC">
            <w:pPr>
              <w:pStyle w:val="Nvel02"/>
              <w:ind w:left="0" w:firstLine="0"/>
              <w:rPr>
                <w:lang w:eastAsia="en-US"/>
              </w:rPr>
            </w:pPr>
            <w:r w:rsidRPr="001A7EE5">
              <w:rPr>
                <w:lang w:eastAsia="en-US"/>
              </w:rPr>
              <w:t>Ativo Circulante + Realizável a Longo Prazo</w:t>
            </w:r>
          </w:p>
        </w:tc>
      </w:tr>
      <w:tr w:rsidR="001A7EE5" w:rsidRPr="001A7EE5" w14:paraId="26DA2FD4" w14:textId="77777777" w:rsidTr="00846ADC">
        <w:trPr>
          <w:trHeight w:val="157"/>
        </w:trPr>
        <w:tc>
          <w:tcPr>
            <w:tcW w:w="0" w:type="auto"/>
            <w:vMerge/>
            <w:shd w:val="clear" w:color="auto" w:fill="auto"/>
            <w:vAlign w:val="center"/>
            <w:hideMark/>
          </w:tcPr>
          <w:p w14:paraId="180E907A" w14:textId="77777777" w:rsidR="001A7EE5" w:rsidRPr="001A7EE5" w:rsidRDefault="001A7EE5" w:rsidP="00846ADC">
            <w:pPr>
              <w:rPr>
                <w:rFonts w:eastAsia="Arial"/>
                <w:iCs/>
                <w:sz w:val="24"/>
                <w:szCs w:val="24"/>
                <w:lang w:eastAsia="en-US"/>
              </w:rPr>
            </w:pPr>
          </w:p>
        </w:tc>
        <w:tc>
          <w:tcPr>
            <w:tcW w:w="4848" w:type="dxa"/>
            <w:tcBorders>
              <w:top w:val="single" w:sz="4" w:space="0" w:color="auto"/>
              <w:left w:val="nil"/>
              <w:bottom w:val="nil"/>
              <w:right w:val="nil"/>
            </w:tcBorders>
            <w:shd w:val="clear" w:color="auto" w:fill="auto"/>
            <w:hideMark/>
          </w:tcPr>
          <w:p w14:paraId="01C96952" w14:textId="77777777" w:rsidR="001A7EE5" w:rsidRPr="001A7EE5" w:rsidRDefault="001A7EE5" w:rsidP="00846ADC">
            <w:pPr>
              <w:pStyle w:val="Nvel02"/>
              <w:ind w:left="0" w:firstLine="0"/>
              <w:rPr>
                <w:lang w:eastAsia="en-US"/>
              </w:rPr>
            </w:pPr>
            <w:r w:rsidRPr="001A7EE5">
              <w:rPr>
                <w:lang w:eastAsia="en-US"/>
              </w:rPr>
              <w:t>Passivo Circulante + Passivo Não Circulante</w:t>
            </w:r>
          </w:p>
        </w:tc>
      </w:tr>
    </w:tbl>
    <w:p w14:paraId="1B69A4F9" w14:textId="77777777" w:rsidR="001A7EE5" w:rsidRPr="001A7EE5" w:rsidRDefault="001A7EE5" w:rsidP="001A7EE5">
      <w:pPr>
        <w:pStyle w:val="Nvel02"/>
        <w:ind w:left="0" w:firstLine="0"/>
      </w:pPr>
      <w:r w:rsidRPr="001A7EE5">
        <w:t>Solvência Geral (ISG)</w:t>
      </w:r>
    </w:p>
    <w:tbl>
      <w:tblPr>
        <w:tblW w:w="7064" w:type="dxa"/>
        <w:tblInd w:w="1134" w:type="dxa"/>
        <w:tblLook w:val="04A0" w:firstRow="1" w:lastRow="0" w:firstColumn="1" w:lastColumn="0" w:noHBand="0" w:noVBand="1"/>
      </w:tblPr>
      <w:tblGrid>
        <w:gridCol w:w="2238"/>
        <w:gridCol w:w="4826"/>
      </w:tblGrid>
      <w:tr w:rsidR="001A7EE5" w:rsidRPr="001A7EE5" w14:paraId="54DCE66F" w14:textId="77777777" w:rsidTr="00846ADC">
        <w:trPr>
          <w:cantSplit/>
          <w:trHeight w:val="601"/>
        </w:trPr>
        <w:tc>
          <w:tcPr>
            <w:tcW w:w="2238" w:type="dxa"/>
            <w:vMerge w:val="restart"/>
            <w:shd w:val="clear" w:color="auto" w:fill="auto"/>
            <w:vAlign w:val="center"/>
            <w:hideMark/>
          </w:tcPr>
          <w:p w14:paraId="3EEA9D7A" w14:textId="77777777" w:rsidR="001A7EE5" w:rsidRPr="001A7EE5" w:rsidRDefault="001A7EE5" w:rsidP="00846ADC">
            <w:pPr>
              <w:pStyle w:val="Nvel02"/>
              <w:ind w:left="0" w:firstLine="0"/>
              <w:rPr>
                <w:lang w:eastAsia="en-US"/>
              </w:rPr>
            </w:pPr>
            <w:r w:rsidRPr="001A7EE5">
              <w:rPr>
                <w:lang w:eastAsia="en-US"/>
              </w:rPr>
              <w:t>SG =</w:t>
            </w:r>
          </w:p>
        </w:tc>
        <w:tc>
          <w:tcPr>
            <w:tcW w:w="4826" w:type="dxa"/>
            <w:tcBorders>
              <w:top w:val="nil"/>
              <w:left w:val="nil"/>
              <w:bottom w:val="single" w:sz="4" w:space="0" w:color="auto"/>
              <w:right w:val="nil"/>
            </w:tcBorders>
            <w:shd w:val="clear" w:color="auto" w:fill="auto"/>
            <w:vAlign w:val="bottom"/>
            <w:hideMark/>
          </w:tcPr>
          <w:p w14:paraId="49A833ED" w14:textId="77777777" w:rsidR="001A7EE5" w:rsidRPr="001A7EE5" w:rsidRDefault="001A7EE5" w:rsidP="00846ADC">
            <w:pPr>
              <w:pStyle w:val="Nvel02"/>
              <w:ind w:left="0" w:firstLine="0"/>
              <w:rPr>
                <w:lang w:eastAsia="en-US"/>
              </w:rPr>
            </w:pPr>
            <w:r w:rsidRPr="001A7EE5">
              <w:rPr>
                <w:lang w:eastAsia="en-US"/>
              </w:rPr>
              <w:t>Ativo Total</w:t>
            </w:r>
          </w:p>
        </w:tc>
      </w:tr>
      <w:tr w:rsidR="001A7EE5" w:rsidRPr="001A7EE5" w14:paraId="451F7858" w14:textId="77777777" w:rsidTr="00846ADC">
        <w:trPr>
          <w:cantSplit/>
          <w:trHeight w:val="601"/>
        </w:trPr>
        <w:tc>
          <w:tcPr>
            <w:tcW w:w="0" w:type="auto"/>
            <w:vMerge/>
            <w:shd w:val="clear" w:color="auto" w:fill="auto"/>
            <w:vAlign w:val="center"/>
            <w:hideMark/>
          </w:tcPr>
          <w:p w14:paraId="39811A46" w14:textId="77777777" w:rsidR="001A7EE5" w:rsidRPr="001A7EE5" w:rsidRDefault="001A7EE5" w:rsidP="00846ADC">
            <w:pPr>
              <w:rPr>
                <w:rFonts w:eastAsia="Arial"/>
                <w:iCs/>
                <w:sz w:val="24"/>
                <w:szCs w:val="24"/>
                <w:lang w:eastAsia="en-US"/>
              </w:rPr>
            </w:pPr>
          </w:p>
        </w:tc>
        <w:tc>
          <w:tcPr>
            <w:tcW w:w="4826" w:type="dxa"/>
            <w:tcBorders>
              <w:top w:val="single" w:sz="4" w:space="0" w:color="auto"/>
              <w:left w:val="nil"/>
              <w:bottom w:val="nil"/>
              <w:right w:val="nil"/>
            </w:tcBorders>
            <w:shd w:val="clear" w:color="auto" w:fill="auto"/>
            <w:hideMark/>
          </w:tcPr>
          <w:p w14:paraId="28D9C320" w14:textId="77777777" w:rsidR="001A7EE5" w:rsidRPr="001A7EE5" w:rsidRDefault="001A7EE5" w:rsidP="00846ADC">
            <w:pPr>
              <w:pStyle w:val="Nvel02"/>
              <w:ind w:left="0" w:firstLine="0"/>
              <w:rPr>
                <w:lang w:eastAsia="en-US"/>
              </w:rPr>
            </w:pPr>
            <w:r w:rsidRPr="001A7EE5">
              <w:rPr>
                <w:lang w:eastAsia="en-US"/>
              </w:rPr>
              <w:t>Passivo Circulante + Passivo Não Circulante</w:t>
            </w:r>
          </w:p>
        </w:tc>
      </w:tr>
    </w:tbl>
    <w:p w14:paraId="63589A03" w14:textId="77777777" w:rsidR="001A7EE5" w:rsidRPr="001A7EE5" w:rsidRDefault="001A7EE5" w:rsidP="001A7EE5">
      <w:pPr>
        <w:pStyle w:val="Nvel02"/>
        <w:ind w:left="0" w:firstLine="0"/>
      </w:pPr>
    </w:p>
    <w:p w14:paraId="59196152" w14:textId="77777777" w:rsidR="001A7EE5" w:rsidRPr="001A7EE5" w:rsidRDefault="001A7EE5" w:rsidP="001A7EE5">
      <w:pPr>
        <w:pStyle w:val="Nvel02"/>
        <w:ind w:left="0" w:firstLine="0"/>
      </w:pPr>
      <w:r w:rsidRPr="001A7EE5">
        <w:t xml:space="preserve">Sendo: </w:t>
      </w:r>
    </w:p>
    <w:p w14:paraId="3DB766C6" w14:textId="77777777" w:rsidR="001A7EE5" w:rsidRPr="001A7EE5" w:rsidRDefault="001A7EE5" w:rsidP="001A7EE5">
      <w:pPr>
        <w:pStyle w:val="Nvel02"/>
        <w:ind w:left="0" w:firstLine="0"/>
      </w:pPr>
      <w:r w:rsidRPr="001A7EE5">
        <w:t>AC – Ativo Circulante                       PC – Passivo Circulante                 AP – Ativo Permanente</w:t>
      </w:r>
    </w:p>
    <w:p w14:paraId="3FEE878E" w14:textId="77777777" w:rsidR="001A7EE5" w:rsidRPr="001A7EE5" w:rsidRDefault="001A7EE5" w:rsidP="001A7EE5">
      <w:pPr>
        <w:pStyle w:val="Nvel02"/>
        <w:ind w:left="0" w:firstLine="0"/>
      </w:pPr>
      <w:r w:rsidRPr="001A7EE5">
        <w:lastRenderedPageBreak/>
        <w:t>RLC – Realizável a Longo Prazo      ELP – Exigível a longo Prazo</w:t>
      </w:r>
    </w:p>
    <w:p w14:paraId="3CD33352"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Os índices deverão ser apresentados com 2 (duas) casas decimais, desprezando-se as demais.</w:t>
      </w:r>
    </w:p>
    <w:p w14:paraId="0D649760" w14:textId="71CD9694"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 xml:space="preserve">A critério da Administração, poderá ser exigida declaração, assinada por profissional habilitado da área contábil, que ateste o atendimento pelo licitante dos índices </w:t>
      </w:r>
      <w:r w:rsidR="00E631B6" w:rsidRPr="001A7EE5">
        <w:rPr>
          <w:rFonts w:ascii="Times New Roman" w:hAnsi="Times New Roman" w:cs="Times New Roman"/>
          <w:sz w:val="24"/>
          <w:szCs w:val="24"/>
        </w:rPr>
        <w:t>econômicos previstos</w:t>
      </w:r>
      <w:r w:rsidRPr="001A7EE5">
        <w:rPr>
          <w:rFonts w:ascii="Times New Roman" w:hAnsi="Times New Roman" w:cs="Times New Roman"/>
          <w:sz w:val="24"/>
          <w:szCs w:val="24"/>
        </w:rPr>
        <w:t xml:space="preserve"> no edital.</w:t>
      </w:r>
    </w:p>
    <w:p w14:paraId="670FF565"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 xml:space="preserve">As empresas cadastradas no SICAF ou não que apresentarem resultados inferior ou igual a 1 (um) em qualquer dos índices de Liquidez Geral (LG), Solvência Geral (SG) e Liquidez Corrente (LC), deverão comprovar patrimônio líquido não inferior a 10% (dez por cento) do valor estimado da contratação. </w:t>
      </w:r>
    </w:p>
    <w:p w14:paraId="6A461462"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 xml:space="preserve">A Declaração de Capacidade Técnica Operacional Financeira demonstrará relação dos compromissos assumidos pelo licitante que importem a diminuição de sua capacidade </w:t>
      </w:r>
      <w:proofErr w:type="spellStart"/>
      <w:r w:rsidRPr="001A7EE5">
        <w:rPr>
          <w:rFonts w:ascii="Times New Roman" w:hAnsi="Times New Roman" w:cs="Times New Roman"/>
          <w:sz w:val="24"/>
          <w:szCs w:val="24"/>
        </w:rPr>
        <w:t>econômica-financeira</w:t>
      </w:r>
      <w:proofErr w:type="spellEnd"/>
      <w:r w:rsidRPr="001A7EE5">
        <w:rPr>
          <w:rFonts w:ascii="Times New Roman" w:hAnsi="Times New Roman" w:cs="Times New Roman"/>
          <w:sz w:val="24"/>
          <w:szCs w:val="24"/>
        </w:rPr>
        <w:t>, excluídas parcelas já executadas de contratos firmados.</w:t>
      </w:r>
    </w:p>
    <w:p w14:paraId="1D88D4A3" w14:textId="77777777" w:rsidR="001A7EE5" w:rsidRPr="001A7EE5" w:rsidRDefault="001A7EE5">
      <w:pPr>
        <w:pStyle w:val="Nvel02"/>
        <w:numPr>
          <w:ilvl w:val="2"/>
          <w:numId w:val="19"/>
        </w:numPr>
        <w:ind w:left="0" w:firstLine="0"/>
      </w:pPr>
      <w:r w:rsidRPr="001A7EE5">
        <w:t>O balanço patrimonial, demonstração do resultado do exercício e demais demonstrações contábeis dos 02 (dois) últimos exercícios sociais.</w:t>
      </w:r>
    </w:p>
    <w:p w14:paraId="25522D4F"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O balanço patrimonial anual com as demonstrações contábeis, devidamente assinado por contabilista registrado no Concelho Regional de Contabilidade e o representante legal da empresa deverá vim acompanhado nos termos de abertura e de encerramento do livro Diário, devidamente registrados e assinados.</w:t>
      </w:r>
    </w:p>
    <w:p w14:paraId="5CA0FD19"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O balanço das Sociedade anônimas ou por ações deverá ser apresentado em publicação no diário oficial. O(s) mesmo(s) deverá(</w:t>
      </w:r>
      <w:proofErr w:type="spellStart"/>
      <w:r w:rsidRPr="001A7EE5">
        <w:rPr>
          <w:rFonts w:ascii="Times New Roman" w:hAnsi="Times New Roman" w:cs="Times New Roman"/>
          <w:sz w:val="24"/>
          <w:szCs w:val="24"/>
        </w:rPr>
        <w:t>ão</w:t>
      </w:r>
      <w:proofErr w:type="spellEnd"/>
      <w:r w:rsidRPr="001A7EE5">
        <w:rPr>
          <w:rFonts w:ascii="Times New Roman" w:hAnsi="Times New Roman" w:cs="Times New Roman"/>
          <w:sz w:val="24"/>
          <w:szCs w:val="24"/>
        </w:rPr>
        <w:t>) ser assinado(s) por profissional da contabilidade registrado no Concelho Regional de Contabilidade.</w:t>
      </w:r>
    </w:p>
    <w:p w14:paraId="271A9A46"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Quando a data de abertura do certame for superior ao dia 30 de abril do presente ano, somente serão aceitos os balanços dos dois anos imediatamente anteriores.</w:t>
      </w:r>
    </w:p>
    <w:p w14:paraId="429D4260"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Os documentos exigidos no item 17.5.2 limitar-se-ão ao último exercício no caso de a pessoa jurídica ter sido constituída há menos de 2 (dois) anos.</w:t>
      </w:r>
    </w:p>
    <w:p w14:paraId="260839A3" w14:textId="77777777" w:rsidR="001A7EE5" w:rsidRPr="001A7EE5" w:rsidRDefault="001A7EE5">
      <w:pPr>
        <w:pStyle w:val="Nivel2"/>
        <w:numPr>
          <w:ilvl w:val="3"/>
          <w:numId w:val="19"/>
        </w:numPr>
        <w:ind w:left="0" w:firstLine="0"/>
        <w:rPr>
          <w:rFonts w:ascii="Times New Roman" w:hAnsi="Times New Roman" w:cs="Times New Roman"/>
          <w:sz w:val="24"/>
          <w:szCs w:val="24"/>
        </w:rPr>
      </w:pPr>
      <w:r w:rsidRPr="001A7EE5">
        <w:rPr>
          <w:rFonts w:ascii="Times New Roman" w:hAnsi="Times New Roman" w:cs="Times New Roman"/>
          <w:sz w:val="24"/>
          <w:szCs w:val="24"/>
        </w:rPr>
        <w:t xml:space="preserve">Em caso de empresa que ainda não possua balanço patrimonial e demonstrações contábeis já exigíveis, por serem recém-constituídas, apresentação de cópia do balanço de Abertura devidamente registrado na Junta Comercial ou </w:t>
      </w:r>
      <w:proofErr w:type="spellStart"/>
      <w:r w:rsidRPr="001A7EE5">
        <w:rPr>
          <w:rFonts w:ascii="Times New Roman" w:hAnsi="Times New Roman" w:cs="Times New Roman"/>
          <w:sz w:val="24"/>
          <w:szCs w:val="24"/>
        </w:rPr>
        <w:t>copia</w:t>
      </w:r>
      <w:proofErr w:type="spellEnd"/>
      <w:r w:rsidRPr="001A7EE5">
        <w:rPr>
          <w:rFonts w:ascii="Times New Roman" w:hAnsi="Times New Roman" w:cs="Times New Roman"/>
          <w:sz w:val="24"/>
          <w:szCs w:val="24"/>
        </w:rPr>
        <w:t xml:space="preserve"> do livro Diário contendo o Balanço de Abertura, inclusive com os termos de Abertura e de encerramento, devidamente registrado na Junta Comercial da sede ou domicilio do licitante.</w:t>
      </w:r>
    </w:p>
    <w:p w14:paraId="2497F71C" w14:textId="77777777" w:rsidR="001A7EE5" w:rsidRPr="001A7EE5" w:rsidRDefault="001A7EE5">
      <w:pPr>
        <w:pStyle w:val="Nvel02"/>
        <w:numPr>
          <w:ilvl w:val="2"/>
          <w:numId w:val="19"/>
        </w:numPr>
        <w:ind w:left="0" w:firstLine="0"/>
      </w:pPr>
      <w:r w:rsidRPr="001A7EE5">
        <w:lastRenderedPageBreak/>
        <w:t>certidão negativa de Falência expedida pelo distribuidor da sede da pessoa jurídica ou negativa de execução patrimonial expedida no domicílio da pessoa física, dentro do prazo de validade;</w:t>
      </w:r>
    </w:p>
    <w:p w14:paraId="74EFBF4A" w14:textId="77777777" w:rsidR="001A7EE5" w:rsidRPr="001A7EE5" w:rsidRDefault="001A7EE5">
      <w:pPr>
        <w:pStyle w:val="Nvel02"/>
        <w:numPr>
          <w:ilvl w:val="2"/>
          <w:numId w:val="19"/>
        </w:numPr>
        <w:ind w:left="0" w:firstLine="0"/>
      </w:pPr>
      <w:r w:rsidRPr="001A7EE5">
        <w:t>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ANEXO DO EDITAL).</w:t>
      </w:r>
    </w:p>
    <w:bookmarkEnd w:id="86"/>
    <w:bookmarkEnd w:id="88"/>
    <w:p w14:paraId="2C8A7D15" w14:textId="77777777" w:rsidR="001A7EE5" w:rsidRPr="001A7EE5" w:rsidRDefault="001A7EE5" w:rsidP="001A7EE5">
      <w:pPr>
        <w:pStyle w:val="Nivel2"/>
        <w:numPr>
          <w:ilvl w:val="0"/>
          <w:numId w:val="0"/>
        </w:numPr>
        <w:rPr>
          <w:rFonts w:ascii="Times New Roman" w:hAnsi="Times New Roman" w:cs="Times New Roman"/>
          <w:sz w:val="24"/>
          <w:szCs w:val="24"/>
        </w:rPr>
      </w:pPr>
    </w:p>
    <w:p w14:paraId="57ED6A91" w14:textId="77777777" w:rsidR="001A7EE5" w:rsidRPr="001A7EE5" w:rsidRDefault="001A7EE5">
      <w:pPr>
        <w:pStyle w:val="Nivel01"/>
        <w:numPr>
          <w:ilvl w:val="0"/>
          <w:numId w:val="19"/>
        </w:numPr>
        <w:tabs>
          <w:tab w:val="num" w:pos="0"/>
        </w:tabs>
        <w:ind w:left="0" w:firstLine="0"/>
        <w:rPr>
          <w:rFonts w:ascii="Times New Roman" w:hAnsi="Times New Roman" w:cs="Times New Roman"/>
          <w:sz w:val="24"/>
          <w:szCs w:val="24"/>
        </w:rPr>
      </w:pPr>
      <w:r w:rsidRPr="001A7EE5">
        <w:rPr>
          <w:rFonts w:ascii="Times New Roman" w:hAnsi="Times New Roman" w:cs="Times New Roman"/>
          <w:sz w:val="24"/>
          <w:szCs w:val="24"/>
        </w:rPr>
        <w:t>VALOR TOTAL</w:t>
      </w:r>
      <w:bookmarkStart w:id="89" w:name="_Hlk107400845"/>
    </w:p>
    <w:p w14:paraId="4A1E11A5" w14:textId="77777777" w:rsidR="001A7EE5" w:rsidRPr="001A7EE5" w:rsidRDefault="001A7EE5">
      <w:pPr>
        <w:pStyle w:val="Nvel1-SemNumerao"/>
        <w:numPr>
          <w:ilvl w:val="1"/>
          <w:numId w:val="19"/>
        </w:numPr>
        <w:ind w:left="0" w:firstLine="0"/>
      </w:pPr>
      <w:r w:rsidRPr="001A7EE5">
        <w:t>Considerando as especificações e quantitativos estabelecidos para o objeto a ser licitado, informo para os devidos fins, que o valor total máximo fora estimado</w:t>
      </w:r>
      <w:bookmarkEnd w:id="89"/>
      <w:r w:rsidRPr="001A7EE5">
        <w:t>:</w:t>
      </w:r>
    </w:p>
    <w:p w14:paraId="7E97C007" w14:textId="446459FE" w:rsidR="001A7EE5" w:rsidRPr="001A7EE5" w:rsidRDefault="001A7EE5">
      <w:pPr>
        <w:pStyle w:val="Nvel1-SemNumerao"/>
        <w:numPr>
          <w:ilvl w:val="1"/>
          <w:numId w:val="19"/>
        </w:numPr>
        <w:tabs>
          <w:tab w:val="clear" w:pos="0"/>
        </w:tabs>
        <w:ind w:left="0" w:firstLine="0"/>
        <w:rPr>
          <w:b/>
        </w:rPr>
      </w:pPr>
      <w:r w:rsidRPr="001A7EE5">
        <w:t xml:space="preserve">Os recursos financeiros para suportar a eficácia do presente objeto serão atendidos por verbas oriundas das receitas provenientes de recursos do </w:t>
      </w:r>
      <w:r w:rsidRPr="001A7EE5">
        <w:rPr>
          <w:b/>
        </w:rPr>
        <w:t>TERMO DE CONVÊNIO Nº 229/2026</w:t>
      </w:r>
      <w:r w:rsidRPr="001A7EE5">
        <w:t xml:space="preserve">, em parceria com a Companhia de Habitação do Paraná – COHAPAR no valor total de </w:t>
      </w:r>
      <w:r w:rsidR="009B6EF2" w:rsidRPr="009B6EF2">
        <w:rPr>
          <w:b/>
        </w:rPr>
        <w:t>R$ 1.170.000,00 (um milhão e cento e setenta mil reais)</w:t>
      </w:r>
      <w:r w:rsidRPr="001A7EE5">
        <w:rPr>
          <w:b/>
        </w:rPr>
        <w:t>.</w:t>
      </w:r>
    </w:p>
    <w:p w14:paraId="1EAECBA0" w14:textId="77777777" w:rsidR="001A7EE5" w:rsidRPr="001A7EE5" w:rsidRDefault="001A7EE5" w:rsidP="001A7EE5">
      <w:pPr>
        <w:pStyle w:val="Nvel1-SemNumerao"/>
        <w:tabs>
          <w:tab w:val="clear" w:pos="0"/>
        </w:tabs>
        <w:ind w:left="0" w:firstLine="0"/>
      </w:pPr>
    </w:p>
    <w:p w14:paraId="32C66F00" w14:textId="77777777" w:rsidR="001A7EE5" w:rsidRPr="001A7EE5" w:rsidRDefault="001A7EE5">
      <w:pPr>
        <w:pStyle w:val="Nivel01"/>
        <w:numPr>
          <w:ilvl w:val="0"/>
          <w:numId w:val="19"/>
        </w:numPr>
        <w:tabs>
          <w:tab w:val="num" w:pos="0"/>
        </w:tabs>
        <w:ind w:left="0" w:firstLine="0"/>
        <w:rPr>
          <w:rFonts w:ascii="Times New Roman" w:hAnsi="Times New Roman" w:cs="Times New Roman"/>
          <w:sz w:val="24"/>
          <w:szCs w:val="24"/>
        </w:rPr>
      </w:pPr>
      <w:r w:rsidRPr="001A7EE5">
        <w:rPr>
          <w:rFonts w:ascii="Times New Roman" w:hAnsi="Times New Roman" w:cs="Times New Roman"/>
          <w:sz w:val="24"/>
          <w:szCs w:val="24"/>
        </w:rPr>
        <w:t>ADEQUAÇÃO ORÇAMENTÁRIA</w:t>
      </w:r>
    </w:p>
    <w:p w14:paraId="019D1D7C" w14:textId="77777777" w:rsidR="001A7EE5" w:rsidRPr="001A7EE5" w:rsidRDefault="001A7EE5">
      <w:pPr>
        <w:pStyle w:val="Nvel1-SemNumerao"/>
        <w:numPr>
          <w:ilvl w:val="1"/>
          <w:numId w:val="19"/>
        </w:numPr>
        <w:tabs>
          <w:tab w:val="clear" w:pos="0"/>
        </w:tabs>
        <w:ind w:left="0" w:firstLine="0"/>
      </w:pPr>
      <w:r w:rsidRPr="001A7EE5">
        <w:t>As despesas decorrentes da presente contratação correrão à conta de recursos específicos consignados no Orçamento.</w:t>
      </w:r>
    </w:p>
    <w:p w14:paraId="0380C04B" w14:textId="77777777" w:rsidR="001A7EE5" w:rsidRPr="001A7EE5" w:rsidRDefault="001A7EE5">
      <w:pPr>
        <w:pStyle w:val="Nvel1-SemNumerao"/>
        <w:numPr>
          <w:ilvl w:val="1"/>
          <w:numId w:val="19"/>
        </w:numPr>
        <w:tabs>
          <w:tab w:val="clear" w:pos="0"/>
        </w:tabs>
        <w:ind w:left="0" w:firstLine="0"/>
      </w:pPr>
      <w:r w:rsidRPr="001A7EE5">
        <w:t>A contratação será atendida pela seguinte dotação:</w:t>
      </w:r>
    </w:p>
    <w:p w14:paraId="7D5DB118" w14:textId="50409007" w:rsidR="001A7EE5" w:rsidRPr="001A7EE5" w:rsidRDefault="001A7EE5" w:rsidP="001A7EE5">
      <w:pPr>
        <w:pStyle w:val="Nvel2-Red"/>
        <w:numPr>
          <w:ilvl w:val="0"/>
          <w:numId w:val="0"/>
        </w:numPr>
        <w:jc w:val="center"/>
        <w:rPr>
          <w:b/>
          <w:bCs/>
          <w:color w:val="auto"/>
        </w:rPr>
      </w:pPr>
      <w:bookmarkStart w:id="90" w:name="_Hlk228871566"/>
      <w:r w:rsidRPr="00A075E2">
        <w:rPr>
          <w:b/>
          <w:bCs/>
          <w:color w:val="auto"/>
        </w:rPr>
        <w:t xml:space="preserve">Red. </w:t>
      </w:r>
      <w:r w:rsidR="00A075E2" w:rsidRPr="00A075E2">
        <w:rPr>
          <w:b/>
          <w:bCs/>
          <w:color w:val="auto"/>
        </w:rPr>
        <w:t>480</w:t>
      </w:r>
      <w:r w:rsidRPr="00A075E2">
        <w:rPr>
          <w:b/>
          <w:bCs/>
          <w:color w:val="auto"/>
        </w:rPr>
        <w:t xml:space="preserve">      03.008.16.482.1043.2.188.4.4.90.51.00.00 - Obras em instalações - Fonte 876</w:t>
      </w:r>
    </w:p>
    <w:bookmarkEnd w:id="90"/>
    <w:p w14:paraId="0FFD02D7" w14:textId="77777777" w:rsidR="001A7EE5" w:rsidRPr="001A7EE5" w:rsidRDefault="001A7EE5" w:rsidP="001A7EE5">
      <w:pPr>
        <w:pStyle w:val="Nvel2-Red"/>
        <w:numPr>
          <w:ilvl w:val="0"/>
          <w:numId w:val="0"/>
        </w:numPr>
        <w:rPr>
          <w:color w:val="auto"/>
        </w:rPr>
      </w:pPr>
      <w:r w:rsidRPr="001A7EE5">
        <w:rPr>
          <w:color w:val="auto"/>
        </w:rPr>
        <w:t>A dotação relativa aos exercícios financeiros subsequentes será indicada após aprovação da Lei Orçamentária respectiva e liberação dos créditos correspondentes.</w:t>
      </w:r>
    </w:p>
    <w:p w14:paraId="7862A5A7" w14:textId="1717D8A0" w:rsidR="001A7EE5" w:rsidRPr="001A7EE5" w:rsidRDefault="001A7EE5" w:rsidP="001A7EE5">
      <w:pPr>
        <w:tabs>
          <w:tab w:val="left" w:pos="9356"/>
        </w:tabs>
        <w:autoSpaceDE w:val="0"/>
        <w:autoSpaceDN w:val="0"/>
        <w:adjustRightInd w:val="0"/>
        <w:jc w:val="right"/>
        <w:rPr>
          <w:sz w:val="24"/>
          <w:szCs w:val="24"/>
        </w:rPr>
      </w:pPr>
      <w:r w:rsidRPr="001A7EE5">
        <w:rPr>
          <w:sz w:val="24"/>
          <w:szCs w:val="24"/>
        </w:rPr>
        <w:t xml:space="preserve">Esperança Nova/PR, </w:t>
      </w:r>
      <w:r w:rsidR="009B6EF2">
        <w:rPr>
          <w:sz w:val="24"/>
          <w:szCs w:val="24"/>
        </w:rPr>
        <w:t>12</w:t>
      </w:r>
      <w:r w:rsidRPr="001A7EE5">
        <w:rPr>
          <w:sz w:val="24"/>
          <w:szCs w:val="24"/>
        </w:rPr>
        <w:t xml:space="preserve"> de maio de 2026.</w:t>
      </w:r>
    </w:p>
    <w:p w14:paraId="7B79F6AB" w14:textId="77777777" w:rsidR="001A7EE5" w:rsidRPr="001A7EE5" w:rsidRDefault="001A7EE5" w:rsidP="001A7EE5">
      <w:pPr>
        <w:tabs>
          <w:tab w:val="left" w:pos="9356"/>
        </w:tabs>
        <w:autoSpaceDE w:val="0"/>
        <w:autoSpaceDN w:val="0"/>
        <w:adjustRightInd w:val="0"/>
        <w:jc w:val="both"/>
        <w:rPr>
          <w:iCs/>
          <w:sz w:val="24"/>
          <w:szCs w:val="24"/>
        </w:rPr>
      </w:pPr>
      <w:r w:rsidRPr="001A7EE5">
        <w:rPr>
          <w:iCs/>
          <w:sz w:val="24"/>
          <w:szCs w:val="24"/>
        </w:rPr>
        <w:t xml:space="preserve">                                       </w:t>
      </w:r>
    </w:p>
    <w:p w14:paraId="10F8F9D5" w14:textId="77777777" w:rsidR="001A7EE5" w:rsidRPr="001A7EE5" w:rsidRDefault="001A7EE5" w:rsidP="001A7EE5">
      <w:pPr>
        <w:tabs>
          <w:tab w:val="left" w:pos="9356"/>
        </w:tabs>
        <w:autoSpaceDE w:val="0"/>
        <w:autoSpaceDN w:val="0"/>
        <w:adjustRightInd w:val="0"/>
        <w:jc w:val="both"/>
        <w:rPr>
          <w:iCs/>
          <w:sz w:val="24"/>
          <w:szCs w:val="24"/>
        </w:rPr>
      </w:pPr>
    </w:p>
    <w:p w14:paraId="3A950FA9" w14:textId="77777777" w:rsidR="001A7EE5" w:rsidRPr="001A7EE5" w:rsidRDefault="001A7EE5" w:rsidP="001A7EE5">
      <w:pPr>
        <w:jc w:val="center"/>
        <w:rPr>
          <w:b/>
          <w:color w:val="000000"/>
          <w:sz w:val="24"/>
          <w:szCs w:val="24"/>
        </w:rPr>
      </w:pPr>
    </w:p>
    <w:p w14:paraId="0386917A" w14:textId="77777777" w:rsidR="001A7EE5" w:rsidRPr="001A7EE5" w:rsidRDefault="001A7EE5" w:rsidP="001A7EE5">
      <w:pPr>
        <w:autoSpaceDE w:val="0"/>
        <w:autoSpaceDN w:val="0"/>
        <w:adjustRightInd w:val="0"/>
        <w:ind w:left="-284"/>
        <w:jc w:val="center"/>
        <w:rPr>
          <w:iCs/>
          <w:sz w:val="24"/>
          <w:szCs w:val="24"/>
        </w:rPr>
      </w:pPr>
      <w:r w:rsidRPr="001A7EE5">
        <w:rPr>
          <w:iCs/>
          <w:sz w:val="24"/>
          <w:szCs w:val="24"/>
        </w:rPr>
        <w:t>____________________________________</w:t>
      </w:r>
    </w:p>
    <w:p w14:paraId="5C87A8F2" w14:textId="77777777" w:rsidR="001A7EE5" w:rsidRPr="001A7EE5" w:rsidRDefault="001A7EE5" w:rsidP="001A7EE5">
      <w:pPr>
        <w:autoSpaceDE w:val="0"/>
        <w:autoSpaceDN w:val="0"/>
        <w:adjustRightInd w:val="0"/>
        <w:ind w:left="-284"/>
        <w:jc w:val="center"/>
        <w:rPr>
          <w:sz w:val="24"/>
          <w:szCs w:val="24"/>
        </w:rPr>
      </w:pPr>
      <w:r w:rsidRPr="001A7EE5">
        <w:rPr>
          <w:sz w:val="24"/>
          <w:szCs w:val="24"/>
        </w:rPr>
        <w:lastRenderedPageBreak/>
        <w:t xml:space="preserve">Lucas </w:t>
      </w:r>
      <w:proofErr w:type="spellStart"/>
      <w:r w:rsidRPr="001A7EE5">
        <w:rPr>
          <w:sz w:val="24"/>
          <w:szCs w:val="24"/>
        </w:rPr>
        <w:t>Buch</w:t>
      </w:r>
      <w:proofErr w:type="spellEnd"/>
      <w:r w:rsidRPr="001A7EE5">
        <w:rPr>
          <w:sz w:val="24"/>
          <w:szCs w:val="24"/>
        </w:rPr>
        <w:t xml:space="preserve"> </w:t>
      </w:r>
      <w:proofErr w:type="spellStart"/>
      <w:r w:rsidRPr="001A7EE5">
        <w:rPr>
          <w:sz w:val="24"/>
          <w:szCs w:val="24"/>
        </w:rPr>
        <w:t>Reberti</w:t>
      </w:r>
      <w:proofErr w:type="spellEnd"/>
      <w:r w:rsidRPr="001A7EE5">
        <w:rPr>
          <w:sz w:val="24"/>
          <w:szCs w:val="24"/>
        </w:rPr>
        <w:t xml:space="preserve"> </w:t>
      </w:r>
    </w:p>
    <w:p w14:paraId="5B692B85" w14:textId="77777777" w:rsidR="001A7EE5" w:rsidRPr="001A7EE5" w:rsidRDefault="001A7EE5" w:rsidP="001A7EE5">
      <w:pPr>
        <w:autoSpaceDE w:val="0"/>
        <w:autoSpaceDN w:val="0"/>
        <w:adjustRightInd w:val="0"/>
        <w:ind w:left="-284"/>
        <w:jc w:val="center"/>
        <w:rPr>
          <w:b/>
          <w:bCs/>
          <w:iCs/>
          <w:sz w:val="24"/>
          <w:szCs w:val="24"/>
        </w:rPr>
      </w:pPr>
      <w:r w:rsidRPr="001A7EE5">
        <w:rPr>
          <w:b/>
          <w:bCs/>
          <w:sz w:val="24"/>
          <w:szCs w:val="24"/>
        </w:rPr>
        <w:t>Diretor da</w:t>
      </w:r>
      <w:r w:rsidRPr="001A7EE5">
        <w:rPr>
          <w:sz w:val="24"/>
          <w:szCs w:val="24"/>
        </w:rPr>
        <w:t xml:space="preserve"> </w:t>
      </w:r>
      <w:r w:rsidRPr="001A7EE5">
        <w:rPr>
          <w:b/>
          <w:bCs/>
          <w:iCs/>
          <w:sz w:val="24"/>
          <w:szCs w:val="24"/>
        </w:rPr>
        <w:t>Divisão de Obras e Serviços Urbanos</w:t>
      </w:r>
    </w:p>
    <w:p w14:paraId="6CB784D3" w14:textId="77777777" w:rsidR="001A7EE5" w:rsidRPr="001A7EE5" w:rsidRDefault="001A7EE5" w:rsidP="001A7EE5">
      <w:pPr>
        <w:autoSpaceDE w:val="0"/>
        <w:autoSpaceDN w:val="0"/>
        <w:adjustRightInd w:val="0"/>
        <w:ind w:left="-284"/>
        <w:jc w:val="center"/>
        <w:rPr>
          <w:sz w:val="24"/>
          <w:szCs w:val="24"/>
        </w:rPr>
      </w:pPr>
    </w:p>
    <w:p w14:paraId="576F87FD" w14:textId="77777777" w:rsidR="001A7EE5" w:rsidRPr="001A7EE5" w:rsidRDefault="001A7EE5" w:rsidP="001A7EE5">
      <w:pPr>
        <w:autoSpaceDE w:val="0"/>
        <w:autoSpaceDN w:val="0"/>
        <w:adjustRightInd w:val="0"/>
        <w:ind w:left="-284"/>
        <w:jc w:val="center"/>
        <w:rPr>
          <w:sz w:val="24"/>
          <w:szCs w:val="24"/>
        </w:rPr>
      </w:pPr>
    </w:p>
    <w:p w14:paraId="6CC0E021" w14:textId="77777777" w:rsidR="001A7EE5" w:rsidRPr="001A7EE5" w:rsidRDefault="001A7EE5" w:rsidP="001A7EE5">
      <w:pPr>
        <w:autoSpaceDE w:val="0"/>
        <w:autoSpaceDN w:val="0"/>
        <w:adjustRightInd w:val="0"/>
        <w:ind w:left="-284"/>
        <w:jc w:val="center"/>
        <w:rPr>
          <w:sz w:val="24"/>
          <w:szCs w:val="24"/>
        </w:rPr>
      </w:pPr>
    </w:p>
    <w:p w14:paraId="3E634F6B" w14:textId="77777777" w:rsidR="001A7EE5" w:rsidRPr="001A7EE5" w:rsidRDefault="001A7EE5" w:rsidP="001A7EE5">
      <w:pPr>
        <w:autoSpaceDE w:val="0"/>
        <w:autoSpaceDN w:val="0"/>
        <w:adjustRightInd w:val="0"/>
        <w:ind w:left="-284"/>
        <w:jc w:val="center"/>
        <w:rPr>
          <w:sz w:val="24"/>
          <w:szCs w:val="24"/>
        </w:rPr>
      </w:pPr>
      <w:r w:rsidRPr="001A7EE5">
        <w:rPr>
          <w:sz w:val="24"/>
          <w:szCs w:val="24"/>
        </w:rPr>
        <w:t>________________________</w:t>
      </w:r>
    </w:p>
    <w:p w14:paraId="02EA9869" w14:textId="77777777" w:rsidR="001A7EE5" w:rsidRPr="001A7EE5" w:rsidRDefault="001A7EE5" w:rsidP="001A7EE5">
      <w:pPr>
        <w:autoSpaceDE w:val="0"/>
        <w:autoSpaceDN w:val="0"/>
        <w:adjustRightInd w:val="0"/>
        <w:ind w:left="-284"/>
        <w:jc w:val="center"/>
        <w:rPr>
          <w:sz w:val="24"/>
          <w:szCs w:val="24"/>
        </w:rPr>
      </w:pPr>
      <w:r w:rsidRPr="001A7EE5">
        <w:rPr>
          <w:sz w:val="24"/>
          <w:szCs w:val="24"/>
        </w:rPr>
        <w:t>Luiz Eduardo Candido</w:t>
      </w:r>
    </w:p>
    <w:p w14:paraId="7CE5B421" w14:textId="77777777" w:rsidR="001A7EE5" w:rsidRPr="001A7EE5" w:rsidRDefault="001A7EE5" w:rsidP="001A7EE5">
      <w:pPr>
        <w:autoSpaceDE w:val="0"/>
        <w:autoSpaceDN w:val="0"/>
        <w:adjustRightInd w:val="0"/>
        <w:ind w:left="-284"/>
        <w:jc w:val="center"/>
        <w:rPr>
          <w:sz w:val="24"/>
          <w:szCs w:val="24"/>
        </w:rPr>
      </w:pPr>
      <w:r w:rsidRPr="001A7EE5">
        <w:rPr>
          <w:sz w:val="24"/>
          <w:szCs w:val="24"/>
        </w:rPr>
        <w:t>Engenheiro Civil</w:t>
      </w:r>
    </w:p>
    <w:p w14:paraId="133C5AD7" w14:textId="77777777" w:rsidR="001A7EE5" w:rsidRPr="00633D05" w:rsidRDefault="001A7EE5" w:rsidP="001A7EE5">
      <w:pPr>
        <w:autoSpaceDE w:val="0"/>
        <w:autoSpaceDN w:val="0"/>
        <w:adjustRightInd w:val="0"/>
        <w:ind w:left="-284"/>
        <w:jc w:val="center"/>
      </w:pPr>
      <w:r>
        <w:t>CREA/PR: 145164/D</w:t>
      </w:r>
    </w:p>
    <w:p w14:paraId="59BBB625" w14:textId="77777777" w:rsidR="001A7EE5" w:rsidRDefault="00967897" w:rsidP="00584E41">
      <w:pPr>
        <w:pStyle w:val="Rodap"/>
        <w:tabs>
          <w:tab w:val="clear" w:pos="4419"/>
          <w:tab w:val="clear" w:pos="8838"/>
        </w:tabs>
        <w:jc w:val="center"/>
        <w:rPr>
          <w:b/>
          <w:sz w:val="24"/>
          <w:szCs w:val="24"/>
        </w:rPr>
      </w:pPr>
      <w:r>
        <w:rPr>
          <w:b/>
          <w:sz w:val="24"/>
          <w:szCs w:val="24"/>
        </w:rPr>
        <w:t xml:space="preserve"> </w:t>
      </w:r>
    </w:p>
    <w:p w14:paraId="0158BDC1" w14:textId="77777777" w:rsidR="001A7EE5" w:rsidRDefault="001A7EE5" w:rsidP="00584E41">
      <w:pPr>
        <w:pStyle w:val="Rodap"/>
        <w:tabs>
          <w:tab w:val="clear" w:pos="4419"/>
          <w:tab w:val="clear" w:pos="8838"/>
        </w:tabs>
        <w:jc w:val="center"/>
        <w:rPr>
          <w:b/>
          <w:sz w:val="24"/>
          <w:szCs w:val="24"/>
        </w:rPr>
      </w:pPr>
    </w:p>
    <w:p w14:paraId="39121D0F" w14:textId="77777777" w:rsidR="001A7EE5" w:rsidRDefault="001A7EE5" w:rsidP="00584E41">
      <w:pPr>
        <w:pStyle w:val="Rodap"/>
        <w:tabs>
          <w:tab w:val="clear" w:pos="4419"/>
          <w:tab w:val="clear" w:pos="8838"/>
        </w:tabs>
        <w:jc w:val="center"/>
        <w:rPr>
          <w:b/>
          <w:sz w:val="24"/>
          <w:szCs w:val="24"/>
        </w:rPr>
      </w:pPr>
    </w:p>
    <w:p w14:paraId="7EBDC49F" w14:textId="77777777" w:rsidR="001A7EE5" w:rsidRDefault="001A7EE5" w:rsidP="00584E41">
      <w:pPr>
        <w:pStyle w:val="Rodap"/>
        <w:tabs>
          <w:tab w:val="clear" w:pos="4419"/>
          <w:tab w:val="clear" w:pos="8838"/>
        </w:tabs>
        <w:jc w:val="center"/>
        <w:rPr>
          <w:b/>
          <w:sz w:val="24"/>
          <w:szCs w:val="24"/>
        </w:rPr>
      </w:pPr>
    </w:p>
    <w:p w14:paraId="45E833E0" w14:textId="77777777" w:rsidR="001A7EE5" w:rsidRDefault="001A7EE5" w:rsidP="00584E41">
      <w:pPr>
        <w:pStyle w:val="Rodap"/>
        <w:tabs>
          <w:tab w:val="clear" w:pos="4419"/>
          <w:tab w:val="clear" w:pos="8838"/>
        </w:tabs>
        <w:jc w:val="center"/>
        <w:rPr>
          <w:b/>
          <w:sz w:val="24"/>
          <w:szCs w:val="24"/>
        </w:rPr>
      </w:pPr>
    </w:p>
    <w:p w14:paraId="3E6BC6E7" w14:textId="77777777" w:rsidR="001A7EE5" w:rsidRDefault="001A7EE5" w:rsidP="00584E41">
      <w:pPr>
        <w:pStyle w:val="Rodap"/>
        <w:tabs>
          <w:tab w:val="clear" w:pos="4419"/>
          <w:tab w:val="clear" w:pos="8838"/>
        </w:tabs>
        <w:jc w:val="center"/>
        <w:rPr>
          <w:b/>
          <w:sz w:val="24"/>
          <w:szCs w:val="24"/>
        </w:rPr>
      </w:pPr>
    </w:p>
    <w:p w14:paraId="51803BF2" w14:textId="77777777" w:rsidR="001A7EE5" w:rsidRDefault="001A7EE5" w:rsidP="00584E41">
      <w:pPr>
        <w:pStyle w:val="Rodap"/>
        <w:tabs>
          <w:tab w:val="clear" w:pos="4419"/>
          <w:tab w:val="clear" w:pos="8838"/>
        </w:tabs>
        <w:jc w:val="center"/>
        <w:rPr>
          <w:b/>
          <w:sz w:val="24"/>
          <w:szCs w:val="24"/>
        </w:rPr>
      </w:pPr>
    </w:p>
    <w:p w14:paraId="75C8CB8E" w14:textId="77777777" w:rsidR="001A7EE5" w:rsidRDefault="001A7EE5" w:rsidP="00584E41">
      <w:pPr>
        <w:pStyle w:val="Rodap"/>
        <w:tabs>
          <w:tab w:val="clear" w:pos="4419"/>
          <w:tab w:val="clear" w:pos="8838"/>
        </w:tabs>
        <w:jc w:val="center"/>
        <w:rPr>
          <w:b/>
          <w:sz w:val="24"/>
          <w:szCs w:val="24"/>
        </w:rPr>
      </w:pPr>
    </w:p>
    <w:p w14:paraId="3BAC39C0" w14:textId="77777777" w:rsidR="001A7EE5" w:rsidRDefault="001A7EE5" w:rsidP="00584E41">
      <w:pPr>
        <w:pStyle w:val="Rodap"/>
        <w:tabs>
          <w:tab w:val="clear" w:pos="4419"/>
          <w:tab w:val="clear" w:pos="8838"/>
        </w:tabs>
        <w:jc w:val="center"/>
        <w:rPr>
          <w:b/>
          <w:sz w:val="24"/>
          <w:szCs w:val="24"/>
        </w:rPr>
      </w:pPr>
    </w:p>
    <w:p w14:paraId="2C892948" w14:textId="77777777" w:rsidR="001A7EE5" w:rsidRDefault="001A7EE5" w:rsidP="00584E41">
      <w:pPr>
        <w:pStyle w:val="Rodap"/>
        <w:tabs>
          <w:tab w:val="clear" w:pos="4419"/>
          <w:tab w:val="clear" w:pos="8838"/>
        </w:tabs>
        <w:jc w:val="center"/>
        <w:rPr>
          <w:b/>
          <w:sz w:val="24"/>
          <w:szCs w:val="24"/>
        </w:rPr>
      </w:pPr>
    </w:p>
    <w:p w14:paraId="44706D26" w14:textId="77777777" w:rsidR="001A7EE5" w:rsidRDefault="001A7EE5" w:rsidP="00584E41">
      <w:pPr>
        <w:pStyle w:val="Rodap"/>
        <w:tabs>
          <w:tab w:val="clear" w:pos="4419"/>
          <w:tab w:val="clear" w:pos="8838"/>
        </w:tabs>
        <w:jc w:val="center"/>
        <w:rPr>
          <w:b/>
          <w:sz w:val="24"/>
          <w:szCs w:val="24"/>
        </w:rPr>
      </w:pPr>
    </w:p>
    <w:p w14:paraId="40EF435D" w14:textId="77777777" w:rsidR="001A7EE5" w:rsidRDefault="001A7EE5" w:rsidP="00584E41">
      <w:pPr>
        <w:pStyle w:val="Rodap"/>
        <w:tabs>
          <w:tab w:val="clear" w:pos="4419"/>
          <w:tab w:val="clear" w:pos="8838"/>
        </w:tabs>
        <w:jc w:val="center"/>
        <w:rPr>
          <w:b/>
          <w:sz w:val="24"/>
          <w:szCs w:val="24"/>
        </w:rPr>
      </w:pPr>
    </w:p>
    <w:p w14:paraId="0BA0C4F2" w14:textId="77777777" w:rsidR="001A7EE5" w:rsidRDefault="001A7EE5" w:rsidP="00584E41">
      <w:pPr>
        <w:pStyle w:val="Rodap"/>
        <w:tabs>
          <w:tab w:val="clear" w:pos="4419"/>
          <w:tab w:val="clear" w:pos="8838"/>
        </w:tabs>
        <w:jc w:val="center"/>
        <w:rPr>
          <w:b/>
          <w:sz w:val="24"/>
          <w:szCs w:val="24"/>
        </w:rPr>
      </w:pPr>
    </w:p>
    <w:p w14:paraId="502F7979" w14:textId="77777777" w:rsidR="001A7EE5" w:rsidRDefault="001A7EE5" w:rsidP="00584E41">
      <w:pPr>
        <w:pStyle w:val="Rodap"/>
        <w:tabs>
          <w:tab w:val="clear" w:pos="4419"/>
          <w:tab w:val="clear" w:pos="8838"/>
        </w:tabs>
        <w:jc w:val="center"/>
        <w:rPr>
          <w:b/>
          <w:sz w:val="24"/>
          <w:szCs w:val="24"/>
        </w:rPr>
      </w:pPr>
    </w:p>
    <w:p w14:paraId="55F3832C" w14:textId="77777777" w:rsidR="001A7EE5" w:rsidRDefault="001A7EE5" w:rsidP="00584E41">
      <w:pPr>
        <w:pStyle w:val="Rodap"/>
        <w:tabs>
          <w:tab w:val="clear" w:pos="4419"/>
          <w:tab w:val="clear" w:pos="8838"/>
        </w:tabs>
        <w:jc w:val="center"/>
        <w:rPr>
          <w:b/>
          <w:sz w:val="24"/>
          <w:szCs w:val="24"/>
        </w:rPr>
      </w:pPr>
    </w:p>
    <w:p w14:paraId="539B0774" w14:textId="77777777" w:rsidR="001A7EE5" w:rsidRDefault="001A7EE5" w:rsidP="00584E41">
      <w:pPr>
        <w:pStyle w:val="Rodap"/>
        <w:tabs>
          <w:tab w:val="clear" w:pos="4419"/>
          <w:tab w:val="clear" w:pos="8838"/>
        </w:tabs>
        <w:jc w:val="center"/>
        <w:rPr>
          <w:b/>
          <w:sz w:val="24"/>
          <w:szCs w:val="24"/>
        </w:rPr>
      </w:pPr>
    </w:p>
    <w:p w14:paraId="470977DE" w14:textId="77777777" w:rsidR="001A7EE5" w:rsidRDefault="001A7EE5" w:rsidP="00584E41">
      <w:pPr>
        <w:pStyle w:val="Rodap"/>
        <w:tabs>
          <w:tab w:val="clear" w:pos="4419"/>
          <w:tab w:val="clear" w:pos="8838"/>
        </w:tabs>
        <w:jc w:val="center"/>
        <w:rPr>
          <w:b/>
          <w:sz w:val="24"/>
          <w:szCs w:val="24"/>
        </w:rPr>
      </w:pPr>
    </w:p>
    <w:p w14:paraId="6124D07E" w14:textId="77777777" w:rsidR="001A7EE5" w:rsidRDefault="001A7EE5" w:rsidP="00584E41">
      <w:pPr>
        <w:pStyle w:val="Rodap"/>
        <w:tabs>
          <w:tab w:val="clear" w:pos="4419"/>
          <w:tab w:val="clear" w:pos="8838"/>
        </w:tabs>
        <w:jc w:val="center"/>
        <w:rPr>
          <w:b/>
          <w:sz w:val="24"/>
          <w:szCs w:val="24"/>
        </w:rPr>
      </w:pPr>
    </w:p>
    <w:p w14:paraId="51123E9E" w14:textId="77777777" w:rsidR="001A7EE5" w:rsidRDefault="001A7EE5" w:rsidP="00584E41">
      <w:pPr>
        <w:pStyle w:val="Rodap"/>
        <w:tabs>
          <w:tab w:val="clear" w:pos="4419"/>
          <w:tab w:val="clear" w:pos="8838"/>
        </w:tabs>
        <w:jc w:val="center"/>
        <w:rPr>
          <w:b/>
          <w:sz w:val="24"/>
          <w:szCs w:val="24"/>
        </w:rPr>
      </w:pPr>
    </w:p>
    <w:p w14:paraId="45582501" w14:textId="77777777" w:rsidR="001A7EE5" w:rsidRDefault="001A7EE5" w:rsidP="00584E41">
      <w:pPr>
        <w:pStyle w:val="Rodap"/>
        <w:tabs>
          <w:tab w:val="clear" w:pos="4419"/>
          <w:tab w:val="clear" w:pos="8838"/>
        </w:tabs>
        <w:jc w:val="center"/>
        <w:rPr>
          <w:b/>
          <w:sz w:val="24"/>
          <w:szCs w:val="24"/>
        </w:rPr>
      </w:pPr>
    </w:p>
    <w:p w14:paraId="7C50F533" w14:textId="77777777" w:rsidR="001A7EE5" w:rsidRDefault="001A7EE5" w:rsidP="00584E41">
      <w:pPr>
        <w:pStyle w:val="Rodap"/>
        <w:tabs>
          <w:tab w:val="clear" w:pos="4419"/>
          <w:tab w:val="clear" w:pos="8838"/>
        </w:tabs>
        <w:jc w:val="center"/>
        <w:rPr>
          <w:b/>
          <w:sz w:val="24"/>
          <w:szCs w:val="24"/>
        </w:rPr>
      </w:pPr>
    </w:p>
    <w:p w14:paraId="2B77DF71" w14:textId="77777777" w:rsidR="001A7EE5" w:rsidRDefault="001A7EE5" w:rsidP="00584E41">
      <w:pPr>
        <w:pStyle w:val="Rodap"/>
        <w:tabs>
          <w:tab w:val="clear" w:pos="4419"/>
          <w:tab w:val="clear" w:pos="8838"/>
        </w:tabs>
        <w:jc w:val="center"/>
        <w:rPr>
          <w:b/>
          <w:sz w:val="24"/>
          <w:szCs w:val="24"/>
        </w:rPr>
      </w:pPr>
    </w:p>
    <w:p w14:paraId="62E1D674" w14:textId="77777777" w:rsidR="001A7EE5" w:rsidRDefault="001A7EE5" w:rsidP="00584E41">
      <w:pPr>
        <w:pStyle w:val="Rodap"/>
        <w:tabs>
          <w:tab w:val="clear" w:pos="4419"/>
          <w:tab w:val="clear" w:pos="8838"/>
        </w:tabs>
        <w:jc w:val="center"/>
        <w:rPr>
          <w:b/>
          <w:sz w:val="24"/>
          <w:szCs w:val="24"/>
        </w:rPr>
      </w:pPr>
    </w:p>
    <w:p w14:paraId="7ED68EF5" w14:textId="77777777" w:rsidR="001A7EE5" w:rsidRDefault="001A7EE5" w:rsidP="00584E41">
      <w:pPr>
        <w:pStyle w:val="Rodap"/>
        <w:tabs>
          <w:tab w:val="clear" w:pos="4419"/>
          <w:tab w:val="clear" w:pos="8838"/>
        </w:tabs>
        <w:jc w:val="center"/>
        <w:rPr>
          <w:b/>
          <w:sz w:val="24"/>
          <w:szCs w:val="24"/>
        </w:rPr>
      </w:pPr>
    </w:p>
    <w:p w14:paraId="4CE75895" w14:textId="77777777" w:rsidR="001A7EE5" w:rsidRDefault="001A7EE5" w:rsidP="00584E41">
      <w:pPr>
        <w:pStyle w:val="Rodap"/>
        <w:tabs>
          <w:tab w:val="clear" w:pos="4419"/>
          <w:tab w:val="clear" w:pos="8838"/>
        </w:tabs>
        <w:jc w:val="center"/>
        <w:rPr>
          <w:b/>
          <w:sz w:val="24"/>
          <w:szCs w:val="24"/>
        </w:rPr>
      </w:pPr>
    </w:p>
    <w:p w14:paraId="07DB6EE5" w14:textId="5E575351" w:rsidR="001A7EE5" w:rsidRDefault="001A7EE5" w:rsidP="00584E41">
      <w:pPr>
        <w:pStyle w:val="Rodap"/>
        <w:tabs>
          <w:tab w:val="clear" w:pos="4419"/>
          <w:tab w:val="clear" w:pos="8838"/>
        </w:tabs>
        <w:jc w:val="center"/>
        <w:rPr>
          <w:b/>
          <w:sz w:val="24"/>
          <w:szCs w:val="24"/>
        </w:rPr>
      </w:pPr>
    </w:p>
    <w:p w14:paraId="572422EB" w14:textId="205C6FB5" w:rsidR="0056565F" w:rsidRDefault="0056565F" w:rsidP="00584E41">
      <w:pPr>
        <w:pStyle w:val="Rodap"/>
        <w:tabs>
          <w:tab w:val="clear" w:pos="4419"/>
          <w:tab w:val="clear" w:pos="8838"/>
        </w:tabs>
        <w:jc w:val="center"/>
        <w:rPr>
          <w:b/>
          <w:sz w:val="24"/>
          <w:szCs w:val="24"/>
        </w:rPr>
      </w:pPr>
    </w:p>
    <w:p w14:paraId="15364088" w14:textId="5D5669B6" w:rsidR="0056565F" w:rsidRDefault="0056565F" w:rsidP="00584E41">
      <w:pPr>
        <w:pStyle w:val="Rodap"/>
        <w:tabs>
          <w:tab w:val="clear" w:pos="4419"/>
          <w:tab w:val="clear" w:pos="8838"/>
        </w:tabs>
        <w:jc w:val="center"/>
        <w:rPr>
          <w:b/>
          <w:sz w:val="24"/>
          <w:szCs w:val="24"/>
        </w:rPr>
      </w:pPr>
    </w:p>
    <w:p w14:paraId="57224FD2" w14:textId="5A5D09EC" w:rsidR="0056565F" w:rsidRDefault="0056565F" w:rsidP="00584E41">
      <w:pPr>
        <w:pStyle w:val="Rodap"/>
        <w:tabs>
          <w:tab w:val="clear" w:pos="4419"/>
          <w:tab w:val="clear" w:pos="8838"/>
        </w:tabs>
        <w:jc w:val="center"/>
        <w:rPr>
          <w:b/>
          <w:sz w:val="24"/>
          <w:szCs w:val="24"/>
        </w:rPr>
      </w:pPr>
    </w:p>
    <w:p w14:paraId="3E528C62" w14:textId="7FE069C8" w:rsidR="0056565F" w:rsidRDefault="0056565F" w:rsidP="00584E41">
      <w:pPr>
        <w:pStyle w:val="Rodap"/>
        <w:tabs>
          <w:tab w:val="clear" w:pos="4419"/>
          <w:tab w:val="clear" w:pos="8838"/>
        </w:tabs>
        <w:jc w:val="center"/>
        <w:rPr>
          <w:b/>
          <w:sz w:val="24"/>
          <w:szCs w:val="24"/>
        </w:rPr>
      </w:pPr>
    </w:p>
    <w:p w14:paraId="5F472A38" w14:textId="08DE3364" w:rsidR="0056565F" w:rsidRDefault="0056565F" w:rsidP="00584E41">
      <w:pPr>
        <w:pStyle w:val="Rodap"/>
        <w:tabs>
          <w:tab w:val="clear" w:pos="4419"/>
          <w:tab w:val="clear" w:pos="8838"/>
        </w:tabs>
        <w:jc w:val="center"/>
        <w:rPr>
          <w:b/>
          <w:sz w:val="24"/>
          <w:szCs w:val="24"/>
        </w:rPr>
      </w:pPr>
    </w:p>
    <w:p w14:paraId="4F663ED2" w14:textId="2084E0AC" w:rsidR="009B6EF2" w:rsidRDefault="009B6EF2" w:rsidP="00584E41">
      <w:pPr>
        <w:pStyle w:val="Rodap"/>
        <w:tabs>
          <w:tab w:val="clear" w:pos="4419"/>
          <w:tab w:val="clear" w:pos="8838"/>
        </w:tabs>
        <w:jc w:val="center"/>
        <w:rPr>
          <w:b/>
          <w:sz w:val="24"/>
          <w:szCs w:val="24"/>
        </w:rPr>
      </w:pPr>
    </w:p>
    <w:p w14:paraId="24ABECEB" w14:textId="77777777" w:rsidR="009B6EF2" w:rsidRDefault="009B6EF2" w:rsidP="00584E41">
      <w:pPr>
        <w:pStyle w:val="Rodap"/>
        <w:tabs>
          <w:tab w:val="clear" w:pos="4419"/>
          <w:tab w:val="clear" w:pos="8838"/>
        </w:tabs>
        <w:jc w:val="center"/>
        <w:rPr>
          <w:b/>
          <w:sz w:val="24"/>
          <w:szCs w:val="24"/>
        </w:rPr>
      </w:pPr>
    </w:p>
    <w:p w14:paraId="34521849" w14:textId="77777777" w:rsidR="001A7EE5" w:rsidRDefault="001A7EE5" w:rsidP="00584E41">
      <w:pPr>
        <w:pStyle w:val="Rodap"/>
        <w:tabs>
          <w:tab w:val="clear" w:pos="4419"/>
          <w:tab w:val="clear" w:pos="8838"/>
        </w:tabs>
        <w:jc w:val="center"/>
        <w:rPr>
          <w:b/>
          <w:sz w:val="24"/>
          <w:szCs w:val="24"/>
        </w:rPr>
      </w:pPr>
    </w:p>
    <w:p w14:paraId="0F9D9AFD" w14:textId="77777777" w:rsidR="001A7EE5" w:rsidRDefault="001A7EE5" w:rsidP="00584E41">
      <w:pPr>
        <w:pStyle w:val="Rodap"/>
        <w:tabs>
          <w:tab w:val="clear" w:pos="4419"/>
          <w:tab w:val="clear" w:pos="8838"/>
        </w:tabs>
        <w:jc w:val="center"/>
        <w:rPr>
          <w:b/>
          <w:sz w:val="24"/>
          <w:szCs w:val="24"/>
        </w:rPr>
      </w:pPr>
    </w:p>
    <w:p w14:paraId="683D4CDB" w14:textId="7EC0B22D" w:rsidR="00B240BA" w:rsidRPr="00B240BA" w:rsidRDefault="00870697" w:rsidP="00B240BA">
      <w:pPr>
        <w:pStyle w:val="Textbody"/>
        <w:spacing w:after="0" w:line="360" w:lineRule="auto"/>
        <w:jc w:val="center"/>
        <w:rPr>
          <w:rFonts w:ascii="Times New Roman" w:hAnsi="Times New Roman"/>
          <w:b/>
          <w:bCs/>
          <w:sz w:val="24"/>
          <w:szCs w:val="24"/>
        </w:rPr>
      </w:pPr>
      <w:r>
        <w:rPr>
          <w:rFonts w:ascii="Times New Roman" w:hAnsi="Times New Roman"/>
          <w:b/>
          <w:bCs/>
          <w:sz w:val="24"/>
          <w:szCs w:val="24"/>
        </w:rPr>
        <w:lastRenderedPageBreak/>
        <w:t xml:space="preserve">ANEXO II - </w:t>
      </w:r>
      <w:r w:rsidR="00B240BA" w:rsidRPr="00B240BA">
        <w:rPr>
          <w:rFonts w:ascii="Times New Roman" w:hAnsi="Times New Roman"/>
          <w:b/>
          <w:bCs/>
          <w:sz w:val="24"/>
          <w:szCs w:val="24"/>
        </w:rPr>
        <w:t>ESTUDO TÉCNICO PRELIMINAR</w:t>
      </w:r>
      <w:r w:rsidR="009B6EF2">
        <w:rPr>
          <w:rFonts w:ascii="Times New Roman" w:hAnsi="Times New Roman"/>
          <w:b/>
          <w:bCs/>
          <w:sz w:val="24"/>
          <w:szCs w:val="24"/>
        </w:rPr>
        <w:t xml:space="preserve"> - AJUSTADO</w:t>
      </w:r>
    </w:p>
    <w:p w14:paraId="10EFD31B" w14:textId="77777777" w:rsidR="00B240BA" w:rsidRPr="00B240BA" w:rsidRDefault="00B240BA" w:rsidP="00B240BA">
      <w:pPr>
        <w:pStyle w:val="Textbody"/>
        <w:tabs>
          <w:tab w:val="left" w:pos="800"/>
          <w:tab w:val="right" w:leader="dot" w:pos="9629"/>
        </w:tabs>
        <w:spacing w:line="360" w:lineRule="auto"/>
        <w:jc w:val="center"/>
        <w:rPr>
          <w:rFonts w:ascii="Times New Roman" w:hAnsi="Times New Roman"/>
          <w:b/>
          <w:sz w:val="24"/>
          <w:szCs w:val="24"/>
        </w:rPr>
      </w:pPr>
      <w:r w:rsidRPr="00B240BA">
        <w:rPr>
          <w:rFonts w:ascii="Times New Roman" w:hAnsi="Times New Roman"/>
          <w:b/>
          <w:sz w:val="24"/>
          <w:szCs w:val="24"/>
        </w:rPr>
        <w:t>(UNIDADES HABITACIONAIS)</w:t>
      </w:r>
    </w:p>
    <w:p w14:paraId="1EA44D39" w14:textId="77777777" w:rsidR="00B240BA" w:rsidRPr="00B240BA" w:rsidRDefault="00B240BA" w:rsidP="00B240BA">
      <w:pPr>
        <w:pStyle w:val="TTULOPRIMRIO"/>
        <w:rPr>
          <w:rFonts w:ascii="Times New Roman" w:hAnsi="Times New Roman" w:cs="Times New Roman"/>
        </w:rPr>
      </w:pPr>
      <w:r w:rsidRPr="00B240BA">
        <w:rPr>
          <w:rFonts w:ascii="Times New Roman" w:hAnsi="Times New Roman" w:cs="Times New Roman"/>
        </w:rPr>
        <w:t>INTRODUÇÃO</w:t>
      </w:r>
    </w:p>
    <w:p w14:paraId="20333829" w14:textId="77777777" w:rsidR="00B240BA" w:rsidRPr="00B240BA" w:rsidRDefault="00B240BA" w:rsidP="00B240BA">
      <w:pPr>
        <w:pStyle w:val="TTULOSECUNDRIO"/>
        <w:rPr>
          <w:rFonts w:ascii="Times New Roman" w:hAnsi="Times New Roman" w:cs="Times New Roman"/>
        </w:rPr>
      </w:pPr>
    </w:p>
    <w:p w14:paraId="67FE3610" w14:textId="77777777" w:rsidR="00B240BA" w:rsidRPr="00B240BA" w:rsidRDefault="00B240BA" w:rsidP="00B240BA">
      <w:pPr>
        <w:spacing w:line="360" w:lineRule="auto"/>
        <w:jc w:val="both"/>
        <w:rPr>
          <w:sz w:val="24"/>
          <w:szCs w:val="24"/>
        </w:rPr>
      </w:pPr>
      <w:r w:rsidRPr="00B240BA">
        <w:rPr>
          <w:sz w:val="24"/>
          <w:szCs w:val="24"/>
        </w:rPr>
        <w:t>As contratações governamentais produzem significativo impacto na atividade econômica, tendo em vista o volume de recursos envolvidos, os quais, em grande parte, são instrumentos de realização de políticas públicas.</w:t>
      </w:r>
    </w:p>
    <w:p w14:paraId="1E6CF45B" w14:textId="77777777" w:rsidR="00B240BA" w:rsidRPr="00B240BA" w:rsidRDefault="00B240BA" w:rsidP="00B240BA">
      <w:pPr>
        <w:spacing w:line="360" w:lineRule="auto"/>
        <w:jc w:val="both"/>
        <w:rPr>
          <w:sz w:val="24"/>
          <w:szCs w:val="24"/>
        </w:rPr>
      </w:pPr>
      <w:r w:rsidRPr="00B240BA">
        <w:rPr>
          <w:sz w:val="24"/>
          <w:szCs w:val="24"/>
        </w:rPr>
        <w:t>Neste sentido, um planejamento bem elaborado propicia contratações potencialmente mais eficientes, tendo em vista que a realização de estudos previamente delineados conduz ao conhecimento de novas modelagens/metodologias ofertadas pelo mercado, resultando na melhor destinação dos recursos públicos.</w:t>
      </w:r>
    </w:p>
    <w:p w14:paraId="54E71A27" w14:textId="77777777" w:rsidR="00B240BA" w:rsidRPr="00B240BA" w:rsidRDefault="00B240BA" w:rsidP="00B240BA">
      <w:pPr>
        <w:spacing w:line="360" w:lineRule="auto"/>
        <w:jc w:val="both"/>
        <w:rPr>
          <w:sz w:val="24"/>
          <w:szCs w:val="24"/>
        </w:rPr>
      </w:pPr>
      <w:r w:rsidRPr="00B240BA">
        <w:rPr>
          <w:sz w:val="24"/>
          <w:szCs w:val="24"/>
        </w:rPr>
        <w:t>O presente documento apresenta o estudo técnico preliminar que visa assegurar a viabilidade técnica e econômica da contratação pretendida, e o levantamento dos elementos essenciais que servirão para compor este Termo de Referência e o Projeto Básico.</w:t>
      </w:r>
    </w:p>
    <w:p w14:paraId="40E334DE" w14:textId="77777777" w:rsidR="00B240BA" w:rsidRPr="00B240BA" w:rsidRDefault="00B240BA" w:rsidP="00B240BA">
      <w:pPr>
        <w:spacing w:line="360" w:lineRule="auto"/>
        <w:jc w:val="both"/>
        <w:rPr>
          <w:sz w:val="24"/>
          <w:szCs w:val="24"/>
        </w:rPr>
      </w:pPr>
      <w:bookmarkStart w:id="91" w:name="_Hlk199428842"/>
      <w:r w:rsidRPr="00B240BA">
        <w:rPr>
          <w:sz w:val="24"/>
          <w:szCs w:val="24"/>
        </w:rPr>
        <w:t>O objetivo deste estudo é a análise técnica de viabilidade para a Contratação de empresa na área de engenharia civil para a execução de 9 (nove) unidades habitacionais unifamiliares, com área individual de 47,33 m², totalizando 425,97 m² de área construída no Município de Esperança Nova – PR.</w:t>
      </w:r>
      <w:bookmarkEnd w:id="91"/>
    </w:p>
    <w:p w14:paraId="676FF54C" w14:textId="77777777" w:rsidR="00B240BA" w:rsidRPr="00B240BA" w:rsidRDefault="00B240BA" w:rsidP="00B240BA">
      <w:pPr>
        <w:spacing w:line="360" w:lineRule="auto"/>
        <w:jc w:val="both"/>
        <w:rPr>
          <w:sz w:val="24"/>
          <w:szCs w:val="24"/>
        </w:rPr>
      </w:pPr>
      <w:r w:rsidRPr="00B240BA">
        <w:rPr>
          <w:sz w:val="24"/>
          <w:szCs w:val="24"/>
        </w:rPr>
        <w:t>Outro objetivo é munir a administração de elementos suficientes para a realização do processo licitatório, objetivando a contratação de empresa especializada e com expertise neste tipo de serviço.</w:t>
      </w:r>
    </w:p>
    <w:p w14:paraId="4D225DD8" w14:textId="77777777" w:rsidR="00B240BA" w:rsidRPr="00B240BA" w:rsidRDefault="00B240BA" w:rsidP="00B240BA">
      <w:pPr>
        <w:spacing w:line="360" w:lineRule="auto"/>
        <w:jc w:val="both"/>
        <w:rPr>
          <w:color w:val="000000"/>
          <w:sz w:val="24"/>
          <w:szCs w:val="24"/>
        </w:rPr>
      </w:pPr>
    </w:p>
    <w:p w14:paraId="3A76FD43" w14:textId="77777777" w:rsidR="00B240BA" w:rsidRPr="00B240BA" w:rsidRDefault="00B240BA">
      <w:pPr>
        <w:pStyle w:val="TTULOSECUNDRIO"/>
        <w:numPr>
          <w:ilvl w:val="0"/>
          <w:numId w:val="21"/>
        </w:numPr>
        <w:ind w:hanging="720"/>
        <w:jc w:val="both"/>
        <w:rPr>
          <w:rFonts w:ascii="Times New Roman" w:hAnsi="Times New Roman" w:cs="Times New Roman"/>
          <w:b/>
          <w:bCs/>
        </w:rPr>
      </w:pPr>
      <w:r w:rsidRPr="00B240BA">
        <w:rPr>
          <w:rFonts w:ascii="Times New Roman" w:hAnsi="Times New Roman" w:cs="Times New Roman"/>
          <w:b/>
          <w:bCs/>
        </w:rPr>
        <w:t>DO MUNICÍPIO DE ESPERANÇA NOVA</w:t>
      </w:r>
    </w:p>
    <w:p w14:paraId="01DECC5C" w14:textId="77777777" w:rsidR="00B240BA" w:rsidRPr="00B240BA" w:rsidRDefault="00B240BA" w:rsidP="00B240BA">
      <w:pPr>
        <w:spacing w:line="360" w:lineRule="auto"/>
        <w:jc w:val="both"/>
        <w:rPr>
          <w:color w:val="000000"/>
          <w:sz w:val="24"/>
          <w:szCs w:val="24"/>
        </w:rPr>
      </w:pPr>
      <w:r w:rsidRPr="00B240BA">
        <w:rPr>
          <w:color w:val="000000"/>
          <w:sz w:val="24"/>
          <w:szCs w:val="24"/>
        </w:rPr>
        <w:t xml:space="preserve">O Município de Esperança Nova possui, conforme estimativa do IBGE/2020, 1.849 pessoas (um mil e oitocentos e quarenta e nove) habitantes, e está localizado no noroeste do paraná, onde também é um dos menores da região em relação a população, mas tendo uma Área da unidade territorial [2022] de 141,286 km², sendo que há necessidade de implementação de política pública habitacional estruturada, voltada à ampliação do acesso à moradia de interesse </w:t>
      </w:r>
      <w:r w:rsidRPr="00B240BA">
        <w:rPr>
          <w:color w:val="000000"/>
          <w:sz w:val="24"/>
          <w:szCs w:val="24"/>
        </w:rPr>
        <w:lastRenderedPageBreak/>
        <w:t>social, por meio da construção de unidades habitacionais destinadas ao atendimento de famílias previamente cadastradas em programas sociais do município.</w:t>
      </w:r>
    </w:p>
    <w:p w14:paraId="5B5290CE" w14:textId="77777777" w:rsidR="00B240BA" w:rsidRPr="00B240BA" w:rsidRDefault="00B240BA" w:rsidP="00B240BA">
      <w:pPr>
        <w:spacing w:line="360" w:lineRule="auto"/>
        <w:ind w:firstLine="851"/>
        <w:jc w:val="both"/>
        <w:rPr>
          <w:color w:val="000000"/>
          <w:sz w:val="24"/>
          <w:szCs w:val="24"/>
        </w:rPr>
      </w:pPr>
    </w:p>
    <w:p w14:paraId="098A0F33" w14:textId="77777777" w:rsidR="00B240BA" w:rsidRPr="00B240BA" w:rsidRDefault="00B240BA">
      <w:pPr>
        <w:pStyle w:val="PargrafodaLista"/>
        <w:numPr>
          <w:ilvl w:val="1"/>
          <w:numId w:val="23"/>
        </w:numPr>
        <w:spacing w:after="0" w:line="360" w:lineRule="auto"/>
        <w:ind w:hanging="1571"/>
        <w:contextualSpacing/>
        <w:jc w:val="both"/>
        <w:rPr>
          <w:rFonts w:ascii="Times New Roman" w:hAnsi="Times New Roman"/>
          <w:b/>
          <w:bCs/>
          <w:color w:val="000000"/>
          <w:sz w:val="24"/>
          <w:szCs w:val="24"/>
        </w:rPr>
      </w:pPr>
      <w:r w:rsidRPr="00B240BA">
        <w:rPr>
          <w:rFonts w:ascii="Times New Roman" w:hAnsi="Times New Roman"/>
          <w:b/>
          <w:bCs/>
          <w:color w:val="000000"/>
          <w:sz w:val="24"/>
          <w:szCs w:val="24"/>
        </w:rPr>
        <w:t xml:space="preserve">Da discrição da necessidade </w:t>
      </w:r>
    </w:p>
    <w:p w14:paraId="1075D246"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t>A presente contratação é motivada pela demanda existente no Município de Esperança Nova-PR por moradias voltadas a famílias em situação de vulnerabilidade social, as quais enfrentam dificuldades para acessar habitações adequadas. A moradia digna é um direito social fundamental garantido pelo ordenamento jurídico brasileiro, sendo essencial para promover a dignidade da pessoa humana, a estabilidade familiar e a melhoria da qualidade de vida da população.</w:t>
      </w:r>
    </w:p>
    <w:p w14:paraId="13108A7E"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t>Nesse contexto, nota-se que parte dos munícipes sofre com o déficit habitacional, vivendo em condições precárias, imóveis inadequados ou em coabitação involuntária. Tais circunstâncias evidenciam a urgência de implementar políticas públicas que ampliem o acesso à habitação de interesse social.</w:t>
      </w:r>
    </w:p>
    <w:p w14:paraId="7C9DCD0D"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t>Ciente dessa realidade e no exercício de suas atribuições institucionais para promover o bem-estar social, a Administração Municipal estruturou um projeto habitacional em parceria com a Companhia de Habitação do Paraná. O objetivo é viabilizar a construção de unidades habitacionais para famílias já cadastradas nos programas do município. Essa cooperação com a companhia estadual permite adotar soluções padronizadas e tecnicamente adequadas, garantindo que o empreendimento siga critérios técnicos rigorosos, normas de engenharia, padrões construtivos exigidos e as diretrizes dos programas de habitação social do Estado do Paraná.</w:t>
      </w:r>
    </w:p>
    <w:p w14:paraId="4CD05E4A"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t>Diante desse cenário, está prevista a construção de 9 (nove) unidades habitacionais, cada uma com área aproximada de 47,33 m², projetadas sob uma tipologia padronizada para atender famílias de baixa renda. As moradias foram concebidas para oferecer plenas condições de habitabilidade, incluindo ambientes essenciais como dormitórios, sala, cozinha e instalações sanitárias, além de infraestrutura mínima que assegure conforto, segurança e funcionalidade. A execução dessas obras é uma medida concreta para enfrentar o déficit habitacional local, proporcionando moradia adequada aos beneficiários do programa.</w:t>
      </w:r>
    </w:p>
    <w:p w14:paraId="70BE0C61"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lastRenderedPageBreak/>
        <w:t>Além do impacto social positivo, o empreendimento favorece o desenvolvimento urbano organizado de Esperança Nova, promovendo a ocupação planejada do território e prevenindo o surgimento de assentamentos informais ou ocupações irregulares, que poderiam gerar problemas urbanísticos, sanitários e ambientais. A construção baseada em projetos técnicos prévios assegura que as edificações respeitem parâmetros urbanísticos, estruturais e ambientais, garantindo a qualidade e a durabilidade das moradias.</w:t>
      </w:r>
    </w:p>
    <w:p w14:paraId="45EDDABA"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t>Outro ponto que reforça a necessidade desta contratação é a importância de confiar a execução das obras a uma empresa especializada e tecnicamente qualificada. É fundamental que a contratada seja capaz de conduzir todas as etapas construtivas de maneira segura, eficiente e em total conformidade com as especificações do projeto.</w:t>
      </w:r>
    </w:p>
    <w:p w14:paraId="50ECE437"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t>A execução de obras de engenharia demanda conhecimento técnico específico, mão de obra qualificada, materiais adequados e o cumprimento rigoroso das normas técnicas e de segurança da construção civil. Portanto, a contratação de uma empresa especializada é indispensável para garantir que as unidades habitacionais sejam entregues com excelência, durabilidade e segurança estrutural.</w:t>
      </w:r>
    </w:p>
    <w:p w14:paraId="2AFBF93C"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t>Em suma, a contratação pretendida é essencial para concretizar este empreendimento habitacional voltado à população de baixa renda do município. A iniciativa contribuirá significativamente para reduzir o déficit habitacional, promover a inclusão social e elevar a qualidade de vida das famílias beneficiadas. A construção dessas moradias representa uma ação estratégica de política pública, perfeitamente alinhada aos objetivos de desenvolvimento social e urbano do Município de Esperança Nova-PR, justificando plenamente a realização deste certame.</w:t>
      </w:r>
    </w:p>
    <w:p w14:paraId="1F9531D0" w14:textId="77777777" w:rsidR="00B240BA" w:rsidRPr="00B240BA" w:rsidRDefault="00B240BA" w:rsidP="00B240BA">
      <w:pPr>
        <w:rPr>
          <w:rFonts w:eastAsia="SimSun"/>
          <w:kern w:val="3"/>
          <w:sz w:val="24"/>
          <w:szCs w:val="24"/>
          <w:lang w:eastAsia="zh-CN" w:bidi="hi-IN"/>
        </w:rPr>
      </w:pPr>
    </w:p>
    <w:p w14:paraId="39A4C930" w14:textId="77777777" w:rsidR="00B240BA" w:rsidRPr="00B240BA" w:rsidRDefault="00B240BA">
      <w:pPr>
        <w:pStyle w:val="TTULOPRIMRIO"/>
        <w:numPr>
          <w:ilvl w:val="0"/>
          <w:numId w:val="21"/>
        </w:numPr>
        <w:shd w:val="clear" w:color="auto" w:fill="E7E6E6"/>
        <w:ind w:hanging="720"/>
        <w:jc w:val="both"/>
        <w:rPr>
          <w:rFonts w:ascii="Times New Roman" w:hAnsi="Times New Roman" w:cs="Times New Roman"/>
        </w:rPr>
      </w:pPr>
      <w:r w:rsidRPr="00B240BA">
        <w:rPr>
          <w:rFonts w:ascii="Times New Roman" w:hAnsi="Times New Roman" w:cs="Times New Roman"/>
        </w:rPr>
        <w:t>PREVISÃO DA CONTRATAÇÃO NO PLANO DE CONTRATAÇÕES ANUAL</w:t>
      </w:r>
    </w:p>
    <w:p w14:paraId="01C6FB00" w14:textId="77777777" w:rsidR="00B240BA" w:rsidRPr="00B240BA" w:rsidRDefault="00B240BA" w:rsidP="00B240BA">
      <w:pPr>
        <w:shd w:val="clear" w:color="auto" w:fill="FFFFFF"/>
        <w:spacing w:line="360" w:lineRule="auto"/>
        <w:jc w:val="both"/>
        <w:textAlignment w:val="baseline"/>
        <w:rPr>
          <w:color w:val="000000"/>
          <w:sz w:val="24"/>
          <w:szCs w:val="24"/>
          <w:lang w:eastAsia="pt-BR"/>
        </w:rPr>
      </w:pPr>
      <w:r w:rsidRPr="00B240BA">
        <w:rPr>
          <w:b/>
          <w:bCs/>
          <w:color w:val="000000"/>
          <w:sz w:val="24"/>
          <w:szCs w:val="24"/>
          <w:lang w:eastAsia="pt-BR"/>
        </w:rPr>
        <w:t>Fundamentação:</w:t>
      </w:r>
      <w:r w:rsidRPr="00B240BA">
        <w:rPr>
          <w:color w:val="000000"/>
          <w:sz w:val="24"/>
          <w:szCs w:val="24"/>
          <w:lang w:eastAsia="pt-BR"/>
        </w:rPr>
        <w:t xml:space="preserve"> (inciso II do § 1º do 18 da Lei 14.133/21)</w:t>
      </w:r>
    </w:p>
    <w:p w14:paraId="4997EA31" w14:textId="77777777" w:rsidR="00B240BA" w:rsidRPr="00B240BA" w:rsidRDefault="00B240BA" w:rsidP="00B240BA">
      <w:pPr>
        <w:spacing w:line="360" w:lineRule="auto"/>
        <w:jc w:val="both"/>
        <w:rPr>
          <w:bCs/>
          <w:sz w:val="24"/>
          <w:szCs w:val="24"/>
        </w:rPr>
      </w:pPr>
      <w:r w:rsidRPr="00B240BA">
        <w:rPr>
          <w:bCs/>
          <w:sz w:val="24"/>
          <w:szCs w:val="24"/>
        </w:rPr>
        <w:t>No momento a administração do Município não possui Plano de Contratações Anual, o qual possui previsão de ser elaborado em oportunidade próxima.</w:t>
      </w:r>
    </w:p>
    <w:p w14:paraId="640046AC" w14:textId="77777777" w:rsidR="00B240BA" w:rsidRPr="00B240BA" w:rsidRDefault="00B240BA" w:rsidP="00B240BA">
      <w:pPr>
        <w:spacing w:line="360" w:lineRule="auto"/>
        <w:ind w:firstLine="851"/>
        <w:jc w:val="both"/>
        <w:rPr>
          <w:bCs/>
          <w:sz w:val="24"/>
          <w:szCs w:val="24"/>
        </w:rPr>
      </w:pPr>
    </w:p>
    <w:p w14:paraId="79A42267" w14:textId="77777777" w:rsidR="00B240BA" w:rsidRPr="00B240BA" w:rsidRDefault="00B240BA">
      <w:pPr>
        <w:pStyle w:val="TTULOPRIMRIO"/>
        <w:numPr>
          <w:ilvl w:val="0"/>
          <w:numId w:val="21"/>
        </w:numPr>
        <w:shd w:val="clear" w:color="auto" w:fill="E7E6E6"/>
        <w:ind w:hanging="720"/>
        <w:jc w:val="left"/>
        <w:rPr>
          <w:rFonts w:ascii="Times New Roman" w:hAnsi="Times New Roman" w:cs="Times New Roman"/>
        </w:rPr>
      </w:pPr>
      <w:r w:rsidRPr="00B240BA">
        <w:rPr>
          <w:rFonts w:ascii="Times New Roman" w:hAnsi="Times New Roman" w:cs="Times New Roman"/>
        </w:rPr>
        <w:t>LEVANTAMENTO DE MERCADO</w:t>
      </w:r>
    </w:p>
    <w:p w14:paraId="28C8B52B" w14:textId="77777777" w:rsidR="00B240BA" w:rsidRPr="00B240BA" w:rsidRDefault="00B240BA" w:rsidP="00B240BA">
      <w:pPr>
        <w:shd w:val="clear" w:color="auto" w:fill="FFFFFF"/>
        <w:spacing w:line="360" w:lineRule="auto"/>
        <w:jc w:val="both"/>
        <w:textAlignment w:val="baseline"/>
        <w:rPr>
          <w:color w:val="000000"/>
          <w:sz w:val="24"/>
          <w:szCs w:val="24"/>
          <w:lang w:eastAsia="pt-BR"/>
        </w:rPr>
      </w:pPr>
      <w:r w:rsidRPr="00B240BA">
        <w:rPr>
          <w:b/>
          <w:bCs/>
          <w:color w:val="000000"/>
          <w:sz w:val="24"/>
          <w:szCs w:val="24"/>
          <w:lang w:eastAsia="pt-BR"/>
        </w:rPr>
        <w:t>Fundamentação:</w:t>
      </w:r>
      <w:r w:rsidRPr="00B240BA">
        <w:rPr>
          <w:color w:val="000000"/>
          <w:sz w:val="24"/>
          <w:szCs w:val="24"/>
          <w:lang w:eastAsia="pt-BR"/>
        </w:rPr>
        <w:t xml:space="preserve"> (inciso V do § 1º do 18 da Lei 14.133/21)</w:t>
      </w:r>
    </w:p>
    <w:p w14:paraId="36DAEDE4" w14:textId="77777777" w:rsidR="00B240BA" w:rsidRPr="00B240BA" w:rsidRDefault="00B240BA" w:rsidP="00B240BA">
      <w:pPr>
        <w:spacing w:line="360" w:lineRule="auto"/>
        <w:jc w:val="both"/>
        <w:rPr>
          <w:sz w:val="24"/>
          <w:szCs w:val="24"/>
        </w:rPr>
      </w:pPr>
      <w:r w:rsidRPr="00B240BA">
        <w:rPr>
          <w:sz w:val="24"/>
          <w:szCs w:val="24"/>
        </w:rPr>
        <w:lastRenderedPageBreak/>
        <w:t>O levantamento de mercado constitui etapa essencial do Estudo Técnico Preliminar, tendo como objetivo identificar as alternativas disponíveis no mercado capazes de atender à necessidade da Administração Pública relacionada à ampliação do acesso à moradia para famílias em situação de vulnerabilidade social no Município de Esperança Nova. Nesse contexto, foram analisadas diferentes possibilidades de solução capazes de atender à demanda habitacional identificada, considerando aspectos técnicos, econômicos, sociais e jurídicos, bem como a viabilidade de implementação de cada alternativa no âmbito da Administração Pública municipal. A análise levou em consideração não apenas a disponibilidade das soluções no mercado, mas também sua compatibilidade com as políticas públicas habitacionais vigentes, a possibilidade de obtenção de recursos, a capacidade de execução pelo município e os benefícios sociais decorrentes de cada alternativa.</w:t>
      </w:r>
    </w:p>
    <w:p w14:paraId="07E5114F" w14:textId="77777777" w:rsidR="00B240BA" w:rsidRPr="00B240BA" w:rsidRDefault="00B240BA" w:rsidP="00B240BA">
      <w:pPr>
        <w:spacing w:line="360" w:lineRule="auto"/>
        <w:jc w:val="both"/>
        <w:rPr>
          <w:sz w:val="24"/>
          <w:szCs w:val="24"/>
        </w:rPr>
      </w:pPr>
      <w:r w:rsidRPr="00B240BA">
        <w:rPr>
          <w:sz w:val="24"/>
          <w:szCs w:val="24"/>
        </w:rPr>
        <w:t>Uma das alternativas inicialmente analisadas consistiria na concessão de auxílio financeiro ou subsídio habitacional diretamente às famílias em situação de vulnerabilidade social, permitindo que os beneficiários adquirissem imóveis no mercado imobiliário privado. Embora essa solução possa representar mecanismo de acesso à moradia em determinados contextos, sua aplicação no âmbito municipal apresenta limitações relevantes.</w:t>
      </w:r>
    </w:p>
    <w:p w14:paraId="79D5B021" w14:textId="77777777" w:rsidR="00B240BA" w:rsidRPr="00B240BA" w:rsidRDefault="00B240BA" w:rsidP="00B240BA">
      <w:pPr>
        <w:spacing w:line="360" w:lineRule="auto"/>
        <w:jc w:val="both"/>
        <w:rPr>
          <w:sz w:val="24"/>
          <w:szCs w:val="24"/>
        </w:rPr>
      </w:pPr>
      <w:r w:rsidRPr="00B240BA">
        <w:rPr>
          <w:sz w:val="24"/>
          <w:szCs w:val="24"/>
        </w:rPr>
        <w:t>Em municípios de pequeno porte, como é o caso de Esperança Nova-PR, a oferta de imóveis disponíveis no mercado imobiliário para aquisição por programas sociais é geralmente reduzida, além de apresentar valores muitas vezes incompatíveis com a capacidade financeira das famílias beneficiárias. Ademais, essa modalidade de solução não garante que os imóveis adquiridos atendam integralmente aos padrões técnicos, urbanísticos e habitacionais desejados pela Administração Pública, podendo resultar em moradias localizadas em áreas inadequadas ou sem infraestrutura urbana adequada.</w:t>
      </w:r>
    </w:p>
    <w:p w14:paraId="15D2D72E" w14:textId="77777777" w:rsidR="00B240BA" w:rsidRPr="00B240BA" w:rsidRDefault="00B240BA" w:rsidP="00B240BA">
      <w:pPr>
        <w:spacing w:line="360" w:lineRule="auto"/>
        <w:jc w:val="both"/>
        <w:rPr>
          <w:sz w:val="24"/>
          <w:szCs w:val="24"/>
        </w:rPr>
      </w:pPr>
      <w:r w:rsidRPr="00B240BA">
        <w:rPr>
          <w:sz w:val="24"/>
          <w:szCs w:val="24"/>
        </w:rPr>
        <w:t xml:space="preserve">Outra alternativa considerada foi a possibilidade de aquisição de unidades habitacionais já construídas ou em fase de construção por parte da Administração Pública, por meio de compra direta de imóveis no mercado imobiliário. Embora essa solução possa, em tese, proporcionar maior rapidez na disponibilização das moradias, verificou-se que sua aplicação também apresenta limitações significativas no contexto local. A inexistência ou escassez de empreendimentos habitacionais disponíveis no município com características compatíveis com programas de habitação social reduz substancialmente a viabilidade dessa alternativa. </w:t>
      </w:r>
      <w:r w:rsidRPr="00B240BA">
        <w:rPr>
          <w:sz w:val="24"/>
          <w:szCs w:val="24"/>
        </w:rPr>
        <w:lastRenderedPageBreak/>
        <w:t>Além disso, a aquisição de imóveis prontos muitas vezes não permite à Administração garantir o controle técnico sobre os padrões construtivos e sobre a qualidade das edificações, o que pode comprometer a durabilidade e o desempenho das unidades habitacionais ao longo do tempo.</w:t>
      </w:r>
    </w:p>
    <w:p w14:paraId="5495B67C" w14:textId="77777777" w:rsidR="00B240BA" w:rsidRPr="00B240BA" w:rsidRDefault="00B240BA" w:rsidP="00B240BA">
      <w:pPr>
        <w:spacing w:line="360" w:lineRule="auto"/>
        <w:jc w:val="both"/>
        <w:rPr>
          <w:sz w:val="24"/>
          <w:szCs w:val="24"/>
        </w:rPr>
      </w:pPr>
      <w:r w:rsidRPr="00B240BA">
        <w:rPr>
          <w:sz w:val="24"/>
          <w:szCs w:val="24"/>
        </w:rPr>
        <w:t>Também foi analisada a possibilidade de execução das obras diretamente pela Administração Pública municipal, por meio de administração direta, utilizando equipes próprias e recursos estruturais do município.</w:t>
      </w:r>
    </w:p>
    <w:p w14:paraId="0E86846C" w14:textId="77777777" w:rsidR="00B240BA" w:rsidRPr="00B240BA" w:rsidRDefault="00B240BA" w:rsidP="00B240BA">
      <w:pPr>
        <w:spacing w:line="360" w:lineRule="auto"/>
        <w:jc w:val="both"/>
        <w:rPr>
          <w:sz w:val="24"/>
          <w:szCs w:val="24"/>
        </w:rPr>
      </w:pPr>
      <w:r w:rsidRPr="00B240BA">
        <w:rPr>
          <w:sz w:val="24"/>
          <w:szCs w:val="24"/>
        </w:rPr>
        <w:t>Entretanto, essa alternativa mostrou-se pouco viável diante das características do empreendimento e das limitações operacionais da estrutura administrativa municipal. A execução de obras de engenharia exige disponibilidade de mão de obra especializada, equipamentos específicos, gestão técnica permanente e controle rigoroso das etapas construtivas, condições que geralmente demandam estrutura técnica robusta e permanente.</w:t>
      </w:r>
    </w:p>
    <w:p w14:paraId="5992E0C0" w14:textId="77777777" w:rsidR="00B240BA" w:rsidRPr="00B240BA" w:rsidRDefault="00B240BA" w:rsidP="00B240BA">
      <w:pPr>
        <w:spacing w:line="360" w:lineRule="auto"/>
        <w:jc w:val="both"/>
        <w:rPr>
          <w:sz w:val="24"/>
          <w:szCs w:val="24"/>
        </w:rPr>
      </w:pPr>
      <w:r w:rsidRPr="00B240BA">
        <w:rPr>
          <w:sz w:val="24"/>
          <w:szCs w:val="24"/>
        </w:rPr>
        <w:t>Considerando que a Administração Pública municipal nem sempre dispõe de equipes técnicas e operacionais suficientes para conduzir obras de maior porte com eficiência, a execução direta poderia resultar em aumento de custos, atrasos na execução e dificuldades na gestão técnica da obra.</w:t>
      </w:r>
    </w:p>
    <w:p w14:paraId="72C50475" w14:textId="77777777" w:rsidR="00B240BA" w:rsidRPr="00B240BA" w:rsidRDefault="00B240BA" w:rsidP="00B240BA">
      <w:pPr>
        <w:spacing w:line="360" w:lineRule="auto"/>
        <w:jc w:val="both"/>
        <w:rPr>
          <w:sz w:val="24"/>
          <w:szCs w:val="24"/>
        </w:rPr>
      </w:pPr>
      <w:r w:rsidRPr="00B240BA">
        <w:rPr>
          <w:sz w:val="24"/>
          <w:szCs w:val="24"/>
        </w:rPr>
        <w:t>Diante dessas alternativas, foi analisada ainda a possibilidade de contratação de empresa especializada em construção civil para execução das obras de construção das unidades habitacionais, mediante processo licitatório.</w:t>
      </w:r>
    </w:p>
    <w:p w14:paraId="0B48ED20" w14:textId="77777777" w:rsidR="00B240BA" w:rsidRPr="00B240BA" w:rsidRDefault="00B240BA" w:rsidP="00B240BA">
      <w:pPr>
        <w:spacing w:line="360" w:lineRule="auto"/>
        <w:jc w:val="both"/>
        <w:rPr>
          <w:sz w:val="24"/>
          <w:szCs w:val="24"/>
        </w:rPr>
      </w:pPr>
      <w:r w:rsidRPr="00B240BA">
        <w:rPr>
          <w:sz w:val="24"/>
          <w:szCs w:val="24"/>
        </w:rPr>
        <w:t>Essa solução consiste na forma mais tradicional e amplamente adotada pela Administração Pública para execução de obras públicas, especialmente quando se trata de empreendimentos habitacionais estruturados a partir de projetos técnicos previamente elaborados. A contratação de empresa especializada permite que a execução da obra seja conduzida por profissionais qualificados, com experiência na área da construção civil, garantindo maior eficiência na gestão das atividades, melhor controle da qualidade dos serviços executados e maior segurança no cumprimento dos prazos estabelecidos.</w:t>
      </w:r>
    </w:p>
    <w:p w14:paraId="07BD9867" w14:textId="77777777" w:rsidR="00B240BA" w:rsidRPr="00B240BA" w:rsidRDefault="00B240BA" w:rsidP="00B240BA">
      <w:pPr>
        <w:spacing w:line="360" w:lineRule="auto"/>
        <w:jc w:val="both"/>
        <w:rPr>
          <w:sz w:val="24"/>
          <w:szCs w:val="24"/>
        </w:rPr>
      </w:pPr>
      <w:r w:rsidRPr="00B240BA">
        <w:rPr>
          <w:sz w:val="24"/>
          <w:szCs w:val="24"/>
        </w:rPr>
        <w:t xml:space="preserve">Além disso, a execução das obras por empresa especializada permite que sejam observadas integralmente as especificações técnicas constantes nos projetos, memoriais descritivos e planilhas orçamentárias do empreendimento habitacional desenvolvido em parceria com a Companhia de Habitação do Paraná. A adoção dessa solução possibilita maior controle </w:t>
      </w:r>
      <w:r w:rsidRPr="00B240BA">
        <w:rPr>
          <w:sz w:val="24"/>
          <w:szCs w:val="24"/>
        </w:rPr>
        <w:lastRenderedPageBreak/>
        <w:t>técnico sobre a execução das unidades habitacionais, assegurando que as edificações atendam aos padrões construtivos estabelecidos, às normas técnicas aplicáveis e às exigências de desempenho e qualidade definidas para empreendimentos habitacionais de interesse social.</w:t>
      </w:r>
    </w:p>
    <w:p w14:paraId="0F8C6E9A" w14:textId="77777777" w:rsidR="00B240BA" w:rsidRPr="00B240BA" w:rsidRDefault="00B240BA" w:rsidP="00B240BA">
      <w:pPr>
        <w:spacing w:line="360" w:lineRule="auto"/>
        <w:jc w:val="both"/>
        <w:rPr>
          <w:sz w:val="24"/>
          <w:szCs w:val="24"/>
        </w:rPr>
      </w:pPr>
      <w:r w:rsidRPr="00B240BA">
        <w:rPr>
          <w:sz w:val="24"/>
          <w:szCs w:val="24"/>
        </w:rPr>
        <w:t>Adicionalmente, a contratação de empresa especializada também permite à Administração Pública concentrar seus esforços na fiscalização e no acompanhamento técnico da obra, assegurando que a execução do empreendimento ocorra em conformidade com os projetos e especificações técnicas previamente definidos. Dessa forma, o município mantém o controle administrativo e técnico do empreendimento, ao mesmo tempo em que delega a execução das atividades construtivas a empresa que possua estrutura técnica e operacional adequada para conduzir os serviços.</w:t>
      </w:r>
    </w:p>
    <w:p w14:paraId="197BD2DA" w14:textId="77777777" w:rsidR="00B240BA" w:rsidRPr="00B240BA" w:rsidRDefault="00B240BA" w:rsidP="00B240BA">
      <w:pPr>
        <w:spacing w:line="360" w:lineRule="auto"/>
        <w:jc w:val="both"/>
        <w:rPr>
          <w:sz w:val="24"/>
          <w:szCs w:val="24"/>
        </w:rPr>
      </w:pPr>
      <w:r w:rsidRPr="00B240BA">
        <w:rPr>
          <w:sz w:val="24"/>
          <w:szCs w:val="24"/>
        </w:rPr>
        <w:t>Considerando as análises realizadas, conclui-se que a contratação de empresa especializada em construção civil, mediante processo licitatório na modalidade concorrência, constitui a solução mais adequada para atender à necessidade identificada pela Administração Pública. Essa alternativa apresenta maior viabilidade técnica, maior eficiência operacional, melhor controle da qualidade construtiva e maior segurança jurídica para a execução do empreendimento habitacional. Além disso, permite que as unidades habitacionais sejam construídas de acordo com os projetos técnicos elaborados e com os padrões estabelecidos para programas de habitação social, contribuindo para a redução do déficit habitacional e para a promoção de melhores condições de moradia para a população beneficiária do Município de Esperança Nova-PR.</w:t>
      </w:r>
    </w:p>
    <w:p w14:paraId="3E54C4EB" w14:textId="77777777" w:rsidR="00B240BA" w:rsidRPr="00B240BA" w:rsidRDefault="00B240BA" w:rsidP="00B240BA">
      <w:pPr>
        <w:rPr>
          <w:b/>
          <w:bCs/>
          <w:sz w:val="24"/>
          <w:szCs w:val="24"/>
        </w:rPr>
      </w:pPr>
    </w:p>
    <w:p w14:paraId="55134F66" w14:textId="77777777" w:rsidR="00B240BA" w:rsidRPr="00B240BA" w:rsidRDefault="00B240BA">
      <w:pPr>
        <w:pStyle w:val="TTULOPRIMRIO"/>
        <w:numPr>
          <w:ilvl w:val="0"/>
          <w:numId w:val="21"/>
        </w:numPr>
        <w:shd w:val="clear" w:color="auto" w:fill="E7E6E6"/>
        <w:ind w:hanging="720"/>
        <w:jc w:val="both"/>
        <w:rPr>
          <w:rFonts w:ascii="Times New Roman" w:hAnsi="Times New Roman" w:cs="Times New Roman"/>
          <w:bCs/>
        </w:rPr>
      </w:pPr>
      <w:r w:rsidRPr="00B240BA">
        <w:rPr>
          <w:rFonts w:ascii="Times New Roman" w:hAnsi="Times New Roman" w:cs="Times New Roman"/>
        </w:rPr>
        <w:t>REQUISITOS DA CONTRATAÇÃO</w:t>
      </w:r>
    </w:p>
    <w:p w14:paraId="60D9E8B3" w14:textId="77777777" w:rsidR="00B240BA" w:rsidRPr="00B240BA" w:rsidRDefault="00B240BA" w:rsidP="00B240BA">
      <w:pPr>
        <w:spacing w:line="360" w:lineRule="auto"/>
        <w:jc w:val="both"/>
        <w:rPr>
          <w:sz w:val="24"/>
          <w:szCs w:val="24"/>
        </w:rPr>
      </w:pPr>
      <w:r w:rsidRPr="00B240BA">
        <w:rPr>
          <w:b/>
          <w:bCs/>
          <w:sz w:val="24"/>
          <w:szCs w:val="24"/>
        </w:rPr>
        <w:t>Fundamentação:</w:t>
      </w:r>
      <w:r w:rsidRPr="00B240BA">
        <w:rPr>
          <w:sz w:val="24"/>
          <w:szCs w:val="24"/>
        </w:rPr>
        <w:t xml:space="preserve"> (inciso III do art. 18 da Lei 14.133/2021)</w:t>
      </w:r>
    </w:p>
    <w:p w14:paraId="22C10368"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t xml:space="preserve">A presente contratação visa atender à demanda por moradias destinadas a famílias em situação de vulnerabilidade social no Município de Esperança Nova-PR, que enfrentam dificuldades de acesso à habitação adequada. </w:t>
      </w:r>
    </w:p>
    <w:p w14:paraId="61AC613B"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t xml:space="preserve">Inicialmente, o projeto prevê a construção de 9 (nove) unidades habitacionais, cada uma com aproximadamente 47,33 m², projetadas para atender famílias de baixa renda. As moradias foram concebidas para oferecer condições adequadas de habitabilidade, incluindo ambientes </w:t>
      </w:r>
      <w:r w:rsidRPr="00B240BA">
        <w:rPr>
          <w:color w:val="000000"/>
          <w:sz w:val="24"/>
          <w:szCs w:val="24"/>
        </w:rPr>
        <w:lastRenderedPageBreak/>
        <w:t xml:space="preserve">essenciais como dormitórios, sala, cozinha e instalações sanitárias, além de infraestrutura mínima que assegure conforto, segurança e funcionalidade. </w:t>
      </w:r>
    </w:p>
    <w:p w14:paraId="2D1AF3F8" w14:textId="77777777" w:rsidR="00B240BA" w:rsidRPr="00B240BA" w:rsidRDefault="00B240BA" w:rsidP="00B240BA">
      <w:pPr>
        <w:autoSpaceDE w:val="0"/>
        <w:autoSpaceDN w:val="0"/>
        <w:adjustRightInd w:val="0"/>
        <w:spacing w:line="360" w:lineRule="auto"/>
        <w:jc w:val="both"/>
        <w:rPr>
          <w:b/>
          <w:bCs/>
          <w:color w:val="000000"/>
          <w:sz w:val="24"/>
          <w:szCs w:val="24"/>
        </w:rPr>
      </w:pPr>
      <w:r w:rsidRPr="00B240BA">
        <w:rPr>
          <w:b/>
          <w:bCs/>
          <w:color w:val="000000"/>
          <w:sz w:val="24"/>
          <w:szCs w:val="24"/>
        </w:rPr>
        <w:t>Requisitos Essenciais para a Contratação:</w:t>
      </w:r>
    </w:p>
    <w:p w14:paraId="7E0E3B45"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color w:val="000000"/>
          <w:sz w:val="24"/>
          <w:szCs w:val="24"/>
        </w:rPr>
        <w:t>Para garantir a execução adequada e bem-sucedida dos empreendimentos habitacionais, a contratação deverá observar um conjunto rigoroso de requisitos técnicos, operacionais, legais e administrativos:</w:t>
      </w:r>
    </w:p>
    <w:p w14:paraId="0304BF87"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1. Capacidade Jurídica e Regularidade Fiscal:</w:t>
      </w:r>
      <w:r w:rsidRPr="00B240BA">
        <w:rPr>
          <w:color w:val="000000"/>
          <w:sz w:val="24"/>
          <w:szCs w:val="24"/>
        </w:rPr>
        <w:t xml:space="preserve"> A empresa contratada deverá ser pessoa jurídica regularmente constituída, com objeto social compatível com obras de engenharia e construção civil, devidamente registrada nos órgãos competentes. É imprescindível apresentar regularidade jurídica, fiscal, trabalhista e previdenciária, conforme a Lei nº 14.133/2021, demonstrando aptidão para contratar com a Administração Pública. Tais condições deverão ser mantidas durante toda a vigência do contrato, com verificação periódica pela Administração.</w:t>
      </w:r>
    </w:p>
    <w:p w14:paraId="68346273"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2. Capacidade Técnica e Experiência:</w:t>
      </w:r>
      <w:r w:rsidRPr="00B240BA">
        <w:rPr>
          <w:color w:val="000000"/>
          <w:sz w:val="24"/>
          <w:szCs w:val="24"/>
        </w:rPr>
        <w:t xml:space="preserve"> A empresa deverá comprovar experiência na execução de obras de natureza semelhante, especialmente na construção de edificações residenciais ou </w:t>
      </w:r>
      <w:proofErr w:type="spellStart"/>
      <w:r w:rsidRPr="00B240BA">
        <w:rPr>
          <w:color w:val="000000"/>
          <w:sz w:val="24"/>
          <w:szCs w:val="24"/>
        </w:rPr>
        <w:t>empreendimentos</w:t>
      </w:r>
      <w:proofErr w:type="spellEnd"/>
      <w:r w:rsidRPr="00B240BA">
        <w:rPr>
          <w:color w:val="000000"/>
          <w:sz w:val="24"/>
          <w:szCs w:val="24"/>
        </w:rPr>
        <w:t xml:space="preserve"> habitacionais. A comprovação se dará por meio de atestados de capacidade técnica emitidos por pessoas jurídicas de direito público ou privado, devidamente registrados ou acompanhados de certidão de acervo técnico junto ao conselho profissional competente (CREA ou CAU). Essa exigência visa assegurar conhecimento técnico e experiência prática suficientes para executar a obra dentro dos padrões de qualidade exigidos, minimizando riscos.</w:t>
      </w:r>
    </w:p>
    <w:p w14:paraId="3CB1CFC3"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3. Responsável Técnico Habilitado:</w:t>
      </w:r>
      <w:r w:rsidRPr="00B240BA">
        <w:rPr>
          <w:color w:val="000000"/>
          <w:sz w:val="24"/>
          <w:szCs w:val="24"/>
        </w:rPr>
        <w:t xml:space="preserve"> A contratada deverá possuir responsável técnico habilitado, registrado no CREA ou CAU, conforme a natureza dos serviços. Esse profissional será responsável pela direção técnica da obra e deverá emitir a Anotação de Responsabilidade Técnica (ART) ou Registro de Responsabilidade Técnica (RRT) correspondente. A presença de um responsável técnico é crucial para garantir que as atividades construtivas sigam as normas técnicas vigentes e os padrões de engenharia aplicáveis.</w:t>
      </w:r>
    </w:p>
    <w:p w14:paraId="0C7C5199"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4. Conformidade com Projetos e Normas:</w:t>
      </w:r>
      <w:r w:rsidRPr="00B240BA">
        <w:rPr>
          <w:color w:val="000000"/>
          <w:sz w:val="24"/>
          <w:szCs w:val="24"/>
        </w:rPr>
        <w:t xml:space="preserve"> A execução das obras deverá obedecer rigorosamente aos projetos arquitetônicos e complementares, memoriais descritivos, planilhas orçamentárias, especificações, normas da ABNT e demais legislações aplicáveis. Qualquer </w:t>
      </w:r>
      <w:r w:rsidRPr="00B240BA">
        <w:rPr>
          <w:color w:val="000000"/>
          <w:sz w:val="24"/>
          <w:szCs w:val="24"/>
        </w:rPr>
        <w:lastRenderedPageBreak/>
        <w:t>alteração técnica necessária deverá ser previamente autorizada pela fiscalização da Administração e devidamente registrada. As unidades habitacionais deverão atender aos critérios de desempenho para edificações residenciais, garantindo segurança estrutural, estanqueidade, conforto térmico, durabilidade e funcionalidade.</w:t>
      </w:r>
    </w:p>
    <w:p w14:paraId="18530153"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5. Documentação e Fiscalização:</w:t>
      </w:r>
      <w:r w:rsidRPr="00B240BA">
        <w:rPr>
          <w:color w:val="000000"/>
          <w:sz w:val="24"/>
          <w:szCs w:val="24"/>
        </w:rPr>
        <w:t xml:space="preserve"> Durante a execução, a empresa deverá manter no canteiro de obras todos os documentos técnicos necessários ao acompanhamento dos serviços (projetos atualizados, memoriais, planilhas, cronogramas, licenças, alvarás e ART/</w:t>
      </w:r>
      <w:proofErr w:type="spellStart"/>
      <w:r w:rsidRPr="00B240BA">
        <w:rPr>
          <w:color w:val="000000"/>
          <w:sz w:val="24"/>
          <w:szCs w:val="24"/>
        </w:rPr>
        <w:t>RRTs</w:t>
      </w:r>
      <w:proofErr w:type="spellEnd"/>
      <w:r w:rsidRPr="00B240BA">
        <w:rPr>
          <w:color w:val="000000"/>
          <w:sz w:val="24"/>
          <w:szCs w:val="24"/>
        </w:rPr>
        <w:t>). Esses documentos deverão estar disponíveis para consulta da fiscalização e dos órgãos de controle.</w:t>
      </w:r>
    </w:p>
    <w:p w14:paraId="43667D1B"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6. Organização e Segurança do Canteiro de Obras:</w:t>
      </w:r>
      <w:r w:rsidRPr="00B240BA">
        <w:rPr>
          <w:color w:val="000000"/>
          <w:sz w:val="24"/>
          <w:szCs w:val="24"/>
        </w:rPr>
        <w:t xml:space="preserve"> A contratada deverá providenciar todas as instalações provisórias necessárias (energia elétrica, água potável, equipamentos, ferramentas) e assegurar que o canteiro seja mantido em condições adequadas de organização, segurança e limpeza. A gestão de materiais e a destinação ambientalmente adequada dos resíduos da construção civil, conforme normas aplicáveis, são essenciais.</w:t>
      </w:r>
    </w:p>
    <w:p w14:paraId="4DDA583D"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7. Segurança e Saúde no Trabalho:</w:t>
      </w:r>
      <w:r w:rsidRPr="00B240BA">
        <w:rPr>
          <w:color w:val="000000"/>
          <w:sz w:val="24"/>
          <w:szCs w:val="24"/>
        </w:rPr>
        <w:t xml:space="preserve"> É requisito essencial o cumprimento das normas de segurança e saúde no trabalho. A empresa deverá adotar todas as medidas para garantir a segurança dos trabalhadores, incluindo o uso de equipamentos de proteção individual e coletiva, programas de prevenção de riscos e cumprimento das normas regulamentadoras.</w:t>
      </w:r>
    </w:p>
    <w:p w14:paraId="4C77F76C"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8. Controle Tecnológico e Qualidade: Quando</w:t>
      </w:r>
      <w:r w:rsidRPr="00B240BA">
        <w:rPr>
          <w:color w:val="000000"/>
          <w:sz w:val="24"/>
          <w:szCs w:val="24"/>
        </w:rPr>
        <w:t xml:space="preserve"> aplicável, será exigido controle tecnológico e acompanhamento técnico das etapas construtivas para garantir que os materiais e serviços atendam às especificações e padrões de qualidade. A empresa deverá realizar ensaios, testes e verificações técnicas, apresentando os relatórios à fiscalização.</w:t>
      </w:r>
    </w:p>
    <w:p w14:paraId="315BCD37"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 xml:space="preserve">9.Sustentabilidade e Responsabilidade Ambiental: </w:t>
      </w:r>
      <w:r w:rsidRPr="00B240BA">
        <w:rPr>
          <w:color w:val="000000"/>
          <w:sz w:val="24"/>
          <w:szCs w:val="24"/>
        </w:rPr>
        <w:t>A contratada deverá observar requisitos de sustentabilidade e responsabilidade ambiental, adotando práticas que minimizem impactos, como a correta destinação de resíduos, prevenção de danos ao solo e redução de desperdícios.</w:t>
      </w:r>
    </w:p>
    <w:p w14:paraId="29DC8ECC"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10. Entrega e Manutenção:</w:t>
      </w:r>
      <w:r w:rsidRPr="00B240BA">
        <w:rPr>
          <w:color w:val="000000"/>
          <w:sz w:val="24"/>
          <w:szCs w:val="24"/>
        </w:rPr>
        <w:t xml:space="preserve"> A empresa deverá garantir a entrega das unidades habitacionais devidamente concluídas, em perfeitas condições de uso e habitabilidade, incluindo limpeza final, remoção de entulhos e organização das áreas externas. Deverá também disponibilizar manual de uso, operação e manutenção das unidades, com orientações para conservação adequada.</w:t>
      </w:r>
    </w:p>
    <w:p w14:paraId="0D5EFD75"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lastRenderedPageBreak/>
        <w:t>11. Cronograma Físico-Financeiro:</w:t>
      </w:r>
      <w:r w:rsidRPr="00B240BA">
        <w:rPr>
          <w:color w:val="000000"/>
          <w:sz w:val="24"/>
          <w:szCs w:val="24"/>
        </w:rPr>
        <w:t xml:space="preserve"> O cumprimento integral do cronograma físico-financeiro estabelecido é crucial, observando os prazos definidos no contrato e assegurando a execução planejada e eficiente das etapas. O acompanhamento será realizado por gestor e fiscal designados pela Administração Pública.</w:t>
      </w:r>
    </w:p>
    <w:p w14:paraId="102E20B6" w14:textId="77777777" w:rsidR="00B240BA" w:rsidRPr="00B240BA" w:rsidRDefault="00B240BA" w:rsidP="00B240BA">
      <w:pPr>
        <w:autoSpaceDE w:val="0"/>
        <w:autoSpaceDN w:val="0"/>
        <w:adjustRightInd w:val="0"/>
        <w:spacing w:line="360" w:lineRule="auto"/>
        <w:jc w:val="both"/>
        <w:rPr>
          <w:color w:val="000000"/>
          <w:sz w:val="24"/>
          <w:szCs w:val="24"/>
        </w:rPr>
      </w:pPr>
      <w:r w:rsidRPr="00B240BA">
        <w:rPr>
          <w:b/>
          <w:bCs/>
          <w:color w:val="000000"/>
          <w:sz w:val="24"/>
          <w:szCs w:val="24"/>
        </w:rPr>
        <w:t>Conclusão:</w:t>
      </w:r>
      <w:r w:rsidRPr="00B240BA">
        <w:rPr>
          <w:color w:val="000000"/>
          <w:sz w:val="24"/>
          <w:szCs w:val="24"/>
        </w:rPr>
        <w:t xml:space="preserve"> Os requisitos detalhados acima são essenciais para garantir a adequada execução dos empreendimentos habitacionais, assegurando que a empresa contratada possua capacidade comprovada para realizar as obras com qualidade, segurança e eficiência, em conformidade com as normas técnicas aplicáveis e as disposições da Lei nº 14.133/2021. Essa abordagem contribuirá significativamente para o sucesso da política pública habitacional desenvolvida pelo Município de Esperança Nova-PR, promovendo a inclusão social e elevando a qualidade de vida das famílias beneficiárias.</w:t>
      </w:r>
    </w:p>
    <w:p w14:paraId="54A9AA3A" w14:textId="77777777" w:rsidR="00B240BA" w:rsidRPr="00B240BA" w:rsidRDefault="00B240BA" w:rsidP="00B240BA">
      <w:pPr>
        <w:autoSpaceDE w:val="0"/>
        <w:autoSpaceDN w:val="0"/>
        <w:adjustRightInd w:val="0"/>
        <w:spacing w:line="360" w:lineRule="auto"/>
        <w:jc w:val="both"/>
        <w:rPr>
          <w:b/>
          <w:sz w:val="24"/>
          <w:szCs w:val="24"/>
          <w:shd w:val="clear" w:color="auto" w:fill="C0C0C0"/>
        </w:rPr>
      </w:pPr>
    </w:p>
    <w:p w14:paraId="0BF4512F" w14:textId="77777777" w:rsidR="00B240BA" w:rsidRPr="00B240BA" w:rsidRDefault="00B240BA">
      <w:pPr>
        <w:pStyle w:val="TTULOPRIMRIO"/>
        <w:numPr>
          <w:ilvl w:val="0"/>
          <w:numId w:val="21"/>
        </w:numPr>
        <w:shd w:val="clear" w:color="auto" w:fill="E7E6E6"/>
        <w:ind w:hanging="720"/>
        <w:jc w:val="both"/>
        <w:rPr>
          <w:rFonts w:ascii="Times New Roman" w:hAnsi="Times New Roman" w:cs="Times New Roman"/>
          <w:color w:val="000000"/>
        </w:rPr>
      </w:pPr>
      <w:r w:rsidRPr="00B240BA">
        <w:rPr>
          <w:rFonts w:ascii="Times New Roman" w:hAnsi="Times New Roman" w:cs="Times New Roman"/>
        </w:rPr>
        <w:t>ESTIMATIVA DAS QUANTIDADES</w:t>
      </w:r>
    </w:p>
    <w:p w14:paraId="36DB30F2" w14:textId="77777777" w:rsidR="00B240BA" w:rsidRPr="00B240BA" w:rsidRDefault="00B240BA" w:rsidP="00B240BA">
      <w:pPr>
        <w:shd w:val="clear" w:color="auto" w:fill="FFFFFF"/>
        <w:spacing w:line="360" w:lineRule="auto"/>
        <w:jc w:val="both"/>
        <w:textAlignment w:val="baseline"/>
        <w:rPr>
          <w:color w:val="000000"/>
          <w:sz w:val="24"/>
          <w:szCs w:val="24"/>
          <w:lang w:eastAsia="pt-BR"/>
        </w:rPr>
      </w:pPr>
      <w:r w:rsidRPr="00B240BA">
        <w:rPr>
          <w:b/>
          <w:bCs/>
          <w:color w:val="000000"/>
          <w:sz w:val="24"/>
          <w:szCs w:val="24"/>
          <w:lang w:eastAsia="pt-BR"/>
        </w:rPr>
        <w:t>Fundamentação:</w:t>
      </w:r>
      <w:r w:rsidRPr="00B240BA">
        <w:rPr>
          <w:color w:val="000000"/>
          <w:sz w:val="24"/>
          <w:szCs w:val="24"/>
          <w:lang w:eastAsia="pt-BR"/>
        </w:rPr>
        <w:t xml:space="preserve"> (inciso IV do § 1º do 18 da Lei 14.133/21)</w:t>
      </w:r>
    </w:p>
    <w:p w14:paraId="11F18896" w14:textId="77777777" w:rsidR="00B240BA" w:rsidRPr="00B240BA" w:rsidRDefault="00B240BA" w:rsidP="00B240BA">
      <w:pPr>
        <w:spacing w:line="360" w:lineRule="auto"/>
        <w:ind w:right="-285"/>
        <w:jc w:val="both"/>
        <w:rPr>
          <w:color w:val="000000"/>
          <w:sz w:val="24"/>
          <w:szCs w:val="24"/>
          <w:lang w:eastAsia="pt-BR"/>
        </w:rPr>
      </w:pPr>
      <w:r w:rsidRPr="00B240BA">
        <w:rPr>
          <w:color w:val="000000"/>
          <w:sz w:val="24"/>
          <w:szCs w:val="24"/>
          <w:lang w:eastAsia="pt-BR"/>
        </w:rPr>
        <w:t>Estimativa das quantidades a serem contratadas, acompanhada das memórias de cálculo e dos documentos que lhe dão suporte, considerando a interdependência com outras contratações, de modo a possibilitar economia de escala (inciso IV do § 1° do art. 18 da Lei 14.133/21 e art. 7°, inciso V da IN 40/2020).</w:t>
      </w:r>
    </w:p>
    <w:p w14:paraId="7A119FB5" w14:textId="77777777" w:rsidR="00B240BA" w:rsidRPr="00B240BA" w:rsidRDefault="00B240BA" w:rsidP="00B240BA">
      <w:pPr>
        <w:spacing w:line="360" w:lineRule="auto"/>
        <w:ind w:right="-285"/>
        <w:jc w:val="both"/>
        <w:rPr>
          <w:color w:val="000000"/>
          <w:sz w:val="24"/>
          <w:szCs w:val="24"/>
          <w:lang w:eastAsia="pt-BR"/>
        </w:rPr>
      </w:pPr>
      <w:r w:rsidRPr="00B240BA">
        <w:rPr>
          <w:color w:val="000000"/>
          <w:sz w:val="24"/>
          <w:szCs w:val="24"/>
          <w:lang w:eastAsia="pt-BR"/>
        </w:rPr>
        <w:t>A definição das quantidades necessárias para esta contratação fundamentou-se em uma rigorosa análise técnica da área destinada à implantação do empreendimento habitacional no Município de Esperança Nova-PR. Para assegurar a precisão das estimativas, a Administração Municipal considerou fatores determinantes, como as características topográficas e geológicas do terreno, sua localização estratégica, dimensões e as condições específicas para a implantação das edificações, respeitando integralmente os parâmetros urbanísticos e construtivos vigentes.</w:t>
      </w:r>
    </w:p>
    <w:p w14:paraId="1128CBF5" w14:textId="77777777" w:rsidR="00B240BA" w:rsidRPr="00B240BA" w:rsidRDefault="00B240BA" w:rsidP="00B240BA">
      <w:pPr>
        <w:spacing w:line="360" w:lineRule="auto"/>
        <w:ind w:right="-285"/>
        <w:jc w:val="both"/>
        <w:rPr>
          <w:color w:val="000000"/>
          <w:sz w:val="24"/>
          <w:szCs w:val="24"/>
          <w:lang w:eastAsia="pt-BR"/>
        </w:rPr>
      </w:pPr>
      <w:r w:rsidRPr="00B240BA">
        <w:rPr>
          <w:color w:val="000000"/>
          <w:sz w:val="24"/>
          <w:szCs w:val="24"/>
          <w:lang w:eastAsia="pt-BR"/>
        </w:rPr>
        <w:t>Este levantamento preliminar foi essencial para diagnosticar as necessidades estruturais e construtivas das unidades habitacionais, permitindo uma especificação detalhada dos serviços e insumos indispensáveis para a execução da obra. Todo o processo de quantificação foi desenvolvido em cooperação técnica com a Companhia de Habitação do Paraná (COHAPAR), garantindo que o planejamento estivesse rigorosamente alinhado aos padrões de excelência e às diretrizes operacionais dos programas habitacionais de interesse social do Estado.</w:t>
      </w:r>
    </w:p>
    <w:p w14:paraId="65252A60" w14:textId="77777777" w:rsidR="00B240BA" w:rsidRPr="00B240BA" w:rsidRDefault="00B240BA" w:rsidP="00B240BA">
      <w:pPr>
        <w:spacing w:line="360" w:lineRule="auto"/>
        <w:ind w:right="-285"/>
        <w:jc w:val="both"/>
        <w:rPr>
          <w:color w:val="000000"/>
          <w:sz w:val="24"/>
          <w:szCs w:val="24"/>
          <w:lang w:eastAsia="pt-BR"/>
        </w:rPr>
      </w:pPr>
      <w:r w:rsidRPr="00B240BA">
        <w:rPr>
          <w:color w:val="000000"/>
          <w:sz w:val="24"/>
          <w:szCs w:val="24"/>
          <w:lang w:eastAsia="pt-BR"/>
        </w:rPr>
        <w:lastRenderedPageBreak/>
        <w:t>A utilização de projetos arquitetônicos e complementares padronizados da companhia estadual serviu como balizador para estabelecer as características construtivas e as dimensões das unidades. Essa padronização é fundamental para assegurar a uniformidade das edificações, promover a racionalização dos serviços de engenharia e conferir maior previsibilidade ao cronograma de obras. Além disso, facilita a identificação precisa de materiais e mão de obra, otimizando a aplicação dos recursos públicos.</w:t>
      </w:r>
    </w:p>
    <w:p w14:paraId="5DD7A3CD" w14:textId="77777777" w:rsidR="00B240BA" w:rsidRPr="00B240BA" w:rsidRDefault="00B240BA" w:rsidP="00B240BA">
      <w:pPr>
        <w:spacing w:line="360" w:lineRule="auto"/>
        <w:ind w:right="-285"/>
        <w:jc w:val="both"/>
        <w:rPr>
          <w:color w:val="000000"/>
          <w:sz w:val="24"/>
          <w:szCs w:val="24"/>
          <w:lang w:eastAsia="pt-BR"/>
        </w:rPr>
      </w:pPr>
      <w:r w:rsidRPr="00B240BA">
        <w:rPr>
          <w:color w:val="000000"/>
          <w:sz w:val="24"/>
          <w:szCs w:val="24"/>
          <w:lang w:eastAsia="pt-BR"/>
        </w:rPr>
        <w:t>Em suma, a estruturação dos quantitativos resultou de uma avaliação integrada entre as particularidades do terreno em Esperança Nova e as diretrizes técnicas dos projetos padrão. Tal procedimento assegura que a Administração Municipal disponha de um planejamento sólido e consistente, garantindo que o empreendimento habitacional seja executado com eficiência, segurança e em total conformidade com os elevados padrões de qualidade exigidos para habitações de interesse social.</w:t>
      </w:r>
    </w:p>
    <w:p w14:paraId="34B3E423" w14:textId="77777777" w:rsidR="00B240BA" w:rsidRPr="00B240BA" w:rsidRDefault="00B240BA" w:rsidP="00B240BA">
      <w:pPr>
        <w:spacing w:line="360" w:lineRule="auto"/>
        <w:ind w:right="-285"/>
        <w:jc w:val="both"/>
        <w:rPr>
          <w:b/>
          <w:bCs/>
          <w:color w:val="000000"/>
          <w:sz w:val="24"/>
          <w:szCs w:val="24"/>
          <w:lang w:eastAsia="pt-BR"/>
        </w:rPr>
      </w:pPr>
    </w:p>
    <w:p w14:paraId="7443E56F" w14:textId="77777777" w:rsidR="00B240BA" w:rsidRPr="00B240BA" w:rsidRDefault="00B240BA">
      <w:pPr>
        <w:pStyle w:val="TTULOPRIMRIO"/>
        <w:numPr>
          <w:ilvl w:val="0"/>
          <w:numId w:val="21"/>
        </w:numPr>
        <w:shd w:val="clear" w:color="auto" w:fill="E7E6E6"/>
        <w:ind w:hanging="720"/>
        <w:jc w:val="both"/>
        <w:rPr>
          <w:rFonts w:ascii="Times New Roman" w:hAnsi="Times New Roman" w:cs="Times New Roman"/>
        </w:rPr>
      </w:pPr>
      <w:r w:rsidRPr="00B240BA">
        <w:rPr>
          <w:rFonts w:ascii="Times New Roman" w:hAnsi="Times New Roman" w:cs="Times New Roman"/>
        </w:rPr>
        <w:t>ESTIMATIVA DO VALOR DA CONTRATAÇÃO</w:t>
      </w:r>
    </w:p>
    <w:p w14:paraId="6BC5C18B" w14:textId="77777777" w:rsidR="00B240BA" w:rsidRPr="00B240BA" w:rsidRDefault="00B240BA" w:rsidP="00B240BA">
      <w:pPr>
        <w:spacing w:line="360" w:lineRule="auto"/>
        <w:jc w:val="both"/>
        <w:rPr>
          <w:color w:val="000000"/>
          <w:sz w:val="24"/>
          <w:szCs w:val="24"/>
          <w:lang w:eastAsia="pt-BR"/>
        </w:rPr>
      </w:pPr>
      <w:r w:rsidRPr="00B240BA">
        <w:rPr>
          <w:b/>
          <w:bCs/>
          <w:color w:val="000000"/>
          <w:sz w:val="24"/>
          <w:szCs w:val="24"/>
          <w:lang w:eastAsia="pt-BR"/>
        </w:rPr>
        <w:t>Fundamentação:</w:t>
      </w:r>
      <w:r w:rsidRPr="00B240BA">
        <w:rPr>
          <w:color w:val="000000"/>
          <w:sz w:val="24"/>
          <w:szCs w:val="24"/>
          <w:lang w:eastAsia="pt-BR"/>
        </w:rPr>
        <w:t xml:space="preserve"> (inciso VI do § 1º do 18 da Lei 14.133/21)</w:t>
      </w:r>
    </w:p>
    <w:p w14:paraId="1C9ED2D5" w14:textId="77777777" w:rsidR="00B240BA" w:rsidRPr="00B240BA" w:rsidRDefault="00B240BA" w:rsidP="00B240BA">
      <w:pPr>
        <w:pStyle w:val="TTULOSECUNDRIO"/>
        <w:jc w:val="both"/>
        <w:rPr>
          <w:rFonts w:ascii="Times New Roman" w:hAnsi="Times New Roman" w:cs="Times New Roman"/>
          <w:b/>
          <w:bCs/>
        </w:rPr>
      </w:pPr>
      <w:r w:rsidRPr="00B240BA">
        <w:rPr>
          <w:rFonts w:ascii="Times New Roman" w:hAnsi="Times New Roman" w:cs="Times New Roman"/>
          <w:b/>
          <w:bCs/>
        </w:rPr>
        <w:t>6.1. ESTIMATIVA DE PREÇOS</w:t>
      </w:r>
    </w:p>
    <w:p w14:paraId="140AE70F" w14:textId="77777777" w:rsidR="00B240BA" w:rsidRPr="00B240BA" w:rsidRDefault="00B240BA" w:rsidP="00B240BA">
      <w:pPr>
        <w:spacing w:line="360" w:lineRule="auto"/>
        <w:jc w:val="both"/>
        <w:rPr>
          <w:sz w:val="24"/>
          <w:szCs w:val="24"/>
        </w:rPr>
      </w:pPr>
      <w:r w:rsidRPr="00B240BA">
        <w:rPr>
          <w:sz w:val="24"/>
          <w:szCs w:val="24"/>
        </w:rPr>
        <w:t xml:space="preserve"> A estimativa de preços da contratação será compatível com os quantitativos levantados pela equipe de engenharia, com base nos projetos, local da obra e demais requisitos técnicos.</w:t>
      </w:r>
    </w:p>
    <w:p w14:paraId="014EEE57" w14:textId="77777777" w:rsidR="00B240BA" w:rsidRPr="00B240BA" w:rsidRDefault="00B240BA" w:rsidP="00B240BA">
      <w:pPr>
        <w:spacing w:line="360" w:lineRule="auto"/>
        <w:jc w:val="both"/>
        <w:rPr>
          <w:sz w:val="24"/>
          <w:szCs w:val="24"/>
        </w:rPr>
      </w:pPr>
      <w:r w:rsidRPr="00B240BA">
        <w:rPr>
          <w:sz w:val="24"/>
          <w:szCs w:val="24"/>
        </w:rPr>
        <w:t>Considerando tratar-se de contratação de empresa especializada em engenharia civil para execução de 9 (nove) unidades habitacionais de interesse social.</w:t>
      </w:r>
    </w:p>
    <w:p w14:paraId="4C1A2272" w14:textId="77777777" w:rsidR="00B240BA" w:rsidRPr="00B240BA" w:rsidRDefault="00B240BA" w:rsidP="00B240BA">
      <w:pPr>
        <w:spacing w:line="360" w:lineRule="auto"/>
        <w:jc w:val="both"/>
        <w:rPr>
          <w:sz w:val="24"/>
          <w:szCs w:val="24"/>
        </w:rPr>
      </w:pPr>
      <w:r w:rsidRPr="00B240BA">
        <w:rPr>
          <w:sz w:val="24"/>
          <w:szCs w:val="24"/>
        </w:rPr>
        <w:t>Ressalta-se que foram observados os parâmetros técnicos exigidos no âmbito do convênio firmado, assegurando que os valores estimados estejam compatíveis com os referenciais adotados em programas habitacionais de interesse social.</w:t>
      </w:r>
    </w:p>
    <w:p w14:paraId="21A85B04" w14:textId="649F2787" w:rsidR="00B240BA" w:rsidRPr="009B6EF2" w:rsidRDefault="00B240BA" w:rsidP="00B240BA">
      <w:pPr>
        <w:spacing w:line="360" w:lineRule="auto"/>
        <w:jc w:val="both"/>
        <w:rPr>
          <w:b/>
          <w:bCs/>
          <w:sz w:val="24"/>
          <w:szCs w:val="24"/>
          <w:u w:val="single"/>
        </w:rPr>
      </w:pPr>
      <w:r w:rsidRPr="00B240BA">
        <w:rPr>
          <w:sz w:val="24"/>
          <w:szCs w:val="24"/>
        </w:rPr>
        <w:t xml:space="preserve">O valor global estimado para a execução do objeto é de </w:t>
      </w:r>
      <w:r w:rsidR="009B6EF2" w:rsidRPr="009B6EF2">
        <w:rPr>
          <w:b/>
          <w:bCs/>
          <w:sz w:val="24"/>
          <w:szCs w:val="24"/>
          <w:u w:val="single"/>
        </w:rPr>
        <w:t>R$ 1.170.000,00 (um milhão e cento e setenta mil reais)</w:t>
      </w:r>
      <w:r w:rsidRPr="009B6EF2">
        <w:rPr>
          <w:b/>
          <w:bCs/>
          <w:sz w:val="24"/>
          <w:szCs w:val="24"/>
          <w:u w:val="single"/>
        </w:rPr>
        <w:t>.</w:t>
      </w:r>
    </w:p>
    <w:p w14:paraId="52B86119" w14:textId="77777777" w:rsidR="00B240BA" w:rsidRPr="00B240BA" w:rsidRDefault="00B240BA" w:rsidP="00B240BA">
      <w:pPr>
        <w:spacing w:line="360" w:lineRule="auto"/>
        <w:jc w:val="both"/>
        <w:rPr>
          <w:sz w:val="24"/>
          <w:szCs w:val="24"/>
        </w:rPr>
      </w:pPr>
      <w:r w:rsidRPr="00B240BA">
        <w:rPr>
          <w:sz w:val="24"/>
          <w:szCs w:val="24"/>
        </w:rPr>
        <w:t>Dessa forma, o valor estimado mostra-se adequado, razoável e compatível com o mercado, atendendo aos requisitos legais e técnicos exigidos, bem como assegurando a viabilidade econômica da contratação e a correta aplicação dos recursos públicos destinados à implementação do projeto habitacional no Município de Esperança Nova/PR.</w:t>
      </w:r>
    </w:p>
    <w:p w14:paraId="0671E237" w14:textId="77777777" w:rsidR="00B240BA" w:rsidRPr="00B240BA" w:rsidRDefault="00B240BA" w:rsidP="00B240BA">
      <w:pPr>
        <w:spacing w:line="360" w:lineRule="auto"/>
        <w:ind w:firstLine="851"/>
        <w:jc w:val="both"/>
        <w:rPr>
          <w:bCs/>
          <w:sz w:val="24"/>
          <w:szCs w:val="24"/>
        </w:rPr>
      </w:pPr>
    </w:p>
    <w:p w14:paraId="59FFFB32" w14:textId="77777777" w:rsidR="00B240BA" w:rsidRPr="00B240BA" w:rsidRDefault="00B240BA">
      <w:pPr>
        <w:pStyle w:val="TTULOPRIMRIO"/>
        <w:numPr>
          <w:ilvl w:val="0"/>
          <w:numId w:val="21"/>
        </w:numPr>
        <w:shd w:val="clear" w:color="auto" w:fill="E7E6E6"/>
        <w:ind w:hanging="720"/>
        <w:jc w:val="both"/>
        <w:rPr>
          <w:rFonts w:ascii="Times New Roman" w:hAnsi="Times New Roman" w:cs="Times New Roman"/>
        </w:rPr>
      </w:pPr>
      <w:r w:rsidRPr="00B240BA">
        <w:rPr>
          <w:rFonts w:ascii="Times New Roman" w:hAnsi="Times New Roman" w:cs="Times New Roman"/>
        </w:rPr>
        <w:lastRenderedPageBreak/>
        <w:t>DESCRIÇÃO DA SOLUÇÃO COMO UM TODO</w:t>
      </w:r>
    </w:p>
    <w:p w14:paraId="4C54953D" w14:textId="77777777" w:rsidR="00B240BA" w:rsidRPr="00B240BA" w:rsidRDefault="00B240BA" w:rsidP="00B240BA">
      <w:pPr>
        <w:spacing w:line="360" w:lineRule="auto"/>
        <w:jc w:val="both"/>
        <w:rPr>
          <w:color w:val="000000"/>
          <w:sz w:val="24"/>
          <w:szCs w:val="24"/>
          <w:lang w:eastAsia="pt-BR"/>
        </w:rPr>
      </w:pPr>
      <w:r w:rsidRPr="00B240BA">
        <w:rPr>
          <w:b/>
          <w:bCs/>
          <w:color w:val="000000"/>
          <w:sz w:val="24"/>
          <w:szCs w:val="24"/>
          <w:lang w:eastAsia="pt-BR"/>
        </w:rPr>
        <w:t>Fundamentação:</w:t>
      </w:r>
      <w:r w:rsidRPr="00B240BA">
        <w:rPr>
          <w:color w:val="000000"/>
          <w:sz w:val="24"/>
          <w:szCs w:val="24"/>
          <w:lang w:eastAsia="pt-BR"/>
        </w:rPr>
        <w:t xml:space="preserve"> (inciso VII do § 1º do 18 da Lei 14.133/21</w:t>
      </w:r>
    </w:p>
    <w:p w14:paraId="63EE2A76" w14:textId="77777777" w:rsidR="00B240BA" w:rsidRPr="00B240BA" w:rsidRDefault="00B240BA" w:rsidP="00B240BA">
      <w:pPr>
        <w:spacing w:line="360" w:lineRule="auto"/>
        <w:jc w:val="both"/>
        <w:rPr>
          <w:sz w:val="24"/>
          <w:szCs w:val="24"/>
        </w:rPr>
      </w:pPr>
      <w:r w:rsidRPr="00B240BA">
        <w:rPr>
          <w:sz w:val="24"/>
          <w:szCs w:val="24"/>
        </w:rPr>
        <w:t>A solução a ser contratada consiste na contratação de empresa especializada em engenharia civil para a execução de obras destinadas à construção de 9 (nove) unidades habitacionais de interesse social, no Município de Esperança Nova/PR.</w:t>
      </w:r>
    </w:p>
    <w:p w14:paraId="42DFE0E3" w14:textId="77777777" w:rsidR="00B240BA" w:rsidRPr="00B240BA" w:rsidRDefault="00B240BA" w:rsidP="00B240BA">
      <w:pPr>
        <w:spacing w:line="360" w:lineRule="auto"/>
        <w:jc w:val="both"/>
        <w:rPr>
          <w:sz w:val="24"/>
          <w:szCs w:val="24"/>
        </w:rPr>
      </w:pPr>
      <w:r w:rsidRPr="00B240BA">
        <w:rPr>
          <w:sz w:val="24"/>
          <w:szCs w:val="24"/>
        </w:rPr>
        <w:t>A contratação abrange a execução integral do empreendimento habitacional, compreendendo o fornecimento de materiais, mão de obra, equipamentos e todos os serviços necessários à completa implantação das unidades residenciais, bem como da infraestrutura básica associada, incluindo sistema viário interno, drenagem pluvial, redes de abastecimento de água, esgotamento sanitário, energia elétrica e demais elementos indispensáveis ao pleno funcionamento do conjunto habitacional.</w:t>
      </w:r>
    </w:p>
    <w:p w14:paraId="21C32D26" w14:textId="77777777" w:rsidR="00B240BA" w:rsidRPr="00B240BA" w:rsidRDefault="00B240BA" w:rsidP="00B240BA">
      <w:pPr>
        <w:spacing w:line="360" w:lineRule="auto"/>
        <w:jc w:val="both"/>
        <w:rPr>
          <w:sz w:val="24"/>
          <w:szCs w:val="24"/>
        </w:rPr>
      </w:pPr>
      <w:r w:rsidRPr="00B240BA">
        <w:rPr>
          <w:sz w:val="24"/>
          <w:szCs w:val="24"/>
        </w:rPr>
        <w:t>A empresa contratada deverá executar os serviços em conformidade com os projetos técnicos, memoriais descritivos, especificações, planilhas orçamentárias e cronograma físico-financeiro aprovados pelos órgãos competentes, observando rigorosamente as normas técnicas aplicáveis, especialmente as normas da ABNT.</w:t>
      </w:r>
    </w:p>
    <w:p w14:paraId="57A7C59F" w14:textId="77777777" w:rsidR="00B240BA" w:rsidRPr="00B240BA" w:rsidRDefault="00B240BA" w:rsidP="00B240BA">
      <w:pPr>
        <w:spacing w:line="360" w:lineRule="auto"/>
        <w:jc w:val="both"/>
        <w:rPr>
          <w:sz w:val="24"/>
          <w:szCs w:val="24"/>
        </w:rPr>
      </w:pPr>
      <w:r w:rsidRPr="00B240BA">
        <w:rPr>
          <w:sz w:val="24"/>
          <w:szCs w:val="24"/>
        </w:rPr>
        <w:t>O empreendimento será implantado em área previamente definida e regularizada pelo Município, cabendo à contratada garantir a adequada execução das obras, observando as condições do terreno, a viabilidade técnica e as diretrizes urbanísticas e ambientais aplicáveis, assegurando a qualidade, segurança e durabilidade das edificações.</w:t>
      </w:r>
    </w:p>
    <w:p w14:paraId="5A555527" w14:textId="77777777" w:rsidR="00B240BA" w:rsidRPr="00B240BA" w:rsidRDefault="00B240BA" w:rsidP="00B240BA">
      <w:pPr>
        <w:spacing w:line="360" w:lineRule="auto"/>
        <w:jc w:val="both"/>
        <w:rPr>
          <w:sz w:val="24"/>
          <w:szCs w:val="24"/>
        </w:rPr>
      </w:pPr>
      <w:r w:rsidRPr="00B240BA">
        <w:rPr>
          <w:sz w:val="24"/>
          <w:szCs w:val="24"/>
        </w:rPr>
        <w:t>As unidades habitacionais deverão ser executadas com padrões construtivos compatíveis com programas de habitação de interesse social, garantindo condições adequadas de habitabilidade, salubridade, acessibilidade e segurança aos futuros beneficiários, em conformidade com a legislação vigente.</w:t>
      </w:r>
    </w:p>
    <w:p w14:paraId="16B0A4B1" w14:textId="77777777" w:rsidR="00B240BA" w:rsidRPr="00B240BA" w:rsidRDefault="00B240BA" w:rsidP="00B240BA">
      <w:pPr>
        <w:spacing w:line="360" w:lineRule="auto"/>
        <w:jc w:val="both"/>
        <w:rPr>
          <w:sz w:val="24"/>
          <w:szCs w:val="24"/>
        </w:rPr>
      </w:pPr>
      <w:r w:rsidRPr="00B240BA">
        <w:rPr>
          <w:sz w:val="24"/>
          <w:szCs w:val="24"/>
        </w:rPr>
        <w:t>A solução contempla, ainda, a responsabilidade da contratada quanto ao cumprimento dos prazos estabelecidos, à observância das normas de segurança do trabalho, à mitigação de impactos ambientais e à entrega do empreendimento em perfeitas condições de uso, conforme especificações contratuais.</w:t>
      </w:r>
    </w:p>
    <w:p w14:paraId="11AAE6E1" w14:textId="77777777" w:rsidR="00B240BA" w:rsidRPr="00B240BA" w:rsidRDefault="00B240BA" w:rsidP="00B240BA">
      <w:pPr>
        <w:spacing w:line="360" w:lineRule="auto"/>
        <w:jc w:val="both"/>
        <w:rPr>
          <w:sz w:val="24"/>
          <w:szCs w:val="24"/>
        </w:rPr>
      </w:pPr>
      <w:r w:rsidRPr="00B240BA">
        <w:rPr>
          <w:sz w:val="24"/>
          <w:szCs w:val="24"/>
        </w:rPr>
        <w:t xml:space="preserve">A finalidade da contratação é viabilizar a implementação de política pública habitacional voltada à população em situação de vulnerabilidade social, promovendo o acesso à moradia </w:t>
      </w:r>
      <w:r w:rsidRPr="00B240BA">
        <w:rPr>
          <w:sz w:val="24"/>
          <w:szCs w:val="24"/>
        </w:rPr>
        <w:lastRenderedPageBreak/>
        <w:t>digna e contribuindo para a redução do déficit habitacional no Município de Esperança Nova/PR.</w:t>
      </w:r>
    </w:p>
    <w:p w14:paraId="646811A4" w14:textId="77777777" w:rsidR="00B240BA" w:rsidRPr="00B240BA" w:rsidRDefault="00B240BA" w:rsidP="00B240BA">
      <w:pPr>
        <w:spacing w:line="360" w:lineRule="auto"/>
        <w:jc w:val="both"/>
        <w:rPr>
          <w:sz w:val="24"/>
          <w:szCs w:val="24"/>
        </w:rPr>
      </w:pPr>
      <w:r w:rsidRPr="00B240BA">
        <w:rPr>
          <w:sz w:val="24"/>
          <w:szCs w:val="24"/>
        </w:rPr>
        <w:t>Dessa forma, a solução proposta não se limita à execução de obra de engenharia, mas constitui instrumento essencial para a concretização de política pública estruturante, com impacto social direto e duradouro, assegurando a adequada aplicação dos recursos públicos e o atendimento ao interesse público primário.</w:t>
      </w:r>
    </w:p>
    <w:p w14:paraId="07799A7F" w14:textId="77777777" w:rsidR="00B240BA" w:rsidRPr="00B240BA" w:rsidRDefault="00B240BA" w:rsidP="00B240BA">
      <w:pPr>
        <w:spacing w:line="360" w:lineRule="auto"/>
        <w:ind w:firstLine="851"/>
        <w:jc w:val="both"/>
        <w:rPr>
          <w:sz w:val="24"/>
          <w:szCs w:val="24"/>
        </w:rPr>
      </w:pPr>
    </w:p>
    <w:p w14:paraId="5F28AC69" w14:textId="77777777" w:rsidR="00B240BA" w:rsidRPr="00B240BA" w:rsidRDefault="00B240BA" w:rsidP="00B240BA">
      <w:pPr>
        <w:spacing w:line="360" w:lineRule="auto"/>
        <w:jc w:val="both"/>
        <w:rPr>
          <w:sz w:val="24"/>
          <w:szCs w:val="24"/>
        </w:rPr>
      </w:pPr>
      <w:r w:rsidRPr="00B240BA">
        <w:rPr>
          <w:sz w:val="24"/>
          <w:szCs w:val="24"/>
        </w:rPr>
        <w:t>7.1 Foi encontrada solução viável?</w:t>
      </w:r>
    </w:p>
    <w:p w14:paraId="366B33C7" w14:textId="77777777" w:rsidR="00B240BA" w:rsidRPr="00B240BA" w:rsidRDefault="00B240BA" w:rsidP="00B240BA">
      <w:pPr>
        <w:spacing w:line="360" w:lineRule="auto"/>
        <w:jc w:val="both"/>
        <w:rPr>
          <w:sz w:val="24"/>
          <w:szCs w:val="24"/>
        </w:rPr>
      </w:pPr>
      <w:r w:rsidRPr="00B240BA">
        <w:rPr>
          <w:sz w:val="24"/>
          <w:szCs w:val="24"/>
        </w:rPr>
        <w:t>(X) Sim</w:t>
      </w:r>
    </w:p>
    <w:p w14:paraId="49AE27E4" w14:textId="77777777" w:rsidR="00B240BA" w:rsidRPr="00B240BA" w:rsidRDefault="00B240BA" w:rsidP="00B240BA">
      <w:pPr>
        <w:spacing w:line="360" w:lineRule="auto"/>
        <w:jc w:val="both"/>
        <w:rPr>
          <w:sz w:val="24"/>
          <w:szCs w:val="24"/>
        </w:rPr>
      </w:pPr>
      <w:proofErr w:type="gramStart"/>
      <w:r w:rsidRPr="00B240BA">
        <w:rPr>
          <w:sz w:val="24"/>
          <w:szCs w:val="24"/>
        </w:rPr>
        <w:t>( )</w:t>
      </w:r>
      <w:proofErr w:type="gramEnd"/>
      <w:r w:rsidRPr="00B240BA">
        <w:rPr>
          <w:sz w:val="24"/>
          <w:szCs w:val="24"/>
        </w:rPr>
        <w:t xml:space="preserve"> Não</w:t>
      </w:r>
    </w:p>
    <w:p w14:paraId="393D446C" w14:textId="77777777" w:rsidR="00B240BA" w:rsidRPr="00B240BA" w:rsidRDefault="00B240BA" w:rsidP="00B240BA">
      <w:pPr>
        <w:spacing w:line="360" w:lineRule="auto"/>
        <w:jc w:val="both"/>
        <w:rPr>
          <w:sz w:val="24"/>
          <w:szCs w:val="24"/>
        </w:rPr>
      </w:pPr>
    </w:p>
    <w:p w14:paraId="7E76C0F7" w14:textId="77777777" w:rsidR="00B240BA" w:rsidRPr="00B240BA" w:rsidRDefault="00B240BA" w:rsidP="00B240BA">
      <w:pPr>
        <w:spacing w:line="360" w:lineRule="auto"/>
        <w:jc w:val="both"/>
        <w:rPr>
          <w:sz w:val="24"/>
          <w:szCs w:val="24"/>
        </w:rPr>
      </w:pPr>
      <w:r w:rsidRPr="00B240BA">
        <w:rPr>
          <w:sz w:val="24"/>
          <w:szCs w:val="24"/>
        </w:rPr>
        <w:t>7.2 Qual será a fonte dos recursos a serem utilizados?</w:t>
      </w:r>
    </w:p>
    <w:p w14:paraId="2CD5CCDA" w14:textId="77777777" w:rsidR="00B240BA" w:rsidRPr="00B240BA" w:rsidRDefault="00B240BA" w:rsidP="00B240BA">
      <w:pPr>
        <w:spacing w:line="360" w:lineRule="auto"/>
        <w:jc w:val="both"/>
        <w:rPr>
          <w:sz w:val="24"/>
          <w:szCs w:val="24"/>
        </w:rPr>
      </w:pPr>
      <w:proofErr w:type="gramStart"/>
      <w:r w:rsidRPr="00B240BA">
        <w:rPr>
          <w:sz w:val="24"/>
          <w:szCs w:val="24"/>
        </w:rPr>
        <w:t>( )</w:t>
      </w:r>
      <w:proofErr w:type="gramEnd"/>
      <w:r w:rsidRPr="00B240BA">
        <w:rPr>
          <w:sz w:val="24"/>
          <w:szCs w:val="24"/>
        </w:rPr>
        <w:t xml:space="preserve"> Recursos Próprios</w:t>
      </w:r>
    </w:p>
    <w:p w14:paraId="21208A42" w14:textId="77777777" w:rsidR="00B240BA" w:rsidRPr="00B240BA" w:rsidRDefault="00B240BA" w:rsidP="00B240BA">
      <w:pPr>
        <w:spacing w:line="360" w:lineRule="auto"/>
        <w:jc w:val="both"/>
        <w:rPr>
          <w:sz w:val="24"/>
          <w:szCs w:val="24"/>
        </w:rPr>
      </w:pPr>
      <w:r w:rsidRPr="00B240BA">
        <w:rPr>
          <w:sz w:val="24"/>
          <w:szCs w:val="24"/>
        </w:rPr>
        <w:t>(X) Recursos Estaduais</w:t>
      </w:r>
    </w:p>
    <w:p w14:paraId="7864CF41" w14:textId="77777777" w:rsidR="00B240BA" w:rsidRPr="00B240BA" w:rsidRDefault="00B240BA" w:rsidP="00B240BA">
      <w:pPr>
        <w:spacing w:line="360" w:lineRule="auto"/>
        <w:jc w:val="both"/>
        <w:rPr>
          <w:sz w:val="24"/>
          <w:szCs w:val="24"/>
        </w:rPr>
      </w:pPr>
      <w:proofErr w:type="gramStart"/>
      <w:r w:rsidRPr="00B240BA">
        <w:rPr>
          <w:sz w:val="24"/>
          <w:szCs w:val="24"/>
        </w:rPr>
        <w:t>( )</w:t>
      </w:r>
      <w:proofErr w:type="gramEnd"/>
      <w:r w:rsidRPr="00B240BA">
        <w:rPr>
          <w:sz w:val="24"/>
          <w:szCs w:val="24"/>
        </w:rPr>
        <w:t xml:space="preserve"> Recursos Federais</w:t>
      </w:r>
    </w:p>
    <w:p w14:paraId="4E6FE32E" w14:textId="77777777" w:rsidR="00B240BA" w:rsidRPr="00B240BA" w:rsidRDefault="00B240BA" w:rsidP="00B240BA">
      <w:pPr>
        <w:spacing w:line="360" w:lineRule="auto"/>
        <w:jc w:val="both"/>
        <w:rPr>
          <w:sz w:val="24"/>
          <w:szCs w:val="24"/>
        </w:rPr>
      </w:pPr>
      <w:proofErr w:type="gramStart"/>
      <w:r w:rsidRPr="00B240BA">
        <w:rPr>
          <w:sz w:val="24"/>
          <w:szCs w:val="24"/>
        </w:rPr>
        <w:t>( )</w:t>
      </w:r>
      <w:proofErr w:type="gramEnd"/>
      <w:r w:rsidRPr="00B240BA">
        <w:rPr>
          <w:sz w:val="24"/>
          <w:szCs w:val="24"/>
        </w:rPr>
        <w:t xml:space="preserve"> Recursos Internacionais</w:t>
      </w:r>
    </w:p>
    <w:p w14:paraId="356B2B36" w14:textId="77777777" w:rsidR="00B240BA" w:rsidRPr="00B240BA" w:rsidRDefault="00B240BA" w:rsidP="00B240BA">
      <w:pPr>
        <w:spacing w:line="360" w:lineRule="auto"/>
        <w:jc w:val="both"/>
        <w:rPr>
          <w:sz w:val="24"/>
          <w:szCs w:val="24"/>
        </w:rPr>
      </w:pPr>
    </w:p>
    <w:p w14:paraId="6B6585BD" w14:textId="77777777" w:rsidR="00B240BA" w:rsidRPr="00B240BA" w:rsidRDefault="00B240BA">
      <w:pPr>
        <w:pStyle w:val="TTULOPRIMRIO"/>
        <w:numPr>
          <w:ilvl w:val="0"/>
          <w:numId w:val="21"/>
        </w:numPr>
        <w:shd w:val="clear" w:color="auto" w:fill="E7E6E6"/>
        <w:ind w:hanging="720"/>
        <w:jc w:val="both"/>
        <w:rPr>
          <w:rFonts w:ascii="Times New Roman" w:hAnsi="Times New Roman" w:cs="Times New Roman"/>
        </w:rPr>
      </w:pPr>
      <w:r w:rsidRPr="00B240BA">
        <w:rPr>
          <w:rFonts w:ascii="Times New Roman" w:hAnsi="Times New Roman" w:cs="Times New Roman"/>
        </w:rPr>
        <w:t>JUSTIFICATIVA PARA PARCELAMENTO (AGRUPAMENTO)</w:t>
      </w:r>
    </w:p>
    <w:p w14:paraId="30C89CAC" w14:textId="77777777" w:rsidR="00B240BA" w:rsidRPr="00B240BA" w:rsidRDefault="00B240BA" w:rsidP="00B240BA">
      <w:pPr>
        <w:spacing w:line="360" w:lineRule="auto"/>
        <w:jc w:val="both"/>
        <w:rPr>
          <w:color w:val="000000"/>
          <w:sz w:val="24"/>
          <w:szCs w:val="24"/>
          <w:lang w:eastAsia="pt-BR"/>
        </w:rPr>
      </w:pPr>
      <w:r w:rsidRPr="00B240BA">
        <w:rPr>
          <w:b/>
          <w:bCs/>
          <w:color w:val="000000"/>
          <w:sz w:val="24"/>
          <w:szCs w:val="24"/>
          <w:lang w:eastAsia="pt-BR"/>
        </w:rPr>
        <w:t>Fundamentação:</w:t>
      </w:r>
      <w:r w:rsidRPr="00B240BA">
        <w:rPr>
          <w:color w:val="000000"/>
          <w:sz w:val="24"/>
          <w:szCs w:val="24"/>
          <w:lang w:eastAsia="pt-BR"/>
        </w:rPr>
        <w:t xml:space="preserve"> (inciso VIII do § 1° do art. 18 da Lei 14.133/21)</w:t>
      </w:r>
    </w:p>
    <w:p w14:paraId="1B2F3373" w14:textId="77777777" w:rsidR="00B240BA" w:rsidRPr="00B240BA" w:rsidRDefault="00B240BA" w:rsidP="00B240BA">
      <w:pPr>
        <w:pStyle w:val="Standard"/>
        <w:tabs>
          <w:tab w:val="left" w:leader="underscore" w:pos="7363"/>
        </w:tabs>
        <w:spacing w:before="57" w:after="57" w:line="360" w:lineRule="auto"/>
        <w:jc w:val="both"/>
        <w:rPr>
          <w:rFonts w:ascii="Times New Roman" w:hAnsi="Times New Roman"/>
          <w:kern w:val="0"/>
          <w:sz w:val="24"/>
          <w:szCs w:val="24"/>
          <w:lang w:eastAsia="en-US"/>
        </w:rPr>
      </w:pPr>
      <w:r w:rsidRPr="00B240BA">
        <w:rPr>
          <w:rFonts w:ascii="Times New Roman" w:hAnsi="Times New Roman"/>
          <w:kern w:val="0"/>
          <w:sz w:val="24"/>
          <w:szCs w:val="24"/>
          <w:lang w:eastAsia="en-US"/>
        </w:rPr>
        <w:t>Não haverá parcelamento da contratação, tendo em vista que o objeto consiste na execução de obra de engenharia única, indivisível e tecnicamente interdependente, qual seja, a construção de unidades habitacionais de interesse social, a qual demanda integração plena entre todas as etapas construtivas, desde os serviços preliminares até a conclusão final das edificações.</w:t>
      </w:r>
    </w:p>
    <w:p w14:paraId="7CD588C2" w14:textId="77777777" w:rsidR="00B240BA" w:rsidRPr="00B240BA" w:rsidRDefault="00B240BA" w:rsidP="00B240BA">
      <w:pPr>
        <w:pStyle w:val="Standard"/>
        <w:tabs>
          <w:tab w:val="left" w:leader="underscore" w:pos="7363"/>
        </w:tabs>
        <w:spacing w:before="57" w:after="57" w:line="360" w:lineRule="auto"/>
        <w:jc w:val="both"/>
        <w:rPr>
          <w:rFonts w:ascii="Times New Roman" w:hAnsi="Times New Roman"/>
          <w:kern w:val="0"/>
          <w:sz w:val="24"/>
          <w:szCs w:val="24"/>
          <w:lang w:eastAsia="en-US"/>
        </w:rPr>
      </w:pPr>
      <w:r w:rsidRPr="00B240BA">
        <w:rPr>
          <w:rFonts w:ascii="Times New Roman" w:hAnsi="Times New Roman"/>
          <w:kern w:val="0"/>
          <w:sz w:val="24"/>
          <w:szCs w:val="24"/>
          <w:lang w:eastAsia="en-US"/>
        </w:rPr>
        <w:t xml:space="preserve">O parcelamento, no presente caso, mostra-se tecnicamente inadequado e potencialmente prejudicial ao interesse público, uma vez que a fragmentação da execução da obra entre múltiplos contratados poderia comprometer a coordenação das atividades, a compatibilização dos serviços, o cumprimento do cronograma físico-financeiro e a qualidade final do empreendimento. As diversas etapas da obra tais como fundação, estrutura, alvenaria, </w:t>
      </w:r>
      <w:r w:rsidRPr="00B240BA">
        <w:rPr>
          <w:rFonts w:ascii="Times New Roman" w:hAnsi="Times New Roman"/>
          <w:kern w:val="0"/>
          <w:sz w:val="24"/>
          <w:szCs w:val="24"/>
          <w:lang w:eastAsia="en-US"/>
        </w:rPr>
        <w:lastRenderedPageBreak/>
        <w:t>instalações, cobertura e acabamentos são interdependentes e exigem execução contínua, integrada e sob responsabilidade técnica unificada.</w:t>
      </w:r>
    </w:p>
    <w:p w14:paraId="26EC6D58" w14:textId="77777777" w:rsidR="00B240BA" w:rsidRPr="00B240BA" w:rsidRDefault="00B240BA" w:rsidP="00B240BA">
      <w:pPr>
        <w:pStyle w:val="Standard"/>
        <w:tabs>
          <w:tab w:val="left" w:leader="underscore" w:pos="7363"/>
        </w:tabs>
        <w:spacing w:before="57" w:after="57" w:line="360" w:lineRule="auto"/>
        <w:jc w:val="both"/>
        <w:rPr>
          <w:rFonts w:ascii="Times New Roman" w:hAnsi="Times New Roman"/>
          <w:kern w:val="0"/>
          <w:sz w:val="24"/>
          <w:szCs w:val="24"/>
          <w:lang w:eastAsia="en-US"/>
        </w:rPr>
      </w:pPr>
      <w:r w:rsidRPr="00B240BA">
        <w:rPr>
          <w:rFonts w:ascii="Times New Roman" w:hAnsi="Times New Roman"/>
          <w:kern w:val="0"/>
          <w:sz w:val="24"/>
          <w:szCs w:val="24"/>
          <w:lang w:eastAsia="en-US"/>
        </w:rPr>
        <w:t>Além disso, a eventual divisão do objeto poderia gerar dificuldades na gestão e fiscalização contratual, aumento de riscos de atrasos, sobreposição de responsabilidades, conflitos entre contratadas e maior probabilidade de falhas construtivas, impactando diretamente a eficiência administrativa e a adequada entrega da política pública habitacional.</w:t>
      </w:r>
    </w:p>
    <w:p w14:paraId="572B8DFA" w14:textId="77777777" w:rsidR="00B240BA" w:rsidRPr="00B240BA" w:rsidRDefault="00B240BA" w:rsidP="00B240BA">
      <w:pPr>
        <w:pStyle w:val="Standard"/>
        <w:tabs>
          <w:tab w:val="left" w:leader="underscore" w:pos="7363"/>
        </w:tabs>
        <w:spacing w:before="57" w:after="57" w:line="360" w:lineRule="auto"/>
        <w:jc w:val="both"/>
        <w:rPr>
          <w:rFonts w:ascii="Times New Roman" w:hAnsi="Times New Roman"/>
          <w:kern w:val="0"/>
          <w:sz w:val="24"/>
          <w:szCs w:val="24"/>
          <w:lang w:eastAsia="en-US"/>
        </w:rPr>
      </w:pPr>
      <w:r w:rsidRPr="00B240BA">
        <w:rPr>
          <w:rFonts w:ascii="Times New Roman" w:hAnsi="Times New Roman"/>
          <w:kern w:val="0"/>
          <w:sz w:val="24"/>
          <w:szCs w:val="24"/>
          <w:lang w:eastAsia="en-US"/>
        </w:rPr>
        <w:t>Sob o aspecto econômico, o parcelamento também não se mostra vantajoso, uma vez que a contratação por objeto único permite melhor racionalização de custos, otimização do uso de recursos, ganhos de escala e maior eficiência na mobilização de mão de obra, equipamentos e materiais, contribuindo para a obtenção da proposta mais vantajosa para a Administração.</w:t>
      </w:r>
    </w:p>
    <w:p w14:paraId="3CF294D3" w14:textId="77777777" w:rsidR="00B240BA" w:rsidRPr="00B240BA" w:rsidRDefault="00B240BA" w:rsidP="00B240BA">
      <w:pPr>
        <w:pStyle w:val="Standard"/>
        <w:tabs>
          <w:tab w:val="left" w:leader="underscore" w:pos="7363"/>
        </w:tabs>
        <w:spacing w:before="57" w:after="57" w:line="360" w:lineRule="auto"/>
        <w:jc w:val="both"/>
        <w:rPr>
          <w:rFonts w:ascii="Times New Roman" w:hAnsi="Times New Roman"/>
          <w:kern w:val="0"/>
          <w:sz w:val="24"/>
          <w:szCs w:val="24"/>
          <w:lang w:eastAsia="en-US"/>
        </w:rPr>
      </w:pPr>
      <w:r w:rsidRPr="00B240BA">
        <w:rPr>
          <w:rFonts w:ascii="Times New Roman" w:hAnsi="Times New Roman"/>
          <w:kern w:val="0"/>
          <w:sz w:val="24"/>
          <w:szCs w:val="24"/>
          <w:lang w:eastAsia="en-US"/>
        </w:rPr>
        <w:t>Dessa forma, nos termos do art. 18, §1º, inciso VIII, da Lei nº 14.133/2021, conclui-se que o não parcelamento do objeto é a medida mais adequada, por razões de ordem técnica, operacional e econômica, garantindo a execução eficiente, segura e coordenada da obra, em consonância com o interesse público e com os princípios da eficiência, economicidade e vantajosidade.</w:t>
      </w:r>
    </w:p>
    <w:p w14:paraId="414436CC" w14:textId="77777777" w:rsidR="00B240BA" w:rsidRPr="00B240BA" w:rsidRDefault="00B240BA" w:rsidP="00B240BA">
      <w:pPr>
        <w:pStyle w:val="Standard"/>
        <w:tabs>
          <w:tab w:val="left" w:leader="underscore" w:pos="7363"/>
        </w:tabs>
        <w:spacing w:before="57" w:after="57" w:line="360" w:lineRule="auto"/>
        <w:jc w:val="both"/>
        <w:rPr>
          <w:rFonts w:ascii="Times New Roman" w:hAnsi="Times New Roman"/>
          <w:kern w:val="0"/>
          <w:sz w:val="24"/>
          <w:szCs w:val="24"/>
          <w:lang w:eastAsia="en-US"/>
        </w:rPr>
      </w:pPr>
    </w:p>
    <w:p w14:paraId="70F70945" w14:textId="77777777" w:rsidR="00B240BA" w:rsidRPr="00B240BA" w:rsidRDefault="00B240BA">
      <w:pPr>
        <w:pStyle w:val="TTULOPRIMRIO"/>
        <w:numPr>
          <w:ilvl w:val="0"/>
          <w:numId w:val="21"/>
        </w:numPr>
        <w:shd w:val="clear" w:color="auto" w:fill="E7E6E6"/>
        <w:ind w:left="0" w:firstLine="0"/>
        <w:jc w:val="left"/>
        <w:rPr>
          <w:rFonts w:ascii="Times New Roman" w:hAnsi="Times New Roman" w:cs="Times New Roman"/>
        </w:rPr>
      </w:pPr>
      <w:r w:rsidRPr="00B240BA">
        <w:rPr>
          <w:rFonts w:ascii="Times New Roman" w:hAnsi="Times New Roman" w:cs="Times New Roman"/>
        </w:rPr>
        <w:t>DA OBRA OU SERVIÇO COMUM DE ENGENHARIA</w:t>
      </w:r>
    </w:p>
    <w:p w14:paraId="502BA21D"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t>A presente contratação enquadra-se como obra ou serviço comum de engenharia, nos termos da Lei nº 14.133, de 1º de abril de 2021, uma vez que o objeto consiste na execução de obra de construção civil cujos padrões de desempenho, qualidade e especificações técnicas podem ser objetivamente definidos por meio de projetos, memoriais descritivos, planilhas orçamentárias, cronogramas e demais documentos técnicos integrantes do processo licitatório. Nesse contexto, a obra a ser executada refere-se à construção de unidades habitacionais de interesse social, desenvolvidas com base em tipologia padronizada adotada em programas habitacionais, o que permite a definição clara e precisa das condições de execução, dos materiais a serem utilizados e das etapas construtivas necessárias para a implantação do empreendimento.</w:t>
      </w:r>
    </w:p>
    <w:p w14:paraId="34F70ABA"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lastRenderedPageBreak/>
        <w:t xml:space="preserve">A caracterização como obra comum de engenharia decorre do fato de que os serviços necessários para a execução do objeto possuem métodos construtivos amplamente conhecidos e consolidados no setor da construção civil, sendo executados rotineiramente por empresas especializadas que atuam nesse segmento de mercado. As atividades envolvidas no empreendimento, tais como serviços preliminares, movimentação de terra, execução de fundações, alvenaria, cobertura, instalações elétricas e </w:t>
      </w:r>
      <w:proofErr w:type="spellStart"/>
      <w:r w:rsidRPr="00B240BA">
        <w:rPr>
          <w:rFonts w:ascii="Times New Roman" w:hAnsi="Times New Roman" w:cs="Times New Roman"/>
          <w:b w:val="0"/>
          <w:bCs/>
        </w:rPr>
        <w:t>hidrossanitárias</w:t>
      </w:r>
      <w:proofErr w:type="spellEnd"/>
      <w:r w:rsidRPr="00B240BA">
        <w:rPr>
          <w:rFonts w:ascii="Times New Roman" w:hAnsi="Times New Roman" w:cs="Times New Roman"/>
          <w:b w:val="0"/>
          <w:bCs/>
        </w:rPr>
        <w:t>, revestimentos, acabamentos e demais serviços correlatos, seguem padrões técnicos previamente estabelecidos em normas técnicas e projetos executivos, não demandando desenvolvimento de soluções inovadoras ou de engenharia altamente especializada que possam caracterizar complexidade técnica excepcional.</w:t>
      </w:r>
    </w:p>
    <w:p w14:paraId="04635365"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t>Ademais, os parâmetros técnicos da obra encontram-se integralmente definidos nos projetos arquitetônicos e complementares, no memorial descritivo e nas planilhas orçamentárias elaboradas para o empreendimento, os quais estabelecem de forma detalhada as características construtivas das unidades habitacionais, os materiais a serem utilizados, os métodos executivos recomendados e os critérios de qualidade exigidos para a execução dos serviços. A adoção de projetos padronizados utilizados em programas de habitação social desenvolvidos em parceria com a Companhia de Habitação do Paraná reforça ainda mais a objetividade das especificações técnicas, permitindo que empresas do ramo da construção civil compreendam claramente as condições de execução da obra e apresentem propostas adequadas para sua realização.</w:t>
      </w:r>
    </w:p>
    <w:p w14:paraId="71830AA7"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t>Dessa forma, verifica-se que o objeto da contratação apresenta características que permitem a definição objetiva de seus requisitos técnicos e operacionais, bem como a comparação entre propostas apresentadas por diferentes empresas especializadas no setor da construção civil. Tal circunstância confirma o enquadramento da contratação como obra ou serviço comum de engenharia, permitindo a realização de procedimento licitatório competitivo, em conformidade com as disposições da Lei nº 14.133/2021, garantindo a seleção da proposta mais vantajosa para a Administração Pública e assegurando que a execução do empreendimento habitacional ocorra com qualidade, eficiência e observância aos princípios que regem a administração pública.</w:t>
      </w:r>
    </w:p>
    <w:p w14:paraId="4B3C9504" w14:textId="77777777" w:rsidR="00B240BA" w:rsidRPr="00B240BA" w:rsidRDefault="00B240BA" w:rsidP="00B240BA">
      <w:pPr>
        <w:pStyle w:val="TTULOPRIMRIO"/>
        <w:shd w:val="clear" w:color="auto" w:fill="E7E6E6"/>
        <w:jc w:val="left"/>
        <w:rPr>
          <w:rFonts w:ascii="Times New Roman" w:hAnsi="Times New Roman" w:cs="Times New Roman"/>
        </w:rPr>
      </w:pPr>
    </w:p>
    <w:p w14:paraId="6E2D871A" w14:textId="77777777" w:rsidR="00B240BA" w:rsidRPr="00B240BA" w:rsidRDefault="00B240BA">
      <w:pPr>
        <w:pStyle w:val="TTULOPRIMRIO"/>
        <w:numPr>
          <w:ilvl w:val="0"/>
          <w:numId w:val="21"/>
        </w:numPr>
        <w:shd w:val="clear" w:color="auto" w:fill="E7E6E6"/>
        <w:ind w:left="0" w:firstLine="0"/>
        <w:jc w:val="left"/>
        <w:rPr>
          <w:rFonts w:ascii="Times New Roman" w:hAnsi="Times New Roman" w:cs="Times New Roman"/>
        </w:rPr>
      </w:pPr>
      <w:r w:rsidRPr="00B240BA">
        <w:rPr>
          <w:rFonts w:ascii="Times New Roman" w:hAnsi="Times New Roman" w:cs="Times New Roman"/>
        </w:rPr>
        <w:lastRenderedPageBreak/>
        <w:t>DEMONSTRATIVO DOS RESULTADOS PRETENDIDOS</w:t>
      </w:r>
    </w:p>
    <w:p w14:paraId="63A4E9AD" w14:textId="77777777" w:rsidR="00B240BA" w:rsidRPr="00B240BA" w:rsidRDefault="00B240BA" w:rsidP="00B240BA">
      <w:pPr>
        <w:spacing w:line="360" w:lineRule="auto"/>
        <w:jc w:val="both"/>
        <w:rPr>
          <w:color w:val="000000"/>
          <w:sz w:val="24"/>
          <w:szCs w:val="24"/>
          <w:lang w:eastAsia="pt-BR"/>
        </w:rPr>
      </w:pPr>
      <w:r w:rsidRPr="00B240BA">
        <w:rPr>
          <w:b/>
          <w:bCs/>
          <w:color w:val="000000"/>
          <w:sz w:val="24"/>
          <w:szCs w:val="24"/>
          <w:lang w:eastAsia="pt-BR"/>
        </w:rPr>
        <w:t>Fundamentação:</w:t>
      </w:r>
      <w:r w:rsidRPr="00B240BA">
        <w:rPr>
          <w:color w:val="000000"/>
          <w:sz w:val="24"/>
          <w:szCs w:val="24"/>
          <w:lang w:eastAsia="pt-BR"/>
        </w:rPr>
        <w:t xml:space="preserve"> (inciso IX do § 1° do art. 18 da Lei 14.133/21)</w:t>
      </w:r>
    </w:p>
    <w:p w14:paraId="48A58E27" w14:textId="77777777" w:rsidR="00B240BA" w:rsidRPr="00B240BA" w:rsidRDefault="00B240BA" w:rsidP="00B240BA">
      <w:pPr>
        <w:pStyle w:val="TTULOPRIMRIO"/>
        <w:shd w:val="clear" w:color="auto" w:fill="E7E6E6"/>
        <w:jc w:val="both"/>
        <w:rPr>
          <w:rFonts w:ascii="Times New Roman" w:eastAsia="Times New Roman" w:hAnsi="Times New Roman" w:cs="Times New Roman"/>
          <w:b w:val="0"/>
          <w:color w:val="000000"/>
          <w:lang w:eastAsia="pt-BR"/>
        </w:rPr>
      </w:pPr>
      <w:r w:rsidRPr="00B240BA">
        <w:rPr>
          <w:rFonts w:ascii="Times New Roman" w:eastAsia="Times New Roman" w:hAnsi="Times New Roman" w:cs="Times New Roman"/>
          <w:b w:val="0"/>
          <w:color w:val="000000"/>
          <w:lang w:eastAsia="pt-BR"/>
        </w:rPr>
        <w:t>O demonstrativo dos resultados pretendidos com a presente contratação está diretamente relacionado ao atendimento da demanda habitacional existente no Município de Esperança Nova-PR, especialmente no que se refere à ampliação do acesso à moradia digna para famílias em situação de vulnerabilidade social. A execução do empreendimento habitacional visa proporcionar melhores condições de habitação à população beneficiária, contribuindo para a redução do déficit habitacional local e para a promoção de políticas públicas voltadas ao desenvolvimento social e urbano do município. Dessa forma, espera-se que a contratação possibilite a implantação de unidades habitacionais adequadas, seguras e compatíveis com os padrões técnicos estabelecidos para programas de habitação de interesse social.</w:t>
      </w:r>
    </w:p>
    <w:p w14:paraId="124B551F" w14:textId="77777777" w:rsidR="00B240BA" w:rsidRPr="00B240BA" w:rsidRDefault="00B240BA" w:rsidP="00B240BA">
      <w:pPr>
        <w:pStyle w:val="TTULOPRIMRIO"/>
        <w:shd w:val="clear" w:color="auto" w:fill="E7E6E6"/>
        <w:jc w:val="both"/>
        <w:rPr>
          <w:rFonts w:ascii="Times New Roman" w:eastAsia="Times New Roman" w:hAnsi="Times New Roman" w:cs="Times New Roman"/>
          <w:b w:val="0"/>
          <w:color w:val="000000"/>
          <w:lang w:eastAsia="pt-BR"/>
        </w:rPr>
      </w:pPr>
      <w:r w:rsidRPr="00B240BA">
        <w:rPr>
          <w:rFonts w:ascii="Times New Roman" w:eastAsia="Times New Roman" w:hAnsi="Times New Roman" w:cs="Times New Roman"/>
          <w:b w:val="0"/>
          <w:color w:val="000000"/>
          <w:lang w:eastAsia="pt-BR"/>
        </w:rPr>
        <w:t>Entre os resultados pretendidos com a execução da obra destaca-se a disponibilização de moradias que atendam às condições mínimas de habitabilidade, segurança e conforto, possibilitando que as famílias beneficiadas tenham acesso a um ambiente residencial adequado para o desenvolvimento de suas atividades cotidianas. As unidades habitacionais deverão ser construídas em conformidade com os projetos técnicos e especificações construtivas previamente estabelecidas, garantindo que as edificações atendam aos requisitos de qualidade, durabilidade e desempenho exigidos para edificações residenciais. Dessa forma, busca-se assegurar que as moradias entregues aos beneficiários possuam estrutura adequada, instalações seguras e condições apropriadas para uso prolongado.</w:t>
      </w:r>
    </w:p>
    <w:p w14:paraId="6F0D4FC4" w14:textId="77777777" w:rsidR="00B240BA" w:rsidRPr="00B240BA" w:rsidRDefault="00B240BA" w:rsidP="00B240BA">
      <w:pPr>
        <w:pStyle w:val="TTULOPRIMRIO"/>
        <w:shd w:val="clear" w:color="auto" w:fill="E7E6E6"/>
        <w:jc w:val="both"/>
        <w:rPr>
          <w:rFonts w:ascii="Times New Roman" w:eastAsia="Times New Roman" w:hAnsi="Times New Roman" w:cs="Times New Roman"/>
          <w:b w:val="0"/>
          <w:color w:val="000000"/>
          <w:lang w:eastAsia="pt-BR"/>
        </w:rPr>
      </w:pPr>
      <w:r w:rsidRPr="00B240BA">
        <w:rPr>
          <w:rFonts w:ascii="Times New Roman" w:eastAsia="Times New Roman" w:hAnsi="Times New Roman" w:cs="Times New Roman"/>
          <w:b w:val="0"/>
          <w:color w:val="000000"/>
          <w:lang w:eastAsia="pt-BR"/>
        </w:rPr>
        <w:t>Outro resultado esperado com a implementação da solução refere-se à promoção de maior organização urbana e territorial no município, uma vez que a implantação das unidades habitacionais será realizada de forma planejada, em área previamente definida pela Administração Pública, observando critérios urbanísticos e técnicos adequados. A execução do empreendimento habitacional contribui para evitar a formação de ocupações irregulares ou assentamentos precários, garantindo que o crescimento urbano ocorra de forma ordenada e compatível com as diretrizes de planejamento urbano adotadas pelo município.</w:t>
      </w:r>
    </w:p>
    <w:p w14:paraId="6CB9F34F" w14:textId="77777777" w:rsidR="00B240BA" w:rsidRPr="00B240BA" w:rsidRDefault="00B240BA" w:rsidP="00B240BA">
      <w:pPr>
        <w:pStyle w:val="TTULOPRIMRIO"/>
        <w:shd w:val="clear" w:color="auto" w:fill="E7E6E6"/>
        <w:jc w:val="both"/>
        <w:rPr>
          <w:rFonts w:ascii="Times New Roman" w:eastAsia="Times New Roman" w:hAnsi="Times New Roman" w:cs="Times New Roman"/>
          <w:b w:val="0"/>
          <w:color w:val="000000"/>
          <w:lang w:eastAsia="pt-BR"/>
        </w:rPr>
      </w:pPr>
      <w:r w:rsidRPr="00B240BA">
        <w:rPr>
          <w:rFonts w:ascii="Times New Roman" w:eastAsia="Times New Roman" w:hAnsi="Times New Roman" w:cs="Times New Roman"/>
          <w:b w:val="0"/>
          <w:color w:val="000000"/>
          <w:lang w:eastAsia="pt-BR"/>
        </w:rPr>
        <w:t xml:space="preserve">Além dos benefícios sociais e urbanísticos, a execução da obra também contribuirá para o fortalecimento da economia local, considerando que a realização de obras de construção civil gera empregos diretos e indiretos, além de estimular a circulação de recursos no setor </w:t>
      </w:r>
      <w:r w:rsidRPr="00B240BA">
        <w:rPr>
          <w:rFonts w:ascii="Times New Roman" w:eastAsia="Times New Roman" w:hAnsi="Times New Roman" w:cs="Times New Roman"/>
          <w:b w:val="0"/>
          <w:color w:val="000000"/>
          <w:lang w:eastAsia="pt-BR"/>
        </w:rPr>
        <w:lastRenderedPageBreak/>
        <w:t>produtivo da construção civil. Durante o período de execução do empreendimento haverá demanda por mão de obra, aquisição de materiais de construção e contratação de serviços especializados, fatores que contribuem para a movimentação da economia local e regional.</w:t>
      </w:r>
    </w:p>
    <w:p w14:paraId="34B80720" w14:textId="77777777" w:rsidR="00B240BA" w:rsidRPr="00B240BA" w:rsidRDefault="00B240BA" w:rsidP="00B240BA">
      <w:pPr>
        <w:pStyle w:val="TTULOPRIMRIO"/>
        <w:shd w:val="clear" w:color="auto" w:fill="E7E6E6"/>
        <w:jc w:val="both"/>
        <w:rPr>
          <w:rFonts w:ascii="Times New Roman" w:eastAsia="Times New Roman" w:hAnsi="Times New Roman" w:cs="Times New Roman"/>
          <w:b w:val="0"/>
          <w:color w:val="000000"/>
          <w:lang w:eastAsia="pt-BR"/>
        </w:rPr>
      </w:pPr>
      <w:r w:rsidRPr="00B240BA">
        <w:rPr>
          <w:rFonts w:ascii="Times New Roman" w:eastAsia="Times New Roman" w:hAnsi="Times New Roman" w:cs="Times New Roman"/>
          <w:b w:val="0"/>
          <w:color w:val="000000"/>
          <w:lang w:eastAsia="pt-BR"/>
        </w:rPr>
        <w:t>Outro resultado pretendido com a contratação refere-se à garantia de que a execução das obras ocorra dentro de padrões técnicos adequados e em conformidade com as normas de engenharia aplicáveis às edificações habitacionais. A execução das unidades habitacionais deverá observar rigorosamente os projetos arquitetônicos e complementares, bem como o memorial descritivo e as planilhas orçamentárias elaboradas para o empreendimento habitacional desenvolvido em parceria com a Companhia de Habitação do Paraná. Essa padronização técnica contribui para assegurar qualidade construtiva, eficiência na execução dos serviços e maior previsibilidade no planejamento e acompanhamento da obra.</w:t>
      </w:r>
    </w:p>
    <w:p w14:paraId="12F61FFC" w14:textId="77777777" w:rsidR="00B240BA" w:rsidRPr="00B240BA" w:rsidRDefault="00B240BA" w:rsidP="00B240BA">
      <w:pPr>
        <w:pStyle w:val="TTULOPRIMRIO"/>
        <w:shd w:val="clear" w:color="auto" w:fill="E7E6E6"/>
        <w:jc w:val="both"/>
        <w:rPr>
          <w:rFonts w:ascii="Times New Roman" w:eastAsia="Times New Roman" w:hAnsi="Times New Roman" w:cs="Times New Roman"/>
          <w:b w:val="0"/>
          <w:color w:val="000000"/>
          <w:lang w:eastAsia="pt-BR"/>
        </w:rPr>
      </w:pPr>
      <w:r w:rsidRPr="00B240BA">
        <w:rPr>
          <w:rFonts w:ascii="Times New Roman" w:eastAsia="Times New Roman" w:hAnsi="Times New Roman" w:cs="Times New Roman"/>
          <w:b w:val="0"/>
          <w:color w:val="000000"/>
          <w:lang w:eastAsia="pt-BR"/>
        </w:rPr>
        <w:t>Também se pretende alcançar resultados relacionados à eficiência administrativa e à adequada aplicação dos recursos públicos destinados ao empreendimento habitacional. A realização de processo licitatório competitivo permitirá a seleção de empresa especializada capaz de executar a obra com qualidade e dentro dos parâmetros técnicos e financeiros estabelecidos pela Administração Pública, garantindo que os recursos investidos sejam aplicados de forma eficiente e em benefício direto da população atendida pelo programa habitacional.</w:t>
      </w:r>
    </w:p>
    <w:p w14:paraId="0735B35C" w14:textId="77777777" w:rsidR="00B240BA" w:rsidRPr="00B240BA" w:rsidRDefault="00B240BA" w:rsidP="00B240BA">
      <w:pPr>
        <w:pStyle w:val="TTULOPRIMRIO"/>
        <w:shd w:val="clear" w:color="auto" w:fill="E7E6E6"/>
        <w:jc w:val="both"/>
        <w:rPr>
          <w:rFonts w:ascii="Times New Roman" w:eastAsia="Times New Roman" w:hAnsi="Times New Roman" w:cs="Times New Roman"/>
          <w:b w:val="0"/>
          <w:color w:val="000000"/>
          <w:lang w:eastAsia="pt-BR"/>
        </w:rPr>
      </w:pPr>
      <w:r w:rsidRPr="00B240BA">
        <w:rPr>
          <w:rFonts w:ascii="Times New Roman" w:eastAsia="Times New Roman" w:hAnsi="Times New Roman" w:cs="Times New Roman"/>
          <w:b w:val="0"/>
          <w:color w:val="000000"/>
          <w:lang w:eastAsia="pt-BR"/>
        </w:rPr>
        <w:t>Por fim, a contratação busca consolidar uma política pública habitacional efetiva no âmbito municipal, alinhada às iniciativas desenvolvidas em parceria com instituições estaduais voltadas à promoção da habitação social. A execução das unidades habitacionais representa importante instrumento de inclusão social, contribuindo para proporcionar melhores condições de vida às famílias beneficiárias e para fortalecer as ações da Administração Pública voltadas à promoção do desenvolvimento social e urbano do Município de Esperança Nova-PR.</w:t>
      </w:r>
    </w:p>
    <w:p w14:paraId="322E755D" w14:textId="77777777" w:rsidR="00B240BA" w:rsidRPr="00B240BA" w:rsidRDefault="00B240BA" w:rsidP="00B240BA">
      <w:pPr>
        <w:pStyle w:val="TTULOPRIMRIO"/>
        <w:shd w:val="clear" w:color="auto" w:fill="E7E6E6"/>
        <w:jc w:val="both"/>
        <w:rPr>
          <w:rFonts w:ascii="Times New Roman" w:eastAsia="Times New Roman" w:hAnsi="Times New Roman" w:cs="Times New Roman"/>
          <w:b w:val="0"/>
          <w:color w:val="000000"/>
          <w:lang w:eastAsia="pt-BR"/>
        </w:rPr>
      </w:pPr>
      <w:r w:rsidRPr="00B240BA">
        <w:rPr>
          <w:rFonts w:ascii="Times New Roman" w:eastAsia="Times New Roman" w:hAnsi="Times New Roman" w:cs="Times New Roman"/>
          <w:b w:val="0"/>
          <w:color w:val="000000"/>
          <w:lang w:eastAsia="pt-BR"/>
        </w:rPr>
        <w:t>Dessa forma, os resultados pretendidos com a contratação transcendem a simples execução da obra, refletindo diretamente na melhoria das condições de moradia, na redução das desigualdades sociais e na promoção do bem-estar da população local.</w:t>
      </w:r>
    </w:p>
    <w:p w14:paraId="3B593951" w14:textId="77777777" w:rsidR="00B240BA" w:rsidRPr="00B240BA" w:rsidRDefault="00B240BA" w:rsidP="00B240BA">
      <w:pPr>
        <w:pStyle w:val="TTULOPRIMRIO"/>
        <w:shd w:val="clear" w:color="auto" w:fill="E7E6E6"/>
        <w:jc w:val="left"/>
        <w:rPr>
          <w:rFonts w:ascii="Times New Roman" w:eastAsia="Times New Roman" w:hAnsi="Times New Roman" w:cs="Times New Roman"/>
          <w:b w:val="0"/>
          <w:color w:val="000000"/>
          <w:lang w:eastAsia="pt-BR"/>
        </w:rPr>
      </w:pPr>
    </w:p>
    <w:p w14:paraId="68F8ABAB" w14:textId="77777777" w:rsidR="00B240BA" w:rsidRPr="00B240BA" w:rsidRDefault="00B240BA" w:rsidP="00B240BA">
      <w:pPr>
        <w:pStyle w:val="TTULOPRIMRIO"/>
        <w:shd w:val="clear" w:color="auto" w:fill="E7E6E6"/>
        <w:jc w:val="left"/>
        <w:rPr>
          <w:rFonts w:ascii="Times New Roman" w:eastAsia="Times New Roman" w:hAnsi="Times New Roman" w:cs="Times New Roman"/>
          <w:b w:val="0"/>
          <w:color w:val="000000"/>
          <w:lang w:eastAsia="pt-BR"/>
        </w:rPr>
      </w:pPr>
    </w:p>
    <w:p w14:paraId="26DEB7C2" w14:textId="77777777" w:rsidR="00B240BA" w:rsidRPr="00B240BA" w:rsidRDefault="00B240BA">
      <w:pPr>
        <w:pStyle w:val="TTULOPRIMRIO"/>
        <w:numPr>
          <w:ilvl w:val="0"/>
          <w:numId w:val="21"/>
        </w:numPr>
        <w:shd w:val="clear" w:color="auto" w:fill="E7E6E6"/>
        <w:ind w:left="0" w:firstLine="0"/>
        <w:jc w:val="left"/>
        <w:rPr>
          <w:rFonts w:ascii="Times New Roman" w:hAnsi="Times New Roman" w:cs="Times New Roman"/>
        </w:rPr>
      </w:pPr>
      <w:r w:rsidRPr="00B240BA">
        <w:rPr>
          <w:rFonts w:ascii="Times New Roman" w:hAnsi="Times New Roman" w:cs="Times New Roman"/>
        </w:rPr>
        <w:t>PROVIDÊNCIAS PRÉVIAS AO CONTRATO</w:t>
      </w:r>
    </w:p>
    <w:p w14:paraId="493C51E3" w14:textId="77777777" w:rsidR="00B240BA" w:rsidRPr="00B240BA" w:rsidRDefault="00B240BA" w:rsidP="00B240BA">
      <w:pPr>
        <w:spacing w:line="360" w:lineRule="auto"/>
        <w:jc w:val="both"/>
        <w:rPr>
          <w:color w:val="000000"/>
          <w:sz w:val="24"/>
          <w:szCs w:val="24"/>
          <w:lang w:eastAsia="pt-BR"/>
        </w:rPr>
      </w:pPr>
      <w:r w:rsidRPr="00B240BA">
        <w:rPr>
          <w:b/>
          <w:bCs/>
          <w:color w:val="000000"/>
          <w:sz w:val="24"/>
          <w:szCs w:val="24"/>
          <w:lang w:eastAsia="pt-BR"/>
        </w:rPr>
        <w:lastRenderedPageBreak/>
        <w:t>Fundamentação:</w:t>
      </w:r>
      <w:r w:rsidRPr="00B240BA">
        <w:rPr>
          <w:color w:val="000000"/>
          <w:sz w:val="24"/>
          <w:szCs w:val="24"/>
          <w:lang w:eastAsia="pt-BR"/>
        </w:rPr>
        <w:t xml:space="preserve"> (inciso X do § 1° do art. 18 da Lei 14.133/21)</w:t>
      </w:r>
    </w:p>
    <w:p w14:paraId="2A1E4516" w14:textId="77777777" w:rsidR="00B240BA" w:rsidRPr="00B240BA" w:rsidRDefault="00B240BA" w:rsidP="00B240BA">
      <w:pPr>
        <w:pStyle w:val="PargrafodaLista"/>
        <w:spacing w:after="0" w:line="360" w:lineRule="auto"/>
        <w:ind w:left="0"/>
        <w:jc w:val="both"/>
        <w:rPr>
          <w:rFonts w:ascii="Times New Roman" w:hAnsi="Times New Roman"/>
          <w:sz w:val="24"/>
          <w:szCs w:val="24"/>
        </w:rPr>
      </w:pPr>
      <w:r w:rsidRPr="00B240BA">
        <w:rPr>
          <w:rFonts w:ascii="Times New Roman" w:eastAsia="Times New Roman" w:hAnsi="Times New Roman"/>
          <w:sz w:val="24"/>
          <w:szCs w:val="24"/>
          <w:lang w:eastAsia="pt-BR"/>
        </w:rPr>
        <w:t>Antes da assinatura do contrato, a Administração Pública deverá adotar uma série de providências administrativas e técnicas destinadas a assegurar a regularidade da contratação e a adequada preparação para o início da execução da obra. Inicialmente, deverá ser realizada a verificação final da habilitação da empresa vencedora do certame, confirmando a validade e regularidade de todos os documentos apresentados durante o processo licitatório, especialmente aqueles relacionados à habilitação jurídica, regularidade fiscal e trabalhista, qualificação econômico-financeira e qualificação técnica. Essa conferência é essencial para garantir que a empresa mantém todas as condições exigidas no edital e que permanece apta a contratar com a Administração Pública, em conformidade com as disposições da Lei nº 14.133/2021</w:t>
      </w:r>
      <w:r w:rsidRPr="00B240BA">
        <w:rPr>
          <w:rFonts w:ascii="Times New Roman" w:hAnsi="Times New Roman"/>
          <w:sz w:val="24"/>
          <w:szCs w:val="24"/>
        </w:rPr>
        <w:t>.</w:t>
      </w:r>
    </w:p>
    <w:p w14:paraId="664D2BBD" w14:textId="77777777" w:rsidR="00B240BA" w:rsidRPr="00B240BA" w:rsidRDefault="00B240BA" w:rsidP="00B240BA">
      <w:pPr>
        <w:pStyle w:val="PargrafodaLista"/>
        <w:spacing w:after="0" w:line="360" w:lineRule="auto"/>
        <w:ind w:left="0"/>
        <w:jc w:val="both"/>
        <w:rPr>
          <w:rFonts w:ascii="Times New Roman" w:hAnsi="Times New Roman"/>
          <w:sz w:val="24"/>
          <w:szCs w:val="24"/>
        </w:rPr>
      </w:pPr>
      <w:r w:rsidRPr="00B240BA">
        <w:rPr>
          <w:rFonts w:ascii="Times New Roman" w:hAnsi="Times New Roman"/>
          <w:sz w:val="24"/>
          <w:szCs w:val="24"/>
        </w:rPr>
        <w:t>Em seguida, a Administração deverá proceder à formalização das designações dos agentes responsáveis pela gestão e fiscalização do contrato, indicando formalmente o gestor do contrato e o fiscal da obra, que serão responsáveis por acompanhar a execução contratual, verificar o cumprimento das obrigações assumidas pela contratada e assegurar que os serviços sejam executados em conformidade com os projetos, memoriais descritivos e demais documentos técnicos do empreendimento. Também deverão ser organizados e disponibilizados todos os documentos técnicos necessários para o início da execução da obra, incluindo projetos executivos, planilhas orçamentárias, cronogramas físico-financeiros e demais elementos que orientam a execução dos serviços, garantindo que tanto a fiscalização quanto a empresa contratada tenham acesso a todas as informações necessárias para o correto desenvolvimento das atividades.</w:t>
      </w:r>
    </w:p>
    <w:p w14:paraId="3993EE31" w14:textId="77777777" w:rsidR="00B240BA" w:rsidRPr="00B240BA" w:rsidRDefault="00B240BA" w:rsidP="00B240BA">
      <w:pPr>
        <w:pStyle w:val="PargrafodaLista"/>
        <w:spacing w:after="0" w:line="360" w:lineRule="auto"/>
        <w:ind w:left="0"/>
        <w:jc w:val="both"/>
        <w:rPr>
          <w:rFonts w:ascii="Times New Roman" w:hAnsi="Times New Roman"/>
          <w:sz w:val="24"/>
          <w:szCs w:val="24"/>
        </w:rPr>
      </w:pPr>
      <w:r w:rsidRPr="00B240BA">
        <w:rPr>
          <w:rFonts w:ascii="Times New Roman" w:hAnsi="Times New Roman"/>
          <w:sz w:val="24"/>
          <w:szCs w:val="24"/>
        </w:rPr>
        <w:t xml:space="preserve">Adicionalmente, deverão ser adotadas providências relacionadas à preparação administrativa e técnica para o início da obra, incluindo a comunicação formal à empresa vencedora acerca da assinatura do contrato, orientações quanto à apresentação das respectivas Anotações ou Registros de Responsabilidade Técnica referentes à execução dos serviços e demais exigências previstas nos documentos do processo licitatório. A Administração também deverá assegurar que a área destinada à implantação do empreendimento esteja devidamente regularizada e apta para o início das atividades construtivas, bem como confirmar que todas as condições administrativas necessárias para o início da execução contratual estejam </w:t>
      </w:r>
      <w:r w:rsidRPr="00B240BA">
        <w:rPr>
          <w:rFonts w:ascii="Times New Roman" w:hAnsi="Times New Roman"/>
          <w:sz w:val="24"/>
          <w:szCs w:val="24"/>
        </w:rPr>
        <w:lastRenderedPageBreak/>
        <w:t>devidamente atendidas, permitindo que a obra seja iniciada de forma organizada, segura e em conformidade com os documentos técnicos do empreendimento habitacional desenvolvido em parceria com a Companhia de Habitação do Paraná.</w:t>
      </w:r>
    </w:p>
    <w:p w14:paraId="7B25A34A" w14:textId="77777777" w:rsidR="00B240BA" w:rsidRPr="00B240BA" w:rsidRDefault="00B240BA" w:rsidP="00B240BA">
      <w:pPr>
        <w:spacing w:line="360" w:lineRule="auto"/>
        <w:rPr>
          <w:sz w:val="24"/>
          <w:szCs w:val="24"/>
        </w:rPr>
      </w:pPr>
    </w:p>
    <w:p w14:paraId="6DF657C0" w14:textId="77777777" w:rsidR="00B240BA" w:rsidRPr="00B240BA" w:rsidRDefault="00B240BA">
      <w:pPr>
        <w:pStyle w:val="TTULOPRIMRIO"/>
        <w:numPr>
          <w:ilvl w:val="0"/>
          <w:numId w:val="21"/>
        </w:numPr>
        <w:shd w:val="clear" w:color="auto" w:fill="E7E6E6"/>
        <w:ind w:left="0" w:firstLine="0"/>
        <w:jc w:val="both"/>
        <w:rPr>
          <w:rFonts w:ascii="Times New Roman" w:hAnsi="Times New Roman" w:cs="Times New Roman"/>
        </w:rPr>
      </w:pPr>
      <w:r w:rsidRPr="00B240BA">
        <w:rPr>
          <w:rFonts w:ascii="Times New Roman" w:hAnsi="Times New Roman" w:cs="Times New Roman"/>
        </w:rPr>
        <w:t>CONTRATAÇÕES CORRELATAS/INTERDEPENDENTES</w:t>
      </w:r>
    </w:p>
    <w:p w14:paraId="1E9142FC" w14:textId="77777777" w:rsidR="00B240BA" w:rsidRPr="00B240BA" w:rsidRDefault="00B240BA" w:rsidP="00B240BA">
      <w:pPr>
        <w:spacing w:line="360" w:lineRule="auto"/>
        <w:jc w:val="both"/>
        <w:rPr>
          <w:color w:val="000000"/>
          <w:sz w:val="24"/>
          <w:szCs w:val="24"/>
          <w:lang w:eastAsia="pt-BR"/>
        </w:rPr>
      </w:pPr>
      <w:r w:rsidRPr="00B240BA">
        <w:rPr>
          <w:b/>
          <w:bCs/>
          <w:color w:val="000000"/>
          <w:sz w:val="24"/>
          <w:szCs w:val="24"/>
          <w:lang w:eastAsia="pt-BR"/>
        </w:rPr>
        <w:t xml:space="preserve">Fundamentação: </w:t>
      </w:r>
      <w:r w:rsidRPr="00B240BA">
        <w:rPr>
          <w:color w:val="000000"/>
          <w:sz w:val="24"/>
          <w:szCs w:val="24"/>
          <w:lang w:eastAsia="pt-BR"/>
        </w:rPr>
        <w:t>(inciso XI do § 1° do art. 18 da Lei 14.133/21)</w:t>
      </w:r>
    </w:p>
    <w:p w14:paraId="45C3761E" w14:textId="77777777" w:rsidR="00B240BA" w:rsidRPr="00B240BA" w:rsidRDefault="00B240BA" w:rsidP="00B240BA">
      <w:pPr>
        <w:spacing w:line="360" w:lineRule="auto"/>
        <w:jc w:val="both"/>
        <w:rPr>
          <w:sz w:val="24"/>
          <w:szCs w:val="24"/>
        </w:rPr>
      </w:pPr>
      <w:r w:rsidRPr="00B240BA">
        <w:rPr>
          <w:sz w:val="24"/>
          <w:szCs w:val="24"/>
        </w:rPr>
        <w:t>No âmbito do planejamento da presente contratação, não foram identificadas contratações correlatas ou interdependentes que possam interferir diretamente na execução do objeto proposto. A obra de construção das unidades habitacionais foi estruturada de forma autônoma, contemplando em seus projetos, memoriais descritivos, planilhas orçamentárias e demais documentos técnicos todas as etapas necessárias para sua plena execução, desde os serviços preliminares até a conclusão final das edificações. Dessa forma, verifica-se que a execução do empreendimento não depende da realização prévia ou simultânea de outras contratações específicas por parte da Administração Pública, sendo plenamente viável sua implementação de forma independente, no âmbito do programa habitacional desenvolvido em parceria com a Companhia de Habitação do Paraná.</w:t>
      </w:r>
    </w:p>
    <w:p w14:paraId="76973C0E" w14:textId="77777777" w:rsidR="00B240BA" w:rsidRPr="00B240BA" w:rsidRDefault="00B240BA" w:rsidP="00B240BA">
      <w:pPr>
        <w:spacing w:line="360" w:lineRule="auto"/>
        <w:jc w:val="both"/>
        <w:rPr>
          <w:sz w:val="24"/>
          <w:szCs w:val="24"/>
        </w:rPr>
      </w:pPr>
    </w:p>
    <w:p w14:paraId="22E7D927" w14:textId="77777777" w:rsidR="00B240BA" w:rsidRPr="00B240BA" w:rsidRDefault="00B240BA">
      <w:pPr>
        <w:pStyle w:val="TTULOPRIMRIO"/>
        <w:numPr>
          <w:ilvl w:val="0"/>
          <w:numId w:val="21"/>
        </w:numPr>
        <w:shd w:val="clear" w:color="auto" w:fill="E7E6E6"/>
        <w:ind w:left="0" w:firstLine="0"/>
        <w:jc w:val="both"/>
        <w:rPr>
          <w:rFonts w:ascii="Times New Roman" w:hAnsi="Times New Roman" w:cs="Times New Roman"/>
        </w:rPr>
      </w:pPr>
      <w:r w:rsidRPr="00B240BA">
        <w:rPr>
          <w:rFonts w:ascii="Times New Roman" w:hAnsi="Times New Roman" w:cs="Times New Roman"/>
        </w:rPr>
        <w:t>IMPACTOS AMBIENTAIS</w:t>
      </w:r>
    </w:p>
    <w:p w14:paraId="33826E95" w14:textId="77777777" w:rsidR="00B240BA" w:rsidRPr="00B240BA" w:rsidRDefault="00B240BA" w:rsidP="00B240BA">
      <w:pPr>
        <w:spacing w:line="360" w:lineRule="auto"/>
        <w:jc w:val="both"/>
        <w:rPr>
          <w:color w:val="000000"/>
          <w:sz w:val="24"/>
          <w:szCs w:val="24"/>
          <w:lang w:eastAsia="pt-BR"/>
        </w:rPr>
      </w:pPr>
      <w:r w:rsidRPr="00B240BA">
        <w:rPr>
          <w:b/>
          <w:bCs/>
          <w:color w:val="000000"/>
          <w:sz w:val="24"/>
          <w:szCs w:val="24"/>
          <w:lang w:eastAsia="pt-BR"/>
        </w:rPr>
        <w:t>Fundamentação:</w:t>
      </w:r>
      <w:r w:rsidRPr="00B240BA">
        <w:rPr>
          <w:color w:val="000000"/>
          <w:sz w:val="24"/>
          <w:szCs w:val="24"/>
          <w:lang w:eastAsia="pt-BR"/>
        </w:rPr>
        <w:t xml:space="preserve"> (inciso XII do § 1° do art. 18 da Lei 14.133/21)</w:t>
      </w:r>
    </w:p>
    <w:p w14:paraId="2DD9138F" w14:textId="77777777" w:rsidR="00B240BA" w:rsidRPr="00B240BA" w:rsidRDefault="00B240BA" w:rsidP="00B240BA">
      <w:pPr>
        <w:spacing w:line="360" w:lineRule="auto"/>
        <w:jc w:val="both"/>
        <w:rPr>
          <w:sz w:val="24"/>
          <w:szCs w:val="24"/>
        </w:rPr>
      </w:pPr>
      <w:r w:rsidRPr="00B240BA">
        <w:rPr>
          <w:sz w:val="24"/>
          <w:szCs w:val="24"/>
        </w:rPr>
        <w:t>A execução das obras de construção das unidades habitacionais poderá gerar impactos ambientais decorrentes das atividades típicas da construção civil, especialmente durante as etapas de preparação do terreno, movimentação de terra, transporte de materiais, execução das estruturas e demais serviços necessários para a implantação do empreendimento. Entre os impactos potenciais podem ser citados a geração de resíduos da construção civil, a movimentação e alteração do solo, a emissão de poeira e ruídos provenientes da operação de máquinas e equipamentos, bem como possíveis interferências temporárias no entorno da área onde as obras serão executadas. Tais impactos são característicos de empreendimentos dessa natureza e tendem a ocorrer de</w:t>
      </w:r>
    </w:p>
    <w:p w14:paraId="7BD02F16" w14:textId="77777777" w:rsidR="00B240BA" w:rsidRPr="00B240BA" w:rsidRDefault="00B240BA" w:rsidP="00B240BA">
      <w:pPr>
        <w:spacing w:line="360" w:lineRule="auto"/>
        <w:jc w:val="both"/>
        <w:rPr>
          <w:sz w:val="24"/>
          <w:szCs w:val="24"/>
        </w:rPr>
      </w:pPr>
      <w:r w:rsidRPr="00B240BA">
        <w:rPr>
          <w:sz w:val="24"/>
          <w:szCs w:val="24"/>
        </w:rPr>
        <w:t>forma pontual e temporária, concentrando-se principalmente durante o período de execução da obra.</w:t>
      </w:r>
    </w:p>
    <w:p w14:paraId="7CAB4C89" w14:textId="77777777" w:rsidR="00B240BA" w:rsidRPr="00B240BA" w:rsidRDefault="00B240BA" w:rsidP="00B240BA">
      <w:pPr>
        <w:spacing w:line="360" w:lineRule="auto"/>
        <w:jc w:val="both"/>
        <w:rPr>
          <w:sz w:val="24"/>
          <w:szCs w:val="24"/>
        </w:rPr>
      </w:pPr>
      <w:r w:rsidRPr="00B240BA">
        <w:rPr>
          <w:sz w:val="24"/>
          <w:szCs w:val="24"/>
        </w:rPr>
        <w:lastRenderedPageBreak/>
        <w:t>Com o objetivo de minimizar esses impactos, a empresa contratada deverá adotar medidas adequadas de controle ambiental durante todas as etapas da execução da obra, observando rigorosamente as normas ambientais vigentes e as boas práticas aplicáveis ao setor da construção civil. Entre essas medidas destacam-se a correta organização do canteiro de obras, o controle da geração de poeira por meio de práticas adequadas de manejo do solo, a redução de ruídos sempre que possível e a utilização adequada de equipamentos e maquinários em bom estado de funcionamento. Além disso, deverá ser promovida a correta segregação, armazenamento e destinação final dos resíduos gerados pela obra, especialmente aqueles provenientes de atividades de construção e demolição, em conformidade com a legislação ambiental aplicável.</w:t>
      </w:r>
    </w:p>
    <w:p w14:paraId="52A41330" w14:textId="77777777" w:rsidR="00B240BA" w:rsidRPr="00B240BA" w:rsidRDefault="00B240BA" w:rsidP="00B240BA">
      <w:pPr>
        <w:spacing w:line="360" w:lineRule="auto"/>
        <w:jc w:val="both"/>
        <w:rPr>
          <w:sz w:val="24"/>
          <w:szCs w:val="24"/>
        </w:rPr>
      </w:pPr>
      <w:r w:rsidRPr="00B240BA">
        <w:rPr>
          <w:sz w:val="24"/>
          <w:szCs w:val="24"/>
        </w:rPr>
        <w:t>Outro aspecto relevante refere-se à gestão adequada dos resíduos da construção civil, que deverão ser destinados a locais apropriados e devidamente licenciados para recebimento desse tipo de material. A empresa contratada deverá manter registros e comprovantes de destinação dos resíduos gerados durante a execução da obra, garantindo que o manejo desses materiais ocorra de forma ambientalmente responsável e em conformidade com as normas ambientais aplicáveis. Essas medidas contribuem para reduzir impactos negativos ao meio ambiente e assegurar que o empreendimento seja executado com responsabilidade ambiental.</w:t>
      </w:r>
    </w:p>
    <w:p w14:paraId="7B80F62B" w14:textId="77777777" w:rsidR="00B240BA" w:rsidRPr="00B240BA" w:rsidRDefault="00B240BA" w:rsidP="00B240BA">
      <w:pPr>
        <w:spacing w:line="360" w:lineRule="auto"/>
        <w:jc w:val="both"/>
        <w:rPr>
          <w:sz w:val="24"/>
          <w:szCs w:val="24"/>
        </w:rPr>
      </w:pPr>
      <w:r w:rsidRPr="00B240BA">
        <w:rPr>
          <w:sz w:val="24"/>
          <w:szCs w:val="24"/>
        </w:rPr>
        <w:t>Também deverão ser adotadas medidas de prevenção voltadas à proteção do solo e do entorno da área de implantação do empreendimento, evitando contaminações, erosões ou alterações indevidas nas condições naturais do terreno. Durante a execução das obras, a empresa contratada deverá manter o canteiro organizado e realizar a limpeza periódica do local, evitando acúmulo de materiais ou resíduos que possam causar impactos ambientais ou comprometer a segurança das atividades. Após a conclusão das obras, deverá ser realizada a limpeza final da área, incluindo a remoção de entulhos e a adequada organização do espaço utilizado durante a execução do empreendimento.</w:t>
      </w:r>
    </w:p>
    <w:p w14:paraId="1D70D8BE" w14:textId="77777777" w:rsidR="00B240BA" w:rsidRPr="00B240BA" w:rsidRDefault="00B240BA" w:rsidP="00B240BA">
      <w:pPr>
        <w:spacing w:line="360" w:lineRule="auto"/>
        <w:jc w:val="both"/>
        <w:rPr>
          <w:sz w:val="24"/>
          <w:szCs w:val="24"/>
        </w:rPr>
      </w:pPr>
      <w:r w:rsidRPr="00B240BA">
        <w:rPr>
          <w:sz w:val="24"/>
          <w:szCs w:val="24"/>
        </w:rPr>
        <w:t>Por fim, ressalta-se que os impactos ambientais decorrentes da execução da obra são considerados de baixa magnitude e de caráter temporário, uma vez que estão restritos ao período de execução do empreendimento e podem ser adequadamente mitigados por meio da adoção das medidas de controle ambiental mencionadas.</w:t>
      </w:r>
    </w:p>
    <w:p w14:paraId="0D37B416" w14:textId="77777777" w:rsidR="00B240BA" w:rsidRPr="00B240BA" w:rsidRDefault="00B240BA" w:rsidP="00B240BA">
      <w:pPr>
        <w:spacing w:line="360" w:lineRule="auto"/>
        <w:jc w:val="both"/>
        <w:rPr>
          <w:sz w:val="24"/>
          <w:szCs w:val="24"/>
        </w:rPr>
      </w:pPr>
      <w:r w:rsidRPr="00B240BA">
        <w:rPr>
          <w:sz w:val="24"/>
          <w:szCs w:val="24"/>
        </w:rPr>
        <w:lastRenderedPageBreak/>
        <w:t>Assim, com a adoção das práticas adequadas de gestão ambiental durante a execução da obra, o empreendimento habitacional poderá ser implantado de forma responsável, contribuindo para o desenvolvimento urbano do Município de Esperança Nova-PR sem causar impactos ambientais significativos ao meio ambiente local.</w:t>
      </w:r>
    </w:p>
    <w:p w14:paraId="2D047946" w14:textId="77777777" w:rsidR="00B240BA" w:rsidRPr="00B240BA" w:rsidRDefault="00B240BA" w:rsidP="00B240BA">
      <w:pPr>
        <w:spacing w:line="360" w:lineRule="auto"/>
        <w:jc w:val="both"/>
        <w:rPr>
          <w:sz w:val="24"/>
          <w:szCs w:val="24"/>
        </w:rPr>
      </w:pPr>
    </w:p>
    <w:p w14:paraId="1FAD3EA2" w14:textId="77777777" w:rsidR="00B240BA" w:rsidRPr="00B240BA" w:rsidRDefault="00B240BA">
      <w:pPr>
        <w:pStyle w:val="TTULOPRIMRIO"/>
        <w:numPr>
          <w:ilvl w:val="0"/>
          <w:numId w:val="21"/>
        </w:numPr>
        <w:shd w:val="clear" w:color="auto" w:fill="E7E6E6"/>
        <w:ind w:left="0" w:firstLine="0"/>
        <w:jc w:val="left"/>
        <w:rPr>
          <w:rFonts w:ascii="Times New Roman" w:hAnsi="Times New Roman" w:cs="Times New Roman"/>
        </w:rPr>
      </w:pPr>
      <w:r w:rsidRPr="00B240BA">
        <w:rPr>
          <w:rFonts w:ascii="Times New Roman" w:hAnsi="Times New Roman" w:cs="Times New Roman"/>
        </w:rPr>
        <w:t>DA INVERSÃO DE FASE NO CERTAME</w:t>
      </w:r>
    </w:p>
    <w:p w14:paraId="54489C46"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t xml:space="preserve">O presente Estudo tem por objeto a contratação de empresa especializada para a execução de 9 (nove) unidades habitacionais, com área individual de 47,33 m², totalizando 425,97 m² de área construída, a serem edificadas nos Lote 1ABC-1, Lote 1ABC-2, da Quadra 10 do loteamento Residencial Esperança Nova II, Lote 12, da Quadra 4 do loteamento Residencial Esperança Nova II, Lote 1-B, 1-C, 1-D, 1-E, 1-F, 1-G da Quadra 4 do loteamento residencial </w:t>
      </w:r>
      <w:proofErr w:type="spellStart"/>
      <w:r w:rsidRPr="00B240BA">
        <w:rPr>
          <w:rFonts w:ascii="Times New Roman" w:hAnsi="Times New Roman" w:cs="Times New Roman"/>
          <w:b w:val="0"/>
          <w:bCs/>
        </w:rPr>
        <w:t>Bella</w:t>
      </w:r>
      <w:proofErr w:type="spellEnd"/>
      <w:r w:rsidRPr="00B240BA">
        <w:rPr>
          <w:rFonts w:ascii="Times New Roman" w:hAnsi="Times New Roman" w:cs="Times New Roman"/>
          <w:b w:val="0"/>
          <w:bCs/>
        </w:rPr>
        <w:t xml:space="preserve"> Itália, no Município de Esperança Nova/PR.</w:t>
      </w:r>
    </w:p>
    <w:p w14:paraId="00A017F4"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t>Considerando as características do objeto, que envolvem a execução de obra de engenharia com relevante impacto social, padrões construtivos específicos e necessidade de rigor no cumprimento de prazos e qualidade, a Administração adotará a inversão das fases do procedimento licitatório, nos termos do §1º do art. 17 da Lei nº 14.133/2021.</w:t>
      </w:r>
    </w:p>
    <w:p w14:paraId="18C39C0C"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t>A adoção da inversão de fases justifica-se pela necessidade de verificação prévia da capacidade técnica, operacional e econômico-financeira das licitantes, tendo em vista a complexidade da execução simultânea de múltiplas unidades habitacionais, bem como a obrigatoriedade de observância das diretrizes do programa habitacional, que impõem critérios técnicos e sociais específicos.</w:t>
      </w:r>
    </w:p>
    <w:p w14:paraId="234638E0"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t>Nesse contexto, a Administração procederá inicialmente à análise da habilitação jurídica, fiscal, trabalhista, econômico-financeira e técnica das licitantes, admitindo à fase de apresentação de propostas apenas aquelas que atenderem integralmente às exigências editalícias.</w:t>
      </w:r>
    </w:p>
    <w:p w14:paraId="5800B769"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t>Tal medida visa assegurar maior eficiência administrativa, racionalidade procedimental e segurança jurídica, evitando a análise de propostas de empresas que não possuam qualificação adequada para a execução do objeto, além de mitigar riscos de paralisações, atrasos ou falhas construtivas que possam comprometer a finalidade social do empreendimento.</w:t>
      </w:r>
    </w:p>
    <w:p w14:paraId="2E892B06"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lastRenderedPageBreak/>
        <w:t>Ressalta-se que, em contratações dessa natureza, a fase de habilitação demanda análise técnica minuciosa de atestados de capacidade técnica, Certidões de Acervo Técnico (CAT), comprovação de capacidade técnico-operacional e disponibilidade de equipe qualificada e equipamentos, o que reforça a pertinência da inversão de fases como instrumento de otimização dos recursos administrativos.</w:t>
      </w:r>
    </w:p>
    <w:p w14:paraId="5F444850"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t>Ademais, a medida contribui para a redução de impugnações e recursos administrativos, uma vez que eventuais controvérsias relativas à habilitação são resolvidas previamente à fase competitiva, conferindo maior celeridade, previsibilidade e segurança ao certame.</w:t>
      </w:r>
    </w:p>
    <w:p w14:paraId="59971BAC" w14:textId="77777777" w:rsidR="00B240BA" w:rsidRPr="00B240BA" w:rsidRDefault="00B240BA" w:rsidP="00B240BA">
      <w:pPr>
        <w:pStyle w:val="TTULOPRIMRIO"/>
        <w:shd w:val="clear" w:color="auto" w:fill="E7E6E6"/>
        <w:jc w:val="both"/>
        <w:rPr>
          <w:rFonts w:ascii="Times New Roman" w:hAnsi="Times New Roman" w:cs="Times New Roman"/>
          <w:b w:val="0"/>
          <w:bCs/>
        </w:rPr>
      </w:pPr>
      <w:r w:rsidRPr="00B240BA">
        <w:rPr>
          <w:rFonts w:ascii="Times New Roman" w:hAnsi="Times New Roman" w:cs="Times New Roman"/>
          <w:b w:val="0"/>
          <w:bCs/>
        </w:rPr>
        <w:t>A adoção do procedimento encontra respaldo na legislação vigente, bem como no entendimento consolidado dos Tribunais de Contas, inclusive do Tribunal de Contas do Estado do Paraná, que admitem a inversão de fases em licitações de obras públicas, desde que devidamente motivada.</w:t>
      </w:r>
    </w:p>
    <w:p w14:paraId="150D83EE" w14:textId="77777777" w:rsidR="00B240BA" w:rsidRPr="00B240BA" w:rsidRDefault="00B240BA" w:rsidP="00B240BA">
      <w:pPr>
        <w:pStyle w:val="TTULOPRIMRIO"/>
        <w:shd w:val="clear" w:color="auto" w:fill="E7E6E6"/>
        <w:jc w:val="both"/>
        <w:rPr>
          <w:rFonts w:ascii="Times New Roman" w:hAnsi="Times New Roman" w:cs="Times New Roman"/>
        </w:rPr>
      </w:pPr>
      <w:r w:rsidRPr="00B240BA">
        <w:rPr>
          <w:rFonts w:ascii="Times New Roman" w:hAnsi="Times New Roman" w:cs="Times New Roman"/>
          <w:b w:val="0"/>
          <w:bCs/>
        </w:rPr>
        <w:t>Diante do exposto, resta demonstrada a conveniência e oportunidade da inversão das fases nesta Concorrência Eletrônica, em razão da complexidade técnica do objeto, da relevância social do empreendimento habitacional e da necessidade de garantir a seleção de empresa apta a executar, com qualidade e eficiência, as unidades habitacionais previstas.</w:t>
      </w:r>
    </w:p>
    <w:p w14:paraId="428B1142" w14:textId="77777777" w:rsidR="00B240BA" w:rsidRPr="00B240BA" w:rsidRDefault="00B240BA" w:rsidP="00B240BA">
      <w:pPr>
        <w:pStyle w:val="TTULOPRIMRIO"/>
        <w:shd w:val="clear" w:color="auto" w:fill="E7E6E6"/>
        <w:jc w:val="left"/>
        <w:rPr>
          <w:rFonts w:ascii="Times New Roman" w:hAnsi="Times New Roman" w:cs="Times New Roman"/>
        </w:rPr>
      </w:pPr>
    </w:p>
    <w:p w14:paraId="6C21FBF9" w14:textId="77777777" w:rsidR="00B240BA" w:rsidRPr="00B240BA" w:rsidRDefault="00B240BA">
      <w:pPr>
        <w:pStyle w:val="TTULOPRIMRIO"/>
        <w:numPr>
          <w:ilvl w:val="0"/>
          <w:numId w:val="21"/>
        </w:numPr>
        <w:shd w:val="clear" w:color="auto" w:fill="E7E6E6"/>
        <w:ind w:left="0" w:firstLine="0"/>
        <w:jc w:val="left"/>
        <w:rPr>
          <w:rFonts w:ascii="Times New Roman" w:hAnsi="Times New Roman" w:cs="Times New Roman"/>
        </w:rPr>
      </w:pPr>
      <w:r w:rsidRPr="00B240BA">
        <w:rPr>
          <w:rFonts w:ascii="Times New Roman" w:hAnsi="Times New Roman" w:cs="Times New Roman"/>
        </w:rPr>
        <w:t>VIABILIDADE DA CONTRATAÇÃO</w:t>
      </w:r>
    </w:p>
    <w:p w14:paraId="6ECC67FB" w14:textId="77777777" w:rsidR="00B240BA" w:rsidRPr="00B240BA" w:rsidRDefault="00B240BA" w:rsidP="00B240BA">
      <w:pPr>
        <w:spacing w:line="360" w:lineRule="auto"/>
        <w:jc w:val="both"/>
        <w:rPr>
          <w:color w:val="000000"/>
          <w:sz w:val="24"/>
          <w:szCs w:val="24"/>
          <w:lang w:eastAsia="pt-BR"/>
        </w:rPr>
      </w:pPr>
      <w:r w:rsidRPr="00B240BA">
        <w:rPr>
          <w:b/>
          <w:bCs/>
          <w:color w:val="000000"/>
          <w:sz w:val="24"/>
          <w:szCs w:val="24"/>
          <w:lang w:eastAsia="pt-BR"/>
        </w:rPr>
        <w:t>Fundamentação:</w:t>
      </w:r>
      <w:r w:rsidRPr="00B240BA">
        <w:rPr>
          <w:color w:val="000000"/>
          <w:sz w:val="24"/>
          <w:szCs w:val="24"/>
          <w:lang w:eastAsia="pt-BR"/>
        </w:rPr>
        <w:t xml:space="preserve"> (inciso XIII do § 1° do art. 18 da Lei 14.133/21)</w:t>
      </w:r>
    </w:p>
    <w:p w14:paraId="32BDF102" w14:textId="77777777" w:rsidR="00B240BA" w:rsidRP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 xml:space="preserve">A análise da viabilidade da contratação foi realizada com base nas informações técnicas constantes nos projetos, memoriais descritivos, planilhas orçamentárias e demais documentos que compõem o planejamento do empreendimento habitacional a ser executado no Município de Esperança Nova-PR. A partir dessas informações, verificou-se que a solução proposta apresenta plena viabilidade técnica, operacional e administrativa para atendimento da necessidade identificada pela Administração Pública, qual seja, a ampliação do acesso à moradia para famílias em situação de vulnerabilidade social. Os estudos realizados demonstram que a implantação das unidades habitacionais </w:t>
      </w:r>
      <w:proofErr w:type="gramStart"/>
      <w:r w:rsidRPr="00B240BA">
        <w:rPr>
          <w:rFonts w:ascii="Times New Roman" w:hAnsi="Times New Roman"/>
          <w:sz w:val="24"/>
          <w:szCs w:val="24"/>
        </w:rPr>
        <w:t>encontra-se</w:t>
      </w:r>
      <w:proofErr w:type="gramEnd"/>
      <w:r w:rsidRPr="00B240BA">
        <w:rPr>
          <w:rFonts w:ascii="Times New Roman" w:hAnsi="Times New Roman"/>
          <w:sz w:val="24"/>
          <w:szCs w:val="24"/>
        </w:rPr>
        <w:t xml:space="preserve"> devidamente estruturada sob o ponto de vista técnico, contando com projetos previamente elaborados e </w:t>
      </w:r>
      <w:r w:rsidRPr="00B240BA">
        <w:rPr>
          <w:rFonts w:ascii="Times New Roman" w:hAnsi="Times New Roman"/>
          <w:sz w:val="24"/>
          <w:szCs w:val="24"/>
        </w:rPr>
        <w:lastRenderedPageBreak/>
        <w:t>parâmetros construtivos definidos, o que permite a execução da obra com segurança, qualidade e previsibilidade.</w:t>
      </w:r>
    </w:p>
    <w:p w14:paraId="3BD3B810" w14:textId="77777777" w:rsidR="00B240BA" w:rsidRP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Do ponto de vista técnico, a solução apresenta elevada viabilidade em razão da utilização de projetos arquitetônicos e complementares padronizados aplicados em programas de habitação de interesse social desenvolvidos em parceria com a Companhia de Habitação do Paraná. Esses projetos foram concebidos para</w:t>
      </w:r>
    </w:p>
    <w:p w14:paraId="44490B97" w14:textId="77777777" w:rsidR="00B240BA" w:rsidRP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 xml:space="preserve"> atender às necessidades habitacionais de famílias de baixa renda, contemplando soluções construtivas adequadas, racionalização de materiais e métodos executivos amplamente consolidados no setor da construção civil. A adoção de tipologia habitacional padronizada permite maior eficiência na execução da obra, reduz riscos técnicos durante a construção e facilita o controle de qualidade dos serviços executados.</w:t>
      </w:r>
    </w:p>
    <w:p w14:paraId="414E6829" w14:textId="77777777" w:rsidR="00B240BA" w:rsidRP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Sob o aspecto operacional, a contratação de empresa especializada em construção civil para execução das obras revela-se a alternativa mais adequada para garantir a implementação eficiente do empreendimento habitacional. Empresas que atuam no setor da construção civil possuem estrutura técnica, mão de obra qualificada, equipamentos e experiência necessários para conduzir as diferentes etapas da obra de forma organizada e eficiente, desde os serviços preliminares até a conclusão das edificações. Além disso, a realização do processo licitatório permitirá a participação de empresas capacitadas, promovendo competitividade e possibilitando a seleção da proposta mais vantajosa para a Administração Pública.</w:t>
      </w:r>
    </w:p>
    <w:p w14:paraId="77FED198" w14:textId="77777777" w:rsidR="00B240BA" w:rsidRP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Também foi considerada a viabilidade administrativa e jurídica da contratação, uma vez que a realização do procedimento licitatório encontra respaldo nas disposições da Lei nº 14.133/2021, garantindo que a contratação ocorra de forma transparente, competitiva e em conformidade com os princípios que regem a Administração Pública. O processo licitatório permitirá a escolha de empresa que comprove capacidade técnica e operacional para executar a obra, assegurando que a execução do empreendimento ocorra dentro dos padrões técnicos exigidos e em conformidade com os documentos que integram o projeto habitacional.</w:t>
      </w:r>
    </w:p>
    <w:p w14:paraId="05BBB938" w14:textId="77777777" w:rsidR="00B240BA" w:rsidRP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 xml:space="preserve">Outro fator que reforça a viabilidade da contratação refere-se à disponibilidade da área destinada à implantação das unidades habitacionais, a qual foi previamente analisada pela </w:t>
      </w:r>
      <w:r w:rsidRPr="00B240BA">
        <w:rPr>
          <w:rFonts w:ascii="Times New Roman" w:hAnsi="Times New Roman"/>
          <w:sz w:val="24"/>
          <w:szCs w:val="24"/>
        </w:rPr>
        <w:lastRenderedPageBreak/>
        <w:t>Administração Municipal, considerando suas características físicas, localização e condições adequadas para a execução das edificações.</w:t>
      </w:r>
    </w:p>
    <w:p w14:paraId="0DBD5CB5" w14:textId="77777777" w:rsidR="00B240BA" w:rsidRP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A área destinada ao empreendimento apresenta condições compatíveis com a implantação das unidades habitacionais previstas, permitindo que a obra seja executada de forma adequada, respeitando os parâmetros urbanísticos e construtivos estabelecidos nos projetos do empreendimento.</w:t>
      </w:r>
    </w:p>
    <w:p w14:paraId="349A4A8B" w14:textId="77777777" w:rsidR="00B240BA" w:rsidRP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Adicionalmente, a execução do empreendimento habitacional apresenta elevado potencial de impacto social positivo, contribuindo diretamente para a redução do déficit habitacional no município e para a melhoria das condições de vida das famílias beneficiárias do programa habitacional. A construção das unidades habitacionais permitirá que famílias em situação de vulnerabilidade social tenham acesso a moradias adequadas, seguras e compatíveis com os padrões mínimos de habitabilidade, promovendo inclusão social e fortalecendo as políticas públicas voltadas ao desenvolvimento social do município.</w:t>
      </w:r>
    </w:p>
    <w:p w14:paraId="1E2A9894" w14:textId="77777777" w:rsidR="00B240BA" w:rsidRP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Diante do conjunto de elementos analisados no presente estudo, conclui-se que a contratação pretendida apresenta plena viabilidade técnica, operacional, administrativa e social, mostrando-se adequada para o atendimento da necessidade identificada pela Administração Pública. A execução das unidades habitacionais permitirá a implementação efetiva de política pública voltada à promoção do direito à moradia digna, contribuindo para o desenvolvimento urbano e social do Município de Esperança Nova-PR e garantindo a aplicação eficiente dos recursos públicos destinados ao empreendimento habitacional.</w:t>
      </w:r>
    </w:p>
    <w:p w14:paraId="632C36B0" w14:textId="77777777" w:rsidR="00B240BA" w:rsidRP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firstLine="837"/>
        <w:jc w:val="both"/>
        <w:rPr>
          <w:rFonts w:ascii="Times New Roman" w:hAnsi="Times New Roman"/>
          <w:sz w:val="24"/>
          <w:szCs w:val="24"/>
        </w:rPr>
      </w:pPr>
    </w:p>
    <w:p w14:paraId="323ADE5F" w14:textId="77777777" w:rsidR="00B240BA" w:rsidRPr="00B240BA" w:rsidRDefault="00B240BA">
      <w:pPr>
        <w:pStyle w:val="TTULOSECUNDRIO"/>
        <w:numPr>
          <w:ilvl w:val="0"/>
          <w:numId w:val="21"/>
        </w:numPr>
        <w:ind w:left="0" w:firstLine="0"/>
        <w:jc w:val="left"/>
        <w:rPr>
          <w:rFonts w:ascii="Times New Roman" w:hAnsi="Times New Roman" w:cs="Times New Roman"/>
          <w:b/>
          <w:bCs/>
        </w:rPr>
      </w:pPr>
      <w:r w:rsidRPr="00B240BA">
        <w:rPr>
          <w:rFonts w:ascii="Times New Roman" w:hAnsi="Times New Roman" w:cs="Times New Roman"/>
          <w:b/>
          <w:bCs/>
        </w:rPr>
        <w:t>MATRIZ DE RISCOS</w:t>
      </w:r>
    </w:p>
    <w:p w14:paraId="1771B396" w14:textId="77777777" w:rsidR="00B240BA" w:rsidRPr="00B240BA" w:rsidRDefault="00B240BA" w:rsidP="00B240BA">
      <w:pPr>
        <w:spacing w:line="360" w:lineRule="auto"/>
        <w:rPr>
          <w:color w:val="000000"/>
          <w:sz w:val="24"/>
          <w:szCs w:val="24"/>
          <w:lang w:eastAsia="pt-BR"/>
        </w:rPr>
      </w:pPr>
      <w:r w:rsidRPr="00B240BA">
        <w:rPr>
          <w:b/>
          <w:bCs/>
          <w:color w:val="000000"/>
          <w:sz w:val="24"/>
          <w:szCs w:val="24"/>
          <w:lang w:eastAsia="pt-BR"/>
        </w:rPr>
        <w:t xml:space="preserve">Fundamentação: </w:t>
      </w:r>
      <w:r w:rsidRPr="00B240BA">
        <w:rPr>
          <w:color w:val="000000"/>
          <w:sz w:val="24"/>
          <w:szCs w:val="24"/>
          <w:lang w:eastAsia="pt-BR"/>
        </w:rPr>
        <w:t>(inciso XXVII do art. 6 da Lei 14.133/21)</w:t>
      </w:r>
    </w:p>
    <w:p w14:paraId="00034981" w14:textId="77777777" w:rsidR="00B240BA" w:rsidRPr="00B240BA" w:rsidRDefault="00B240BA" w:rsidP="00B240BA">
      <w:pPr>
        <w:pStyle w:val="Standard"/>
        <w:tabs>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Neste item definem-se as responsabilidades da contratada e da contratante para o equilíbrio econômico-financeiro inicial do contrato, em termos de ônus financeiro decorrente de eventos supervenientes à contratação.</w:t>
      </w:r>
    </w:p>
    <w:p w14:paraId="19277C55" w14:textId="77777777" w:rsidR="00B240BA" w:rsidRPr="00B240BA" w:rsidRDefault="00B240BA" w:rsidP="00B240BA">
      <w:pPr>
        <w:pStyle w:val="Standard"/>
        <w:tabs>
          <w:tab w:val="left" w:leader="underscore" w:pos="7350"/>
        </w:tabs>
        <w:spacing w:before="57" w:after="57" w:line="360" w:lineRule="auto"/>
        <w:ind w:left="14"/>
        <w:jc w:val="both"/>
        <w:rPr>
          <w:rFonts w:ascii="Times New Roman" w:hAnsi="Times New Roman"/>
          <w:sz w:val="24"/>
          <w:szCs w:val="24"/>
        </w:rPr>
      </w:pPr>
      <w:r w:rsidRPr="00B240BA">
        <w:rPr>
          <w:rFonts w:ascii="Times New Roman" w:hAnsi="Times New Roman"/>
          <w:sz w:val="24"/>
          <w:szCs w:val="24"/>
        </w:rPr>
        <w:t xml:space="preserve">A matriz de riscos permite a identificação, avaliação e gerenciamento dos riscos que possam comprometer o sucesso da contratação e da gestão contratual. Para cada risco identificado, </w:t>
      </w:r>
      <w:r w:rsidRPr="00B240BA">
        <w:rPr>
          <w:rFonts w:ascii="Times New Roman" w:hAnsi="Times New Roman"/>
          <w:sz w:val="24"/>
          <w:szCs w:val="24"/>
        </w:rPr>
        <w:lastRenderedPageBreak/>
        <w:t>define-se: a probabilidade de ocorrência, os potenciais impactos, as ações preventivas e as corretivas, bem como a alocação do risco.</w:t>
      </w:r>
    </w:p>
    <w:p w14:paraId="1AD991A3" w14:textId="77777777" w:rsidR="00B240BA" w:rsidRPr="00B240BA" w:rsidRDefault="00B240BA" w:rsidP="00B240BA">
      <w:pPr>
        <w:pStyle w:val="Standard"/>
        <w:tabs>
          <w:tab w:val="left" w:leader="underscore" w:pos="7350"/>
        </w:tabs>
        <w:spacing w:before="57" w:after="57" w:line="360" w:lineRule="auto"/>
        <w:jc w:val="both"/>
        <w:rPr>
          <w:rFonts w:ascii="Times New Roman" w:hAnsi="Times New Roman"/>
          <w:sz w:val="24"/>
          <w:szCs w:val="24"/>
        </w:rPr>
      </w:pPr>
      <w:r w:rsidRPr="00B240BA">
        <w:rPr>
          <w:rFonts w:ascii="Times New Roman" w:hAnsi="Times New Roman"/>
          <w:sz w:val="24"/>
          <w:szCs w:val="24"/>
        </w:rPr>
        <w:t>A seguir apresenta-se a Matriz de riscos para deste ETP.</w:t>
      </w:r>
    </w:p>
    <w:tbl>
      <w:tblPr>
        <w:tblW w:w="8813" w:type="dxa"/>
        <w:tblCellMar>
          <w:left w:w="0" w:type="dxa"/>
          <w:right w:w="0" w:type="dxa"/>
        </w:tblCellMar>
        <w:tblLook w:val="04A0" w:firstRow="1" w:lastRow="0" w:firstColumn="1" w:lastColumn="0" w:noHBand="0" w:noVBand="1"/>
      </w:tblPr>
      <w:tblGrid>
        <w:gridCol w:w="1228"/>
        <w:gridCol w:w="1335"/>
        <w:gridCol w:w="1246"/>
        <w:gridCol w:w="864"/>
        <w:gridCol w:w="1442"/>
        <w:gridCol w:w="1227"/>
        <w:gridCol w:w="1471"/>
      </w:tblGrid>
      <w:tr w:rsidR="00B240BA" w:rsidRPr="00B240BA" w14:paraId="627B3069" w14:textId="77777777" w:rsidTr="00B240BA">
        <w:trPr>
          <w:trHeight w:val="315"/>
        </w:trPr>
        <w:tc>
          <w:tcPr>
            <w:tcW w:w="8813" w:type="dxa"/>
            <w:gridSpan w:val="7"/>
            <w:tcBorders>
              <w:top w:val="single" w:sz="6" w:space="0" w:color="000000"/>
              <w:left w:val="single" w:sz="6" w:space="0" w:color="000000"/>
              <w:bottom w:val="single" w:sz="6" w:space="0" w:color="000000"/>
              <w:right w:val="single" w:sz="6" w:space="0" w:color="000000"/>
            </w:tcBorders>
            <w:shd w:val="clear" w:color="auto" w:fill="E7E6E6"/>
            <w:tcMar>
              <w:top w:w="30" w:type="dxa"/>
              <w:left w:w="45" w:type="dxa"/>
              <w:bottom w:w="30" w:type="dxa"/>
              <w:right w:w="45" w:type="dxa"/>
            </w:tcMar>
            <w:vAlign w:val="center"/>
            <w:hideMark/>
          </w:tcPr>
          <w:p w14:paraId="27B4E9D4" w14:textId="77777777" w:rsidR="00B240BA" w:rsidRPr="00B240BA" w:rsidRDefault="00B240BA" w:rsidP="00846ADC">
            <w:pPr>
              <w:jc w:val="center"/>
              <w:rPr>
                <w:b/>
                <w:bCs/>
                <w:sz w:val="16"/>
                <w:szCs w:val="16"/>
                <w:lang w:eastAsia="pt-BR"/>
              </w:rPr>
            </w:pPr>
            <w:r w:rsidRPr="00B240BA">
              <w:br w:type="page"/>
            </w:r>
            <w:r w:rsidRPr="00B240BA">
              <w:br w:type="page"/>
            </w:r>
            <w:r w:rsidRPr="00B240BA">
              <w:rPr>
                <w:b/>
                <w:bCs/>
                <w:sz w:val="16"/>
                <w:szCs w:val="16"/>
                <w:lang w:eastAsia="pt-BR"/>
              </w:rPr>
              <w:t>PLANEJAMENTO DA CONTRATAÇÃO</w:t>
            </w:r>
          </w:p>
        </w:tc>
      </w:tr>
      <w:tr w:rsidR="00B240BA" w:rsidRPr="00B240BA" w14:paraId="758D3C3B" w14:textId="77777777" w:rsidTr="00846ADC">
        <w:trPr>
          <w:trHeight w:val="315"/>
        </w:trPr>
        <w:tc>
          <w:tcPr>
            <w:tcW w:w="0" w:type="auto"/>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AFD0BCB" w14:textId="77777777" w:rsidR="00B240BA" w:rsidRPr="00B240BA" w:rsidRDefault="00B240BA" w:rsidP="00846ADC">
            <w:pPr>
              <w:jc w:val="center"/>
              <w:rPr>
                <w:b/>
                <w:bCs/>
                <w:sz w:val="16"/>
                <w:szCs w:val="16"/>
                <w:lang w:eastAsia="pt-BR"/>
              </w:rPr>
            </w:pPr>
            <w:r w:rsidRPr="00B240BA">
              <w:rPr>
                <w:b/>
                <w:bCs/>
                <w:sz w:val="16"/>
                <w:szCs w:val="16"/>
                <w:lang w:eastAsia="pt-BR"/>
              </w:rPr>
              <w:t>RISCO</w:t>
            </w:r>
          </w:p>
        </w:tc>
        <w:tc>
          <w:tcPr>
            <w:tcW w:w="2536" w:type="dxa"/>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BA2C3C" w14:textId="77777777" w:rsidR="00B240BA" w:rsidRPr="00B240BA" w:rsidRDefault="00B240BA" w:rsidP="00846ADC">
            <w:pPr>
              <w:jc w:val="center"/>
              <w:rPr>
                <w:b/>
                <w:bCs/>
                <w:sz w:val="16"/>
                <w:szCs w:val="16"/>
                <w:lang w:eastAsia="pt-BR"/>
              </w:rPr>
            </w:pPr>
            <w:r w:rsidRPr="00B240BA">
              <w:rPr>
                <w:b/>
                <w:bCs/>
                <w:sz w:val="16"/>
                <w:szCs w:val="16"/>
                <w:lang w:eastAsia="pt-BR"/>
              </w:rPr>
              <w:t>ALOCAÇÃO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93FCA32" w14:textId="77777777" w:rsidR="00B240BA" w:rsidRPr="00B240BA" w:rsidRDefault="00B240BA" w:rsidP="00846ADC">
            <w:pPr>
              <w:jc w:val="center"/>
              <w:rPr>
                <w:b/>
                <w:bCs/>
                <w:sz w:val="16"/>
                <w:szCs w:val="16"/>
                <w:lang w:eastAsia="pt-BR"/>
              </w:rPr>
            </w:pPr>
            <w:r w:rsidRPr="00B240BA">
              <w:rPr>
                <w:b/>
                <w:bCs/>
                <w:sz w:val="16"/>
                <w:szCs w:val="16"/>
                <w:lang w:eastAsia="pt-BR"/>
              </w:rPr>
              <w:t>IMPACTO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3CB62F" w14:textId="77777777" w:rsidR="00B240BA" w:rsidRPr="00B240BA" w:rsidRDefault="00B240BA" w:rsidP="00846ADC">
            <w:pPr>
              <w:jc w:val="center"/>
              <w:rPr>
                <w:b/>
                <w:bCs/>
                <w:sz w:val="16"/>
                <w:szCs w:val="16"/>
                <w:lang w:eastAsia="pt-BR"/>
              </w:rPr>
            </w:pPr>
            <w:r w:rsidRPr="00B240BA">
              <w:rPr>
                <w:b/>
                <w:bCs/>
                <w:sz w:val="16"/>
                <w:szCs w:val="16"/>
                <w:lang w:eastAsia="pt-BR"/>
              </w:rPr>
              <w:t>PROBABILIDADE</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25F0A2" w14:textId="77777777" w:rsidR="00B240BA" w:rsidRPr="00B240BA" w:rsidRDefault="00B240BA" w:rsidP="00846ADC">
            <w:pPr>
              <w:jc w:val="center"/>
              <w:rPr>
                <w:b/>
                <w:bCs/>
                <w:sz w:val="16"/>
                <w:szCs w:val="16"/>
                <w:lang w:eastAsia="pt-BR"/>
              </w:rPr>
            </w:pPr>
            <w:r w:rsidRPr="00B240BA">
              <w:rPr>
                <w:b/>
                <w:bCs/>
                <w:sz w:val="16"/>
                <w:szCs w:val="16"/>
                <w:lang w:eastAsia="pt-BR"/>
              </w:rPr>
              <w:t>TRATAMENTO</w:t>
            </w:r>
          </w:p>
        </w:tc>
      </w:tr>
      <w:tr w:rsidR="00B240BA" w:rsidRPr="00B240BA" w14:paraId="148C8D17" w14:textId="77777777" w:rsidTr="00846ADC">
        <w:trPr>
          <w:trHeight w:val="315"/>
        </w:trPr>
        <w:tc>
          <w:tcPr>
            <w:tcW w:w="0" w:type="auto"/>
            <w:vMerge/>
            <w:tcBorders>
              <w:top w:val="single" w:sz="6" w:space="0" w:color="CCCCCC"/>
              <w:left w:val="single" w:sz="6" w:space="0" w:color="000000"/>
              <w:bottom w:val="single" w:sz="6" w:space="0" w:color="000000"/>
              <w:right w:val="single" w:sz="6" w:space="0" w:color="000000"/>
            </w:tcBorders>
            <w:vAlign w:val="center"/>
            <w:hideMark/>
          </w:tcPr>
          <w:p w14:paraId="464CAB47" w14:textId="77777777" w:rsidR="00B240BA" w:rsidRPr="00B240BA" w:rsidRDefault="00B240BA" w:rsidP="00846ADC">
            <w:pPr>
              <w:rPr>
                <w:b/>
                <w:bCs/>
                <w:sz w:val="16"/>
                <w:szCs w:val="16"/>
                <w:lang w:eastAsia="pt-BR"/>
              </w:rPr>
            </w:pP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53A8C6" w14:textId="77777777" w:rsidR="00B240BA" w:rsidRPr="00B240BA" w:rsidRDefault="00B240BA" w:rsidP="00846ADC">
            <w:pPr>
              <w:jc w:val="center"/>
              <w:rPr>
                <w:b/>
                <w:bCs/>
                <w:sz w:val="16"/>
                <w:szCs w:val="16"/>
                <w:lang w:eastAsia="pt-BR"/>
              </w:rPr>
            </w:pPr>
            <w:r w:rsidRPr="00B240BA">
              <w:rPr>
                <w:b/>
                <w:bCs/>
                <w:sz w:val="16"/>
                <w:szCs w:val="16"/>
                <w:lang w:eastAsia="pt-BR"/>
              </w:rPr>
              <w:t>CONTRATANTE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7E6F92" w14:textId="77777777" w:rsidR="00B240BA" w:rsidRPr="00B240BA" w:rsidRDefault="00B240BA" w:rsidP="00846ADC">
            <w:pPr>
              <w:jc w:val="center"/>
              <w:rPr>
                <w:b/>
                <w:bCs/>
                <w:sz w:val="16"/>
                <w:szCs w:val="16"/>
                <w:lang w:eastAsia="pt-BR"/>
              </w:rPr>
            </w:pPr>
            <w:r w:rsidRPr="00B240BA">
              <w:rPr>
                <w:b/>
                <w:bCs/>
                <w:sz w:val="16"/>
                <w:szCs w:val="16"/>
                <w:lang w:eastAsia="pt-BR"/>
              </w:rPr>
              <w:t>CONTRATADO</w:t>
            </w:r>
          </w:p>
        </w:tc>
        <w:tc>
          <w:tcPr>
            <w:tcW w:w="0" w:type="auto"/>
            <w:tcBorders>
              <w:top w:val="single" w:sz="6" w:space="0" w:color="CCCCCC"/>
              <w:left w:val="single" w:sz="6" w:space="0" w:color="CCCCCC"/>
              <w:bottom w:val="single" w:sz="6" w:space="0" w:color="000000"/>
              <w:right w:val="single" w:sz="6" w:space="0" w:color="000000"/>
            </w:tcBorders>
            <w:vAlign w:val="center"/>
            <w:hideMark/>
          </w:tcPr>
          <w:p w14:paraId="578B245B" w14:textId="77777777" w:rsidR="00B240BA" w:rsidRPr="00B240BA" w:rsidRDefault="00B240BA" w:rsidP="00846ADC">
            <w:pPr>
              <w:rPr>
                <w:b/>
                <w:bCs/>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vAlign w:val="center"/>
            <w:hideMark/>
          </w:tcPr>
          <w:p w14:paraId="0FFE9B9E" w14:textId="77777777" w:rsidR="00B240BA" w:rsidRPr="00B240BA" w:rsidRDefault="00B240BA" w:rsidP="00846ADC">
            <w:pPr>
              <w:rPr>
                <w:b/>
                <w:bCs/>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A4A6BC" w14:textId="77777777" w:rsidR="00B240BA" w:rsidRPr="00B240BA" w:rsidRDefault="00B240BA" w:rsidP="00846ADC">
            <w:pPr>
              <w:jc w:val="center"/>
              <w:rPr>
                <w:b/>
                <w:bCs/>
                <w:sz w:val="16"/>
                <w:szCs w:val="16"/>
                <w:lang w:eastAsia="pt-BR"/>
              </w:rPr>
            </w:pPr>
            <w:r w:rsidRPr="00B240BA">
              <w:rPr>
                <w:b/>
                <w:bCs/>
                <w:sz w:val="16"/>
                <w:szCs w:val="16"/>
                <w:lang w:eastAsia="pt-BR"/>
              </w:rPr>
              <w:t>AÇÃO PREVENTIVA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9D45D4" w14:textId="77777777" w:rsidR="00B240BA" w:rsidRPr="00B240BA" w:rsidRDefault="00B240BA" w:rsidP="00846ADC">
            <w:pPr>
              <w:jc w:val="center"/>
              <w:rPr>
                <w:b/>
                <w:bCs/>
                <w:sz w:val="16"/>
                <w:szCs w:val="16"/>
                <w:lang w:eastAsia="pt-BR"/>
              </w:rPr>
            </w:pPr>
            <w:r w:rsidRPr="00B240BA">
              <w:rPr>
                <w:b/>
                <w:bCs/>
                <w:sz w:val="16"/>
                <w:szCs w:val="16"/>
                <w:lang w:eastAsia="pt-BR"/>
              </w:rPr>
              <w:t>AÇÃO CORRETIVA</w:t>
            </w:r>
          </w:p>
        </w:tc>
      </w:tr>
      <w:tr w:rsidR="00B240BA" w:rsidRPr="00B240BA" w14:paraId="5DAFBD3C"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F0D723C" w14:textId="77777777" w:rsidR="00B240BA" w:rsidRPr="00B240BA" w:rsidRDefault="00B240BA" w:rsidP="00846ADC">
            <w:pPr>
              <w:jc w:val="center"/>
              <w:rPr>
                <w:sz w:val="16"/>
                <w:szCs w:val="16"/>
                <w:lang w:eastAsia="pt-BR"/>
              </w:rPr>
            </w:pPr>
            <w:r w:rsidRPr="00B240BA">
              <w:rPr>
                <w:sz w:val="16"/>
                <w:szCs w:val="16"/>
                <w:lang w:eastAsia="pt-BR"/>
              </w:rPr>
              <w:t>Incorreta identificação da demanda</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E4618D"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7F64DE"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4D8238"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B899BED"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2F970F" w14:textId="77777777" w:rsidR="00B240BA" w:rsidRPr="00B240BA" w:rsidRDefault="00B240BA" w:rsidP="00846ADC">
            <w:pPr>
              <w:jc w:val="both"/>
              <w:rPr>
                <w:sz w:val="16"/>
                <w:szCs w:val="16"/>
                <w:lang w:eastAsia="pt-BR"/>
              </w:rPr>
            </w:pPr>
            <w:r w:rsidRPr="00B240BA">
              <w:rPr>
                <w:sz w:val="16"/>
                <w:szCs w:val="16"/>
                <w:lang w:eastAsia="pt-BR"/>
              </w:rPr>
              <w:t>Identificar corretamente os setores responsáveis.</w:t>
            </w:r>
            <w:r w:rsidRPr="00B240BA">
              <w:rPr>
                <w:sz w:val="16"/>
                <w:szCs w:val="16"/>
                <w:lang w:eastAsia="pt-BR"/>
              </w:rPr>
              <w:br/>
              <w:t>Verificar corretamente a demanda.</w:t>
            </w:r>
            <w:r w:rsidRPr="00B240BA">
              <w:rPr>
                <w:sz w:val="16"/>
                <w:szCs w:val="16"/>
                <w:lang w:eastAsia="pt-BR"/>
              </w:rPr>
              <w:br/>
              <w:t>Envolver os setores na instrução inicial do processo, solicitando retificação dos objetos.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C2EA9F" w14:textId="77777777" w:rsidR="00B240BA" w:rsidRPr="00B240BA" w:rsidRDefault="00B240BA" w:rsidP="00846ADC">
            <w:pPr>
              <w:jc w:val="both"/>
              <w:rPr>
                <w:sz w:val="16"/>
                <w:szCs w:val="16"/>
                <w:lang w:eastAsia="pt-BR"/>
              </w:rPr>
            </w:pPr>
            <w:r w:rsidRPr="00B240BA">
              <w:rPr>
                <w:sz w:val="16"/>
                <w:szCs w:val="16"/>
                <w:lang w:eastAsia="pt-BR"/>
              </w:rPr>
              <w:t>Quando detectado o erro quanto a real necessidade da demanda, parar o processo no estágio em que este se encontra e proceder com a retificação dos requisitos técnicos.</w:t>
            </w:r>
          </w:p>
        </w:tc>
      </w:tr>
      <w:tr w:rsidR="00B240BA" w:rsidRPr="00B240BA" w14:paraId="65573067"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9FBA128" w14:textId="77777777" w:rsidR="00B240BA" w:rsidRPr="00B240BA" w:rsidRDefault="00B240BA" w:rsidP="00846ADC">
            <w:pPr>
              <w:jc w:val="center"/>
              <w:rPr>
                <w:sz w:val="16"/>
                <w:szCs w:val="16"/>
                <w:lang w:eastAsia="pt-BR"/>
              </w:rPr>
            </w:pPr>
            <w:r w:rsidRPr="00B240BA">
              <w:rPr>
                <w:sz w:val="16"/>
                <w:szCs w:val="16"/>
                <w:lang w:eastAsia="pt-BR"/>
              </w:rPr>
              <w:t>Falta/incorreta designação de responsáveis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56246C3"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416867"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4F0EC9" w14:textId="77777777" w:rsidR="00B240BA" w:rsidRPr="00B240BA" w:rsidRDefault="00B240BA" w:rsidP="00846ADC">
            <w:pPr>
              <w:jc w:val="center"/>
              <w:rPr>
                <w:sz w:val="16"/>
                <w:szCs w:val="16"/>
                <w:lang w:eastAsia="pt-BR"/>
              </w:rPr>
            </w:pPr>
            <w:r w:rsidRPr="00B240BA">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F706EB"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CD12D4D" w14:textId="77777777" w:rsidR="00B240BA" w:rsidRPr="00B240BA" w:rsidRDefault="00B240BA" w:rsidP="00846ADC">
            <w:pPr>
              <w:jc w:val="both"/>
              <w:rPr>
                <w:sz w:val="16"/>
                <w:szCs w:val="16"/>
                <w:lang w:eastAsia="pt-BR"/>
              </w:rPr>
            </w:pPr>
            <w:r w:rsidRPr="00B240BA">
              <w:rPr>
                <w:sz w:val="16"/>
                <w:szCs w:val="16"/>
                <w:lang w:eastAsia="pt-BR"/>
              </w:rPr>
              <w:t>Identificar corretamente os setores responsáveis que devem participar de forma intensiva no processo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C3CB34" w14:textId="77777777" w:rsidR="00B240BA" w:rsidRPr="00B240BA" w:rsidRDefault="00B240BA" w:rsidP="00846ADC">
            <w:pPr>
              <w:jc w:val="both"/>
              <w:rPr>
                <w:sz w:val="16"/>
                <w:szCs w:val="16"/>
                <w:lang w:eastAsia="pt-BR"/>
              </w:rPr>
            </w:pPr>
            <w:r w:rsidRPr="00B240BA">
              <w:rPr>
                <w:sz w:val="16"/>
                <w:szCs w:val="16"/>
                <w:lang w:eastAsia="pt-BR"/>
              </w:rPr>
              <w:t>Análise prévia do objeto a ser licitado, direcionando para as equipes corretas.</w:t>
            </w:r>
          </w:p>
        </w:tc>
      </w:tr>
      <w:tr w:rsidR="00B240BA" w:rsidRPr="00B240BA" w14:paraId="06966185"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CE8C731" w14:textId="77777777" w:rsidR="00B240BA" w:rsidRPr="00B240BA" w:rsidRDefault="00B240BA" w:rsidP="00846ADC">
            <w:pPr>
              <w:jc w:val="center"/>
              <w:rPr>
                <w:sz w:val="16"/>
                <w:szCs w:val="16"/>
                <w:lang w:eastAsia="pt-BR"/>
              </w:rPr>
            </w:pPr>
            <w:r w:rsidRPr="00B240BA">
              <w:rPr>
                <w:sz w:val="16"/>
                <w:szCs w:val="16"/>
                <w:lang w:eastAsia="pt-BR"/>
              </w:rPr>
              <w:t>Estudo preliminar incorreto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2E9297"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ABAAB5C"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64CAF9B"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6F99636"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048BB5" w14:textId="77777777" w:rsidR="00B240BA" w:rsidRPr="00B240BA" w:rsidRDefault="00B240BA" w:rsidP="00846ADC">
            <w:pPr>
              <w:jc w:val="both"/>
              <w:rPr>
                <w:sz w:val="16"/>
                <w:szCs w:val="16"/>
                <w:lang w:eastAsia="pt-BR"/>
              </w:rPr>
            </w:pPr>
            <w:r w:rsidRPr="00B240BA">
              <w:rPr>
                <w:sz w:val="16"/>
                <w:szCs w:val="16"/>
                <w:lang w:eastAsia="pt-BR"/>
              </w:rPr>
              <w:t>Identificar corretamente os setores responsáveis.</w:t>
            </w:r>
            <w:r w:rsidRPr="00B240BA">
              <w:rPr>
                <w:sz w:val="16"/>
                <w:szCs w:val="16"/>
                <w:lang w:eastAsia="pt-BR"/>
              </w:rPr>
              <w:br/>
              <w:t>Solicitar indicação de responsáveis técnicos e demandantes.</w:t>
            </w:r>
            <w:r w:rsidRPr="00B240BA">
              <w:rPr>
                <w:sz w:val="16"/>
                <w:szCs w:val="16"/>
                <w:lang w:eastAsia="pt-BR"/>
              </w:rPr>
              <w:br/>
              <w:t>As indicações deverão ser compostas por servidores com conhecimento técnico do objeto, de legislação pertinente ao objeto e dos procedimentos da contratação.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705C6C" w14:textId="77777777" w:rsidR="00B240BA" w:rsidRPr="00B240BA" w:rsidRDefault="00B240BA" w:rsidP="00846ADC">
            <w:pPr>
              <w:jc w:val="both"/>
              <w:rPr>
                <w:sz w:val="16"/>
                <w:szCs w:val="16"/>
                <w:lang w:eastAsia="pt-BR"/>
              </w:rPr>
            </w:pPr>
            <w:r w:rsidRPr="00B240BA">
              <w:rPr>
                <w:sz w:val="16"/>
                <w:szCs w:val="16"/>
                <w:lang w:eastAsia="pt-BR"/>
              </w:rPr>
              <w:t>Análise prévia do objeto a ser licitado, direcionando para as equipes responsáveis acompanharem a instrução processual.</w:t>
            </w:r>
          </w:p>
        </w:tc>
      </w:tr>
      <w:tr w:rsidR="00B240BA" w:rsidRPr="00B240BA" w14:paraId="2F572424"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227ED54" w14:textId="77777777" w:rsidR="00B240BA" w:rsidRPr="00B240BA" w:rsidRDefault="00B240BA" w:rsidP="00846ADC">
            <w:pPr>
              <w:jc w:val="center"/>
              <w:rPr>
                <w:sz w:val="16"/>
                <w:szCs w:val="16"/>
                <w:lang w:eastAsia="pt-BR"/>
              </w:rPr>
            </w:pPr>
            <w:r w:rsidRPr="00B240BA">
              <w:rPr>
                <w:sz w:val="16"/>
                <w:szCs w:val="16"/>
                <w:lang w:eastAsia="pt-BR"/>
              </w:rPr>
              <w:t>Erros no projeto básico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C88A54"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6F980E"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C28F4E7" w14:textId="77777777" w:rsidR="00B240BA" w:rsidRPr="00B240BA" w:rsidRDefault="00B240BA" w:rsidP="00846ADC">
            <w:pPr>
              <w:jc w:val="center"/>
              <w:rPr>
                <w:sz w:val="16"/>
                <w:szCs w:val="16"/>
                <w:lang w:eastAsia="pt-BR"/>
              </w:rPr>
            </w:pPr>
            <w:r w:rsidRPr="00B240BA">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481504"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A5AFECB" w14:textId="77777777" w:rsidR="00B240BA" w:rsidRPr="00B240BA" w:rsidRDefault="00B240BA" w:rsidP="00846ADC">
            <w:pPr>
              <w:jc w:val="both"/>
              <w:rPr>
                <w:sz w:val="16"/>
                <w:szCs w:val="16"/>
                <w:lang w:eastAsia="pt-BR"/>
              </w:rPr>
            </w:pPr>
            <w:r w:rsidRPr="00B240BA">
              <w:rPr>
                <w:sz w:val="16"/>
                <w:szCs w:val="16"/>
                <w:lang w:eastAsia="pt-BR"/>
              </w:rPr>
              <w:t>Revisão das soluções encontradas antes da licitação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ED5808" w14:textId="77777777" w:rsidR="00B240BA" w:rsidRPr="00B240BA" w:rsidRDefault="00B240BA" w:rsidP="00846ADC">
            <w:pPr>
              <w:jc w:val="both"/>
              <w:rPr>
                <w:sz w:val="16"/>
                <w:szCs w:val="16"/>
                <w:lang w:eastAsia="pt-BR"/>
              </w:rPr>
            </w:pPr>
            <w:r w:rsidRPr="00B240BA">
              <w:rPr>
                <w:sz w:val="16"/>
                <w:szCs w:val="16"/>
                <w:lang w:eastAsia="pt-BR"/>
              </w:rPr>
              <w:t>Verificar o total do ônus gerado e a real necessidade de execução da correção</w:t>
            </w:r>
          </w:p>
        </w:tc>
      </w:tr>
      <w:tr w:rsidR="00B240BA" w:rsidRPr="00B240BA" w14:paraId="56F9A56D"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D124EDF" w14:textId="77777777" w:rsidR="00B240BA" w:rsidRPr="00B240BA" w:rsidRDefault="00B240BA" w:rsidP="00846ADC">
            <w:pPr>
              <w:jc w:val="center"/>
              <w:rPr>
                <w:sz w:val="16"/>
                <w:szCs w:val="16"/>
                <w:lang w:eastAsia="pt-BR"/>
              </w:rPr>
            </w:pPr>
            <w:r w:rsidRPr="00B240BA">
              <w:rPr>
                <w:sz w:val="16"/>
                <w:szCs w:val="16"/>
                <w:lang w:eastAsia="pt-BR"/>
              </w:rPr>
              <w:t xml:space="preserve">Estimativa inadequada de quantitativo do </w:t>
            </w:r>
            <w:r w:rsidRPr="00B240BA">
              <w:rPr>
                <w:sz w:val="16"/>
                <w:szCs w:val="16"/>
                <w:lang w:eastAsia="pt-BR"/>
              </w:rPr>
              <w:lastRenderedPageBreak/>
              <w:t>objeto a ser licitado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689A08" w14:textId="77777777" w:rsidR="00B240BA" w:rsidRPr="00B240BA" w:rsidRDefault="00B240BA" w:rsidP="00846ADC">
            <w:pPr>
              <w:jc w:val="center"/>
              <w:rPr>
                <w:sz w:val="16"/>
                <w:szCs w:val="16"/>
                <w:lang w:eastAsia="pt-BR"/>
              </w:rPr>
            </w:pPr>
            <w:r w:rsidRPr="00B240BA">
              <w:rPr>
                <w:sz w:val="16"/>
                <w:szCs w:val="16"/>
                <w:lang w:eastAsia="pt-BR"/>
              </w:rPr>
              <w:lastRenderedPageBreak/>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E9D04B"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1E8873F" w14:textId="77777777" w:rsidR="00B240BA" w:rsidRPr="00B240BA" w:rsidRDefault="00B240BA" w:rsidP="00846ADC">
            <w:pPr>
              <w:jc w:val="center"/>
              <w:rPr>
                <w:sz w:val="16"/>
                <w:szCs w:val="16"/>
                <w:lang w:eastAsia="pt-BR"/>
              </w:rPr>
            </w:pPr>
            <w:r w:rsidRPr="00B240BA">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9936A0"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0D179ED" w14:textId="77777777" w:rsidR="00B240BA" w:rsidRPr="00B240BA" w:rsidRDefault="00B240BA" w:rsidP="00846ADC">
            <w:pPr>
              <w:jc w:val="both"/>
              <w:rPr>
                <w:sz w:val="16"/>
                <w:szCs w:val="16"/>
                <w:lang w:eastAsia="pt-BR"/>
              </w:rPr>
            </w:pPr>
            <w:r w:rsidRPr="00B240BA">
              <w:rPr>
                <w:sz w:val="16"/>
                <w:szCs w:val="16"/>
                <w:lang w:eastAsia="pt-BR"/>
              </w:rPr>
              <w:t xml:space="preserve">Adequado levantamento das reais </w:t>
            </w:r>
            <w:r w:rsidRPr="00B240BA">
              <w:rPr>
                <w:sz w:val="16"/>
                <w:szCs w:val="16"/>
                <w:lang w:eastAsia="pt-BR"/>
              </w:rPr>
              <w:lastRenderedPageBreak/>
              <w:t>necessidades da área demandante do serviço.</w:t>
            </w:r>
            <w:r w:rsidRPr="00B240BA">
              <w:rPr>
                <w:sz w:val="16"/>
                <w:szCs w:val="16"/>
                <w:lang w:eastAsia="pt-BR"/>
              </w:rPr>
              <w:br/>
              <w:t>Envolver setores responsáveis na instrução inicial do processo, solicitando retificação dos objetos.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3F35A4" w14:textId="77777777" w:rsidR="00B240BA" w:rsidRPr="00B240BA" w:rsidRDefault="00B240BA" w:rsidP="00846ADC">
            <w:pPr>
              <w:jc w:val="both"/>
              <w:rPr>
                <w:sz w:val="16"/>
                <w:szCs w:val="16"/>
                <w:lang w:eastAsia="pt-BR"/>
              </w:rPr>
            </w:pPr>
            <w:r w:rsidRPr="00B240BA">
              <w:rPr>
                <w:sz w:val="16"/>
                <w:szCs w:val="16"/>
                <w:lang w:eastAsia="pt-BR"/>
              </w:rPr>
              <w:lastRenderedPageBreak/>
              <w:t xml:space="preserve">Analisar a possibilidade de corrigir os itens </w:t>
            </w:r>
            <w:r w:rsidRPr="00B240BA">
              <w:rPr>
                <w:sz w:val="16"/>
                <w:szCs w:val="16"/>
                <w:lang w:eastAsia="pt-BR"/>
              </w:rPr>
              <w:lastRenderedPageBreak/>
              <w:t>faltantes e/ou excedentes na planilha orçamentária</w:t>
            </w:r>
          </w:p>
        </w:tc>
      </w:tr>
      <w:tr w:rsidR="00B240BA" w:rsidRPr="00B240BA" w14:paraId="78E305FA"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24C2010" w14:textId="77777777" w:rsidR="00B240BA" w:rsidRPr="00B240BA" w:rsidRDefault="00B240BA" w:rsidP="00846ADC">
            <w:pPr>
              <w:jc w:val="center"/>
              <w:rPr>
                <w:sz w:val="16"/>
                <w:szCs w:val="16"/>
                <w:lang w:eastAsia="pt-BR"/>
              </w:rPr>
            </w:pPr>
            <w:r w:rsidRPr="00B240BA">
              <w:rPr>
                <w:sz w:val="16"/>
                <w:szCs w:val="16"/>
                <w:lang w:eastAsia="pt-BR"/>
              </w:rPr>
              <w:lastRenderedPageBreak/>
              <w:t>Erros no orçamento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76DB01"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BCA35B"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D3CCC7" w14:textId="77777777" w:rsidR="00B240BA" w:rsidRPr="00B240BA" w:rsidRDefault="00B240BA" w:rsidP="00846ADC">
            <w:pPr>
              <w:jc w:val="center"/>
              <w:rPr>
                <w:sz w:val="16"/>
                <w:szCs w:val="16"/>
                <w:lang w:eastAsia="pt-BR"/>
              </w:rPr>
            </w:pPr>
            <w:r w:rsidRPr="00B240BA">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663A54B" w14:textId="77777777" w:rsidR="00B240BA" w:rsidRPr="00B240BA" w:rsidRDefault="00B240BA" w:rsidP="00846ADC">
            <w:pPr>
              <w:jc w:val="center"/>
              <w:rPr>
                <w:sz w:val="16"/>
                <w:szCs w:val="16"/>
                <w:lang w:eastAsia="pt-BR"/>
              </w:rPr>
            </w:pPr>
            <w:r w:rsidRPr="00B240BA">
              <w:rPr>
                <w:sz w:val="16"/>
                <w:szCs w:val="16"/>
                <w:lang w:eastAsia="pt-BR"/>
              </w:rPr>
              <w:t>Média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C8EE29" w14:textId="77777777" w:rsidR="00B240BA" w:rsidRPr="00B240BA" w:rsidRDefault="00B240BA" w:rsidP="00846ADC">
            <w:pPr>
              <w:jc w:val="both"/>
              <w:rPr>
                <w:sz w:val="16"/>
                <w:szCs w:val="16"/>
                <w:lang w:eastAsia="pt-BR"/>
              </w:rPr>
            </w:pPr>
            <w:r w:rsidRPr="00B240BA">
              <w:rPr>
                <w:sz w:val="16"/>
                <w:szCs w:val="16"/>
                <w:lang w:eastAsia="pt-BR"/>
              </w:rPr>
              <w:t>Revisão dos serviços e das respectivas quantidades necessárias para a execução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657269" w14:textId="77777777" w:rsidR="00B240BA" w:rsidRPr="00B240BA" w:rsidRDefault="00B240BA" w:rsidP="00846ADC">
            <w:pPr>
              <w:jc w:val="both"/>
              <w:rPr>
                <w:sz w:val="16"/>
                <w:szCs w:val="16"/>
                <w:lang w:eastAsia="pt-BR"/>
              </w:rPr>
            </w:pPr>
            <w:r w:rsidRPr="00B240BA">
              <w:rPr>
                <w:sz w:val="16"/>
                <w:szCs w:val="16"/>
                <w:lang w:eastAsia="pt-BR"/>
              </w:rPr>
              <w:t>Analisar a possibilidade de corrigir os itens faltantes e/ou excedentes na planilha orçamentária</w:t>
            </w:r>
          </w:p>
        </w:tc>
      </w:tr>
      <w:tr w:rsidR="00B240BA" w:rsidRPr="00B240BA" w14:paraId="1297B20C"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8692DE0" w14:textId="77777777" w:rsidR="00B240BA" w:rsidRPr="00B240BA" w:rsidRDefault="00B240BA" w:rsidP="00846ADC">
            <w:pPr>
              <w:jc w:val="center"/>
              <w:rPr>
                <w:sz w:val="16"/>
                <w:szCs w:val="16"/>
                <w:lang w:eastAsia="pt-BR"/>
              </w:rPr>
            </w:pPr>
            <w:r w:rsidRPr="00B240BA">
              <w:rPr>
                <w:sz w:val="16"/>
                <w:szCs w:val="16"/>
                <w:lang w:eastAsia="pt-BR"/>
              </w:rPr>
              <w:t>Fracasso na licitação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611AD23"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F2BEB7C"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F5D0BC"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B558A3A"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BA482F3" w14:textId="77777777" w:rsidR="00B240BA" w:rsidRPr="00B240BA" w:rsidRDefault="00B240BA" w:rsidP="00846ADC">
            <w:pPr>
              <w:jc w:val="both"/>
              <w:rPr>
                <w:sz w:val="16"/>
                <w:szCs w:val="16"/>
                <w:lang w:eastAsia="pt-BR"/>
              </w:rPr>
            </w:pPr>
            <w:r w:rsidRPr="00B240BA">
              <w:rPr>
                <w:sz w:val="16"/>
                <w:szCs w:val="16"/>
                <w:lang w:eastAsia="pt-BR"/>
              </w:rPr>
              <w:t>Realizar o adequado levantamento das necessidades de execução e análise adequada dos valores a serem pagos;</w:t>
            </w:r>
            <w:r w:rsidRPr="00B240BA">
              <w:rPr>
                <w:sz w:val="16"/>
                <w:szCs w:val="16"/>
                <w:lang w:eastAsia="pt-BR"/>
              </w:rPr>
              <w:br/>
              <w:t>Envolver setores responsáveis no processo, solicitando retificação dos objetos.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14080BD" w14:textId="77777777" w:rsidR="00B240BA" w:rsidRPr="00B240BA" w:rsidRDefault="00B240BA" w:rsidP="00846ADC">
            <w:pPr>
              <w:jc w:val="both"/>
              <w:rPr>
                <w:sz w:val="16"/>
                <w:szCs w:val="16"/>
                <w:lang w:eastAsia="pt-BR"/>
              </w:rPr>
            </w:pPr>
            <w:r w:rsidRPr="00B240BA">
              <w:rPr>
                <w:sz w:val="16"/>
                <w:szCs w:val="16"/>
                <w:lang w:eastAsia="pt-BR"/>
              </w:rPr>
              <w:t>Formar grupo de trabalho com conhecimento técnico e com experiência necessários à condução de todo o processo.</w:t>
            </w:r>
          </w:p>
        </w:tc>
      </w:tr>
      <w:tr w:rsidR="00B240BA" w:rsidRPr="00B240BA" w14:paraId="29965CB4"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6096329A" w14:textId="77777777" w:rsidR="00B240BA" w:rsidRPr="00B240BA" w:rsidRDefault="00B240BA" w:rsidP="00846ADC">
            <w:pPr>
              <w:jc w:val="center"/>
              <w:rPr>
                <w:sz w:val="16"/>
                <w:szCs w:val="16"/>
                <w:lang w:eastAsia="pt-BR"/>
              </w:rPr>
            </w:pPr>
            <w:r w:rsidRPr="00B240BA">
              <w:rPr>
                <w:sz w:val="16"/>
                <w:szCs w:val="16"/>
                <w:lang w:eastAsia="pt-BR"/>
              </w:rPr>
              <w:t>Impugnação do edital</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D201948"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376C91B"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0DE4A8"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309BE53"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D73FF5" w14:textId="77777777" w:rsidR="00B240BA" w:rsidRPr="00B240BA" w:rsidRDefault="00B240BA" w:rsidP="00846ADC">
            <w:pPr>
              <w:jc w:val="both"/>
              <w:rPr>
                <w:sz w:val="16"/>
                <w:szCs w:val="16"/>
                <w:lang w:eastAsia="pt-BR"/>
              </w:rPr>
            </w:pPr>
            <w:r w:rsidRPr="00B240BA">
              <w:rPr>
                <w:sz w:val="16"/>
                <w:szCs w:val="16"/>
                <w:lang w:eastAsia="pt-BR"/>
              </w:rPr>
              <w:t>Elaborar o edital corretamente.</w:t>
            </w:r>
            <w:r w:rsidRPr="00B240BA">
              <w:rPr>
                <w:sz w:val="16"/>
                <w:szCs w:val="16"/>
                <w:lang w:eastAsia="pt-BR"/>
              </w:rPr>
              <w:br/>
              <w:t>Atentar às normas e legislações vigentes ao elaborar o edital.</w:t>
            </w:r>
            <w:r w:rsidRPr="00B240BA">
              <w:rPr>
                <w:sz w:val="16"/>
                <w:szCs w:val="16"/>
                <w:lang w:eastAsia="pt-BR"/>
              </w:rPr>
              <w:br/>
              <w:t>Compatibilizar informações com o Termo de Referência.</w:t>
            </w:r>
            <w:r w:rsidRPr="00B240BA">
              <w:rPr>
                <w:sz w:val="16"/>
                <w:szCs w:val="16"/>
                <w:lang w:eastAsia="pt-BR"/>
              </w:rPr>
              <w:br/>
              <w:t>Objeto claro e referenciado.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7BD709F" w14:textId="77777777" w:rsidR="00B240BA" w:rsidRPr="00B240BA" w:rsidRDefault="00B240BA" w:rsidP="00846ADC">
            <w:pPr>
              <w:jc w:val="both"/>
              <w:rPr>
                <w:sz w:val="16"/>
                <w:szCs w:val="16"/>
                <w:lang w:eastAsia="pt-BR"/>
              </w:rPr>
            </w:pPr>
            <w:r w:rsidRPr="00B240BA">
              <w:rPr>
                <w:sz w:val="16"/>
                <w:szCs w:val="16"/>
                <w:lang w:eastAsia="pt-BR"/>
              </w:rPr>
              <w:t>Análise mútua das equipes envolvidas.</w:t>
            </w:r>
            <w:r w:rsidRPr="00B240BA">
              <w:rPr>
                <w:sz w:val="16"/>
                <w:szCs w:val="16"/>
                <w:lang w:eastAsia="pt-BR"/>
              </w:rPr>
              <w:br/>
              <w:t>Revisão do Termo de Referência.</w:t>
            </w:r>
            <w:r w:rsidRPr="00B240BA">
              <w:rPr>
                <w:sz w:val="16"/>
                <w:szCs w:val="16"/>
                <w:lang w:eastAsia="pt-BR"/>
              </w:rPr>
              <w:br/>
              <w:t>Análise do edital e seus anexos.</w:t>
            </w:r>
          </w:p>
        </w:tc>
      </w:tr>
      <w:tr w:rsidR="00B240BA" w:rsidRPr="00B240BA" w14:paraId="2C97C61A" w14:textId="77777777" w:rsidTr="00B240BA">
        <w:trPr>
          <w:trHeight w:val="315"/>
        </w:trPr>
        <w:tc>
          <w:tcPr>
            <w:tcW w:w="8813" w:type="dxa"/>
            <w:gridSpan w:val="7"/>
            <w:tcBorders>
              <w:top w:val="single" w:sz="6" w:space="0" w:color="CCCCCC"/>
              <w:left w:val="single" w:sz="6" w:space="0" w:color="000000"/>
              <w:bottom w:val="single" w:sz="6" w:space="0" w:color="000000"/>
              <w:right w:val="single" w:sz="6" w:space="0" w:color="000000"/>
            </w:tcBorders>
            <w:shd w:val="clear" w:color="auto" w:fill="E7E6E6"/>
            <w:tcMar>
              <w:top w:w="30" w:type="dxa"/>
              <w:left w:w="45" w:type="dxa"/>
              <w:bottom w:w="30" w:type="dxa"/>
              <w:right w:w="45" w:type="dxa"/>
            </w:tcMar>
            <w:vAlign w:val="center"/>
            <w:hideMark/>
          </w:tcPr>
          <w:p w14:paraId="086F302C" w14:textId="77777777" w:rsidR="00B240BA" w:rsidRPr="00B240BA" w:rsidRDefault="00B240BA" w:rsidP="00846ADC">
            <w:pPr>
              <w:jc w:val="center"/>
              <w:rPr>
                <w:b/>
                <w:bCs/>
                <w:sz w:val="16"/>
                <w:szCs w:val="16"/>
                <w:lang w:eastAsia="pt-BR"/>
              </w:rPr>
            </w:pPr>
            <w:r w:rsidRPr="00B240BA">
              <w:rPr>
                <w:b/>
                <w:bCs/>
                <w:sz w:val="16"/>
                <w:szCs w:val="16"/>
                <w:lang w:eastAsia="pt-BR"/>
              </w:rPr>
              <w:t>GESTÃO CONTRATUAL E FASE DE EXECUÇÃO</w:t>
            </w:r>
          </w:p>
        </w:tc>
      </w:tr>
      <w:tr w:rsidR="00B240BA" w:rsidRPr="00B240BA" w14:paraId="00C4CCB5" w14:textId="77777777" w:rsidTr="00846ADC">
        <w:trPr>
          <w:trHeight w:val="315"/>
        </w:trPr>
        <w:tc>
          <w:tcPr>
            <w:tcW w:w="0" w:type="auto"/>
            <w:vMerge w:val="restar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5979D2C" w14:textId="77777777" w:rsidR="00B240BA" w:rsidRPr="00B240BA" w:rsidRDefault="00B240BA" w:rsidP="00846ADC">
            <w:pPr>
              <w:jc w:val="center"/>
              <w:rPr>
                <w:b/>
                <w:bCs/>
                <w:sz w:val="16"/>
                <w:szCs w:val="16"/>
                <w:lang w:eastAsia="pt-BR"/>
              </w:rPr>
            </w:pPr>
            <w:r w:rsidRPr="00B240BA">
              <w:rPr>
                <w:b/>
                <w:bCs/>
                <w:sz w:val="16"/>
                <w:szCs w:val="16"/>
                <w:lang w:eastAsia="pt-BR"/>
              </w:rPr>
              <w:t>RISCO</w:t>
            </w:r>
          </w:p>
        </w:tc>
        <w:tc>
          <w:tcPr>
            <w:tcW w:w="2536" w:type="dxa"/>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47596FF" w14:textId="77777777" w:rsidR="00B240BA" w:rsidRPr="00B240BA" w:rsidRDefault="00B240BA" w:rsidP="00846ADC">
            <w:pPr>
              <w:jc w:val="center"/>
              <w:rPr>
                <w:b/>
                <w:bCs/>
                <w:sz w:val="16"/>
                <w:szCs w:val="16"/>
                <w:lang w:eastAsia="pt-BR"/>
              </w:rPr>
            </w:pPr>
            <w:r w:rsidRPr="00B240BA">
              <w:rPr>
                <w:b/>
                <w:bCs/>
                <w:sz w:val="16"/>
                <w:szCs w:val="16"/>
                <w:lang w:eastAsia="pt-BR"/>
              </w:rPr>
              <w:t>ALOCAÇÃO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E2E91B3" w14:textId="77777777" w:rsidR="00B240BA" w:rsidRPr="00B240BA" w:rsidRDefault="00B240BA" w:rsidP="00846ADC">
            <w:pPr>
              <w:jc w:val="center"/>
              <w:rPr>
                <w:b/>
                <w:bCs/>
                <w:sz w:val="16"/>
                <w:szCs w:val="16"/>
                <w:lang w:eastAsia="pt-BR"/>
              </w:rPr>
            </w:pPr>
            <w:r w:rsidRPr="00B240BA">
              <w:rPr>
                <w:b/>
                <w:bCs/>
                <w:sz w:val="16"/>
                <w:szCs w:val="16"/>
                <w:lang w:eastAsia="pt-BR"/>
              </w:rPr>
              <w:t>IMPACTO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B984A6E" w14:textId="77777777" w:rsidR="00B240BA" w:rsidRPr="00B240BA" w:rsidRDefault="00B240BA" w:rsidP="00846ADC">
            <w:pPr>
              <w:jc w:val="center"/>
              <w:rPr>
                <w:b/>
                <w:bCs/>
                <w:sz w:val="16"/>
                <w:szCs w:val="16"/>
                <w:lang w:eastAsia="pt-BR"/>
              </w:rPr>
            </w:pPr>
            <w:r w:rsidRPr="00B240BA">
              <w:rPr>
                <w:b/>
                <w:bCs/>
                <w:sz w:val="16"/>
                <w:szCs w:val="16"/>
                <w:lang w:eastAsia="pt-BR"/>
              </w:rPr>
              <w:t>PROBABILIDADE</w:t>
            </w:r>
          </w:p>
        </w:tc>
        <w:tc>
          <w:tcPr>
            <w:tcW w:w="0" w:type="auto"/>
            <w:gridSpan w:val="2"/>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6C45F7" w14:textId="77777777" w:rsidR="00B240BA" w:rsidRPr="00B240BA" w:rsidRDefault="00B240BA" w:rsidP="00846ADC">
            <w:pPr>
              <w:jc w:val="center"/>
              <w:rPr>
                <w:b/>
                <w:bCs/>
                <w:sz w:val="16"/>
                <w:szCs w:val="16"/>
                <w:lang w:eastAsia="pt-BR"/>
              </w:rPr>
            </w:pPr>
            <w:r w:rsidRPr="00B240BA">
              <w:rPr>
                <w:b/>
                <w:bCs/>
                <w:sz w:val="16"/>
                <w:szCs w:val="16"/>
                <w:lang w:eastAsia="pt-BR"/>
              </w:rPr>
              <w:t>TRATAMENTO</w:t>
            </w:r>
          </w:p>
        </w:tc>
      </w:tr>
      <w:tr w:rsidR="00B240BA" w:rsidRPr="00B240BA" w14:paraId="1A8DCB74" w14:textId="77777777" w:rsidTr="00846ADC">
        <w:trPr>
          <w:trHeight w:val="315"/>
        </w:trPr>
        <w:tc>
          <w:tcPr>
            <w:tcW w:w="0" w:type="auto"/>
            <w:vMerge/>
            <w:tcBorders>
              <w:top w:val="single" w:sz="6" w:space="0" w:color="CCCCCC"/>
              <w:left w:val="single" w:sz="6" w:space="0" w:color="000000"/>
              <w:bottom w:val="single" w:sz="6" w:space="0" w:color="000000"/>
              <w:right w:val="single" w:sz="6" w:space="0" w:color="000000"/>
            </w:tcBorders>
            <w:vAlign w:val="center"/>
            <w:hideMark/>
          </w:tcPr>
          <w:p w14:paraId="18EDE32B" w14:textId="77777777" w:rsidR="00B240BA" w:rsidRPr="00B240BA" w:rsidRDefault="00B240BA" w:rsidP="00846ADC">
            <w:pPr>
              <w:rPr>
                <w:b/>
                <w:bCs/>
                <w:sz w:val="16"/>
                <w:szCs w:val="16"/>
                <w:lang w:eastAsia="pt-BR"/>
              </w:rPr>
            </w:pP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930B0ED" w14:textId="77777777" w:rsidR="00B240BA" w:rsidRPr="00B240BA" w:rsidRDefault="00B240BA" w:rsidP="00846ADC">
            <w:pPr>
              <w:jc w:val="center"/>
              <w:rPr>
                <w:b/>
                <w:bCs/>
                <w:sz w:val="16"/>
                <w:szCs w:val="16"/>
                <w:lang w:eastAsia="pt-BR"/>
              </w:rPr>
            </w:pPr>
            <w:r w:rsidRPr="00B240BA">
              <w:rPr>
                <w:b/>
                <w:bCs/>
                <w:sz w:val="16"/>
                <w:szCs w:val="16"/>
                <w:lang w:eastAsia="pt-BR"/>
              </w:rPr>
              <w:t>CONTRATANTE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C00644D" w14:textId="77777777" w:rsidR="00B240BA" w:rsidRPr="00B240BA" w:rsidRDefault="00B240BA" w:rsidP="00846ADC">
            <w:pPr>
              <w:jc w:val="center"/>
              <w:rPr>
                <w:b/>
                <w:bCs/>
                <w:sz w:val="16"/>
                <w:szCs w:val="16"/>
                <w:lang w:eastAsia="pt-BR"/>
              </w:rPr>
            </w:pPr>
            <w:r w:rsidRPr="00B240BA">
              <w:rPr>
                <w:b/>
                <w:bCs/>
                <w:sz w:val="16"/>
                <w:szCs w:val="16"/>
                <w:lang w:eastAsia="pt-BR"/>
              </w:rPr>
              <w:t>CONTRATADO</w:t>
            </w:r>
          </w:p>
        </w:tc>
        <w:tc>
          <w:tcPr>
            <w:tcW w:w="0" w:type="auto"/>
            <w:tcBorders>
              <w:top w:val="single" w:sz="6" w:space="0" w:color="CCCCCC"/>
              <w:left w:val="single" w:sz="6" w:space="0" w:color="CCCCCC"/>
              <w:bottom w:val="single" w:sz="6" w:space="0" w:color="000000"/>
              <w:right w:val="single" w:sz="6" w:space="0" w:color="000000"/>
            </w:tcBorders>
            <w:vAlign w:val="center"/>
            <w:hideMark/>
          </w:tcPr>
          <w:p w14:paraId="1614CB4C" w14:textId="77777777" w:rsidR="00B240BA" w:rsidRPr="00B240BA" w:rsidRDefault="00B240BA" w:rsidP="00846ADC">
            <w:pPr>
              <w:rPr>
                <w:b/>
                <w:bCs/>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vAlign w:val="center"/>
            <w:hideMark/>
          </w:tcPr>
          <w:p w14:paraId="36C7D69C" w14:textId="77777777" w:rsidR="00B240BA" w:rsidRPr="00B240BA" w:rsidRDefault="00B240BA" w:rsidP="00846ADC">
            <w:pPr>
              <w:rPr>
                <w:b/>
                <w:bCs/>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B80FAC3" w14:textId="77777777" w:rsidR="00B240BA" w:rsidRPr="00B240BA" w:rsidRDefault="00B240BA" w:rsidP="00846ADC">
            <w:pPr>
              <w:jc w:val="center"/>
              <w:rPr>
                <w:b/>
                <w:bCs/>
                <w:sz w:val="16"/>
                <w:szCs w:val="16"/>
                <w:lang w:eastAsia="pt-BR"/>
              </w:rPr>
            </w:pPr>
            <w:r w:rsidRPr="00B240BA">
              <w:rPr>
                <w:b/>
                <w:bCs/>
                <w:sz w:val="16"/>
                <w:szCs w:val="16"/>
                <w:lang w:eastAsia="pt-BR"/>
              </w:rPr>
              <w:t>AÇÃO PREVENTIVA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20C763" w14:textId="77777777" w:rsidR="00B240BA" w:rsidRPr="00B240BA" w:rsidRDefault="00B240BA" w:rsidP="00846ADC">
            <w:pPr>
              <w:jc w:val="center"/>
              <w:rPr>
                <w:b/>
                <w:bCs/>
                <w:sz w:val="16"/>
                <w:szCs w:val="16"/>
                <w:lang w:eastAsia="pt-BR"/>
              </w:rPr>
            </w:pPr>
            <w:r w:rsidRPr="00B240BA">
              <w:rPr>
                <w:b/>
                <w:bCs/>
                <w:sz w:val="16"/>
                <w:szCs w:val="16"/>
                <w:lang w:eastAsia="pt-BR"/>
              </w:rPr>
              <w:t>AÇÃO CORRETIVA</w:t>
            </w:r>
          </w:p>
        </w:tc>
      </w:tr>
      <w:tr w:rsidR="00B240BA" w:rsidRPr="00B240BA" w14:paraId="29AAFC30"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CC2D43E" w14:textId="77777777" w:rsidR="00B240BA" w:rsidRPr="00B240BA" w:rsidRDefault="00B240BA" w:rsidP="00846ADC">
            <w:pPr>
              <w:jc w:val="center"/>
              <w:rPr>
                <w:sz w:val="16"/>
                <w:szCs w:val="16"/>
                <w:lang w:eastAsia="pt-BR"/>
              </w:rPr>
            </w:pPr>
            <w:r w:rsidRPr="00B240BA">
              <w:rPr>
                <w:sz w:val="16"/>
                <w:szCs w:val="16"/>
                <w:lang w:eastAsia="pt-BR"/>
              </w:rPr>
              <w:t>Licitação deserta ou com lote deserto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5523B7"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248117B"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1D341AD" w14:textId="77777777" w:rsidR="00B240BA" w:rsidRPr="00B240BA" w:rsidRDefault="00B240BA" w:rsidP="00846ADC">
            <w:pPr>
              <w:jc w:val="center"/>
              <w:rPr>
                <w:sz w:val="16"/>
                <w:szCs w:val="16"/>
                <w:lang w:eastAsia="pt-BR"/>
              </w:rPr>
            </w:pPr>
            <w:r w:rsidRPr="00B240BA">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08B40D9"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439BC0" w14:textId="77777777" w:rsidR="00B240BA" w:rsidRPr="00B240BA" w:rsidRDefault="00B240BA" w:rsidP="00846ADC">
            <w:pPr>
              <w:jc w:val="both"/>
              <w:rPr>
                <w:sz w:val="16"/>
                <w:szCs w:val="16"/>
                <w:lang w:eastAsia="pt-BR"/>
              </w:rPr>
            </w:pPr>
            <w:r w:rsidRPr="00B240BA">
              <w:rPr>
                <w:sz w:val="16"/>
                <w:szCs w:val="16"/>
                <w:lang w:eastAsia="pt-BR"/>
              </w:rPr>
              <w:t>Definição de exigências técnicas compatíveis com o objeto a ser licitado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1BAE332" w14:textId="77777777" w:rsidR="00B240BA" w:rsidRPr="00B240BA" w:rsidRDefault="00B240BA" w:rsidP="00846ADC">
            <w:pPr>
              <w:jc w:val="both"/>
              <w:rPr>
                <w:sz w:val="16"/>
                <w:szCs w:val="16"/>
                <w:lang w:eastAsia="pt-BR"/>
              </w:rPr>
            </w:pPr>
            <w:r w:rsidRPr="00B240BA">
              <w:rPr>
                <w:sz w:val="16"/>
                <w:szCs w:val="16"/>
                <w:lang w:eastAsia="pt-BR"/>
              </w:rPr>
              <w:t>Republicação do Edital observando requisitos que possam ter provocado a desistência de possíveis empresas interessadas</w:t>
            </w:r>
          </w:p>
        </w:tc>
      </w:tr>
      <w:tr w:rsidR="00B240BA" w:rsidRPr="00B240BA" w14:paraId="3EAFD7E2"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F997D34" w14:textId="77777777" w:rsidR="00B240BA" w:rsidRPr="00B240BA" w:rsidRDefault="00B240BA" w:rsidP="00846ADC">
            <w:pPr>
              <w:jc w:val="center"/>
              <w:rPr>
                <w:sz w:val="16"/>
                <w:szCs w:val="16"/>
                <w:lang w:eastAsia="pt-BR"/>
              </w:rPr>
            </w:pPr>
            <w:r w:rsidRPr="00B240BA">
              <w:rPr>
                <w:sz w:val="16"/>
                <w:szCs w:val="16"/>
                <w:lang w:eastAsia="pt-BR"/>
              </w:rPr>
              <w:t>Questionamentos excessivos durante a concorrência</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E64FD78"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35CCCAB"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A24A16C" w14:textId="77777777" w:rsidR="00B240BA" w:rsidRPr="00B240BA" w:rsidRDefault="00B240BA" w:rsidP="00846ADC">
            <w:pPr>
              <w:jc w:val="center"/>
              <w:rPr>
                <w:sz w:val="16"/>
                <w:szCs w:val="16"/>
                <w:lang w:eastAsia="pt-BR"/>
              </w:rPr>
            </w:pPr>
            <w:r w:rsidRPr="00B240BA">
              <w:rPr>
                <w:sz w:val="16"/>
                <w:szCs w:val="16"/>
                <w:lang w:eastAsia="pt-BR"/>
              </w:rPr>
              <w:t>Baixo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519C40"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E4325E" w14:textId="77777777" w:rsidR="00B240BA" w:rsidRPr="00B240BA" w:rsidRDefault="00B240BA" w:rsidP="00846ADC">
            <w:pPr>
              <w:jc w:val="both"/>
              <w:rPr>
                <w:sz w:val="16"/>
                <w:szCs w:val="16"/>
                <w:lang w:eastAsia="pt-BR"/>
              </w:rPr>
            </w:pPr>
            <w:r w:rsidRPr="00B240BA">
              <w:rPr>
                <w:sz w:val="16"/>
                <w:szCs w:val="16"/>
                <w:lang w:eastAsia="pt-BR"/>
              </w:rPr>
              <w:t xml:space="preserve">Definir as regras gerais da contratação de forma clara no Edital e em seus </w:t>
            </w:r>
            <w:r w:rsidRPr="00B240BA">
              <w:rPr>
                <w:sz w:val="16"/>
                <w:szCs w:val="16"/>
                <w:lang w:eastAsia="pt-BR"/>
              </w:rPr>
              <w:lastRenderedPageBreak/>
              <w:t>anexos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86D284C" w14:textId="77777777" w:rsidR="00B240BA" w:rsidRPr="00B240BA" w:rsidRDefault="00B240BA" w:rsidP="00846ADC">
            <w:pPr>
              <w:jc w:val="both"/>
              <w:rPr>
                <w:sz w:val="16"/>
                <w:szCs w:val="16"/>
                <w:lang w:eastAsia="pt-BR"/>
              </w:rPr>
            </w:pPr>
            <w:r w:rsidRPr="00B240BA">
              <w:rPr>
                <w:sz w:val="16"/>
                <w:szCs w:val="16"/>
                <w:lang w:eastAsia="pt-BR"/>
              </w:rPr>
              <w:lastRenderedPageBreak/>
              <w:t>Republicação do Edital com correção dos itens alvos de impugnação.</w:t>
            </w:r>
          </w:p>
        </w:tc>
      </w:tr>
      <w:tr w:rsidR="00B240BA" w:rsidRPr="00B240BA" w14:paraId="6CD50EEB"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AF9BEA2" w14:textId="77777777" w:rsidR="00B240BA" w:rsidRPr="00B240BA" w:rsidRDefault="00B240BA" w:rsidP="00846ADC">
            <w:pPr>
              <w:jc w:val="center"/>
              <w:rPr>
                <w:sz w:val="16"/>
                <w:szCs w:val="16"/>
                <w:lang w:eastAsia="pt-BR"/>
              </w:rPr>
            </w:pPr>
            <w:r w:rsidRPr="00B240BA">
              <w:rPr>
                <w:sz w:val="16"/>
                <w:szCs w:val="16"/>
                <w:lang w:eastAsia="pt-BR"/>
              </w:rPr>
              <w:t>Contratada se recusar a assinar o contrato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A133C45"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FC00CE"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4B79B3B"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CAE958"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D66B6AD" w14:textId="77777777" w:rsidR="00B240BA" w:rsidRPr="00B240BA" w:rsidRDefault="00B240BA" w:rsidP="00846ADC">
            <w:pPr>
              <w:jc w:val="both"/>
              <w:rPr>
                <w:sz w:val="16"/>
                <w:szCs w:val="16"/>
                <w:lang w:eastAsia="pt-BR"/>
              </w:rPr>
            </w:pPr>
            <w:r w:rsidRPr="00B240BA">
              <w:rPr>
                <w:sz w:val="16"/>
                <w:szCs w:val="16"/>
                <w:lang w:eastAsia="pt-BR"/>
              </w:rPr>
              <w:t>Definir punição no edital para empresa adjudicada que não assinar o contrato dentro do prazo estipulado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87ADF4C" w14:textId="77777777" w:rsidR="00B240BA" w:rsidRPr="00B240BA" w:rsidRDefault="00B240BA" w:rsidP="00846ADC">
            <w:pPr>
              <w:jc w:val="both"/>
              <w:rPr>
                <w:sz w:val="16"/>
                <w:szCs w:val="16"/>
                <w:lang w:eastAsia="pt-BR"/>
              </w:rPr>
            </w:pPr>
            <w:r w:rsidRPr="00B240BA">
              <w:rPr>
                <w:sz w:val="16"/>
                <w:szCs w:val="16"/>
                <w:lang w:eastAsia="pt-BR"/>
              </w:rPr>
              <w:t>Adjudicar novo fornecedor ou promover nova contratação</w:t>
            </w:r>
          </w:p>
        </w:tc>
      </w:tr>
      <w:tr w:rsidR="00B240BA" w:rsidRPr="00B240BA" w14:paraId="36BBBC8A"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4AA42EF" w14:textId="77777777" w:rsidR="00B240BA" w:rsidRPr="00B240BA" w:rsidRDefault="00B240BA" w:rsidP="00846ADC">
            <w:pPr>
              <w:jc w:val="center"/>
              <w:rPr>
                <w:sz w:val="16"/>
                <w:szCs w:val="16"/>
                <w:lang w:eastAsia="pt-BR"/>
              </w:rPr>
            </w:pPr>
            <w:r w:rsidRPr="00B240BA">
              <w:rPr>
                <w:sz w:val="16"/>
                <w:szCs w:val="16"/>
                <w:lang w:eastAsia="pt-BR"/>
              </w:rPr>
              <w:t>Incapacidade da empresa vencedora em executar o contrato</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2D6A483"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721FB1"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8368492"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E88A284"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ACF74BF" w14:textId="77777777" w:rsidR="00B240BA" w:rsidRPr="00B240BA" w:rsidRDefault="00B240BA" w:rsidP="00846ADC">
            <w:pPr>
              <w:jc w:val="both"/>
              <w:rPr>
                <w:sz w:val="16"/>
                <w:szCs w:val="16"/>
                <w:lang w:eastAsia="pt-BR"/>
              </w:rPr>
            </w:pPr>
            <w:r w:rsidRPr="00B240BA">
              <w:rPr>
                <w:sz w:val="16"/>
                <w:szCs w:val="16"/>
                <w:lang w:eastAsia="pt-BR"/>
              </w:rPr>
              <w:t xml:space="preserve">- Exigir documentação comprobatória que a licitante já prestou serviços semelhantes ao contratado, em ao menos 50%. </w:t>
            </w:r>
            <w:r w:rsidRPr="00B240BA">
              <w:rPr>
                <w:sz w:val="16"/>
                <w:szCs w:val="16"/>
                <w:lang w:eastAsia="pt-BR"/>
              </w:rPr>
              <w:br/>
              <w:t>- Exigir o nível máximo de garantia contratual permitido em lei com vista a assegurar o compromisso da empresa na prestação adequada dos serviços.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3BEB893" w14:textId="77777777" w:rsidR="00B240BA" w:rsidRPr="00B240BA" w:rsidRDefault="00B240BA" w:rsidP="00846ADC">
            <w:pPr>
              <w:jc w:val="both"/>
              <w:rPr>
                <w:sz w:val="16"/>
                <w:szCs w:val="16"/>
                <w:lang w:eastAsia="pt-BR"/>
              </w:rPr>
            </w:pPr>
            <w:r w:rsidRPr="00B240BA">
              <w:rPr>
                <w:sz w:val="16"/>
                <w:szCs w:val="16"/>
                <w:lang w:eastAsia="pt-BR"/>
              </w:rPr>
              <w:t>Gestão/Fiscalização do contrato com aplicação de sanções previstas quando ocorrer alguma falha contratual e, em último caso, cancelar contrato e adjudicar novo fornecedor ou promover nova contratação.</w:t>
            </w:r>
          </w:p>
        </w:tc>
      </w:tr>
      <w:tr w:rsidR="00B240BA" w:rsidRPr="00B240BA" w14:paraId="56EEF364"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B3CCB81" w14:textId="77777777" w:rsidR="00B240BA" w:rsidRPr="00B240BA" w:rsidRDefault="00B240BA" w:rsidP="00846ADC">
            <w:pPr>
              <w:jc w:val="center"/>
              <w:rPr>
                <w:sz w:val="16"/>
                <w:szCs w:val="16"/>
                <w:lang w:eastAsia="pt-BR"/>
              </w:rPr>
            </w:pPr>
            <w:r w:rsidRPr="00B240BA">
              <w:rPr>
                <w:sz w:val="16"/>
                <w:szCs w:val="16"/>
                <w:lang w:eastAsia="pt-BR"/>
              </w:rPr>
              <w:t>Falta de Capacidade financeira da empresa para prestar os serviços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657F7BE"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7C812BC"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183808E"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CE77B48"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7718618" w14:textId="77777777" w:rsidR="00B240BA" w:rsidRPr="00B240BA" w:rsidRDefault="00B240BA" w:rsidP="00846ADC">
            <w:pPr>
              <w:jc w:val="both"/>
              <w:rPr>
                <w:sz w:val="16"/>
                <w:szCs w:val="16"/>
                <w:lang w:eastAsia="pt-BR"/>
              </w:rPr>
            </w:pPr>
            <w:r w:rsidRPr="00B240BA">
              <w:rPr>
                <w:sz w:val="16"/>
                <w:szCs w:val="16"/>
                <w:lang w:eastAsia="pt-BR"/>
              </w:rPr>
              <w:t>Realizar análise criteriosa da qualificação técnica e econômico-financeira da empresa.</w:t>
            </w:r>
            <w:r w:rsidRPr="00B240BA">
              <w:rPr>
                <w:sz w:val="16"/>
                <w:szCs w:val="16"/>
                <w:lang w:eastAsia="pt-BR"/>
              </w:rPr>
              <w:br/>
              <w:t>Acervo técnico compatível com o objeto.</w:t>
            </w:r>
            <w:r w:rsidRPr="00B240BA">
              <w:rPr>
                <w:sz w:val="16"/>
                <w:szCs w:val="16"/>
                <w:lang w:eastAsia="pt-BR"/>
              </w:rPr>
              <w:br/>
              <w:t>Análise criteriosa da lista de equipamento disponíveis para a execução dos serviços.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323A2F" w14:textId="77777777" w:rsidR="00B240BA" w:rsidRPr="00B240BA" w:rsidRDefault="00B240BA" w:rsidP="00846ADC">
            <w:pPr>
              <w:jc w:val="both"/>
              <w:rPr>
                <w:sz w:val="16"/>
                <w:szCs w:val="16"/>
                <w:lang w:eastAsia="pt-BR"/>
              </w:rPr>
            </w:pPr>
            <w:r w:rsidRPr="00B240BA">
              <w:rPr>
                <w:sz w:val="16"/>
                <w:szCs w:val="16"/>
                <w:lang w:eastAsia="pt-BR"/>
              </w:rPr>
              <w:t>Avaliar adequadamente a empresa.</w:t>
            </w:r>
            <w:r w:rsidRPr="00B240BA">
              <w:rPr>
                <w:sz w:val="16"/>
                <w:szCs w:val="16"/>
                <w:lang w:eastAsia="pt-BR"/>
              </w:rPr>
              <w:br/>
              <w:t>Solicitar documentos relativos aos pagamentos dos funcionários.</w:t>
            </w:r>
            <w:r w:rsidRPr="00B240BA">
              <w:rPr>
                <w:sz w:val="16"/>
                <w:szCs w:val="16"/>
                <w:lang w:eastAsia="pt-BR"/>
              </w:rPr>
              <w:br/>
              <w:t>Fazer medições e pagamentos constantes, a fim de dar folga no caixa da empresa.</w:t>
            </w:r>
            <w:r w:rsidRPr="00B240BA">
              <w:rPr>
                <w:sz w:val="16"/>
                <w:szCs w:val="16"/>
                <w:lang w:eastAsia="pt-BR"/>
              </w:rPr>
              <w:br/>
              <w:t>Adjudicar novo fornecedor ou promover nova contratação e aplicação de sanções.</w:t>
            </w:r>
          </w:p>
        </w:tc>
      </w:tr>
      <w:tr w:rsidR="00B240BA" w:rsidRPr="00B240BA" w14:paraId="6EF54D2A"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7FC26C2" w14:textId="77777777" w:rsidR="00B240BA" w:rsidRPr="00B240BA" w:rsidRDefault="00B240BA" w:rsidP="00846ADC">
            <w:pPr>
              <w:jc w:val="center"/>
              <w:rPr>
                <w:sz w:val="16"/>
                <w:szCs w:val="16"/>
                <w:lang w:eastAsia="pt-BR"/>
              </w:rPr>
            </w:pPr>
            <w:r w:rsidRPr="00B240BA">
              <w:rPr>
                <w:sz w:val="16"/>
                <w:szCs w:val="16"/>
                <w:lang w:eastAsia="pt-BR"/>
              </w:rPr>
              <w:t>Fornecimento de materiais e equipamentos sem qualidade</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67BBBE"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99A24A5"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97C7F65"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8301B09" w14:textId="77777777" w:rsidR="00B240BA" w:rsidRPr="00B240BA" w:rsidRDefault="00B240BA" w:rsidP="00846ADC">
            <w:pPr>
              <w:jc w:val="center"/>
              <w:rPr>
                <w:sz w:val="16"/>
                <w:szCs w:val="16"/>
                <w:lang w:eastAsia="pt-BR"/>
              </w:rPr>
            </w:pPr>
            <w:r w:rsidRPr="00B240BA">
              <w:rPr>
                <w:sz w:val="16"/>
                <w:szCs w:val="16"/>
                <w:lang w:eastAsia="pt-BR"/>
              </w:rPr>
              <w:t>Média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889FDD6" w14:textId="77777777" w:rsidR="00B240BA" w:rsidRPr="00B240BA" w:rsidRDefault="00B240BA" w:rsidP="00846ADC">
            <w:pPr>
              <w:jc w:val="both"/>
              <w:rPr>
                <w:sz w:val="16"/>
                <w:szCs w:val="16"/>
                <w:lang w:eastAsia="pt-BR"/>
              </w:rPr>
            </w:pPr>
            <w:r w:rsidRPr="00B240BA">
              <w:rPr>
                <w:sz w:val="16"/>
                <w:szCs w:val="16"/>
                <w:lang w:eastAsia="pt-BR"/>
              </w:rPr>
              <w:t>Exigência de prova gráfica e controle prévio à utilização dos produtos.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DBE537" w14:textId="77777777" w:rsidR="00B240BA" w:rsidRPr="00B240BA" w:rsidRDefault="00B240BA" w:rsidP="00846ADC">
            <w:pPr>
              <w:jc w:val="both"/>
              <w:rPr>
                <w:sz w:val="16"/>
                <w:szCs w:val="16"/>
                <w:lang w:eastAsia="pt-BR"/>
              </w:rPr>
            </w:pPr>
            <w:r w:rsidRPr="00B240BA">
              <w:rPr>
                <w:sz w:val="16"/>
                <w:szCs w:val="16"/>
                <w:lang w:eastAsia="pt-BR"/>
              </w:rPr>
              <w:t>Devolução dos materiais de baixa qualidade e aplicação de sanções</w:t>
            </w:r>
          </w:p>
        </w:tc>
      </w:tr>
      <w:tr w:rsidR="00B240BA" w:rsidRPr="00B240BA" w14:paraId="7D115F60"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539E2A76" w14:textId="77777777" w:rsidR="00B240BA" w:rsidRPr="00B240BA" w:rsidRDefault="00B240BA" w:rsidP="00846ADC">
            <w:pPr>
              <w:jc w:val="center"/>
              <w:rPr>
                <w:sz w:val="16"/>
                <w:szCs w:val="16"/>
                <w:lang w:eastAsia="pt-BR"/>
              </w:rPr>
            </w:pPr>
            <w:r w:rsidRPr="00B240BA">
              <w:rPr>
                <w:sz w:val="16"/>
                <w:szCs w:val="16"/>
                <w:lang w:eastAsia="pt-BR"/>
              </w:rPr>
              <w:t>Falência da empresa vencedora</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CFC16A"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E3BE376"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A920BB3"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FD77FBB"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4C217E" w14:textId="77777777" w:rsidR="00B240BA" w:rsidRPr="00B240BA" w:rsidRDefault="00B240BA" w:rsidP="00846ADC">
            <w:pPr>
              <w:jc w:val="both"/>
              <w:rPr>
                <w:sz w:val="16"/>
                <w:szCs w:val="16"/>
                <w:lang w:eastAsia="pt-BR"/>
              </w:rPr>
            </w:pPr>
            <w:r w:rsidRPr="00B240BA">
              <w:rPr>
                <w:sz w:val="16"/>
                <w:szCs w:val="16"/>
                <w:lang w:eastAsia="pt-BR"/>
              </w:rPr>
              <w:t xml:space="preserve">- Exigir requisitos </w:t>
            </w:r>
            <w:proofErr w:type="spellStart"/>
            <w:r w:rsidRPr="00B240BA">
              <w:rPr>
                <w:sz w:val="16"/>
                <w:szCs w:val="16"/>
                <w:lang w:eastAsia="pt-BR"/>
              </w:rPr>
              <w:t>habilitatórios</w:t>
            </w:r>
            <w:proofErr w:type="spellEnd"/>
            <w:r w:rsidRPr="00B240BA">
              <w:rPr>
                <w:sz w:val="16"/>
                <w:szCs w:val="16"/>
                <w:lang w:eastAsia="pt-BR"/>
              </w:rPr>
              <w:t xml:space="preserve"> relativos à qualificação econômica – financeira. </w:t>
            </w:r>
            <w:r w:rsidRPr="00B240BA">
              <w:rPr>
                <w:sz w:val="16"/>
                <w:szCs w:val="16"/>
                <w:lang w:eastAsia="pt-BR"/>
              </w:rPr>
              <w:br/>
              <w:t>- Exigir garantia contratual.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8ADC2A7" w14:textId="77777777" w:rsidR="00B240BA" w:rsidRPr="00B240BA" w:rsidRDefault="00B240BA" w:rsidP="00846ADC">
            <w:pPr>
              <w:jc w:val="both"/>
              <w:rPr>
                <w:sz w:val="16"/>
                <w:szCs w:val="16"/>
                <w:lang w:eastAsia="pt-BR"/>
              </w:rPr>
            </w:pPr>
            <w:r w:rsidRPr="00B240BA">
              <w:rPr>
                <w:sz w:val="16"/>
                <w:szCs w:val="16"/>
                <w:lang w:eastAsia="pt-BR"/>
              </w:rPr>
              <w:t>Adjudicar novo fornecedor ou promover nova contratação</w:t>
            </w:r>
          </w:p>
        </w:tc>
      </w:tr>
      <w:tr w:rsidR="00B240BA" w:rsidRPr="00B240BA" w14:paraId="1A2F7933"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1E84D67F" w14:textId="77777777" w:rsidR="00B240BA" w:rsidRPr="00B240BA" w:rsidRDefault="00B240BA" w:rsidP="00846ADC">
            <w:pPr>
              <w:jc w:val="center"/>
              <w:rPr>
                <w:sz w:val="16"/>
                <w:szCs w:val="16"/>
                <w:lang w:eastAsia="pt-BR"/>
              </w:rPr>
            </w:pPr>
            <w:r w:rsidRPr="00B240BA">
              <w:rPr>
                <w:sz w:val="16"/>
                <w:szCs w:val="16"/>
                <w:lang w:eastAsia="pt-BR"/>
              </w:rPr>
              <w:t>Inflação (Índices)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2579E9"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DC2CD30"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54699B5" w14:textId="77777777" w:rsidR="00B240BA" w:rsidRPr="00B240BA" w:rsidRDefault="00B240BA" w:rsidP="00846ADC">
            <w:pPr>
              <w:jc w:val="center"/>
              <w:rPr>
                <w:sz w:val="16"/>
                <w:szCs w:val="16"/>
                <w:lang w:eastAsia="pt-BR"/>
              </w:rPr>
            </w:pPr>
            <w:r w:rsidRPr="00B240BA">
              <w:rPr>
                <w:sz w:val="16"/>
                <w:szCs w:val="16"/>
                <w:lang w:eastAsia="pt-BR"/>
              </w:rPr>
              <w:t>Baixo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83847A" w14:textId="77777777" w:rsidR="00B240BA" w:rsidRPr="00B240BA" w:rsidRDefault="00B240BA" w:rsidP="00846ADC">
            <w:pPr>
              <w:jc w:val="center"/>
              <w:rPr>
                <w:sz w:val="16"/>
                <w:szCs w:val="16"/>
                <w:lang w:eastAsia="pt-BR"/>
              </w:rPr>
            </w:pPr>
            <w:r w:rsidRPr="00B240BA">
              <w:rPr>
                <w:sz w:val="16"/>
                <w:szCs w:val="16"/>
                <w:lang w:eastAsia="pt-BR"/>
              </w:rPr>
              <w:t>Média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07E2059" w14:textId="77777777" w:rsidR="00B240BA" w:rsidRPr="00B240BA" w:rsidRDefault="00B240BA" w:rsidP="00846ADC">
            <w:pPr>
              <w:jc w:val="both"/>
              <w:rPr>
                <w:sz w:val="16"/>
                <w:szCs w:val="16"/>
                <w:lang w:eastAsia="pt-BR"/>
              </w:rPr>
            </w:pPr>
            <w:r w:rsidRPr="00B240BA">
              <w:rPr>
                <w:sz w:val="16"/>
                <w:szCs w:val="16"/>
                <w:lang w:eastAsia="pt-BR"/>
              </w:rPr>
              <w:t xml:space="preserve">Prever os períodos de correção no </w:t>
            </w:r>
            <w:r w:rsidRPr="00B240BA">
              <w:rPr>
                <w:sz w:val="16"/>
                <w:szCs w:val="16"/>
                <w:lang w:eastAsia="pt-BR"/>
              </w:rPr>
              <w:lastRenderedPageBreak/>
              <w:t>edital</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1ABE2FA" w14:textId="77777777" w:rsidR="00B240BA" w:rsidRPr="00B240BA" w:rsidRDefault="00B240BA" w:rsidP="00846ADC">
            <w:pPr>
              <w:jc w:val="both"/>
              <w:rPr>
                <w:sz w:val="16"/>
                <w:szCs w:val="16"/>
                <w:lang w:eastAsia="pt-BR"/>
              </w:rPr>
            </w:pPr>
            <w:r w:rsidRPr="00B240BA">
              <w:rPr>
                <w:sz w:val="16"/>
                <w:szCs w:val="16"/>
                <w:lang w:eastAsia="pt-BR"/>
              </w:rPr>
              <w:lastRenderedPageBreak/>
              <w:t xml:space="preserve">Reajustar os preços dos serviços aplicando as </w:t>
            </w:r>
            <w:r w:rsidRPr="00B240BA">
              <w:rPr>
                <w:sz w:val="16"/>
                <w:szCs w:val="16"/>
                <w:lang w:eastAsia="pt-BR"/>
              </w:rPr>
              <w:lastRenderedPageBreak/>
              <w:t>correções inflacionárias</w:t>
            </w:r>
          </w:p>
        </w:tc>
      </w:tr>
      <w:tr w:rsidR="00B240BA" w:rsidRPr="00B240BA" w14:paraId="6A02957C"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2A494DFB" w14:textId="77777777" w:rsidR="00B240BA" w:rsidRPr="00B240BA" w:rsidRDefault="00B240BA" w:rsidP="00846ADC">
            <w:pPr>
              <w:jc w:val="center"/>
              <w:rPr>
                <w:sz w:val="16"/>
                <w:szCs w:val="16"/>
                <w:lang w:eastAsia="pt-BR"/>
              </w:rPr>
            </w:pPr>
            <w:r w:rsidRPr="00B240BA">
              <w:rPr>
                <w:sz w:val="16"/>
                <w:szCs w:val="16"/>
                <w:lang w:eastAsia="pt-BR"/>
              </w:rPr>
              <w:lastRenderedPageBreak/>
              <w:t>Alterações nos tributos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9414F5A"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98E203D"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779742" w14:textId="77777777" w:rsidR="00B240BA" w:rsidRPr="00B240BA" w:rsidRDefault="00B240BA" w:rsidP="00846ADC">
            <w:pPr>
              <w:jc w:val="center"/>
              <w:rPr>
                <w:sz w:val="16"/>
                <w:szCs w:val="16"/>
                <w:lang w:eastAsia="pt-BR"/>
              </w:rPr>
            </w:pPr>
            <w:r w:rsidRPr="00B240BA">
              <w:rPr>
                <w:sz w:val="16"/>
                <w:szCs w:val="16"/>
                <w:lang w:eastAsia="pt-BR"/>
              </w:rPr>
              <w:t>Baixo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F28350"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CA460B7" w14:textId="77777777" w:rsidR="00B240BA" w:rsidRPr="00B240BA" w:rsidRDefault="00B240BA" w:rsidP="00846ADC">
            <w:pPr>
              <w:jc w:val="both"/>
              <w:rPr>
                <w:sz w:val="16"/>
                <w:szCs w:val="16"/>
                <w:lang w:eastAsia="pt-BR"/>
              </w:rPr>
            </w:pPr>
            <w:r w:rsidRPr="00B240BA">
              <w:rPr>
                <w:sz w:val="16"/>
                <w:szCs w:val="16"/>
                <w:lang w:eastAsia="pt-BR"/>
              </w:rPr>
              <w:t>Não há</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91F1F59" w14:textId="77777777" w:rsidR="00B240BA" w:rsidRPr="00B240BA" w:rsidRDefault="00B240BA" w:rsidP="00846ADC">
            <w:pPr>
              <w:jc w:val="both"/>
              <w:rPr>
                <w:sz w:val="16"/>
                <w:szCs w:val="16"/>
                <w:lang w:eastAsia="pt-BR"/>
              </w:rPr>
            </w:pPr>
            <w:r w:rsidRPr="00B240BA">
              <w:rPr>
                <w:sz w:val="16"/>
                <w:szCs w:val="16"/>
                <w:lang w:eastAsia="pt-BR"/>
              </w:rPr>
              <w:t>Efetuar as correções dos preços dos serviços com base na alteração do tributo</w:t>
            </w:r>
          </w:p>
        </w:tc>
      </w:tr>
      <w:tr w:rsidR="00B240BA" w:rsidRPr="00B240BA" w14:paraId="17E2F95A"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002DB56E" w14:textId="77777777" w:rsidR="00B240BA" w:rsidRPr="00B240BA" w:rsidRDefault="00B240BA" w:rsidP="00846ADC">
            <w:pPr>
              <w:jc w:val="center"/>
              <w:rPr>
                <w:sz w:val="16"/>
                <w:szCs w:val="16"/>
                <w:lang w:eastAsia="pt-BR"/>
              </w:rPr>
            </w:pPr>
            <w:r w:rsidRPr="00B240BA">
              <w:rPr>
                <w:sz w:val="16"/>
                <w:szCs w:val="16"/>
                <w:lang w:eastAsia="pt-BR"/>
              </w:rPr>
              <w:t>Danos a terceiros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495E857"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FF5854"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FEC6702" w14:textId="77777777" w:rsidR="00B240BA" w:rsidRPr="00B240BA" w:rsidRDefault="00B240BA" w:rsidP="00846ADC">
            <w:pPr>
              <w:jc w:val="center"/>
              <w:rPr>
                <w:sz w:val="16"/>
                <w:szCs w:val="16"/>
                <w:lang w:eastAsia="pt-BR"/>
              </w:rPr>
            </w:pPr>
            <w:r w:rsidRPr="00B240BA">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B387F0F"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6F394A" w14:textId="77777777" w:rsidR="00B240BA" w:rsidRPr="00B240BA" w:rsidRDefault="00B240BA" w:rsidP="00846ADC">
            <w:pPr>
              <w:jc w:val="both"/>
              <w:rPr>
                <w:sz w:val="16"/>
                <w:szCs w:val="16"/>
                <w:lang w:eastAsia="pt-BR"/>
              </w:rPr>
            </w:pPr>
            <w:r w:rsidRPr="00B240BA">
              <w:rPr>
                <w:sz w:val="16"/>
                <w:szCs w:val="16"/>
                <w:lang w:eastAsia="pt-BR"/>
              </w:rPr>
              <w:t>Adoção de medidas de segurança nos locais de trabalho que apresentarem riscos, tanto para funcionários quanto para terceiros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2F5B9BB" w14:textId="77777777" w:rsidR="00B240BA" w:rsidRPr="00B240BA" w:rsidRDefault="00B240BA" w:rsidP="00846ADC">
            <w:pPr>
              <w:jc w:val="both"/>
              <w:rPr>
                <w:sz w:val="16"/>
                <w:szCs w:val="16"/>
                <w:lang w:eastAsia="pt-BR"/>
              </w:rPr>
            </w:pPr>
            <w:r w:rsidRPr="00B240BA">
              <w:rPr>
                <w:sz w:val="16"/>
                <w:szCs w:val="16"/>
                <w:lang w:eastAsia="pt-BR"/>
              </w:rPr>
              <w:t>Correção dos danos causados e pagamento de indenizações quando aplicável</w:t>
            </w:r>
          </w:p>
        </w:tc>
      </w:tr>
      <w:tr w:rsidR="00B240BA" w:rsidRPr="00B240BA" w14:paraId="3A6E7538"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984B0EE" w14:textId="77777777" w:rsidR="00B240BA" w:rsidRPr="00B240BA" w:rsidRDefault="00B240BA" w:rsidP="00846ADC">
            <w:pPr>
              <w:jc w:val="center"/>
              <w:rPr>
                <w:sz w:val="16"/>
                <w:szCs w:val="16"/>
                <w:lang w:eastAsia="pt-BR"/>
              </w:rPr>
            </w:pPr>
            <w:r w:rsidRPr="00B240BA">
              <w:rPr>
                <w:sz w:val="16"/>
                <w:szCs w:val="16"/>
                <w:lang w:eastAsia="pt-BR"/>
              </w:rPr>
              <w:t>Atrasos na execução do contrato ou baixa produtividade</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284A659"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5EEA954"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FE2E53E"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813A51" w14:textId="77777777" w:rsidR="00B240BA" w:rsidRPr="00B240BA" w:rsidRDefault="00B240BA" w:rsidP="00846ADC">
            <w:pPr>
              <w:jc w:val="center"/>
              <w:rPr>
                <w:sz w:val="16"/>
                <w:szCs w:val="16"/>
                <w:lang w:eastAsia="pt-BR"/>
              </w:rPr>
            </w:pPr>
            <w:r w:rsidRPr="00B240BA">
              <w:rPr>
                <w:sz w:val="16"/>
                <w:szCs w:val="16"/>
                <w:lang w:eastAsia="pt-BR"/>
              </w:rPr>
              <w:t>Média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0EA6F126" w14:textId="77777777" w:rsidR="00B240BA" w:rsidRPr="00B240BA" w:rsidRDefault="00B240BA" w:rsidP="00846ADC">
            <w:pPr>
              <w:jc w:val="both"/>
              <w:rPr>
                <w:sz w:val="16"/>
                <w:szCs w:val="16"/>
                <w:lang w:eastAsia="pt-BR"/>
              </w:rPr>
            </w:pPr>
            <w:r w:rsidRPr="00B240BA">
              <w:rPr>
                <w:sz w:val="16"/>
                <w:szCs w:val="16"/>
                <w:lang w:eastAsia="pt-BR"/>
              </w:rPr>
              <w:t>Fiscalização intensa no canteiro de obras.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57DE95D" w14:textId="77777777" w:rsidR="00B240BA" w:rsidRPr="00B240BA" w:rsidRDefault="00B240BA" w:rsidP="00846ADC">
            <w:pPr>
              <w:jc w:val="both"/>
              <w:rPr>
                <w:sz w:val="16"/>
                <w:szCs w:val="16"/>
                <w:lang w:eastAsia="pt-BR"/>
              </w:rPr>
            </w:pPr>
            <w:r w:rsidRPr="00B240BA">
              <w:rPr>
                <w:sz w:val="16"/>
                <w:szCs w:val="16"/>
                <w:lang w:eastAsia="pt-BR"/>
              </w:rPr>
              <w:t>Montar no canteiro de obras o local a serem executados os serviços base da fiscalização.</w:t>
            </w:r>
            <w:r w:rsidRPr="00B240BA">
              <w:rPr>
                <w:sz w:val="16"/>
                <w:szCs w:val="16"/>
                <w:lang w:eastAsia="pt-BR"/>
              </w:rPr>
              <w:br/>
              <w:t>Manter no local em expediente a ser definido responsável técnico, inclusive nos finais de semana e feriados, a fim de manter a fiscalização constante.</w:t>
            </w:r>
          </w:p>
        </w:tc>
      </w:tr>
      <w:tr w:rsidR="00B240BA" w:rsidRPr="00B240BA" w14:paraId="10645543"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3A93B66B" w14:textId="77777777" w:rsidR="00B240BA" w:rsidRPr="00B240BA" w:rsidRDefault="00B240BA" w:rsidP="00846ADC">
            <w:pPr>
              <w:jc w:val="center"/>
              <w:rPr>
                <w:sz w:val="16"/>
                <w:szCs w:val="16"/>
                <w:lang w:eastAsia="pt-BR"/>
              </w:rPr>
            </w:pPr>
            <w:r w:rsidRPr="00B240BA">
              <w:rPr>
                <w:sz w:val="16"/>
                <w:szCs w:val="16"/>
                <w:lang w:eastAsia="pt-BR"/>
              </w:rPr>
              <w:t>Vícios e incorreções</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FC9EEE0"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10DDF692"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E4907CC" w14:textId="77777777" w:rsidR="00B240BA" w:rsidRPr="00B240BA" w:rsidRDefault="00B240BA" w:rsidP="00846ADC">
            <w:pPr>
              <w:jc w:val="center"/>
              <w:rPr>
                <w:sz w:val="16"/>
                <w:szCs w:val="16"/>
                <w:lang w:eastAsia="pt-BR"/>
              </w:rPr>
            </w:pPr>
            <w:r w:rsidRPr="00B240BA">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BCDEE6"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2BFE376" w14:textId="77777777" w:rsidR="00B240BA" w:rsidRPr="00B240BA" w:rsidRDefault="00B240BA" w:rsidP="00846ADC">
            <w:pPr>
              <w:jc w:val="both"/>
              <w:rPr>
                <w:sz w:val="16"/>
                <w:szCs w:val="16"/>
                <w:lang w:eastAsia="pt-BR"/>
              </w:rPr>
            </w:pPr>
            <w:r w:rsidRPr="00B240BA">
              <w:rPr>
                <w:sz w:val="16"/>
                <w:szCs w:val="16"/>
                <w:lang w:eastAsia="pt-BR"/>
              </w:rPr>
              <w:t>Acompanhar rigorosamente os serviços executados.</w:t>
            </w:r>
            <w:r w:rsidRPr="00B240BA">
              <w:rPr>
                <w:sz w:val="16"/>
                <w:szCs w:val="16"/>
                <w:lang w:eastAsia="pt-BR"/>
              </w:rPr>
              <w:br/>
              <w:t>Fiscalização diária a ser realizada pelo Município.</w:t>
            </w:r>
            <w:r w:rsidRPr="00B240BA">
              <w:rPr>
                <w:sz w:val="16"/>
                <w:szCs w:val="16"/>
                <w:lang w:eastAsia="pt-BR"/>
              </w:rPr>
              <w:br/>
              <w:t>Determinação clara do objeto contratual.</w:t>
            </w:r>
            <w:r w:rsidRPr="00B240BA">
              <w:rPr>
                <w:sz w:val="16"/>
                <w:szCs w:val="16"/>
                <w:lang w:eastAsia="pt-BR"/>
              </w:rPr>
              <w:br/>
              <w:t>Capacitar a equipe de fiscalização do contrato para identificar fraudes com maior facilidade.</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68611C3" w14:textId="77777777" w:rsidR="00B240BA" w:rsidRPr="00B240BA" w:rsidRDefault="00B240BA" w:rsidP="00846ADC">
            <w:pPr>
              <w:jc w:val="both"/>
              <w:rPr>
                <w:sz w:val="16"/>
                <w:szCs w:val="16"/>
                <w:lang w:eastAsia="pt-BR"/>
              </w:rPr>
            </w:pPr>
            <w:r w:rsidRPr="00B240BA">
              <w:rPr>
                <w:sz w:val="16"/>
                <w:szCs w:val="16"/>
                <w:lang w:eastAsia="pt-BR"/>
              </w:rPr>
              <w:t>Durante a vigência do contrato, instauração de procedimento de inadimplência contratual, com vistas à aplicação de penalidades contratuais.</w:t>
            </w:r>
            <w:r w:rsidRPr="00B240BA">
              <w:rPr>
                <w:sz w:val="16"/>
                <w:szCs w:val="16"/>
                <w:lang w:eastAsia="pt-BR"/>
              </w:rPr>
              <w:br/>
              <w:t>Aplicação de advertências.</w:t>
            </w:r>
            <w:r w:rsidRPr="00B240BA">
              <w:rPr>
                <w:sz w:val="16"/>
                <w:szCs w:val="16"/>
                <w:lang w:eastAsia="pt-BR"/>
              </w:rPr>
              <w:br/>
              <w:t>Notificação extrajudicial.</w:t>
            </w:r>
            <w:r w:rsidRPr="00B240BA">
              <w:rPr>
                <w:sz w:val="16"/>
                <w:szCs w:val="16"/>
                <w:lang w:eastAsia="pt-BR"/>
              </w:rPr>
              <w:br/>
              <w:t>Rescisão contratual.</w:t>
            </w:r>
            <w:r w:rsidRPr="00B240BA">
              <w:rPr>
                <w:sz w:val="16"/>
                <w:szCs w:val="16"/>
                <w:lang w:eastAsia="pt-BR"/>
              </w:rPr>
              <w:br/>
              <w:t>Abertura de processo administrativo sancionador.</w:t>
            </w:r>
            <w:r w:rsidRPr="00B240BA">
              <w:rPr>
                <w:sz w:val="16"/>
                <w:szCs w:val="16"/>
                <w:lang w:eastAsia="pt-BR"/>
              </w:rPr>
              <w:br/>
              <w:t>Aplicação de Multas e glosas.</w:t>
            </w:r>
            <w:r w:rsidRPr="00B240BA">
              <w:rPr>
                <w:sz w:val="16"/>
                <w:szCs w:val="16"/>
                <w:lang w:eastAsia="pt-BR"/>
              </w:rPr>
              <w:br/>
              <w:t>Solicitar a correção dos problemas apresentados.</w:t>
            </w:r>
          </w:p>
        </w:tc>
      </w:tr>
      <w:tr w:rsidR="00B240BA" w:rsidRPr="00B240BA" w14:paraId="3AF7A320"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7427A2B6" w14:textId="77777777" w:rsidR="00B240BA" w:rsidRPr="00B240BA" w:rsidRDefault="00B240BA" w:rsidP="00846ADC">
            <w:pPr>
              <w:jc w:val="center"/>
              <w:rPr>
                <w:sz w:val="16"/>
                <w:szCs w:val="16"/>
                <w:lang w:eastAsia="pt-BR"/>
              </w:rPr>
            </w:pPr>
            <w:r w:rsidRPr="00B240BA">
              <w:rPr>
                <w:sz w:val="16"/>
                <w:szCs w:val="16"/>
                <w:lang w:eastAsia="pt-BR"/>
              </w:rPr>
              <w:t>Períodos de chuva fora da previsibilidade local</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2F9A02E0"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26D0E70"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6CCFA7F7"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756BA14B"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3D17B01C" w14:textId="77777777" w:rsidR="00B240BA" w:rsidRPr="00B240BA" w:rsidRDefault="00B240BA" w:rsidP="00846ADC">
            <w:pPr>
              <w:jc w:val="both"/>
              <w:rPr>
                <w:sz w:val="16"/>
                <w:szCs w:val="16"/>
                <w:lang w:eastAsia="pt-BR"/>
              </w:rPr>
            </w:pPr>
            <w:r w:rsidRPr="00B240BA">
              <w:rPr>
                <w:sz w:val="16"/>
                <w:szCs w:val="16"/>
                <w:lang w:eastAsia="pt-BR"/>
              </w:rPr>
              <w:t>Não há</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0CBF15F" w14:textId="77777777" w:rsidR="00B240BA" w:rsidRPr="00B240BA" w:rsidRDefault="00B240BA" w:rsidP="00846ADC">
            <w:pPr>
              <w:jc w:val="both"/>
              <w:rPr>
                <w:sz w:val="16"/>
                <w:szCs w:val="16"/>
                <w:lang w:eastAsia="pt-BR"/>
              </w:rPr>
            </w:pPr>
            <w:r w:rsidRPr="00B240BA">
              <w:rPr>
                <w:sz w:val="16"/>
                <w:szCs w:val="16"/>
                <w:lang w:eastAsia="pt-BR"/>
              </w:rPr>
              <w:t>Município e Empresa devem fazer uma análise das circunstâncias e ações possíveis.</w:t>
            </w:r>
            <w:r w:rsidRPr="00B240BA">
              <w:rPr>
                <w:sz w:val="16"/>
                <w:szCs w:val="16"/>
                <w:lang w:eastAsia="pt-BR"/>
              </w:rPr>
              <w:br/>
              <w:t>Planejamento prévio do serviço a ser executado.</w:t>
            </w:r>
            <w:r w:rsidRPr="00B240BA">
              <w:rPr>
                <w:sz w:val="16"/>
                <w:szCs w:val="16"/>
                <w:lang w:eastAsia="pt-BR"/>
              </w:rPr>
              <w:br/>
              <w:t>Levantamento junto a defesa civil das previsões do tempo.</w:t>
            </w:r>
            <w:r w:rsidRPr="00B240BA">
              <w:rPr>
                <w:sz w:val="16"/>
                <w:szCs w:val="16"/>
                <w:lang w:eastAsia="pt-BR"/>
              </w:rPr>
              <w:br/>
              <w:t>Planejamento por parte da empresa quanto à execução.</w:t>
            </w:r>
          </w:p>
        </w:tc>
      </w:tr>
      <w:tr w:rsidR="00B240BA" w:rsidRPr="00B240BA" w14:paraId="5CCFBEA2"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hideMark/>
          </w:tcPr>
          <w:p w14:paraId="4939E5C1" w14:textId="77777777" w:rsidR="00B240BA" w:rsidRPr="00B240BA" w:rsidRDefault="00B240BA" w:rsidP="00846ADC">
            <w:pPr>
              <w:jc w:val="center"/>
              <w:rPr>
                <w:sz w:val="16"/>
                <w:szCs w:val="16"/>
                <w:lang w:eastAsia="pt-BR"/>
              </w:rPr>
            </w:pPr>
            <w:r w:rsidRPr="00B240BA">
              <w:rPr>
                <w:sz w:val="16"/>
                <w:szCs w:val="16"/>
                <w:lang w:eastAsia="pt-BR"/>
              </w:rPr>
              <w:lastRenderedPageBreak/>
              <w:t>Falta de pagamento à contratada</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D3002DE"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5EACBC0"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B975B11" w14:textId="77777777" w:rsidR="00B240BA" w:rsidRPr="00B240BA" w:rsidRDefault="00B240BA" w:rsidP="00846ADC">
            <w:pPr>
              <w:jc w:val="center"/>
              <w:rPr>
                <w:sz w:val="16"/>
                <w:szCs w:val="16"/>
                <w:lang w:eastAsia="pt-BR"/>
              </w:rPr>
            </w:pPr>
            <w:r w:rsidRPr="00B240BA">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88D7E9B"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473EDB92" w14:textId="77777777" w:rsidR="00B240BA" w:rsidRPr="00B240BA" w:rsidRDefault="00B240BA" w:rsidP="00846ADC">
            <w:pPr>
              <w:jc w:val="both"/>
              <w:rPr>
                <w:sz w:val="16"/>
                <w:szCs w:val="16"/>
                <w:lang w:eastAsia="pt-BR"/>
              </w:rPr>
            </w:pPr>
            <w:r w:rsidRPr="00B240BA">
              <w:rPr>
                <w:sz w:val="16"/>
                <w:szCs w:val="16"/>
                <w:lang w:eastAsia="pt-BR"/>
              </w:rPr>
              <w:t xml:space="preserve">Realizar a análise prévia do orçamento. </w:t>
            </w:r>
            <w:r w:rsidRPr="00B240BA">
              <w:rPr>
                <w:sz w:val="16"/>
                <w:szCs w:val="16"/>
                <w:lang w:eastAsia="pt-BR"/>
              </w:rPr>
              <w:br/>
              <w:t>Realizar gerenciamento e controle do orçamento destinado ao contrato.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hideMark/>
          </w:tcPr>
          <w:p w14:paraId="517A5305" w14:textId="77777777" w:rsidR="00B240BA" w:rsidRPr="00B240BA" w:rsidRDefault="00B240BA" w:rsidP="00846ADC">
            <w:pPr>
              <w:jc w:val="both"/>
              <w:rPr>
                <w:sz w:val="16"/>
                <w:szCs w:val="16"/>
                <w:lang w:eastAsia="pt-BR"/>
              </w:rPr>
            </w:pPr>
            <w:r w:rsidRPr="00B240BA">
              <w:rPr>
                <w:sz w:val="16"/>
                <w:szCs w:val="16"/>
                <w:lang w:eastAsia="pt-BR"/>
              </w:rPr>
              <w:t>Verificar periodicamente o desempenho financeiro do contrato e capacidade de desembolso do órgão.</w:t>
            </w:r>
          </w:p>
        </w:tc>
      </w:tr>
      <w:tr w:rsidR="00B240BA" w:rsidRPr="00B240BA" w14:paraId="5E7D490E" w14:textId="77777777" w:rsidTr="00846ADC">
        <w:trPr>
          <w:trHeight w:val="315"/>
        </w:trPr>
        <w:tc>
          <w:tcPr>
            <w:tcW w:w="0" w:type="auto"/>
            <w:tcBorders>
              <w:top w:val="single" w:sz="6" w:space="0" w:color="CCCCCC"/>
              <w:left w:val="single" w:sz="6" w:space="0" w:color="000000"/>
              <w:bottom w:val="single" w:sz="6" w:space="0" w:color="CCCCCC"/>
              <w:right w:val="single" w:sz="6" w:space="0" w:color="000000"/>
            </w:tcBorders>
            <w:tcMar>
              <w:top w:w="30" w:type="dxa"/>
              <w:left w:w="45" w:type="dxa"/>
              <w:bottom w:w="30" w:type="dxa"/>
              <w:right w:w="45" w:type="dxa"/>
            </w:tcMar>
            <w:vAlign w:val="center"/>
            <w:hideMark/>
          </w:tcPr>
          <w:p w14:paraId="28D12232" w14:textId="77777777" w:rsidR="00B240BA" w:rsidRPr="00B240BA" w:rsidRDefault="00B240BA" w:rsidP="00846ADC">
            <w:pPr>
              <w:jc w:val="center"/>
              <w:rPr>
                <w:sz w:val="16"/>
                <w:szCs w:val="16"/>
                <w:lang w:eastAsia="pt-BR"/>
              </w:rPr>
            </w:pPr>
            <w:r w:rsidRPr="00B240BA">
              <w:rPr>
                <w:sz w:val="16"/>
                <w:szCs w:val="16"/>
                <w:lang w:eastAsia="pt-BR"/>
              </w:rPr>
              <w:t>Danos ao meio-ambiente</w:t>
            </w:r>
          </w:p>
        </w:tc>
        <w:tc>
          <w:tcPr>
            <w:tcW w:w="1308" w:type="dxa"/>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7A19ADBB"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462AC968"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727D78F7" w14:textId="77777777" w:rsidR="00B240BA" w:rsidRPr="00B240BA" w:rsidRDefault="00B240BA" w:rsidP="00846ADC">
            <w:pPr>
              <w:jc w:val="center"/>
              <w:rPr>
                <w:sz w:val="16"/>
                <w:szCs w:val="16"/>
                <w:lang w:eastAsia="pt-BR"/>
              </w:rPr>
            </w:pPr>
            <w:r w:rsidRPr="00B240BA">
              <w:rPr>
                <w:sz w:val="16"/>
                <w:szCs w:val="16"/>
                <w:lang w:eastAsia="pt-BR"/>
              </w:rPr>
              <w:t>Alto</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529681EF" w14:textId="77777777" w:rsidR="00B240BA" w:rsidRPr="00B240BA" w:rsidRDefault="00B240BA" w:rsidP="00846ADC">
            <w:pPr>
              <w:jc w:val="center"/>
              <w:rPr>
                <w:sz w:val="16"/>
                <w:szCs w:val="16"/>
                <w:lang w:eastAsia="pt-BR"/>
              </w:rPr>
            </w:pPr>
            <w:r w:rsidRPr="00B240BA">
              <w:rPr>
                <w:sz w:val="16"/>
                <w:szCs w:val="16"/>
                <w:lang w:eastAsia="pt-BR"/>
              </w:rPr>
              <w:t>Média</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73037E5F" w14:textId="77777777" w:rsidR="00B240BA" w:rsidRPr="00B240BA" w:rsidRDefault="00B240BA" w:rsidP="00846ADC">
            <w:pPr>
              <w:jc w:val="both"/>
              <w:rPr>
                <w:sz w:val="16"/>
                <w:szCs w:val="16"/>
                <w:lang w:eastAsia="pt-BR"/>
              </w:rPr>
            </w:pPr>
            <w:r w:rsidRPr="00B240BA">
              <w:rPr>
                <w:sz w:val="16"/>
                <w:szCs w:val="16"/>
                <w:lang w:eastAsia="pt-BR"/>
              </w:rPr>
              <w:t>Fiscalizar rigorosamente as ações da empresa referente ao meio-ambiente e ao descarte correto de resíduos.</w:t>
            </w:r>
          </w:p>
        </w:tc>
        <w:tc>
          <w:tcPr>
            <w:tcW w:w="0" w:type="auto"/>
            <w:tcBorders>
              <w:top w:val="single" w:sz="6" w:space="0" w:color="CCCCCC"/>
              <w:left w:val="single" w:sz="6" w:space="0" w:color="CCCCCC"/>
              <w:bottom w:val="single" w:sz="6" w:space="0" w:color="CCCCCC"/>
              <w:right w:val="single" w:sz="6" w:space="0" w:color="000000"/>
            </w:tcBorders>
            <w:tcMar>
              <w:top w:w="30" w:type="dxa"/>
              <w:left w:w="45" w:type="dxa"/>
              <w:bottom w:w="30" w:type="dxa"/>
              <w:right w:w="45" w:type="dxa"/>
            </w:tcMar>
            <w:vAlign w:val="center"/>
            <w:hideMark/>
          </w:tcPr>
          <w:p w14:paraId="6813E677" w14:textId="77777777" w:rsidR="00B240BA" w:rsidRPr="00B240BA" w:rsidRDefault="00B240BA" w:rsidP="00846ADC">
            <w:pPr>
              <w:jc w:val="both"/>
              <w:rPr>
                <w:sz w:val="16"/>
                <w:szCs w:val="16"/>
                <w:lang w:eastAsia="pt-BR"/>
              </w:rPr>
            </w:pPr>
            <w:r w:rsidRPr="00B240BA">
              <w:rPr>
                <w:sz w:val="16"/>
                <w:szCs w:val="16"/>
                <w:lang w:eastAsia="pt-BR"/>
              </w:rPr>
              <w:t>Aplicação de penalidades à empresa que descumprir com as normas e Leis vigentes.</w:t>
            </w:r>
          </w:p>
        </w:tc>
      </w:tr>
      <w:tr w:rsidR="00B240BA" w:rsidRPr="00B240BA" w14:paraId="29A6FC66" w14:textId="77777777" w:rsidTr="00846ADC">
        <w:trPr>
          <w:trHeight w:val="315"/>
        </w:trPr>
        <w:tc>
          <w:tcPr>
            <w:tcW w:w="0" w:type="auto"/>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7689886" w14:textId="77777777" w:rsidR="00B240BA" w:rsidRPr="00B240BA" w:rsidRDefault="00B240BA" w:rsidP="00846ADC">
            <w:pPr>
              <w:jc w:val="center"/>
              <w:rPr>
                <w:sz w:val="16"/>
                <w:szCs w:val="16"/>
                <w:lang w:eastAsia="pt-BR"/>
              </w:rPr>
            </w:pPr>
            <w:r w:rsidRPr="00B240BA">
              <w:rPr>
                <w:sz w:val="16"/>
                <w:szCs w:val="16"/>
                <w:lang w:eastAsia="pt-BR"/>
              </w:rPr>
              <w:t>Atraso na apresentação de documentos da empresa</w:t>
            </w:r>
          </w:p>
        </w:tc>
        <w:tc>
          <w:tcPr>
            <w:tcW w:w="1308" w:type="dxa"/>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AFF883" w14:textId="77777777" w:rsidR="00B240BA" w:rsidRPr="00B240BA" w:rsidRDefault="00B240BA" w:rsidP="00846ADC">
            <w:pPr>
              <w:jc w:val="center"/>
              <w:rPr>
                <w:sz w:val="16"/>
                <w:szCs w:val="16"/>
                <w:lang w:eastAsia="pt-BR"/>
              </w:rPr>
            </w:pP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3DD9D65" w14:textId="77777777" w:rsidR="00B240BA" w:rsidRPr="00B240BA" w:rsidRDefault="00B240BA" w:rsidP="00846ADC">
            <w:pPr>
              <w:jc w:val="center"/>
              <w:rPr>
                <w:sz w:val="16"/>
                <w:szCs w:val="16"/>
                <w:lang w:eastAsia="pt-BR"/>
              </w:rPr>
            </w:pPr>
            <w:r w:rsidRPr="00B240BA">
              <w:rPr>
                <w:sz w:val="16"/>
                <w:szCs w:val="16"/>
                <w:lang w:eastAsia="pt-BR"/>
              </w:rPr>
              <w:t>X</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7EC036F" w14:textId="77777777" w:rsidR="00B240BA" w:rsidRPr="00B240BA" w:rsidRDefault="00B240BA" w:rsidP="00846ADC">
            <w:pPr>
              <w:jc w:val="center"/>
              <w:rPr>
                <w:sz w:val="16"/>
                <w:szCs w:val="16"/>
                <w:lang w:eastAsia="pt-BR"/>
              </w:rPr>
            </w:pPr>
            <w:r w:rsidRPr="00B240BA">
              <w:rPr>
                <w:sz w:val="16"/>
                <w:szCs w:val="16"/>
                <w:lang w:eastAsia="pt-BR"/>
              </w:rPr>
              <w:t>Médio</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4C87B4" w14:textId="77777777" w:rsidR="00B240BA" w:rsidRPr="00B240BA" w:rsidRDefault="00B240BA" w:rsidP="00846ADC">
            <w:pPr>
              <w:jc w:val="center"/>
              <w:rPr>
                <w:sz w:val="16"/>
                <w:szCs w:val="16"/>
                <w:lang w:eastAsia="pt-BR"/>
              </w:rPr>
            </w:pPr>
            <w:r w:rsidRPr="00B240BA">
              <w:rPr>
                <w:sz w:val="16"/>
                <w:szCs w:val="16"/>
                <w:lang w:eastAsia="pt-BR"/>
              </w:rPr>
              <w:t>Baixa</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6FEB7B8" w14:textId="77777777" w:rsidR="00B240BA" w:rsidRPr="00B240BA" w:rsidRDefault="00B240BA" w:rsidP="00846ADC">
            <w:pPr>
              <w:jc w:val="both"/>
              <w:rPr>
                <w:sz w:val="16"/>
                <w:szCs w:val="16"/>
                <w:lang w:eastAsia="pt-BR"/>
              </w:rPr>
            </w:pPr>
            <w:r w:rsidRPr="00B240BA">
              <w:rPr>
                <w:sz w:val="16"/>
                <w:szCs w:val="16"/>
                <w:lang w:eastAsia="pt-BR"/>
              </w:rPr>
              <w:t>Prever, em contrato, prazos para apresentação de documentos</w:t>
            </w:r>
          </w:p>
        </w:tc>
        <w:tc>
          <w:tcPr>
            <w:tcW w:w="0" w:type="auto"/>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4DAD195" w14:textId="77777777" w:rsidR="00B240BA" w:rsidRPr="00B240BA" w:rsidRDefault="00B240BA" w:rsidP="00846ADC">
            <w:pPr>
              <w:jc w:val="both"/>
              <w:rPr>
                <w:sz w:val="16"/>
                <w:szCs w:val="16"/>
                <w:lang w:eastAsia="pt-BR"/>
              </w:rPr>
            </w:pPr>
            <w:r w:rsidRPr="00B240BA">
              <w:rPr>
                <w:sz w:val="16"/>
                <w:szCs w:val="16"/>
                <w:lang w:eastAsia="pt-BR"/>
              </w:rPr>
              <w:t>Fiscalização intensa e aplicação de penalidades, caso necessário, previstas em contrato</w:t>
            </w:r>
          </w:p>
        </w:tc>
      </w:tr>
    </w:tbl>
    <w:p w14:paraId="062DA289" w14:textId="77777777" w:rsidR="00B240BA" w:rsidRDefault="00B240BA" w:rsidP="00B240BA">
      <w:pPr>
        <w:pStyle w:val="Standard"/>
        <w:tabs>
          <w:tab w:val="left" w:pos="569"/>
          <w:tab w:val="left" w:pos="854"/>
          <w:tab w:val="left" w:pos="1154"/>
          <w:tab w:val="left" w:pos="1409"/>
          <w:tab w:val="left" w:pos="1664"/>
          <w:tab w:val="left" w:pos="1979"/>
          <w:tab w:val="left" w:pos="2234"/>
          <w:tab w:val="left" w:leader="underscore" w:pos="7350"/>
        </w:tabs>
        <w:spacing w:before="57" w:after="57" w:line="360" w:lineRule="auto"/>
        <w:ind w:left="14" w:hanging="14"/>
        <w:jc w:val="both"/>
        <w:rPr>
          <w:rFonts w:ascii="Arial" w:hAnsi="Arial" w:cs="Arial"/>
        </w:rPr>
      </w:pPr>
    </w:p>
    <w:p w14:paraId="1FC10E34" w14:textId="77777777" w:rsidR="00B240BA" w:rsidRPr="00B240BA" w:rsidRDefault="00B240BA">
      <w:pPr>
        <w:pStyle w:val="TTULOPRIMRIO"/>
        <w:numPr>
          <w:ilvl w:val="0"/>
          <w:numId w:val="21"/>
        </w:numPr>
        <w:ind w:left="0" w:firstLine="0"/>
        <w:jc w:val="left"/>
        <w:rPr>
          <w:rFonts w:ascii="Times New Roman" w:hAnsi="Times New Roman" w:cs="Times New Roman"/>
        </w:rPr>
      </w:pPr>
      <w:r w:rsidRPr="00B240BA">
        <w:rPr>
          <w:rFonts w:ascii="Times New Roman" w:hAnsi="Times New Roman" w:cs="Times New Roman"/>
        </w:rPr>
        <w:t>RESPONSÁVEIS PELA ELABORAÇÃO DESTE ETP</w:t>
      </w:r>
    </w:p>
    <w:p w14:paraId="4C4AAFB7" w14:textId="77777777" w:rsidR="00B240BA" w:rsidRPr="00B240BA" w:rsidRDefault="00B240BA" w:rsidP="00B240BA">
      <w:pPr>
        <w:pStyle w:val="Textbody"/>
        <w:spacing w:line="360" w:lineRule="auto"/>
        <w:ind w:hanging="14"/>
        <w:jc w:val="both"/>
        <w:rPr>
          <w:rFonts w:ascii="Times New Roman" w:hAnsi="Times New Roman"/>
        </w:rPr>
      </w:pPr>
      <w:r w:rsidRPr="00B240BA">
        <w:rPr>
          <w:rFonts w:ascii="Times New Roman" w:hAnsi="Times New Roman"/>
        </w:rPr>
        <w:t>Abaixo estão os nomes dos responsáveis pela elaboração deste ETP com suas respectivas assinaturas.</w:t>
      </w:r>
    </w:p>
    <w:p w14:paraId="6843DC9D" w14:textId="4C3CAA91" w:rsidR="00B240BA" w:rsidRPr="00B240BA" w:rsidRDefault="00B240BA" w:rsidP="00B240BA">
      <w:pPr>
        <w:spacing w:line="360" w:lineRule="auto"/>
        <w:jc w:val="right"/>
        <w:rPr>
          <w:sz w:val="24"/>
          <w:szCs w:val="24"/>
        </w:rPr>
      </w:pPr>
      <w:r w:rsidRPr="00B240BA">
        <w:t>Esperança Nova,</w:t>
      </w:r>
      <w:r w:rsidRPr="00B240BA">
        <w:rPr>
          <w:color w:val="FF3333"/>
        </w:rPr>
        <w:t xml:space="preserve"> </w:t>
      </w:r>
      <w:r w:rsidRPr="00B240BA">
        <w:t>0</w:t>
      </w:r>
      <w:r w:rsidR="0056565F">
        <w:t>6</w:t>
      </w:r>
      <w:r w:rsidRPr="00B240BA">
        <w:t xml:space="preserve"> de maio de 2026.</w:t>
      </w:r>
    </w:p>
    <w:p w14:paraId="0E736AC6" w14:textId="77777777" w:rsidR="00B240BA" w:rsidRPr="00B240BA" w:rsidRDefault="00B240BA" w:rsidP="00B240BA">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both"/>
        <w:rPr>
          <w:rFonts w:cs="Times New Roman"/>
        </w:rPr>
      </w:pPr>
    </w:p>
    <w:p w14:paraId="7CD3EB71" w14:textId="77777777" w:rsidR="00B240BA" w:rsidRPr="00B240BA" w:rsidRDefault="00B240BA" w:rsidP="00B240BA">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both"/>
        <w:rPr>
          <w:rFonts w:cs="Times New Roman"/>
        </w:rPr>
      </w:pPr>
    </w:p>
    <w:p w14:paraId="68FC531F" w14:textId="77777777" w:rsidR="00B240BA" w:rsidRPr="00B240BA" w:rsidRDefault="00B240BA" w:rsidP="00B240BA">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center"/>
        <w:rPr>
          <w:rFonts w:cs="Times New Roman"/>
        </w:rPr>
      </w:pPr>
      <w:r w:rsidRPr="00B240BA">
        <w:rPr>
          <w:rFonts w:cs="Times New Roman"/>
        </w:rPr>
        <w:t>________________________</w:t>
      </w:r>
    </w:p>
    <w:p w14:paraId="330DBCE1" w14:textId="77777777" w:rsidR="00B240BA" w:rsidRPr="00B240BA" w:rsidRDefault="00B240BA" w:rsidP="00B240BA">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center"/>
        <w:rPr>
          <w:rFonts w:cs="Times New Roman"/>
        </w:rPr>
      </w:pPr>
      <w:r w:rsidRPr="00B240BA">
        <w:rPr>
          <w:rFonts w:cs="Times New Roman"/>
        </w:rPr>
        <w:t>Luiz Eduardo Candido</w:t>
      </w:r>
    </w:p>
    <w:p w14:paraId="3113DDCE" w14:textId="77777777" w:rsidR="00B240BA" w:rsidRPr="00B240BA" w:rsidRDefault="00B240BA" w:rsidP="00B240BA">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center"/>
        <w:rPr>
          <w:rFonts w:cs="Times New Roman"/>
        </w:rPr>
      </w:pPr>
      <w:r w:rsidRPr="00B240BA">
        <w:rPr>
          <w:rFonts w:cs="Times New Roman"/>
        </w:rPr>
        <w:t>Engenheiro Civil</w:t>
      </w:r>
    </w:p>
    <w:p w14:paraId="6230E80C" w14:textId="77777777" w:rsidR="00B240BA" w:rsidRPr="00B240BA" w:rsidRDefault="00B240BA" w:rsidP="00B240BA">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center"/>
        <w:rPr>
          <w:rFonts w:cs="Times New Roman"/>
        </w:rPr>
      </w:pPr>
      <w:r w:rsidRPr="00B240BA">
        <w:rPr>
          <w:rFonts w:cs="Times New Roman"/>
          <w:color w:val="000000"/>
        </w:rPr>
        <w:t>CREA/PR: 145164/D</w:t>
      </w:r>
    </w:p>
    <w:p w14:paraId="094307C1" w14:textId="77777777" w:rsidR="00B240BA" w:rsidRPr="00B240BA" w:rsidRDefault="00B240BA" w:rsidP="00B240BA">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both"/>
        <w:rPr>
          <w:rFonts w:cs="Times New Roman"/>
        </w:rPr>
      </w:pPr>
    </w:p>
    <w:p w14:paraId="6B8D2019" w14:textId="77777777" w:rsidR="00B240BA" w:rsidRPr="00B240BA" w:rsidRDefault="00B240BA" w:rsidP="00B240BA">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both"/>
        <w:rPr>
          <w:rFonts w:cs="Times New Roman"/>
        </w:rPr>
      </w:pPr>
    </w:p>
    <w:p w14:paraId="201546A3" w14:textId="77777777" w:rsidR="00B240BA" w:rsidRPr="00B240BA" w:rsidRDefault="00B240BA" w:rsidP="00B240BA">
      <w:pPr>
        <w:pStyle w:val="TableContents"/>
        <w:tabs>
          <w:tab w:val="left" w:pos="555"/>
          <w:tab w:val="left" w:pos="840"/>
          <w:tab w:val="left" w:pos="1140"/>
          <w:tab w:val="left" w:pos="1395"/>
          <w:tab w:val="left" w:pos="1650"/>
          <w:tab w:val="left" w:pos="1965"/>
          <w:tab w:val="left" w:pos="2220"/>
          <w:tab w:val="left" w:leader="underscore" w:pos="7336"/>
        </w:tabs>
        <w:spacing w:line="360" w:lineRule="auto"/>
        <w:jc w:val="both"/>
        <w:rPr>
          <w:rFonts w:cs="Times New Roman"/>
        </w:rPr>
      </w:pPr>
    </w:p>
    <w:p w14:paraId="6B438FE3" w14:textId="77777777" w:rsidR="00B240BA" w:rsidRPr="00B240BA" w:rsidRDefault="00B240BA" w:rsidP="00B240BA">
      <w:pPr>
        <w:autoSpaceDE w:val="0"/>
        <w:autoSpaceDN w:val="0"/>
        <w:adjustRightInd w:val="0"/>
        <w:ind w:left="-284"/>
        <w:jc w:val="center"/>
        <w:rPr>
          <w:iCs/>
          <w:sz w:val="24"/>
          <w:szCs w:val="24"/>
        </w:rPr>
      </w:pPr>
      <w:r w:rsidRPr="00B240BA">
        <w:rPr>
          <w:iCs/>
          <w:sz w:val="24"/>
          <w:szCs w:val="24"/>
        </w:rPr>
        <w:t>____________________________________</w:t>
      </w:r>
    </w:p>
    <w:p w14:paraId="19F3EBE8" w14:textId="77777777" w:rsidR="00B240BA" w:rsidRPr="00B240BA" w:rsidRDefault="00B240BA" w:rsidP="00B240BA">
      <w:pPr>
        <w:autoSpaceDE w:val="0"/>
        <w:autoSpaceDN w:val="0"/>
        <w:adjustRightInd w:val="0"/>
        <w:ind w:left="-284"/>
        <w:jc w:val="center"/>
        <w:rPr>
          <w:b/>
          <w:bCs/>
          <w:iCs/>
          <w:sz w:val="24"/>
          <w:szCs w:val="24"/>
        </w:rPr>
      </w:pPr>
      <w:r w:rsidRPr="00B240BA">
        <w:rPr>
          <w:sz w:val="24"/>
          <w:szCs w:val="24"/>
        </w:rPr>
        <w:t xml:space="preserve">Lucas </w:t>
      </w:r>
      <w:proofErr w:type="spellStart"/>
      <w:r w:rsidRPr="00B240BA">
        <w:rPr>
          <w:sz w:val="24"/>
          <w:szCs w:val="24"/>
        </w:rPr>
        <w:t>Buch</w:t>
      </w:r>
      <w:proofErr w:type="spellEnd"/>
      <w:r w:rsidRPr="00B240BA">
        <w:rPr>
          <w:sz w:val="24"/>
          <w:szCs w:val="24"/>
        </w:rPr>
        <w:t xml:space="preserve"> </w:t>
      </w:r>
      <w:proofErr w:type="spellStart"/>
      <w:r w:rsidRPr="00B240BA">
        <w:rPr>
          <w:sz w:val="24"/>
          <w:szCs w:val="24"/>
        </w:rPr>
        <w:t>Reberti</w:t>
      </w:r>
      <w:proofErr w:type="spellEnd"/>
      <w:r w:rsidRPr="00B240BA">
        <w:rPr>
          <w:b/>
          <w:bCs/>
          <w:iCs/>
          <w:sz w:val="24"/>
          <w:szCs w:val="24"/>
        </w:rPr>
        <w:t xml:space="preserve"> </w:t>
      </w:r>
    </w:p>
    <w:p w14:paraId="3DADE13F" w14:textId="77777777" w:rsidR="00B240BA" w:rsidRPr="00B240BA" w:rsidRDefault="00B240BA" w:rsidP="00B240BA">
      <w:pPr>
        <w:autoSpaceDE w:val="0"/>
        <w:autoSpaceDN w:val="0"/>
        <w:adjustRightInd w:val="0"/>
        <w:ind w:left="-284"/>
        <w:jc w:val="center"/>
        <w:rPr>
          <w:b/>
          <w:bCs/>
          <w:iCs/>
          <w:sz w:val="24"/>
          <w:szCs w:val="24"/>
        </w:rPr>
      </w:pPr>
      <w:r w:rsidRPr="00B240BA">
        <w:rPr>
          <w:b/>
          <w:bCs/>
          <w:iCs/>
          <w:sz w:val="24"/>
          <w:szCs w:val="24"/>
        </w:rPr>
        <w:t>Diretor da Divisão de Obras e Serviços Urbanos</w:t>
      </w:r>
    </w:p>
    <w:p w14:paraId="52A7100B" w14:textId="77777777" w:rsidR="00B240BA" w:rsidRPr="00B240BA" w:rsidRDefault="00B240BA" w:rsidP="00B240BA">
      <w:pPr>
        <w:spacing w:line="360" w:lineRule="auto"/>
        <w:jc w:val="both"/>
        <w:rPr>
          <w:sz w:val="24"/>
          <w:szCs w:val="24"/>
        </w:rPr>
      </w:pPr>
    </w:p>
    <w:p w14:paraId="3BFFA097" w14:textId="77777777" w:rsidR="001A7EE5" w:rsidRPr="00B240BA" w:rsidRDefault="001A7EE5" w:rsidP="00584E41">
      <w:pPr>
        <w:pStyle w:val="Rodap"/>
        <w:tabs>
          <w:tab w:val="clear" w:pos="4419"/>
          <w:tab w:val="clear" w:pos="8838"/>
        </w:tabs>
        <w:jc w:val="center"/>
        <w:rPr>
          <w:b/>
          <w:sz w:val="24"/>
          <w:szCs w:val="24"/>
        </w:rPr>
      </w:pPr>
    </w:p>
    <w:p w14:paraId="6F46587B" w14:textId="77777777" w:rsidR="001A7EE5" w:rsidRPr="00B240BA" w:rsidRDefault="001A7EE5" w:rsidP="00584E41">
      <w:pPr>
        <w:pStyle w:val="Rodap"/>
        <w:tabs>
          <w:tab w:val="clear" w:pos="4419"/>
          <w:tab w:val="clear" w:pos="8838"/>
        </w:tabs>
        <w:jc w:val="center"/>
        <w:rPr>
          <w:b/>
          <w:sz w:val="24"/>
          <w:szCs w:val="24"/>
        </w:rPr>
      </w:pPr>
    </w:p>
    <w:p w14:paraId="13B99475" w14:textId="594560DD" w:rsidR="001A7EE5" w:rsidRDefault="001A7EE5" w:rsidP="00584E41">
      <w:pPr>
        <w:pStyle w:val="Rodap"/>
        <w:tabs>
          <w:tab w:val="clear" w:pos="4419"/>
          <w:tab w:val="clear" w:pos="8838"/>
        </w:tabs>
        <w:jc w:val="center"/>
        <w:rPr>
          <w:b/>
          <w:sz w:val="24"/>
          <w:szCs w:val="24"/>
        </w:rPr>
      </w:pPr>
    </w:p>
    <w:p w14:paraId="55A1E742" w14:textId="3F31BB2C" w:rsidR="00402C34" w:rsidRDefault="00402C34" w:rsidP="00584E41">
      <w:pPr>
        <w:pStyle w:val="Rodap"/>
        <w:tabs>
          <w:tab w:val="clear" w:pos="4419"/>
          <w:tab w:val="clear" w:pos="8838"/>
        </w:tabs>
        <w:jc w:val="center"/>
        <w:rPr>
          <w:b/>
          <w:sz w:val="24"/>
          <w:szCs w:val="24"/>
        </w:rPr>
      </w:pPr>
    </w:p>
    <w:p w14:paraId="10EC6381" w14:textId="2CDC66C5" w:rsidR="00C24291" w:rsidRPr="005D0BC5" w:rsidRDefault="00967897" w:rsidP="00584E41">
      <w:pPr>
        <w:pStyle w:val="Rodap"/>
        <w:tabs>
          <w:tab w:val="clear" w:pos="4419"/>
          <w:tab w:val="clear" w:pos="8838"/>
        </w:tabs>
        <w:jc w:val="center"/>
        <w:rPr>
          <w:b/>
          <w:sz w:val="24"/>
          <w:szCs w:val="24"/>
        </w:rPr>
      </w:pPr>
      <w:r>
        <w:rPr>
          <w:b/>
          <w:sz w:val="24"/>
          <w:szCs w:val="24"/>
        </w:rPr>
        <w:lastRenderedPageBreak/>
        <w:t xml:space="preserve">  </w:t>
      </w:r>
      <w:r w:rsidR="003A16C8" w:rsidRPr="005D0BC5">
        <w:rPr>
          <w:b/>
          <w:sz w:val="24"/>
          <w:szCs w:val="24"/>
        </w:rPr>
        <w:t>ANEXO I</w:t>
      </w:r>
      <w:r w:rsidR="00870697">
        <w:rPr>
          <w:b/>
          <w:sz w:val="24"/>
          <w:szCs w:val="24"/>
        </w:rPr>
        <w:t>II</w:t>
      </w:r>
    </w:p>
    <w:p w14:paraId="57B211FF" w14:textId="77777777" w:rsidR="003A16C8" w:rsidRPr="005D0BC5" w:rsidRDefault="003A16C8" w:rsidP="00584E41">
      <w:pPr>
        <w:pStyle w:val="Rodap"/>
        <w:tabs>
          <w:tab w:val="clear" w:pos="4419"/>
          <w:tab w:val="clear" w:pos="8838"/>
        </w:tabs>
        <w:ind w:firstLine="4111"/>
        <w:rPr>
          <w:b/>
          <w:sz w:val="24"/>
          <w:szCs w:val="24"/>
        </w:rPr>
      </w:pPr>
    </w:p>
    <w:p w14:paraId="65693E13" w14:textId="77777777" w:rsidR="00C24291" w:rsidRPr="005D0BC5" w:rsidRDefault="00C24291" w:rsidP="00584E41">
      <w:pPr>
        <w:pStyle w:val="Rodap"/>
        <w:tabs>
          <w:tab w:val="clear" w:pos="4419"/>
          <w:tab w:val="clear" w:pos="8838"/>
        </w:tabs>
        <w:ind w:firstLine="4111"/>
        <w:rPr>
          <w:sz w:val="24"/>
          <w:szCs w:val="24"/>
        </w:rPr>
      </w:pPr>
      <w:r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40F5C31E" w:rsidR="00C24291" w:rsidRPr="005D0BC5" w:rsidRDefault="00C24291" w:rsidP="00584E41">
      <w:pPr>
        <w:ind w:left="4111"/>
        <w:jc w:val="both"/>
        <w:rPr>
          <w:sz w:val="24"/>
          <w:szCs w:val="24"/>
        </w:rPr>
      </w:pPr>
      <w:r w:rsidRPr="005D0BC5">
        <w:rPr>
          <w:sz w:val="24"/>
          <w:szCs w:val="24"/>
        </w:rPr>
        <w:t>CONTRATO DE EMPREITADA DE OBRA POR PREÇO GLOBAL, QUE ENTRE SI CELEBRAM O MUNICÍPIO</w:t>
      </w:r>
      <w:r w:rsidR="006270EF">
        <w:rPr>
          <w:sz w:val="24"/>
          <w:szCs w:val="24"/>
        </w:rPr>
        <w:t xml:space="preserv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92"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93" w:name="_Hlk131068657"/>
      <w:bookmarkEnd w:id="92"/>
    </w:p>
    <w:bookmarkEnd w:id="93"/>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18A06716"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bookmarkStart w:id="94" w:name="_Hlk201759627"/>
      <w:r w:rsidR="00A65BD1" w:rsidRPr="007B549A">
        <w:rPr>
          <w:sz w:val="24"/>
          <w:szCs w:val="24"/>
        </w:rPr>
        <w:t>ELETRÔNICA</w:t>
      </w:r>
      <w:bookmarkEnd w:id="94"/>
      <w:r w:rsidR="00A65BD1"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310EF1A9" w:rsidR="00F80685" w:rsidRPr="005D0BC5" w:rsidRDefault="00080FA2" w:rsidP="00584E41">
      <w:pPr>
        <w:pStyle w:val="Standarduser"/>
        <w:shd w:val="clear" w:color="auto" w:fill="FFFFFF"/>
        <w:jc w:val="both"/>
        <w:rPr>
          <w:rFonts w:ascii="Times New Roman" w:hAnsi="Times New Roman" w:cs="Times New Roman"/>
          <w:color w:val="auto"/>
          <w:sz w:val="24"/>
          <w:szCs w:val="24"/>
        </w:rPr>
      </w:pPr>
      <w:r w:rsidRPr="005649BE">
        <w:rPr>
          <w:rFonts w:ascii="Times New Roman" w:eastAsia="Arial Unicode MS" w:hAnsi="Times New Roman" w:cs="Times New Roman"/>
          <w:b/>
          <w:bCs/>
          <w:sz w:val="24"/>
          <w:szCs w:val="24"/>
        </w:rPr>
        <w:t xml:space="preserve">1.2. </w:t>
      </w:r>
      <w:r w:rsidRPr="005649BE">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w:t>
      </w:r>
      <w:r w:rsidR="00A96DD3" w:rsidRPr="005D0BC5">
        <w:rPr>
          <w:rFonts w:ascii="Times New Roman" w:hAnsi="Times New Roman" w:cs="Times New Roman"/>
          <w:color w:val="auto"/>
          <w:sz w:val="24"/>
          <w:szCs w:val="24"/>
        </w:rPr>
        <w:t xml:space="preserve"> </w:t>
      </w:r>
    </w:p>
    <w:p w14:paraId="2529AE86" w14:textId="6F1A059F" w:rsidR="00A96DD3" w:rsidRPr="005D0BC5" w:rsidRDefault="001F27D2" w:rsidP="005D3890">
      <w:pPr>
        <w:pStyle w:val="Standarduser"/>
        <w:shd w:val="clear" w:color="auto" w:fill="FFFFFF"/>
        <w:jc w:val="both"/>
        <w:rPr>
          <w:rFonts w:ascii="Times New Roman" w:hAnsi="Times New Roman" w:cs="Times New Roman"/>
          <w:color w:val="auto"/>
          <w:sz w:val="24"/>
          <w:szCs w:val="24"/>
        </w:rPr>
      </w:pPr>
      <w:bookmarkStart w:id="95" w:name="_Hlk199830956"/>
      <w:r w:rsidRPr="0078741A">
        <w:rPr>
          <w:rFonts w:ascii="Times New Roman" w:hAnsi="Times New Roman" w:cs="Times New Roman"/>
          <w:b/>
          <w:bCs/>
          <w:sz w:val="24"/>
          <w:szCs w:val="24"/>
        </w:rPr>
        <w:t>1.2.1</w:t>
      </w:r>
      <w:r w:rsidRPr="0078741A">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95"/>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19D9ADF0" w14:textId="77777777" w:rsidR="00C40516" w:rsidRPr="005D0BC5" w:rsidRDefault="00C40516" w:rsidP="00C40516">
      <w:pPr>
        <w:jc w:val="both"/>
        <w:rPr>
          <w:b/>
          <w:sz w:val="24"/>
          <w:szCs w:val="24"/>
        </w:rPr>
      </w:pPr>
      <w:bookmarkStart w:id="96" w:name="_Hlk183079977"/>
      <w:r w:rsidRPr="005D0BC5">
        <w:rPr>
          <w:b/>
          <w:sz w:val="24"/>
          <w:szCs w:val="24"/>
        </w:rPr>
        <w:t>CLÁUSULA TERCEIRA - DOS RECURSOS</w:t>
      </w:r>
    </w:p>
    <w:p w14:paraId="6CEB84C8" w14:textId="21EE7BA7" w:rsidR="00C669BE" w:rsidRPr="005D0BC5" w:rsidRDefault="00FB2994" w:rsidP="006A685E">
      <w:pPr>
        <w:suppressAutoHyphens w:val="0"/>
        <w:spacing w:after="160" w:line="259" w:lineRule="auto"/>
        <w:jc w:val="both"/>
        <w:rPr>
          <w:sz w:val="24"/>
          <w:szCs w:val="24"/>
        </w:rPr>
      </w:pPr>
      <w:bookmarkStart w:id="97" w:name="_Hlk183160583"/>
      <w:bookmarkEnd w:id="96"/>
      <w:r w:rsidRPr="00012E59">
        <w:rPr>
          <w:b/>
          <w:bCs/>
          <w:sz w:val="24"/>
          <w:szCs w:val="24"/>
        </w:rPr>
        <w:t>3.1</w:t>
      </w:r>
      <w:r w:rsidRPr="00012E59">
        <w:rPr>
          <w:sz w:val="24"/>
          <w:szCs w:val="24"/>
        </w:rPr>
        <w:t xml:space="preserve"> </w:t>
      </w:r>
      <w:bookmarkStart w:id="98" w:name="_Hlk49349416"/>
      <w:bookmarkStart w:id="99" w:name="_Hlk88221498"/>
      <w:r w:rsidRPr="00012E59">
        <w:rPr>
          <w:sz w:val="24"/>
          <w:szCs w:val="24"/>
        </w:rPr>
        <w:t xml:space="preserve">As despesas com a execução do objeto deste contrato correrão à conta dos recursos </w:t>
      </w:r>
      <w:r w:rsidRPr="00C60EC1">
        <w:rPr>
          <w:sz w:val="24"/>
          <w:szCs w:val="24"/>
        </w:rPr>
        <w:t xml:space="preserve">advindos da dotação orçamentária </w:t>
      </w:r>
      <w:r w:rsidR="00A16D98" w:rsidRPr="00C60EC1">
        <w:rPr>
          <w:sz w:val="24"/>
          <w:szCs w:val="24"/>
        </w:rPr>
        <w:t xml:space="preserve">Red. </w:t>
      </w:r>
      <w:r w:rsidR="00C60EC1" w:rsidRPr="00C60EC1">
        <w:rPr>
          <w:sz w:val="24"/>
          <w:szCs w:val="24"/>
        </w:rPr>
        <w:t>480</w:t>
      </w:r>
      <w:r w:rsidR="00A16D98" w:rsidRPr="00C60EC1">
        <w:rPr>
          <w:sz w:val="24"/>
          <w:szCs w:val="24"/>
        </w:rPr>
        <w:t xml:space="preserve">      03.008.16.482.1043.2.188.4.4.90.51.00.00 -</w:t>
      </w:r>
      <w:r w:rsidR="00A16D98" w:rsidRPr="00A16D98">
        <w:rPr>
          <w:sz w:val="24"/>
          <w:szCs w:val="24"/>
        </w:rPr>
        <w:t xml:space="preserve"> Obras em instalações - Fonte 876</w:t>
      </w:r>
      <w:r w:rsidRPr="00012E59">
        <w:rPr>
          <w:sz w:val="24"/>
          <w:szCs w:val="24"/>
        </w:rPr>
        <w:t>.</w:t>
      </w:r>
      <w:bookmarkEnd w:id="97"/>
      <w:bookmarkEnd w:id="98"/>
      <w:bookmarkEnd w:id="99"/>
    </w:p>
    <w:p w14:paraId="2251CD77" w14:textId="77777777" w:rsidR="00C24291" w:rsidRPr="005D0BC5" w:rsidRDefault="00093E60" w:rsidP="00584E41">
      <w:pPr>
        <w:jc w:val="both"/>
        <w:rPr>
          <w:b/>
          <w:sz w:val="24"/>
          <w:szCs w:val="24"/>
        </w:rPr>
      </w:pPr>
      <w:r w:rsidRPr="005D0BC5">
        <w:rPr>
          <w:b/>
          <w:sz w:val="24"/>
          <w:szCs w:val="24"/>
        </w:rPr>
        <w:lastRenderedPageBreak/>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49371505" w14:textId="27F72857" w:rsidR="00D65DD4" w:rsidRPr="00DF6B10" w:rsidRDefault="00D65DD4" w:rsidP="00D65DD4">
      <w:pPr>
        <w:jc w:val="both"/>
        <w:rPr>
          <w:sz w:val="24"/>
          <w:szCs w:val="24"/>
        </w:rPr>
      </w:pPr>
      <w:r w:rsidRPr="00DF6B10">
        <w:rPr>
          <w:b/>
          <w:bCs/>
          <w:sz w:val="24"/>
          <w:szCs w:val="24"/>
        </w:rPr>
        <w:t>4.1</w:t>
      </w:r>
      <w:r w:rsidRPr="00DF6B10">
        <w:rPr>
          <w:sz w:val="24"/>
          <w:szCs w:val="24"/>
        </w:rPr>
        <w:t xml:space="preserve"> A CONTRATADA obriga-se a entregar ao CONTRATANTE o objeto deste Contrato, inteiramente concluído, em condições de aceitação e de utilização, em até </w:t>
      </w:r>
      <w:r w:rsidR="00CF25F9" w:rsidRPr="00CF25F9">
        <w:rPr>
          <w:sz w:val="24"/>
          <w:szCs w:val="24"/>
        </w:rPr>
        <w:t>240 (duzentos e quarenta)</w:t>
      </w:r>
      <w:r>
        <w:rPr>
          <w:sz w:val="24"/>
          <w:szCs w:val="24"/>
        </w:rPr>
        <w:t xml:space="preserve"> </w:t>
      </w:r>
      <w:r w:rsidRPr="00DF6B10">
        <w:rPr>
          <w:sz w:val="24"/>
          <w:szCs w:val="24"/>
        </w:rPr>
        <w:t>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12E2A78" w14:textId="77777777" w:rsidR="00D65DD4" w:rsidRPr="005D0BC5" w:rsidRDefault="00D65DD4" w:rsidP="00D65DD4">
      <w:pPr>
        <w:jc w:val="both"/>
        <w:rPr>
          <w:sz w:val="24"/>
          <w:szCs w:val="24"/>
        </w:rPr>
      </w:pPr>
      <w:r w:rsidRPr="00DF6B10">
        <w:rPr>
          <w:b/>
          <w:bCs/>
          <w:sz w:val="24"/>
          <w:szCs w:val="24"/>
        </w:rPr>
        <w:t>4.1.1</w:t>
      </w:r>
      <w:r w:rsidRPr="00DF6B10">
        <w:rPr>
          <w:sz w:val="24"/>
          <w:szCs w:val="24"/>
        </w:rPr>
        <w:t xml:space="preserve"> 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263F76F1" w14:textId="77777777" w:rsidR="000459A2" w:rsidRPr="005D0BC5" w:rsidRDefault="00923169" w:rsidP="00572E58">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572E58">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77777777" w:rsidR="00C24291" w:rsidRPr="005D0BC5" w:rsidRDefault="00C24291" w:rsidP="00572E58">
      <w:pPr>
        <w:jc w:val="both"/>
        <w:rPr>
          <w:sz w:val="24"/>
          <w:szCs w:val="24"/>
        </w:rPr>
      </w:pPr>
      <w:r w:rsidRPr="005D0BC5">
        <w:rPr>
          <w:sz w:val="24"/>
          <w:szCs w:val="24"/>
        </w:rPr>
        <w:t xml:space="preserve">b) </w:t>
      </w:r>
      <w:r w:rsidR="001B157E" w:rsidRPr="005D0BC5">
        <w:rPr>
          <w:sz w:val="24"/>
          <w:szCs w:val="24"/>
        </w:rPr>
        <w:t xml:space="preserve"> do aumento, por ato do CONTRATANTE, das quantidades inicialmente previstas</w:t>
      </w:r>
      <w:r w:rsidRPr="005D0BC5">
        <w:rPr>
          <w:sz w:val="24"/>
          <w:szCs w:val="24"/>
        </w:rPr>
        <w:t xml:space="preserve">, obedecidos os limites fixados </w:t>
      </w:r>
      <w:r w:rsidR="00F17DD9" w:rsidRPr="005D0BC5">
        <w:rPr>
          <w:sz w:val="24"/>
          <w:szCs w:val="24"/>
        </w:rPr>
        <w:t>na lei</w:t>
      </w:r>
      <w:r w:rsidRPr="005D0BC5">
        <w:rPr>
          <w:sz w:val="24"/>
          <w:szCs w:val="24"/>
        </w:rPr>
        <w:t>;</w:t>
      </w:r>
    </w:p>
    <w:p w14:paraId="019B6917" w14:textId="77777777" w:rsidR="00C24291" w:rsidRPr="005D0BC5" w:rsidRDefault="00C24291" w:rsidP="00572E58">
      <w:pPr>
        <w:jc w:val="both"/>
        <w:rPr>
          <w:sz w:val="24"/>
          <w:szCs w:val="24"/>
        </w:rPr>
      </w:pPr>
      <w:r w:rsidRPr="005D0BC5">
        <w:rPr>
          <w:sz w:val="24"/>
          <w:szCs w:val="24"/>
        </w:rPr>
        <w:t xml:space="preserve">c) </w:t>
      </w:r>
      <w:r w:rsidR="001B157E" w:rsidRPr="005D0BC5">
        <w:rPr>
          <w:sz w:val="24"/>
          <w:szCs w:val="24"/>
        </w:rPr>
        <w:t xml:space="preserve">do </w:t>
      </w:r>
      <w:r w:rsidRPr="005D0BC5">
        <w:rPr>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572E58">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572E58">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572E58">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572E58">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72E58">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CF60446"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w:t>
      </w:r>
      <w:bookmarkStart w:id="100" w:name="art115§6"/>
      <w:bookmarkEnd w:id="100"/>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050EDDDB"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276DF8BF"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w:t>
      </w:r>
      <w:r w:rsidRPr="00E43EE0">
        <w:rPr>
          <w:rFonts w:ascii="Times New Roman" w:hAnsi="Times New Roman" w:cs="Times New Roman"/>
          <w:sz w:val="24"/>
          <w:szCs w:val="24"/>
        </w:rPr>
        <w:lastRenderedPageBreak/>
        <w:t>em termo aditivo, deverão ser planilhados com a indicação do que será acrescido ou suprimido, sujeita à aprovação do CONTRATANTE.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584E41">
      <w:pPr>
        <w:jc w:val="both"/>
        <w:rPr>
          <w:b/>
          <w:sz w:val="24"/>
          <w:szCs w:val="24"/>
        </w:rPr>
      </w:pPr>
    </w:p>
    <w:p w14:paraId="517275AB" w14:textId="77777777" w:rsidR="00D65DD4" w:rsidRPr="006F60C1" w:rsidRDefault="00D65DD4" w:rsidP="00D65DD4">
      <w:pPr>
        <w:jc w:val="both"/>
        <w:rPr>
          <w:b/>
          <w:sz w:val="24"/>
          <w:szCs w:val="24"/>
        </w:rPr>
      </w:pPr>
      <w:r w:rsidRPr="006F60C1">
        <w:rPr>
          <w:b/>
          <w:sz w:val="24"/>
          <w:szCs w:val="24"/>
        </w:rPr>
        <w:t xml:space="preserve">CLÁUSULA QUINTA - DA VIGÊNCIA </w:t>
      </w:r>
    </w:p>
    <w:p w14:paraId="2F18F977" w14:textId="748F83B8" w:rsidR="00D65DD4" w:rsidRPr="00C05642" w:rsidRDefault="00D65DD4" w:rsidP="00D65DD4">
      <w:pPr>
        <w:spacing w:line="259" w:lineRule="auto"/>
        <w:jc w:val="both"/>
      </w:pPr>
      <w:r w:rsidRPr="006F60C1">
        <w:rPr>
          <w:b/>
          <w:bCs/>
          <w:sz w:val="24"/>
          <w:szCs w:val="24"/>
        </w:rPr>
        <w:t>5.1</w:t>
      </w:r>
      <w:r w:rsidRPr="006F60C1">
        <w:rPr>
          <w:sz w:val="24"/>
          <w:szCs w:val="24"/>
        </w:rPr>
        <w:t xml:space="preserve"> O prazo de vigência do presente Contrato é de </w:t>
      </w:r>
      <w:r w:rsidR="00CF25F9" w:rsidRPr="00CF25F9">
        <w:rPr>
          <w:sz w:val="24"/>
        </w:rPr>
        <w:t>480 (quatrocentos e oitenta) dias</w:t>
      </w:r>
      <w:r w:rsidRPr="006F60C1">
        <w:rPr>
          <w:sz w:val="24"/>
          <w:szCs w:val="24"/>
        </w:rPr>
        <w:t xml:space="preserve">, </w:t>
      </w:r>
      <w:r w:rsidRPr="006F60C1">
        <w:rPr>
          <w:color w:val="000000"/>
          <w:sz w:val="24"/>
          <w:szCs w:val="24"/>
        </w:rPr>
        <w:t xml:space="preserve">contados a partir da </w:t>
      </w:r>
      <w:r w:rsidRPr="006F60C1">
        <w:rPr>
          <w:b/>
          <w:bCs/>
          <w:color w:val="000000"/>
          <w:sz w:val="24"/>
          <w:szCs w:val="24"/>
        </w:rPr>
        <w:t>data da assinatura citada no extrato</w:t>
      </w:r>
      <w:r w:rsidRPr="006F60C1">
        <w:rPr>
          <w:color w:val="000000"/>
          <w:sz w:val="24"/>
          <w:szCs w:val="24"/>
        </w:rPr>
        <w:t xml:space="preserve"> do contrato publicado </w:t>
      </w:r>
      <w:r w:rsidRPr="006F60C1">
        <w:rPr>
          <w:sz w:val="24"/>
          <w:szCs w:val="24"/>
        </w:rPr>
        <w:t>no PNCP ou no Diário Oficial para aqueles municípios com até 20.000 habitantes que assim optarem, em conformidade com o prazo estabelecido no parágrafo único do art. 176 da Lei Federal 14.133/21.</w:t>
      </w:r>
    </w:p>
    <w:p w14:paraId="7A12AA0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sz w:val="24"/>
          <w:szCs w:val="24"/>
        </w:rPr>
        <w:t>5.</w:t>
      </w:r>
      <w:r w:rsidR="000C4F3A" w:rsidRPr="005D0BC5">
        <w:rPr>
          <w:rFonts w:ascii="Times New Roman" w:hAnsi="Times New Roman" w:cs="Times New Roman"/>
          <w:b/>
          <w:bCs/>
          <w:sz w:val="24"/>
          <w:szCs w:val="24"/>
        </w:rPr>
        <w:t>2</w:t>
      </w:r>
      <w:r w:rsidRPr="005D0BC5">
        <w:rPr>
          <w:rFonts w:ascii="Times New Roman" w:hAnsi="Times New Roman" w:cs="Times New Roman"/>
          <w:b/>
          <w:bCs/>
          <w:sz w:val="24"/>
          <w:szCs w:val="24"/>
        </w:rPr>
        <w:t>.</w:t>
      </w:r>
      <w:r w:rsidRPr="005D0BC5">
        <w:rPr>
          <w:rFonts w:ascii="Times New Roman" w:hAnsi="Times New Roman" w:cs="Times New Roman"/>
          <w:sz w:val="24"/>
          <w:szCs w:val="24"/>
        </w:rPr>
        <w:t xml:space="preserve"> </w:t>
      </w:r>
      <w:r w:rsidRPr="005D0BC5">
        <w:rPr>
          <w:rFonts w:ascii="Times New Roman" w:hAnsi="Times New Roman" w:cs="Times New Roman"/>
          <w:color w:val="000000"/>
          <w:sz w:val="24"/>
          <w:szCs w:val="24"/>
        </w:rPr>
        <w:t>O prazo de vigência será automaticamente prorrogado quando seu objeto não for concluído no p</w:t>
      </w:r>
      <w:r w:rsidR="003465A3">
        <w:rPr>
          <w:rFonts w:ascii="Times New Roman" w:hAnsi="Times New Roman" w:cs="Times New Roman"/>
          <w:color w:val="000000"/>
          <w:sz w:val="24"/>
          <w:szCs w:val="24"/>
        </w:rPr>
        <w:t>razo</w:t>
      </w:r>
      <w:r w:rsidRPr="005D0BC5">
        <w:rPr>
          <w:rFonts w:ascii="Times New Roman" w:hAnsi="Times New Roman" w:cs="Times New Roman"/>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101" w:name="art111pii11"/>
      <w:bookmarkEnd w:id="101"/>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63C3D5A9" w14:textId="77777777" w:rsidR="00EF7E18" w:rsidRPr="00572E58" w:rsidRDefault="00EF7E18" w:rsidP="00572E58">
      <w:pPr>
        <w:jc w:val="both"/>
        <w:rPr>
          <w:b/>
          <w:sz w:val="24"/>
          <w:szCs w:val="24"/>
        </w:rPr>
      </w:pPr>
      <w:r w:rsidRPr="00572E58">
        <w:rPr>
          <w:b/>
          <w:sz w:val="24"/>
          <w:szCs w:val="24"/>
        </w:rPr>
        <w:t>CLÁUSULA SEXTA - DAS OBRIGAÇÕES DA CONTRATADA</w:t>
      </w:r>
    </w:p>
    <w:p w14:paraId="0B1E0B0B" w14:textId="77777777" w:rsidR="00572E58" w:rsidRPr="00572E58" w:rsidRDefault="00EF7E18" w:rsidP="00572E58">
      <w:pPr>
        <w:jc w:val="both"/>
        <w:rPr>
          <w:sz w:val="24"/>
          <w:szCs w:val="24"/>
        </w:rPr>
      </w:pPr>
      <w:r w:rsidRPr="00572E58">
        <w:rPr>
          <w:b/>
          <w:bCs/>
          <w:sz w:val="24"/>
          <w:szCs w:val="24"/>
        </w:rPr>
        <w:t>6.1</w:t>
      </w:r>
      <w:r w:rsidRPr="00572E58">
        <w:rPr>
          <w:sz w:val="24"/>
          <w:szCs w:val="24"/>
        </w:rPr>
        <w:t xml:space="preserve"> A CONTRATADA se obriga a: </w:t>
      </w:r>
    </w:p>
    <w:p w14:paraId="6880E7F0" w14:textId="77777777" w:rsidR="00572E58" w:rsidRPr="00572E58" w:rsidRDefault="00572E58">
      <w:pPr>
        <w:numPr>
          <w:ilvl w:val="0"/>
          <w:numId w:val="24"/>
        </w:numPr>
        <w:ind w:left="0" w:firstLine="0"/>
        <w:jc w:val="both"/>
        <w:rPr>
          <w:sz w:val="24"/>
          <w:szCs w:val="24"/>
        </w:rPr>
      </w:pPr>
      <w:r w:rsidRPr="00572E58">
        <w:rPr>
          <w:sz w:val="24"/>
          <w:szCs w:val="24"/>
        </w:rPr>
        <w:t>confecção e colocação de placas de obra, conforme modelo disponibilizado;</w:t>
      </w:r>
      <w:bookmarkStart w:id="102" w:name="_Hlk12889813"/>
      <w:bookmarkStart w:id="103" w:name="_Hlk12624185"/>
    </w:p>
    <w:p w14:paraId="344EC59E" w14:textId="77777777" w:rsidR="00572E58" w:rsidRPr="00572E58" w:rsidRDefault="00572E58">
      <w:pPr>
        <w:numPr>
          <w:ilvl w:val="0"/>
          <w:numId w:val="24"/>
        </w:numPr>
        <w:ind w:left="0" w:firstLine="0"/>
        <w:jc w:val="both"/>
        <w:rPr>
          <w:sz w:val="24"/>
          <w:szCs w:val="24"/>
        </w:rPr>
      </w:pPr>
      <w:r w:rsidRPr="00572E58">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w:t>
      </w:r>
      <w:bookmarkEnd w:id="102"/>
      <w:r w:rsidRPr="00572E58">
        <w:rPr>
          <w:sz w:val="24"/>
          <w:szCs w:val="24"/>
        </w:rPr>
        <w:t>;</w:t>
      </w:r>
      <w:bookmarkEnd w:id="103"/>
    </w:p>
    <w:p w14:paraId="4D0019A9" w14:textId="77777777" w:rsidR="00572E58" w:rsidRPr="00572E58" w:rsidRDefault="00572E58">
      <w:pPr>
        <w:numPr>
          <w:ilvl w:val="0"/>
          <w:numId w:val="24"/>
        </w:numPr>
        <w:ind w:left="0" w:firstLine="0"/>
        <w:jc w:val="both"/>
        <w:rPr>
          <w:sz w:val="24"/>
          <w:szCs w:val="24"/>
        </w:rPr>
      </w:pPr>
      <w:r w:rsidRPr="00572E58">
        <w:rPr>
          <w:sz w:val="24"/>
          <w:szCs w:val="24"/>
        </w:rPr>
        <w:t>assegurar a execução do objeto deste Contrato, a proteção e a conservação dos serviços executados bem como, respeitar rigorosamente as recomendações da ABNT;</w:t>
      </w:r>
    </w:p>
    <w:p w14:paraId="17E54B61" w14:textId="77777777" w:rsidR="00572E58" w:rsidRPr="00572E58" w:rsidRDefault="00572E58">
      <w:pPr>
        <w:numPr>
          <w:ilvl w:val="0"/>
          <w:numId w:val="24"/>
        </w:numPr>
        <w:ind w:left="0" w:firstLine="0"/>
        <w:jc w:val="both"/>
        <w:rPr>
          <w:sz w:val="24"/>
          <w:szCs w:val="24"/>
        </w:rPr>
      </w:pPr>
      <w:r w:rsidRPr="00572E58">
        <w:rPr>
          <w:sz w:val="24"/>
          <w:szCs w:val="24"/>
        </w:rPr>
        <w:t>notificar a fiscalização, no mínimo, com 48 (</w:t>
      </w:r>
      <w:r w:rsidRPr="00572E58">
        <w:rPr>
          <w:i/>
          <w:sz w:val="24"/>
          <w:szCs w:val="24"/>
        </w:rPr>
        <w:t>quarenta e oito</w:t>
      </w:r>
      <w:r w:rsidRPr="00572E58">
        <w:rPr>
          <w:sz w:val="24"/>
          <w:szCs w:val="24"/>
        </w:rPr>
        <w:t>) horas de antecedência, da concretagem dos elementos armados da estrutura, da remoção de qualquer forma de concreto e, quando for o caso, do início dos testes de operação das instalações elétricas e hidráulicas;</w:t>
      </w:r>
    </w:p>
    <w:p w14:paraId="528979B1" w14:textId="77777777" w:rsidR="00572E58" w:rsidRPr="00572E58" w:rsidRDefault="00572E58">
      <w:pPr>
        <w:numPr>
          <w:ilvl w:val="0"/>
          <w:numId w:val="24"/>
        </w:numPr>
        <w:ind w:left="0" w:firstLine="0"/>
        <w:jc w:val="both"/>
        <w:rPr>
          <w:sz w:val="24"/>
          <w:szCs w:val="24"/>
        </w:rPr>
      </w:pPr>
      <w:r w:rsidRPr="00572E58">
        <w:rPr>
          <w:sz w:val="24"/>
          <w:szCs w:val="24"/>
        </w:rPr>
        <w:t>manter, em todos os locais de serviços, um seguro sistema de sinalização e segurança, principalmente em vias públicas, de acordo com as normas de segurança do trabalho;</w:t>
      </w:r>
    </w:p>
    <w:p w14:paraId="7F0E50A4" w14:textId="77777777" w:rsidR="00572E58" w:rsidRPr="00572E58" w:rsidRDefault="00572E58">
      <w:pPr>
        <w:numPr>
          <w:ilvl w:val="0"/>
          <w:numId w:val="24"/>
        </w:numPr>
        <w:ind w:left="0" w:firstLine="0"/>
        <w:jc w:val="both"/>
        <w:rPr>
          <w:sz w:val="24"/>
          <w:szCs w:val="24"/>
        </w:rPr>
      </w:pPr>
      <w:r w:rsidRPr="00572E58">
        <w:rPr>
          <w:sz w:val="24"/>
          <w:szCs w:val="24"/>
        </w:rPr>
        <w:t>dar ciência à fiscalização da ocorrência de qualquer fato ou condição que possa atrasar ou impedir a conclusão do objeto deste Contrato;</w:t>
      </w:r>
    </w:p>
    <w:p w14:paraId="63389F82" w14:textId="77777777" w:rsidR="00572E58" w:rsidRPr="00572E58" w:rsidRDefault="00572E58">
      <w:pPr>
        <w:numPr>
          <w:ilvl w:val="0"/>
          <w:numId w:val="24"/>
        </w:numPr>
        <w:ind w:left="0" w:firstLine="0"/>
        <w:jc w:val="both"/>
        <w:rPr>
          <w:sz w:val="24"/>
          <w:szCs w:val="24"/>
        </w:rPr>
      </w:pPr>
      <w:r w:rsidRPr="00572E58">
        <w:rPr>
          <w:sz w:val="24"/>
          <w:szCs w:val="24"/>
        </w:rPr>
        <w:t>manter no local da execução do objeto deste Contrato, devidamente atualizado, Livro Diário de Ocorrência;</w:t>
      </w:r>
    </w:p>
    <w:p w14:paraId="0E4C28DA" w14:textId="77777777" w:rsidR="00572E58" w:rsidRPr="00572E58" w:rsidRDefault="00572E58">
      <w:pPr>
        <w:numPr>
          <w:ilvl w:val="0"/>
          <w:numId w:val="24"/>
        </w:numPr>
        <w:ind w:left="0" w:firstLine="0"/>
        <w:jc w:val="both"/>
        <w:rPr>
          <w:sz w:val="24"/>
          <w:szCs w:val="24"/>
        </w:rPr>
      </w:pPr>
      <w:r w:rsidRPr="00572E58">
        <w:rPr>
          <w:sz w:val="24"/>
          <w:szCs w:val="24"/>
        </w:rPr>
        <w:lastRenderedPageBreak/>
        <w:t>providenciar a matrícula do objeto deste Contrato no INSS;</w:t>
      </w:r>
    </w:p>
    <w:p w14:paraId="1AC7F8E2" w14:textId="77777777" w:rsidR="00572E58" w:rsidRPr="00572E58" w:rsidRDefault="00572E58">
      <w:pPr>
        <w:numPr>
          <w:ilvl w:val="0"/>
          <w:numId w:val="24"/>
        </w:numPr>
        <w:ind w:left="0" w:firstLine="0"/>
        <w:jc w:val="both"/>
        <w:rPr>
          <w:sz w:val="24"/>
          <w:szCs w:val="24"/>
        </w:rPr>
      </w:pPr>
      <w:r w:rsidRPr="00572E58">
        <w:rPr>
          <w:sz w:val="24"/>
          <w:szCs w:val="24"/>
        </w:rPr>
        <w:t>não manter em seu quadro de pessoal menores em horário noturno de trabalho ou em serviços perigosos ou insalubres, não manter, ainda, em qualquer trabalho, menores de 16 (dezesseis) anos, salvo na condição de aprendiz, a partir de 14 (quatorze) anos;</w:t>
      </w:r>
    </w:p>
    <w:p w14:paraId="04A3A6BC" w14:textId="77777777" w:rsidR="00572E58" w:rsidRPr="00572E58" w:rsidRDefault="00572E58">
      <w:pPr>
        <w:numPr>
          <w:ilvl w:val="0"/>
          <w:numId w:val="24"/>
        </w:numPr>
        <w:ind w:left="0" w:firstLine="0"/>
        <w:jc w:val="both"/>
        <w:rPr>
          <w:sz w:val="24"/>
          <w:szCs w:val="24"/>
        </w:rPr>
      </w:pPr>
      <w:r w:rsidRPr="00572E58">
        <w:rPr>
          <w:sz w:val="24"/>
          <w:szCs w:val="24"/>
        </w:rPr>
        <w:t>manter, durante toda a execução do contrato, em compatibilidade com as obrigações assumidas, todas as condições de habilitação e qualificação exigidas na licitação, especialmente a reserva de cargos prevista em lei;</w:t>
      </w:r>
    </w:p>
    <w:p w14:paraId="1540295B" w14:textId="77777777" w:rsidR="00572E58" w:rsidRPr="00572E58" w:rsidRDefault="00572E58">
      <w:pPr>
        <w:numPr>
          <w:ilvl w:val="0"/>
          <w:numId w:val="24"/>
        </w:numPr>
        <w:ind w:left="0" w:firstLine="0"/>
        <w:jc w:val="both"/>
        <w:rPr>
          <w:sz w:val="24"/>
          <w:szCs w:val="24"/>
        </w:rPr>
      </w:pPr>
      <w:r w:rsidRPr="00572E58">
        <w:rPr>
          <w:sz w:val="24"/>
          <w:szCs w:val="24"/>
        </w:rPr>
        <w:t>fornecer em tempo hábil os materiais, veículos, máquinas e equipamentos;</w:t>
      </w:r>
    </w:p>
    <w:p w14:paraId="597F3E3B" w14:textId="77777777" w:rsidR="00572E58" w:rsidRPr="00572E58" w:rsidRDefault="00572E58">
      <w:pPr>
        <w:numPr>
          <w:ilvl w:val="0"/>
          <w:numId w:val="24"/>
        </w:numPr>
        <w:ind w:left="0" w:firstLine="0"/>
        <w:jc w:val="both"/>
        <w:rPr>
          <w:sz w:val="24"/>
          <w:szCs w:val="24"/>
        </w:rPr>
      </w:pPr>
      <w:r w:rsidRPr="00572E58">
        <w:rPr>
          <w:sz w:val="24"/>
          <w:szCs w:val="24"/>
        </w:rPr>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018343CA" w14:textId="77777777" w:rsidR="00572E58" w:rsidRPr="00572E58" w:rsidRDefault="00572E58">
      <w:pPr>
        <w:numPr>
          <w:ilvl w:val="0"/>
          <w:numId w:val="24"/>
        </w:numPr>
        <w:ind w:left="0" w:firstLine="0"/>
        <w:jc w:val="both"/>
        <w:rPr>
          <w:sz w:val="24"/>
          <w:szCs w:val="24"/>
        </w:rPr>
      </w:pPr>
      <w:r w:rsidRPr="00572E58">
        <w:rPr>
          <w:sz w:val="24"/>
          <w:szCs w:val="24"/>
        </w:rPr>
        <w:t>respeitar rigorosamente as normas estabelecidas nas especificações técnicas que integram o Edital, bem como garantir a qualidade de todos os materiais e serviços executados, conforme o caso, por meio da relação de ensaios necessários, já previstos no Plano de Amostragem proposto no projeto e aprovado na reunião de partida, firmando a respectiva Declaração de Realização de Ensaios emitida pela CONTRATANTE;</w:t>
      </w:r>
    </w:p>
    <w:p w14:paraId="23CC5482" w14:textId="77777777" w:rsidR="00572E58" w:rsidRPr="00572E58" w:rsidRDefault="00572E58">
      <w:pPr>
        <w:numPr>
          <w:ilvl w:val="0"/>
          <w:numId w:val="24"/>
        </w:numPr>
        <w:ind w:left="0" w:firstLine="0"/>
        <w:jc w:val="both"/>
        <w:rPr>
          <w:sz w:val="24"/>
          <w:szCs w:val="24"/>
        </w:rPr>
      </w:pPr>
      <w:r w:rsidRPr="00572E58">
        <w:rPr>
          <w:sz w:val="24"/>
          <w:szCs w:val="24"/>
        </w:rPr>
        <w:t>participar e firmar a ata da reunião de partida, conforme estabelece o item 1.2 da Cláusula Primeira;</w:t>
      </w:r>
      <w:bookmarkStart w:id="104" w:name="_Hlk198626006"/>
      <w:bookmarkStart w:id="105" w:name="_Hlk196212506"/>
    </w:p>
    <w:p w14:paraId="70D2B493" w14:textId="77777777" w:rsidR="00572E58" w:rsidRPr="00572E58" w:rsidRDefault="00572E58">
      <w:pPr>
        <w:numPr>
          <w:ilvl w:val="0"/>
          <w:numId w:val="24"/>
        </w:numPr>
        <w:ind w:left="0" w:firstLine="0"/>
        <w:jc w:val="both"/>
        <w:rPr>
          <w:sz w:val="24"/>
          <w:szCs w:val="24"/>
        </w:rPr>
      </w:pPr>
      <w:r w:rsidRPr="00572E58">
        <w:rPr>
          <w:sz w:val="24"/>
          <w:szCs w:val="24"/>
        </w:rPr>
        <w:t>se julgar necessário, poderá elaborar e apresentar um novo cronograma físico de execução ou um novo plano de amostragem (tendo como base o plano de amostragem proposto no projeto), para aprovação na reunião de partida;</w:t>
      </w:r>
      <w:bookmarkEnd w:id="104"/>
      <w:bookmarkEnd w:id="105"/>
    </w:p>
    <w:p w14:paraId="5E665D54" w14:textId="77777777" w:rsidR="00572E58" w:rsidRPr="00572E58" w:rsidRDefault="00572E58">
      <w:pPr>
        <w:numPr>
          <w:ilvl w:val="0"/>
          <w:numId w:val="24"/>
        </w:numPr>
        <w:ind w:left="0" w:firstLine="0"/>
        <w:jc w:val="both"/>
        <w:rPr>
          <w:sz w:val="24"/>
          <w:szCs w:val="24"/>
        </w:rPr>
      </w:pPr>
      <w:r w:rsidRPr="00572E58">
        <w:rPr>
          <w:sz w:val="24"/>
          <w:szCs w:val="24"/>
        </w:rPr>
        <w:t>providenciar a imediata baixa da ART ou RRT, em caso de extinção contratual;</w:t>
      </w:r>
    </w:p>
    <w:p w14:paraId="181753BB" w14:textId="77777777" w:rsidR="00572E58" w:rsidRPr="00572E58" w:rsidRDefault="00572E58">
      <w:pPr>
        <w:numPr>
          <w:ilvl w:val="0"/>
          <w:numId w:val="24"/>
        </w:numPr>
        <w:ind w:left="0" w:firstLine="0"/>
        <w:jc w:val="both"/>
        <w:rPr>
          <w:sz w:val="24"/>
          <w:szCs w:val="24"/>
        </w:rPr>
      </w:pPr>
      <w:r w:rsidRPr="00572E58">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51F3FC35" w14:textId="3FD11C2C" w:rsidR="00572E58" w:rsidRPr="001164A2" w:rsidRDefault="00572E58" w:rsidP="00572E58">
      <w:pPr>
        <w:pStyle w:val="Nvel1-SemNumerao"/>
        <w:tabs>
          <w:tab w:val="clear" w:pos="0"/>
        </w:tabs>
        <w:ind w:left="0" w:firstLine="0"/>
      </w:pPr>
      <w:r>
        <w:t xml:space="preserve">6.2. </w:t>
      </w:r>
      <w:r w:rsidRPr="001164A2">
        <w:t xml:space="preserve">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181F5DD7" w14:textId="4B2BF15A" w:rsidR="00572E58" w:rsidRPr="001164A2" w:rsidRDefault="00572E58" w:rsidP="00572E58">
      <w:pPr>
        <w:pStyle w:val="Nvel1-SemNumerao"/>
        <w:tabs>
          <w:tab w:val="clear" w:pos="0"/>
        </w:tabs>
        <w:ind w:left="0" w:firstLine="0"/>
      </w:pPr>
      <w:r>
        <w:t xml:space="preserve">6.3. </w:t>
      </w:r>
      <w:r w:rsidRPr="001164A2">
        <w:t xml:space="preserve">A CONTRATADA é responsável pelos encargos trabalhistas, previdenciários, fiscais e comerciais resultantes da execução do contrato. </w:t>
      </w:r>
    </w:p>
    <w:p w14:paraId="065FB9C1" w14:textId="65BD60EA" w:rsidR="00572E58" w:rsidRPr="001164A2" w:rsidRDefault="00572E58" w:rsidP="00572E58">
      <w:pPr>
        <w:pStyle w:val="Nvel02"/>
        <w:ind w:left="0" w:firstLine="0"/>
      </w:pPr>
      <w:r>
        <w:t xml:space="preserve">6.4. </w:t>
      </w:r>
      <w:r w:rsidRPr="001164A2">
        <w:t>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1164A2">
        <w:rPr>
          <w:i/>
        </w:rPr>
        <w:t>.</w:t>
      </w:r>
    </w:p>
    <w:p w14:paraId="2165E0E1" w14:textId="49028481" w:rsidR="00572E58" w:rsidRPr="001164A2" w:rsidRDefault="00572E58" w:rsidP="00572E58">
      <w:pPr>
        <w:pStyle w:val="Nvel1-SemNumerao"/>
        <w:ind w:left="0" w:firstLine="0"/>
      </w:pPr>
      <w:r>
        <w:t xml:space="preserve">6.5. </w:t>
      </w:r>
      <w:r w:rsidRPr="001164A2">
        <w:t xml:space="preserve">As notificações referidas nesta cláusula deverão ser realizadas por escrito e direcionadas ao gestor, fiscal do contrato. </w:t>
      </w:r>
    </w:p>
    <w:p w14:paraId="5C70E151" w14:textId="6B1C60E8" w:rsidR="00572E58" w:rsidRPr="001164A2" w:rsidRDefault="00572E58" w:rsidP="00572E58">
      <w:pPr>
        <w:pStyle w:val="Nvel1-SemNumerao"/>
        <w:ind w:left="0" w:firstLine="0"/>
      </w:pPr>
      <w:r>
        <w:lastRenderedPageBreak/>
        <w:t xml:space="preserve">6.6. </w:t>
      </w:r>
      <w:r w:rsidRPr="001164A2">
        <w:t>As despesas referentes ao consumo de água e energia, durante a execução do objeto, são de inteira responsabilidade da contratada.</w:t>
      </w:r>
    </w:p>
    <w:p w14:paraId="7180C880" w14:textId="3D06964D" w:rsidR="00572E58" w:rsidRPr="001164A2" w:rsidRDefault="00572E58" w:rsidP="00572E58">
      <w:pPr>
        <w:pStyle w:val="Nvel1-SemNumerao"/>
        <w:ind w:left="0" w:firstLine="0"/>
      </w:pPr>
      <w:r>
        <w:t xml:space="preserve">6.7. </w:t>
      </w:r>
      <w:r w:rsidRPr="001164A2">
        <w:t xml:space="preserve">A CONTRATADA é obrigada a efetuar e entregar no prazo o resultado dos ensaios solicitados pelo CONTRATANTE. </w:t>
      </w:r>
    </w:p>
    <w:p w14:paraId="7498BBCD" w14:textId="2F20F3D9" w:rsidR="00572E58" w:rsidRPr="001164A2" w:rsidRDefault="00572E58" w:rsidP="00572E58">
      <w:pPr>
        <w:pStyle w:val="Nvel1-SemNumerao"/>
        <w:ind w:left="0" w:firstLine="0"/>
      </w:pPr>
      <w:r>
        <w:t xml:space="preserve">6.8. </w:t>
      </w:r>
      <w:r w:rsidRPr="001164A2">
        <w:t>Durante a execução da obra, todo o consumo de material das misturas será reavaliado através de ensaios. Os serviços somente serão aceitos e medidos se estiverem previstos no Plano de Amostragem e forem executados dentro da margem de tolerância.</w:t>
      </w:r>
    </w:p>
    <w:p w14:paraId="2269977E" w14:textId="18214D82" w:rsidR="00572E58" w:rsidRPr="001164A2" w:rsidRDefault="00572E58" w:rsidP="00572E58">
      <w:pPr>
        <w:pStyle w:val="Nvel1-SemNumerao"/>
        <w:tabs>
          <w:tab w:val="clear" w:pos="0"/>
        </w:tabs>
        <w:ind w:left="0" w:firstLine="0"/>
      </w:pPr>
      <w:r>
        <w:t xml:space="preserve">6.9. </w:t>
      </w:r>
      <w:r w:rsidRPr="001164A2">
        <w:t xml:space="preserve">O consumo dos materiais aferidos através de ensaios, quando executados a menor do que os quantitativos contratados, desde que aceitos tecnicamente pela fiscalização, serão glosados e descontados nas medições. </w:t>
      </w:r>
    </w:p>
    <w:p w14:paraId="47E58587" w14:textId="216F0543" w:rsidR="00572E58" w:rsidRPr="001164A2" w:rsidRDefault="00572E58" w:rsidP="00572E58">
      <w:pPr>
        <w:pStyle w:val="Nvel02"/>
        <w:ind w:left="0" w:firstLine="0"/>
      </w:pPr>
      <w:r>
        <w:t xml:space="preserve">6.9.1. </w:t>
      </w:r>
      <w:r w:rsidRPr="001164A2">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t>a) fornecer todos os documentos e informações necessárias para a total e completa execução do objeto do presente Contrato;</w:t>
      </w:r>
    </w:p>
    <w:p w14:paraId="768FBBDB" w14:textId="29AEF5A4" w:rsidR="00483B61" w:rsidRPr="005D0BC5" w:rsidRDefault="00483B61" w:rsidP="00D50FF3">
      <w:pPr>
        <w:jc w:val="both"/>
        <w:rPr>
          <w:sz w:val="24"/>
          <w:szCs w:val="24"/>
        </w:rPr>
      </w:pPr>
      <w:r w:rsidRPr="005D0BC5">
        <w:rPr>
          <w:sz w:val="24"/>
          <w:szCs w:val="24"/>
        </w:rPr>
        <w:t>b) efetuar a previsão orçamentária dos recursos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5D0BC5" w:rsidRDefault="000C4F3A" w:rsidP="00D50FF3">
      <w:pPr>
        <w:jc w:val="both"/>
        <w:rPr>
          <w:sz w:val="24"/>
          <w:szCs w:val="24"/>
        </w:rPr>
      </w:pPr>
      <w:r w:rsidRPr="005D0BC5">
        <w:rPr>
          <w:sz w:val="24"/>
          <w:szCs w:val="24"/>
        </w:rPr>
        <w:t>i</w:t>
      </w:r>
      <w:r w:rsidR="009E1FC5" w:rsidRPr="005D0BC5">
        <w:rPr>
          <w:sz w:val="24"/>
          <w:szCs w:val="24"/>
        </w:rPr>
        <w:t xml:space="preserve">) </w:t>
      </w:r>
      <w:r w:rsidR="009E1FC5" w:rsidRPr="005D0BC5">
        <w:rPr>
          <w:sz w:val="24"/>
          <w:szCs w:val="24"/>
          <w:lang w:eastAsia="pt-BR"/>
        </w:rPr>
        <w:t xml:space="preserve">verificar minuciosamente, no prazo fixado, a conformidade do objeto recebido provisoriamente com as especificações constantes no </w:t>
      </w:r>
      <w:r w:rsidR="00405A2B" w:rsidRPr="005D0BC5">
        <w:rPr>
          <w:sz w:val="24"/>
          <w:szCs w:val="24"/>
        </w:rPr>
        <w:t>Edital</w:t>
      </w:r>
      <w:r w:rsidR="00405A2B" w:rsidRPr="005D0BC5">
        <w:rPr>
          <w:sz w:val="24"/>
          <w:szCs w:val="24"/>
          <w:lang w:eastAsia="pt-BR"/>
        </w:rPr>
        <w:t xml:space="preserve"> </w:t>
      </w:r>
      <w:r w:rsidR="009E1FC5" w:rsidRPr="005D0BC5">
        <w:rPr>
          <w:sz w:val="24"/>
          <w:szCs w:val="24"/>
          <w:lang w:eastAsia="pt-BR"/>
        </w:rPr>
        <w:t>de licitação e seus anexos, bem com</w:t>
      </w:r>
      <w:r w:rsidR="00DE3AD8">
        <w:rPr>
          <w:sz w:val="24"/>
          <w:szCs w:val="24"/>
          <w:lang w:eastAsia="pt-BR"/>
        </w:rPr>
        <w:t>o com a</w:t>
      </w:r>
      <w:r w:rsidR="009E1FC5" w:rsidRPr="005D0BC5">
        <w:rPr>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lastRenderedPageBreak/>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106" w:name="_Hlk135228187"/>
      <w:r w:rsidRPr="00B8043C">
        <w:rPr>
          <w:rFonts w:ascii="Times New Roman" w:hAnsi="Times New Roman" w:cs="Times New Roman"/>
          <w:b/>
          <w:bCs/>
          <w:sz w:val="24"/>
          <w:szCs w:val="24"/>
          <w:shd w:val="clear" w:color="auto" w:fill="FFFFFF"/>
        </w:rPr>
        <w:t>8</w:t>
      </w:r>
      <w:r w:rsidR="008A4C7D" w:rsidRPr="00B8043C">
        <w:rPr>
          <w:rFonts w:ascii="Times New Roman" w:hAnsi="Times New Roman" w:cs="Times New Roman"/>
          <w:b/>
          <w:bCs/>
          <w:sz w:val="24"/>
          <w:szCs w:val="24"/>
          <w:shd w:val="clear" w:color="auto" w:fill="FFFFFF"/>
        </w:rPr>
        <w:t>.1</w:t>
      </w:r>
      <w:r w:rsidR="008A4C7D" w:rsidRPr="00B8043C">
        <w:rPr>
          <w:rFonts w:ascii="Times New Roman" w:hAnsi="Times New Roman" w:cs="Times New Roman"/>
          <w:sz w:val="24"/>
          <w:szCs w:val="24"/>
          <w:shd w:val="clear" w:color="auto" w:fill="FFFFFF"/>
        </w:rPr>
        <w:t xml:space="preserve"> </w:t>
      </w:r>
      <w:bookmarkStart w:id="107" w:name="_Hlk136955113"/>
      <w:r w:rsidR="003F5E83" w:rsidRPr="00B8043C">
        <w:rPr>
          <w:rFonts w:ascii="Times New Roman" w:hAnsi="Times New Roman" w:cs="Times New Roman"/>
          <w:sz w:val="24"/>
          <w:szCs w:val="24"/>
        </w:rPr>
        <w:t>O pagamento dos serviços será efetuado em moeda brasileira corrente, até 05 (</w:t>
      </w:r>
      <w:r w:rsidR="003F5E83" w:rsidRPr="00B8043C">
        <w:rPr>
          <w:rFonts w:ascii="Times New Roman" w:hAnsi="Times New Roman" w:cs="Times New Roman"/>
          <w:i/>
          <w:sz w:val="24"/>
          <w:szCs w:val="24"/>
        </w:rPr>
        <w:t>cinco)</w:t>
      </w:r>
      <w:r w:rsidR="003F5E83" w:rsidRPr="00B8043C">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106"/>
      <w:bookmarkEnd w:id="107"/>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108"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108"/>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F7D63A0" w14:textId="77777777" w:rsidR="000B6716" w:rsidRPr="008B54AB" w:rsidRDefault="000B6716" w:rsidP="00CF25F9">
      <w:pPr>
        <w:jc w:val="both"/>
        <w:rPr>
          <w:sz w:val="24"/>
          <w:szCs w:val="24"/>
        </w:rPr>
      </w:pPr>
      <w:r w:rsidRPr="002C7CE8">
        <w:rPr>
          <w:b/>
          <w:bCs/>
          <w:sz w:val="24"/>
          <w:szCs w:val="24"/>
        </w:rPr>
        <w:t>b)</w:t>
      </w:r>
      <w:r w:rsidRPr="008B54AB">
        <w:rPr>
          <w:sz w:val="24"/>
          <w:szCs w:val="24"/>
        </w:rPr>
        <w:t xml:space="preserve"> comprovantes do Recolhimento Previdenciário, quais sejam: recibo(s) da </w:t>
      </w:r>
      <w:proofErr w:type="spellStart"/>
      <w:r w:rsidRPr="008B54AB">
        <w:rPr>
          <w:sz w:val="24"/>
          <w:szCs w:val="24"/>
        </w:rPr>
        <w:t>DCTFweb</w:t>
      </w:r>
      <w:proofErr w:type="spellEnd"/>
      <w:r w:rsidRPr="008B54AB">
        <w:rPr>
          <w:sz w:val="24"/>
          <w:szCs w:val="24"/>
        </w:rPr>
        <w:t xml:space="preserve"> transmitida para a Receita Federal e seu relatório detalhado do(s) mês(es) de execução do objeto contratual sendo que, caso na </w:t>
      </w:r>
      <w:proofErr w:type="spellStart"/>
      <w:r w:rsidRPr="008B54AB">
        <w:rPr>
          <w:sz w:val="24"/>
          <w:szCs w:val="24"/>
        </w:rPr>
        <w:t>DCTFweb</w:t>
      </w:r>
      <w:proofErr w:type="spellEnd"/>
      <w:r w:rsidRPr="008B54AB">
        <w:rPr>
          <w:sz w:val="24"/>
          <w:szCs w:val="24"/>
        </w:rPr>
        <w:t xml:space="preserve">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w:t>
      </w:r>
      <w:proofErr w:type="spellStart"/>
      <w:r w:rsidRPr="008B54AB">
        <w:rPr>
          <w:sz w:val="24"/>
          <w:szCs w:val="24"/>
        </w:rPr>
        <w:t>eSocial</w:t>
      </w:r>
      <w:proofErr w:type="spellEnd"/>
      <w:r w:rsidRPr="008B54AB">
        <w:rPr>
          <w:sz w:val="24"/>
          <w:szCs w:val="24"/>
        </w:rPr>
        <w:t>”.</w:t>
      </w:r>
    </w:p>
    <w:p w14:paraId="4863CCC3" w14:textId="77777777" w:rsidR="000B6716" w:rsidRPr="008B54AB" w:rsidRDefault="000B6716" w:rsidP="00CF25F9">
      <w:pPr>
        <w:tabs>
          <w:tab w:val="left" w:pos="142"/>
        </w:tabs>
        <w:jc w:val="both"/>
        <w:rPr>
          <w:sz w:val="24"/>
          <w:szCs w:val="24"/>
        </w:rPr>
      </w:pPr>
      <w:r w:rsidRPr="002C7CE8">
        <w:rPr>
          <w:b/>
          <w:bCs/>
          <w:sz w:val="24"/>
          <w:szCs w:val="24"/>
        </w:rPr>
        <w:t>b</w:t>
      </w:r>
      <w:r w:rsidRPr="008B54AB">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37B3344D" w14:textId="77777777" w:rsidR="000B6716" w:rsidRPr="008B54AB" w:rsidRDefault="000B6716" w:rsidP="00CF25F9">
      <w:pPr>
        <w:tabs>
          <w:tab w:val="left" w:pos="142"/>
        </w:tabs>
        <w:jc w:val="both"/>
        <w:rPr>
          <w:sz w:val="24"/>
          <w:szCs w:val="24"/>
        </w:rPr>
      </w:pPr>
      <w:r w:rsidRPr="002C7CE8">
        <w:rPr>
          <w:b/>
          <w:bCs/>
          <w:sz w:val="24"/>
          <w:szCs w:val="24"/>
        </w:rPr>
        <w:t>b</w:t>
      </w:r>
      <w:r w:rsidRPr="008B54AB">
        <w:rPr>
          <w:sz w:val="24"/>
          <w:szCs w:val="24"/>
        </w:rPr>
        <w:t>.2) deverá, a CONTRATADA, comprovar o recolhimento dos encargos em todos os períodos de execução contratual, não ficando restrita ao período em que ocorrerem as medições.</w:t>
      </w:r>
    </w:p>
    <w:p w14:paraId="70EA312E" w14:textId="77777777" w:rsidR="000B6716" w:rsidRPr="008B54AB" w:rsidRDefault="000B6716" w:rsidP="00CF25F9">
      <w:pPr>
        <w:tabs>
          <w:tab w:val="left" w:pos="142"/>
        </w:tabs>
        <w:jc w:val="both"/>
        <w:rPr>
          <w:sz w:val="24"/>
          <w:szCs w:val="24"/>
        </w:rPr>
      </w:pPr>
      <w:r w:rsidRPr="002C7CE8">
        <w:rPr>
          <w:b/>
          <w:bCs/>
          <w:sz w:val="24"/>
          <w:szCs w:val="24"/>
        </w:rPr>
        <w:t>b</w:t>
      </w:r>
      <w:r w:rsidRPr="008B54AB">
        <w:rPr>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CF25F9">
      <w:pPr>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4349E173" w:rsidR="003F5E83" w:rsidRPr="00B8043C" w:rsidRDefault="003F5E83" w:rsidP="00CF25F9">
      <w:pPr>
        <w:jc w:val="both"/>
        <w:rPr>
          <w:rFonts w:eastAsia="Arial Unicode MS"/>
          <w:sz w:val="24"/>
          <w:szCs w:val="24"/>
          <w:u w:val="single"/>
        </w:rPr>
      </w:pPr>
      <w:r w:rsidRPr="005D0BC5">
        <w:rPr>
          <w:b/>
          <w:bCs/>
          <w:sz w:val="24"/>
          <w:szCs w:val="24"/>
        </w:rPr>
        <w:t>d)</w:t>
      </w:r>
      <w:r w:rsidRPr="005D0BC5">
        <w:rPr>
          <w:sz w:val="24"/>
          <w:szCs w:val="24"/>
        </w:rPr>
        <w:t xml:space="preserve"> </w:t>
      </w:r>
      <w:bookmarkStart w:id="109" w:name="_Hlk136955869"/>
      <w:r w:rsidRPr="005D0BC5">
        <w:rPr>
          <w:sz w:val="24"/>
          <w:szCs w:val="24"/>
        </w:rPr>
        <w:t>cópia da folha de pagamento dos empregados da obra contratada</w:t>
      </w:r>
      <w:bookmarkEnd w:id="109"/>
      <w:r w:rsidR="00B8043C">
        <w:rPr>
          <w:sz w:val="24"/>
          <w:szCs w:val="24"/>
        </w:rPr>
        <w:t xml:space="preserve">, </w:t>
      </w:r>
      <w:r w:rsidR="00B8043C" w:rsidRPr="00B8043C">
        <w:rPr>
          <w:sz w:val="24"/>
          <w:szCs w:val="24"/>
          <w:u w:val="single"/>
        </w:rPr>
        <w:t>com comprovação do pagamento para os empregados</w:t>
      </w:r>
      <w:r w:rsidRPr="00B8043C">
        <w:rPr>
          <w:sz w:val="24"/>
          <w:szCs w:val="24"/>
          <w:u w:val="single"/>
        </w:rPr>
        <w:t>;</w:t>
      </w:r>
    </w:p>
    <w:p w14:paraId="30C32D1A" w14:textId="77777777" w:rsidR="008A4C7D" w:rsidRPr="005D0BC5" w:rsidRDefault="00612EFF" w:rsidP="00CF25F9">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lastRenderedPageBreak/>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4AA61AAF" w14:textId="77777777" w:rsidR="00945469" w:rsidRDefault="00AA7FB9" w:rsidP="00584E41">
      <w:pPr>
        <w:pStyle w:val="BodyText21"/>
        <w:widowControl w:val="0"/>
        <w:tabs>
          <w:tab w:val="left" w:pos="-10517"/>
          <w:tab w:val="left" w:pos="851"/>
        </w:tabs>
        <w:spacing w:after="0" w:line="240" w:lineRule="auto"/>
        <w:rPr>
          <w:rFonts w:ascii="Times New Roman" w:hAnsi="Times New Roman" w:cs="Times New Roman"/>
          <w:b/>
          <w:bCs/>
          <w:sz w:val="24"/>
          <w:szCs w:val="24"/>
        </w:rPr>
      </w:pPr>
      <w:r w:rsidRPr="005D0BC5">
        <w:rPr>
          <w:rFonts w:ascii="Times New Roman" w:hAnsi="Times New Roman" w:cs="Times New Roman"/>
          <w:b/>
          <w:bCs/>
          <w:sz w:val="24"/>
          <w:szCs w:val="24"/>
        </w:rPr>
        <w:tab/>
      </w:r>
    </w:p>
    <w:p w14:paraId="615A760D"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7777777"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b/>
          <w:bCs/>
          <w:sz w:val="24"/>
          <w:szCs w:val="24"/>
        </w:rPr>
        <w:t>.</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045AC941"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4135E46E"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110" w:name="_Hlk68877889"/>
      <w:r w:rsidR="00612EFF" w:rsidRPr="005D0BC5">
        <w:rPr>
          <w:sz w:val="24"/>
          <w:szCs w:val="24"/>
        </w:rPr>
        <w:t xml:space="preserve">O faturamento deverá ser efetuado em nome do Município de </w:t>
      </w:r>
      <w:r w:rsidR="00C84A2A">
        <w:rPr>
          <w:sz w:val="24"/>
          <w:szCs w:val="24"/>
        </w:rPr>
        <w:t>Esperança Nova</w:t>
      </w:r>
      <w:r w:rsidR="00612EFF" w:rsidRPr="005D0BC5">
        <w:rPr>
          <w:sz w:val="24"/>
          <w:szCs w:val="24"/>
        </w:rPr>
        <w:t xml:space="preserve"> – CNPJ n. º </w:t>
      </w:r>
      <w:bookmarkEnd w:id="110"/>
      <w:r w:rsidR="00C84A2A">
        <w:rPr>
          <w:sz w:val="24"/>
          <w:szCs w:val="24"/>
        </w:rPr>
        <w:t>01.612.269/0001-91.</w:t>
      </w:r>
    </w:p>
    <w:p w14:paraId="46B34BD5"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77777777"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proofErr w:type="spellStart"/>
      <w:r w:rsidR="00C24291" w:rsidRPr="005D0BC5">
        <w:rPr>
          <w:i/>
          <w:sz w:val="24"/>
          <w:szCs w:val="24"/>
        </w:rPr>
        <w:t>is</w:t>
      </w:r>
      <w:proofErr w:type="spellEnd"/>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proofErr w:type="spellStart"/>
      <w:r w:rsidR="00C24291" w:rsidRPr="005D0BC5">
        <w:rPr>
          <w:i/>
          <w:sz w:val="24"/>
          <w:szCs w:val="24"/>
        </w:rPr>
        <w:t>is</w:t>
      </w:r>
      <w:proofErr w:type="spellEnd"/>
      <w:r w:rsidR="00C24291" w:rsidRPr="005D0BC5">
        <w:rPr>
          <w:sz w:val="24"/>
          <w:szCs w:val="24"/>
        </w:rPr>
        <w:t>) de aquisição dos referidos materiais;</w:t>
      </w:r>
    </w:p>
    <w:p w14:paraId="7DE6F1C7" w14:textId="77777777"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 de fornecimento de produtos e subprodutos de madeira de origem exótica ou de origem nativa de procedência legal em anexo;</w:t>
      </w:r>
    </w:p>
    <w:p w14:paraId="1FD66485" w14:textId="77777777" w:rsidR="00C24291" w:rsidRPr="005D0BC5" w:rsidRDefault="00443CE9" w:rsidP="005D3890">
      <w:pPr>
        <w:jc w:val="both"/>
        <w:rPr>
          <w:sz w:val="24"/>
          <w:szCs w:val="24"/>
        </w:rPr>
      </w:pPr>
      <w:r w:rsidRPr="005D0BC5">
        <w:rPr>
          <w:b/>
          <w:bCs/>
          <w:sz w:val="24"/>
          <w:szCs w:val="24"/>
        </w:rPr>
        <w:lastRenderedPageBreak/>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 da primeira via da ATPF – Autorização de Transporte de Produtos Florestais, expedida pelo Instituto Brasileiro de Meio Ambiente e dos Recursos Naturais Renováveis – IBAMA;</w:t>
      </w:r>
    </w:p>
    <w:p w14:paraId="7EDAF44A" w14:textId="77777777" w:rsidR="009A34B6"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111"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601FAA73"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00867679">
        <w:rPr>
          <w:sz w:val="24"/>
          <w:szCs w:val="24"/>
        </w:rPr>
        <w:t>24/</w:t>
      </w:r>
      <w:r w:rsidR="00494D6B">
        <w:rPr>
          <w:sz w:val="24"/>
          <w:szCs w:val="24"/>
        </w:rPr>
        <w:t>07</w:t>
      </w:r>
      <w:r w:rsidR="00867679">
        <w:rPr>
          <w:sz w:val="24"/>
          <w:szCs w:val="24"/>
        </w:rPr>
        <w:t>/2025</w:t>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54E58192" w:rsidR="00004ECB" w:rsidRPr="005E30BA" w:rsidRDefault="00A65BD1" w:rsidP="00004ECB">
      <w:pPr>
        <w:shd w:val="clear" w:color="auto" w:fill="FFFFFF"/>
        <w:autoSpaceDN w:val="0"/>
        <w:jc w:val="both"/>
        <w:rPr>
          <w:sz w:val="24"/>
          <w:szCs w:val="24"/>
          <w:lang w:eastAsia="zh-CN"/>
        </w:rPr>
      </w:pPr>
      <w:bookmarkStart w:id="112" w:name="_Hlk201752890"/>
      <w:r w:rsidRPr="00A23C82">
        <w:rPr>
          <w:b/>
          <w:bCs/>
          <w:color w:val="000000"/>
          <w:sz w:val="24"/>
          <w:szCs w:val="24"/>
          <w:lang w:eastAsia="zh-CN"/>
        </w:rPr>
        <w:t xml:space="preserve">9.2.6 </w:t>
      </w:r>
      <w:r w:rsidRPr="00A23C82">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112"/>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111"/>
    <w:p w14:paraId="0CF7966D" w14:textId="77777777" w:rsidR="00004ECB" w:rsidRPr="005E30BA" w:rsidRDefault="00004ECB" w:rsidP="00004ECB">
      <w:pPr>
        <w:rPr>
          <w:color w:val="000000"/>
          <w:sz w:val="24"/>
          <w:szCs w:val="24"/>
        </w:rPr>
      </w:pPr>
    </w:p>
    <w:p w14:paraId="3A28317F" w14:textId="77777777" w:rsidR="00622AD1" w:rsidRPr="00B225B5" w:rsidRDefault="00622AD1" w:rsidP="00622AD1">
      <w:pPr>
        <w:jc w:val="both"/>
        <w:rPr>
          <w:b/>
          <w:sz w:val="24"/>
          <w:szCs w:val="24"/>
        </w:rPr>
      </w:pPr>
      <w:r w:rsidRPr="00B225B5">
        <w:rPr>
          <w:b/>
          <w:sz w:val="24"/>
          <w:szCs w:val="24"/>
        </w:rPr>
        <w:t>CLÁUSULA DÉCIMA - DA GARANTIA DE EXECUÇÃO E GARANTIA ADICIONAL</w:t>
      </w:r>
    </w:p>
    <w:p w14:paraId="32FFB4AC" w14:textId="77777777" w:rsidR="00622AD1" w:rsidRPr="00B225B5" w:rsidRDefault="00622AD1" w:rsidP="00622AD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10.1</w:t>
      </w:r>
      <w:r w:rsidRPr="00B225B5">
        <w:rPr>
          <w:rFonts w:ascii="Times New Roman" w:hAnsi="Times New Roman"/>
          <w:sz w:val="24"/>
          <w:szCs w:val="24"/>
          <w:shd w:val="clear" w:color="auto" w:fill="FFFFFF"/>
        </w:rPr>
        <w:t xml:space="preserve"> A garantia </w:t>
      </w:r>
      <w:r>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 podendo ser prestada conforme as modalidades previstas nos artigos 96 e seguintes da Lei 14.133/2021. </w:t>
      </w:r>
    </w:p>
    <w:p w14:paraId="16C2F4AB" w14:textId="77777777" w:rsidR="00622AD1" w:rsidRPr="00B225B5" w:rsidRDefault="00622AD1" w:rsidP="00622AD1">
      <w:pPr>
        <w:jc w:val="both"/>
        <w:rPr>
          <w:sz w:val="24"/>
          <w:szCs w:val="24"/>
        </w:rPr>
      </w:pPr>
      <w:r w:rsidRPr="00B225B5">
        <w:rPr>
          <w:b/>
          <w:bCs/>
          <w:sz w:val="24"/>
          <w:szCs w:val="24"/>
        </w:rPr>
        <w:t>10.2.</w:t>
      </w:r>
      <w:r w:rsidRPr="00B225B5">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5030F0DA" w14:textId="77777777" w:rsidR="00622AD1" w:rsidRPr="00BC29D3" w:rsidRDefault="00622AD1" w:rsidP="00622AD1">
      <w:pPr>
        <w:jc w:val="both"/>
        <w:rPr>
          <w:sz w:val="24"/>
          <w:szCs w:val="24"/>
        </w:rPr>
      </w:pPr>
      <w:r w:rsidRPr="00BC29D3">
        <w:rPr>
          <w:b/>
          <w:bCs/>
          <w:sz w:val="24"/>
          <w:szCs w:val="24"/>
        </w:rPr>
        <w:t>10.2.1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0094C5E6" w14:textId="77777777" w:rsidR="00622AD1" w:rsidRPr="004E727C" w:rsidRDefault="00622AD1" w:rsidP="00622AD1">
      <w:pPr>
        <w:jc w:val="both"/>
        <w:rPr>
          <w:sz w:val="24"/>
          <w:szCs w:val="24"/>
        </w:rPr>
      </w:pPr>
      <w:r w:rsidRPr="004E727C">
        <w:rPr>
          <w:b/>
          <w:bCs/>
          <w:sz w:val="24"/>
          <w:szCs w:val="24"/>
        </w:rPr>
        <w:t>10.3</w:t>
      </w:r>
      <w:r w:rsidRPr="004E727C">
        <w:rPr>
          <w:sz w:val="24"/>
          <w:szCs w:val="24"/>
        </w:rPr>
        <w:t xml:space="preserve"> No caso de o contratado optar pela modalidade seguro-garantia, deverá apresentá-lo no prazo máximo de 1 (um) mês, contado da data de homologação da licitação e anterior à assinatura do contrato.</w:t>
      </w:r>
    </w:p>
    <w:p w14:paraId="6678AED7" w14:textId="77777777" w:rsidR="00622AD1" w:rsidRPr="004E727C" w:rsidRDefault="00622AD1" w:rsidP="00622AD1">
      <w:pPr>
        <w:jc w:val="both"/>
        <w:rPr>
          <w:sz w:val="24"/>
          <w:szCs w:val="24"/>
        </w:rPr>
      </w:pPr>
      <w:r w:rsidRPr="004E727C">
        <w:rPr>
          <w:b/>
          <w:bCs/>
          <w:sz w:val="24"/>
          <w:szCs w:val="24"/>
        </w:rPr>
        <w:t>10.4</w:t>
      </w:r>
      <w:r w:rsidRPr="004E727C">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3ED86757" w14:textId="77777777" w:rsidR="00622AD1" w:rsidRPr="00B225B5" w:rsidRDefault="00622AD1" w:rsidP="00622AD1">
      <w:pPr>
        <w:jc w:val="both"/>
        <w:rPr>
          <w:sz w:val="24"/>
          <w:szCs w:val="24"/>
        </w:rPr>
      </w:pPr>
      <w:r w:rsidRPr="00B225B5">
        <w:rPr>
          <w:b/>
          <w:bCs/>
          <w:sz w:val="24"/>
          <w:szCs w:val="24"/>
        </w:rPr>
        <w:t>10.</w:t>
      </w:r>
      <w:r>
        <w:rPr>
          <w:b/>
          <w:bCs/>
          <w:sz w:val="24"/>
          <w:szCs w:val="24"/>
        </w:rPr>
        <w:t>5</w:t>
      </w:r>
      <w:r w:rsidRPr="00B225B5">
        <w:rPr>
          <w:sz w:val="24"/>
          <w:szCs w:val="24"/>
        </w:rPr>
        <w:t xml:space="preserve"> Se ocorrer majoração do valor contratual</w:t>
      </w:r>
      <w:r>
        <w:rPr>
          <w:sz w:val="24"/>
          <w:szCs w:val="24"/>
        </w:rPr>
        <w:t>,</w:t>
      </w:r>
      <w:r w:rsidRPr="00B225B5">
        <w:rPr>
          <w:sz w:val="24"/>
          <w:szCs w:val="24"/>
        </w:rPr>
        <w:t xml:space="preserve">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0F0155DE" w14:textId="77777777" w:rsidR="00622AD1" w:rsidRPr="00B225B5" w:rsidRDefault="00622AD1" w:rsidP="00622AD1">
      <w:pPr>
        <w:jc w:val="both"/>
        <w:rPr>
          <w:b/>
          <w:sz w:val="24"/>
          <w:szCs w:val="24"/>
        </w:rPr>
      </w:pPr>
      <w:r w:rsidRPr="00B225B5">
        <w:rPr>
          <w:b/>
          <w:sz w:val="24"/>
          <w:szCs w:val="24"/>
        </w:rPr>
        <w:t>10.</w:t>
      </w:r>
      <w:r>
        <w:rPr>
          <w:b/>
          <w:sz w:val="24"/>
          <w:szCs w:val="24"/>
        </w:rPr>
        <w:t>6</w:t>
      </w:r>
      <w:r w:rsidRPr="00B225B5">
        <w:rPr>
          <w:b/>
          <w:sz w:val="24"/>
          <w:szCs w:val="24"/>
        </w:rPr>
        <w:t xml:space="preserve"> </w:t>
      </w:r>
      <w:r w:rsidRPr="00B225B5">
        <w:rPr>
          <w:sz w:val="24"/>
          <w:szCs w:val="24"/>
        </w:rPr>
        <w:t>A devolução da garantia de execução e da garantia adicional, quando for o caso, ou o valor que dela restar, dar-se-á mediante a apresentação de:</w:t>
      </w:r>
    </w:p>
    <w:p w14:paraId="4147D048" w14:textId="77777777" w:rsidR="00622AD1" w:rsidRPr="00B225B5" w:rsidRDefault="00622AD1" w:rsidP="00622AD1">
      <w:pPr>
        <w:ind w:left="142"/>
        <w:jc w:val="both"/>
        <w:rPr>
          <w:sz w:val="24"/>
          <w:szCs w:val="24"/>
        </w:rPr>
      </w:pPr>
      <w:r w:rsidRPr="00B225B5">
        <w:rPr>
          <w:sz w:val="24"/>
          <w:szCs w:val="24"/>
        </w:rPr>
        <w:t>a) aceitação pelo CONTRATANTE do objeto contratado e o termo de recebimento definitivo;</w:t>
      </w:r>
    </w:p>
    <w:p w14:paraId="7B0E418E" w14:textId="77777777" w:rsidR="00622AD1" w:rsidRPr="00B225B5" w:rsidRDefault="00622AD1" w:rsidP="00622AD1">
      <w:pPr>
        <w:ind w:left="142"/>
        <w:jc w:val="both"/>
        <w:rPr>
          <w:sz w:val="24"/>
          <w:szCs w:val="24"/>
        </w:rPr>
      </w:pPr>
      <w:r w:rsidRPr="00B225B5">
        <w:rPr>
          <w:sz w:val="24"/>
          <w:szCs w:val="24"/>
        </w:rPr>
        <w:t>b) certidão negativa de débitos, expedida pela Receita Federal, referente ao objeto contratado concluído;</w:t>
      </w:r>
    </w:p>
    <w:p w14:paraId="6CF5D7E6" w14:textId="77777777" w:rsidR="00622AD1" w:rsidRPr="00B225B5" w:rsidRDefault="00622AD1" w:rsidP="00622AD1">
      <w:pPr>
        <w:ind w:left="142"/>
        <w:jc w:val="both"/>
        <w:rPr>
          <w:sz w:val="24"/>
          <w:szCs w:val="24"/>
        </w:rPr>
      </w:pPr>
      <w:r w:rsidRPr="00B225B5">
        <w:rPr>
          <w:sz w:val="24"/>
          <w:szCs w:val="24"/>
        </w:rPr>
        <w:lastRenderedPageBreak/>
        <w:t xml:space="preserve">c) comprovantes, nos casos previstos, de ligações definitivas de água e/ou energia elétrica. </w:t>
      </w:r>
    </w:p>
    <w:p w14:paraId="2E688160" w14:textId="77777777" w:rsidR="00622AD1" w:rsidRPr="005D0BC5" w:rsidRDefault="00622AD1" w:rsidP="00622AD1">
      <w:pPr>
        <w:jc w:val="both"/>
        <w:rPr>
          <w:b/>
          <w:sz w:val="24"/>
          <w:szCs w:val="24"/>
        </w:rPr>
      </w:pPr>
      <w:r w:rsidRPr="00B225B5">
        <w:rPr>
          <w:b/>
          <w:sz w:val="24"/>
          <w:szCs w:val="24"/>
        </w:rPr>
        <w:t>10.</w:t>
      </w:r>
      <w:r>
        <w:rPr>
          <w:b/>
          <w:sz w:val="24"/>
          <w:szCs w:val="24"/>
        </w:rPr>
        <w:t>7</w:t>
      </w:r>
      <w:r w:rsidRPr="00B225B5">
        <w:rPr>
          <w:b/>
          <w:sz w:val="24"/>
          <w:szCs w:val="24"/>
        </w:rPr>
        <w:t xml:space="preserve"> </w:t>
      </w:r>
      <w:r w:rsidRPr="00B225B5">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7A380C39" w14:textId="77777777" w:rsidR="00622AD1" w:rsidRDefault="00622AD1" w:rsidP="00622AD1">
      <w:pPr>
        <w:jc w:val="both"/>
        <w:rPr>
          <w:b/>
          <w:sz w:val="24"/>
          <w:szCs w:val="24"/>
        </w:rPr>
      </w:pPr>
    </w:p>
    <w:p w14:paraId="5339EA6E" w14:textId="77777777" w:rsidR="00622AD1" w:rsidRPr="00CD1437" w:rsidRDefault="00622AD1" w:rsidP="00622AD1">
      <w:pPr>
        <w:jc w:val="both"/>
        <w:rPr>
          <w:b/>
          <w:sz w:val="24"/>
          <w:szCs w:val="24"/>
        </w:rPr>
      </w:pPr>
      <w:r w:rsidRPr="00CD1437">
        <w:rPr>
          <w:b/>
          <w:sz w:val="24"/>
          <w:szCs w:val="24"/>
        </w:rPr>
        <w:t>CLÁUSULA DÉCIMA PRIMEIRA</w:t>
      </w:r>
      <w:r>
        <w:rPr>
          <w:b/>
          <w:sz w:val="24"/>
          <w:szCs w:val="24"/>
        </w:rPr>
        <w:t xml:space="preserve"> -</w:t>
      </w:r>
      <w:r w:rsidRPr="00CD1437">
        <w:rPr>
          <w:b/>
          <w:sz w:val="24"/>
          <w:szCs w:val="24"/>
        </w:rPr>
        <w:t xml:space="preserve"> DO RESTABELECIMENTO DO EQUILIBRIO-ECONÔMICO FINANCEIRO</w:t>
      </w:r>
    </w:p>
    <w:p w14:paraId="6FE36463" w14:textId="77777777" w:rsidR="00622AD1" w:rsidRPr="00CD1437" w:rsidRDefault="00622AD1" w:rsidP="00622AD1">
      <w:pPr>
        <w:jc w:val="both"/>
        <w:rPr>
          <w:b/>
          <w:sz w:val="24"/>
          <w:szCs w:val="24"/>
        </w:rPr>
      </w:pPr>
      <w:r w:rsidRPr="00CD1437">
        <w:rPr>
          <w:b/>
          <w:sz w:val="24"/>
          <w:szCs w:val="24"/>
        </w:rPr>
        <w:t xml:space="preserve">11.1. </w:t>
      </w:r>
      <w:r w:rsidRPr="00CD1437">
        <w:rPr>
          <w:bCs/>
          <w:sz w:val="24"/>
          <w:szCs w:val="24"/>
        </w:rPr>
        <w:t>Em caso de ocorrência de desequilíbrio econômico-financeiro do contrato, a parte Contratada poderá apresentar um pedido formal de restabelecimento do equilíbrio econômico-financeiro à parte Contratante.</w:t>
      </w:r>
    </w:p>
    <w:p w14:paraId="018F0F6C" w14:textId="77777777" w:rsidR="00622AD1" w:rsidRPr="00CD1437" w:rsidRDefault="00622AD1" w:rsidP="00622AD1">
      <w:pPr>
        <w:jc w:val="both"/>
        <w:rPr>
          <w:b/>
          <w:sz w:val="24"/>
          <w:szCs w:val="24"/>
        </w:rPr>
      </w:pPr>
      <w:r w:rsidRPr="00CD1437">
        <w:rPr>
          <w:b/>
          <w:sz w:val="24"/>
          <w:szCs w:val="24"/>
        </w:rPr>
        <w:t xml:space="preserve">11.2.  </w:t>
      </w:r>
      <w:r w:rsidRPr="00CD1437">
        <w:rPr>
          <w:bCs/>
          <w:sz w:val="24"/>
          <w:szCs w:val="24"/>
        </w:rPr>
        <w:t>O pedido deverá ser acompanhado de toda a documentação comprobatória pertinente que justifique o desequilíbrio alegado e a necessidade de restabelecimento.</w:t>
      </w:r>
    </w:p>
    <w:p w14:paraId="370FE09B" w14:textId="2937E332" w:rsidR="002B22F0" w:rsidRPr="00B1359E" w:rsidRDefault="002B22F0" w:rsidP="002B22F0">
      <w:pPr>
        <w:jc w:val="both"/>
        <w:rPr>
          <w:sz w:val="24"/>
          <w:szCs w:val="24"/>
        </w:rPr>
      </w:pPr>
      <w:bookmarkStart w:id="113" w:name="_Hlk210831564"/>
      <w:r w:rsidRPr="00CD1437">
        <w:rPr>
          <w:b/>
          <w:sz w:val="24"/>
          <w:szCs w:val="24"/>
        </w:rPr>
        <w:t>11.3.</w:t>
      </w:r>
      <w:r w:rsidRPr="00CD1437">
        <w:rPr>
          <w:bCs/>
          <w:sz w:val="24"/>
          <w:szCs w:val="24"/>
        </w:rPr>
        <w:t xml:space="preserve">  A parte Contratante </w:t>
      </w:r>
      <w:bookmarkEnd w:id="113"/>
      <w:r w:rsidRPr="00CD1437">
        <w:rPr>
          <w:bCs/>
          <w:sz w:val="24"/>
          <w:szCs w:val="24"/>
        </w:rPr>
        <w:t>deverá responder ao pedido de restabelecimento do equilíbrio econômico-financeiro no prazo máximo de</w:t>
      </w:r>
      <w:r>
        <w:rPr>
          <w:bCs/>
          <w:sz w:val="24"/>
          <w:szCs w:val="24"/>
        </w:rPr>
        <w:t xml:space="preserve"> </w:t>
      </w:r>
      <w:r w:rsidR="0001107A">
        <w:rPr>
          <w:sz w:val="24"/>
          <w:szCs w:val="24"/>
        </w:rPr>
        <w:t>30</w:t>
      </w:r>
      <w:r>
        <w:rPr>
          <w:sz w:val="24"/>
          <w:szCs w:val="24"/>
        </w:rPr>
        <w:t xml:space="preserve"> </w:t>
      </w:r>
      <w:r w:rsidRPr="00CD1437">
        <w:rPr>
          <w:bCs/>
          <w:sz w:val="24"/>
          <w:szCs w:val="24"/>
        </w:rPr>
        <w:t>dias corridos, contados a partir do recebimento do pedido formal e da documentação completa.</w:t>
      </w:r>
    </w:p>
    <w:p w14:paraId="46477C69" w14:textId="77777777" w:rsidR="00622AD1" w:rsidRPr="00952856" w:rsidRDefault="00622AD1" w:rsidP="00622AD1">
      <w:pPr>
        <w:jc w:val="both"/>
        <w:rPr>
          <w:bCs/>
          <w:sz w:val="24"/>
          <w:szCs w:val="24"/>
        </w:rPr>
      </w:pPr>
      <w:r w:rsidRPr="00CD1437">
        <w:rPr>
          <w:b/>
          <w:sz w:val="24"/>
          <w:szCs w:val="24"/>
        </w:rPr>
        <w:t xml:space="preserve">11.4. </w:t>
      </w:r>
      <w:r w:rsidRPr="00CD1437">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3F7CAD4C" w14:textId="77777777" w:rsidR="00622AD1" w:rsidRPr="00952856" w:rsidRDefault="00622AD1" w:rsidP="00622AD1">
      <w:pPr>
        <w:jc w:val="both"/>
        <w:rPr>
          <w:bCs/>
          <w:sz w:val="24"/>
          <w:szCs w:val="24"/>
        </w:rPr>
      </w:pPr>
      <w:r w:rsidRPr="00CD1437">
        <w:rPr>
          <w:b/>
          <w:sz w:val="24"/>
          <w:szCs w:val="24"/>
        </w:rPr>
        <w:t xml:space="preserve">11.5. </w:t>
      </w:r>
      <w:r w:rsidRPr="00CD1437">
        <w:rPr>
          <w:bCs/>
          <w:sz w:val="24"/>
          <w:szCs w:val="24"/>
        </w:rPr>
        <w:t>Em caso de aceitação do pedido, as partes deverão negociar os termos do restabelecimento do equilíbrio econômico-financeiro do contrato, visando sempre à manutenção das condições originalmente pactuadas.</w:t>
      </w:r>
    </w:p>
    <w:p w14:paraId="2D111EB1" w14:textId="77777777" w:rsidR="00622AD1" w:rsidRDefault="00622AD1" w:rsidP="00622AD1">
      <w:pPr>
        <w:jc w:val="both"/>
        <w:rPr>
          <w:b/>
          <w:sz w:val="24"/>
          <w:szCs w:val="24"/>
        </w:rPr>
      </w:pPr>
      <w:r w:rsidRPr="00CD1437">
        <w:rPr>
          <w:b/>
          <w:sz w:val="24"/>
          <w:szCs w:val="24"/>
        </w:rPr>
        <w:t>11.6.</w:t>
      </w:r>
      <w:r w:rsidRPr="00CD1437">
        <w:rPr>
          <w:bCs/>
          <w:sz w:val="24"/>
          <w:szCs w:val="24"/>
        </w:rPr>
        <w:t xml:space="preserve"> O acordo resultante da negociação deverá ser formalizado por meio de aditivo contratual, conforme previsto na legislação vigente.</w:t>
      </w:r>
    </w:p>
    <w:p w14:paraId="04D33D3A" w14:textId="77777777" w:rsidR="00622AD1" w:rsidRPr="005D0BC5" w:rsidRDefault="00622AD1" w:rsidP="00622AD1">
      <w:pPr>
        <w:jc w:val="both"/>
        <w:rPr>
          <w:b/>
          <w:sz w:val="24"/>
          <w:szCs w:val="24"/>
        </w:rPr>
      </w:pPr>
    </w:p>
    <w:p w14:paraId="36E09424"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SEGUNDA</w:t>
      </w:r>
      <w:r w:rsidRPr="005D0BC5">
        <w:rPr>
          <w:b/>
          <w:sz w:val="24"/>
          <w:szCs w:val="24"/>
        </w:rPr>
        <w:t xml:space="preserve"> – DA FISCALIZAÇÃO, GESTÃO, SUPERVISÃO E CONTROLE DE EXECUÇÃO DO CONTRATO</w:t>
      </w:r>
    </w:p>
    <w:p w14:paraId="609FFA26" w14:textId="77777777" w:rsidR="00622AD1" w:rsidRPr="005D0BC5" w:rsidRDefault="00622AD1" w:rsidP="00622AD1">
      <w:pPr>
        <w:jc w:val="both"/>
        <w:rPr>
          <w:sz w:val="24"/>
          <w:szCs w:val="24"/>
        </w:rPr>
      </w:pPr>
      <w:r w:rsidRPr="005D0BC5">
        <w:rPr>
          <w:rFonts w:eastAsia="Arial Unicode MS"/>
          <w:b/>
          <w:bCs/>
          <w:sz w:val="24"/>
          <w:szCs w:val="24"/>
        </w:rPr>
        <w:t>1</w:t>
      </w:r>
      <w:r>
        <w:rPr>
          <w:rFonts w:eastAsia="Arial Unicode MS"/>
          <w:b/>
          <w:bCs/>
          <w:sz w:val="24"/>
          <w:szCs w:val="24"/>
        </w:rPr>
        <w:t>2</w:t>
      </w:r>
      <w:r w:rsidRPr="005D0BC5">
        <w:rPr>
          <w:rFonts w:eastAsia="Arial Unicode MS"/>
          <w:b/>
          <w:bCs/>
          <w:sz w:val="24"/>
          <w:szCs w:val="24"/>
        </w:rPr>
        <w:t>.1</w:t>
      </w:r>
      <w:r w:rsidRPr="005D0BC5">
        <w:rPr>
          <w:rFonts w:eastAsia="Arial Unicode MS"/>
          <w:sz w:val="24"/>
          <w:szCs w:val="24"/>
        </w:rPr>
        <w:t xml:space="preserve"> </w:t>
      </w:r>
      <w:r w:rsidRPr="005D0BC5">
        <w:rPr>
          <w:sz w:val="24"/>
          <w:szCs w:val="24"/>
        </w:rPr>
        <w:t>O fiscal e gestor do contrato serão indicados pelo CONTRATANTE, dentre engenheiros e/ou arquitetos e servidor, respectivamente, ambos capacitados para exercerem essas funções.</w:t>
      </w:r>
    </w:p>
    <w:p w14:paraId="744C722C" w14:textId="5919862B" w:rsidR="00622AD1" w:rsidRPr="005D0BC5" w:rsidRDefault="00622AD1" w:rsidP="00622AD1">
      <w:pPr>
        <w:jc w:val="both"/>
        <w:rPr>
          <w:sz w:val="24"/>
          <w:szCs w:val="24"/>
        </w:rPr>
      </w:pPr>
      <w:r w:rsidRPr="005D0BC5">
        <w:rPr>
          <w:b/>
          <w:bCs/>
          <w:color w:val="000000"/>
          <w:sz w:val="24"/>
          <w:szCs w:val="24"/>
          <w:shd w:val="clear" w:color="auto" w:fill="FFFFFF"/>
        </w:rPr>
        <w:t>1</w:t>
      </w:r>
      <w:r>
        <w:rPr>
          <w:b/>
          <w:bCs/>
          <w:color w:val="000000"/>
          <w:sz w:val="24"/>
          <w:szCs w:val="24"/>
          <w:shd w:val="clear" w:color="auto" w:fill="FFFFFF"/>
        </w:rPr>
        <w:t>2</w:t>
      </w:r>
      <w:r w:rsidRPr="005D0BC5">
        <w:rPr>
          <w:b/>
          <w:bCs/>
          <w:color w:val="000000"/>
          <w:sz w:val="24"/>
          <w:szCs w:val="24"/>
          <w:shd w:val="clear" w:color="auto" w:fill="FFFFFF"/>
        </w:rPr>
        <w:t>.1.1.</w:t>
      </w:r>
      <w:r w:rsidRPr="005D0BC5">
        <w:rPr>
          <w:color w:val="000000"/>
          <w:sz w:val="24"/>
          <w:szCs w:val="24"/>
          <w:shd w:val="clear" w:color="auto" w:fill="FFFFFF"/>
        </w:rPr>
        <w:t xml:space="preserve"> </w:t>
      </w:r>
      <w:r w:rsidRPr="005D0BC5">
        <w:rPr>
          <w:sz w:val="24"/>
          <w:szCs w:val="24"/>
        </w:rPr>
        <w:t xml:space="preserve">Caberá a gestão do contrato à/ao Sr. (a) </w:t>
      </w:r>
      <w:r w:rsidR="0001107A" w:rsidRPr="0001107A">
        <w:rPr>
          <w:b/>
          <w:bCs/>
          <w:sz w:val="24"/>
          <w:szCs w:val="24"/>
          <w:lang w:eastAsia="pt-BR"/>
        </w:rPr>
        <w:t xml:space="preserve">Lucas </w:t>
      </w:r>
      <w:proofErr w:type="spellStart"/>
      <w:r w:rsidR="0001107A" w:rsidRPr="0001107A">
        <w:rPr>
          <w:b/>
          <w:bCs/>
          <w:sz w:val="24"/>
          <w:szCs w:val="24"/>
          <w:lang w:eastAsia="pt-BR"/>
        </w:rPr>
        <w:t>Buch</w:t>
      </w:r>
      <w:proofErr w:type="spellEnd"/>
      <w:r w:rsidR="0001107A" w:rsidRPr="0001107A">
        <w:rPr>
          <w:b/>
          <w:bCs/>
          <w:sz w:val="24"/>
          <w:szCs w:val="24"/>
          <w:lang w:eastAsia="pt-BR"/>
        </w:rPr>
        <w:t xml:space="preserve"> </w:t>
      </w:r>
      <w:proofErr w:type="spellStart"/>
      <w:r w:rsidR="0001107A" w:rsidRPr="0001107A">
        <w:rPr>
          <w:b/>
          <w:bCs/>
          <w:sz w:val="24"/>
          <w:szCs w:val="24"/>
          <w:lang w:eastAsia="pt-BR"/>
        </w:rPr>
        <w:t>Reberti</w:t>
      </w:r>
      <w:proofErr w:type="spellEnd"/>
      <w:r w:rsidRPr="005D0BC5">
        <w:rPr>
          <w:sz w:val="24"/>
          <w:szCs w:val="24"/>
        </w:rPr>
        <w:t>, a quem compete as ações necessárias ao fiel cumprimento das condições estipuladas neste contrato e ainda:</w:t>
      </w:r>
    </w:p>
    <w:p w14:paraId="33C4F12E" w14:textId="77777777" w:rsidR="00622AD1" w:rsidRPr="005D0BC5" w:rsidRDefault="00622AD1" w:rsidP="00622AD1">
      <w:pPr>
        <w:jc w:val="both"/>
        <w:rPr>
          <w:sz w:val="24"/>
          <w:szCs w:val="24"/>
        </w:rPr>
      </w:pPr>
      <w:r w:rsidRPr="005D0BC5">
        <w:rPr>
          <w:sz w:val="24"/>
          <w:szCs w:val="24"/>
        </w:rPr>
        <w:t>a) propor ao órgão competente a aplicação das penalidades previstas neste contrato e na legislação aplicável, no caso de constatar irregularidade cometida pela CONTRATADA;</w:t>
      </w:r>
    </w:p>
    <w:p w14:paraId="25653A78" w14:textId="77777777" w:rsidR="00622AD1" w:rsidRPr="005D0BC5" w:rsidRDefault="00622AD1" w:rsidP="00622AD1">
      <w:pPr>
        <w:jc w:val="both"/>
        <w:rPr>
          <w:sz w:val="24"/>
          <w:szCs w:val="24"/>
        </w:rPr>
      </w:pPr>
      <w:r w:rsidRPr="005D0BC5">
        <w:rPr>
          <w:sz w:val="24"/>
          <w:szCs w:val="24"/>
        </w:rPr>
        <w:t>b) receber do fiscal as informações e documentos pertinentes à execução do objeto contratado;</w:t>
      </w:r>
    </w:p>
    <w:p w14:paraId="3780CF62" w14:textId="77777777" w:rsidR="00622AD1" w:rsidRPr="005D0BC5" w:rsidRDefault="00622AD1" w:rsidP="00622AD1">
      <w:pPr>
        <w:jc w:val="both"/>
        <w:rPr>
          <w:sz w:val="24"/>
          <w:szCs w:val="24"/>
        </w:rPr>
      </w:pPr>
      <w:r w:rsidRPr="005D0BC5">
        <w:rPr>
          <w:sz w:val="24"/>
          <w:szCs w:val="24"/>
        </w:rPr>
        <w:t>c) manter controles adequados e efetivos do presente contrato, do qual constarão todas as ocorrências relacionadas com a execução, com base nas informações e relatórios apresentados pela fiscalização;</w:t>
      </w:r>
    </w:p>
    <w:p w14:paraId="63A0A882" w14:textId="77777777" w:rsidR="00622AD1" w:rsidRPr="005D0BC5" w:rsidRDefault="00622AD1" w:rsidP="00622AD1">
      <w:pPr>
        <w:jc w:val="both"/>
        <w:rPr>
          <w:sz w:val="24"/>
          <w:szCs w:val="24"/>
        </w:rPr>
      </w:pPr>
      <w:r w:rsidRPr="005D0BC5">
        <w:rPr>
          <w:sz w:val="24"/>
          <w:szCs w:val="24"/>
        </w:rPr>
        <w:t>d) propor medidas que melhorem a execução do contrato.</w:t>
      </w:r>
    </w:p>
    <w:p w14:paraId="256D6F20" w14:textId="54647D1F" w:rsidR="00622AD1" w:rsidRPr="005D0BC5" w:rsidRDefault="00622AD1" w:rsidP="0001107A">
      <w:pPr>
        <w:jc w:val="both"/>
        <w:rPr>
          <w:sz w:val="24"/>
          <w:szCs w:val="24"/>
        </w:rPr>
      </w:pPr>
      <w:r w:rsidRPr="005D0BC5">
        <w:rPr>
          <w:b/>
          <w:bCs/>
          <w:color w:val="000000"/>
          <w:sz w:val="24"/>
          <w:szCs w:val="24"/>
        </w:rPr>
        <w:t>1</w:t>
      </w:r>
      <w:r>
        <w:rPr>
          <w:b/>
          <w:bCs/>
          <w:color w:val="000000"/>
          <w:sz w:val="24"/>
          <w:szCs w:val="24"/>
        </w:rPr>
        <w:t>2</w:t>
      </w:r>
      <w:r w:rsidRPr="005D0BC5">
        <w:rPr>
          <w:b/>
          <w:bCs/>
          <w:color w:val="000000"/>
          <w:sz w:val="24"/>
          <w:szCs w:val="24"/>
        </w:rPr>
        <w:t xml:space="preserve">.1.2 </w:t>
      </w:r>
      <w:r w:rsidRPr="005D0BC5">
        <w:rPr>
          <w:sz w:val="24"/>
          <w:szCs w:val="24"/>
        </w:rPr>
        <w:t xml:space="preserve">Caberá ao fiscal do contrato, Sr. (a) </w:t>
      </w:r>
      <w:r w:rsidR="0001107A" w:rsidRPr="0001107A">
        <w:rPr>
          <w:b/>
          <w:bCs/>
          <w:sz w:val="24"/>
          <w:szCs w:val="24"/>
        </w:rPr>
        <w:t>Luiz Eduardo Candido, CREA/PR: 145164-D</w:t>
      </w:r>
      <w:r w:rsidRPr="005D0BC5">
        <w:rPr>
          <w:sz w:val="24"/>
          <w:szCs w:val="24"/>
        </w:rPr>
        <w:t xml:space="preserve">, o acompanhamento da execução do objeto da presente contratação, informando ao gestor do contrato todas as ocorrências, em especial as que possam prejudicar o bom andamento da execução contratual. Além disso, a fiscalização procederá, mensalmente, </w:t>
      </w:r>
      <w:r w:rsidRPr="0029354E">
        <w:rPr>
          <w:sz w:val="24"/>
          <w:szCs w:val="24"/>
        </w:rPr>
        <w:t>a contar da data da assinatura deste Contrato, citada no extrato do contrato publicado no Diário Oficial,</w:t>
      </w:r>
      <w:r>
        <w:rPr>
          <w:sz w:val="24"/>
          <w:szCs w:val="24"/>
        </w:rPr>
        <w:t xml:space="preserve"> </w:t>
      </w:r>
      <w:r w:rsidRPr="005D0BC5">
        <w:rPr>
          <w:sz w:val="24"/>
          <w:szCs w:val="24"/>
        </w:rPr>
        <w:t xml:space="preserve">à medição baseada nos serviços executados, elaborará o boletim de medição, verificará o </w:t>
      </w:r>
      <w:r w:rsidRPr="005D0BC5">
        <w:rPr>
          <w:sz w:val="24"/>
          <w:szCs w:val="24"/>
        </w:rPr>
        <w:lastRenderedPageBreak/>
        <w:t>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724CE7AD" w14:textId="77777777" w:rsidR="00622AD1" w:rsidRPr="00D50FF3" w:rsidRDefault="00622AD1" w:rsidP="00622AD1">
      <w:pPr>
        <w:jc w:val="both"/>
        <w:rPr>
          <w:sz w:val="23"/>
          <w:szCs w:val="23"/>
        </w:rPr>
      </w:pPr>
      <w:r w:rsidRPr="005D0BC5">
        <w:rPr>
          <w:sz w:val="24"/>
          <w:szCs w:val="24"/>
        </w:rPr>
        <w:t xml:space="preserve">Ocorrendo a substituição do fiscal, </w:t>
      </w:r>
      <w:r w:rsidRPr="00D50FF3">
        <w:rPr>
          <w:sz w:val="23"/>
          <w:szCs w:val="23"/>
        </w:rPr>
        <w:t>este deverá providenciar a imediata baixa da ART ou RRT.</w:t>
      </w:r>
    </w:p>
    <w:p w14:paraId="0B60DBE0" w14:textId="77777777" w:rsidR="00622AD1" w:rsidRPr="004E727C" w:rsidRDefault="00622AD1" w:rsidP="00622AD1">
      <w:pPr>
        <w:rPr>
          <w:sz w:val="24"/>
          <w:szCs w:val="24"/>
        </w:rPr>
      </w:pPr>
      <w:r w:rsidRPr="004E727C">
        <w:rPr>
          <w:b/>
          <w:bCs/>
          <w:sz w:val="24"/>
          <w:szCs w:val="24"/>
        </w:rPr>
        <w:t>1</w:t>
      </w:r>
      <w:r>
        <w:rPr>
          <w:b/>
          <w:bCs/>
          <w:sz w:val="24"/>
          <w:szCs w:val="24"/>
        </w:rPr>
        <w:t>2</w:t>
      </w:r>
      <w:r w:rsidRPr="004E727C">
        <w:rPr>
          <w:b/>
          <w:bCs/>
          <w:sz w:val="24"/>
          <w:szCs w:val="24"/>
        </w:rPr>
        <w:t>.1.3</w:t>
      </w:r>
      <w:r w:rsidRPr="004E727C">
        <w:rPr>
          <w:sz w:val="24"/>
          <w:szCs w:val="24"/>
        </w:rPr>
        <w:t xml:space="preserve"> Os responsáveis pela gestão e fiscalização do contrato serão designados por ato administrativo próprio do Contratante.</w:t>
      </w:r>
    </w:p>
    <w:p w14:paraId="1DDFD5F3" w14:textId="77777777" w:rsidR="00622AD1" w:rsidRPr="004E727C" w:rsidRDefault="00622AD1" w:rsidP="00622AD1">
      <w:pPr>
        <w:rPr>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.1.4</w:t>
      </w:r>
      <w:r w:rsidRPr="004E727C">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2F1FA03F" w14:textId="77777777" w:rsidR="00622AD1" w:rsidRPr="004E727C" w:rsidRDefault="00622AD1" w:rsidP="00622AD1">
      <w:pPr>
        <w:rPr>
          <w:rFonts w:eastAsia="Arial Unicode MS"/>
          <w:sz w:val="24"/>
          <w:szCs w:val="24"/>
        </w:rPr>
      </w:pPr>
      <w:r w:rsidRPr="004E727C">
        <w:rPr>
          <w:rFonts w:eastAsia="Arial Unicode MS"/>
          <w:b/>
          <w:bCs/>
          <w:sz w:val="24"/>
          <w:szCs w:val="24"/>
        </w:rPr>
        <w:t>1</w:t>
      </w:r>
      <w:r>
        <w:rPr>
          <w:rFonts w:eastAsia="Arial Unicode MS"/>
          <w:b/>
          <w:bCs/>
          <w:sz w:val="24"/>
          <w:szCs w:val="24"/>
        </w:rPr>
        <w:t>2</w:t>
      </w:r>
      <w:r w:rsidRPr="004E727C">
        <w:rPr>
          <w:rFonts w:eastAsia="Arial Unicode MS"/>
          <w:b/>
          <w:bCs/>
          <w:sz w:val="24"/>
          <w:szCs w:val="24"/>
        </w:rPr>
        <w:t>.2</w:t>
      </w:r>
      <w:r w:rsidRPr="004E727C">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6B5369F9" w14:textId="77777777" w:rsidR="00622AD1" w:rsidRDefault="00622AD1" w:rsidP="00622AD1">
      <w:pPr>
        <w:jc w:val="both"/>
        <w:rPr>
          <w:rFonts w:eastAsia="Arial Unicode MS"/>
          <w:sz w:val="24"/>
          <w:szCs w:val="24"/>
        </w:rPr>
      </w:pPr>
      <w:r w:rsidRPr="00703B0C">
        <w:rPr>
          <w:rFonts w:eastAsia="Arial Unicode MS"/>
          <w:b/>
          <w:bCs/>
          <w:sz w:val="24"/>
          <w:szCs w:val="24"/>
        </w:rPr>
        <w:t>1</w:t>
      </w:r>
      <w:r>
        <w:rPr>
          <w:rFonts w:eastAsia="Arial Unicode MS"/>
          <w:b/>
          <w:bCs/>
          <w:sz w:val="24"/>
          <w:szCs w:val="24"/>
        </w:rPr>
        <w:t>2</w:t>
      </w:r>
      <w:r w:rsidRPr="00703B0C">
        <w:rPr>
          <w:rFonts w:eastAsia="Arial Unicode MS"/>
          <w:b/>
          <w:bCs/>
          <w:sz w:val="24"/>
          <w:szCs w:val="24"/>
        </w:rPr>
        <w:t>.2.1</w:t>
      </w:r>
      <w:r w:rsidRPr="00703B0C">
        <w:rPr>
          <w:rFonts w:eastAsia="Arial Unicode MS"/>
          <w:sz w:val="24"/>
          <w:szCs w:val="24"/>
        </w:rPr>
        <w:t xml:space="preserve"> A </w:t>
      </w:r>
      <w:r w:rsidRPr="00CB0983">
        <w:rPr>
          <w:rFonts w:eastAsia="Arial Unicode MS"/>
          <w:sz w:val="24"/>
          <w:szCs w:val="24"/>
        </w:rPr>
        <w:t>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A157488" w14:textId="77777777" w:rsidR="00622AD1" w:rsidRPr="008111C0" w:rsidRDefault="00622AD1" w:rsidP="00622AD1">
      <w:pPr>
        <w:jc w:val="both"/>
        <w:rPr>
          <w:rFonts w:eastAsia="Arial Unicode MS"/>
          <w:sz w:val="24"/>
          <w:szCs w:val="24"/>
        </w:rPr>
      </w:pPr>
      <w:bookmarkStart w:id="114" w:name="_Hlk147753275"/>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.2.2 </w:t>
      </w:r>
      <w:r w:rsidRPr="008111C0">
        <w:rPr>
          <w:rFonts w:eastAsia="Arial Unicode MS"/>
          <w:sz w:val="24"/>
          <w:szCs w:val="24"/>
        </w:rPr>
        <w:t>No caso de controvérsia sobre a execução do objeto, quanto a dimensão, qualidade e quantidade, a parcela incontroversa deverá ser liberada no prazo previsto para pagamento.</w:t>
      </w:r>
    </w:p>
    <w:p w14:paraId="24248802" w14:textId="77777777" w:rsidR="00622AD1" w:rsidRPr="008111C0" w:rsidRDefault="00622AD1" w:rsidP="00622AD1">
      <w:pPr>
        <w:jc w:val="both"/>
        <w:rPr>
          <w:rFonts w:eastAsia="Arial Unicode MS"/>
          <w:sz w:val="24"/>
          <w:szCs w:val="24"/>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.2.3 </w:t>
      </w:r>
      <w:r w:rsidRPr="008111C0">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28827F48" w14:textId="77777777" w:rsidR="00622AD1" w:rsidRPr="008111C0" w:rsidRDefault="00622AD1" w:rsidP="00622AD1">
      <w:pPr>
        <w:jc w:val="both"/>
        <w:rPr>
          <w:sz w:val="24"/>
          <w:szCs w:val="24"/>
          <w:lang w:eastAsia="zh-CN"/>
        </w:rPr>
      </w:pPr>
      <w:r w:rsidRPr="008111C0">
        <w:rPr>
          <w:rFonts w:eastAsia="Arial Unicode MS"/>
          <w:b/>
          <w:bCs/>
          <w:sz w:val="24"/>
          <w:szCs w:val="24"/>
        </w:rPr>
        <w:t>1</w:t>
      </w:r>
      <w:r>
        <w:rPr>
          <w:rFonts w:eastAsia="Arial Unicode MS"/>
          <w:b/>
          <w:bCs/>
          <w:sz w:val="24"/>
          <w:szCs w:val="24"/>
        </w:rPr>
        <w:t>2</w:t>
      </w:r>
      <w:r w:rsidRPr="008111C0">
        <w:rPr>
          <w:rFonts w:eastAsia="Arial Unicode MS"/>
          <w:b/>
          <w:bCs/>
          <w:sz w:val="24"/>
          <w:szCs w:val="24"/>
        </w:rPr>
        <w:t xml:space="preserve">.2.4 </w:t>
      </w:r>
      <w:r w:rsidRPr="008111C0">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14"/>
    </w:p>
    <w:p w14:paraId="3159BCBB"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5</w:t>
      </w:r>
      <w:r>
        <w:rPr>
          <w:rFonts w:eastAsia="Arial Unicode MS"/>
          <w:sz w:val="24"/>
          <w:szCs w:val="24"/>
        </w:rPr>
        <w:t xml:space="preserve"> </w:t>
      </w:r>
      <w:r w:rsidRPr="00A5585A">
        <w:rPr>
          <w:rFonts w:eastAsia="Arial Unicode MS"/>
          <w:sz w:val="24"/>
          <w:szCs w:val="24"/>
        </w:rPr>
        <w:t>O CONTRATANTE poderá determinar alterações, de forma motivada, no cronograma físico-financeiro mediante autorização expressa de sua autoridade competente.</w:t>
      </w:r>
    </w:p>
    <w:p w14:paraId="5AAA2806" w14:textId="77777777" w:rsidR="00622AD1" w:rsidRPr="00A5585A" w:rsidRDefault="00622AD1" w:rsidP="00622AD1">
      <w:pPr>
        <w:jc w:val="both"/>
        <w:rPr>
          <w:rFonts w:eastAsia="Arial Unicode MS"/>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.2.</w:t>
      </w:r>
      <w:r>
        <w:rPr>
          <w:rFonts w:eastAsia="Arial Unicode MS"/>
          <w:b/>
          <w:bCs/>
          <w:sz w:val="24"/>
          <w:szCs w:val="24"/>
        </w:rPr>
        <w:t>6</w:t>
      </w:r>
      <w:r w:rsidRPr="00A5585A">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4CCE6311" w14:textId="77777777" w:rsidR="00622AD1" w:rsidRPr="00A5585A" w:rsidRDefault="00622AD1" w:rsidP="00622AD1">
      <w:pPr>
        <w:jc w:val="both"/>
        <w:rPr>
          <w:sz w:val="24"/>
          <w:szCs w:val="24"/>
          <w:lang w:eastAsia="zh-CN"/>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r>
        <w:rPr>
          <w:rFonts w:eastAsia="Arial Unicode MS"/>
          <w:sz w:val="24"/>
          <w:szCs w:val="24"/>
        </w:rPr>
        <w:t>.</w:t>
      </w:r>
    </w:p>
    <w:p w14:paraId="24BB6ACE"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.3.1</w:t>
      </w:r>
      <w:r w:rsidRPr="00A5585A">
        <w:rPr>
          <w:rFonts w:eastAsia="Arial Unicode MS"/>
          <w:sz w:val="24"/>
          <w:szCs w:val="24"/>
        </w:rPr>
        <w:t xml:space="preserve"> Nos casos em que forem encontrados erros de pequena relevância, relativos a pequenas variações de quantitativos, será pago exatamente o preço global acordado</w:t>
      </w:r>
      <w:r>
        <w:rPr>
          <w:rFonts w:eastAsia="Arial Unicode MS"/>
          <w:sz w:val="24"/>
          <w:szCs w:val="24"/>
        </w:rPr>
        <w:t>.</w:t>
      </w:r>
    </w:p>
    <w:p w14:paraId="44FD1C54" w14:textId="77777777" w:rsidR="00622AD1" w:rsidRPr="00A5585A" w:rsidRDefault="00622AD1" w:rsidP="00622AD1">
      <w:pPr>
        <w:jc w:val="both"/>
        <w:rPr>
          <w:sz w:val="24"/>
          <w:szCs w:val="24"/>
        </w:rPr>
      </w:pPr>
      <w:r w:rsidRPr="00A5585A">
        <w:rPr>
          <w:rFonts w:eastAsia="Arial Unicode MS"/>
          <w:b/>
          <w:bCs/>
          <w:sz w:val="24"/>
          <w:szCs w:val="24"/>
        </w:rPr>
        <w:t>1</w:t>
      </w:r>
      <w:r>
        <w:rPr>
          <w:rFonts w:eastAsia="Arial Unicode MS"/>
          <w:b/>
          <w:bCs/>
          <w:sz w:val="24"/>
          <w:szCs w:val="24"/>
        </w:rPr>
        <w:t>2</w:t>
      </w:r>
      <w:r w:rsidRPr="00A5585A">
        <w:rPr>
          <w:rFonts w:eastAsia="Arial Unicode MS"/>
          <w:b/>
          <w:bCs/>
          <w:sz w:val="24"/>
          <w:szCs w:val="24"/>
        </w:rPr>
        <w:t>.3</w:t>
      </w:r>
      <w:r w:rsidRPr="00A5585A">
        <w:rPr>
          <w:rFonts w:eastAsia="Arial Unicode MS"/>
          <w:sz w:val="24"/>
          <w:szCs w:val="24"/>
        </w:rPr>
        <w:t>.</w:t>
      </w:r>
      <w:r w:rsidRPr="00A5585A">
        <w:rPr>
          <w:rFonts w:eastAsia="Arial Unicode MS"/>
          <w:b/>
          <w:bCs/>
          <w:sz w:val="24"/>
          <w:szCs w:val="24"/>
        </w:rPr>
        <w:t>2</w:t>
      </w:r>
      <w:r w:rsidRPr="00A5585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77B07A0E"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.5</w:t>
      </w:r>
      <w:r w:rsidRPr="005D0BC5">
        <w:rPr>
          <w:sz w:val="24"/>
          <w:szCs w:val="24"/>
        </w:rPr>
        <w:t xml:space="preserve"> A CONTRATADA deverá permitir e colaborar para que funcionários, especialistas e demais peritos enviados pelo CONTRATANTE:</w:t>
      </w:r>
    </w:p>
    <w:p w14:paraId="48475496" w14:textId="77777777" w:rsidR="00622AD1" w:rsidRPr="005D0BC5" w:rsidRDefault="00622AD1" w:rsidP="00622AD1">
      <w:pPr>
        <w:jc w:val="both"/>
        <w:rPr>
          <w:sz w:val="24"/>
          <w:szCs w:val="24"/>
        </w:rPr>
      </w:pPr>
      <w:r w:rsidRPr="005D0BC5">
        <w:rPr>
          <w:sz w:val="24"/>
          <w:szCs w:val="24"/>
        </w:rPr>
        <w:lastRenderedPageBreak/>
        <w:t>a) inspecionem a qualquer tempo a execução do objeto contratado;</w:t>
      </w:r>
    </w:p>
    <w:p w14:paraId="7384CEBD" w14:textId="77777777" w:rsidR="00622AD1" w:rsidRPr="005D0BC5" w:rsidRDefault="00622AD1" w:rsidP="00622AD1">
      <w:pPr>
        <w:jc w:val="both"/>
        <w:rPr>
          <w:sz w:val="24"/>
          <w:szCs w:val="24"/>
        </w:rPr>
      </w:pPr>
      <w:r w:rsidRPr="005D0BC5">
        <w:rPr>
          <w:sz w:val="24"/>
          <w:szCs w:val="24"/>
        </w:rPr>
        <w:t>b) examinem os registros e documentos que considerarem necessários conferir.</w:t>
      </w:r>
    </w:p>
    <w:p w14:paraId="48FC171B" w14:textId="77777777" w:rsidR="00622AD1" w:rsidRPr="005D0BC5" w:rsidRDefault="00622AD1" w:rsidP="00622AD1">
      <w:pPr>
        <w:tabs>
          <w:tab w:val="left" w:pos="1451"/>
        </w:tabs>
        <w:jc w:val="both"/>
        <w:rPr>
          <w:sz w:val="24"/>
          <w:szCs w:val="24"/>
        </w:rPr>
      </w:pPr>
      <w:r w:rsidRPr="005D0BC5">
        <w:rPr>
          <w:b/>
          <w:bCs/>
          <w:sz w:val="24"/>
          <w:szCs w:val="24"/>
        </w:rPr>
        <w:t>1</w:t>
      </w:r>
      <w:r>
        <w:rPr>
          <w:b/>
          <w:bCs/>
          <w:sz w:val="24"/>
          <w:szCs w:val="24"/>
        </w:rPr>
        <w:t>2</w:t>
      </w:r>
      <w:r w:rsidRPr="005D0BC5">
        <w:rPr>
          <w:b/>
          <w:bCs/>
          <w:sz w:val="24"/>
          <w:szCs w:val="24"/>
        </w:rPr>
        <w:t>.6</w:t>
      </w:r>
      <w:r w:rsidRPr="005D0BC5">
        <w:rPr>
          <w:sz w:val="24"/>
          <w:szCs w:val="24"/>
        </w:rPr>
        <w:t xml:space="preserve"> A contratada deverá manter no local da obra um preposto aceito pelo CONTRATANTE para representá-la na execução do contrato.</w:t>
      </w:r>
    </w:p>
    <w:p w14:paraId="0A0F36C3"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.7</w:t>
      </w:r>
      <w:r w:rsidRPr="005D0BC5">
        <w:rPr>
          <w:sz w:val="24"/>
          <w:szCs w:val="24"/>
        </w:rPr>
        <w:t xml:space="preserve"> A CONTRATADA deve manter no canteiro de obra um projeto completo e cópia das especificações técnicas, memoriais, cronograma físico-financeiro, </w:t>
      </w:r>
      <w:r>
        <w:rPr>
          <w:sz w:val="24"/>
          <w:szCs w:val="24"/>
        </w:rPr>
        <w:t xml:space="preserve">cronograma de execução, </w:t>
      </w:r>
      <w:r w:rsidRPr="005D0BC5">
        <w:rPr>
          <w:sz w:val="24"/>
          <w:szCs w:val="24"/>
        </w:rPr>
        <w:t>planilha de serviços, Boletim Diário de Ocorrências – BDO, o qual, diariamente, deverá ser preenchido e rubricado pelo encarregado da CONTRATADA e pela fiscalização, e deverão ficar reservados para o manuseio da fiscalização.</w:t>
      </w:r>
    </w:p>
    <w:p w14:paraId="04B4830D"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.8 </w:t>
      </w:r>
      <w:r w:rsidRPr="005D0BC5">
        <w:rPr>
          <w:sz w:val="24"/>
          <w:szCs w:val="24"/>
        </w:rPr>
        <w:t>A execução da obra aos domingos e feriados somente será permitida com autorização prévia da fiscalização.</w:t>
      </w:r>
    </w:p>
    <w:p w14:paraId="1C1443A5" w14:textId="77777777" w:rsidR="00622AD1" w:rsidRPr="005D0BC5" w:rsidRDefault="00622AD1" w:rsidP="00622AD1">
      <w:pPr>
        <w:jc w:val="both"/>
        <w:rPr>
          <w:sz w:val="24"/>
          <w:szCs w:val="24"/>
        </w:rPr>
      </w:pPr>
      <w:r w:rsidRPr="005D0BC5">
        <w:rPr>
          <w:b/>
          <w:bCs/>
          <w:sz w:val="24"/>
          <w:szCs w:val="24"/>
        </w:rPr>
        <w:t>1</w:t>
      </w:r>
      <w:r>
        <w:rPr>
          <w:b/>
          <w:bCs/>
          <w:sz w:val="24"/>
          <w:szCs w:val="24"/>
        </w:rPr>
        <w:t>2</w:t>
      </w:r>
      <w:r w:rsidRPr="005D0BC5">
        <w:rPr>
          <w:b/>
          <w:bCs/>
          <w:sz w:val="24"/>
          <w:szCs w:val="24"/>
        </w:rPr>
        <w:t>.9</w:t>
      </w:r>
      <w:r w:rsidRPr="005D0BC5">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073D414"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.10 </w:t>
      </w:r>
      <w:r w:rsidRPr="005D0BC5">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069BD385"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 xml:space="preserve">.11 </w:t>
      </w:r>
      <w:r w:rsidRPr="005D0BC5">
        <w:rPr>
          <w:sz w:val="24"/>
          <w:szCs w:val="24"/>
        </w:rPr>
        <w:t>Ao CONTRATANTE não caberá qualquer ônus pela rejeição da execução considerada inadequada pelo fiscal. Qualquer serviço, material e/ou componente ou parte dele, que apresente defeitos, vícios ou incorreções, enquanto perdurar a vigência da garantia previst</w:t>
      </w:r>
      <w:r>
        <w:rPr>
          <w:sz w:val="24"/>
          <w:szCs w:val="24"/>
        </w:rPr>
        <w:t>a</w:t>
      </w:r>
      <w:r w:rsidRPr="005D0BC5">
        <w:rPr>
          <w:sz w:val="24"/>
          <w:szCs w:val="24"/>
        </w:rPr>
        <w:t xml:space="preserve"> no ordenamento jurídico, deverá ser prontamente refeito, corrigido, removido, reconstruído e/ou substituído pela CONTRATADA, livre de quaisquer ônus financeiro</w:t>
      </w:r>
      <w:r>
        <w:rPr>
          <w:sz w:val="24"/>
          <w:szCs w:val="24"/>
        </w:rPr>
        <w:t>s</w:t>
      </w:r>
      <w:r w:rsidRPr="005D0BC5">
        <w:rPr>
          <w:sz w:val="24"/>
          <w:szCs w:val="24"/>
        </w:rPr>
        <w:t xml:space="preserve"> para o CONTRATANTE.  </w:t>
      </w:r>
    </w:p>
    <w:p w14:paraId="230E3709" w14:textId="77777777" w:rsidR="00622AD1" w:rsidRPr="005D0BC5" w:rsidRDefault="00622AD1" w:rsidP="00622AD1">
      <w:pPr>
        <w:jc w:val="both"/>
        <w:rPr>
          <w:b/>
          <w:sz w:val="24"/>
          <w:szCs w:val="24"/>
        </w:rPr>
      </w:pPr>
      <w:r w:rsidRPr="005D0BC5">
        <w:rPr>
          <w:b/>
          <w:sz w:val="24"/>
          <w:szCs w:val="24"/>
        </w:rPr>
        <w:t>1</w:t>
      </w:r>
      <w:r>
        <w:rPr>
          <w:b/>
          <w:sz w:val="24"/>
          <w:szCs w:val="24"/>
        </w:rPr>
        <w:t>2</w:t>
      </w:r>
      <w:r w:rsidRPr="005D0BC5">
        <w:rPr>
          <w:b/>
          <w:sz w:val="24"/>
          <w:szCs w:val="24"/>
        </w:rPr>
        <w:t xml:space="preserve">.12 </w:t>
      </w:r>
      <w:r w:rsidRPr="005D0BC5">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73622411" w14:textId="77777777" w:rsidR="00622AD1" w:rsidRPr="005D0BC5" w:rsidRDefault="00622AD1" w:rsidP="00622AD1">
      <w:pPr>
        <w:jc w:val="both"/>
        <w:rPr>
          <w:sz w:val="24"/>
          <w:szCs w:val="24"/>
        </w:rPr>
      </w:pPr>
      <w:r w:rsidRPr="005D0BC5">
        <w:rPr>
          <w:b/>
          <w:sz w:val="24"/>
          <w:szCs w:val="24"/>
        </w:rPr>
        <w:t>1</w:t>
      </w:r>
      <w:r>
        <w:rPr>
          <w:b/>
          <w:sz w:val="24"/>
          <w:szCs w:val="24"/>
        </w:rPr>
        <w:t>2</w:t>
      </w:r>
      <w:r w:rsidRPr="005D0BC5">
        <w:rPr>
          <w:b/>
          <w:sz w:val="24"/>
          <w:szCs w:val="24"/>
        </w:rPr>
        <w:t>.1</w:t>
      </w:r>
      <w:r>
        <w:rPr>
          <w:b/>
          <w:sz w:val="24"/>
          <w:szCs w:val="24"/>
        </w:rPr>
        <w:t>3</w:t>
      </w:r>
      <w:r w:rsidRPr="005D0BC5">
        <w:rPr>
          <w:b/>
          <w:sz w:val="24"/>
          <w:szCs w:val="24"/>
        </w:rPr>
        <w:t xml:space="preserve"> </w:t>
      </w:r>
      <w:r w:rsidRPr="005D0BC5">
        <w:rPr>
          <w:sz w:val="24"/>
          <w:szCs w:val="24"/>
        </w:rPr>
        <w:t>A fiscalização e a CONTRATADA podem solicitar reuniões de gerenciamento. A finalidade será revisar o cronograma das atividades remanescentes e discutir os problemas potenciais.</w:t>
      </w:r>
    </w:p>
    <w:p w14:paraId="170E8B2D" w14:textId="77777777" w:rsidR="00622AD1" w:rsidRPr="005D0BC5" w:rsidRDefault="00622AD1" w:rsidP="00622AD1">
      <w:pPr>
        <w:jc w:val="both"/>
        <w:rPr>
          <w:rFonts w:eastAsia="Arial Unicode MS"/>
          <w:sz w:val="24"/>
          <w:szCs w:val="24"/>
        </w:rPr>
      </w:pPr>
      <w:r w:rsidRPr="005D0BC5">
        <w:rPr>
          <w:b/>
          <w:sz w:val="24"/>
          <w:szCs w:val="24"/>
        </w:rPr>
        <w:t>1</w:t>
      </w:r>
      <w:r>
        <w:rPr>
          <w:b/>
          <w:sz w:val="24"/>
          <w:szCs w:val="24"/>
        </w:rPr>
        <w:t>2</w:t>
      </w:r>
      <w:r w:rsidRPr="005D0BC5">
        <w:rPr>
          <w:b/>
          <w:sz w:val="24"/>
          <w:szCs w:val="24"/>
        </w:rPr>
        <w:t>.1</w:t>
      </w:r>
      <w:r>
        <w:rPr>
          <w:b/>
          <w:sz w:val="24"/>
          <w:szCs w:val="24"/>
        </w:rPr>
        <w:t>4</w:t>
      </w:r>
      <w:r w:rsidRPr="005D0BC5">
        <w:rPr>
          <w:b/>
          <w:sz w:val="24"/>
          <w:szCs w:val="24"/>
        </w:rPr>
        <w:t xml:space="preserve"> </w:t>
      </w:r>
      <w:r w:rsidRPr="005D0BC5">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3FDFF83" w14:textId="77777777" w:rsidR="00622AD1" w:rsidRPr="005D0BC5" w:rsidRDefault="00622AD1" w:rsidP="00622AD1">
      <w:pPr>
        <w:jc w:val="both"/>
        <w:rPr>
          <w:sz w:val="24"/>
          <w:szCs w:val="24"/>
        </w:rPr>
      </w:pPr>
    </w:p>
    <w:p w14:paraId="624006F9"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TERCEIRA</w:t>
      </w:r>
      <w:r w:rsidRPr="005D0BC5">
        <w:rPr>
          <w:b/>
          <w:sz w:val="24"/>
          <w:szCs w:val="24"/>
        </w:rPr>
        <w:t xml:space="preserve"> - DAS OBRAS PROVISÓRIAS E DOS SERVIÇOS NÃO PREVISTOS</w:t>
      </w:r>
    </w:p>
    <w:p w14:paraId="4D587C1C" w14:textId="77777777" w:rsidR="00622AD1" w:rsidRPr="005D0BC5" w:rsidRDefault="00622AD1" w:rsidP="00622AD1">
      <w:pPr>
        <w:jc w:val="both"/>
        <w:rPr>
          <w:sz w:val="24"/>
          <w:szCs w:val="24"/>
        </w:rPr>
      </w:pPr>
      <w:r>
        <w:rPr>
          <w:b/>
          <w:bCs/>
          <w:sz w:val="24"/>
          <w:szCs w:val="24"/>
        </w:rPr>
        <w:lastRenderedPageBreak/>
        <w:t>13</w:t>
      </w:r>
      <w:r w:rsidRPr="005D0BC5">
        <w:rPr>
          <w:b/>
          <w:bCs/>
          <w:sz w:val="24"/>
          <w:szCs w:val="24"/>
        </w:rPr>
        <w:t>.1</w:t>
      </w:r>
      <w:r w:rsidRPr="005D0BC5">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569E2F76" w14:textId="77777777" w:rsidR="00622AD1" w:rsidRPr="005D0BC5" w:rsidRDefault="00622AD1" w:rsidP="00622AD1">
      <w:pPr>
        <w:jc w:val="both"/>
        <w:rPr>
          <w:sz w:val="24"/>
          <w:szCs w:val="24"/>
        </w:rPr>
      </w:pPr>
      <w:r>
        <w:rPr>
          <w:b/>
          <w:bCs/>
          <w:sz w:val="24"/>
          <w:szCs w:val="24"/>
        </w:rPr>
        <w:t>13</w:t>
      </w:r>
      <w:r w:rsidRPr="005D0BC5">
        <w:rPr>
          <w:b/>
          <w:bCs/>
          <w:sz w:val="24"/>
          <w:szCs w:val="24"/>
        </w:rPr>
        <w:t>.2</w:t>
      </w:r>
      <w:r w:rsidRPr="005D0BC5">
        <w:rPr>
          <w:sz w:val="24"/>
          <w:szCs w:val="24"/>
        </w:rPr>
        <w:t xml:space="preserve"> A CONTRATADA é responsável pelo projeto das obras provisórias.</w:t>
      </w:r>
    </w:p>
    <w:p w14:paraId="0D8FB449" w14:textId="77777777" w:rsidR="00622AD1" w:rsidRPr="005D0BC5" w:rsidRDefault="00622AD1" w:rsidP="00622AD1">
      <w:pPr>
        <w:jc w:val="both"/>
        <w:rPr>
          <w:sz w:val="24"/>
          <w:szCs w:val="24"/>
        </w:rPr>
      </w:pPr>
      <w:r>
        <w:rPr>
          <w:b/>
          <w:bCs/>
          <w:sz w:val="24"/>
          <w:szCs w:val="24"/>
        </w:rPr>
        <w:t>13</w:t>
      </w:r>
      <w:r w:rsidRPr="005D0BC5">
        <w:rPr>
          <w:b/>
          <w:sz w:val="24"/>
          <w:szCs w:val="24"/>
        </w:rPr>
        <w:t xml:space="preserve">.3 </w:t>
      </w:r>
      <w:r w:rsidRPr="005D0BC5">
        <w:rPr>
          <w:sz w:val="24"/>
          <w:szCs w:val="24"/>
        </w:rPr>
        <w:t>A aprovação pela fiscalização não altera as responsabilidades da CONTRATADA pelo projeto de obras provisórias.</w:t>
      </w:r>
    </w:p>
    <w:p w14:paraId="5D041601" w14:textId="77777777" w:rsidR="00622AD1" w:rsidRPr="005D0BC5" w:rsidRDefault="00622AD1" w:rsidP="00622AD1">
      <w:pPr>
        <w:jc w:val="both"/>
        <w:rPr>
          <w:sz w:val="24"/>
          <w:szCs w:val="24"/>
        </w:rPr>
      </w:pPr>
      <w:r>
        <w:rPr>
          <w:b/>
          <w:bCs/>
          <w:sz w:val="24"/>
          <w:szCs w:val="24"/>
        </w:rPr>
        <w:t>13</w:t>
      </w:r>
      <w:r w:rsidRPr="005D0BC5">
        <w:rPr>
          <w:b/>
          <w:sz w:val="24"/>
          <w:szCs w:val="24"/>
        </w:rPr>
        <w:t xml:space="preserve">.4 </w:t>
      </w:r>
      <w:r w:rsidRPr="005D0BC5">
        <w:rPr>
          <w:sz w:val="24"/>
          <w:szCs w:val="24"/>
        </w:rPr>
        <w:t>A CONTRATADA deve obter a aprovação dos órgãos competentes para o seu projeto de obras provisórias.</w:t>
      </w:r>
    </w:p>
    <w:p w14:paraId="00CD1B21" w14:textId="77777777" w:rsidR="00622AD1" w:rsidRPr="005D0BC5" w:rsidRDefault="00622AD1" w:rsidP="00622AD1">
      <w:pPr>
        <w:jc w:val="both"/>
        <w:rPr>
          <w:sz w:val="24"/>
          <w:szCs w:val="24"/>
        </w:rPr>
      </w:pPr>
      <w:r>
        <w:rPr>
          <w:b/>
          <w:bCs/>
          <w:sz w:val="24"/>
          <w:szCs w:val="24"/>
        </w:rPr>
        <w:t>13</w:t>
      </w:r>
      <w:r w:rsidRPr="005D0BC5">
        <w:rPr>
          <w:b/>
          <w:sz w:val="24"/>
          <w:szCs w:val="24"/>
        </w:rPr>
        <w:t xml:space="preserve">.5 </w:t>
      </w:r>
      <w:r w:rsidRPr="005D0BC5">
        <w:rPr>
          <w:sz w:val="24"/>
          <w:szCs w:val="24"/>
        </w:rPr>
        <w:t>Por determinação do CONTRATANTE, a CONTRATADA fica obrigada a aceitar, nas mesmas condições contratuais, os acréscimos ou supressões quantitativas que se fizer(</w:t>
      </w:r>
      <w:r w:rsidRPr="005D0BC5">
        <w:rPr>
          <w:i/>
          <w:sz w:val="24"/>
          <w:szCs w:val="24"/>
        </w:rPr>
        <w:t>em</w:t>
      </w:r>
      <w:r w:rsidRPr="005D0BC5">
        <w:rPr>
          <w:sz w:val="24"/>
          <w:szCs w:val="24"/>
        </w:rPr>
        <w:t>) na obra, nos limites autorizados em lei.</w:t>
      </w:r>
    </w:p>
    <w:p w14:paraId="579670A4" w14:textId="77777777" w:rsidR="00622AD1" w:rsidRPr="005D0BC5" w:rsidRDefault="00622AD1" w:rsidP="00622AD1">
      <w:pPr>
        <w:jc w:val="both"/>
        <w:rPr>
          <w:sz w:val="24"/>
          <w:szCs w:val="24"/>
        </w:rPr>
      </w:pPr>
      <w:r>
        <w:rPr>
          <w:b/>
          <w:bCs/>
          <w:sz w:val="24"/>
          <w:szCs w:val="24"/>
        </w:rPr>
        <w:t>13</w:t>
      </w:r>
      <w:r w:rsidRPr="005D0BC5">
        <w:rPr>
          <w:b/>
          <w:sz w:val="24"/>
          <w:szCs w:val="24"/>
        </w:rPr>
        <w:t xml:space="preserve">.6 </w:t>
      </w:r>
      <w:r w:rsidRPr="005D0BC5">
        <w:rPr>
          <w:sz w:val="24"/>
          <w:szCs w:val="24"/>
        </w:rPr>
        <w:t>A supressão de serviços resultantes de acordo celebrado expressamente entre o CONTRATANTE e a CONTRATADA poderá ultrapassar o limite estabelecido no parágrafo anterior.</w:t>
      </w:r>
    </w:p>
    <w:p w14:paraId="416C3180" w14:textId="77777777" w:rsidR="00622AD1" w:rsidRPr="005D0BC5" w:rsidRDefault="00622AD1" w:rsidP="00622AD1">
      <w:pPr>
        <w:jc w:val="both"/>
        <w:rPr>
          <w:sz w:val="24"/>
          <w:szCs w:val="24"/>
        </w:rPr>
      </w:pPr>
      <w:r>
        <w:rPr>
          <w:b/>
          <w:bCs/>
          <w:sz w:val="24"/>
          <w:szCs w:val="24"/>
        </w:rPr>
        <w:t>13</w:t>
      </w:r>
      <w:r w:rsidRPr="005D0BC5">
        <w:rPr>
          <w:b/>
          <w:sz w:val="24"/>
          <w:szCs w:val="24"/>
        </w:rPr>
        <w:t xml:space="preserve">.7 </w:t>
      </w:r>
      <w:r w:rsidRPr="005D0BC5">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6EB3CC58" w14:textId="77777777" w:rsidR="00622AD1" w:rsidRPr="005D0BC5" w:rsidRDefault="00622AD1" w:rsidP="00622AD1">
      <w:pPr>
        <w:jc w:val="both"/>
        <w:rPr>
          <w:b/>
          <w:sz w:val="24"/>
          <w:szCs w:val="24"/>
        </w:rPr>
      </w:pPr>
    </w:p>
    <w:p w14:paraId="02B34BCD" w14:textId="77777777" w:rsidR="00622AD1" w:rsidRPr="005D0BC5" w:rsidRDefault="00622AD1" w:rsidP="00622AD1">
      <w:pPr>
        <w:jc w:val="both"/>
        <w:rPr>
          <w:b/>
          <w:sz w:val="24"/>
          <w:szCs w:val="24"/>
        </w:rPr>
      </w:pPr>
      <w:r w:rsidRPr="005D0BC5">
        <w:rPr>
          <w:b/>
          <w:sz w:val="24"/>
          <w:szCs w:val="24"/>
        </w:rPr>
        <w:t>CLÁUSULA DÉCIMA QUARTA - DOS MATERIAIS, VEÍCULOS, MÁQUINAS E EQUIPAMENTOS</w:t>
      </w:r>
    </w:p>
    <w:p w14:paraId="336FA674" w14:textId="77777777" w:rsidR="00622AD1" w:rsidRPr="005D0BC5" w:rsidRDefault="00622AD1" w:rsidP="00622AD1">
      <w:pPr>
        <w:jc w:val="both"/>
        <w:rPr>
          <w:sz w:val="24"/>
          <w:szCs w:val="24"/>
        </w:rPr>
      </w:pPr>
      <w:r>
        <w:rPr>
          <w:b/>
          <w:bCs/>
          <w:sz w:val="24"/>
          <w:szCs w:val="24"/>
        </w:rPr>
        <w:t>14</w:t>
      </w:r>
      <w:r w:rsidRPr="005D0BC5">
        <w:rPr>
          <w:b/>
          <w:bCs/>
          <w:sz w:val="24"/>
          <w:szCs w:val="24"/>
        </w:rPr>
        <w:t>.1</w:t>
      </w:r>
      <w:r w:rsidRPr="005D0BC5">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5D5185B6" w14:textId="77777777" w:rsidR="00622AD1" w:rsidRPr="005D0BC5" w:rsidRDefault="00622AD1" w:rsidP="00622AD1">
      <w:pPr>
        <w:jc w:val="both"/>
        <w:rPr>
          <w:sz w:val="24"/>
          <w:szCs w:val="24"/>
        </w:rPr>
      </w:pPr>
      <w:r>
        <w:rPr>
          <w:b/>
          <w:bCs/>
          <w:sz w:val="24"/>
          <w:szCs w:val="24"/>
        </w:rPr>
        <w:t>14</w:t>
      </w:r>
      <w:r w:rsidRPr="005D0BC5">
        <w:rPr>
          <w:b/>
          <w:sz w:val="24"/>
          <w:szCs w:val="24"/>
        </w:rPr>
        <w:t xml:space="preserve">.2 </w:t>
      </w:r>
      <w:r w:rsidRPr="005D0BC5">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1B83723C" w14:textId="77777777" w:rsidR="00622AD1" w:rsidRPr="005D0BC5" w:rsidRDefault="00622AD1" w:rsidP="00622AD1">
      <w:pPr>
        <w:jc w:val="both"/>
        <w:rPr>
          <w:sz w:val="24"/>
          <w:szCs w:val="24"/>
        </w:rPr>
      </w:pPr>
    </w:p>
    <w:p w14:paraId="1CC2167B"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QUINTA</w:t>
      </w:r>
      <w:r w:rsidRPr="005D0BC5">
        <w:rPr>
          <w:b/>
          <w:sz w:val="24"/>
          <w:szCs w:val="24"/>
        </w:rPr>
        <w:t xml:space="preserve"> - DA SEGURANÇA DO TRABALHO</w:t>
      </w:r>
    </w:p>
    <w:p w14:paraId="5CE52660" w14:textId="77777777" w:rsidR="00622AD1" w:rsidRPr="005D0BC5" w:rsidRDefault="00622AD1" w:rsidP="00622AD1">
      <w:pPr>
        <w:jc w:val="both"/>
        <w:rPr>
          <w:sz w:val="24"/>
          <w:szCs w:val="24"/>
        </w:rPr>
      </w:pPr>
      <w:r>
        <w:rPr>
          <w:b/>
          <w:bCs/>
          <w:sz w:val="24"/>
          <w:szCs w:val="24"/>
        </w:rPr>
        <w:t>15</w:t>
      </w:r>
      <w:r w:rsidRPr="005D0BC5">
        <w:rPr>
          <w:b/>
          <w:bCs/>
          <w:sz w:val="24"/>
          <w:szCs w:val="24"/>
        </w:rPr>
        <w:t>.1</w:t>
      </w:r>
      <w:r w:rsidRPr="005D0BC5">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5DFE2BD5"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.2 </w:t>
      </w:r>
      <w:r w:rsidRPr="005D0BC5">
        <w:rPr>
          <w:sz w:val="24"/>
          <w:szCs w:val="24"/>
        </w:rPr>
        <w:t>O equipamento de proteção individual fornecido ao empregado deverá, obrigatoriamente, conter a identificação da CONTRATADA.</w:t>
      </w:r>
    </w:p>
    <w:p w14:paraId="7AE466FD"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.3 </w:t>
      </w:r>
      <w:r w:rsidRPr="005D0BC5">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274FE53B" w14:textId="77777777" w:rsidR="00622AD1" w:rsidRPr="005D0BC5" w:rsidRDefault="00622AD1" w:rsidP="00622AD1">
      <w:pPr>
        <w:jc w:val="both"/>
        <w:rPr>
          <w:sz w:val="24"/>
          <w:szCs w:val="24"/>
        </w:rPr>
      </w:pPr>
      <w:r>
        <w:rPr>
          <w:b/>
          <w:bCs/>
          <w:sz w:val="24"/>
          <w:szCs w:val="24"/>
        </w:rPr>
        <w:lastRenderedPageBreak/>
        <w:t>15</w:t>
      </w:r>
      <w:r w:rsidRPr="005D0BC5">
        <w:rPr>
          <w:b/>
          <w:bCs/>
          <w:sz w:val="24"/>
          <w:szCs w:val="24"/>
        </w:rPr>
        <w:t xml:space="preserve">.4 </w:t>
      </w:r>
      <w:r w:rsidRPr="005D0BC5">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3F19E2DF"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.5 </w:t>
      </w:r>
      <w:r w:rsidRPr="005D0BC5">
        <w:rPr>
          <w:sz w:val="24"/>
          <w:szCs w:val="24"/>
        </w:rPr>
        <w:t>O CONTRATANTE atuará objetivando o total cumprimento das normas de segurança, estando autorizad</w:t>
      </w:r>
      <w:r>
        <w:rPr>
          <w:sz w:val="24"/>
          <w:szCs w:val="24"/>
        </w:rPr>
        <w:t>o</w:t>
      </w:r>
      <w:r w:rsidRPr="005D0BC5">
        <w:rPr>
          <w:sz w:val="24"/>
          <w:szCs w:val="24"/>
        </w:rPr>
        <w:t xml:space="preserve"> a interditar serviços ou parte destes em caso do não cumprimento das exigências de lei. Se houver paralisações, estas não serão caracterizadas como justificativa por atraso na execução da obra.</w:t>
      </w:r>
    </w:p>
    <w:p w14:paraId="5F216811" w14:textId="77777777" w:rsidR="00622AD1" w:rsidRPr="005D0BC5" w:rsidRDefault="00622AD1" w:rsidP="00622AD1">
      <w:pPr>
        <w:jc w:val="both"/>
        <w:rPr>
          <w:sz w:val="24"/>
          <w:szCs w:val="24"/>
        </w:rPr>
      </w:pPr>
      <w:r>
        <w:rPr>
          <w:b/>
          <w:bCs/>
          <w:sz w:val="24"/>
          <w:szCs w:val="24"/>
        </w:rPr>
        <w:t>15</w:t>
      </w:r>
      <w:r w:rsidRPr="005D0BC5">
        <w:rPr>
          <w:b/>
          <w:bCs/>
          <w:sz w:val="24"/>
          <w:szCs w:val="24"/>
        </w:rPr>
        <w:t xml:space="preserve">.6 </w:t>
      </w:r>
      <w:r w:rsidRPr="005D0BC5">
        <w:rPr>
          <w:sz w:val="24"/>
          <w:szCs w:val="24"/>
        </w:rPr>
        <w:t>Cabe à CONTRATADA solicitar ao CONTRATANTE a presença imediata do responsável pela fiscalização em caso de acidente (</w:t>
      </w:r>
      <w:r w:rsidRPr="005D0BC5">
        <w:rPr>
          <w:i/>
          <w:sz w:val="24"/>
          <w:szCs w:val="24"/>
        </w:rPr>
        <w:t>s</w:t>
      </w:r>
      <w:r w:rsidRPr="005D0BC5">
        <w:rPr>
          <w:sz w:val="24"/>
          <w:szCs w:val="24"/>
        </w:rPr>
        <w:t>) na obra, nos serviços e/ou nos bens de terceiros, para que seja providenciada a necessária perícia.</w:t>
      </w:r>
    </w:p>
    <w:p w14:paraId="1FA232F6" w14:textId="77777777" w:rsidR="00622AD1" w:rsidRPr="005D0BC5" w:rsidRDefault="00622AD1" w:rsidP="00622AD1">
      <w:pPr>
        <w:jc w:val="both"/>
        <w:rPr>
          <w:b/>
          <w:sz w:val="24"/>
          <w:szCs w:val="24"/>
        </w:rPr>
      </w:pPr>
    </w:p>
    <w:p w14:paraId="2C89D897"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SEXTA</w:t>
      </w:r>
      <w:r w:rsidRPr="005D0BC5">
        <w:rPr>
          <w:b/>
          <w:sz w:val="24"/>
          <w:szCs w:val="24"/>
        </w:rPr>
        <w:t xml:space="preserve"> - DA SEGURANÇA DA OBRA E DA RESPONSABILIDADE CIVIL DA CONTRATADA</w:t>
      </w:r>
    </w:p>
    <w:p w14:paraId="3F46EECC"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.1</w:t>
      </w:r>
      <w:r w:rsidRPr="005D0BC5">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1F43EF10" w14:textId="77777777" w:rsidR="00622AD1" w:rsidRPr="005D0BC5" w:rsidRDefault="00622AD1" w:rsidP="00622AD1">
      <w:pPr>
        <w:tabs>
          <w:tab w:val="left" w:pos="142"/>
        </w:tabs>
        <w:jc w:val="both"/>
        <w:rPr>
          <w:sz w:val="24"/>
          <w:szCs w:val="24"/>
        </w:rPr>
      </w:pPr>
      <w:r>
        <w:rPr>
          <w:b/>
          <w:bCs/>
          <w:sz w:val="24"/>
          <w:szCs w:val="24"/>
        </w:rPr>
        <w:t>16</w:t>
      </w:r>
      <w:r w:rsidRPr="005D0BC5">
        <w:rPr>
          <w:b/>
          <w:bCs/>
          <w:sz w:val="24"/>
          <w:szCs w:val="24"/>
        </w:rPr>
        <w:t xml:space="preserve">.2 </w:t>
      </w:r>
      <w:r w:rsidRPr="005D0BC5">
        <w:rPr>
          <w:sz w:val="24"/>
          <w:szCs w:val="24"/>
        </w:rPr>
        <w:t>A CONTRATADA deverá manter um perfeito sistema de sinalização e segurança em todos os locais de serviços, principalmente nos de trabalho em vias públicas, de acordo com as normas de segurança do trabalho.</w:t>
      </w:r>
    </w:p>
    <w:p w14:paraId="0C370252"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.3 </w:t>
      </w:r>
      <w:r w:rsidRPr="005D0BC5">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5D0BC5">
        <w:rPr>
          <w:sz w:val="24"/>
          <w:szCs w:val="24"/>
        </w:rPr>
        <w:tab/>
      </w:r>
      <w:r w:rsidRPr="005D0BC5">
        <w:rPr>
          <w:sz w:val="24"/>
          <w:szCs w:val="24"/>
        </w:rPr>
        <w:tab/>
      </w:r>
    </w:p>
    <w:p w14:paraId="3560BE89" w14:textId="77777777" w:rsidR="00622AD1" w:rsidRPr="005D0BC5" w:rsidRDefault="00622AD1" w:rsidP="00622AD1">
      <w:pPr>
        <w:jc w:val="both"/>
        <w:rPr>
          <w:sz w:val="24"/>
          <w:szCs w:val="24"/>
        </w:rPr>
      </w:pPr>
      <w:r>
        <w:rPr>
          <w:b/>
          <w:bCs/>
          <w:sz w:val="24"/>
          <w:szCs w:val="24"/>
        </w:rPr>
        <w:t>16</w:t>
      </w:r>
      <w:r w:rsidRPr="005D0BC5">
        <w:rPr>
          <w:b/>
          <w:bCs/>
          <w:sz w:val="24"/>
          <w:szCs w:val="24"/>
        </w:rPr>
        <w:t>.4</w:t>
      </w:r>
      <w:r w:rsidRPr="005D0BC5">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5B7A50D4" w14:textId="77777777" w:rsidR="00622AD1" w:rsidRPr="005D0BC5" w:rsidRDefault="00622AD1" w:rsidP="00622AD1">
      <w:pPr>
        <w:jc w:val="both"/>
        <w:rPr>
          <w:sz w:val="24"/>
          <w:szCs w:val="24"/>
        </w:rPr>
      </w:pPr>
      <w:r>
        <w:rPr>
          <w:b/>
          <w:bCs/>
          <w:sz w:val="24"/>
          <w:szCs w:val="24"/>
        </w:rPr>
        <w:t>16</w:t>
      </w:r>
      <w:r w:rsidRPr="005D0BC5">
        <w:rPr>
          <w:b/>
          <w:bCs/>
          <w:sz w:val="24"/>
          <w:szCs w:val="24"/>
        </w:rPr>
        <w:t xml:space="preserve">.5 </w:t>
      </w:r>
      <w:r w:rsidRPr="005D0BC5">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w:t>
      </w:r>
      <w:r>
        <w:rPr>
          <w:sz w:val="24"/>
          <w:szCs w:val="24"/>
        </w:rPr>
        <w:t>r</w:t>
      </w:r>
      <w:r w:rsidRPr="005D0BC5">
        <w:rPr>
          <w:sz w:val="24"/>
          <w:szCs w:val="24"/>
        </w:rPr>
        <w:t>-se à aplicação das penalidades cabíveis.</w:t>
      </w:r>
    </w:p>
    <w:p w14:paraId="7E7BC4A8" w14:textId="77777777" w:rsidR="00622AD1" w:rsidRPr="005D0BC5" w:rsidRDefault="00622AD1" w:rsidP="00622AD1">
      <w:pPr>
        <w:pStyle w:val="PargrafodaLista"/>
        <w:spacing w:after="0" w:line="240" w:lineRule="auto"/>
        <w:ind w:left="0"/>
        <w:jc w:val="both"/>
        <w:rPr>
          <w:rFonts w:ascii="Times New Roman" w:hAnsi="Times New Roman"/>
          <w:sz w:val="24"/>
          <w:szCs w:val="24"/>
        </w:rPr>
      </w:pPr>
      <w:r w:rsidRPr="00386A03">
        <w:rPr>
          <w:rFonts w:ascii="Times New Roman" w:hAnsi="Times New Roman"/>
          <w:b/>
          <w:bCs/>
          <w:sz w:val="24"/>
          <w:szCs w:val="24"/>
        </w:rPr>
        <w:t>16.6</w:t>
      </w:r>
      <w:r w:rsidRPr="005D0BC5">
        <w:rPr>
          <w:rFonts w:ascii="Times New Roman" w:hAnsi="Times New Roman"/>
          <w:b/>
          <w:bCs/>
          <w:sz w:val="24"/>
          <w:szCs w:val="24"/>
        </w:rPr>
        <w:t xml:space="preserve"> </w:t>
      </w:r>
      <w:r w:rsidRPr="005D0BC5">
        <w:rPr>
          <w:rFonts w:ascii="Times New Roman" w:hAnsi="Times New Roman"/>
          <w:sz w:val="24"/>
          <w:szCs w:val="24"/>
        </w:rPr>
        <w:t>A CONTRATADA responde, exclusiva e diretamente, por todo e qualquer ato ilícito praticado por seus prepostos</w:t>
      </w:r>
      <w:r>
        <w:rPr>
          <w:rFonts w:ascii="Times New Roman" w:hAnsi="Times New Roman"/>
          <w:sz w:val="24"/>
          <w:szCs w:val="24"/>
        </w:rPr>
        <w:t>, bem como</w:t>
      </w:r>
      <w:r w:rsidRPr="005D0BC5">
        <w:rPr>
          <w:rFonts w:ascii="Times New Roman" w:hAnsi="Times New Roman"/>
          <w:sz w:val="24"/>
          <w:szCs w:val="24"/>
        </w:rPr>
        <w:t xml:space="preserve"> a obrigação e/ou necessidade de ressarcimento de danos materiais ou morais (Art. 932, III, Código Civil), não podendo a CONTRATANTE ser responsabilizada por eles a nenhum título.</w:t>
      </w:r>
    </w:p>
    <w:p w14:paraId="6D34539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16</w:t>
      </w:r>
      <w:r w:rsidRPr="005D0BC5">
        <w:rPr>
          <w:rFonts w:ascii="Times New Roman" w:hAnsi="Times New Roman" w:cs="Times New Roman"/>
          <w:b/>
          <w:bCs/>
          <w:sz w:val="24"/>
          <w:szCs w:val="24"/>
          <w:shd w:val="clear" w:color="auto" w:fill="FFFFFF"/>
        </w:rPr>
        <w:t>.7</w:t>
      </w:r>
      <w:r w:rsidRPr="005D0BC5">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B77E416" w14:textId="77777777" w:rsidR="00622AD1" w:rsidRPr="005D0BC5" w:rsidRDefault="00622AD1" w:rsidP="00622AD1">
      <w:pPr>
        <w:jc w:val="both"/>
        <w:rPr>
          <w:sz w:val="24"/>
          <w:szCs w:val="24"/>
        </w:rPr>
      </w:pPr>
    </w:p>
    <w:p w14:paraId="1175C8D5" w14:textId="77777777" w:rsidR="00622AD1" w:rsidRPr="005D0BC5" w:rsidRDefault="00622AD1" w:rsidP="00622AD1">
      <w:pPr>
        <w:jc w:val="both"/>
        <w:rPr>
          <w:b/>
          <w:sz w:val="24"/>
          <w:szCs w:val="24"/>
        </w:rPr>
      </w:pPr>
      <w:r w:rsidRPr="005D0BC5">
        <w:rPr>
          <w:b/>
          <w:sz w:val="24"/>
          <w:szCs w:val="24"/>
        </w:rPr>
        <w:t xml:space="preserve">CLÁUSULA DÉCIMA </w:t>
      </w:r>
      <w:r>
        <w:rPr>
          <w:b/>
          <w:sz w:val="24"/>
          <w:szCs w:val="24"/>
        </w:rPr>
        <w:t>SÉTIMA</w:t>
      </w:r>
      <w:r w:rsidRPr="005D0BC5">
        <w:rPr>
          <w:b/>
          <w:sz w:val="24"/>
          <w:szCs w:val="24"/>
        </w:rPr>
        <w:t xml:space="preserve"> - DO RECEBIMENTO DOS SERVIÇOS</w:t>
      </w:r>
    </w:p>
    <w:p w14:paraId="6EA646A1"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bCs/>
          <w:sz w:val="24"/>
          <w:szCs w:val="24"/>
        </w:rPr>
        <w:t>.1</w:t>
      </w:r>
      <w:r w:rsidRPr="005D0BC5">
        <w:rPr>
          <w:sz w:val="24"/>
          <w:szCs w:val="24"/>
        </w:rPr>
        <w:t xml:space="preserve"> O objeto deste Contrato será recebido provisoriamente, em no máximo 15 (quinze) dias, após a comunicação ao CONTRATANTE da conclusão do objeto deste Contrato pela </w:t>
      </w:r>
      <w:r w:rsidRPr="005D0BC5">
        <w:rPr>
          <w:sz w:val="24"/>
          <w:szCs w:val="24"/>
        </w:rPr>
        <w:lastRenderedPageBreak/>
        <w:t>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5D0BC5">
        <w:rPr>
          <w:sz w:val="24"/>
          <w:szCs w:val="24"/>
          <w:shd w:val="clear" w:color="auto" w:fill="FFFFFF"/>
        </w:rPr>
        <w:t xml:space="preserve"> </w:t>
      </w:r>
    </w:p>
    <w:p w14:paraId="7BF0719D"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.2 </w:t>
      </w:r>
      <w:r w:rsidRPr="005D0BC5">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5D0BC5">
        <w:rPr>
          <w:i/>
          <w:sz w:val="24"/>
          <w:szCs w:val="24"/>
        </w:rPr>
        <w:t>s</w:t>
      </w:r>
      <w:r w:rsidRPr="005D0BC5">
        <w:rPr>
          <w:sz w:val="24"/>
          <w:szCs w:val="24"/>
        </w:rPr>
        <w:t>) obra (</w:t>
      </w:r>
      <w:r w:rsidRPr="005D0BC5">
        <w:rPr>
          <w:i/>
          <w:sz w:val="24"/>
          <w:szCs w:val="24"/>
        </w:rPr>
        <w:t>s</w:t>
      </w:r>
      <w:r w:rsidRPr="005D0BC5">
        <w:rPr>
          <w:sz w:val="24"/>
          <w:szCs w:val="24"/>
        </w:rPr>
        <w:t>) será(</w:t>
      </w:r>
      <w:proofErr w:type="spellStart"/>
      <w:r w:rsidRPr="005D0BC5">
        <w:rPr>
          <w:i/>
          <w:sz w:val="24"/>
          <w:szCs w:val="24"/>
        </w:rPr>
        <w:t>ão</w:t>
      </w:r>
      <w:proofErr w:type="spellEnd"/>
      <w:r w:rsidRPr="005D0BC5">
        <w:rPr>
          <w:sz w:val="24"/>
          <w:szCs w:val="24"/>
        </w:rPr>
        <w:t>) considerada(</w:t>
      </w:r>
      <w:r w:rsidRPr="005D0BC5">
        <w:rPr>
          <w:i/>
          <w:sz w:val="24"/>
          <w:szCs w:val="24"/>
        </w:rPr>
        <w:t>s</w:t>
      </w:r>
      <w:r w:rsidRPr="005D0BC5">
        <w:rPr>
          <w:sz w:val="24"/>
          <w:szCs w:val="24"/>
        </w:rPr>
        <w:t>) como recebida(</w:t>
      </w:r>
      <w:r w:rsidRPr="005D0BC5">
        <w:rPr>
          <w:i/>
          <w:sz w:val="24"/>
          <w:szCs w:val="24"/>
        </w:rPr>
        <w:t>s</w:t>
      </w:r>
      <w:r w:rsidRPr="005D0BC5">
        <w:rPr>
          <w:sz w:val="24"/>
          <w:szCs w:val="24"/>
        </w:rPr>
        <w:t>) definitivamente.</w:t>
      </w:r>
    </w:p>
    <w:p w14:paraId="5243A03A" w14:textId="77777777" w:rsidR="00622AD1" w:rsidRPr="005D0BC5" w:rsidRDefault="00622AD1" w:rsidP="00622AD1">
      <w:pPr>
        <w:jc w:val="both"/>
        <w:rPr>
          <w:sz w:val="24"/>
          <w:szCs w:val="24"/>
        </w:rPr>
      </w:pPr>
      <w:r w:rsidRPr="005D0BC5">
        <w:rPr>
          <w:b/>
          <w:bCs/>
          <w:sz w:val="24"/>
          <w:szCs w:val="24"/>
        </w:rPr>
        <w:t>1</w:t>
      </w:r>
      <w:r>
        <w:rPr>
          <w:b/>
          <w:bCs/>
          <w:sz w:val="24"/>
          <w:szCs w:val="24"/>
        </w:rPr>
        <w:t>7</w:t>
      </w:r>
      <w:r w:rsidRPr="005D0BC5">
        <w:rPr>
          <w:b/>
          <w:sz w:val="24"/>
          <w:szCs w:val="24"/>
        </w:rPr>
        <w:t xml:space="preserve">.3 </w:t>
      </w:r>
      <w:r w:rsidRPr="005D0BC5">
        <w:rPr>
          <w:sz w:val="24"/>
          <w:szCs w:val="24"/>
        </w:rPr>
        <w:t>O recebimento provisório ou definitivo não exclui a responsabilidade civil pela qualidade da obra, nem a ético-profissional pela perfeita execução do Contrato.</w:t>
      </w:r>
    </w:p>
    <w:p w14:paraId="0766A538"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rPr>
      </w:pPr>
      <w:r w:rsidRPr="00386A03">
        <w:rPr>
          <w:rFonts w:ascii="Times New Roman" w:hAnsi="Times New Roman" w:cs="Times New Roman"/>
          <w:b/>
          <w:bCs/>
          <w:sz w:val="24"/>
          <w:szCs w:val="24"/>
        </w:rPr>
        <w:t>17</w:t>
      </w:r>
      <w:r w:rsidRPr="00386A03">
        <w:rPr>
          <w:rFonts w:ascii="Times New Roman" w:hAnsi="Times New Roman" w:cs="Times New Roman"/>
          <w:b/>
          <w:bCs/>
          <w:sz w:val="24"/>
          <w:szCs w:val="24"/>
          <w:shd w:val="clear" w:color="auto" w:fill="FFFFFF"/>
        </w:rPr>
        <w:t>.4.</w:t>
      </w:r>
      <w:r w:rsidRPr="005D0BC5">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07DD0826" w14:textId="77777777" w:rsidR="00622AD1" w:rsidRPr="005D0BC5" w:rsidRDefault="00622AD1" w:rsidP="00622AD1">
      <w:pPr>
        <w:jc w:val="both"/>
        <w:rPr>
          <w:sz w:val="24"/>
          <w:szCs w:val="24"/>
        </w:rPr>
      </w:pPr>
    </w:p>
    <w:p w14:paraId="458E5320" w14:textId="77777777" w:rsidR="00622AD1" w:rsidRDefault="00622AD1" w:rsidP="00622AD1">
      <w:pPr>
        <w:pStyle w:val="NormalWeb"/>
        <w:spacing w:before="0" w:after="0"/>
        <w:rPr>
          <w:lang w:eastAsia="pt-BR"/>
        </w:rPr>
      </w:pPr>
      <w:bookmarkStart w:id="115" w:name="_Hlk162341242"/>
      <w:bookmarkStart w:id="116" w:name="_Hlk162339201"/>
      <w:r>
        <w:rPr>
          <w:b/>
          <w:bCs/>
          <w:color w:val="000000"/>
        </w:rPr>
        <w:t>CLÁUSULA DÉCIMA OITAVA – DA SUBCONTRATAÇÃO</w:t>
      </w:r>
    </w:p>
    <w:p w14:paraId="5EE19D42" w14:textId="6D8E731D" w:rsidR="00622AD1" w:rsidRDefault="00622AD1" w:rsidP="00CF25F9">
      <w:pPr>
        <w:pStyle w:val="NormalWeb"/>
        <w:spacing w:before="0" w:after="0"/>
        <w:jc w:val="both"/>
        <w:rPr>
          <w:b/>
        </w:rPr>
      </w:pPr>
      <w:r>
        <w:rPr>
          <w:b/>
          <w:bCs/>
          <w:color w:val="000000"/>
        </w:rPr>
        <w:t>18.1</w:t>
      </w:r>
      <w:r>
        <w:rPr>
          <w:color w:val="000000"/>
        </w:rPr>
        <w:t> </w:t>
      </w:r>
      <w:bookmarkEnd w:id="115"/>
      <w:bookmarkEnd w:id="116"/>
      <w:r w:rsidR="00CF25F9" w:rsidRPr="00CF25F9">
        <w:rPr>
          <w:bCs/>
        </w:rPr>
        <w:t>Não será admitida a subcontratação do objeto contratual, devendo o objeto desta licitação ser fornecido/prestado em sua integralidade pelo vencedor do processo</w:t>
      </w:r>
      <w:r w:rsidR="00CF25F9">
        <w:rPr>
          <w:bCs/>
        </w:rPr>
        <w:t>.</w:t>
      </w:r>
    </w:p>
    <w:p w14:paraId="1A2D5385" w14:textId="77777777" w:rsidR="00CF25F9" w:rsidRPr="005D0BC5" w:rsidRDefault="00CF25F9" w:rsidP="00CF25F9">
      <w:pPr>
        <w:jc w:val="both"/>
        <w:rPr>
          <w:b/>
          <w:sz w:val="24"/>
          <w:szCs w:val="24"/>
        </w:rPr>
      </w:pPr>
    </w:p>
    <w:p w14:paraId="105ACB51" w14:textId="77777777" w:rsidR="00622AD1" w:rsidRPr="00DA587F" w:rsidRDefault="00622AD1" w:rsidP="00622AD1">
      <w:pPr>
        <w:ind w:right="-142"/>
        <w:rPr>
          <w:b/>
          <w:sz w:val="23"/>
          <w:szCs w:val="23"/>
        </w:rPr>
      </w:pPr>
      <w:r w:rsidRPr="00DA587F">
        <w:rPr>
          <w:b/>
          <w:sz w:val="23"/>
          <w:szCs w:val="23"/>
        </w:rPr>
        <w:t xml:space="preserve">CLÁUSULA DÉCIMA </w:t>
      </w:r>
      <w:r>
        <w:rPr>
          <w:b/>
          <w:sz w:val="23"/>
          <w:szCs w:val="23"/>
        </w:rPr>
        <w:t>NONA</w:t>
      </w:r>
      <w:r w:rsidRPr="00DA587F">
        <w:rPr>
          <w:b/>
          <w:sz w:val="23"/>
          <w:szCs w:val="23"/>
        </w:rPr>
        <w:t xml:space="preserve"> – DA EXTINÇÃO DO CONTRATO E PENALIDADES</w:t>
      </w:r>
    </w:p>
    <w:p w14:paraId="063689D8"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sidRPr="005D0BC5">
        <w:rPr>
          <w:rFonts w:ascii="Times New Roman" w:hAnsi="Times New Roman"/>
          <w:b/>
          <w:bCs/>
          <w:color w:val="000000"/>
          <w:sz w:val="24"/>
          <w:szCs w:val="24"/>
          <w:shd w:val="clear" w:color="auto" w:fill="FFFFFF"/>
        </w:rPr>
        <w:t>EXTINÇÃO</w:t>
      </w:r>
    </w:p>
    <w:p w14:paraId="7552C569"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.1 </w:t>
      </w:r>
      <w:r w:rsidRPr="005D0BC5">
        <w:rPr>
          <w:rFonts w:ascii="Times New Roman" w:hAnsi="Times New Roman"/>
          <w:color w:val="000000"/>
          <w:sz w:val="24"/>
          <w:szCs w:val="24"/>
          <w:shd w:val="clear" w:color="auto" w:fill="FFFFFF"/>
        </w:rPr>
        <w:t>O presente instrumento poderá ser extinto, nos termos dos artigos 137 e seguintes da Lei 14.133/2021</w:t>
      </w:r>
      <w:r>
        <w:rPr>
          <w:rFonts w:ascii="Times New Roman" w:hAnsi="Times New Roman"/>
          <w:color w:val="000000"/>
          <w:sz w:val="24"/>
          <w:szCs w:val="24"/>
          <w:shd w:val="clear" w:color="auto" w:fill="FFFFFF"/>
        </w:rPr>
        <w:t>:</w:t>
      </w:r>
    </w:p>
    <w:p w14:paraId="036C31DA"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.1.1</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p</w:t>
      </w:r>
      <w:r w:rsidRPr="005D0BC5">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sidRPr="005D0BC5">
        <w:rPr>
          <w:rFonts w:ascii="Times New Roman" w:eastAsia="Verdana" w:hAnsi="Times New Roman"/>
          <w:b/>
          <w:bCs/>
          <w:color w:val="000000"/>
          <w:sz w:val="24"/>
          <w:szCs w:val="24"/>
          <w:shd w:val="clear" w:color="auto" w:fill="FFFFFF"/>
        </w:rPr>
        <w:t>;</w:t>
      </w:r>
    </w:p>
    <w:p w14:paraId="68C13077"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.1.2</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rPr>
        <w:t>de forma</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sidRPr="005D0BC5">
        <w:rPr>
          <w:rFonts w:ascii="Times New Roman" w:hAnsi="Times New Roman"/>
          <w:color w:val="000000"/>
          <w:sz w:val="24"/>
          <w:szCs w:val="24"/>
        </w:rPr>
        <w:t xml:space="preserve"> ou</w:t>
      </w:r>
    </w:p>
    <w:p w14:paraId="566D2EE1" w14:textId="77777777" w:rsidR="00622AD1" w:rsidRPr="005D0BC5" w:rsidRDefault="00622AD1" w:rsidP="00622AD1">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.1.3</w:t>
      </w:r>
      <w:r w:rsidRPr="005D0BC5">
        <w:rPr>
          <w:rFonts w:ascii="Times New Roman" w:hAnsi="Times New Roman"/>
          <w:b/>
          <w:bCs/>
          <w:color w:val="000000"/>
          <w:sz w:val="24"/>
          <w:szCs w:val="24"/>
        </w:rPr>
        <w:t xml:space="preserve"> </w:t>
      </w:r>
      <w:r w:rsidRPr="005D0BC5">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35AC4BED" w14:textId="77777777" w:rsidR="00622AD1" w:rsidRPr="005D0BC5" w:rsidRDefault="00622AD1" w:rsidP="00622AD1">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.2 </w:t>
      </w:r>
      <w:r w:rsidRPr="005D0BC5">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2DE982F0" w14:textId="77777777" w:rsidR="00622AD1" w:rsidRPr="005D0BC5" w:rsidRDefault="00622AD1" w:rsidP="00622AD1">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19</w:t>
      </w:r>
      <w:r w:rsidRPr="005D0BC5">
        <w:rPr>
          <w:rFonts w:ascii="Times New Roman" w:hAnsi="Times New Roman"/>
          <w:b/>
          <w:bCs/>
          <w:color w:val="000000"/>
          <w:sz w:val="24"/>
          <w:szCs w:val="24"/>
          <w:shd w:val="clear" w:color="auto" w:fill="FFFFFF"/>
        </w:rPr>
        <w:t xml:space="preserve">.3 </w:t>
      </w:r>
      <w:r w:rsidRPr="005D0BC5">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725101BC" w14:textId="77777777" w:rsidR="00622AD1" w:rsidRPr="005225D8" w:rsidRDefault="00622AD1" w:rsidP="00622AD1">
      <w:pPr>
        <w:jc w:val="both"/>
        <w:rPr>
          <w:sz w:val="24"/>
          <w:szCs w:val="24"/>
        </w:rPr>
      </w:pPr>
      <w:r>
        <w:rPr>
          <w:b/>
          <w:bCs/>
          <w:color w:val="000000"/>
          <w:sz w:val="24"/>
          <w:szCs w:val="24"/>
          <w:shd w:val="clear" w:color="auto" w:fill="FFFFFF"/>
        </w:rPr>
        <w:t>19</w:t>
      </w:r>
      <w:r w:rsidRPr="005D0BC5">
        <w:rPr>
          <w:b/>
          <w:bCs/>
          <w:color w:val="000000"/>
          <w:sz w:val="24"/>
          <w:szCs w:val="24"/>
          <w:shd w:val="clear" w:color="auto" w:fill="FFFFFF"/>
        </w:rPr>
        <w:t xml:space="preserve">.4 </w:t>
      </w:r>
      <w:r w:rsidRPr="005D0BC5">
        <w:rPr>
          <w:sz w:val="24"/>
          <w:szCs w:val="24"/>
        </w:rPr>
        <w:t xml:space="preserve">Declarada a extinção do contrato, que vigorará a partir da data da sua assinatura, a </w:t>
      </w:r>
      <w:r w:rsidRPr="005225D8">
        <w:rPr>
          <w:sz w:val="24"/>
          <w:szCs w:val="24"/>
        </w:rPr>
        <w:t>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47ACA1C1" w14:textId="77777777" w:rsidR="00271957" w:rsidRDefault="00271957" w:rsidP="00271957">
      <w:pPr>
        <w:jc w:val="both"/>
        <w:rPr>
          <w:b/>
          <w:bCs/>
          <w:sz w:val="24"/>
          <w:szCs w:val="24"/>
        </w:rPr>
      </w:pPr>
    </w:p>
    <w:p w14:paraId="3AAFA555" w14:textId="6827531E" w:rsidR="00271957" w:rsidRPr="005225D8" w:rsidRDefault="00271957" w:rsidP="00271957">
      <w:pPr>
        <w:jc w:val="both"/>
        <w:rPr>
          <w:b/>
          <w:bCs/>
          <w:sz w:val="24"/>
          <w:szCs w:val="24"/>
        </w:rPr>
      </w:pPr>
      <w:r w:rsidRPr="005225D8">
        <w:rPr>
          <w:b/>
          <w:bCs/>
          <w:sz w:val="24"/>
          <w:szCs w:val="24"/>
        </w:rPr>
        <w:t>PENALIDADES</w:t>
      </w:r>
    </w:p>
    <w:p w14:paraId="7F6677D4" w14:textId="77777777" w:rsidR="00271957" w:rsidRPr="005225D8" w:rsidRDefault="00271957" w:rsidP="00BD5305">
      <w:pPr>
        <w:jc w:val="both"/>
        <w:rPr>
          <w:sz w:val="24"/>
          <w:szCs w:val="24"/>
        </w:rPr>
      </w:pPr>
      <w:r w:rsidRPr="005225D8">
        <w:rPr>
          <w:b/>
          <w:bCs/>
          <w:sz w:val="24"/>
          <w:szCs w:val="24"/>
        </w:rPr>
        <w:t>19.</w:t>
      </w:r>
      <w:r>
        <w:rPr>
          <w:b/>
          <w:bCs/>
          <w:sz w:val="24"/>
          <w:szCs w:val="24"/>
        </w:rPr>
        <w:t>6</w:t>
      </w:r>
      <w:r w:rsidRPr="005225D8">
        <w:rPr>
          <w:sz w:val="24"/>
          <w:szCs w:val="24"/>
        </w:rPr>
        <w:t xml:space="preserve"> Comete infração administrativa, nos termos da Lei nº 14.133/2021, a CONTRATADA que:</w:t>
      </w:r>
    </w:p>
    <w:p w14:paraId="19100AEF" w14:textId="77777777" w:rsidR="00271957" w:rsidRPr="00F42698" w:rsidRDefault="00271957" w:rsidP="00BD5305">
      <w:pPr>
        <w:numPr>
          <w:ilvl w:val="2"/>
          <w:numId w:val="17"/>
        </w:numPr>
        <w:tabs>
          <w:tab w:val="left" w:pos="426"/>
        </w:tabs>
        <w:ind w:left="426" w:hanging="284"/>
        <w:jc w:val="both"/>
        <w:rPr>
          <w:rFonts w:eastAsia="Arial"/>
          <w:sz w:val="24"/>
          <w:szCs w:val="24"/>
        </w:rPr>
      </w:pPr>
      <w:r w:rsidRPr="00F42698">
        <w:rPr>
          <w:rFonts w:eastAsia="Arial"/>
          <w:sz w:val="24"/>
          <w:szCs w:val="24"/>
        </w:rPr>
        <w:t>der causa à inexecução parcial do contrato;</w:t>
      </w:r>
    </w:p>
    <w:p w14:paraId="178043AD"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der causa à inexecução parcial do contrato que cause grave dano à Administração ou ao funcionamento dos serviços públicos ou ao interesse coletivo;</w:t>
      </w:r>
    </w:p>
    <w:p w14:paraId="2EB0F6F3"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lastRenderedPageBreak/>
        <w:t>der causa à inexecução total do contrato;</w:t>
      </w:r>
    </w:p>
    <w:p w14:paraId="55FE9D78"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deixar de entregar a documentação exigida para o certame;</w:t>
      </w:r>
    </w:p>
    <w:p w14:paraId="23EBF297"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manter a proposta, salvo em decorrência de fato superveniente devidamente justificado;</w:t>
      </w:r>
    </w:p>
    <w:p w14:paraId="2DC65735"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não celebrar o contrato ou não entregar a documentação exigida para a contratação, quando convocado dentro do prazo de validade de sua proposta;</w:t>
      </w:r>
    </w:p>
    <w:p w14:paraId="2D0C699E" w14:textId="77777777" w:rsidR="00271957" w:rsidRPr="00F42698" w:rsidRDefault="00271957" w:rsidP="00BD5305">
      <w:pPr>
        <w:numPr>
          <w:ilvl w:val="2"/>
          <w:numId w:val="17"/>
        </w:numPr>
        <w:ind w:left="426" w:hanging="284"/>
        <w:jc w:val="both"/>
        <w:rPr>
          <w:rFonts w:eastAsia="Arial"/>
          <w:sz w:val="24"/>
          <w:szCs w:val="24"/>
        </w:rPr>
      </w:pPr>
      <w:r w:rsidRPr="00F42698">
        <w:rPr>
          <w:rFonts w:eastAsia="Arial"/>
          <w:sz w:val="24"/>
          <w:szCs w:val="24"/>
        </w:rPr>
        <w:t>ensejar o retardamento da execução ou da entrega do objeto da licitação sem motivo justificado;</w:t>
      </w:r>
    </w:p>
    <w:p w14:paraId="503C9250" w14:textId="77777777" w:rsidR="00271957" w:rsidRPr="005D0BC5" w:rsidRDefault="00271957" w:rsidP="00BD5305">
      <w:pPr>
        <w:numPr>
          <w:ilvl w:val="2"/>
          <w:numId w:val="17"/>
        </w:numPr>
        <w:ind w:left="426" w:hanging="284"/>
        <w:jc w:val="both"/>
        <w:rPr>
          <w:rFonts w:eastAsia="Arial"/>
          <w:sz w:val="24"/>
          <w:szCs w:val="24"/>
        </w:rPr>
      </w:pPr>
      <w:r w:rsidRPr="00F42698">
        <w:rPr>
          <w:rFonts w:eastAsia="Arial"/>
          <w:sz w:val="24"/>
          <w:szCs w:val="24"/>
        </w:rPr>
        <w:t>apresentar declaração ou documentação falsa exigida para o certame ou prestar declaração falsa durante a licitação ou a execução do</w:t>
      </w:r>
      <w:r w:rsidRPr="005D0BC5">
        <w:rPr>
          <w:rFonts w:eastAsia="Arial"/>
          <w:sz w:val="24"/>
          <w:szCs w:val="24"/>
        </w:rPr>
        <w:t xml:space="preserve"> contrato;</w:t>
      </w:r>
    </w:p>
    <w:p w14:paraId="3EC5DE94"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 xml:space="preserve">fraudar a licitação ou </w:t>
      </w:r>
      <w:r w:rsidRPr="005D0BC5">
        <w:rPr>
          <w:rFonts w:eastAsia="Arial"/>
          <w:sz w:val="24"/>
          <w:szCs w:val="24"/>
        </w:rPr>
        <w:t>praticar ato fraudulento na execução do contrato;</w:t>
      </w:r>
    </w:p>
    <w:p w14:paraId="47F8B399"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comportar-se de modo inidôneo ou cometer fraude de qualquer natureza;</w:t>
      </w:r>
    </w:p>
    <w:p w14:paraId="2B0EDAA3" w14:textId="77777777" w:rsidR="00271957" w:rsidRPr="005D0BC5" w:rsidRDefault="00271957" w:rsidP="00BD5305">
      <w:pPr>
        <w:numPr>
          <w:ilvl w:val="2"/>
          <w:numId w:val="17"/>
        </w:numPr>
        <w:ind w:left="426" w:hanging="284"/>
        <w:jc w:val="both"/>
        <w:rPr>
          <w:rFonts w:eastAsia="Arial"/>
          <w:sz w:val="24"/>
          <w:szCs w:val="24"/>
        </w:rPr>
      </w:pPr>
      <w:r>
        <w:rPr>
          <w:rFonts w:eastAsia="Arial"/>
          <w:sz w:val="24"/>
          <w:szCs w:val="24"/>
        </w:rPr>
        <w:t>praticar atos ilícitos com vistas a frustrar os objetivos da licitação;</w:t>
      </w:r>
    </w:p>
    <w:p w14:paraId="73E661D3" w14:textId="77777777" w:rsidR="00271957" w:rsidRDefault="00271957" w:rsidP="00BD5305">
      <w:pPr>
        <w:numPr>
          <w:ilvl w:val="2"/>
          <w:numId w:val="17"/>
        </w:numPr>
        <w:ind w:left="426" w:hanging="284"/>
        <w:jc w:val="both"/>
        <w:rPr>
          <w:rFonts w:eastAsia="Arial"/>
          <w:sz w:val="24"/>
          <w:szCs w:val="24"/>
        </w:rPr>
      </w:pPr>
      <w:r w:rsidRPr="005D0BC5">
        <w:rPr>
          <w:rFonts w:eastAsia="Arial"/>
          <w:sz w:val="24"/>
          <w:szCs w:val="24"/>
        </w:rPr>
        <w:t>praticar ato lesivo previsto no art. 5º da Lei nº 12.846, de 1º de agosto de 2013.</w:t>
      </w:r>
    </w:p>
    <w:p w14:paraId="6843C7D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sz w:val="24"/>
          <w:szCs w:val="24"/>
        </w:rPr>
        <w:t xml:space="preserve"> À CONTRATADA, poderão ser aplicadas pelo CONTRATANTE as seguintes sanções:</w:t>
      </w:r>
    </w:p>
    <w:p w14:paraId="0B56B4C4"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.1</w:t>
      </w:r>
      <w:r w:rsidRPr="00CD5586">
        <w:rPr>
          <w:sz w:val="24"/>
          <w:szCs w:val="24"/>
        </w:rPr>
        <w:t xml:space="preserve"> Advertência por escrito, em caso de descumprimento de quaisquer obrigações previstas no edital e seus anexos e neste contrato, que não configurem hipóteses de aplicação de sanções mais graves;</w:t>
      </w:r>
    </w:p>
    <w:p w14:paraId="18616A05"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.2</w:t>
      </w:r>
      <w:r w:rsidRPr="00CD5586">
        <w:rPr>
          <w:sz w:val="24"/>
          <w:szCs w:val="24"/>
        </w:rPr>
        <w:t xml:space="preserve"> </w:t>
      </w:r>
      <w:r w:rsidRPr="001E14FE">
        <w:rPr>
          <w:sz w:val="24"/>
          <w:szCs w:val="24"/>
        </w:rPr>
        <w:t>Multa de mora de 0,1% (zero vírgula um por cento), por dia de atraso, sobre o valor da parcela recebida em desacordo com o cronograma físico-financeiro acordado, limitada a 90 (noventa) dias.</w:t>
      </w:r>
    </w:p>
    <w:p w14:paraId="6C2CF8BD"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.3</w:t>
      </w:r>
      <w:r w:rsidRPr="00CD5586">
        <w:rPr>
          <w:sz w:val="24"/>
          <w:szCs w:val="24"/>
        </w:rPr>
        <w:t xml:space="preserve"> multa compensatória, em caso de inadimplência parcial, de 5% (cinco por cento) sobre o valor da parcela inadimplida;</w:t>
      </w:r>
    </w:p>
    <w:p w14:paraId="144F49F9" w14:textId="77777777" w:rsidR="00271957" w:rsidRPr="00CD5586" w:rsidRDefault="00271957" w:rsidP="00271957">
      <w:pPr>
        <w:jc w:val="both"/>
        <w:rPr>
          <w:sz w:val="24"/>
          <w:szCs w:val="24"/>
        </w:rPr>
      </w:pPr>
      <w:r>
        <w:rPr>
          <w:b/>
          <w:bCs/>
          <w:sz w:val="24"/>
          <w:szCs w:val="24"/>
        </w:rPr>
        <w:t>19</w:t>
      </w:r>
      <w:r w:rsidRPr="00CD5586">
        <w:rPr>
          <w:b/>
          <w:bCs/>
          <w:sz w:val="24"/>
          <w:szCs w:val="24"/>
        </w:rPr>
        <w:t>.</w:t>
      </w:r>
      <w:r>
        <w:rPr>
          <w:b/>
          <w:bCs/>
          <w:sz w:val="24"/>
          <w:szCs w:val="24"/>
        </w:rPr>
        <w:t>7</w:t>
      </w:r>
      <w:r w:rsidRPr="00CD5586">
        <w:rPr>
          <w:b/>
          <w:bCs/>
          <w:sz w:val="24"/>
          <w:szCs w:val="24"/>
        </w:rPr>
        <w:t>.4</w:t>
      </w:r>
      <w:r w:rsidRPr="00CD5586">
        <w:rPr>
          <w:sz w:val="24"/>
          <w:szCs w:val="24"/>
        </w:rPr>
        <w:t xml:space="preserve"> multa compensatória, em caso de inadimplência total, de 10% (dez por cento) sobre o valor do contrato;</w:t>
      </w:r>
    </w:p>
    <w:p w14:paraId="40D58ABB"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.5</w:t>
      </w:r>
      <w:r w:rsidRPr="005D0BC5">
        <w:rPr>
          <w:rFonts w:ascii="Times New Roman" w:hAnsi="Times New Roman" w:cs="Times New Roman"/>
          <w:sz w:val="24"/>
          <w:szCs w:val="24"/>
          <w:shd w:val="clear" w:color="auto" w:fill="FFFFFF"/>
        </w:rPr>
        <w:t xml:space="preserve"> Impedimento de </w:t>
      </w:r>
      <w:r>
        <w:rPr>
          <w:rFonts w:ascii="Times New Roman" w:hAnsi="Times New Roman" w:cs="Times New Roman"/>
          <w:sz w:val="24"/>
          <w:szCs w:val="24"/>
          <w:shd w:val="clear" w:color="auto" w:fill="FFFFFF"/>
        </w:rPr>
        <w:t xml:space="preserve">licitar e </w:t>
      </w:r>
      <w:r w:rsidRPr="005D0BC5">
        <w:rPr>
          <w:rFonts w:ascii="Times New Roman" w:hAnsi="Times New Roman" w:cs="Times New Roman"/>
          <w:sz w:val="24"/>
          <w:szCs w:val="24"/>
          <w:shd w:val="clear" w:color="auto" w:fill="FFFFFF"/>
        </w:rPr>
        <w:t>contratar</w:t>
      </w:r>
      <w:r w:rsidRPr="005D0BC5">
        <w:rPr>
          <w:rFonts w:ascii="Times New Roman" w:hAnsi="Times New Roman" w:cs="Times New Roman"/>
          <w:color w:val="000000"/>
          <w:sz w:val="24"/>
          <w:szCs w:val="24"/>
        </w:rPr>
        <w:t xml:space="preserve"> no âmbito da Administração Pública direta e indireta do CONTRATANTE</w:t>
      </w:r>
      <w:r w:rsidRPr="005D0BC5">
        <w:rPr>
          <w:rFonts w:ascii="Times New Roman" w:hAnsi="Times New Roman" w:cs="Times New Roman"/>
          <w:color w:val="000000"/>
          <w:sz w:val="24"/>
          <w:szCs w:val="24"/>
          <w:shd w:val="clear" w:color="auto" w:fill="FFFFFF"/>
        </w:rPr>
        <w:t>, por prazo não superior a 3 (três) anos, nos casos previstos nas alíneas “b”, “c”</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color w:val="000000"/>
          <w:sz w:val="24"/>
          <w:szCs w:val="24"/>
          <w:shd w:val="clear" w:color="auto" w:fill="FFFFFF"/>
        </w:rPr>
        <w:t>“d”,</w:t>
      </w:r>
      <w:r>
        <w:rPr>
          <w:rFonts w:ascii="Times New Roman" w:hAnsi="Times New Roman" w:cs="Times New Roman"/>
          <w:color w:val="000000"/>
          <w:sz w:val="24"/>
          <w:szCs w:val="24"/>
          <w:shd w:val="clear" w:color="auto" w:fill="FFFFFF"/>
        </w:rPr>
        <w:t xml:space="preserve"> “e”, “f” e “g”</w:t>
      </w:r>
      <w:r w:rsidRPr="005D0BC5">
        <w:rPr>
          <w:rFonts w:ascii="Times New Roman" w:hAnsi="Times New Roman" w:cs="Times New Roman"/>
          <w:color w:val="000000"/>
          <w:sz w:val="24"/>
          <w:szCs w:val="24"/>
          <w:shd w:val="clear" w:color="auto" w:fill="FFFFFF"/>
        </w:rPr>
        <w:t xml:space="preserve"> do item </w:t>
      </w:r>
      <w:r>
        <w:rPr>
          <w:rFonts w:ascii="Times New Roman" w:hAnsi="Times New Roman" w:cs="Times New Roman"/>
          <w:color w:val="000000"/>
          <w:sz w:val="24"/>
          <w:szCs w:val="24"/>
          <w:shd w:val="clear" w:color="auto" w:fill="FFFFFF"/>
        </w:rPr>
        <w:t>18.5</w:t>
      </w:r>
      <w:r w:rsidRPr="005D0BC5">
        <w:rPr>
          <w:rFonts w:ascii="Times New Roman" w:hAnsi="Times New Roman" w:cs="Times New Roman"/>
          <w:color w:val="000000"/>
          <w:sz w:val="24"/>
          <w:szCs w:val="24"/>
          <w:shd w:val="clear" w:color="auto" w:fill="FFFFFF"/>
        </w:rPr>
        <w:t>, na forma previst</w:t>
      </w:r>
      <w:r>
        <w:rPr>
          <w:rFonts w:ascii="Times New Roman" w:hAnsi="Times New Roman" w:cs="Times New Roman"/>
          <w:color w:val="000000"/>
          <w:sz w:val="24"/>
          <w:szCs w:val="24"/>
          <w:shd w:val="clear" w:color="auto" w:fill="FFFFFF"/>
        </w:rPr>
        <w:t>a</w:t>
      </w:r>
      <w:r w:rsidRPr="005D0BC5">
        <w:rPr>
          <w:rFonts w:ascii="Times New Roman" w:hAnsi="Times New Roman" w:cs="Times New Roman"/>
          <w:color w:val="000000"/>
          <w:sz w:val="24"/>
          <w:szCs w:val="24"/>
          <w:shd w:val="clear" w:color="auto" w:fill="FFFFFF"/>
        </w:rPr>
        <w:t xml:space="preserve"> na Lei Federal nº 14.133/2021</w:t>
      </w:r>
      <w:r>
        <w:rPr>
          <w:rFonts w:ascii="Times New Roman" w:hAnsi="Times New Roman" w:cs="Times New Roman"/>
          <w:color w:val="000000"/>
          <w:sz w:val="24"/>
          <w:szCs w:val="24"/>
          <w:shd w:val="clear" w:color="auto" w:fill="FFFFFF"/>
        </w:rPr>
        <w:t>, quando não se justificar a imposição de penalidade mais grave.</w:t>
      </w:r>
    </w:p>
    <w:p w14:paraId="5B380764"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7</w:t>
      </w:r>
      <w:r w:rsidRPr="005D0BC5">
        <w:rPr>
          <w:rFonts w:ascii="Times New Roman" w:hAnsi="Times New Roman" w:cs="Times New Roman"/>
          <w:b/>
          <w:bCs/>
          <w:color w:val="000000"/>
          <w:sz w:val="24"/>
          <w:szCs w:val="24"/>
          <w:shd w:val="clear" w:color="auto" w:fill="FFFFFF"/>
          <w:lang w:eastAsia="pt-BR"/>
        </w:rPr>
        <w:t xml:space="preserve">.6 </w:t>
      </w:r>
      <w:r w:rsidRPr="005D0BC5">
        <w:rPr>
          <w:rFonts w:ascii="Times New Roman" w:hAnsi="Times New Roman" w:cs="Times New Roman"/>
          <w:sz w:val="24"/>
          <w:szCs w:val="24"/>
          <w:shd w:val="clear" w:color="auto" w:fill="FFFFFF"/>
        </w:rPr>
        <w:t xml:space="preserve">Declaração de inidoneidade para licitar e contratar com a Administração Pública, </w:t>
      </w:r>
      <w:r w:rsidRPr="005D0BC5">
        <w:rPr>
          <w:rFonts w:ascii="Times New Roman" w:hAnsi="Times New Roman" w:cs="Times New Roman"/>
          <w:color w:val="000000"/>
          <w:sz w:val="24"/>
          <w:szCs w:val="24"/>
          <w:shd w:val="clear" w:color="auto" w:fill="FFFFFF"/>
        </w:rPr>
        <w:t xml:space="preserve">nos casos </w:t>
      </w:r>
      <w:r w:rsidRPr="008C081F">
        <w:rPr>
          <w:rFonts w:ascii="Times New Roman" w:hAnsi="Times New Roman" w:cs="Times New Roman"/>
          <w:color w:val="000000"/>
          <w:sz w:val="24"/>
          <w:szCs w:val="24"/>
          <w:shd w:val="clear" w:color="auto" w:fill="FFFFFF"/>
        </w:rPr>
        <w:t>previstos nas alíneas “h”, “i”, “j”, “k” e “l” do item 18.5, bem como nos casos previstos no item 18.6.5 que justifiquem a imposição de penalidade mais grave</w:t>
      </w:r>
      <w:r>
        <w:rPr>
          <w:rFonts w:ascii="Times New Roman" w:hAnsi="Times New Roman" w:cs="Times New Roman"/>
          <w:color w:val="000000"/>
          <w:sz w:val="24"/>
          <w:szCs w:val="24"/>
          <w:shd w:val="clear" w:color="auto" w:fill="FFFFFF"/>
        </w:rPr>
        <w:t xml:space="preserve">, </w:t>
      </w:r>
      <w:r w:rsidRPr="005D0BC5">
        <w:rPr>
          <w:rFonts w:ascii="Times New Roman" w:hAnsi="Times New Roman" w:cs="Times New Roman"/>
          <w:sz w:val="24"/>
          <w:szCs w:val="24"/>
          <w:shd w:val="clear" w:color="auto" w:fill="FFFFFF"/>
        </w:rPr>
        <w:t>na forma previst</w:t>
      </w:r>
      <w:r>
        <w:rPr>
          <w:rFonts w:ascii="Times New Roman" w:hAnsi="Times New Roman" w:cs="Times New Roman"/>
          <w:sz w:val="24"/>
          <w:szCs w:val="24"/>
          <w:shd w:val="clear" w:color="auto" w:fill="FFFFFF"/>
        </w:rPr>
        <w:t>a</w:t>
      </w:r>
      <w:r w:rsidRPr="005D0BC5">
        <w:rPr>
          <w:rFonts w:ascii="Times New Roman" w:hAnsi="Times New Roman" w:cs="Times New Roman"/>
          <w:sz w:val="24"/>
          <w:szCs w:val="24"/>
          <w:shd w:val="clear" w:color="auto" w:fill="FFFFFF"/>
        </w:rPr>
        <w:t xml:space="preserve"> na Lei Federal nº 14.133/2021.</w:t>
      </w:r>
    </w:p>
    <w:p w14:paraId="0F8070E8"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8</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 xml:space="preserve">As sanções de advertência; impedimento de licitar e contratar; e </w:t>
      </w:r>
      <w:r w:rsidRPr="005D0BC5">
        <w:rPr>
          <w:rFonts w:ascii="Times New Roman" w:hAnsi="Times New Roman" w:cs="Times New Roman"/>
          <w:sz w:val="24"/>
          <w:szCs w:val="24"/>
        </w:rPr>
        <w:t>declaração de inidoneidade para licitar ou contratar,</w:t>
      </w:r>
      <w:r w:rsidRPr="005D0BC5">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D782522" w14:textId="77777777" w:rsidR="00271957"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w:t>
      </w:r>
      <w:r w:rsidRPr="005D0BC5">
        <w:rPr>
          <w:rFonts w:ascii="Times New Roman" w:hAnsi="Times New Roman" w:cs="Times New Roman"/>
          <w:b/>
          <w:bCs/>
          <w:color w:val="000000"/>
          <w:sz w:val="24"/>
          <w:szCs w:val="24"/>
          <w:shd w:val="clear" w:color="auto" w:fill="FFFFFF"/>
          <w:lang w:eastAsia="pt-BR"/>
        </w:rPr>
        <w:t>.</w:t>
      </w:r>
      <w:r>
        <w:rPr>
          <w:rFonts w:ascii="Times New Roman" w:hAnsi="Times New Roman" w:cs="Times New Roman"/>
          <w:b/>
          <w:bCs/>
          <w:color w:val="000000"/>
          <w:sz w:val="24"/>
          <w:szCs w:val="24"/>
          <w:shd w:val="clear" w:color="auto" w:fill="FFFFFF"/>
          <w:lang w:eastAsia="pt-BR"/>
        </w:rPr>
        <w:t>9</w:t>
      </w:r>
      <w:r w:rsidRPr="005D0BC5">
        <w:rPr>
          <w:rFonts w:ascii="Times New Roman" w:hAnsi="Times New Roman" w:cs="Times New Roman"/>
          <w:b/>
          <w:bCs/>
          <w:color w:val="000000"/>
          <w:sz w:val="24"/>
          <w:szCs w:val="24"/>
          <w:shd w:val="clear" w:color="auto" w:fill="FFFFFF"/>
          <w:lang w:eastAsia="pt-BR"/>
        </w:rPr>
        <w:t xml:space="preserve"> </w:t>
      </w:r>
      <w:r w:rsidRPr="005D0BC5">
        <w:rPr>
          <w:rFonts w:ascii="Times New Roman" w:hAnsi="Times New Roman" w:cs="Times New Roman"/>
          <w:sz w:val="24"/>
          <w:szCs w:val="24"/>
          <w:shd w:val="clear" w:color="auto" w:fill="FFFFFF"/>
        </w:rPr>
        <w:t>S</w:t>
      </w:r>
      <w:r w:rsidRPr="005D0BC5">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153573AE" w14:textId="77777777" w:rsidR="00271957" w:rsidRPr="005D0BC5" w:rsidRDefault="00271957" w:rsidP="00271957">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w:t>
      </w:r>
      <w:r w:rsidRPr="00324CDE">
        <w:rPr>
          <w:rFonts w:ascii="Times New Roman" w:hAnsi="Times New Roman" w:cs="Times New Roman"/>
          <w:b/>
          <w:bCs/>
          <w:sz w:val="24"/>
          <w:szCs w:val="24"/>
        </w:rPr>
        <w:t>.</w:t>
      </w:r>
      <w:r>
        <w:rPr>
          <w:rFonts w:ascii="Times New Roman" w:hAnsi="Times New Roman" w:cs="Times New Roman"/>
          <w:b/>
          <w:bCs/>
          <w:sz w:val="24"/>
          <w:szCs w:val="24"/>
        </w:rPr>
        <w:t>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46FD4970" w14:textId="16AC3985" w:rsidR="00622AD1" w:rsidRPr="00271957" w:rsidRDefault="00271957" w:rsidP="00271957">
      <w:pPr>
        <w:jc w:val="both"/>
      </w:pPr>
      <w:r>
        <w:rPr>
          <w:b/>
          <w:bCs/>
          <w:color w:val="000000"/>
          <w:sz w:val="24"/>
          <w:szCs w:val="24"/>
          <w:shd w:val="clear" w:color="auto" w:fill="FFFFFF"/>
          <w:lang w:eastAsia="pt-BR"/>
        </w:rPr>
        <w:t>19</w:t>
      </w:r>
      <w:r w:rsidRPr="005D0BC5">
        <w:rPr>
          <w:b/>
          <w:bCs/>
          <w:color w:val="000000"/>
          <w:sz w:val="24"/>
          <w:szCs w:val="24"/>
          <w:shd w:val="clear" w:color="auto" w:fill="FFFFFF"/>
          <w:lang w:eastAsia="pt-BR"/>
        </w:rPr>
        <w:t>.</w:t>
      </w:r>
      <w:r>
        <w:rPr>
          <w:b/>
          <w:bCs/>
          <w:color w:val="000000"/>
          <w:sz w:val="24"/>
          <w:szCs w:val="24"/>
          <w:shd w:val="clear" w:color="auto" w:fill="FFFFFF"/>
          <w:lang w:eastAsia="pt-BR"/>
        </w:rPr>
        <w:t>11</w:t>
      </w:r>
      <w:r w:rsidRPr="005D0BC5">
        <w:rPr>
          <w:b/>
          <w:bCs/>
          <w:color w:val="000000"/>
          <w:sz w:val="24"/>
          <w:szCs w:val="24"/>
          <w:shd w:val="clear" w:color="auto" w:fill="FFFFFF"/>
          <w:lang w:eastAsia="pt-BR"/>
        </w:rPr>
        <w:t xml:space="preserve">. </w:t>
      </w:r>
      <w:r w:rsidRPr="005D0BC5">
        <w:rPr>
          <w:color w:val="000000"/>
          <w:sz w:val="24"/>
          <w:szCs w:val="24"/>
        </w:rPr>
        <w:t>O procedimento para aplicação das sanções seguirá o disposto nos artigos 156 e seguintes da Lei 14.133/2021, garantido o exercício de contraditório e ampla defesa.</w:t>
      </w:r>
    </w:p>
    <w:p w14:paraId="7DF7274C" w14:textId="77777777" w:rsidR="00622AD1" w:rsidRPr="005D0BC5" w:rsidRDefault="00622AD1" w:rsidP="00622AD1">
      <w:pPr>
        <w:jc w:val="both"/>
        <w:rPr>
          <w:sz w:val="24"/>
          <w:szCs w:val="24"/>
        </w:rPr>
      </w:pPr>
    </w:p>
    <w:p w14:paraId="0DAB981B" w14:textId="77777777" w:rsidR="00622AD1" w:rsidRPr="005D0BC5" w:rsidRDefault="00622AD1" w:rsidP="00622AD1">
      <w:pPr>
        <w:jc w:val="both"/>
        <w:rPr>
          <w:b/>
          <w:sz w:val="24"/>
          <w:szCs w:val="24"/>
        </w:rPr>
      </w:pPr>
      <w:r w:rsidRPr="005D0BC5">
        <w:rPr>
          <w:b/>
          <w:sz w:val="24"/>
          <w:szCs w:val="24"/>
        </w:rPr>
        <w:t xml:space="preserve">CLÁUSULA </w:t>
      </w:r>
      <w:r w:rsidRPr="007F5DEF">
        <w:rPr>
          <w:b/>
          <w:sz w:val="24"/>
          <w:szCs w:val="24"/>
        </w:rPr>
        <w:t xml:space="preserve">VIGÉSIMA </w:t>
      </w:r>
      <w:r w:rsidRPr="005D0BC5">
        <w:rPr>
          <w:b/>
          <w:sz w:val="24"/>
          <w:szCs w:val="24"/>
        </w:rPr>
        <w:t xml:space="preserve">– ANTICORRUPÇÃO </w:t>
      </w:r>
    </w:p>
    <w:p w14:paraId="0AF70347" w14:textId="77777777" w:rsidR="00622AD1" w:rsidRPr="005D0BC5" w:rsidRDefault="00622AD1" w:rsidP="00622AD1">
      <w:pPr>
        <w:jc w:val="both"/>
        <w:rPr>
          <w:sz w:val="24"/>
          <w:szCs w:val="24"/>
        </w:rPr>
      </w:pPr>
      <w:r>
        <w:rPr>
          <w:b/>
          <w:bCs/>
          <w:sz w:val="24"/>
          <w:szCs w:val="24"/>
        </w:rPr>
        <w:t>20</w:t>
      </w:r>
      <w:r w:rsidRPr="005D0BC5">
        <w:rPr>
          <w:b/>
          <w:bCs/>
          <w:sz w:val="24"/>
          <w:szCs w:val="24"/>
        </w:rPr>
        <w:t>.1</w:t>
      </w:r>
      <w:r w:rsidRPr="005D0BC5">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41456880" w14:textId="77777777" w:rsidR="00622AD1" w:rsidRPr="005D0BC5" w:rsidRDefault="00622AD1" w:rsidP="00622AD1">
      <w:pPr>
        <w:jc w:val="both"/>
        <w:rPr>
          <w:b/>
          <w:bCs/>
          <w:sz w:val="24"/>
          <w:szCs w:val="24"/>
        </w:rPr>
      </w:pPr>
    </w:p>
    <w:p w14:paraId="1EC6C8B3" w14:textId="77777777" w:rsidR="00622AD1" w:rsidRPr="007F5DEF" w:rsidRDefault="00622AD1" w:rsidP="00622AD1">
      <w:pPr>
        <w:jc w:val="both"/>
        <w:rPr>
          <w:b/>
          <w:sz w:val="24"/>
          <w:szCs w:val="24"/>
        </w:rPr>
      </w:pPr>
      <w:r w:rsidRPr="007F5DEF">
        <w:rPr>
          <w:b/>
          <w:sz w:val="24"/>
          <w:szCs w:val="24"/>
        </w:rPr>
        <w:t>CLÁUSULA VIGÉSIMA</w:t>
      </w:r>
      <w:r>
        <w:rPr>
          <w:b/>
          <w:sz w:val="24"/>
          <w:szCs w:val="24"/>
        </w:rPr>
        <w:t xml:space="preserve"> </w:t>
      </w:r>
      <w:r w:rsidRPr="005D0BC5">
        <w:rPr>
          <w:b/>
          <w:sz w:val="24"/>
          <w:szCs w:val="24"/>
        </w:rPr>
        <w:t>PRIMEIRA</w:t>
      </w:r>
      <w:r w:rsidRPr="007F5DEF">
        <w:rPr>
          <w:b/>
          <w:sz w:val="24"/>
          <w:szCs w:val="24"/>
        </w:rPr>
        <w:t xml:space="preserve"> - DAS ALTERAÇÕES CONTRATUAIS</w:t>
      </w:r>
    </w:p>
    <w:p w14:paraId="4B0E3878" w14:textId="4FEFC0C6" w:rsidR="00622AD1" w:rsidRPr="00CD5586" w:rsidRDefault="00622AD1" w:rsidP="00622AD1">
      <w:pPr>
        <w:jc w:val="both"/>
        <w:rPr>
          <w:sz w:val="24"/>
          <w:szCs w:val="24"/>
        </w:rPr>
      </w:pPr>
      <w:bookmarkStart w:id="117" w:name="_Hlk131069670"/>
      <w:r w:rsidRPr="00CD5586">
        <w:rPr>
          <w:b/>
          <w:bCs/>
          <w:sz w:val="24"/>
          <w:szCs w:val="24"/>
        </w:rPr>
        <w:t>2</w:t>
      </w:r>
      <w:r>
        <w:rPr>
          <w:b/>
          <w:bCs/>
          <w:sz w:val="24"/>
          <w:szCs w:val="24"/>
        </w:rPr>
        <w:t>1</w:t>
      </w:r>
      <w:r w:rsidRPr="00CD5586">
        <w:rPr>
          <w:b/>
          <w:bCs/>
          <w:sz w:val="24"/>
          <w:szCs w:val="24"/>
        </w:rPr>
        <w:t>.1</w:t>
      </w:r>
      <w:r w:rsidRPr="00CD5586">
        <w:rPr>
          <w:sz w:val="24"/>
          <w:szCs w:val="24"/>
        </w:rPr>
        <w:t xml:space="preserve"> </w:t>
      </w:r>
      <w:bookmarkEnd w:id="117"/>
      <w:r w:rsidRPr="00CD5586">
        <w:rPr>
          <w:sz w:val="24"/>
          <w:szCs w:val="24"/>
        </w:rPr>
        <w:t>Este Contrato poderá ser alterado em qualquer das hipóteses previstas nos artigos 124 e seguintes da Lei Federal n.º 14.133. de 2021, salvo as que tratarem da prorrogação, tão somente, do prazo de vigência contratual.</w:t>
      </w:r>
    </w:p>
    <w:p w14:paraId="7B992B55" w14:textId="77777777" w:rsidR="00622AD1" w:rsidRPr="005D0BC5" w:rsidRDefault="00622AD1" w:rsidP="00622AD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3E20509E" w14:textId="77777777" w:rsidR="00622AD1" w:rsidRPr="005D0BC5" w:rsidRDefault="00622AD1" w:rsidP="00622AD1">
      <w:pPr>
        <w:jc w:val="both"/>
        <w:rPr>
          <w:b/>
          <w:sz w:val="24"/>
          <w:szCs w:val="24"/>
        </w:rPr>
      </w:pPr>
      <w:r w:rsidRPr="005D0BC5">
        <w:rPr>
          <w:b/>
          <w:sz w:val="24"/>
          <w:szCs w:val="24"/>
        </w:rPr>
        <w:t xml:space="preserve">CLÁUSULA VIGÉSIMA </w:t>
      </w:r>
      <w:r w:rsidRPr="005D0BC5">
        <w:rPr>
          <w:b/>
          <w:bCs/>
          <w:sz w:val="24"/>
          <w:szCs w:val="24"/>
        </w:rPr>
        <w:t xml:space="preserve">SEGUNDA </w:t>
      </w:r>
      <w:r w:rsidRPr="005D0BC5">
        <w:rPr>
          <w:b/>
          <w:sz w:val="24"/>
          <w:szCs w:val="24"/>
        </w:rPr>
        <w:t>- DAS DISPOSIÇÕES GERAIS</w:t>
      </w:r>
    </w:p>
    <w:p w14:paraId="78C1973C" w14:textId="77777777" w:rsidR="00622AD1" w:rsidRDefault="00622AD1" w:rsidP="00622AD1">
      <w:pPr>
        <w:jc w:val="both"/>
        <w:rPr>
          <w:sz w:val="24"/>
          <w:szCs w:val="24"/>
        </w:rPr>
      </w:pPr>
      <w:r>
        <w:rPr>
          <w:b/>
          <w:bCs/>
          <w:sz w:val="24"/>
          <w:szCs w:val="24"/>
        </w:rPr>
        <w:t>22</w:t>
      </w:r>
      <w:r w:rsidRPr="005D0BC5">
        <w:rPr>
          <w:b/>
          <w:bCs/>
          <w:sz w:val="24"/>
          <w:szCs w:val="24"/>
        </w:rPr>
        <w:t>.1</w:t>
      </w:r>
      <w:r w:rsidRPr="005D0BC5">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5D3D0D5" w14:textId="77777777" w:rsidR="00622AD1" w:rsidRPr="005D0BC5" w:rsidRDefault="00622AD1" w:rsidP="00622AD1">
      <w:pPr>
        <w:jc w:val="both"/>
        <w:rPr>
          <w:sz w:val="24"/>
          <w:szCs w:val="24"/>
        </w:rPr>
      </w:pPr>
      <w:r>
        <w:rPr>
          <w:b/>
          <w:bCs/>
          <w:sz w:val="24"/>
          <w:szCs w:val="24"/>
        </w:rPr>
        <w:t>22</w:t>
      </w:r>
      <w:r w:rsidRPr="005D0BC5">
        <w:rPr>
          <w:b/>
          <w:bCs/>
          <w:sz w:val="24"/>
          <w:szCs w:val="24"/>
        </w:rPr>
        <w:t>.2</w:t>
      </w:r>
      <w:r w:rsidRPr="005D0BC5">
        <w:rPr>
          <w:sz w:val="24"/>
          <w:szCs w:val="24"/>
        </w:rPr>
        <w:t xml:space="preserve"> Havendo discrepância entre os valores indicados numericamente e por extenso, fica desde já acordado entre as partes contratantes que sempre prevalecerão aqueles mencionados por extenso.</w:t>
      </w:r>
    </w:p>
    <w:p w14:paraId="19FF54EC" w14:textId="77777777" w:rsidR="00622AD1" w:rsidRPr="005D0BC5" w:rsidRDefault="00622AD1" w:rsidP="00622AD1">
      <w:pPr>
        <w:jc w:val="both"/>
        <w:rPr>
          <w:sz w:val="24"/>
          <w:szCs w:val="24"/>
        </w:rPr>
      </w:pPr>
      <w:r>
        <w:rPr>
          <w:b/>
          <w:bCs/>
          <w:sz w:val="24"/>
          <w:szCs w:val="24"/>
        </w:rPr>
        <w:t>22</w:t>
      </w:r>
      <w:r w:rsidRPr="005D0BC5">
        <w:rPr>
          <w:b/>
          <w:bCs/>
          <w:sz w:val="24"/>
          <w:szCs w:val="24"/>
        </w:rPr>
        <w:t>.3</w:t>
      </w:r>
      <w:r w:rsidRPr="005D0BC5">
        <w:rPr>
          <w:sz w:val="24"/>
          <w:szCs w:val="24"/>
        </w:rPr>
        <w:t xml:space="preserve"> Os casos omissos serão dirimidos de comum acordo entre as partes, com base na legislação em vigor e aplicáveis a espécie.</w:t>
      </w:r>
    </w:p>
    <w:p w14:paraId="73699788" w14:textId="77777777" w:rsidR="00622AD1" w:rsidRPr="005D0BC5" w:rsidRDefault="00622AD1" w:rsidP="00622AD1">
      <w:pPr>
        <w:jc w:val="both"/>
        <w:rPr>
          <w:sz w:val="24"/>
          <w:szCs w:val="24"/>
        </w:rPr>
      </w:pPr>
      <w:r>
        <w:rPr>
          <w:b/>
          <w:bCs/>
          <w:sz w:val="24"/>
          <w:szCs w:val="24"/>
        </w:rPr>
        <w:t>22</w:t>
      </w:r>
      <w:r w:rsidRPr="005D0BC5">
        <w:rPr>
          <w:b/>
          <w:bCs/>
          <w:sz w:val="24"/>
          <w:szCs w:val="24"/>
        </w:rPr>
        <w:t>.4</w:t>
      </w:r>
      <w:r w:rsidRPr="005D0BC5">
        <w:rPr>
          <w:sz w:val="24"/>
          <w:szCs w:val="24"/>
        </w:rPr>
        <w:t xml:space="preserve"> O presente contrato </w:t>
      </w:r>
      <w:r>
        <w:rPr>
          <w:sz w:val="24"/>
          <w:szCs w:val="24"/>
        </w:rPr>
        <w:t xml:space="preserve">e seus aditamentos </w:t>
      </w:r>
      <w:r w:rsidRPr="005D0BC5">
        <w:rPr>
          <w:sz w:val="24"/>
          <w:szCs w:val="24"/>
        </w:rPr>
        <w:t>ser</w:t>
      </w:r>
      <w:r>
        <w:rPr>
          <w:sz w:val="24"/>
          <w:szCs w:val="24"/>
        </w:rPr>
        <w:t>ão</w:t>
      </w:r>
      <w:r w:rsidRPr="005D0BC5">
        <w:rPr>
          <w:sz w:val="24"/>
          <w:szCs w:val="24"/>
        </w:rPr>
        <w:t xml:space="preserve"> publicado</w:t>
      </w:r>
      <w:r>
        <w:rPr>
          <w:sz w:val="24"/>
          <w:szCs w:val="24"/>
        </w:rPr>
        <w:t>s</w:t>
      </w:r>
      <w:r w:rsidRPr="005D0BC5">
        <w:rPr>
          <w:sz w:val="24"/>
          <w:szCs w:val="24"/>
        </w:rPr>
        <w:t xml:space="preserve"> no Portal Nacional de Contratações Públicas e no sítio eletrônico oficial</w:t>
      </w:r>
      <w:r>
        <w:rPr>
          <w:sz w:val="24"/>
          <w:szCs w:val="24"/>
        </w:rPr>
        <w:t xml:space="preserve"> do município </w:t>
      </w:r>
      <w:r w:rsidRPr="005D0BC5">
        <w:rPr>
          <w:sz w:val="24"/>
          <w:szCs w:val="24"/>
        </w:rPr>
        <w:t>m até 20 dias úteis da data da sua assinatura.</w:t>
      </w:r>
    </w:p>
    <w:p w14:paraId="34E72648" w14:textId="77777777" w:rsidR="00622AD1" w:rsidRPr="005D0BC5" w:rsidRDefault="00622AD1" w:rsidP="00622AD1">
      <w:pPr>
        <w:jc w:val="both"/>
        <w:rPr>
          <w:sz w:val="24"/>
          <w:szCs w:val="24"/>
        </w:rPr>
      </w:pPr>
    </w:p>
    <w:p w14:paraId="22B464F6" w14:textId="77777777" w:rsidR="00622AD1" w:rsidRPr="005D0BC5" w:rsidRDefault="00622AD1" w:rsidP="00622AD1">
      <w:pPr>
        <w:jc w:val="both"/>
        <w:rPr>
          <w:b/>
          <w:bCs/>
          <w:sz w:val="24"/>
          <w:szCs w:val="24"/>
        </w:rPr>
      </w:pPr>
      <w:bookmarkStart w:id="118" w:name="_Hlk86321849"/>
      <w:r w:rsidRPr="005D0BC5">
        <w:rPr>
          <w:b/>
          <w:bCs/>
          <w:sz w:val="24"/>
          <w:szCs w:val="24"/>
        </w:rPr>
        <w:t xml:space="preserve">CLÁUSULA VIGÉSIMA </w:t>
      </w:r>
      <w:r w:rsidRPr="005D0BC5">
        <w:rPr>
          <w:b/>
          <w:sz w:val="24"/>
          <w:szCs w:val="24"/>
        </w:rPr>
        <w:t xml:space="preserve">TERCEIRA </w:t>
      </w:r>
      <w:r w:rsidRPr="005D0BC5">
        <w:rPr>
          <w:b/>
          <w:bCs/>
          <w:sz w:val="24"/>
          <w:szCs w:val="24"/>
        </w:rPr>
        <w:t xml:space="preserve">- DO GERENCIAMENTO DE RESÍDUOS DA CONSTRUÇÃO CIVIL E DA UTILIZAÇÃO DE PRODUTOS E SUBPRODUTOS DE MADEIRA </w:t>
      </w:r>
    </w:p>
    <w:p w14:paraId="7D91EBCF"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.1 </w:t>
      </w:r>
      <w:r w:rsidRPr="005D0BC5">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6210581D" w14:textId="77777777" w:rsidR="00622AD1" w:rsidRPr="005D0BC5" w:rsidRDefault="00622AD1" w:rsidP="00622AD1">
      <w:pPr>
        <w:jc w:val="both"/>
        <w:rPr>
          <w:sz w:val="24"/>
          <w:szCs w:val="24"/>
        </w:rPr>
      </w:pPr>
      <w:r w:rsidRPr="005D0BC5">
        <w:rPr>
          <w:b/>
          <w:bCs/>
          <w:sz w:val="24"/>
          <w:szCs w:val="24"/>
        </w:rPr>
        <w:t>2</w:t>
      </w:r>
      <w:r>
        <w:rPr>
          <w:b/>
          <w:bCs/>
          <w:sz w:val="24"/>
          <w:szCs w:val="24"/>
        </w:rPr>
        <w:t>3</w:t>
      </w:r>
      <w:r w:rsidRPr="005D0BC5">
        <w:rPr>
          <w:b/>
          <w:bCs/>
          <w:sz w:val="24"/>
          <w:szCs w:val="24"/>
        </w:rPr>
        <w:t xml:space="preserve">.2 </w:t>
      </w:r>
      <w:r w:rsidRPr="005D0BC5">
        <w:rPr>
          <w:sz w:val="24"/>
          <w:szCs w:val="24"/>
        </w:rPr>
        <w:t xml:space="preserve">A contratada somente deverá utilizar produtos ou subprodutos de madeira de origem exótica ou nativa que tenham procedência legal, conforme Decreto Estadual n.º 4.889, de 31 de maio de 2005. </w:t>
      </w:r>
    </w:p>
    <w:p w14:paraId="28112A60" w14:textId="77777777" w:rsidR="00622AD1" w:rsidRPr="005D0BC5" w:rsidRDefault="00622AD1" w:rsidP="00622AD1">
      <w:pPr>
        <w:pStyle w:val="BodyText21"/>
        <w:widowControl w:val="0"/>
        <w:tabs>
          <w:tab w:val="left" w:pos="-10517"/>
          <w:tab w:val="left" w:pos="-9524"/>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2</w:t>
      </w:r>
      <w:r>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.2.1.</w:t>
      </w:r>
      <w:r w:rsidRPr="005D0BC5">
        <w:rPr>
          <w:rFonts w:ascii="Times New Roman" w:hAnsi="Times New Roman" w:cs="Times New Roman"/>
          <w:sz w:val="24"/>
          <w:szCs w:val="24"/>
          <w:shd w:val="clear" w:color="auto" w:fill="FFFFFF"/>
        </w:rPr>
        <w:t xml:space="preserve"> O descumprimento, pelo CONTRATADO, dos requisitos impostos no item 22.2 deste </w:t>
      </w:r>
      <w:r w:rsidRPr="005D0BC5">
        <w:rPr>
          <w:rFonts w:ascii="Times New Roman" w:hAnsi="Times New Roman" w:cs="Times New Roman"/>
          <w:sz w:val="24"/>
          <w:szCs w:val="24"/>
          <w:shd w:val="clear" w:color="auto" w:fill="FFFFFF"/>
        </w:rPr>
        <w:lastRenderedPageBreak/>
        <w:t>Contrato, poderá implicar extinção do contrato, com amparo no art. 137, I da Lei Federal 14.133, de 2021, c/c a aplicação das penalidades previstas nos mesmos Diplomas Legais e neste Contrato.</w:t>
      </w:r>
    </w:p>
    <w:p w14:paraId="3593768C" w14:textId="77777777" w:rsidR="00622AD1" w:rsidRPr="005D0BC5" w:rsidRDefault="00622AD1" w:rsidP="00622AD1">
      <w:pPr>
        <w:jc w:val="both"/>
        <w:rPr>
          <w:sz w:val="24"/>
          <w:szCs w:val="24"/>
        </w:rPr>
      </w:pPr>
    </w:p>
    <w:p w14:paraId="7537B23F" w14:textId="77777777" w:rsidR="00622AD1" w:rsidRPr="005D0BC5" w:rsidRDefault="00622AD1" w:rsidP="00622AD1">
      <w:pPr>
        <w:jc w:val="both"/>
        <w:rPr>
          <w:b/>
          <w:sz w:val="24"/>
          <w:szCs w:val="24"/>
        </w:rPr>
      </w:pPr>
      <w:r w:rsidRPr="005D0BC5">
        <w:rPr>
          <w:b/>
          <w:sz w:val="24"/>
          <w:szCs w:val="24"/>
        </w:rPr>
        <w:t xml:space="preserve">CLÁUSULA VIGÉSIMA </w:t>
      </w:r>
      <w:r>
        <w:rPr>
          <w:b/>
          <w:sz w:val="24"/>
          <w:szCs w:val="24"/>
        </w:rPr>
        <w:t>QUARTA</w:t>
      </w:r>
      <w:r w:rsidRPr="005D0BC5">
        <w:rPr>
          <w:b/>
          <w:sz w:val="24"/>
          <w:szCs w:val="24"/>
        </w:rPr>
        <w:t xml:space="preserve"> - DO FORO</w:t>
      </w:r>
      <w:bookmarkEnd w:id="118"/>
    </w:p>
    <w:p w14:paraId="74BE0F79" w14:textId="5287EF5E" w:rsidR="00622AD1" w:rsidRPr="005D0BC5" w:rsidRDefault="00622AD1" w:rsidP="00622AD1">
      <w:pPr>
        <w:jc w:val="both"/>
        <w:rPr>
          <w:sz w:val="24"/>
          <w:szCs w:val="24"/>
        </w:rPr>
      </w:pPr>
      <w:r w:rsidRPr="005D0BC5">
        <w:rPr>
          <w:b/>
          <w:bCs/>
          <w:sz w:val="24"/>
          <w:szCs w:val="24"/>
        </w:rPr>
        <w:t>2</w:t>
      </w:r>
      <w:r>
        <w:rPr>
          <w:b/>
          <w:bCs/>
          <w:sz w:val="24"/>
          <w:szCs w:val="24"/>
        </w:rPr>
        <w:t>4</w:t>
      </w:r>
      <w:r w:rsidRPr="005D0BC5">
        <w:rPr>
          <w:b/>
          <w:bCs/>
          <w:sz w:val="24"/>
          <w:szCs w:val="24"/>
        </w:rPr>
        <w:t>.1</w:t>
      </w:r>
      <w:r w:rsidRPr="005D0BC5">
        <w:rPr>
          <w:sz w:val="24"/>
          <w:szCs w:val="24"/>
        </w:rPr>
        <w:t xml:space="preserve"> As partes elegem o foro da Comarca de </w:t>
      </w:r>
      <w:r w:rsidR="0001107A">
        <w:rPr>
          <w:sz w:val="24"/>
          <w:szCs w:val="24"/>
        </w:rPr>
        <w:t>Pérola</w:t>
      </w:r>
      <w:r w:rsidRPr="005D0BC5">
        <w:rPr>
          <w:sz w:val="24"/>
          <w:szCs w:val="24"/>
        </w:rPr>
        <w:t>, Estado do Paraná, para dirimir quaisquer dúvidas oriundas do presente Contrato, renunciando a qualquer outro, por mais privilegiado que seja.</w:t>
      </w:r>
    </w:p>
    <w:p w14:paraId="3A648713" w14:textId="77777777" w:rsidR="00622AD1" w:rsidRPr="00555B65" w:rsidRDefault="00622AD1" w:rsidP="00622AD1">
      <w:pPr>
        <w:jc w:val="both"/>
        <w:rPr>
          <w:b/>
          <w:bCs/>
          <w:sz w:val="24"/>
          <w:szCs w:val="24"/>
        </w:rPr>
      </w:pPr>
      <w:r w:rsidRPr="00AE0D5B">
        <w:rPr>
          <w:b/>
          <w:bCs/>
          <w:sz w:val="24"/>
          <w:szCs w:val="24"/>
        </w:rPr>
        <w:t>2</w:t>
      </w:r>
      <w:r>
        <w:rPr>
          <w:b/>
          <w:bCs/>
          <w:sz w:val="24"/>
          <w:szCs w:val="24"/>
        </w:rPr>
        <w:t>4</w:t>
      </w:r>
      <w:r w:rsidRPr="00AE0D5B">
        <w:rPr>
          <w:b/>
          <w:bCs/>
          <w:sz w:val="24"/>
          <w:szCs w:val="24"/>
        </w:rPr>
        <w:t>.2 Fica pactuado entre as partes que este contrato adota a data da assinatura citada no extrato do contrato publicado como data do acordo firmado, estando as demais clausulas vinculadas submetidas a esta data.</w:t>
      </w:r>
    </w:p>
    <w:p w14:paraId="3D9EAFF4" w14:textId="77777777" w:rsidR="00622AD1" w:rsidRPr="005D0BC5" w:rsidRDefault="00622AD1" w:rsidP="00622AD1">
      <w:pPr>
        <w:jc w:val="both"/>
        <w:rPr>
          <w:sz w:val="24"/>
          <w:szCs w:val="24"/>
        </w:rPr>
      </w:pPr>
      <w:r w:rsidRPr="005D0BC5">
        <w:rPr>
          <w:sz w:val="24"/>
          <w:szCs w:val="24"/>
        </w:rPr>
        <w:t>E assim, por estarem justos e contratados assinam o presente em duas vias de igual teor e forma, na presença das testemunhas abaixo.</w:t>
      </w:r>
    </w:p>
    <w:p w14:paraId="79952DB9" w14:textId="77777777" w:rsidR="002C29C9" w:rsidRPr="005D0BC5" w:rsidRDefault="002C29C9" w:rsidP="00584E41">
      <w:pPr>
        <w:jc w:val="both"/>
        <w:rPr>
          <w:b/>
          <w:sz w:val="24"/>
          <w:szCs w:val="24"/>
        </w:rPr>
      </w:pPr>
    </w:p>
    <w:p w14:paraId="6B0818C7" w14:textId="77777777" w:rsidR="002C29C9" w:rsidRPr="005D0BC5" w:rsidRDefault="00F33E3E" w:rsidP="00584E41">
      <w:pPr>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Pr>
          <w:sz w:val="24"/>
          <w:szCs w:val="24"/>
        </w:rPr>
        <w:t xml:space="preserve"> </w:t>
      </w:r>
      <w:r w:rsidR="002C29C9" w:rsidRPr="005D0BC5">
        <w:rPr>
          <w:sz w:val="24"/>
          <w:szCs w:val="24"/>
        </w:rPr>
        <w:t>,</w:t>
      </w:r>
      <w:r w:rsidR="002C29C9" w:rsidRPr="005D0BC5">
        <w:rPr>
          <w:sz w:val="24"/>
          <w:szCs w:val="24"/>
          <w:lang w:eastAsia="pt-BR"/>
        </w:rPr>
        <w:t xml:space="preserv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r w:rsidR="002C29C9" w:rsidRPr="005D0BC5">
        <w:rPr>
          <w:sz w:val="24"/>
          <w:szCs w:val="24"/>
        </w:rPr>
        <w:t xml:space="preserve">de </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lang w:eastAsia="pt-BR"/>
        </w:rPr>
        <w:t xml:space="preserve"> </w:t>
      </w:r>
      <w:proofErr w:type="spellStart"/>
      <w:r w:rsidR="002C29C9" w:rsidRPr="005D0BC5">
        <w:rPr>
          <w:sz w:val="24"/>
          <w:szCs w:val="24"/>
        </w:rPr>
        <w:t>de</w:t>
      </w:r>
      <w:proofErr w:type="spellEnd"/>
      <w:r w:rsidR="002C29C9" w:rsidRPr="005D0BC5">
        <w:rPr>
          <w:sz w:val="24"/>
          <w:szCs w:val="24"/>
        </w:rPr>
        <w:t xml:space="preserve"> 20</w:t>
      </w:r>
      <w:r w:rsidR="002C29C9" w:rsidRPr="005D0BC5">
        <w:rPr>
          <w:sz w:val="24"/>
          <w:szCs w:val="24"/>
          <w:lang w:eastAsia="pt-BR"/>
        </w:rPr>
        <w:fldChar w:fldCharType="begin">
          <w:ffData>
            <w:name w:val="Texto374"/>
            <w:enabled/>
            <w:calcOnExit w:val="0"/>
            <w:textInput/>
          </w:ffData>
        </w:fldChar>
      </w:r>
      <w:r w:rsidR="002C29C9" w:rsidRPr="005D0BC5">
        <w:rPr>
          <w:sz w:val="24"/>
          <w:szCs w:val="24"/>
          <w:lang w:eastAsia="pt-BR"/>
        </w:rPr>
        <w:instrText xml:space="preserve"> FORMTEXT </w:instrText>
      </w:r>
      <w:r w:rsidR="002C29C9" w:rsidRPr="005D0BC5">
        <w:rPr>
          <w:sz w:val="24"/>
          <w:szCs w:val="24"/>
          <w:lang w:eastAsia="pt-BR"/>
        </w:rPr>
      </w:r>
      <w:r w:rsidR="002C29C9" w:rsidRPr="005D0BC5">
        <w:rPr>
          <w:sz w:val="24"/>
          <w:szCs w:val="24"/>
          <w:lang w:eastAsia="pt-BR"/>
        </w:rPr>
        <w:fldChar w:fldCharType="separate"/>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noProof/>
          <w:sz w:val="24"/>
          <w:szCs w:val="24"/>
          <w:lang w:eastAsia="pt-BR"/>
        </w:rPr>
        <w:t> </w:t>
      </w:r>
      <w:r w:rsidR="002C29C9" w:rsidRPr="005D0BC5">
        <w:rPr>
          <w:sz w:val="24"/>
          <w:szCs w:val="24"/>
          <w:lang w:eastAsia="pt-BR"/>
        </w:rPr>
        <w:fldChar w:fldCharType="end"/>
      </w:r>
      <w:r w:rsidR="002C29C9" w:rsidRPr="005D0BC5">
        <w:rPr>
          <w:sz w:val="24"/>
          <w:szCs w:val="24"/>
        </w:rPr>
        <w:t>.</w:t>
      </w:r>
    </w:p>
    <w:p w14:paraId="30AB6CD3" w14:textId="77777777" w:rsidR="002C29C9" w:rsidRPr="005D0BC5" w:rsidRDefault="002C29C9" w:rsidP="00584E41">
      <w:pPr>
        <w:jc w:val="center"/>
        <w:rPr>
          <w:sz w:val="24"/>
          <w:szCs w:val="24"/>
        </w:rPr>
      </w:pPr>
    </w:p>
    <w:p w14:paraId="3B7AAF19" w14:textId="77777777" w:rsidR="002C29C9" w:rsidRPr="005D0BC5" w:rsidRDefault="002C29C9" w:rsidP="00584E41">
      <w:pPr>
        <w:jc w:val="center"/>
        <w:rPr>
          <w:sz w:val="24"/>
          <w:szCs w:val="24"/>
        </w:rPr>
      </w:pPr>
      <w:r w:rsidRPr="005D0BC5">
        <w:rPr>
          <w:sz w:val="24"/>
          <w:szCs w:val="24"/>
        </w:rPr>
        <w:t>CONTRATANTE                                                    CONTRATADA</w:t>
      </w:r>
    </w:p>
    <w:p w14:paraId="6C9C20C1" w14:textId="77777777" w:rsidR="002C29C9" w:rsidRPr="005D0BC5" w:rsidRDefault="002C29C9" w:rsidP="00584E41">
      <w:pPr>
        <w:tabs>
          <w:tab w:val="left" w:pos="5670"/>
        </w:tabs>
        <w:jc w:val="center"/>
        <w:rPr>
          <w:sz w:val="24"/>
          <w:szCs w:val="24"/>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r w:rsidRPr="005D0BC5">
        <w:rPr>
          <w:sz w:val="24"/>
          <w:szCs w:val="24"/>
          <w:lang w:eastAsia="pt-BR"/>
        </w:rPr>
        <w:tab/>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3CA181AD" w14:textId="77777777" w:rsidR="002C29C9" w:rsidRPr="005D0BC5" w:rsidRDefault="002C29C9" w:rsidP="008B6B47">
      <w:pPr>
        <w:rPr>
          <w:sz w:val="24"/>
          <w:szCs w:val="24"/>
        </w:rPr>
      </w:pPr>
    </w:p>
    <w:p w14:paraId="1AF8A38A" w14:textId="77777777" w:rsidR="00F33E3E" w:rsidRDefault="002C29C9" w:rsidP="008B6B47">
      <w:pPr>
        <w:rPr>
          <w:sz w:val="24"/>
          <w:szCs w:val="24"/>
        </w:rPr>
      </w:pPr>
      <w:r w:rsidRPr="005D0BC5">
        <w:rPr>
          <w:sz w:val="24"/>
          <w:szCs w:val="24"/>
        </w:rPr>
        <w:t>Testemunhas:</w:t>
      </w:r>
    </w:p>
    <w:p w14:paraId="4FA6A8DE" w14:textId="77777777" w:rsidR="002C29C9" w:rsidRPr="005D0BC5" w:rsidRDefault="002C29C9" w:rsidP="008B6B47">
      <w:pPr>
        <w:rPr>
          <w:sz w:val="24"/>
          <w:szCs w:val="24"/>
        </w:rPr>
      </w:pPr>
      <w:r w:rsidRPr="005D0BC5">
        <w:rPr>
          <w:sz w:val="24"/>
          <w:szCs w:val="24"/>
        </w:rPr>
        <w:t>__________________________</w:t>
      </w:r>
    </w:p>
    <w:p w14:paraId="47A92E48" w14:textId="77777777" w:rsidR="002C29C9"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p>
    <w:p w14:paraId="40614DA2" w14:textId="77777777" w:rsidR="00F33E3E" w:rsidRDefault="00F33E3E" w:rsidP="008B6B47">
      <w:pPr>
        <w:rPr>
          <w:sz w:val="24"/>
          <w:szCs w:val="24"/>
        </w:rPr>
      </w:pPr>
    </w:p>
    <w:p w14:paraId="6FEC12A5" w14:textId="77777777" w:rsidR="002C29C9" w:rsidRPr="005D0BC5" w:rsidRDefault="002C29C9" w:rsidP="008B6B47">
      <w:pPr>
        <w:rPr>
          <w:sz w:val="24"/>
          <w:szCs w:val="24"/>
        </w:rPr>
      </w:pPr>
      <w:r w:rsidRPr="005D0BC5">
        <w:rPr>
          <w:sz w:val="24"/>
          <w:szCs w:val="24"/>
        </w:rPr>
        <w:t>________________________</w:t>
      </w:r>
    </w:p>
    <w:p w14:paraId="4E943921" w14:textId="77777777" w:rsidR="000B6154" w:rsidRPr="005D0BC5" w:rsidRDefault="002C29C9" w:rsidP="008B6B47">
      <w:pPr>
        <w:rPr>
          <w:sz w:val="24"/>
          <w:szCs w:val="24"/>
          <w:lang w:eastAsia="pt-BR"/>
        </w:rPr>
      </w:pPr>
      <w:r w:rsidRPr="005D0BC5">
        <w:rPr>
          <w:b/>
          <w:sz w:val="24"/>
          <w:szCs w:val="24"/>
        </w:rPr>
        <w:t>RG</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noProof/>
          <w:sz w:val="24"/>
          <w:szCs w:val="24"/>
          <w:lang w:eastAsia="pt-BR"/>
        </w:rPr>
        <w:t> </w:t>
      </w:r>
      <w:r w:rsidRPr="005D0BC5">
        <w:rPr>
          <w:sz w:val="24"/>
          <w:szCs w:val="24"/>
          <w:lang w:eastAsia="pt-BR"/>
        </w:rPr>
        <w:fldChar w:fldCharType="end"/>
      </w:r>
      <w:bookmarkStart w:id="119" w:name="_Hlk69972961"/>
    </w:p>
    <w:bookmarkEnd w:id="119"/>
    <w:p w14:paraId="12A782F2" w14:textId="77777777" w:rsidR="00CF25F9" w:rsidRDefault="00CF25F9" w:rsidP="00CF25F9">
      <w:pPr>
        <w:rPr>
          <w:b/>
          <w:bCs/>
          <w:sz w:val="24"/>
          <w:szCs w:val="24"/>
        </w:rPr>
      </w:pPr>
    </w:p>
    <w:p w14:paraId="12A9517D" w14:textId="77777777" w:rsidR="00CF25F9" w:rsidRDefault="00CF25F9" w:rsidP="00CF25F9">
      <w:pPr>
        <w:rPr>
          <w:b/>
          <w:bCs/>
          <w:sz w:val="24"/>
          <w:szCs w:val="24"/>
        </w:rPr>
      </w:pPr>
    </w:p>
    <w:p w14:paraId="3993E3A4" w14:textId="77777777" w:rsidR="00CF25F9" w:rsidRDefault="00CF25F9" w:rsidP="00CF25F9">
      <w:pPr>
        <w:rPr>
          <w:b/>
          <w:bCs/>
          <w:sz w:val="24"/>
          <w:szCs w:val="24"/>
        </w:rPr>
      </w:pPr>
    </w:p>
    <w:p w14:paraId="478C038D" w14:textId="77777777" w:rsidR="00CF25F9" w:rsidRDefault="00CF25F9" w:rsidP="00CF25F9">
      <w:pPr>
        <w:rPr>
          <w:b/>
          <w:bCs/>
          <w:sz w:val="24"/>
          <w:szCs w:val="24"/>
        </w:rPr>
      </w:pPr>
    </w:p>
    <w:p w14:paraId="48FFCACC" w14:textId="77777777" w:rsidR="00CF25F9" w:rsidRDefault="00CF25F9" w:rsidP="00CF25F9">
      <w:pPr>
        <w:rPr>
          <w:b/>
          <w:bCs/>
          <w:sz w:val="24"/>
          <w:szCs w:val="24"/>
        </w:rPr>
      </w:pPr>
    </w:p>
    <w:p w14:paraId="49388750" w14:textId="77777777" w:rsidR="00CF25F9" w:rsidRDefault="00CF25F9" w:rsidP="00CF25F9">
      <w:pPr>
        <w:rPr>
          <w:b/>
          <w:bCs/>
          <w:sz w:val="24"/>
          <w:szCs w:val="24"/>
        </w:rPr>
      </w:pPr>
    </w:p>
    <w:p w14:paraId="166A9C8E" w14:textId="6D044782" w:rsidR="00CF25F9" w:rsidRDefault="00CF25F9" w:rsidP="00CF25F9">
      <w:pPr>
        <w:rPr>
          <w:b/>
          <w:bCs/>
          <w:sz w:val="24"/>
          <w:szCs w:val="24"/>
        </w:rPr>
      </w:pPr>
    </w:p>
    <w:p w14:paraId="58382755" w14:textId="7D49D14D" w:rsidR="00402C34" w:rsidRDefault="00402C34" w:rsidP="00CF25F9">
      <w:pPr>
        <w:rPr>
          <w:b/>
          <w:bCs/>
          <w:sz w:val="24"/>
          <w:szCs w:val="24"/>
        </w:rPr>
      </w:pPr>
    </w:p>
    <w:p w14:paraId="13EF669E" w14:textId="624087C0" w:rsidR="00402C34" w:rsidRDefault="00402C34" w:rsidP="00CF25F9">
      <w:pPr>
        <w:rPr>
          <w:b/>
          <w:bCs/>
          <w:sz w:val="24"/>
          <w:szCs w:val="24"/>
        </w:rPr>
      </w:pPr>
    </w:p>
    <w:p w14:paraId="60A4AE1C" w14:textId="28B84E73" w:rsidR="00402C34" w:rsidRDefault="00402C34" w:rsidP="00CF25F9">
      <w:pPr>
        <w:rPr>
          <w:b/>
          <w:bCs/>
          <w:sz w:val="24"/>
          <w:szCs w:val="24"/>
        </w:rPr>
      </w:pPr>
    </w:p>
    <w:p w14:paraId="41A6694B" w14:textId="28224215" w:rsidR="00402C34" w:rsidRDefault="00402C34" w:rsidP="00CF25F9">
      <w:pPr>
        <w:rPr>
          <w:b/>
          <w:bCs/>
          <w:sz w:val="24"/>
          <w:szCs w:val="24"/>
        </w:rPr>
      </w:pPr>
    </w:p>
    <w:p w14:paraId="454DDF51" w14:textId="577D0F66" w:rsidR="00402C34" w:rsidRDefault="00402C34" w:rsidP="00CF25F9">
      <w:pPr>
        <w:rPr>
          <w:b/>
          <w:bCs/>
          <w:sz w:val="24"/>
          <w:szCs w:val="24"/>
        </w:rPr>
      </w:pPr>
    </w:p>
    <w:p w14:paraId="297658F3" w14:textId="3C3F3E4A" w:rsidR="00402C34" w:rsidRDefault="00402C34" w:rsidP="00CF25F9">
      <w:pPr>
        <w:rPr>
          <w:b/>
          <w:bCs/>
          <w:sz w:val="24"/>
          <w:szCs w:val="24"/>
        </w:rPr>
      </w:pPr>
    </w:p>
    <w:p w14:paraId="614578D1" w14:textId="77777777" w:rsidR="00402C34" w:rsidRDefault="00402C34" w:rsidP="00CF25F9">
      <w:pPr>
        <w:rPr>
          <w:b/>
          <w:bCs/>
          <w:sz w:val="24"/>
          <w:szCs w:val="24"/>
        </w:rPr>
      </w:pPr>
    </w:p>
    <w:p w14:paraId="3860F641" w14:textId="77777777" w:rsidR="00CF25F9" w:rsidRDefault="00CF25F9" w:rsidP="00CF25F9">
      <w:pPr>
        <w:rPr>
          <w:b/>
          <w:bCs/>
          <w:sz w:val="24"/>
          <w:szCs w:val="24"/>
        </w:rPr>
      </w:pPr>
    </w:p>
    <w:p w14:paraId="31EC2443" w14:textId="77777777" w:rsidR="00CF25F9" w:rsidRDefault="00CF25F9" w:rsidP="00CF25F9">
      <w:pPr>
        <w:rPr>
          <w:b/>
          <w:bCs/>
          <w:sz w:val="24"/>
          <w:szCs w:val="24"/>
        </w:rPr>
      </w:pPr>
    </w:p>
    <w:p w14:paraId="38DD8090" w14:textId="77777777" w:rsidR="00CF25F9" w:rsidRDefault="00CF25F9" w:rsidP="00CF25F9">
      <w:pPr>
        <w:rPr>
          <w:b/>
          <w:bCs/>
          <w:sz w:val="24"/>
          <w:szCs w:val="24"/>
        </w:rPr>
      </w:pPr>
    </w:p>
    <w:p w14:paraId="3E6975D3" w14:textId="77777777" w:rsidR="00CF25F9" w:rsidRDefault="00CF25F9" w:rsidP="00CF25F9">
      <w:pPr>
        <w:rPr>
          <w:b/>
          <w:bCs/>
          <w:sz w:val="24"/>
          <w:szCs w:val="24"/>
        </w:rPr>
      </w:pPr>
    </w:p>
    <w:bookmarkEnd w:id="75"/>
    <w:p w14:paraId="19C7D0ED" w14:textId="16FB23BF" w:rsidR="00943759" w:rsidRPr="005D0BC5" w:rsidRDefault="00943759" w:rsidP="00584E41">
      <w:pPr>
        <w:pStyle w:val="Ttulo7"/>
        <w:rPr>
          <w:color w:val="auto"/>
          <w:szCs w:val="24"/>
        </w:rPr>
      </w:pPr>
      <w:r w:rsidRPr="005D0BC5">
        <w:rPr>
          <w:color w:val="auto"/>
          <w:szCs w:val="24"/>
        </w:rPr>
        <w:lastRenderedPageBreak/>
        <w:t>ANEXO I</w:t>
      </w:r>
      <w:r w:rsidR="00870697">
        <w:rPr>
          <w:color w:val="auto"/>
          <w:szCs w:val="24"/>
        </w:rPr>
        <w:t>V</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5D0BC5"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5D0BC5"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 xml:space="preserve">Banco:                                                 Agência:                      </w:t>
            </w:r>
            <w:proofErr w:type="spellStart"/>
            <w:r w:rsidRPr="005D0BC5">
              <w:rPr>
                <w:rFonts w:ascii="Times New Roman" w:hAnsi="Times New Roman" w:cs="Times New Roman"/>
                <w:sz w:val="24"/>
                <w:szCs w:val="24"/>
              </w:rPr>
              <w:t>Conta-corrente</w:t>
            </w:r>
            <w:proofErr w:type="spellEnd"/>
            <w:r w:rsidRPr="005D0BC5">
              <w:rPr>
                <w:rFonts w:ascii="Times New Roman" w:hAnsi="Times New Roman" w:cs="Times New Roman"/>
                <w:sz w:val="24"/>
                <w:szCs w:val="24"/>
              </w:rPr>
              <w:t>:</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CF25F9">
      <w:pPr>
        <w:pStyle w:val="Ttulo7"/>
        <w:jc w:val="left"/>
        <w:rPr>
          <w:color w:val="auto"/>
          <w:szCs w:val="24"/>
          <w:u w:val="single"/>
        </w:rPr>
        <w:sectPr w:rsidR="00A3488F" w:rsidSect="00951C64">
          <w:headerReference w:type="even" r:id="rId25"/>
          <w:headerReference w:type="default" r:id="rId26"/>
          <w:footerReference w:type="even" r:id="rId27"/>
          <w:footerReference w:type="default" r:id="rId28"/>
          <w:headerReference w:type="first" r:id="rId29"/>
          <w:footerReference w:type="first" r:id="rId30"/>
          <w:footnotePr>
            <w:pos w:val="beneathText"/>
          </w:footnotePr>
          <w:pgSz w:w="11905" w:h="16837"/>
          <w:pgMar w:top="1701" w:right="1134" w:bottom="1701" w:left="1701" w:header="720" w:footer="720" w:gutter="0"/>
          <w:cols w:space="720"/>
          <w:docGrid w:linePitch="360"/>
        </w:sectPr>
      </w:pPr>
    </w:p>
    <w:p w14:paraId="6DA54B81" w14:textId="6480BC8A" w:rsidR="001603D4" w:rsidRPr="005D0BC5" w:rsidRDefault="001603D4" w:rsidP="000255E2">
      <w:pPr>
        <w:jc w:val="center"/>
        <w:rPr>
          <w:b/>
          <w:bCs/>
          <w:sz w:val="24"/>
          <w:szCs w:val="24"/>
        </w:rPr>
      </w:pPr>
      <w:r w:rsidRPr="005D0BC5">
        <w:rPr>
          <w:b/>
          <w:bCs/>
          <w:sz w:val="24"/>
          <w:szCs w:val="24"/>
        </w:rPr>
        <w:lastRenderedPageBreak/>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6"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CF25F9">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CF25F9">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lastRenderedPageBreak/>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CF25F9">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CF25F9">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CF25F9">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638D892D" w14:textId="77777777" w:rsidR="00CF25F9" w:rsidRDefault="00CF25F9" w:rsidP="00522D09">
      <w:pPr>
        <w:rPr>
          <w:b/>
          <w:bCs/>
          <w:sz w:val="24"/>
          <w:szCs w:val="24"/>
        </w:rPr>
      </w:pPr>
    </w:p>
    <w:p w14:paraId="0421E60A" w14:textId="77777777" w:rsidR="00CF25F9" w:rsidRDefault="00CF25F9" w:rsidP="00584E41">
      <w:pPr>
        <w:jc w:val="center"/>
        <w:rPr>
          <w:b/>
          <w:bCs/>
          <w:sz w:val="24"/>
          <w:szCs w:val="24"/>
        </w:rPr>
      </w:pPr>
    </w:p>
    <w:p w14:paraId="6B73529E" w14:textId="77777777" w:rsidR="00CF25F9" w:rsidRDefault="00CF25F9" w:rsidP="00584E41">
      <w:pPr>
        <w:jc w:val="center"/>
        <w:rPr>
          <w:b/>
          <w:bCs/>
          <w:sz w:val="24"/>
          <w:szCs w:val="24"/>
        </w:rPr>
      </w:pPr>
    </w:p>
    <w:p w14:paraId="13775787" w14:textId="0A096700" w:rsidR="00CF25F9" w:rsidRDefault="00CF25F9" w:rsidP="00584E41">
      <w:pPr>
        <w:jc w:val="center"/>
        <w:rPr>
          <w:b/>
          <w:bCs/>
          <w:sz w:val="24"/>
          <w:szCs w:val="24"/>
        </w:rPr>
      </w:pPr>
    </w:p>
    <w:p w14:paraId="25C12ED0" w14:textId="7F2DA3CC" w:rsidR="00522D09" w:rsidRDefault="00522D09" w:rsidP="00584E41">
      <w:pPr>
        <w:jc w:val="center"/>
        <w:rPr>
          <w:b/>
          <w:bCs/>
          <w:sz w:val="24"/>
          <w:szCs w:val="24"/>
        </w:rPr>
      </w:pPr>
    </w:p>
    <w:p w14:paraId="14F1B8D5" w14:textId="184C7044" w:rsidR="00522D09" w:rsidRDefault="00522D09" w:rsidP="00584E41">
      <w:pPr>
        <w:jc w:val="center"/>
        <w:rPr>
          <w:b/>
          <w:bCs/>
          <w:sz w:val="24"/>
          <w:szCs w:val="24"/>
        </w:rPr>
      </w:pPr>
    </w:p>
    <w:p w14:paraId="477B8C9C" w14:textId="69CE2771" w:rsidR="00522D09" w:rsidRDefault="00522D09" w:rsidP="00584E41">
      <w:pPr>
        <w:jc w:val="center"/>
        <w:rPr>
          <w:b/>
          <w:bCs/>
          <w:sz w:val="24"/>
          <w:szCs w:val="24"/>
        </w:rPr>
      </w:pPr>
    </w:p>
    <w:p w14:paraId="24CC1409" w14:textId="44296C05" w:rsidR="00522D09" w:rsidRDefault="00522D09" w:rsidP="00584E41">
      <w:pPr>
        <w:jc w:val="center"/>
        <w:rPr>
          <w:b/>
          <w:bCs/>
          <w:sz w:val="24"/>
          <w:szCs w:val="24"/>
        </w:rPr>
      </w:pPr>
    </w:p>
    <w:p w14:paraId="0421D1FD" w14:textId="2081860B" w:rsidR="00522D09" w:rsidRDefault="00522D09" w:rsidP="00584E41">
      <w:pPr>
        <w:jc w:val="center"/>
        <w:rPr>
          <w:b/>
          <w:bCs/>
          <w:sz w:val="24"/>
          <w:szCs w:val="24"/>
        </w:rPr>
      </w:pPr>
    </w:p>
    <w:p w14:paraId="24001124" w14:textId="319E4DF2" w:rsidR="00522D09" w:rsidRDefault="00522D09" w:rsidP="00584E41">
      <w:pPr>
        <w:jc w:val="center"/>
        <w:rPr>
          <w:b/>
          <w:bCs/>
          <w:sz w:val="24"/>
          <w:szCs w:val="24"/>
        </w:rPr>
      </w:pPr>
    </w:p>
    <w:p w14:paraId="21211BC7" w14:textId="0E335320" w:rsidR="00522D09" w:rsidRDefault="00522D09" w:rsidP="00584E41">
      <w:pPr>
        <w:jc w:val="center"/>
        <w:rPr>
          <w:b/>
          <w:bCs/>
          <w:sz w:val="24"/>
          <w:szCs w:val="24"/>
        </w:rPr>
      </w:pPr>
    </w:p>
    <w:p w14:paraId="62089E15" w14:textId="7FA572F4" w:rsidR="00522D09" w:rsidRDefault="00522D09" w:rsidP="00584E41">
      <w:pPr>
        <w:jc w:val="center"/>
        <w:rPr>
          <w:b/>
          <w:bCs/>
          <w:sz w:val="24"/>
          <w:szCs w:val="24"/>
        </w:rPr>
      </w:pPr>
    </w:p>
    <w:p w14:paraId="0937E6FE" w14:textId="40A54490" w:rsidR="00522D09" w:rsidRDefault="00522D09" w:rsidP="00584E41">
      <w:pPr>
        <w:jc w:val="center"/>
        <w:rPr>
          <w:b/>
          <w:bCs/>
          <w:sz w:val="24"/>
          <w:szCs w:val="24"/>
        </w:rPr>
      </w:pPr>
    </w:p>
    <w:p w14:paraId="1F441B2F" w14:textId="12D3AFDF" w:rsidR="00522D09" w:rsidRDefault="00522D09" w:rsidP="00584E41">
      <w:pPr>
        <w:jc w:val="center"/>
        <w:rPr>
          <w:b/>
          <w:bCs/>
          <w:sz w:val="24"/>
          <w:szCs w:val="24"/>
        </w:rPr>
      </w:pPr>
    </w:p>
    <w:p w14:paraId="5E0EB0A9" w14:textId="749C3B80" w:rsidR="00522D09" w:rsidRDefault="00522D09" w:rsidP="00584E41">
      <w:pPr>
        <w:jc w:val="center"/>
        <w:rPr>
          <w:b/>
          <w:bCs/>
          <w:sz w:val="24"/>
          <w:szCs w:val="24"/>
        </w:rPr>
      </w:pPr>
    </w:p>
    <w:p w14:paraId="28A3A439" w14:textId="28DFE8F6" w:rsidR="00522D09" w:rsidRDefault="00522D09" w:rsidP="00584E41">
      <w:pPr>
        <w:jc w:val="center"/>
        <w:rPr>
          <w:b/>
          <w:bCs/>
          <w:sz w:val="24"/>
          <w:szCs w:val="24"/>
        </w:rPr>
      </w:pPr>
    </w:p>
    <w:p w14:paraId="30F8FF6F" w14:textId="5B6C0589" w:rsidR="00522D09" w:rsidRDefault="00522D09" w:rsidP="00584E41">
      <w:pPr>
        <w:jc w:val="center"/>
        <w:rPr>
          <w:b/>
          <w:bCs/>
          <w:sz w:val="24"/>
          <w:szCs w:val="24"/>
        </w:rPr>
      </w:pPr>
    </w:p>
    <w:p w14:paraId="5A1D4C28" w14:textId="30FF903F" w:rsidR="00522D09" w:rsidRDefault="00522D09" w:rsidP="00584E41">
      <w:pPr>
        <w:jc w:val="center"/>
        <w:rPr>
          <w:b/>
          <w:bCs/>
          <w:sz w:val="24"/>
          <w:szCs w:val="24"/>
        </w:rPr>
      </w:pPr>
    </w:p>
    <w:p w14:paraId="574D8213" w14:textId="5383EDCA" w:rsidR="00522D09" w:rsidRDefault="00522D09" w:rsidP="00584E41">
      <w:pPr>
        <w:jc w:val="center"/>
        <w:rPr>
          <w:b/>
          <w:bCs/>
          <w:sz w:val="24"/>
          <w:szCs w:val="24"/>
        </w:rPr>
      </w:pPr>
    </w:p>
    <w:p w14:paraId="074644E3" w14:textId="2DCD7E86" w:rsidR="00522D09" w:rsidRDefault="00522D09" w:rsidP="00584E41">
      <w:pPr>
        <w:jc w:val="center"/>
        <w:rPr>
          <w:b/>
          <w:bCs/>
          <w:sz w:val="24"/>
          <w:szCs w:val="24"/>
        </w:rPr>
      </w:pPr>
    </w:p>
    <w:p w14:paraId="3F7BAE26" w14:textId="06D4CEFC" w:rsidR="00522D09" w:rsidRDefault="00522D09" w:rsidP="00584E41">
      <w:pPr>
        <w:jc w:val="center"/>
        <w:rPr>
          <w:b/>
          <w:bCs/>
          <w:sz w:val="24"/>
          <w:szCs w:val="24"/>
        </w:rPr>
      </w:pPr>
    </w:p>
    <w:p w14:paraId="2D155198" w14:textId="25E808F7" w:rsidR="00522D09" w:rsidRDefault="00522D09" w:rsidP="00584E41">
      <w:pPr>
        <w:jc w:val="center"/>
        <w:rPr>
          <w:b/>
          <w:bCs/>
          <w:sz w:val="24"/>
          <w:szCs w:val="24"/>
        </w:rPr>
      </w:pPr>
    </w:p>
    <w:p w14:paraId="51ACAFEA" w14:textId="68E58915" w:rsidR="00522D09" w:rsidRDefault="00522D09" w:rsidP="00584E41">
      <w:pPr>
        <w:jc w:val="center"/>
        <w:rPr>
          <w:b/>
          <w:bCs/>
          <w:sz w:val="24"/>
          <w:szCs w:val="24"/>
        </w:rPr>
      </w:pPr>
    </w:p>
    <w:p w14:paraId="48C8EC1B" w14:textId="5F169CDA" w:rsidR="00522D09" w:rsidRDefault="00522D09" w:rsidP="00584E41">
      <w:pPr>
        <w:jc w:val="center"/>
        <w:rPr>
          <w:b/>
          <w:bCs/>
          <w:sz w:val="24"/>
          <w:szCs w:val="24"/>
        </w:rPr>
      </w:pPr>
    </w:p>
    <w:p w14:paraId="018C3742" w14:textId="7B308D34" w:rsidR="00522D09" w:rsidRDefault="00522D09" w:rsidP="00584E41">
      <w:pPr>
        <w:jc w:val="center"/>
        <w:rPr>
          <w:b/>
          <w:bCs/>
          <w:sz w:val="24"/>
          <w:szCs w:val="24"/>
        </w:rPr>
      </w:pPr>
    </w:p>
    <w:p w14:paraId="10A606DF" w14:textId="4C624525" w:rsidR="00522D09" w:rsidRDefault="00522D09" w:rsidP="00584E41">
      <w:pPr>
        <w:jc w:val="center"/>
        <w:rPr>
          <w:b/>
          <w:bCs/>
          <w:sz w:val="24"/>
          <w:szCs w:val="24"/>
        </w:rPr>
      </w:pPr>
    </w:p>
    <w:p w14:paraId="710375C1" w14:textId="2CC95ABC" w:rsidR="00522D09" w:rsidRDefault="00522D09" w:rsidP="00584E41">
      <w:pPr>
        <w:jc w:val="center"/>
        <w:rPr>
          <w:b/>
          <w:bCs/>
          <w:sz w:val="24"/>
          <w:szCs w:val="24"/>
        </w:rPr>
      </w:pPr>
    </w:p>
    <w:p w14:paraId="43AAAE3F" w14:textId="05EB7976" w:rsidR="00522D09" w:rsidRDefault="00522D09" w:rsidP="00584E41">
      <w:pPr>
        <w:jc w:val="center"/>
        <w:rPr>
          <w:b/>
          <w:bCs/>
          <w:sz w:val="24"/>
          <w:szCs w:val="24"/>
        </w:rPr>
      </w:pPr>
    </w:p>
    <w:p w14:paraId="359F5DCA" w14:textId="3DDDD185" w:rsidR="00522D09" w:rsidRDefault="00522D09" w:rsidP="00584E41">
      <w:pPr>
        <w:jc w:val="center"/>
        <w:rPr>
          <w:b/>
          <w:bCs/>
          <w:sz w:val="24"/>
          <w:szCs w:val="24"/>
        </w:rPr>
      </w:pPr>
    </w:p>
    <w:p w14:paraId="01BBAB92" w14:textId="17B1A1C2" w:rsidR="00522D09" w:rsidRDefault="00522D09" w:rsidP="00584E41">
      <w:pPr>
        <w:jc w:val="center"/>
        <w:rPr>
          <w:b/>
          <w:bCs/>
          <w:sz w:val="24"/>
          <w:szCs w:val="24"/>
        </w:rPr>
      </w:pPr>
    </w:p>
    <w:p w14:paraId="14975F48" w14:textId="0E2F026F" w:rsidR="00522D09" w:rsidRDefault="00522D09" w:rsidP="00584E41">
      <w:pPr>
        <w:jc w:val="center"/>
        <w:rPr>
          <w:b/>
          <w:bCs/>
          <w:sz w:val="24"/>
          <w:szCs w:val="24"/>
        </w:rPr>
      </w:pPr>
    </w:p>
    <w:p w14:paraId="3C7D156C" w14:textId="77777777" w:rsidR="00522D09" w:rsidRDefault="00522D09" w:rsidP="00584E41">
      <w:pPr>
        <w:jc w:val="center"/>
        <w:rPr>
          <w:b/>
          <w:bCs/>
          <w:sz w:val="24"/>
          <w:szCs w:val="24"/>
        </w:rPr>
      </w:pPr>
    </w:p>
    <w:p w14:paraId="7BEBF34E" w14:textId="77777777" w:rsidR="002902BF" w:rsidRDefault="002902BF" w:rsidP="00522D09">
      <w:pPr>
        <w:rPr>
          <w:b/>
          <w:bCs/>
          <w:sz w:val="24"/>
          <w:szCs w:val="24"/>
        </w:rPr>
      </w:pPr>
    </w:p>
    <w:p w14:paraId="2A787587" w14:textId="77777777" w:rsidR="00CF25F9" w:rsidRDefault="00CF25F9" w:rsidP="00584E41">
      <w:pPr>
        <w:jc w:val="center"/>
        <w:rPr>
          <w:b/>
          <w:bCs/>
          <w:sz w:val="24"/>
          <w:szCs w:val="24"/>
        </w:rPr>
      </w:pPr>
    </w:p>
    <w:p w14:paraId="088DA000" w14:textId="6F89482C" w:rsidR="003F6413" w:rsidRPr="005D0BC5" w:rsidRDefault="003F6413" w:rsidP="00584E41">
      <w:pPr>
        <w:tabs>
          <w:tab w:val="left" w:pos="360"/>
        </w:tabs>
        <w:jc w:val="center"/>
        <w:rPr>
          <w:b/>
          <w:bCs/>
          <w:sz w:val="24"/>
          <w:szCs w:val="24"/>
        </w:rPr>
      </w:pPr>
      <w:r w:rsidRPr="00522D09">
        <w:rPr>
          <w:b/>
          <w:bCs/>
          <w:sz w:val="24"/>
          <w:szCs w:val="24"/>
        </w:rPr>
        <w:lastRenderedPageBreak/>
        <w:t>ANEXO VI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 xml:space="preserve">Local, __ de ___ </w:t>
      </w:r>
      <w:proofErr w:type="spellStart"/>
      <w:r w:rsidRPr="005D0BC5">
        <w:rPr>
          <w:color w:val="000000"/>
          <w:sz w:val="24"/>
          <w:szCs w:val="24"/>
        </w:rPr>
        <w:t>de</w:t>
      </w:r>
      <w:proofErr w:type="spellEnd"/>
      <w:r w:rsidRPr="005D0BC5">
        <w:rPr>
          <w:color w:val="000000"/>
          <w:sz w:val="24"/>
          <w:szCs w:val="24"/>
        </w:rPr>
        <w:t xml:space="preserv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043B6ED2" w:rsidR="003F6413" w:rsidRDefault="003F6413" w:rsidP="00584E41">
      <w:pPr>
        <w:tabs>
          <w:tab w:val="left" w:pos="360"/>
        </w:tabs>
        <w:jc w:val="center"/>
        <w:rPr>
          <w:sz w:val="24"/>
          <w:szCs w:val="24"/>
        </w:rPr>
      </w:pPr>
    </w:p>
    <w:p w14:paraId="77171F5D" w14:textId="4D1B3203" w:rsidR="002768D1" w:rsidRDefault="002768D1" w:rsidP="00584E41">
      <w:pPr>
        <w:tabs>
          <w:tab w:val="left" w:pos="360"/>
        </w:tabs>
        <w:jc w:val="center"/>
        <w:rPr>
          <w:sz w:val="24"/>
          <w:szCs w:val="24"/>
        </w:rPr>
      </w:pPr>
    </w:p>
    <w:p w14:paraId="275A876A" w14:textId="5709BDAE" w:rsidR="002768D1" w:rsidRDefault="002768D1" w:rsidP="00584E41">
      <w:pPr>
        <w:tabs>
          <w:tab w:val="left" w:pos="360"/>
        </w:tabs>
        <w:jc w:val="center"/>
        <w:rPr>
          <w:sz w:val="24"/>
          <w:szCs w:val="24"/>
        </w:rPr>
      </w:pPr>
    </w:p>
    <w:p w14:paraId="2BBEA3B0" w14:textId="4B9A6ADB" w:rsidR="002768D1" w:rsidRDefault="002768D1" w:rsidP="00584E41">
      <w:pPr>
        <w:tabs>
          <w:tab w:val="left" w:pos="360"/>
        </w:tabs>
        <w:jc w:val="center"/>
        <w:rPr>
          <w:sz w:val="24"/>
          <w:szCs w:val="24"/>
        </w:rPr>
      </w:pPr>
    </w:p>
    <w:p w14:paraId="7E023E2E" w14:textId="371856C2" w:rsidR="002768D1" w:rsidRDefault="002768D1" w:rsidP="00584E41">
      <w:pPr>
        <w:tabs>
          <w:tab w:val="left" w:pos="360"/>
        </w:tabs>
        <w:jc w:val="center"/>
        <w:rPr>
          <w:sz w:val="24"/>
          <w:szCs w:val="24"/>
        </w:rPr>
      </w:pPr>
    </w:p>
    <w:p w14:paraId="3BC5279E" w14:textId="77777777" w:rsidR="002768D1" w:rsidRPr="005D0BC5" w:rsidRDefault="002768D1" w:rsidP="00584E41">
      <w:pPr>
        <w:tabs>
          <w:tab w:val="left" w:pos="360"/>
        </w:tabs>
        <w:jc w:val="center"/>
        <w:rPr>
          <w:sz w:val="24"/>
          <w:szCs w:val="24"/>
        </w:rPr>
      </w:pPr>
    </w:p>
    <w:p w14:paraId="7C006A6E" w14:textId="02EA3F41" w:rsidR="003F6413" w:rsidRDefault="003F6413" w:rsidP="00584E41">
      <w:pPr>
        <w:tabs>
          <w:tab w:val="left" w:pos="360"/>
        </w:tabs>
        <w:jc w:val="center"/>
        <w:rPr>
          <w:b/>
          <w:bCs/>
          <w:sz w:val="24"/>
          <w:szCs w:val="24"/>
        </w:rPr>
      </w:pPr>
      <w:r w:rsidRPr="005D0BC5">
        <w:rPr>
          <w:b/>
          <w:bCs/>
          <w:sz w:val="24"/>
          <w:szCs w:val="24"/>
        </w:rPr>
        <w:lastRenderedPageBreak/>
        <w:t xml:space="preserve">ANEXO VI.1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0546C298" w14:textId="5585A3D0" w:rsidR="003F6413" w:rsidRDefault="00D724E6" w:rsidP="00584E41">
      <w:pPr>
        <w:jc w:val="center"/>
        <w:rPr>
          <w:b/>
          <w:bCs/>
          <w:sz w:val="24"/>
          <w:szCs w:val="24"/>
        </w:rPr>
      </w:pPr>
      <w:r>
        <w:rPr>
          <w:sz w:val="24"/>
          <w:szCs w:val="24"/>
        </w:rPr>
        <w:br w:type="page"/>
      </w:r>
      <w:r w:rsidR="003F6413" w:rsidRPr="006810E5">
        <w:rPr>
          <w:b/>
          <w:bCs/>
          <w:sz w:val="24"/>
          <w:szCs w:val="24"/>
        </w:rPr>
        <w:lastRenderedPageBreak/>
        <w:t xml:space="preserve">ANEXO </w:t>
      </w:r>
      <w:r w:rsidR="002768D1">
        <w:rPr>
          <w:b/>
          <w:bCs/>
          <w:sz w:val="24"/>
          <w:szCs w:val="24"/>
        </w:rPr>
        <w:t>VII</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Responsável(</w:t>
            </w:r>
            <w:proofErr w:type="spellStart"/>
            <w:r w:rsidRPr="005D0BC5">
              <w:rPr>
                <w:rFonts w:ascii="Times New Roman" w:eastAsia="Times New Roman" w:hAnsi="Times New Roman" w:cs="Times New Roman"/>
                <w:sz w:val="24"/>
                <w:szCs w:val="24"/>
                <w:shd w:val="clear" w:color="auto" w:fill="FFFFFF"/>
              </w:rPr>
              <w:t>is</w:t>
            </w:r>
            <w:proofErr w:type="spellEnd"/>
            <w:r w:rsidRPr="005D0BC5">
              <w:rPr>
                <w:rFonts w:ascii="Times New Roman" w:eastAsia="Times New Roman" w:hAnsi="Times New Roman" w:cs="Times New Roman"/>
                <w:sz w:val="24"/>
                <w:szCs w:val="24"/>
                <w:shd w:val="clear" w:color="auto" w:fill="FFFFFF"/>
              </w:rPr>
              <w:t>)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Os referidos responsáveis registrarão as Anotações de Responsabilidade Técnica – </w:t>
            </w:r>
            <w:proofErr w:type="spellStart"/>
            <w:r w:rsidRPr="005D0BC5">
              <w:rPr>
                <w:rFonts w:ascii="Times New Roman" w:eastAsia="Times New Roman" w:hAnsi="Times New Roman" w:cs="Times New Roman"/>
                <w:sz w:val="24"/>
                <w:szCs w:val="24"/>
                <w:shd w:val="clear" w:color="auto" w:fill="FFFFFF"/>
              </w:rPr>
              <w:t>ARTs</w:t>
            </w:r>
            <w:proofErr w:type="spellEnd"/>
            <w:r w:rsidRPr="005D0BC5">
              <w:rPr>
                <w:rFonts w:ascii="Times New Roman" w:eastAsia="Times New Roman" w:hAnsi="Times New Roman" w:cs="Times New Roman"/>
                <w:sz w:val="24"/>
                <w:szCs w:val="24"/>
                <w:shd w:val="clear" w:color="auto" w:fill="FFFFFF"/>
              </w:rPr>
              <w:t xml:space="preserve"> no CREA e/ou os Registros de Responsabilidade Técnica – </w:t>
            </w:r>
            <w:proofErr w:type="spellStart"/>
            <w:r w:rsidRPr="005D0BC5">
              <w:rPr>
                <w:rFonts w:ascii="Times New Roman" w:eastAsia="Times New Roman" w:hAnsi="Times New Roman" w:cs="Times New Roman"/>
                <w:sz w:val="24"/>
                <w:szCs w:val="24"/>
                <w:shd w:val="clear" w:color="auto" w:fill="FFFFFF"/>
              </w:rPr>
              <w:t>RRTs</w:t>
            </w:r>
            <w:proofErr w:type="spellEnd"/>
            <w:r w:rsidRPr="005D0BC5">
              <w:rPr>
                <w:rFonts w:ascii="Times New Roman" w:eastAsia="Times New Roman" w:hAnsi="Times New Roman" w:cs="Times New Roman"/>
                <w:sz w:val="24"/>
                <w:szCs w:val="24"/>
                <w:shd w:val="clear" w:color="auto" w:fill="FFFFFF"/>
              </w:rPr>
              <w:t xml:space="preserve">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w:t>
            </w:r>
            <w:proofErr w:type="spellStart"/>
            <w:r w:rsidRPr="005D0BC5">
              <w:rPr>
                <w:rFonts w:ascii="Times New Roman" w:hAnsi="Times New Roman" w:cs="Times New Roman"/>
                <w:sz w:val="24"/>
                <w:szCs w:val="24"/>
                <w:shd w:val="clear" w:color="auto" w:fill="FFFFFF"/>
              </w:rPr>
              <w:t>is</w:t>
            </w:r>
            <w:proofErr w:type="spellEnd"/>
            <w:r w:rsidRPr="005D0BC5">
              <w:rPr>
                <w:rFonts w:ascii="Times New Roman" w:hAnsi="Times New Roman" w:cs="Times New Roman"/>
                <w:sz w:val="24"/>
                <w:szCs w:val="24"/>
                <w:shd w:val="clear" w:color="auto" w:fill="FFFFFF"/>
              </w:rPr>
              <w:t>)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lastRenderedPageBreak/>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6494403C" w14:textId="77777777" w:rsidR="002D136A" w:rsidRDefault="002D136A" w:rsidP="00584E41">
      <w:pPr>
        <w:tabs>
          <w:tab w:val="left" w:pos="360"/>
        </w:tabs>
        <w:jc w:val="center"/>
        <w:rPr>
          <w:sz w:val="24"/>
          <w:szCs w:val="24"/>
        </w:rPr>
      </w:pPr>
    </w:p>
    <w:p w14:paraId="5FD7A984" w14:textId="42627586" w:rsidR="002D136A" w:rsidRDefault="002D136A" w:rsidP="00584E41">
      <w:pPr>
        <w:tabs>
          <w:tab w:val="left" w:pos="360"/>
        </w:tabs>
        <w:jc w:val="center"/>
        <w:rPr>
          <w:sz w:val="24"/>
          <w:szCs w:val="24"/>
        </w:rPr>
      </w:pPr>
    </w:p>
    <w:p w14:paraId="564367F3" w14:textId="72F7C00C" w:rsidR="00CF25F9" w:rsidRDefault="00CF25F9" w:rsidP="00584E41">
      <w:pPr>
        <w:tabs>
          <w:tab w:val="left" w:pos="360"/>
        </w:tabs>
        <w:jc w:val="center"/>
        <w:rPr>
          <w:sz w:val="24"/>
          <w:szCs w:val="24"/>
        </w:rPr>
      </w:pPr>
    </w:p>
    <w:p w14:paraId="258F8658" w14:textId="0E21ACB9" w:rsidR="00CF25F9" w:rsidRDefault="00CF25F9" w:rsidP="00584E41">
      <w:pPr>
        <w:tabs>
          <w:tab w:val="left" w:pos="360"/>
        </w:tabs>
        <w:jc w:val="center"/>
        <w:rPr>
          <w:sz w:val="24"/>
          <w:szCs w:val="24"/>
        </w:rPr>
      </w:pPr>
    </w:p>
    <w:p w14:paraId="3CEBE503" w14:textId="40BD7995" w:rsidR="00CF25F9" w:rsidRDefault="00CF25F9" w:rsidP="00584E41">
      <w:pPr>
        <w:tabs>
          <w:tab w:val="left" w:pos="360"/>
        </w:tabs>
        <w:jc w:val="center"/>
        <w:rPr>
          <w:sz w:val="24"/>
          <w:szCs w:val="24"/>
        </w:rPr>
      </w:pPr>
    </w:p>
    <w:p w14:paraId="3FEE2CA2" w14:textId="2F332515" w:rsidR="00CF25F9" w:rsidRDefault="00CF25F9" w:rsidP="00584E41">
      <w:pPr>
        <w:tabs>
          <w:tab w:val="left" w:pos="360"/>
        </w:tabs>
        <w:jc w:val="center"/>
        <w:rPr>
          <w:sz w:val="24"/>
          <w:szCs w:val="24"/>
        </w:rPr>
      </w:pPr>
    </w:p>
    <w:p w14:paraId="5822757D" w14:textId="3D02149A" w:rsidR="00CF25F9" w:rsidRDefault="00CF25F9" w:rsidP="00584E41">
      <w:pPr>
        <w:tabs>
          <w:tab w:val="left" w:pos="360"/>
        </w:tabs>
        <w:jc w:val="center"/>
        <w:rPr>
          <w:sz w:val="24"/>
          <w:szCs w:val="24"/>
        </w:rPr>
      </w:pPr>
    </w:p>
    <w:p w14:paraId="13DD29C5" w14:textId="26982B88" w:rsidR="00CF25F9" w:rsidRDefault="00CF25F9" w:rsidP="00584E41">
      <w:pPr>
        <w:tabs>
          <w:tab w:val="left" w:pos="360"/>
        </w:tabs>
        <w:jc w:val="center"/>
        <w:rPr>
          <w:sz w:val="24"/>
          <w:szCs w:val="24"/>
        </w:rPr>
      </w:pPr>
    </w:p>
    <w:p w14:paraId="36CAC664" w14:textId="1C29B6D5" w:rsidR="00CF25F9" w:rsidRDefault="00CF25F9" w:rsidP="00584E41">
      <w:pPr>
        <w:tabs>
          <w:tab w:val="left" w:pos="360"/>
        </w:tabs>
        <w:jc w:val="center"/>
        <w:rPr>
          <w:sz w:val="24"/>
          <w:szCs w:val="24"/>
        </w:rPr>
      </w:pPr>
    </w:p>
    <w:p w14:paraId="0757CE51" w14:textId="4E92B119" w:rsidR="00CF25F9" w:rsidRDefault="00CF25F9" w:rsidP="00584E41">
      <w:pPr>
        <w:tabs>
          <w:tab w:val="left" w:pos="360"/>
        </w:tabs>
        <w:jc w:val="center"/>
        <w:rPr>
          <w:sz w:val="24"/>
          <w:szCs w:val="24"/>
        </w:rPr>
      </w:pPr>
    </w:p>
    <w:p w14:paraId="6CA0E458" w14:textId="7365031F" w:rsidR="00CF25F9" w:rsidRDefault="00CF25F9" w:rsidP="00584E41">
      <w:pPr>
        <w:tabs>
          <w:tab w:val="left" w:pos="360"/>
        </w:tabs>
        <w:jc w:val="center"/>
        <w:rPr>
          <w:sz w:val="24"/>
          <w:szCs w:val="24"/>
        </w:rPr>
      </w:pPr>
    </w:p>
    <w:p w14:paraId="05359F8C" w14:textId="753664E5" w:rsidR="00CF25F9" w:rsidRDefault="00CF25F9" w:rsidP="00584E41">
      <w:pPr>
        <w:tabs>
          <w:tab w:val="left" w:pos="360"/>
        </w:tabs>
        <w:jc w:val="center"/>
        <w:rPr>
          <w:sz w:val="24"/>
          <w:szCs w:val="24"/>
        </w:rPr>
      </w:pPr>
    </w:p>
    <w:p w14:paraId="42C99762" w14:textId="4AC15D8C" w:rsidR="00CF25F9" w:rsidRDefault="00CF25F9" w:rsidP="00584E41">
      <w:pPr>
        <w:tabs>
          <w:tab w:val="left" w:pos="360"/>
        </w:tabs>
        <w:jc w:val="center"/>
        <w:rPr>
          <w:sz w:val="24"/>
          <w:szCs w:val="24"/>
        </w:rPr>
      </w:pPr>
    </w:p>
    <w:p w14:paraId="772EA09E" w14:textId="52D4C8A8" w:rsidR="00CF25F9" w:rsidRDefault="00CF25F9" w:rsidP="00584E41">
      <w:pPr>
        <w:tabs>
          <w:tab w:val="left" w:pos="360"/>
        </w:tabs>
        <w:jc w:val="center"/>
        <w:rPr>
          <w:sz w:val="24"/>
          <w:szCs w:val="24"/>
        </w:rPr>
      </w:pPr>
    </w:p>
    <w:p w14:paraId="4822A73A" w14:textId="74763FDF" w:rsidR="00CF25F9" w:rsidRDefault="00CF25F9" w:rsidP="00584E41">
      <w:pPr>
        <w:tabs>
          <w:tab w:val="left" w:pos="360"/>
        </w:tabs>
        <w:jc w:val="center"/>
        <w:rPr>
          <w:sz w:val="24"/>
          <w:szCs w:val="24"/>
        </w:rPr>
      </w:pPr>
    </w:p>
    <w:p w14:paraId="777D4C1D" w14:textId="1CDDE95A" w:rsidR="00CF25F9" w:rsidRDefault="00CF25F9" w:rsidP="00584E41">
      <w:pPr>
        <w:tabs>
          <w:tab w:val="left" w:pos="360"/>
        </w:tabs>
        <w:jc w:val="center"/>
        <w:rPr>
          <w:sz w:val="24"/>
          <w:szCs w:val="24"/>
        </w:rPr>
      </w:pPr>
    </w:p>
    <w:p w14:paraId="084DDC11" w14:textId="2E003EC2" w:rsidR="00CF25F9" w:rsidRDefault="00CF25F9" w:rsidP="00584E41">
      <w:pPr>
        <w:tabs>
          <w:tab w:val="left" w:pos="360"/>
        </w:tabs>
        <w:jc w:val="center"/>
        <w:rPr>
          <w:sz w:val="24"/>
          <w:szCs w:val="24"/>
        </w:rPr>
      </w:pPr>
    </w:p>
    <w:p w14:paraId="5A74765C" w14:textId="40ED981D" w:rsidR="00CF25F9" w:rsidRDefault="00CF25F9" w:rsidP="00584E41">
      <w:pPr>
        <w:tabs>
          <w:tab w:val="left" w:pos="360"/>
        </w:tabs>
        <w:jc w:val="center"/>
        <w:rPr>
          <w:sz w:val="24"/>
          <w:szCs w:val="24"/>
        </w:rPr>
      </w:pPr>
    </w:p>
    <w:p w14:paraId="75F17190" w14:textId="4A9EAA22" w:rsidR="00CF25F9" w:rsidRDefault="00CF25F9" w:rsidP="00584E41">
      <w:pPr>
        <w:tabs>
          <w:tab w:val="left" w:pos="360"/>
        </w:tabs>
        <w:jc w:val="center"/>
        <w:rPr>
          <w:sz w:val="24"/>
          <w:szCs w:val="24"/>
        </w:rPr>
      </w:pPr>
    </w:p>
    <w:p w14:paraId="43F1A7E7" w14:textId="28C322AF" w:rsidR="00CF25F9" w:rsidRDefault="00CF25F9" w:rsidP="00584E41">
      <w:pPr>
        <w:tabs>
          <w:tab w:val="left" w:pos="360"/>
        </w:tabs>
        <w:jc w:val="center"/>
        <w:rPr>
          <w:sz w:val="24"/>
          <w:szCs w:val="24"/>
        </w:rPr>
      </w:pPr>
    </w:p>
    <w:p w14:paraId="61165E47" w14:textId="322BA74E" w:rsidR="00CF25F9" w:rsidRDefault="00CF25F9" w:rsidP="00584E41">
      <w:pPr>
        <w:tabs>
          <w:tab w:val="left" w:pos="360"/>
        </w:tabs>
        <w:jc w:val="center"/>
        <w:rPr>
          <w:sz w:val="24"/>
          <w:szCs w:val="24"/>
        </w:rPr>
      </w:pPr>
    </w:p>
    <w:p w14:paraId="4FBE2930" w14:textId="4D3EE5B6" w:rsidR="00CF25F9" w:rsidRDefault="00CF25F9" w:rsidP="00584E41">
      <w:pPr>
        <w:tabs>
          <w:tab w:val="left" w:pos="360"/>
        </w:tabs>
        <w:jc w:val="center"/>
        <w:rPr>
          <w:sz w:val="24"/>
          <w:szCs w:val="24"/>
        </w:rPr>
      </w:pPr>
    </w:p>
    <w:p w14:paraId="00FF57B4" w14:textId="5ED44D09" w:rsidR="00CF25F9" w:rsidRDefault="00CF25F9" w:rsidP="00584E41">
      <w:pPr>
        <w:tabs>
          <w:tab w:val="left" w:pos="360"/>
        </w:tabs>
        <w:jc w:val="center"/>
        <w:rPr>
          <w:sz w:val="24"/>
          <w:szCs w:val="24"/>
        </w:rPr>
      </w:pPr>
    </w:p>
    <w:p w14:paraId="119C3867" w14:textId="312C7619" w:rsidR="00CF25F9" w:rsidRDefault="00CF25F9" w:rsidP="00584E41">
      <w:pPr>
        <w:tabs>
          <w:tab w:val="left" w:pos="360"/>
        </w:tabs>
        <w:jc w:val="center"/>
        <w:rPr>
          <w:sz w:val="24"/>
          <w:szCs w:val="24"/>
        </w:rPr>
      </w:pPr>
    </w:p>
    <w:p w14:paraId="11BB7D25" w14:textId="60BCA2AC" w:rsidR="00CF25F9" w:rsidRDefault="00CF25F9" w:rsidP="00584E41">
      <w:pPr>
        <w:tabs>
          <w:tab w:val="left" w:pos="360"/>
        </w:tabs>
        <w:jc w:val="center"/>
        <w:rPr>
          <w:sz w:val="24"/>
          <w:szCs w:val="24"/>
        </w:rPr>
      </w:pPr>
    </w:p>
    <w:p w14:paraId="3FB97D19" w14:textId="4A00EF0A" w:rsidR="00CF25F9" w:rsidRDefault="00CF25F9" w:rsidP="00584E41">
      <w:pPr>
        <w:tabs>
          <w:tab w:val="left" w:pos="360"/>
        </w:tabs>
        <w:jc w:val="center"/>
        <w:rPr>
          <w:sz w:val="24"/>
          <w:szCs w:val="24"/>
        </w:rPr>
      </w:pPr>
    </w:p>
    <w:p w14:paraId="20DF2D00" w14:textId="2CCE0EBA" w:rsidR="00CF25F9" w:rsidRDefault="00CF25F9" w:rsidP="00584E41">
      <w:pPr>
        <w:tabs>
          <w:tab w:val="left" w:pos="360"/>
        </w:tabs>
        <w:jc w:val="center"/>
        <w:rPr>
          <w:sz w:val="24"/>
          <w:szCs w:val="24"/>
        </w:rPr>
      </w:pPr>
    </w:p>
    <w:p w14:paraId="7817B21C" w14:textId="4018D362" w:rsidR="00CF25F9" w:rsidRDefault="00CF25F9" w:rsidP="00584E41">
      <w:pPr>
        <w:tabs>
          <w:tab w:val="left" w:pos="360"/>
        </w:tabs>
        <w:jc w:val="center"/>
        <w:rPr>
          <w:sz w:val="24"/>
          <w:szCs w:val="24"/>
        </w:rPr>
      </w:pPr>
    </w:p>
    <w:p w14:paraId="13723025" w14:textId="1EADB13E" w:rsidR="00CF25F9" w:rsidRDefault="00CF25F9" w:rsidP="00584E41">
      <w:pPr>
        <w:tabs>
          <w:tab w:val="left" w:pos="360"/>
        </w:tabs>
        <w:jc w:val="center"/>
        <w:rPr>
          <w:sz w:val="24"/>
          <w:szCs w:val="24"/>
        </w:rPr>
      </w:pPr>
    </w:p>
    <w:p w14:paraId="08755B0A" w14:textId="19323500" w:rsidR="00CF25F9" w:rsidRDefault="00CF25F9" w:rsidP="00584E41">
      <w:pPr>
        <w:tabs>
          <w:tab w:val="left" w:pos="360"/>
        </w:tabs>
        <w:jc w:val="center"/>
        <w:rPr>
          <w:sz w:val="24"/>
          <w:szCs w:val="24"/>
        </w:rPr>
      </w:pPr>
    </w:p>
    <w:p w14:paraId="3627F47A" w14:textId="35DABDFE" w:rsidR="00CF25F9" w:rsidRDefault="00CF25F9" w:rsidP="00584E41">
      <w:pPr>
        <w:tabs>
          <w:tab w:val="left" w:pos="360"/>
        </w:tabs>
        <w:jc w:val="center"/>
        <w:rPr>
          <w:sz w:val="24"/>
          <w:szCs w:val="24"/>
        </w:rPr>
      </w:pPr>
    </w:p>
    <w:p w14:paraId="23B792AA" w14:textId="548251FB" w:rsidR="00CF25F9" w:rsidRDefault="00CF25F9" w:rsidP="00584E41">
      <w:pPr>
        <w:tabs>
          <w:tab w:val="left" w:pos="360"/>
        </w:tabs>
        <w:jc w:val="center"/>
        <w:rPr>
          <w:sz w:val="24"/>
          <w:szCs w:val="24"/>
        </w:rPr>
      </w:pPr>
    </w:p>
    <w:p w14:paraId="268FFC4D" w14:textId="7CCEE1F2" w:rsidR="00CF25F9" w:rsidRDefault="00CF25F9" w:rsidP="00584E41">
      <w:pPr>
        <w:tabs>
          <w:tab w:val="left" w:pos="360"/>
        </w:tabs>
        <w:jc w:val="center"/>
        <w:rPr>
          <w:sz w:val="24"/>
          <w:szCs w:val="24"/>
        </w:rPr>
      </w:pPr>
    </w:p>
    <w:p w14:paraId="27BF0829" w14:textId="66A8E17D" w:rsidR="00CF25F9" w:rsidRDefault="00CF25F9" w:rsidP="00584E41">
      <w:pPr>
        <w:tabs>
          <w:tab w:val="left" w:pos="360"/>
        </w:tabs>
        <w:jc w:val="center"/>
        <w:rPr>
          <w:sz w:val="24"/>
          <w:szCs w:val="24"/>
        </w:rPr>
      </w:pPr>
    </w:p>
    <w:p w14:paraId="77DF5505" w14:textId="4DCD8E23" w:rsidR="00CF25F9" w:rsidRDefault="00CF25F9" w:rsidP="00584E41">
      <w:pPr>
        <w:tabs>
          <w:tab w:val="left" w:pos="360"/>
        </w:tabs>
        <w:jc w:val="center"/>
        <w:rPr>
          <w:sz w:val="24"/>
          <w:szCs w:val="24"/>
        </w:rPr>
      </w:pPr>
    </w:p>
    <w:p w14:paraId="61D2AF27" w14:textId="6A964E39" w:rsidR="00CF25F9" w:rsidRDefault="00CF25F9" w:rsidP="00584E41">
      <w:pPr>
        <w:tabs>
          <w:tab w:val="left" w:pos="360"/>
        </w:tabs>
        <w:jc w:val="center"/>
        <w:rPr>
          <w:sz w:val="24"/>
          <w:szCs w:val="24"/>
        </w:rPr>
      </w:pPr>
    </w:p>
    <w:p w14:paraId="2343BF7E" w14:textId="791615FE" w:rsidR="00CF25F9" w:rsidRDefault="00CF25F9" w:rsidP="00584E41">
      <w:pPr>
        <w:tabs>
          <w:tab w:val="left" w:pos="360"/>
        </w:tabs>
        <w:jc w:val="center"/>
        <w:rPr>
          <w:sz w:val="24"/>
          <w:szCs w:val="24"/>
        </w:rPr>
      </w:pPr>
    </w:p>
    <w:p w14:paraId="17A85539" w14:textId="2FDA2255" w:rsidR="00CF25F9" w:rsidRDefault="00CF25F9" w:rsidP="00584E41">
      <w:pPr>
        <w:tabs>
          <w:tab w:val="left" w:pos="360"/>
        </w:tabs>
        <w:jc w:val="center"/>
        <w:rPr>
          <w:sz w:val="24"/>
          <w:szCs w:val="24"/>
        </w:rPr>
      </w:pPr>
    </w:p>
    <w:p w14:paraId="5E63DA50" w14:textId="37BB1B2F" w:rsidR="00CF25F9" w:rsidRDefault="00CF25F9" w:rsidP="00584E41">
      <w:pPr>
        <w:tabs>
          <w:tab w:val="left" w:pos="360"/>
        </w:tabs>
        <w:jc w:val="center"/>
        <w:rPr>
          <w:sz w:val="24"/>
          <w:szCs w:val="24"/>
        </w:rPr>
      </w:pPr>
    </w:p>
    <w:p w14:paraId="200EB809" w14:textId="6FB70290" w:rsidR="00CF25F9" w:rsidRDefault="00CF25F9" w:rsidP="00584E41">
      <w:pPr>
        <w:tabs>
          <w:tab w:val="left" w:pos="360"/>
        </w:tabs>
        <w:jc w:val="center"/>
        <w:rPr>
          <w:sz w:val="24"/>
          <w:szCs w:val="24"/>
        </w:rPr>
      </w:pPr>
    </w:p>
    <w:p w14:paraId="5AEA5196" w14:textId="77777777" w:rsidR="00CF25F9" w:rsidRDefault="00CF25F9"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CF25F9">
        <w:trPr>
          <w:cantSplit/>
        </w:trPr>
        <w:tc>
          <w:tcPr>
            <w:tcW w:w="9045" w:type="dxa"/>
            <w:gridSpan w:val="9"/>
            <w:tcMar>
              <w:top w:w="0" w:type="dxa"/>
              <w:left w:w="2" w:type="dxa"/>
              <w:bottom w:w="0" w:type="dxa"/>
              <w:right w:w="2" w:type="dxa"/>
            </w:tcMar>
          </w:tcPr>
          <w:p w14:paraId="3D3DC26A" w14:textId="2BE39987" w:rsidR="003F6413" w:rsidRPr="002D136A" w:rsidRDefault="00D724E6" w:rsidP="002D136A">
            <w:pPr>
              <w:pStyle w:val="BodyText21"/>
              <w:widowControl w:val="0"/>
              <w:spacing w:after="0" w:line="240" w:lineRule="auto"/>
              <w:jc w:val="center"/>
              <w:rPr>
                <w:sz w:val="24"/>
                <w:szCs w:val="24"/>
              </w:rPr>
            </w:pPr>
            <w:r>
              <w:rPr>
                <w:sz w:val="24"/>
                <w:szCs w:val="24"/>
              </w:rPr>
              <w:br w:type="page"/>
            </w:r>
            <w:r w:rsidR="003F6413" w:rsidRPr="005D0BC5">
              <w:rPr>
                <w:rFonts w:ascii="Times New Roman" w:hAnsi="Times New Roman" w:cs="Times New Roman"/>
                <w:b/>
                <w:bCs/>
                <w:sz w:val="24"/>
                <w:szCs w:val="24"/>
              </w:rPr>
              <w:t xml:space="preserve">ANEXO </w:t>
            </w:r>
            <w:r w:rsidR="00522D09">
              <w:rPr>
                <w:rFonts w:ascii="Times New Roman" w:hAnsi="Times New Roman" w:cs="Times New Roman"/>
                <w:b/>
                <w:bCs/>
                <w:sz w:val="24"/>
                <w:szCs w:val="24"/>
              </w:rPr>
              <w:t>VIII</w:t>
            </w:r>
            <w:r w:rsidR="003F6413" w:rsidRPr="005D0BC5">
              <w:rPr>
                <w:rFonts w:ascii="Times New Roman" w:hAnsi="Times New Roman" w:cs="Times New Roman"/>
                <w:b/>
                <w:bCs/>
                <w:sz w:val="24"/>
                <w:szCs w:val="24"/>
              </w:rPr>
              <w:t xml:space="preserve"> </w:t>
            </w: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CF25F9">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CF25F9">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CF25F9">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CF25F9">
        <w:trPr>
          <w:cantSplit/>
        </w:trPr>
        <w:tc>
          <w:tcPr>
            <w:tcW w:w="9045" w:type="dxa"/>
            <w:gridSpan w:val="9"/>
            <w:tcMar>
              <w:top w:w="0" w:type="dxa"/>
              <w:left w:w="2" w:type="dxa"/>
              <w:bottom w:w="0" w:type="dxa"/>
              <w:right w:w="2" w:type="dxa"/>
            </w:tcMar>
            <w:vAlign w:val="center"/>
          </w:tcPr>
          <w:p w14:paraId="5A116AB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CF25F9">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CF25F9">
        <w:trPr>
          <w:cantSplit/>
        </w:trPr>
        <w:tc>
          <w:tcPr>
            <w:tcW w:w="9045" w:type="dxa"/>
            <w:gridSpan w:val="9"/>
            <w:tcMar>
              <w:top w:w="0" w:type="dxa"/>
              <w:left w:w="2" w:type="dxa"/>
              <w:bottom w:w="0" w:type="dxa"/>
              <w:right w:w="2" w:type="dxa"/>
            </w:tcMar>
            <w:vAlign w:val="center"/>
          </w:tcPr>
          <w:p w14:paraId="79105086"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 8º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 xml:space="preserve">_____________, estabelecida à ___________________________________________________, por mim legalmente representada, possui os compromissos assumidos abaixo que importam diminuição da capacidade operativa ou absorção de disponibilidade financeira, calculada </w:t>
            </w:r>
            <w:proofErr w:type="spellStart"/>
            <w:r w:rsidRPr="005D0BC5">
              <w:rPr>
                <w:rFonts w:ascii="Times New Roman" w:eastAsia="Times New Roman" w:hAnsi="Times New Roman" w:cs="Times New Roman"/>
                <w:sz w:val="24"/>
                <w:szCs w:val="24"/>
                <w:shd w:val="clear" w:color="auto" w:fill="FFFFFF"/>
              </w:rPr>
              <w:t>est</w:t>
            </w:r>
            <w:r w:rsidR="0031252A" w:rsidRPr="005D0BC5">
              <w:rPr>
                <w:rFonts w:ascii="Times New Roman" w:eastAsia="Times New Roman" w:hAnsi="Times New Roman" w:cs="Times New Roman"/>
                <w:sz w:val="24"/>
                <w:szCs w:val="24"/>
                <w:shd w:val="clear" w:color="auto" w:fill="FFFFFF"/>
              </w:rPr>
              <w:t>a</w:t>
            </w:r>
            <w:proofErr w:type="spellEnd"/>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CF25F9">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CF25F9">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CF25F9">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CF25F9">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CF25F9">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CF25F9">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CF25F9">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CF25F9">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CF25F9">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CF25F9">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CF25F9">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CF25F9">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CF25F9">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CF25F9">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CF25F9">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CF25F9">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CF25F9">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lastRenderedPageBreak/>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CF25F9">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CF25F9">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CF25F9">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CF25F9">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7777777" w:rsidR="00943124" w:rsidRPr="005D0BC5" w:rsidRDefault="00074C05" w:rsidP="00584E41">
            <w:pPr>
              <w:jc w:val="both"/>
              <w:rPr>
                <w:sz w:val="24"/>
                <w:szCs w:val="24"/>
              </w:rPr>
            </w:pPr>
            <w:r>
              <w:rPr>
                <w:noProof/>
                <w:sz w:val="24"/>
                <w:szCs w:val="24"/>
              </w:rPr>
              <w:pict w14:anchorId="3490FF11">
                <v:line id="Line 2" o:spid="_x0000_s2062" style="position:absolute;left:0;text-align:left;z-index:251656704;visibility:visible;mso-position-horizontal-relative:text;mso-position-vertical-relative:text"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" strokeweight=".35mm">
                  <v:stroke joinstyle="miter"/>
                </v:line>
              </w:pic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circulante;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permanente;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77777777" w:rsidR="00943124" w:rsidRPr="005D0BC5" w:rsidRDefault="00074C05" w:rsidP="00584E41">
            <w:pPr>
              <w:jc w:val="both"/>
              <w:rPr>
                <w:sz w:val="24"/>
                <w:szCs w:val="24"/>
              </w:rPr>
            </w:pPr>
            <w:r>
              <w:rPr>
                <w:noProof/>
                <w:sz w:val="24"/>
                <w:szCs w:val="24"/>
              </w:rPr>
              <w:pict w14:anchorId="39960FE9">
                <v:line id="Line 3" o:spid="_x0000_s2063" style="position:absolute;left:0;text-align:left;z-index:251657728;visibility:visibl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" strokeweight=".35mm">
                  <v:stroke joinstyle="miter"/>
                </v:line>
              </w:pic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CF25F9">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 xml:space="preserve">Local, __ de ___ </w:t>
            </w:r>
            <w:proofErr w:type="spellStart"/>
            <w:r w:rsidRPr="005D0BC5">
              <w:rPr>
                <w:sz w:val="24"/>
                <w:szCs w:val="24"/>
              </w:rPr>
              <w:t>de</w:t>
            </w:r>
            <w:proofErr w:type="spellEnd"/>
            <w:r w:rsidRPr="005D0BC5">
              <w:rPr>
                <w:sz w:val="24"/>
                <w:szCs w:val="24"/>
              </w:rPr>
              <w:t xml:space="preserv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CF25F9">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CF25F9">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lastRenderedPageBreak/>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23D03D0A" w:rsidR="003F6413" w:rsidRDefault="003F6413" w:rsidP="00584E41">
      <w:pPr>
        <w:tabs>
          <w:tab w:val="left" w:pos="360"/>
        </w:tabs>
        <w:jc w:val="center"/>
        <w:rPr>
          <w:sz w:val="24"/>
          <w:szCs w:val="24"/>
        </w:rPr>
      </w:pPr>
    </w:p>
    <w:p w14:paraId="06C27849" w14:textId="6D8D3F37" w:rsidR="003F4FC5" w:rsidRDefault="003F4FC5" w:rsidP="00584E41">
      <w:pPr>
        <w:tabs>
          <w:tab w:val="left" w:pos="360"/>
        </w:tabs>
        <w:jc w:val="center"/>
        <w:rPr>
          <w:sz w:val="24"/>
          <w:szCs w:val="24"/>
        </w:rPr>
      </w:pPr>
    </w:p>
    <w:p w14:paraId="5EBF11BF" w14:textId="6318B476" w:rsidR="003F4FC5" w:rsidRDefault="003F4FC5" w:rsidP="00584E41">
      <w:pPr>
        <w:tabs>
          <w:tab w:val="left" w:pos="360"/>
        </w:tabs>
        <w:jc w:val="center"/>
        <w:rPr>
          <w:sz w:val="24"/>
          <w:szCs w:val="24"/>
        </w:rPr>
      </w:pPr>
    </w:p>
    <w:p w14:paraId="45CFF82C" w14:textId="567079A3" w:rsidR="003F4FC5" w:rsidRDefault="003F4FC5" w:rsidP="00584E41">
      <w:pPr>
        <w:tabs>
          <w:tab w:val="left" w:pos="360"/>
        </w:tabs>
        <w:jc w:val="center"/>
        <w:rPr>
          <w:sz w:val="24"/>
          <w:szCs w:val="24"/>
        </w:rPr>
      </w:pPr>
    </w:p>
    <w:p w14:paraId="33F75142" w14:textId="31F53229" w:rsidR="003F4FC5" w:rsidRDefault="003F4FC5" w:rsidP="00584E41">
      <w:pPr>
        <w:tabs>
          <w:tab w:val="left" w:pos="360"/>
        </w:tabs>
        <w:jc w:val="center"/>
        <w:rPr>
          <w:sz w:val="24"/>
          <w:szCs w:val="24"/>
        </w:rPr>
      </w:pPr>
    </w:p>
    <w:p w14:paraId="269218ED" w14:textId="4DD30142" w:rsidR="003F4FC5" w:rsidRDefault="003F4FC5" w:rsidP="00584E41">
      <w:pPr>
        <w:tabs>
          <w:tab w:val="left" w:pos="360"/>
        </w:tabs>
        <w:jc w:val="center"/>
        <w:rPr>
          <w:sz w:val="24"/>
          <w:szCs w:val="24"/>
        </w:rPr>
      </w:pPr>
    </w:p>
    <w:p w14:paraId="32E40D8E" w14:textId="71E8CC7C" w:rsidR="003F4FC5" w:rsidRDefault="003F4FC5" w:rsidP="00584E41">
      <w:pPr>
        <w:tabs>
          <w:tab w:val="left" w:pos="360"/>
        </w:tabs>
        <w:jc w:val="center"/>
        <w:rPr>
          <w:sz w:val="24"/>
          <w:szCs w:val="24"/>
        </w:rPr>
      </w:pPr>
    </w:p>
    <w:p w14:paraId="0AF9B154" w14:textId="281495CB" w:rsidR="003F4FC5" w:rsidRDefault="003F4FC5" w:rsidP="00584E41">
      <w:pPr>
        <w:tabs>
          <w:tab w:val="left" w:pos="360"/>
        </w:tabs>
        <w:jc w:val="center"/>
        <w:rPr>
          <w:sz w:val="24"/>
          <w:szCs w:val="24"/>
        </w:rPr>
      </w:pPr>
    </w:p>
    <w:p w14:paraId="38C36204" w14:textId="3A94020E" w:rsidR="003F4FC5" w:rsidRDefault="003F4FC5" w:rsidP="00584E41">
      <w:pPr>
        <w:tabs>
          <w:tab w:val="left" w:pos="360"/>
        </w:tabs>
        <w:jc w:val="center"/>
        <w:rPr>
          <w:sz w:val="24"/>
          <w:szCs w:val="24"/>
        </w:rPr>
      </w:pPr>
    </w:p>
    <w:p w14:paraId="5B1F9B51" w14:textId="66965029" w:rsidR="003F4FC5" w:rsidRDefault="003F4FC5" w:rsidP="00584E41">
      <w:pPr>
        <w:tabs>
          <w:tab w:val="left" w:pos="360"/>
        </w:tabs>
        <w:jc w:val="center"/>
        <w:rPr>
          <w:sz w:val="24"/>
          <w:szCs w:val="24"/>
        </w:rPr>
      </w:pPr>
    </w:p>
    <w:p w14:paraId="2F8E17A7" w14:textId="792E2493" w:rsidR="003F4FC5" w:rsidRDefault="003F4FC5" w:rsidP="00584E41">
      <w:pPr>
        <w:tabs>
          <w:tab w:val="left" w:pos="360"/>
        </w:tabs>
        <w:jc w:val="center"/>
        <w:rPr>
          <w:sz w:val="24"/>
          <w:szCs w:val="24"/>
        </w:rPr>
      </w:pPr>
    </w:p>
    <w:p w14:paraId="7A3E2378" w14:textId="3CE3AD67" w:rsidR="003F4FC5" w:rsidRDefault="003F4FC5" w:rsidP="00584E41">
      <w:pPr>
        <w:tabs>
          <w:tab w:val="left" w:pos="360"/>
        </w:tabs>
        <w:jc w:val="center"/>
        <w:rPr>
          <w:sz w:val="24"/>
          <w:szCs w:val="24"/>
        </w:rPr>
      </w:pPr>
    </w:p>
    <w:p w14:paraId="0580172C" w14:textId="1E05A2CB" w:rsidR="003F4FC5" w:rsidRDefault="003F4FC5" w:rsidP="00584E41">
      <w:pPr>
        <w:tabs>
          <w:tab w:val="left" w:pos="360"/>
        </w:tabs>
        <w:jc w:val="center"/>
        <w:rPr>
          <w:sz w:val="24"/>
          <w:szCs w:val="24"/>
        </w:rPr>
      </w:pPr>
    </w:p>
    <w:p w14:paraId="5942F4E0" w14:textId="78B918E0" w:rsidR="003F4FC5" w:rsidRDefault="003F4FC5" w:rsidP="00584E41">
      <w:pPr>
        <w:tabs>
          <w:tab w:val="left" w:pos="360"/>
        </w:tabs>
        <w:jc w:val="center"/>
        <w:rPr>
          <w:sz w:val="24"/>
          <w:szCs w:val="24"/>
        </w:rPr>
      </w:pPr>
    </w:p>
    <w:p w14:paraId="6FFC51F7" w14:textId="3DE17607" w:rsidR="003F4FC5" w:rsidRDefault="003F4FC5" w:rsidP="00584E41">
      <w:pPr>
        <w:tabs>
          <w:tab w:val="left" w:pos="360"/>
        </w:tabs>
        <w:jc w:val="center"/>
        <w:rPr>
          <w:sz w:val="24"/>
          <w:szCs w:val="24"/>
        </w:rPr>
      </w:pPr>
    </w:p>
    <w:p w14:paraId="0D79C9C8" w14:textId="143EABF7" w:rsidR="003F4FC5" w:rsidRDefault="003F4FC5" w:rsidP="00584E41">
      <w:pPr>
        <w:tabs>
          <w:tab w:val="left" w:pos="360"/>
        </w:tabs>
        <w:jc w:val="center"/>
        <w:rPr>
          <w:sz w:val="24"/>
          <w:szCs w:val="24"/>
        </w:rPr>
      </w:pPr>
    </w:p>
    <w:p w14:paraId="4357DFF2" w14:textId="1D37301E" w:rsidR="003F4FC5" w:rsidRDefault="003F4FC5" w:rsidP="00584E41">
      <w:pPr>
        <w:tabs>
          <w:tab w:val="left" w:pos="360"/>
        </w:tabs>
        <w:jc w:val="center"/>
        <w:rPr>
          <w:sz w:val="24"/>
          <w:szCs w:val="24"/>
        </w:rPr>
      </w:pPr>
    </w:p>
    <w:p w14:paraId="693DA345" w14:textId="7CAD8CFE" w:rsidR="003F4FC5" w:rsidRDefault="003F4FC5" w:rsidP="00584E41">
      <w:pPr>
        <w:tabs>
          <w:tab w:val="left" w:pos="360"/>
        </w:tabs>
        <w:jc w:val="center"/>
        <w:rPr>
          <w:sz w:val="24"/>
          <w:szCs w:val="24"/>
        </w:rPr>
      </w:pPr>
    </w:p>
    <w:p w14:paraId="2906E0F0" w14:textId="07F029FD" w:rsidR="003F4FC5" w:rsidRDefault="003F4FC5" w:rsidP="00584E41">
      <w:pPr>
        <w:tabs>
          <w:tab w:val="left" w:pos="360"/>
        </w:tabs>
        <w:jc w:val="center"/>
        <w:rPr>
          <w:sz w:val="24"/>
          <w:szCs w:val="24"/>
        </w:rPr>
      </w:pPr>
    </w:p>
    <w:p w14:paraId="23877760" w14:textId="1EFB54A6" w:rsidR="003F4FC5" w:rsidRDefault="003F4FC5" w:rsidP="00584E41">
      <w:pPr>
        <w:tabs>
          <w:tab w:val="left" w:pos="360"/>
        </w:tabs>
        <w:jc w:val="center"/>
        <w:rPr>
          <w:sz w:val="24"/>
          <w:szCs w:val="24"/>
        </w:rPr>
      </w:pPr>
    </w:p>
    <w:p w14:paraId="2AEB35AE" w14:textId="1C7711BB" w:rsidR="003F4FC5" w:rsidRDefault="003F4FC5" w:rsidP="00584E41">
      <w:pPr>
        <w:tabs>
          <w:tab w:val="left" w:pos="360"/>
        </w:tabs>
        <w:jc w:val="center"/>
        <w:rPr>
          <w:sz w:val="24"/>
          <w:szCs w:val="24"/>
        </w:rPr>
      </w:pPr>
    </w:p>
    <w:p w14:paraId="1EEFEB48" w14:textId="77777777" w:rsidR="003F4FC5" w:rsidRPr="005D0BC5" w:rsidRDefault="003F4FC5"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419"/>
        <w:gridCol w:w="4153"/>
        <w:gridCol w:w="4574"/>
      </w:tblGrid>
      <w:tr w:rsidR="003F4FC5" w:rsidRPr="005D0BC5" w14:paraId="603E4FA6" w14:textId="77777777" w:rsidTr="00220BCF">
        <w:trPr>
          <w:cantSplit/>
        </w:trPr>
        <w:tc>
          <w:tcPr>
            <w:tcW w:w="9089" w:type="dxa"/>
            <w:gridSpan w:val="3"/>
            <w:tcMar>
              <w:top w:w="0" w:type="dxa"/>
              <w:left w:w="2" w:type="dxa"/>
              <w:bottom w:w="0" w:type="dxa"/>
              <w:right w:w="2" w:type="dxa"/>
            </w:tcMar>
            <w:vAlign w:val="center"/>
          </w:tcPr>
          <w:p w14:paraId="0D77F1A2" w14:textId="1E397538" w:rsidR="003F4FC5" w:rsidRDefault="003F4FC5" w:rsidP="00220BCF">
            <w:pPr>
              <w:ind w:firstLine="20"/>
              <w:jc w:val="center"/>
              <w:rPr>
                <w:b/>
                <w:bCs/>
                <w:sz w:val="24"/>
                <w:szCs w:val="24"/>
              </w:rPr>
            </w:pPr>
            <w:r>
              <w:rPr>
                <w:sz w:val="24"/>
                <w:szCs w:val="24"/>
              </w:rPr>
              <w:lastRenderedPageBreak/>
              <w:br w:type="page"/>
            </w:r>
            <w:r w:rsidRPr="005D0BC5">
              <w:rPr>
                <w:b/>
                <w:bCs/>
                <w:sz w:val="24"/>
                <w:szCs w:val="24"/>
              </w:rPr>
              <w:t xml:space="preserve">ANEXO </w:t>
            </w:r>
            <w:r w:rsidR="00522D09">
              <w:rPr>
                <w:b/>
                <w:bCs/>
                <w:sz w:val="24"/>
                <w:szCs w:val="24"/>
              </w:rPr>
              <w:t>I</w:t>
            </w:r>
            <w:r w:rsidRPr="005D0BC5">
              <w:rPr>
                <w:b/>
                <w:bCs/>
                <w:sz w:val="24"/>
                <w:szCs w:val="24"/>
              </w:rPr>
              <w:t>X</w:t>
            </w:r>
          </w:p>
          <w:p w14:paraId="4D7D8D05" w14:textId="77777777" w:rsidR="003F4FC5" w:rsidRPr="005D0BC5" w:rsidRDefault="003F4FC5" w:rsidP="00220BCF">
            <w:pPr>
              <w:ind w:firstLine="20"/>
              <w:jc w:val="center"/>
              <w:rPr>
                <w:b/>
                <w:bCs/>
                <w:sz w:val="24"/>
                <w:szCs w:val="24"/>
              </w:rPr>
            </w:pPr>
          </w:p>
          <w:p w14:paraId="6497E95B" w14:textId="77777777" w:rsidR="003F4FC5" w:rsidRPr="005D0BC5" w:rsidRDefault="003F4FC5" w:rsidP="00220BCF">
            <w:pPr>
              <w:ind w:firstLine="20"/>
              <w:jc w:val="center"/>
              <w:rPr>
                <w:b/>
                <w:bCs/>
                <w:sz w:val="24"/>
                <w:szCs w:val="24"/>
              </w:rPr>
            </w:pPr>
            <w:r>
              <w:rPr>
                <w:b/>
                <w:bCs/>
                <w:sz w:val="24"/>
                <w:szCs w:val="24"/>
              </w:rPr>
              <w:t xml:space="preserve">Modelo de </w:t>
            </w:r>
            <w:r w:rsidRPr="005D0BC5">
              <w:rPr>
                <w:b/>
                <w:bCs/>
                <w:sz w:val="24"/>
                <w:szCs w:val="24"/>
              </w:rPr>
              <w:t xml:space="preserve">Declaração de Conhecimento e Atendimento </w:t>
            </w:r>
            <w:r>
              <w:rPr>
                <w:b/>
                <w:bCs/>
                <w:sz w:val="24"/>
                <w:szCs w:val="24"/>
              </w:rPr>
              <w:t xml:space="preserve">de </w:t>
            </w:r>
            <w:r w:rsidRPr="005D0BC5">
              <w:rPr>
                <w:b/>
                <w:bCs/>
                <w:sz w:val="24"/>
                <w:szCs w:val="24"/>
              </w:rPr>
              <w:t>Critérios Legais e Constitucionais</w:t>
            </w:r>
          </w:p>
          <w:p w14:paraId="32E04185"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4FC5" w:rsidRPr="005D0BC5" w14:paraId="1767CAAA" w14:textId="77777777" w:rsidTr="00220BCF">
        <w:trPr>
          <w:cantSplit/>
        </w:trPr>
        <w:tc>
          <w:tcPr>
            <w:tcW w:w="9089" w:type="dxa"/>
            <w:gridSpan w:val="3"/>
            <w:tcMar>
              <w:top w:w="0" w:type="dxa"/>
              <w:left w:w="2" w:type="dxa"/>
              <w:bottom w:w="0" w:type="dxa"/>
              <w:right w:w="2" w:type="dxa"/>
            </w:tcMar>
            <w:vAlign w:val="center"/>
          </w:tcPr>
          <w:p w14:paraId="51828652" w14:textId="77777777" w:rsidR="003F4FC5" w:rsidRPr="005D0BC5" w:rsidRDefault="003F4FC5" w:rsidP="00220BCF">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4FC5" w:rsidRPr="005D0BC5" w14:paraId="58A68973" w14:textId="77777777" w:rsidTr="00220BCF">
        <w:trPr>
          <w:cantSplit/>
        </w:trPr>
        <w:tc>
          <w:tcPr>
            <w:tcW w:w="9089" w:type="dxa"/>
            <w:gridSpan w:val="3"/>
            <w:tcMar>
              <w:top w:w="0" w:type="dxa"/>
              <w:left w:w="2" w:type="dxa"/>
              <w:bottom w:w="0" w:type="dxa"/>
              <w:right w:w="2" w:type="dxa"/>
            </w:tcMar>
            <w:vAlign w:val="center"/>
          </w:tcPr>
          <w:p w14:paraId="03D68B31" w14:textId="77777777" w:rsidR="003F4FC5" w:rsidRPr="005D0BC5" w:rsidRDefault="003F4FC5" w:rsidP="00220BCF">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3F4FC5" w:rsidRPr="005D0BC5" w14:paraId="359FFCD3" w14:textId="77777777" w:rsidTr="00220BCF">
        <w:trPr>
          <w:cantSplit/>
        </w:trPr>
        <w:tc>
          <w:tcPr>
            <w:tcW w:w="9089" w:type="dxa"/>
            <w:gridSpan w:val="3"/>
            <w:tcMar>
              <w:top w:w="0" w:type="dxa"/>
              <w:left w:w="2" w:type="dxa"/>
              <w:bottom w:w="0" w:type="dxa"/>
              <w:right w:w="2" w:type="dxa"/>
            </w:tcMar>
            <w:vAlign w:val="center"/>
          </w:tcPr>
          <w:p w14:paraId="07F3F8E4"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3F4FC5" w:rsidRPr="005D0BC5" w14:paraId="4D64829A" w14:textId="77777777" w:rsidTr="00220BCF">
        <w:trPr>
          <w:cantSplit/>
        </w:trPr>
        <w:tc>
          <w:tcPr>
            <w:tcW w:w="9089" w:type="dxa"/>
            <w:gridSpan w:val="3"/>
            <w:tcMar>
              <w:top w:w="0" w:type="dxa"/>
              <w:left w:w="2" w:type="dxa"/>
              <w:bottom w:w="0" w:type="dxa"/>
              <w:right w:w="2" w:type="dxa"/>
            </w:tcMar>
            <w:vAlign w:val="center"/>
          </w:tcPr>
          <w:p w14:paraId="55B2F4C1" w14:textId="77777777" w:rsidR="003F4FC5" w:rsidRPr="005D0BC5" w:rsidRDefault="003F4FC5" w:rsidP="00220BC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4FC5" w:rsidRPr="005D0BC5" w14:paraId="456EF77B" w14:textId="77777777" w:rsidTr="00220BCF">
        <w:trPr>
          <w:cantSplit/>
        </w:trPr>
        <w:tc>
          <w:tcPr>
            <w:tcW w:w="9089" w:type="dxa"/>
            <w:gridSpan w:val="3"/>
            <w:tcMar>
              <w:top w:w="0" w:type="dxa"/>
              <w:left w:w="2" w:type="dxa"/>
              <w:bottom w:w="0" w:type="dxa"/>
              <w:right w:w="2" w:type="dxa"/>
            </w:tcMar>
            <w:vAlign w:val="center"/>
          </w:tcPr>
          <w:p w14:paraId="23F33CC4"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4FC5" w:rsidRPr="005D0BC5" w14:paraId="5324C34D" w14:textId="77777777" w:rsidTr="00220BCF">
        <w:trPr>
          <w:cantSplit/>
        </w:trPr>
        <w:tc>
          <w:tcPr>
            <w:tcW w:w="9089" w:type="dxa"/>
            <w:gridSpan w:val="3"/>
            <w:tcMar>
              <w:top w:w="0" w:type="dxa"/>
              <w:left w:w="2" w:type="dxa"/>
              <w:bottom w:w="0" w:type="dxa"/>
              <w:right w:w="2" w:type="dxa"/>
            </w:tcMar>
            <w:vAlign w:val="center"/>
          </w:tcPr>
          <w:p w14:paraId="4D190013" w14:textId="77777777" w:rsidR="003F4FC5" w:rsidRPr="005D0BC5" w:rsidRDefault="003F4FC5" w:rsidP="00220BC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4FC5" w:rsidRPr="005D0BC5" w14:paraId="35046620" w14:textId="77777777" w:rsidTr="00220BCF">
        <w:trPr>
          <w:cantSplit/>
          <w:trHeight w:val="245"/>
        </w:trPr>
        <w:tc>
          <w:tcPr>
            <w:tcW w:w="417" w:type="dxa"/>
            <w:tcMar>
              <w:top w:w="0" w:type="dxa"/>
              <w:left w:w="2" w:type="dxa"/>
              <w:bottom w:w="0" w:type="dxa"/>
              <w:right w:w="2" w:type="dxa"/>
            </w:tcMar>
          </w:tcPr>
          <w:p w14:paraId="4465381D"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7A2693E3"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Concordar, na íntegra, com os termos da Licitação e com todos os documentos dela componentes;</w:t>
            </w:r>
          </w:p>
        </w:tc>
      </w:tr>
      <w:tr w:rsidR="003F4FC5" w:rsidRPr="005D0BC5" w14:paraId="0F8928D4" w14:textId="77777777" w:rsidTr="00220BCF">
        <w:trPr>
          <w:cantSplit/>
          <w:trHeight w:val="245"/>
        </w:trPr>
        <w:tc>
          <w:tcPr>
            <w:tcW w:w="417" w:type="dxa"/>
            <w:tcMar>
              <w:top w:w="0" w:type="dxa"/>
              <w:left w:w="2" w:type="dxa"/>
              <w:bottom w:w="0" w:type="dxa"/>
              <w:right w:w="2" w:type="dxa"/>
            </w:tcMar>
          </w:tcPr>
          <w:p w14:paraId="04CE9A71"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507991A"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4FC5" w:rsidRPr="005D0BC5" w14:paraId="58FA336C" w14:textId="77777777" w:rsidTr="00220BCF">
        <w:trPr>
          <w:cantSplit/>
          <w:trHeight w:val="245"/>
        </w:trPr>
        <w:tc>
          <w:tcPr>
            <w:tcW w:w="417" w:type="dxa"/>
            <w:tcMar>
              <w:top w:w="0" w:type="dxa"/>
              <w:left w:w="2" w:type="dxa"/>
              <w:bottom w:w="0" w:type="dxa"/>
              <w:right w:w="2" w:type="dxa"/>
            </w:tcMar>
          </w:tcPr>
          <w:p w14:paraId="1BF01134"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63D0B69B"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3F4FC5" w:rsidRPr="005D0BC5" w14:paraId="5FA139CA" w14:textId="77777777" w:rsidTr="00220BCF">
        <w:trPr>
          <w:cantSplit/>
          <w:trHeight w:val="245"/>
        </w:trPr>
        <w:tc>
          <w:tcPr>
            <w:tcW w:w="417" w:type="dxa"/>
            <w:tcMar>
              <w:top w:w="0" w:type="dxa"/>
              <w:left w:w="2" w:type="dxa"/>
              <w:bottom w:w="0" w:type="dxa"/>
              <w:right w:w="2" w:type="dxa"/>
            </w:tcMar>
          </w:tcPr>
          <w:p w14:paraId="11938B48"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645302D9"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4FC5" w:rsidRPr="005D0BC5" w14:paraId="271F9096" w14:textId="77777777" w:rsidTr="00220BCF">
        <w:trPr>
          <w:cantSplit/>
          <w:trHeight w:val="245"/>
        </w:trPr>
        <w:tc>
          <w:tcPr>
            <w:tcW w:w="417" w:type="dxa"/>
            <w:tcMar>
              <w:top w:w="0" w:type="dxa"/>
              <w:left w:w="2" w:type="dxa"/>
              <w:bottom w:w="0" w:type="dxa"/>
              <w:right w:w="2" w:type="dxa"/>
            </w:tcMar>
          </w:tcPr>
          <w:p w14:paraId="4732D6FE"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046EBB99"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4FC5" w:rsidRPr="005D0BC5" w14:paraId="79166758" w14:textId="77777777" w:rsidTr="00220BCF">
        <w:trPr>
          <w:cantSplit/>
          <w:trHeight w:val="245"/>
        </w:trPr>
        <w:tc>
          <w:tcPr>
            <w:tcW w:w="417" w:type="dxa"/>
            <w:tcMar>
              <w:top w:w="0" w:type="dxa"/>
              <w:left w:w="2" w:type="dxa"/>
              <w:bottom w:w="0" w:type="dxa"/>
              <w:right w:w="2" w:type="dxa"/>
            </w:tcMar>
          </w:tcPr>
          <w:p w14:paraId="00FA8038"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2515A0E3"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49C9F550"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D4E307"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4FC5" w:rsidRPr="005D0BC5" w14:paraId="7300296D" w14:textId="77777777" w:rsidTr="00220BCF">
        <w:trPr>
          <w:cantSplit/>
          <w:trHeight w:val="245"/>
        </w:trPr>
        <w:tc>
          <w:tcPr>
            <w:tcW w:w="417" w:type="dxa"/>
            <w:tcMar>
              <w:top w:w="0" w:type="dxa"/>
              <w:left w:w="2" w:type="dxa"/>
              <w:bottom w:w="0" w:type="dxa"/>
              <w:right w:w="2" w:type="dxa"/>
            </w:tcMar>
          </w:tcPr>
          <w:p w14:paraId="6B879912"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4C083C5A"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4FC5" w:rsidRPr="005D0BC5" w14:paraId="428682AC" w14:textId="77777777" w:rsidTr="00220BCF">
        <w:trPr>
          <w:cantSplit/>
          <w:trHeight w:val="245"/>
        </w:trPr>
        <w:tc>
          <w:tcPr>
            <w:tcW w:w="417" w:type="dxa"/>
            <w:tcMar>
              <w:top w:w="0" w:type="dxa"/>
              <w:left w:w="2" w:type="dxa"/>
              <w:bottom w:w="0" w:type="dxa"/>
              <w:right w:w="2" w:type="dxa"/>
            </w:tcMar>
          </w:tcPr>
          <w:p w14:paraId="6842278B"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4CF3DD88"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3F4FC5" w:rsidRPr="005D0BC5" w14:paraId="68C97492" w14:textId="77777777" w:rsidTr="00220BCF">
        <w:trPr>
          <w:cantSplit/>
          <w:trHeight w:val="245"/>
        </w:trPr>
        <w:tc>
          <w:tcPr>
            <w:tcW w:w="417" w:type="dxa"/>
            <w:tcMar>
              <w:top w:w="0" w:type="dxa"/>
              <w:left w:w="2" w:type="dxa"/>
              <w:bottom w:w="0" w:type="dxa"/>
              <w:right w:w="2" w:type="dxa"/>
            </w:tcMar>
          </w:tcPr>
          <w:p w14:paraId="3D4FD946"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3B4F35A3" w14:textId="77777777" w:rsidR="003F4FC5" w:rsidRPr="005D0BC5" w:rsidRDefault="003F4FC5" w:rsidP="00220BCF">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4FC5" w:rsidRPr="005D0BC5" w14:paraId="46705F27" w14:textId="77777777" w:rsidTr="00220BCF">
        <w:trPr>
          <w:cantSplit/>
          <w:trHeight w:val="245"/>
        </w:trPr>
        <w:tc>
          <w:tcPr>
            <w:tcW w:w="417" w:type="dxa"/>
            <w:tcMar>
              <w:top w:w="0" w:type="dxa"/>
              <w:left w:w="2" w:type="dxa"/>
              <w:bottom w:w="0" w:type="dxa"/>
              <w:right w:w="2" w:type="dxa"/>
            </w:tcMar>
          </w:tcPr>
          <w:p w14:paraId="1389F463"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10)</w:t>
            </w:r>
          </w:p>
        </w:tc>
        <w:tc>
          <w:tcPr>
            <w:tcW w:w="8672" w:type="dxa"/>
            <w:gridSpan w:val="2"/>
            <w:tcMar>
              <w:top w:w="0" w:type="dxa"/>
              <w:left w:w="2" w:type="dxa"/>
              <w:bottom w:w="0" w:type="dxa"/>
              <w:right w:w="2" w:type="dxa"/>
            </w:tcMar>
          </w:tcPr>
          <w:p w14:paraId="2E712A4C" w14:textId="77777777" w:rsidR="003F4FC5" w:rsidRPr="005D0BC5" w:rsidRDefault="003F4FC5" w:rsidP="00220BCF">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4FC5" w:rsidRPr="005D0BC5" w14:paraId="7C3F8973" w14:textId="77777777" w:rsidTr="00220BCF">
        <w:trPr>
          <w:cantSplit/>
          <w:trHeight w:val="245"/>
        </w:trPr>
        <w:tc>
          <w:tcPr>
            <w:tcW w:w="417" w:type="dxa"/>
            <w:tcMar>
              <w:top w:w="0" w:type="dxa"/>
              <w:left w:w="2" w:type="dxa"/>
              <w:bottom w:w="0" w:type="dxa"/>
              <w:right w:w="2" w:type="dxa"/>
            </w:tcMar>
          </w:tcPr>
          <w:p w14:paraId="5FFF4830" w14:textId="77777777" w:rsidR="003F4FC5" w:rsidRPr="005D0BC5" w:rsidRDefault="003F4FC5" w:rsidP="00220BCF">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11)</w:t>
            </w:r>
          </w:p>
        </w:tc>
        <w:tc>
          <w:tcPr>
            <w:tcW w:w="8672" w:type="dxa"/>
            <w:gridSpan w:val="2"/>
            <w:tcMar>
              <w:top w:w="0" w:type="dxa"/>
              <w:left w:w="2" w:type="dxa"/>
              <w:bottom w:w="0" w:type="dxa"/>
              <w:right w:w="2" w:type="dxa"/>
            </w:tcMar>
          </w:tcPr>
          <w:p w14:paraId="5F813E4A" w14:textId="77777777" w:rsidR="003F4FC5" w:rsidRPr="005D0BC5" w:rsidRDefault="003F4FC5" w:rsidP="00220BCF">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 xml:space="preserve">dezesseis anos, salvo na condição de aprendiz, a partir de quatorze anos. </w:t>
            </w:r>
          </w:p>
        </w:tc>
      </w:tr>
      <w:tr w:rsidR="003F4FC5" w:rsidRPr="005D0BC5" w14:paraId="172C67E8" w14:textId="77777777" w:rsidTr="00220BCF">
        <w:trPr>
          <w:cantSplit/>
          <w:trHeight w:val="245"/>
        </w:trPr>
        <w:tc>
          <w:tcPr>
            <w:tcW w:w="417" w:type="dxa"/>
            <w:tcMar>
              <w:top w:w="0" w:type="dxa"/>
              <w:left w:w="2" w:type="dxa"/>
              <w:bottom w:w="0" w:type="dxa"/>
              <w:right w:w="2" w:type="dxa"/>
            </w:tcMar>
          </w:tcPr>
          <w:p w14:paraId="2C89088D" w14:textId="77777777" w:rsidR="003F4FC5" w:rsidRPr="005D0BC5" w:rsidRDefault="003F4FC5" w:rsidP="00220BCF">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2019C1CC" w14:textId="77777777" w:rsidR="003F4FC5" w:rsidRPr="005D0BC5" w:rsidRDefault="003F4FC5" w:rsidP="00220BCF">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4FC5" w:rsidRPr="005D0BC5" w14:paraId="2ADC96EE" w14:textId="77777777" w:rsidTr="00220BCF">
        <w:trPr>
          <w:cantSplit/>
          <w:trHeight w:val="245"/>
        </w:trPr>
        <w:tc>
          <w:tcPr>
            <w:tcW w:w="417" w:type="dxa"/>
            <w:tcMar>
              <w:top w:w="0" w:type="dxa"/>
              <w:left w:w="2" w:type="dxa"/>
              <w:bottom w:w="0" w:type="dxa"/>
              <w:right w:w="2" w:type="dxa"/>
            </w:tcMar>
          </w:tcPr>
          <w:p w14:paraId="1D9AFCFC" w14:textId="77777777" w:rsidR="003F4FC5" w:rsidRPr="005D0BC5" w:rsidRDefault="003F4FC5" w:rsidP="00220BCF">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5DE810E2" w14:textId="77777777" w:rsidR="003F4FC5" w:rsidRPr="005D0BC5" w:rsidRDefault="003F4FC5" w:rsidP="00220BCF">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4FC5" w:rsidRPr="005D0BC5" w14:paraId="155C6320" w14:textId="77777777" w:rsidTr="00220BCF">
        <w:trPr>
          <w:cantSplit/>
        </w:trPr>
        <w:tc>
          <w:tcPr>
            <w:tcW w:w="9089" w:type="dxa"/>
            <w:gridSpan w:val="3"/>
            <w:tcMar>
              <w:top w:w="0" w:type="dxa"/>
              <w:left w:w="2" w:type="dxa"/>
              <w:bottom w:w="0" w:type="dxa"/>
              <w:right w:w="2" w:type="dxa"/>
            </w:tcMar>
          </w:tcPr>
          <w:p w14:paraId="6B96E05B" w14:textId="77777777" w:rsidR="003F4FC5" w:rsidRPr="005D0BC5" w:rsidRDefault="003F4FC5" w:rsidP="00220BCF">
            <w:pPr>
              <w:pStyle w:val="BodyText21"/>
              <w:widowControl w:val="0"/>
              <w:spacing w:after="0" w:line="240" w:lineRule="auto"/>
              <w:jc w:val="right"/>
              <w:rPr>
                <w:rFonts w:ascii="Times New Roman" w:hAnsi="Times New Roman" w:cs="Times New Roman"/>
                <w:sz w:val="24"/>
                <w:szCs w:val="24"/>
                <w:shd w:val="clear" w:color="auto" w:fill="FFFFFF"/>
              </w:rPr>
            </w:pPr>
          </w:p>
          <w:p w14:paraId="1629F03B" w14:textId="77777777" w:rsidR="003F4FC5" w:rsidRPr="005D0BC5" w:rsidRDefault="003F4FC5" w:rsidP="00220BCF">
            <w:pPr>
              <w:pStyle w:val="BodyText21"/>
              <w:widowControl w:val="0"/>
              <w:spacing w:after="0" w:line="240" w:lineRule="auto"/>
              <w:jc w:val="right"/>
              <w:rPr>
                <w:rFonts w:ascii="Times New Roman" w:hAnsi="Times New Roman" w:cs="Times New Roman"/>
                <w:sz w:val="24"/>
                <w:szCs w:val="24"/>
                <w:shd w:val="clear" w:color="auto" w:fill="FFFFFF"/>
              </w:rPr>
            </w:pPr>
          </w:p>
          <w:p w14:paraId="61F1D3EF" w14:textId="77777777" w:rsidR="003F4FC5" w:rsidRPr="005D0BC5" w:rsidRDefault="003F4FC5" w:rsidP="00220BCF">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4FC5" w:rsidRPr="005D0BC5" w14:paraId="285AA32B" w14:textId="77777777" w:rsidTr="00220BCF">
        <w:trPr>
          <w:cantSplit/>
        </w:trPr>
        <w:tc>
          <w:tcPr>
            <w:tcW w:w="9089" w:type="dxa"/>
            <w:gridSpan w:val="3"/>
            <w:tcMar>
              <w:top w:w="0" w:type="dxa"/>
              <w:left w:w="2" w:type="dxa"/>
              <w:bottom w:w="0" w:type="dxa"/>
              <w:right w:w="2" w:type="dxa"/>
            </w:tcMar>
          </w:tcPr>
          <w:p w14:paraId="14537A4D" w14:textId="77777777" w:rsidR="003F4FC5" w:rsidRPr="005D0BC5" w:rsidRDefault="003F4FC5" w:rsidP="00220BCF">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1878DE0"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4FC5" w:rsidRPr="005D0BC5" w14:paraId="2D437BA4" w14:textId="77777777" w:rsidTr="00220BCF">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326577" w14:textId="77777777" w:rsidR="003F4FC5" w:rsidRPr="005D0BC5" w:rsidRDefault="003F4FC5" w:rsidP="00220BCF">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006B4C98"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2F6605D6" w14:textId="77777777" w:rsidR="003F4FC5" w:rsidRPr="005D0BC5" w:rsidRDefault="003F4FC5" w:rsidP="00220BCF">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77FAB96F" w14:textId="77777777" w:rsidR="003F4FC5" w:rsidRPr="005D0BC5" w:rsidRDefault="003F4FC5" w:rsidP="00220BCF">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8A8C2BB" w14:textId="77777777" w:rsidR="003F4FC5" w:rsidRPr="005D0BC5" w:rsidRDefault="003F4FC5" w:rsidP="00220BCF">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10EB1826" w14:textId="77777777" w:rsidR="003F4FC5" w:rsidRPr="005D0BC5" w:rsidRDefault="003F4FC5" w:rsidP="003F4FC5">
      <w:pPr>
        <w:tabs>
          <w:tab w:val="left" w:pos="360"/>
        </w:tabs>
        <w:jc w:val="center"/>
        <w:rPr>
          <w:sz w:val="24"/>
          <w:szCs w:val="24"/>
        </w:rPr>
      </w:pPr>
    </w:p>
    <w:p w14:paraId="41941653" w14:textId="260A2DEB" w:rsidR="003F6413" w:rsidRDefault="003F6413" w:rsidP="00584E41">
      <w:pPr>
        <w:tabs>
          <w:tab w:val="left" w:pos="360"/>
        </w:tabs>
        <w:jc w:val="center"/>
        <w:rPr>
          <w:sz w:val="24"/>
          <w:szCs w:val="24"/>
        </w:rPr>
      </w:pPr>
    </w:p>
    <w:p w14:paraId="6F90481D" w14:textId="0D2B8623" w:rsidR="003F4FC5" w:rsidRDefault="003F4FC5" w:rsidP="00584E41">
      <w:pPr>
        <w:tabs>
          <w:tab w:val="left" w:pos="360"/>
        </w:tabs>
        <w:jc w:val="center"/>
        <w:rPr>
          <w:sz w:val="24"/>
          <w:szCs w:val="24"/>
        </w:rPr>
      </w:pPr>
    </w:p>
    <w:p w14:paraId="59C59B18" w14:textId="0CDBD245" w:rsidR="003F4FC5" w:rsidRDefault="003F4FC5" w:rsidP="00584E41">
      <w:pPr>
        <w:tabs>
          <w:tab w:val="left" w:pos="360"/>
        </w:tabs>
        <w:jc w:val="center"/>
        <w:rPr>
          <w:sz w:val="24"/>
          <w:szCs w:val="24"/>
        </w:rPr>
      </w:pPr>
    </w:p>
    <w:p w14:paraId="681E5FC7" w14:textId="704D56C4" w:rsidR="003F4FC5" w:rsidRDefault="003F4FC5" w:rsidP="00584E41">
      <w:pPr>
        <w:tabs>
          <w:tab w:val="left" w:pos="360"/>
        </w:tabs>
        <w:jc w:val="center"/>
        <w:rPr>
          <w:sz w:val="24"/>
          <w:szCs w:val="24"/>
        </w:rPr>
      </w:pPr>
    </w:p>
    <w:p w14:paraId="6206989C" w14:textId="321978CE" w:rsidR="003F4FC5" w:rsidRDefault="003F4FC5" w:rsidP="00584E41">
      <w:pPr>
        <w:tabs>
          <w:tab w:val="left" w:pos="360"/>
        </w:tabs>
        <w:jc w:val="center"/>
        <w:rPr>
          <w:sz w:val="24"/>
          <w:szCs w:val="24"/>
        </w:rPr>
      </w:pPr>
    </w:p>
    <w:p w14:paraId="163C5267" w14:textId="2331EB8C" w:rsidR="003F4FC5" w:rsidRDefault="003F4FC5" w:rsidP="00584E41">
      <w:pPr>
        <w:tabs>
          <w:tab w:val="left" w:pos="360"/>
        </w:tabs>
        <w:jc w:val="center"/>
        <w:rPr>
          <w:sz w:val="24"/>
          <w:szCs w:val="24"/>
        </w:rPr>
      </w:pPr>
    </w:p>
    <w:p w14:paraId="4D262131" w14:textId="4AD42BA4" w:rsidR="003F4FC5" w:rsidRDefault="003F4FC5" w:rsidP="00584E41">
      <w:pPr>
        <w:tabs>
          <w:tab w:val="left" w:pos="360"/>
        </w:tabs>
        <w:jc w:val="center"/>
        <w:rPr>
          <w:sz w:val="24"/>
          <w:szCs w:val="24"/>
        </w:rPr>
      </w:pPr>
    </w:p>
    <w:p w14:paraId="489B206C" w14:textId="0237B404" w:rsidR="003F4FC5" w:rsidRDefault="003F4FC5" w:rsidP="00584E41">
      <w:pPr>
        <w:tabs>
          <w:tab w:val="left" w:pos="360"/>
        </w:tabs>
        <w:jc w:val="center"/>
        <w:rPr>
          <w:sz w:val="24"/>
          <w:szCs w:val="24"/>
        </w:rPr>
      </w:pPr>
    </w:p>
    <w:p w14:paraId="2E01BCB2" w14:textId="13B0B7D6" w:rsidR="003F4FC5" w:rsidRDefault="003F4FC5" w:rsidP="00584E41">
      <w:pPr>
        <w:tabs>
          <w:tab w:val="left" w:pos="360"/>
        </w:tabs>
        <w:jc w:val="center"/>
        <w:rPr>
          <w:sz w:val="24"/>
          <w:szCs w:val="24"/>
        </w:rPr>
      </w:pPr>
    </w:p>
    <w:p w14:paraId="7D893593" w14:textId="13D94862" w:rsidR="003F4FC5" w:rsidRDefault="003F4FC5" w:rsidP="00584E41">
      <w:pPr>
        <w:tabs>
          <w:tab w:val="left" w:pos="360"/>
        </w:tabs>
        <w:jc w:val="center"/>
        <w:rPr>
          <w:sz w:val="24"/>
          <w:szCs w:val="24"/>
        </w:rPr>
      </w:pPr>
    </w:p>
    <w:p w14:paraId="11BA945F" w14:textId="3DDABFE7" w:rsidR="003F4FC5" w:rsidRDefault="003F4FC5" w:rsidP="00584E41">
      <w:pPr>
        <w:tabs>
          <w:tab w:val="left" w:pos="360"/>
        </w:tabs>
        <w:jc w:val="center"/>
        <w:rPr>
          <w:sz w:val="24"/>
          <w:szCs w:val="24"/>
        </w:rPr>
      </w:pPr>
    </w:p>
    <w:p w14:paraId="0C00CE06" w14:textId="15EC6C23" w:rsidR="003F4FC5" w:rsidRDefault="003F4FC5" w:rsidP="00584E41">
      <w:pPr>
        <w:tabs>
          <w:tab w:val="left" w:pos="360"/>
        </w:tabs>
        <w:jc w:val="center"/>
        <w:rPr>
          <w:sz w:val="24"/>
          <w:szCs w:val="24"/>
        </w:rPr>
      </w:pPr>
    </w:p>
    <w:p w14:paraId="29FD37C8" w14:textId="7251CEEB" w:rsidR="003F4FC5" w:rsidRDefault="003F4FC5" w:rsidP="00584E41">
      <w:pPr>
        <w:tabs>
          <w:tab w:val="left" w:pos="360"/>
        </w:tabs>
        <w:jc w:val="center"/>
        <w:rPr>
          <w:sz w:val="24"/>
          <w:szCs w:val="24"/>
        </w:rPr>
      </w:pPr>
    </w:p>
    <w:p w14:paraId="477BF05A" w14:textId="78C08495" w:rsidR="003F4FC5" w:rsidRDefault="003F4FC5" w:rsidP="00584E41">
      <w:pPr>
        <w:tabs>
          <w:tab w:val="left" w:pos="360"/>
        </w:tabs>
        <w:jc w:val="center"/>
        <w:rPr>
          <w:sz w:val="24"/>
          <w:szCs w:val="24"/>
        </w:rPr>
      </w:pPr>
    </w:p>
    <w:p w14:paraId="0CAB4ACF" w14:textId="22619249" w:rsidR="003F4FC5" w:rsidRDefault="003F4FC5" w:rsidP="00584E41">
      <w:pPr>
        <w:tabs>
          <w:tab w:val="left" w:pos="360"/>
        </w:tabs>
        <w:jc w:val="center"/>
        <w:rPr>
          <w:sz w:val="24"/>
          <w:szCs w:val="24"/>
        </w:rPr>
      </w:pPr>
    </w:p>
    <w:p w14:paraId="1435BF02" w14:textId="77777777" w:rsidR="003F4FC5" w:rsidRDefault="003F4FC5" w:rsidP="00584E41">
      <w:pPr>
        <w:tabs>
          <w:tab w:val="left" w:pos="360"/>
        </w:tabs>
        <w:jc w:val="center"/>
        <w:rPr>
          <w:sz w:val="24"/>
          <w:szCs w:val="24"/>
        </w:rPr>
      </w:pPr>
    </w:p>
    <w:p w14:paraId="3283DD36" w14:textId="07CA20FC" w:rsidR="003F4FC5" w:rsidRDefault="003F4FC5" w:rsidP="00584E41">
      <w:pPr>
        <w:tabs>
          <w:tab w:val="left" w:pos="360"/>
        </w:tabs>
        <w:jc w:val="center"/>
        <w:rPr>
          <w:sz w:val="24"/>
          <w:szCs w:val="24"/>
        </w:rPr>
      </w:pPr>
    </w:p>
    <w:p w14:paraId="70601825" w14:textId="318B30EA" w:rsidR="003F4FC5" w:rsidRDefault="003F4FC5" w:rsidP="00584E41">
      <w:pPr>
        <w:tabs>
          <w:tab w:val="left" w:pos="360"/>
        </w:tabs>
        <w:jc w:val="center"/>
        <w:rPr>
          <w:sz w:val="24"/>
          <w:szCs w:val="24"/>
        </w:rPr>
      </w:pPr>
    </w:p>
    <w:p w14:paraId="43E04305" w14:textId="77777777" w:rsidR="003F4FC5" w:rsidRPr="005D0BC5" w:rsidRDefault="003F4FC5" w:rsidP="00584E41">
      <w:pPr>
        <w:tabs>
          <w:tab w:val="left" w:pos="360"/>
        </w:tabs>
        <w:jc w:val="center"/>
        <w:rPr>
          <w:sz w:val="24"/>
          <w:szCs w:val="24"/>
        </w:rPr>
      </w:pPr>
    </w:p>
    <w:p w14:paraId="3DE243D3" w14:textId="6A45D7A8" w:rsidR="002833E0" w:rsidRPr="005D0BC5" w:rsidRDefault="003F6413" w:rsidP="002D136A">
      <w:pPr>
        <w:tabs>
          <w:tab w:val="left" w:pos="360"/>
        </w:tabs>
        <w:jc w:val="center"/>
        <w:rPr>
          <w:b/>
          <w:bCs/>
          <w:sz w:val="24"/>
          <w:szCs w:val="24"/>
        </w:rPr>
      </w:pPr>
      <w:r w:rsidRPr="005D0BC5">
        <w:rPr>
          <w:b/>
          <w:bCs/>
          <w:sz w:val="24"/>
          <w:szCs w:val="24"/>
        </w:rPr>
        <w:lastRenderedPageBreak/>
        <w:t>ANEXO X</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Concorrência Eletrônica</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p w14:paraId="1B204372" w14:textId="1F3C6044" w:rsidR="00943124" w:rsidRPr="005D0BC5" w:rsidRDefault="003C7731" w:rsidP="00CF25F9">
      <w:pPr>
        <w:jc w:val="center"/>
        <w:rPr>
          <w:b/>
          <w:bCs/>
          <w:sz w:val="24"/>
          <w:szCs w:val="24"/>
        </w:rPr>
      </w:pPr>
      <w:r w:rsidRPr="005D0BC5">
        <w:rPr>
          <w:b/>
          <w:bCs/>
          <w:sz w:val="24"/>
          <w:szCs w:val="24"/>
        </w:rPr>
        <w:lastRenderedPageBreak/>
        <w:t>ANEXO XI</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3F4FC5" w:rsidRDefault="00943124" w:rsidP="00584E41">
      <w:pPr>
        <w:jc w:val="both"/>
        <w:rPr>
          <w:sz w:val="24"/>
          <w:szCs w:val="24"/>
        </w:rPr>
      </w:pPr>
    </w:p>
    <w:p w14:paraId="2FD1D0C7" w14:textId="77777777" w:rsidR="003F4FC5" w:rsidRPr="003F4FC5" w:rsidRDefault="003F4FC5" w:rsidP="003F4FC5">
      <w:pPr>
        <w:spacing w:line="360" w:lineRule="auto"/>
        <w:ind w:right="509"/>
        <w:rPr>
          <w:b/>
          <w:sz w:val="22"/>
          <w:szCs w:val="22"/>
          <w:u w:val="single"/>
        </w:rPr>
      </w:pPr>
    </w:p>
    <w:tbl>
      <w:tblPr>
        <w:tblW w:w="10065"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135"/>
        <w:gridCol w:w="2400"/>
        <w:gridCol w:w="1133"/>
        <w:gridCol w:w="1275"/>
        <w:gridCol w:w="1558"/>
        <w:gridCol w:w="1005"/>
        <w:gridCol w:w="1559"/>
      </w:tblGrid>
      <w:tr w:rsidR="003F4FC5" w:rsidRPr="007F5873" w14:paraId="23F68540" w14:textId="77777777" w:rsidTr="007F5873">
        <w:trPr>
          <w:trHeight w:val="566"/>
        </w:trPr>
        <w:tc>
          <w:tcPr>
            <w:tcW w:w="1135" w:type="dxa"/>
            <w:tcBorders>
              <w:top w:val="single" w:sz="4" w:space="0" w:color="000000"/>
              <w:left w:val="single" w:sz="4" w:space="0" w:color="000000"/>
              <w:bottom w:val="single" w:sz="4" w:space="0" w:color="000000"/>
              <w:right w:val="single" w:sz="4" w:space="0" w:color="000000"/>
            </w:tcBorders>
            <w:vAlign w:val="center"/>
            <w:hideMark/>
          </w:tcPr>
          <w:p w14:paraId="1F4328F4" w14:textId="77777777" w:rsidR="003F4FC5" w:rsidRPr="007F5873" w:rsidRDefault="003F4FC5">
            <w:pPr>
              <w:pStyle w:val="TableParagraph"/>
              <w:ind w:left="246" w:right="239"/>
              <w:jc w:val="center"/>
              <w:rPr>
                <w:sz w:val="22"/>
              </w:rPr>
            </w:pPr>
            <w:r w:rsidRPr="007F5873">
              <w:rPr>
                <w:sz w:val="22"/>
              </w:rPr>
              <w:t>LOTE</w:t>
            </w:r>
          </w:p>
        </w:tc>
        <w:tc>
          <w:tcPr>
            <w:tcW w:w="2400" w:type="dxa"/>
            <w:tcBorders>
              <w:top w:val="single" w:sz="4" w:space="0" w:color="000000"/>
              <w:left w:val="single" w:sz="4" w:space="0" w:color="000000"/>
              <w:bottom w:val="single" w:sz="4" w:space="0" w:color="000000"/>
              <w:right w:val="single" w:sz="4" w:space="0" w:color="000000"/>
            </w:tcBorders>
            <w:vAlign w:val="center"/>
            <w:hideMark/>
          </w:tcPr>
          <w:p w14:paraId="6E86D721" w14:textId="77777777" w:rsidR="003F4FC5" w:rsidRPr="007F5873" w:rsidRDefault="003F4FC5">
            <w:pPr>
              <w:pStyle w:val="TableParagraph"/>
              <w:jc w:val="center"/>
              <w:rPr>
                <w:sz w:val="22"/>
              </w:rPr>
            </w:pPr>
            <w:r w:rsidRPr="007F5873">
              <w:rPr>
                <w:sz w:val="22"/>
              </w:rPr>
              <w:t xml:space="preserve">VEICULOS/MAQUINAS E EQUIPAMENTOS </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45F7F98F" w14:textId="77777777" w:rsidR="003F4FC5" w:rsidRPr="007F5873" w:rsidRDefault="003F4FC5">
            <w:pPr>
              <w:pStyle w:val="TableParagraph"/>
              <w:jc w:val="center"/>
              <w:rPr>
                <w:sz w:val="22"/>
              </w:rPr>
            </w:pPr>
            <w:r w:rsidRPr="007F5873">
              <w:rPr>
                <w:sz w:val="22"/>
              </w:rPr>
              <w:t>MARCA E MODELO</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552DC46E" w14:textId="77777777" w:rsidR="003F4FC5" w:rsidRPr="007F5873" w:rsidRDefault="003F4FC5">
            <w:pPr>
              <w:pStyle w:val="TableParagraph"/>
              <w:jc w:val="center"/>
              <w:rPr>
                <w:sz w:val="22"/>
              </w:rPr>
            </w:pPr>
            <w:r w:rsidRPr="007F5873">
              <w:rPr>
                <w:sz w:val="22"/>
              </w:rPr>
              <w:t>FORMA DE AQUISIÇÃO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57D595DD" w14:textId="77777777" w:rsidR="003F4FC5" w:rsidRPr="007F5873" w:rsidRDefault="003F4FC5">
            <w:pPr>
              <w:pStyle w:val="TableParagraph"/>
              <w:ind w:left="142"/>
              <w:jc w:val="center"/>
              <w:rPr>
                <w:sz w:val="22"/>
              </w:rPr>
            </w:pPr>
            <w:r w:rsidRPr="007F5873">
              <w:rPr>
                <w:sz w:val="22"/>
              </w:rPr>
              <w:t>ANO DE FABRICAÇÃO</w:t>
            </w:r>
          </w:p>
        </w:tc>
        <w:tc>
          <w:tcPr>
            <w:tcW w:w="1005" w:type="dxa"/>
            <w:tcBorders>
              <w:top w:val="single" w:sz="4" w:space="0" w:color="000000"/>
              <w:left w:val="single" w:sz="4" w:space="0" w:color="000000"/>
              <w:bottom w:val="single" w:sz="4" w:space="0" w:color="000000"/>
              <w:right w:val="single" w:sz="4" w:space="0" w:color="000000"/>
            </w:tcBorders>
            <w:vAlign w:val="center"/>
            <w:hideMark/>
          </w:tcPr>
          <w:p w14:paraId="37E31A53" w14:textId="77777777" w:rsidR="003F4FC5" w:rsidRPr="007F5873" w:rsidRDefault="003F4FC5">
            <w:pPr>
              <w:pStyle w:val="TableParagraph"/>
              <w:ind w:left="87" w:right="79"/>
              <w:jc w:val="center"/>
              <w:rPr>
                <w:sz w:val="22"/>
              </w:rPr>
            </w:pPr>
            <w:r w:rsidRPr="007F5873">
              <w:rPr>
                <w:sz w:val="22"/>
              </w:rPr>
              <w:t>QUANT.</w:t>
            </w:r>
          </w:p>
        </w:tc>
        <w:tc>
          <w:tcPr>
            <w:tcW w:w="1559" w:type="dxa"/>
            <w:tcBorders>
              <w:top w:val="single" w:sz="4" w:space="0" w:color="000000"/>
              <w:left w:val="single" w:sz="4" w:space="0" w:color="000000"/>
              <w:bottom w:val="single" w:sz="4" w:space="0" w:color="000000"/>
              <w:right w:val="single" w:sz="4" w:space="0" w:color="000000"/>
            </w:tcBorders>
            <w:hideMark/>
          </w:tcPr>
          <w:p w14:paraId="1E75B03B" w14:textId="77777777" w:rsidR="003F4FC5" w:rsidRPr="007F5873" w:rsidRDefault="003F4FC5">
            <w:pPr>
              <w:pStyle w:val="TableParagraph"/>
              <w:ind w:left="87" w:right="79"/>
              <w:jc w:val="center"/>
              <w:rPr>
                <w:sz w:val="22"/>
              </w:rPr>
            </w:pPr>
            <w:r w:rsidRPr="007F5873">
              <w:rPr>
                <w:sz w:val="22"/>
              </w:rPr>
              <w:t xml:space="preserve">ESTADO DE MANUTENÇÃO </w:t>
            </w:r>
          </w:p>
        </w:tc>
      </w:tr>
      <w:tr w:rsidR="003F4FC5" w:rsidRPr="003F4FC5" w14:paraId="17D78910" w14:textId="77777777" w:rsidTr="007F5873">
        <w:trPr>
          <w:trHeight w:val="282"/>
        </w:trPr>
        <w:tc>
          <w:tcPr>
            <w:tcW w:w="1135" w:type="dxa"/>
            <w:tcBorders>
              <w:top w:val="single" w:sz="4" w:space="0" w:color="000000"/>
              <w:left w:val="single" w:sz="4" w:space="0" w:color="000000"/>
              <w:bottom w:val="single" w:sz="4" w:space="0" w:color="000000"/>
              <w:right w:val="single" w:sz="4" w:space="0" w:color="000000"/>
            </w:tcBorders>
            <w:hideMark/>
          </w:tcPr>
          <w:p w14:paraId="4362BC78" w14:textId="77777777" w:rsidR="003F4FC5" w:rsidRPr="003F4FC5" w:rsidRDefault="003F4FC5">
            <w:pPr>
              <w:pStyle w:val="TableParagraph"/>
              <w:spacing w:line="360" w:lineRule="auto"/>
              <w:jc w:val="center"/>
            </w:pPr>
            <w:r w:rsidRPr="003F4FC5">
              <w:t>UNICO</w:t>
            </w:r>
          </w:p>
        </w:tc>
        <w:tc>
          <w:tcPr>
            <w:tcW w:w="2400" w:type="dxa"/>
            <w:tcBorders>
              <w:top w:val="single" w:sz="4" w:space="0" w:color="000000"/>
              <w:left w:val="single" w:sz="4" w:space="0" w:color="000000"/>
              <w:bottom w:val="single" w:sz="4" w:space="0" w:color="000000"/>
              <w:right w:val="single" w:sz="4" w:space="0" w:color="000000"/>
            </w:tcBorders>
          </w:tcPr>
          <w:p w14:paraId="3DE527BA" w14:textId="77777777" w:rsidR="003F4FC5" w:rsidRPr="003F4FC5" w:rsidRDefault="003F4FC5">
            <w:pPr>
              <w:pStyle w:val="TableParagraph"/>
              <w:spacing w:line="360" w:lineRule="auto"/>
            </w:pPr>
          </w:p>
        </w:tc>
        <w:tc>
          <w:tcPr>
            <w:tcW w:w="1133" w:type="dxa"/>
            <w:tcBorders>
              <w:top w:val="single" w:sz="4" w:space="0" w:color="000000"/>
              <w:left w:val="single" w:sz="4" w:space="0" w:color="000000"/>
              <w:bottom w:val="single" w:sz="4" w:space="0" w:color="000000"/>
              <w:right w:val="single" w:sz="4" w:space="0" w:color="000000"/>
            </w:tcBorders>
          </w:tcPr>
          <w:p w14:paraId="1B31E623" w14:textId="77777777" w:rsidR="003F4FC5" w:rsidRPr="003F4FC5" w:rsidRDefault="003F4FC5">
            <w:pPr>
              <w:pStyle w:val="TableParagraph"/>
              <w:spacing w:line="360" w:lineRule="auto"/>
            </w:pPr>
          </w:p>
        </w:tc>
        <w:tc>
          <w:tcPr>
            <w:tcW w:w="1275" w:type="dxa"/>
            <w:tcBorders>
              <w:top w:val="single" w:sz="4" w:space="0" w:color="000000"/>
              <w:left w:val="single" w:sz="4" w:space="0" w:color="000000"/>
              <w:bottom w:val="single" w:sz="4" w:space="0" w:color="000000"/>
              <w:right w:val="single" w:sz="4" w:space="0" w:color="000000"/>
            </w:tcBorders>
          </w:tcPr>
          <w:p w14:paraId="64567ED7" w14:textId="77777777" w:rsidR="003F4FC5" w:rsidRPr="003F4FC5" w:rsidRDefault="003F4FC5">
            <w:pPr>
              <w:pStyle w:val="TableParagraph"/>
              <w:spacing w:line="360" w:lineRule="auto"/>
            </w:pPr>
          </w:p>
        </w:tc>
        <w:tc>
          <w:tcPr>
            <w:tcW w:w="1558" w:type="dxa"/>
            <w:tcBorders>
              <w:top w:val="single" w:sz="4" w:space="0" w:color="000000"/>
              <w:left w:val="single" w:sz="4" w:space="0" w:color="000000"/>
              <w:bottom w:val="single" w:sz="4" w:space="0" w:color="000000"/>
              <w:right w:val="single" w:sz="4" w:space="0" w:color="000000"/>
            </w:tcBorders>
          </w:tcPr>
          <w:p w14:paraId="654CEBCC" w14:textId="77777777" w:rsidR="003F4FC5" w:rsidRPr="003F4FC5" w:rsidRDefault="003F4FC5">
            <w:pPr>
              <w:pStyle w:val="TableParagraph"/>
              <w:spacing w:line="360" w:lineRule="auto"/>
            </w:pPr>
          </w:p>
        </w:tc>
        <w:tc>
          <w:tcPr>
            <w:tcW w:w="1005" w:type="dxa"/>
            <w:tcBorders>
              <w:top w:val="single" w:sz="4" w:space="0" w:color="000000"/>
              <w:left w:val="single" w:sz="4" w:space="0" w:color="000000"/>
              <w:bottom w:val="single" w:sz="4" w:space="0" w:color="000000"/>
              <w:right w:val="single" w:sz="4" w:space="0" w:color="000000"/>
            </w:tcBorders>
          </w:tcPr>
          <w:p w14:paraId="52FEEE50" w14:textId="77777777" w:rsidR="003F4FC5" w:rsidRPr="003F4FC5" w:rsidRDefault="003F4FC5">
            <w:pPr>
              <w:pStyle w:val="TableParagraph"/>
              <w:spacing w:line="360" w:lineRule="auto"/>
              <w:ind w:right="831"/>
            </w:pPr>
          </w:p>
        </w:tc>
        <w:tc>
          <w:tcPr>
            <w:tcW w:w="1559" w:type="dxa"/>
            <w:tcBorders>
              <w:top w:val="single" w:sz="4" w:space="0" w:color="000000"/>
              <w:left w:val="single" w:sz="4" w:space="0" w:color="000000"/>
              <w:bottom w:val="single" w:sz="4" w:space="0" w:color="000000"/>
              <w:right w:val="single" w:sz="4" w:space="0" w:color="000000"/>
            </w:tcBorders>
          </w:tcPr>
          <w:p w14:paraId="190960E9" w14:textId="77777777" w:rsidR="003F4FC5" w:rsidRPr="003F4FC5" w:rsidRDefault="003F4FC5">
            <w:pPr>
              <w:pStyle w:val="TableParagraph"/>
              <w:spacing w:line="360" w:lineRule="auto"/>
              <w:ind w:right="831"/>
            </w:pPr>
          </w:p>
        </w:tc>
      </w:tr>
      <w:tr w:rsidR="003F4FC5" w:rsidRPr="003F4FC5" w14:paraId="41099C9C" w14:textId="77777777" w:rsidTr="007F5873">
        <w:trPr>
          <w:trHeight w:val="282"/>
        </w:trPr>
        <w:tc>
          <w:tcPr>
            <w:tcW w:w="1135" w:type="dxa"/>
            <w:tcBorders>
              <w:top w:val="single" w:sz="4" w:space="0" w:color="000000"/>
              <w:left w:val="single" w:sz="4" w:space="0" w:color="000000"/>
              <w:bottom w:val="single" w:sz="4" w:space="0" w:color="000000"/>
              <w:right w:val="single" w:sz="4" w:space="0" w:color="000000"/>
            </w:tcBorders>
          </w:tcPr>
          <w:p w14:paraId="42B1EA0D" w14:textId="77777777" w:rsidR="003F4FC5" w:rsidRPr="003F4FC5" w:rsidRDefault="003F4FC5">
            <w:pPr>
              <w:pStyle w:val="TableParagraph"/>
              <w:spacing w:line="360" w:lineRule="auto"/>
            </w:pPr>
          </w:p>
        </w:tc>
        <w:tc>
          <w:tcPr>
            <w:tcW w:w="2400" w:type="dxa"/>
            <w:tcBorders>
              <w:top w:val="single" w:sz="4" w:space="0" w:color="000000"/>
              <w:left w:val="single" w:sz="4" w:space="0" w:color="000000"/>
              <w:bottom w:val="single" w:sz="4" w:space="0" w:color="000000"/>
              <w:right w:val="single" w:sz="4" w:space="0" w:color="000000"/>
            </w:tcBorders>
          </w:tcPr>
          <w:p w14:paraId="3E6CDA40" w14:textId="77777777" w:rsidR="003F4FC5" w:rsidRPr="003F4FC5" w:rsidRDefault="003F4FC5">
            <w:pPr>
              <w:pStyle w:val="TableParagraph"/>
              <w:spacing w:line="360" w:lineRule="auto"/>
            </w:pPr>
          </w:p>
        </w:tc>
        <w:tc>
          <w:tcPr>
            <w:tcW w:w="1133" w:type="dxa"/>
            <w:tcBorders>
              <w:top w:val="single" w:sz="4" w:space="0" w:color="000000"/>
              <w:left w:val="single" w:sz="4" w:space="0" w:color="000000"/>
              <w:bottom w:val="single" w:sz="4" w:space="0" w:color="000000"/>
              <w:right w:val="single" w:sz="4" w:space="0" w:color="000000"/>
            </w:tcBorders>
          </w:tcPr>
          <w:p w14:paraId="70FDA7CF" w14:textId="77777777" w:rsidR="003F4FC5" w:rsidRPr="003F4FC5" w:rsidRDefault="003F4FC5">
            <w:pPr>
              <w:pStyle w:val="TableParagraph"/>
              <w:spacing w:line="360" w:lineRule="auto"/>
            </w:pPr>
          </w:p>
        </w:tc>
        <w:tc>
          <w:tcPr>
            <w:tcW w:w="1275" w:type="dxa"/>
            <w:tcBorders>
              <w:top w:val="single" w:sz="4" w:space="0" w:color="000000"/>
              <w:left w:val="single" w:sz="4" w:space="0" w:color="000000"/>
              <w:bottom w:val="single" w:sz="4" w:space="0" w:color="000000"/>
              <w:right w:val="single" w:sz="4" w:space="0" w:color="000000"/>
            </w:tcBorders>
          </w:tcPr>
          <w:p w14:paraId="4E1B92E1" w14:textId="77777777" w:rsidR="003F4FC5" w:rsidRPr="003F4FC5" w:rsidRDefault="003F4FC5">
            <w:pPr>
              <w:pStyle w:val="TableParagraph"/>
              <w:spacing w:line="360" w:lineRule="auto"/>
            </w:pPr>
          </w:p>
        </w:tc>
        <w:tc>
          <w:tcPr>
            <w:tcW w:w="1558" w:type="dxa"/>
            <w:tcBorders>
              <w:top w:val="single" w:sz="4" w:space="0" w:color="000000"/>
              <w:left w:val="single" w:sz="4" w:space="0" w:color="000000"/>
              <w:bottom w:val="single" w:sz="4" w:space="0" w:color="000000"/>
              <w:right w:val="single" w:sz="4" w:space="0" w:color="000000"/>
            </w:tcBorders>
          </w:tcPr>
          <w:p w14:paraId="12DEA41F" w14:textId="77777777" w:rsidR="003F4FC5" w:rsidRPr="003F4FC5" w:rsidRDefault="003F4FC5">
            <w:pPr>
              <w:pStyle w:val="TableParagraph"/>
              <w:spacing w:line="360" w:lineRule="auto"/>
            </w:pPr>
          </w:p>
        </w:tc>
        <w:tc>
          <w:tcPr>
            <w:tcW w:w="1005" w:type="dxa"/>
            <w:tcBorders>
              <w:top w:val="single" w:sz="4" w:space="0" w:color="000000"/>
              <w:left w:val="single" w:sz="4" w:space="0" w:color="000000"/>
              <w:bottom w:val="single" w:sz="4" w:space="0" w:color="000000"/>
              <w:right w:val="single" w:sz="4" w:space="0" w:color="000000"/>
            </w:tcBorders>
          </w:tcPr>
          <w:p w14:paraId="024AFFB3" w14:textId="77777777" w:rsidR="003F4FC5" w:rsidRPr="003F4FC5" w:rsidRDefault="003F4FC5">
            <w:pPr>
              <w:pStyle w:val="TableParagraph"/>
              <w:spacing w:line="360" w:lineRule="auto"/>
            </w:pPr>
          </w:p>
        </w:tc>
        <w:tc>
          <w:tcPr>
            <w:tcW w:w="1559" w:type="dxa"/>
            <w:tcBorders>
              <w:top w:val="single" w:sz="4" w:space="0" w:color="000000"/>
              <w:left w:val="single" w:sz="4" w:space="0" w:color="000000"/>
              <w:bottom w:val="single" w:sz="4" w:space="0" w:color="000000"/>
              <w:right w:val="single" w:sz="4" w:space="0" w:color="000000"/>
            </w:tcBorders>
          </w:tcPr>
          <w:p w14:paraId="12401F9E" w14:textId="77777777" w:rsidR="003F4FC5" w:rsidRPr="003F4FC5" w:rsidRDefault="003F4FC5">
            <w:pPr>
              <w:pStyle w:val="TableParagraph"/>
              <w:spacing w:line="360" w:lineRule="auto"/>
            </w:pPr>
          </w:p>
        </w:tc>
      </w:tr>
      <w:tr w:rsidR="003F4FC5" w:rsidRPr="003F4FC5" w14:paraId="58DC012C" w14:textId="77777777" w:rsidTr="007F5873">
        <w:trPr>
          <w:trHeight w:val="282"/>
        </w:trPr>
        <w:tc>
          <w:tcPr>
            <w:tcW w:w="1135" w:type="dxa"/>
            <w:tcBorders>
              <w:top w:val="single" w:sz="4" w:space="0" w:color="000000"/>
              <w:left w:val="single" w:sz="4" w:space="0" w:color="000000"/>
              <w:bottom w:val="single" w:sz="4" w:space="0" w:color="000000"/>
              <w:right w:val="single" w:sz="4" w:space="0" w:color="000000"/>
            </w:tcBorders>
          </w:tcPr>
          <w:p w14:paraId="28C9DD99" w14:textId="77777777" w:rsidR="003F4FC5" w:rsidRPr="003F4FC5" w:rsidRDefault="003F4FC5">
            <w:pPr>
              <w:pStyle w:val="TableParagraph"/>
              <w:spacing w:line="360" w:lineRule="auto"/>
            </w:pPr>
          </w:p>
        </w:tc>
        <w:tc>
          <w:tcPr>
            <w:tcW w:w="2400" w:type="dxa"/>
            <w:tcBorders>
              <w:top w:val="single" w:sz="4" w:space="0" w:color="000000"/>
              <w:left w:val="single" w:sz="4" w:space="0" w:color="000000"/>
              <w:bottom w:val="single" w:sz="4" w:space="0" w:color="000000"/>
              <w:right w:val="single" w:sz="4" w:space="0" w:color="000000"/>
            </w:tcBorders>
          </w:tcPr>
          <w:p w14:paraId="6346F0A6" w14:textId="77777777" w:rsidR="003F4FC5" w:rsidRPr="003F4FC5" w:rsidRDefault="003F4FC5">
            <w:pPr>
              <w:pStyle w:val="TableParagraph"/>
              <w:spacing w:line="360" w:lineRule="auto"/>
            </w:pPr>
          </w:p>
        </w:tc>
        <w:tc>
          <w:tcPr>
            <w:tcW w:w="1133" w:type="dxa"/>
            <w:tcBorders>
              <w:top w:val="single" w:sz="4" w:space="0" w:color="000000"/>
              <w:left w:val="single" w:sz="4" w:space="0" w:color="000000"/>
              <w:bottom w:val="single" w:sz="4" w:space="0" w:color="000000"/>
              <w:right w:val="single" w:sz="4" w:space="0" w:color="000000"/>
            </w:tcBorders>
          </w:tcPr>
          <w:p w14:paraId="338B07BE" w14:textId="77777777" w:rsidR="003F4FC5" w:rsidRPr="003F4FC5" w:rsidRDefault="003F4FC5">
            <w:pPr>
              <w:pStyle w:val="TableParagraph"/>
              <w:spacing w:line="360" w:lineRule="auto"/>
            </w:pPr>
          </w:p>
        </w:tc>
        <w:tc>
          <w:tcPr>
            <w:tcW w:w="1275" w:type="dxa"/>
            <w:tcBorders>
              <w:top w:val="single" w:sz="4" w:space="0" w:color="000000"/>
              <w:left w:val="single" w:sz="4" w:space="0" w:color="000000"/>
              <w:bottom w:val="single" w:sz="4" w:space="0" w:color="000000"/>
              <w:right w:val="single" w:sz="4" w:space="0" w:color="000000"/>
            </w:tcBorders>
          </w:tcPr>
          <w:p w14:paraId="77B4CC07" w14:textId="77777777" w:rsidR="003F4FC5" w:rsidRPr="003F4FC5" w:rsidRDefault="003F4FC5">
            <w:pPr>
              <w:pStyle w:val="TableParagraph"/>
              <w:spacing w:line="360" w:lineRule="auto"/>
            </w:pPr>
          </w:p>
        </w:tc>
        <w:tc>
          <w:tcPr>
            <w:tcW w:w="1558" w:type="dxa"/>
            <w:tcBorders>
              <w:top w:val="single" w:sz="4" w:space="0" w:color="000000"/>
              <w:left w:val="single" w:sz="4" w:space="0" w:color="000000"/>
              <w:bottom w:val="single" w:sz="4" w:space="0" w:color="000000"/>
              <w:right w:val="single" w:sz="4" w:space="0" w:color="000000"/>
            </w:tcBorders>
          </w:tcPr>
          <w:p w14:paraId="6E0417BC" w14:textId="77777777" w:rsidR="003F4FC5" w:rsidRPr="003F4FC5" w:rsidRDefault="003F4FC5">
            <w:pPr>
              <w:pStyle w:val="TableParagraph"/>
              <w:spacing w:line="360" w:lineRule="auto"/>
            </w:pPr>
          </w:p>
        </w:tc>
        <w:tc>
          <w:tcPr>
            <w:tcW w:w="1005" w:type="dxa"/>
            <w:tcBorders>
              <w:top w:val="single" w:sz="4" w:space="0" w:color="000000"/>
              <w:left w:val="single" w:sz="4" w:space="0" w:color="000000"/>
              <w:bottom w:val="single" w:sz="4" w:space="0" w:color="000000"/>
              <w:right w:val="single" w:sz="4" w:space="0" w:color="000000"/>
            </w:tcBorders>
          </w:tcPr>
          <w:p w14:paraId="2E0F766B" w14:textId="77777777" w:rsidR="003F4FC5" w:rsidRPr="003F4FC5" w:rsidRDefault="003F4FC5">
            <w:pPr>
              <w:pStyle w:val="TableParagraph"/>
              <w:spacing w:line="360" w:lineRule="auto"/>
            </w:pPr>
          </w:p>
        </w:tc>
        <w:tc>
          <w:tcPr>
            <w:tcW w:w="1559" w:type="dxa"/>
            <w:tcBorders>
              <w:top w:val="single" w:sz="4" w:space="0" w:color="000000"/>
              <w:left w:val="single" w:sz="4" w:space="0" w:color="000000"/>
              <w:bottom w:val="single" w:sz="4" w:space="0" w:color="000000"/>
              <w:right w:val="single" w:sz="4" w:space="0" w:color="000000"/>
            </w:tcBorders>
          </w:tcPr>
          <w:p w14:paraId="223EA8BC" w14:textId="77777777" w:rsidR="003F4FC5" w:rsidRPr="003F4FC5" w:rsidRDefault="003F4FC5">
            <w:pPr>
              <w:pStyle w:val="TableParagraph"/>
              <w:spacing w:line="360" w:lineRule="auto"/>
            </w:pPr>
          </w:p>
        </w:tc>
      </w:tr>
      <w:tr w:rsidR="003F4FC5" w:rsidRPr="003F4FC5" w14:paraId="2CC0E56A" w14:textId="77777777" w:rsidTr="007F5873">
        <w:trPr>
          <w:trHeight w:val="282"/>
        </w:trPr>
        <w:tc>
          <w:tcPr>
            <w:tcW w:w="1135" w:type="dxa"/>
            <w:tcBorders>
              <w:top w:val="single" w:sz="4" w:space="0" w:color="000000"/>
              <w:left w:val="single" w:sz="4" w:space="0" w:color="000000"/>
              <w:bottom w:val="single" w:sz="4" w:space="0" w:color="000000"/>
              <w:right w:val="single" w:sz="4" w:space="0" w:color="000000"/>
            </w:tcBorders>
          </w:tcPr>
          <w:p w14:paraId="0B25DCC3" w14:textId="77777777" w:rsidR="003F4FC5" w:rsidRPr="003F4FC5" w:rsidRDefault="003F4FC5">
            <w:pPr>
              <w:pStyle w:val="TableParagraph"/>
              <w:spacing w:line="360" w:lineRule="auto"/>
            </w:pPr>
          </w:p>
        </w:tc>
        <w:tc>
          <w:tcPr>
            <w:tcW w:w="2400" w:type="dxa"/>
            <w:tcBorders>
              <w:top w:val="single" w:sz="4" w:space="0" w:color="000000"/>
              <w:left w:val="single" w:sz="4" w:space="0" w:color="000000"/>
              <w:bottom w:val="single" w:sz="4" w:space="0" w:color="000000"/>
              <w:right w:val="single" w:sz="4" w:space="0" w:color="000000"/>
            </w:tcBorders>
          </w:tcPr>
          <w:p w14:paraId="4692EE45" w14:textId="77777777" w:rsidR="003F4FC5" w:rsidRPr="003F4FC5" w:rsidRDefault="003F4FC5">
            <w:pPr>
              <w:pStyle w:val="TableParagraph"/>
              <w:spacing w:line="360" w:lineRule="auto"/>
            </w:pPr>
          </w:p>
        </w:tc>
        <w:tc>
          <w:tcPr>
            <w:tcW w:w="1133" w:type="dxa"/>
            <w:tcBorders>
              <w:top w:val="single" w:sz="4" w:space="0" w:color="000000"/>
              <w:left w:val="single" w:sz="4" w:space="0" w:color="000000"/>
              <w:bottom w:val="single" w:sz="4" w:space="0" w:color="000000"/>
              <w:right w:val="single" w:sz="4" w:space="0" w:color="000000"/>
            </w:tcBorders>
          </w:tcPr>
          <w:p w14:paraId="0DCBA735" w14:textId="77777777" w:rsidR="003F4FC5" w:rsidRPr="003F4FC5" w:rsidRDefault="003F4FC5">
            <w:pPr>
              <w:pStyle w:val="TableParagraph"/>
              <w:spacing w:line="360" w:lineRule="auto"/>
            </w:pPr>
          </w:p>
        </w:tc>
        <w:tc>
          <w:tcPr>
            <w:tcW w:w="1275" w:type="dxa"/>
            <w:tcBorders>
              <w:top w:val="single" w:sz="4" w:space="0" w:color="000000"/>
              <w:left w:val="single" w:sz="4" w:space="0" w:color="000000"/>
              <w:bottom w:val="single" w:sz="4" w:space="0" w:color="000000"/>
              <w:right w:val="single" w:sz="4" w:space="0" w:color="000000"/>
            </w:tcBorders>
          </w:tcPr>
          <w:p w14:paraId="58DA636F" w14:textId="77777777" w:rsidR="003F4FC5" w:rsidRPr="003F4FC5" w:rsidRDefault="003F4FC5">
            <w:pPr>
              <w:pStyle w:val="TableParagraph"/>
              <w:spacing w:line="360" w:lineRule="auto"/>
            </w:pPr>
          </w:p>
        </w:tc>
        <w:tc>
          <w:tcPr>
            <w:tcW w:w="1558" w:type="dxa"/>
            <w:tcBorders>
              <w:top w:val="single" w:sz="4" w:space="0" w:color="000000"/>
              <w:left w:val="single" w:sz="4" w:space="0" w:color="000000"/>
              <w:bottom w:val="single" w:sz="4" w:space="0" w:color="000000"/>
              <w:right w:val="single" w:sz="4" w:space="0" w:color="000000"/>
            </w:tcBorders>
          </w:tcPr>
          <w:p w14:paraId="4D258898" w14:textId="77777777" w:rsidR="003F4FC5" w:rsidRPr="003F4FC5" w:rsidRDefault="003F4FC5">
            <w:pPr>
              <w:pStyle w:val="TableParagraph"/>
              <w:spacing w:line="360" w:lineRule="auto"/>
            </w:pPr>
          </w:p>
        </w:tc>
        <w:tc>
          <w:tcPr>
            <w:tcW w:w="1005" w:type="dxa"/>
            <w:tcBorders>
              <w:top w:val="single" w:sz="4" w:space="0" w:color="000000"/>
              <w:left w:val="single" w:sz="4" w:space="0" w:color="000000"/>
              <w:bottom w:val="single" w:sz="4" w:space="0" w:color="000000"/>
              <w:right w:val="single" w:sz="4" w:space="0" w:color="000000"/>
            </w:tcBorders>
          </w:tcPr>
          <w:p w14:paraId="33F5FEF2" w14:textId="77777777" w:rsidR="003F4FC5" w:rsidRPr="003F4FC5" w:rsidRDefault="003F4FC5">
            <w:pPr>
              <w:pStyle w:val="TableParagraph"/>
              <w:spacing w:line="360" w:lineRule="auto"/>
            </w:pPr>
          </w:p>
        </w:tc>
        <w:tc>
          <w:tcPr>
            <w:tcW w:w="1559" w:type="dxa"/>
            <w:tcBorders>
              <w:top w:val="single" w:sz="4" w:space="0" w:color="000000"/>
              <w:left w:val="single" w:sz="4" w:space="0" w:color="000000"/>
              <w:bottom w:val="single" w:sz="4" w:space="0" w:color="000000"/>
              <w:right w:val="single" w:sz="4" w:space="0" w:color="000000"/>
            </w:tcBorders>
          </w:tcPr>
          <w:p w14:paraId="7F424794" w14:textId="77777777" w:rsidR="003F4FC5" w:rsidRPr="003F4FC5" w:rsidRDefault="003F4FC5">
            <w:pPr>
              <w:pStyle w:val="TableParagraph"/>
              <w:spacing w:line="360" w:lineRule="auto"/>
            </w:pPr>
          </w:p>
        </w:tc>
      </w:tr>
      <w:tr w:rsidR="003F4FC5" w:rsidRPr="003F4FC5" w14:paraId="3A2C98B6" w14:textId="77777777" w:rsidTr="007F5873">
        <w:trPr>
          <w:trHeight w:val="282"/>
        </w:trPr>
        <w:tc>
          <w:tcPr>
            <w:tcW w:w="1135" w:type="dxa"/>
            <w:tcBorders>
              <w:top w:val="single" w:sz="4" w:space="0" w:color="000000"/>
              <w:left w:val="single" w:sz="4" w:space="0" w:color="000000"/>
              <w:bottom w:val="single" w:sz="4" w:space="0" w:color="000000"/>
              <w:right w:val="single" w:sz="4" w:space="0" w:color="000000"/>
            </w:tcBorders>
          </w:tcPr>
          <w:p w14:paraId="7F2DD5AA" w14:textId="77777777" w:rsidR="003F4FC5" w:rsidRPr="003F4FC5" w:rsidRDefault="003F4FC5">
            <w:pPr>
              <w:pStyle w:val="TableParagraph"/>
              <w:spacing w:line="360" w:lineRule="auto"/>
            </w:pPr>
          </w:p>
        </w:tc>
        <w:tc>
          <w:tcPr>
            <w:tcW w:w="2400" w:type="dxa"/>
            <w:tcBorders>
              <w:top w:val="single" w:sz="4" w:space="0" w:color="000000"/>
              <w:left w:val="single" w:sz="4" w:space="0" w:color="000000"/>
              <w:bottom w:val="single" w:sz="4" w:space="0" w:color="000000"/>
              <w:right w:val="single" w:sz="4" w:space="0" w:color="000000"/>
            </w:tcBorders>
          </w:tcPr>
          <w:p w14:paraId="1C6AE9E0" w14:textId="77777777" w:rsidR="003F4FC5" w:rsidRPr="003F4FC5" w:rsidRDefault="003F4FC5">
            <w:pPr>
              <w:pStyle w:val="TableParagraph"/>
              <w:spacing w:line="360" w:lineRule="auto"/>
            </w:pPr>
          </w:p>
        </w:tc>
        <w:tc>
          <w:tcPr>
            <w:tcW w:w="1133" w:type="dxa"/>
            <w:tcBorders>
              <w:top w:val="single" w:sz="4" w:space="0" w:color="000000"/>
              <w:left w:val="single" w:sz="4" w:space="0" w:color="000000"/>
              <w:bottom w:val="single" w:sz="4" w:space="0" w:color="000000"/>
              <w:right w:val="single" w:sz="4" w:space="0" w:color="000000"/>
            </w:tcBorders>
          </w:tcPr>
          <w:p w14:paraId="4C9AE774" w14:textId="77777777" w:rsidR="003F4FC5" w:rsidRPr="003F4FC5" w:rsidRDefault="003F4FC5">
            <w:pPr>
              <w:pStyle w:val="TableParagraph"/>
              <w:spacing w:line="360" w:lineRule="auto"/>
            </w:pPr>
          </w:p>
        </w:tc>
        <w:tc>
          <w:tcPr>
            <w:tcW w:w="1275" w:type="dxa"/>
            <w:tcBorders>
              <w:top w:val="single" w:sz="4" w:space="0" w:color="000000"/>
              <w:left w:val="single" w:sz="4" w:space="0" w:color="000000"/>
              <w:bottom w:val="single" w:sz="4" w:space="0" w:color="000000"/>
              <w:right w:val="single" w:sz="4" w:space="0" w:color="000000"/>
            </w:tcBorders>
          </w:tcPr>
          <w:p w14:paraId="6DAE2601" w14:textId="77777777" w:rsidR="003F4FC5" w:rsidRPr="003F4FC5" w:rsidRDefault="003F4FC5">
            <w:pPr>
              <w:pStyle w:val="TableParagraph"/>
              <w:spacing w:line="360" w:lineRule="auto"/>
            </w:pPr>
          </w:p>
        </w:tc>
        <w:tc>
          <w:tcPr>
            <w:tcW w:w="1558" w:type="dxa"/>
            <w:tcBorders>
              <w:top w:val="single" w:sz="4" w:space="0" w:color="000000"/>
              <w:left w:val="single" w:sz="4" w:space="0" w:color="000000"/>
              <w:bottom w:val="single" w:sz="4" w:space="0" w:color="000000"/>
              <w:right w:val="single" w:sz="4" w:space="0" w:color="000000"/>
            </w:tcBorders>
          </w:tcPr>
          <w:p w14:paraId="4CF4DE89" w14:textId="77777777" w:rsidR="003F4FC5" w:rsidRPr="003F4FC5" w:rsidRDefault="003F4FC5">
            <w:pPr>
              <w:pStyle w:val="TableParagraph"/>
              <w:spacing w:line="360" w:lineRule="auto"/>
            </w:pPr>
          </w:p>
        </w:tc>
        <w:tc>
          <w:tcPr>
            <w:tcW w:w="1005" w:type="dxa"/>
            <w:tcBorders>
              <w:top w:val="single" w:sz="4" w:space="0" w:color="000000"/>
              <w:left w:val="single" w:sz="4" w:space="0" w:color="000000"/>
              <w:bottom w:val="single" w:sz="4" w:space="0" w:color="000000"/>
              <w:right w:val="single" w:sz="4" w:space="0" w:color="000000"/>
            </w:tcBorders>
          </w:tcPr>
          <w:p w14:paraId="690A1671" w14:textId="77777777" w:rsidR="003F4FC5" w:rsidRPr="003F4FC5" w:rsidRDefault="003F4FC5">
            <w:pPr>
              <w:pStyle w:val="TableParagraph"/>
              <w:spacing w:line="360" w:lineRule="auto"/>
            </w:pPr>
          </w:p>
        </w:tc>
        <w:tc>
          <w:tcPr>
            <w:tcW w:w="1559" w:type="dxa"/>
            <w:tcBorders>
              <w:top w:val="single" w:sz="4" w:space="0" w:color="000000"/>
              <w:left w:val="single" w:sz="4" w:space="0" w:color="000000"/>
              <w:bottom w:val="single" w:sz="4" w:space="0" w:color="000000"/>
              <w:right w:val="single" w:sz="4" w:space="0" w:color="000000"/>
            </w:tcBorders>
          </w:tcPr>
          <w:p w14:paraId="430BE3BD" w14:textId="77777777" w:rsidR="003F4FC5" w:rsidRPr="003F4FC5" w:rsidRDefault="003F4FC5">
            <w:pPr>
              <w:pStyle w:val="TableParagraph"/>
              <w:spacing w:line="360" w:lineRule="auto"/>
            </w:pPr>
          </w:p>
        </w:tc>
      </w:tr>
    </w:tbl>
    <w:p w14:paraId="5BEB49CB" w14:textId="77777777" w:rsidR="003F4FC5" w:rsidRPr="003F4FC5" w:rsidRDefault="003F4FC5" w:rsidP="003F4FC5">
      <w:pPr>
        <w:pStyle w:val="Corpodetexto"/>
        <w:tabs>
          <w:tab w:val="left" w:pos="0"/>
          <w:tab w:val="left" w:pos="8505"/>
          <w:tab w:val="left" w:pos="8647"/>
        </w:tabs>
        <w:spacing w:line="360" w:lineRule="auto"/>
        <w:ind w:right="140"/>
        <w:rPr>
          <w:sz w:val="22"/>
          <w:szCs w:val="22"/>
        </w:rPr>
      </w:pPr>
      <w:r w:rsidRPr="003F4FC5">
        <w:rPr>
          <w:sz w:val="22"/>
          <w:szCs w:val="22"/>
        </w:rPr>
        <w:t>DECLARAMOS OUTROSSIM, QUE OS VEICULOS, MAQUIAS E ESQUIPAMENTOS SUPRACITADO – RELACIONADOS SERÃO DISPONIBILIZADOS NA OBRA NA EVENTUAL CONTRATAÇÃO.</w:t>
      </w:r>
    </w:p>
    <w:p w14:paraId="6C7ADC1E" w14:textId="77777777" w:rsidR="003F4FC5" w:rsidRPr="003F4FC5" w:rsidRDefault="003F4FC5" w:rsidP="003F4FC5">
      <w:pPr>
        <w:pStyle w:val="Corpodetexto"/>
        <w:tabs>
          <w:tab w:val="left" w:pos="0"/>
          <w:tab w:val="left" w:pos="8505"/>
          <w:tab w:val="left" w:pos="8647"/>
        </w:tabs>
        <w:spacing w:line="360" w:lineRule="auto"/>
        <w:ind w:right="140"/>
        <w:rPr>
          <w:sz w:val="22"/>
          <w:szCs w:val="22"/>
        </w:rPr>
      </w:pPr>
    </w:p>
    <w:p w14:paraId="405B4FE7" w14:textId="4E894367" w:rsidR="003F4FC5" w:rsidRPr="003F4FC5" w:rsidRDefault="003F4FC5" w:rsidP="003F4FC5">
      <w:pPr>
        <w:pStyle w:val="Corpodetexto"/>
        <w:tabs>
          <w:tab w:val="left" w:pos="0"/>
          <w:tab w:val="left" w:pos="8505"/>
          <w:tab w:val="left" w:pos="8647"/>
        </w:tabs>
        <w:spacing w:line="360" w:lineRule="auto"/>
        <w:ind w:right="425"/>
        <w:jc w:val="center"/>
        <w:rPr>
          <w:sz w:val="22"/>
          <w:szCs w:val="22"/>
        </w:rPr>
      </w:pPr>
      <w:r w:rsidRPr="003F4FC5">
        <w:rPr>
          <w:sz w:val="22"/>
          <w:szCs w:val="22"/>
        </w:rPr>
        <w:t>Local, ....... de .............................. de 202</w:t>
      </w:r>
      <w:r w:rsidR="007F5873">
        <w:rPr>
          <w:sz w:val="22"/>
          <w:szCs w:val="22"/>
        </w:rPr>
        <w:t>6</w:t>
      </w:r>
      <w:r w:rsidRPr="003F4FC5">
        <w:rPr>
          <w:sz w:val="22"/>
          <w:szCs w:val="22"/>
        </w:rPr>
        <w:t>.</w:t>
      </w:r>
    </w:p>
    <w:p w14:paraId="0A152511" w14:textId="77777777" w:rsidR="003F4FC5" w:rsidRPr="003F4FC5" w:rsidRDefault="003F4FC5" w:rsidP="003F4FC5">
      <w:pPr>
        <w:jc w:val="center"/>
        <w:rPr>
          <w:b/>
          <w:iCs/>
          <w:sz w:val="22"/>
          <w:szCs w:val="22"/>
          <w:shd w:val="clear" w:color="auto" w:fill="FFFFFF"/>
        </w:rPr>
      </w:pPr>
    </w:p>
    <w:p w14:paraId="683BAFFA" w14:textId="77777777" w:rsidR="003F4FC5" w:rsidRPr="003F4FC5" w:rsidRDefault="003F4FC5" w:rsidP="003F4FC5">
      <w:pPr>
        <w:jc w:val="center"/>
        <w:rPr>
          <w:b/>
          <w:iCs/>
          <w:sz w:val="22"/>
          <w:szCs w:val="22"/>
          <w:shd w:val="clear" w:color="auto" w:fill="FFFFFF"/>
        </w:rPr>
      </w:pPr>
    </w:p>
    <w:p w14:paraId="54DAE981" w14:textId="77777777" w:rsidR="003F4FC5" w:rsidRPr="003F4FC5" w:rsidRDefault="003F4FC5" w:rsidP="003F4FC5">
      <w:pPr>
        <w:jc w:val="center"/>
        <w:rPr>
          <w:b/>
          <w:iCs/>
          <w:sz w:val="22"/>
          <w:szCs w:val="22"/>
          <w:shd w:val="clear" w:color="auto" w:fill="FFFFFF"/>
        </w:rPr>
      </w:pPr>
      <w:r w:rsidRPr="003F4FC5">
        <w:rPr>
          <w:b/>
          <w:iCs/>
          <w:sz w:val="22"/>
          <w:szCs w:val="22"/>
          <w:shd w:val="clear" w:color="auto" w:fill="FFFFFF"/>
        </w:rPr>
        <w:t>______________________________________</w:t>
      </w:r>
    </w:p>
    <w:p w14:paraId="6D3CD1FA" w14:textId="77777777" w:rsidR="003F4FC5" w:rsidRPr="003F4FC5" w:rsidRDefault="003F4FC5" w:rsidP="003F4FC5">
      <w:pPr>
        <w:jc w:val="center"/>
        <w:rPr>
          <w:b/>
          <w:iCs/>
          <w:sz w:val="22"/>
          <w:szCs w:val="22"/>
          <w:shd w:val="clear" w:color="auto" w:fill="FFFFFF"/>
        </w:rPr>
      </w:pPr>
      <w:r w:rsidRPr="003F4FC5">
        <w:rPr>
          <w:b/>
          <w:iCs/>
          <w:sz w:val="22"/>
          <w:szCs w:val="22"/>
          <w:shd w:val="clear" w:color="auto" w:fill="FFFFFF"/>
        </w:rPr>
        <w:t>Nome, Assinatura e Carimbo da Proponente</w:t>
      </w:r>
    </w:p>
    <w:p w14:paraId="51505509" w14:textId="77777777" w:rsidR="003F4FC5" w:rsidRPr="003F4FC5" w:rsidRDefault="003F4FC5" w:rsidP="003F4FC5">
      <w:pPr>
        <w:jc w:val="center"/>
        <w:rPr>
          <w:b/>
          <w:iCs/>
          <w:sz w:val="22"/>
          <w:szCs w:val="22"/>
          <w:shd w:val="clear" w:color="auto" w:fill="FFFFFF"/>
        </w:rPr>
      </w:pPr>
    </w:p>
    <w:p w14:paraId="11DB25CB" w14:textId="77777777" w:rsidR="003F4FC5" w:rsidRPr="003F4FC5" w:rsidRDefault="003F4FC5" w:rsidP="003F4FC5">
      <w:pPr>
        <w:jc w:val="center"/>
        <w:rPr>
          <w:b/>
          <w:iCs/>
          <w:sz w:val="22"/>
          <w:szCs w:val="22"/>
          <w:shd w:val="clear" w:color="auto" w:fill="FFFFFF"/>
        </w:rPr>
      </w:pPr>
    </w:p>
    <w:p w14:paraId="1F45A953" w14:textId="77777777" w:rsidR="003F4FC5" w:rsidRPr="003F4FC5" w:rsidRDefault="003F4FC5" w:rsidP="003F4FC5">
      <w:pPr>
        <w:jc w:val="center"/>
        <w:rPr>
          <w:b/>
          <w:iCs/>
          <w:sz w:val="22"/>
          <w:szCs w:val="22"/>
          <w:shd w:val="clear" w:color="auto" w:fill="FFFFFF"/>
        </w:rPr>
      </w:pPr>
    </w:p>
    <w:p w14:paraId="4E7DA10E" w14:textId="77777777" w:rsidR="003F4FC5" w:rsidRPr="003F4FC5" w:rsidRDefault="003F4FC5" w:rsidP="003F4FC5">
      <w:pPr>
        <w:jc w:val="center"/>
        <w:rPr>
          <w:b/>
          <w:iCs/>
          <w:sz w:val="22"/>
          <w:szCs w:val="22"/>
          <w:shd w:val="clear" w:color="auto" w:fill="FFFFFF"/>
        </w:rPr>
      </w:pPr>
    </w:p>
    <w:p w14:paraId="44987000" w14:textId="77777777" w:rsidR="003F4FC5" w:rsidRPr="003F4FC5" w:rsidRDefault="003F4FC5" w:rsidP="003F4FC5">
      <w:pPr>
        <w:jc w:val="center"/>
        <w:rPr>
          <w:b/>
          <w:iCs/>
          <w:sz w:val="22"/>
          <w:szCs w:val="22"/>
          <w:shd w:val="clear" w:color="auto" w:fill="FFFFFF"/>
        </w:rPr>
      </w:pPr>
      <w:r w:rsidRPr="003F4FC5">
        <w:rPr>
          <w:b/>
          <w:iCs/>
          <w:sz w:val="22"/>
          <w:szCs w:val="22"/>
          <w:shd w:val="clear" w:color="auto" w:fill="FFFFFF"/>
        </w:rPr>
        <w:t>______________________________________</w:t>
      </w:r>
    </w:p>
    <w:p w14:paraId="270D88A4" w14:textId="77777777" w:rsidR="003F4FC5" w:rsidRPr="003F4FC5" w:rsidRDefault="003F4FC5" w:rsidP="003F4FC5">
      <w:pPr>
        <w:jc w:val="center"/>
        <w:rPr>
          <w:b/>
          <w:iCs/>
          <w:sz w:val="22"/>
          <w:szCs w:val="22"/>
          <w:shd w:val="clear" w:color="auto" w:fill="FFFFFF"/>
        </w:rPr>
      </w:pPr>
      <w:r w:rsidRPr="003F4FC5">
        <w:rPr>
          <w:b/>
          <w:iCs/>
          <w:sz w:val="22"/>
          <w:szCs w:val="22"/>
          <w:shd w:val="clear" w:color="auto" w:fill="FFFFFF"/>
        </w:rPr>
        <w:t xml:space="preserve">Nome, Assinatura do engenheiro </w:t>
      </w:r>
    </w:p>
    <w:p w14:paraId="4D3FD0D9" w14:textId="77777777" w:rsidR="003F4FC5" w:rsidRPr="003F4FC5" w:rsidRDefault="003F4FC5" w:rsidP="003F4FC5">
      <w:pPr>
        <w:jc w:val="center"/>
        <w:rPr>
          <w:rFonts w:ascii="Calibri Light" w:hAnsi="Calibri Light" w:cs="Calibri Light"/>
          <w:b/>
          <w:iCs/>
          <w:sz w:val="22"/>
          <w:szCs w:val="22"/>
          <w:shd w:val="clear" w:color="auto" w:fill="FFFFFF"/>
        </w:rPr>
      </w:pPr>
    </w:p>
    <w:p w14:paraId="0CC32A22" w14:textId="60E729D3" w:rsidR="00F55CF0" w:rsidRPr="005D0BC5" w:rsidRDefault="00D724E6" w:rsidP="00D724E6">
      <w:pPr>
        <w:jc w:val="both"/>
        <w:rPr>
          <w:b/>
          <w:bCs/>
          <w:color w:val="000000"/>
          <w:sz w:val="24"/>
          <w:szCs w:val="24"/>
        </w:rPr>
      </w:pPr>
      <w:r>
        <w:rPr>
          <w:sz w:val="24"/>
          <w:szCs w:val="24"/>
        </w:rPr>
        <w:br w:type="page"/>
      </w:r>
      <w:r w:rsidR="003C7731" w:rsidRPr="005D0BC5">
        <w:rPr>
          <w:b/>
          <w:bCs/>
          <w:sz w:val="24"/>
          <w:szCs w:val="24"/>
        </w:rPr>
        <w:lastRenderedPageBreak/>
        <w:t>ANEXO X</w:t>
      </w:r>
      <w:r w:rsidR="007F5873">
        <w:rPr>
          <w:b/>
          <w:bCs/>
          <w:sz w:val="24"/>
          <w:szCs w:val="24"/>
        </w:rPr>
        <w:t>II</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p>
    <w:p w14:paraId="2182DE25" w14:textId="02EBA282" w:rsidR="00DA5DAB" w:rsidRDefault="00074C05" w:rsidP="007F5873">
      <w:pPr>
        <w:rPr>
          <w:rFonts w:ascii="Nunito Sans" w:hAnsi="Nunito Sans"/>
        </w:rPr>
      </w:pPr>
      <w:r>
        <w:rPr>
          <w:noProof/>
          <w:sz w:val="24"/>
          <w:szCs w:val="24"/>
        </w:rPr>
        <w:pict w14:anchorId="4CED24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2064" type="#_x0000_t75" style="position:absolute;margin-left:-7.6pt;margin-top:10.4pt;width:459.5pt;height:581.2pt;z-index:251658752;visibility:visible;mso-wrap-distance-left:9.05pt;mso-wrap-distance-right:9.05pt;mso-position-horizontal-relative:text;mso-position-vertical-relative:text" filled="t">
            <v:fill opacity="0"/>
            <v:imagedata r:id="rId31" o:title=""/>
            <w10:wrap type="topAndBottom"/>
          </v:shape>
        </w:pict>
      </w: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CF3592" w14:textId="77777777" w:rsidR="00585347" w:rsidRDefault="00585347">
      <w:r>
        <w:separator/>
      </w:r>
    </w:p>
  </w:endnote>
  <w:endnote w:type="continuationSeparator" w:id="0">
    <w:p w14:paraId="27450C62" w14:textId="77777777" w:rsidR="00585347" w:rsidRDefault="00585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altName w:val="Cambria"/>
    <w:charset w:val="00"/>
    <w:family w:val="auto"/>
    <w:pitch w:val="variable"/>
  </w:font>
  <w:font w:name="Ecofont_Spranq_eco_Sans">
    <w:altName w:val="Calibri"/>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yriad Pro">
    <w:altName w:val="Segoe UI"/>
    <w:charset w:val="00"/>
    <w:family w:val="auto"/>
    <w:pitch w:val="variable"/>
  </w:font>
  <w:font w:name="CIDFont+F2">
    <w:altName w:val="Calibri"/>
    <w:panose1 w:val="00000000000000000000"/>
    <w:charset w:val="00"/>
    <w:family w:val="auto"/>
    <w:notTrueType/>
    <w:pitch w:val="default"/>
    <w:sig w:usb0="00000003" w:usb1="08070000" w:usb2="00000010" w:usb3="00000000" w:csb0="00020001" w:csb1="00000000"/>
  </w:font>
  <w:font w:name="TimesNewRomanPSMT">
    <w:altName w:val="Yu Gothic"/>
    <w:panose1 w:val="00000000000000000000"/>
    <w:charset w:val="80"/>
    <w:family w:val="auto"/>
    <w:notTrueType/>
    <w:pitch w:val="default"/>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Nunito Sans">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614972" w14:textId="08A91315"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12699">
      <w:rPr>
        <w:rStyle w:val="Nmerodepgina"/>
        <w:noProof/>
      </w:rPr>
      <w:t>1</w: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6460E5" w14:textId="77777777" w:rsidR="00A379E7" w:rsidRPr="00BA0DCC" w:rsidRDefault="00A379E7" w:rsidP="00A379E7">
    <w:pPr>
      <w:pStyle w:val="Cabealho"/>
      <w:jc w:val="center"/>
      <w:rPr>
        <w:bCs/>
        <w:sz w:val="18"/>
        <w:szCs w:val="18"/>
      </w:rPr>
    </w:pPr>
    <w:r w:rsidRPr="00BA0DCC">
      <w:rPr>
        <w:bCs/>
        <w:sz w:val="18"/>
        <w:szCs w:val="18"/>
      </w:rPr>
      <w:t>Avenida Juvenal Silva Braga, 181, Centro, CEP 87.545-0</w:t>
    </w:r>
    <w:r>
      <w:rPr>
        <w:bCs/>
        <w:sz w:val="18"/>
        <w:szCs w:val="18"/>
      </w:rPr>
      <w:t>2</w:t>
    </w:r>
    <w:r w:rsidRPr="00BA0DCC">
      <w:rPr>
        <w:bCs/>
        <w:sz w:val="18"/>
        <w:szCs w:val="18"/>
      </w:rPr>
      <w:t>0 – Fone (44) 3640-8000</w:t>
    </w:r>
  </w:p>
  <w:p w14:paraId="1AE632BF" w14:textId="77777777" w:rsidR="00A379E7" w:rsidRPr="00BA0DCC" w:rsidRDefault="00A379E7" w:rsidP="00A379E7">
    <w:pPr>
      <w:pStyle w:val="Cabealho"/>
      <w:jc w:val="center"/>
      <w:rPr>
        <w:sz w:val="18"/>
        <w:szCs w:val="18"/>
      </w:rPr>
    </w:pPr>
    <w:r w:rsidRPr="00BA0DCC">
      <w:rPr>
        <w:sz w:val="18"/>
        <w:szCs w:val="18"/>
      </w:rPr>
      <w:t xml:space="preserve">                 Site: </w:t>
    </w:r>
    <w:hyperlink r:id="rId1" w:history="1">
      <w:r w:rsidRPr="00BA0DCC">
        <w:rPr>
          <w:rStyle w:val="Hyperlink"/>
          <w:i/>
          <w:sz w:val="18"/>
          <w:szCs w:val="18"/>
        </w:rPr>
        <w:t>http://www.esperancanova.pr.gov.br</w:t>
      </w:r>
    </w:hyperlink>
    <w:r w:rsidRPr="00BA0DCC">
      <w:rPr>
        <w:sz w:val="18"/>
        <w:szCs w:val="18"/>
      </w:rPr>
      <w:t xml:space="preserve"> - e-mail: </w:t>
    </w:r>
    <w:hyperlink r:id="rId2" w:history="1">
      <w:r w:rsidRPr="00EB2F8E">
        <w:rPr>
          <w:rStyle w:val="Hyperlink"/>
          <w:sz w:val="18"/>
          <w:szCs w:val="18"/>
        </w:rPr>
        <w:t>licitacao@esperancanova.pr.gov.br</w:t>
      </w:r>
    </w:hyperlink>
    <w:r>
      <w:rPr>
        <w:rStyle w:val="Hyperlink"/>
        <w:i/>
        <w:sz w:val="18"/>
        <w:szCs w:val="18"/>
      </w:rPr>
      <w:t xml:space="preserve"> </w:t>
    </w:r>
  </w:p>
  <w:p w14:paraId="0C357F1D" w14:textId="77777777" w:rsidR="00A379E7" w:rsidRPr="00BA0DCC" w:rsidRDefault="00A379E7" w:rsidP="00A379E7">
    <w:pPr>
      <w:pStyle w:val="Cabealho"/>
      <w:jc w:val="center"/>
      <w:rPr>
        <w:b/>
        <w:bCs/>
        <w:sz w:val="18"/>
        <w:szCs w:val="18"/>
      </w:rPr>
    </w:pPr>
    <w:r w:rsidRPr="00BA0DCC">
      <w:rPr>
        <w:b/>
        <w:sz w:val="18"/>
        <w:szCs w:val="18"/>
      </w:rPr>
      <w:t>CNPJ nº 01.612.269/0001-91</w:t>
    </w:r>
    <w:r>
      <w:rPr>
        <w:b/>
        <w:sz w:val="18"/>
        <w:szCs w:val="18"/>
      </w:rPr>
      <w:t xml:space="preserve"> - </w:t>
    </w:r>
    <w:r w:rsidRPr="00BA0DCC">
      <w:rPr>
        <w:b/>
        <w:sz w:val="18"/>
        <w:szCs w:val="18"/>
      </w:rPr>
      <w:t>ESPERANÇA NOVA</w:t>
    </w:r>
    <w:r>
      <w:rPr>
        <w:b/>
        <w:sz w:val="18"/>
        <w:szCs w:val="18"/>
      </w:rPr>
      <w:t xml:space="preserve"> - </w:t>
    </w:r>
    <w:r w:rsidRPr="00BA0DCC">
      <w:rPr>
        <w:b/>
        <w:sz w:val="18"/>
        <w:szCs w:val="18"/>
      </w:rPr>
      <w:t>ESTADO DO PARANÁ</w:t>
    </w:r>
  </w:p>
  <w:p w14:paraId="2C8F59AC" w14:textId="77777777" w:rsidR="00A379E7" w:rsidRDefault="00A379E7">
    <w:pPr>
      <w:pStyle w:val="Rodap"/>
      <w:jc w:val="right"/>
    </w:pPr>
    <w:r>
      <w:t xml:space="preserve">Página | </w:t>
    </w:r>
    <w:r>
      <w:fldChar w:fldCharType="begin"/>
    </w:r>
    <w:r>
      <w:instrText>PAGE   \* MERGEFORMAT</w:instrText>
    </w:r>
    <w:r>
      <w:fldChar w:fldCharType="separate"/>
    </w:r>
    <w:r>
      <w:t>2</w:t>
    </w:r>
    <w:r>
      <w:fldChar w:fldCharType="end"/>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BC8CC5" w14:textId="77777777" w:rsidR="00585347" w:rsidRDefault="00585347">
      <w:r>
        <w:separator/>
      </w:r>
    </w:p>
  </w:footnote>
  <w:footnote w:type="continuationSeparator" w:id="0">
    <w:p w14:paraId="6482DEAC" w14:textId="77777777" w:rsidR="00585347" w:rsidRDefault="005853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4316BB" w14:textId="57C1B10D" w:rsidR="00E53012" w:rsidRDefault="00074C05">
    <w:pPr>
      <w:pStyle w:val="Cabealho"/>
    </w:pPr>
    <w:r>
      <w:rPr>
        <w:noProof/>
      </w:rPr>
      <w:pict w14:anchorId="3CB21B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467407" o:spid="_x0000_s1032" type="#_x0000_t75" style="position:absolute;margin-left:0;margin-top:0;width:453.25pt;height:388.9pt;z-index:-251657728;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992DBA" w:rsidRPr="00550498" w14:paraId="48A4FEFB" w14:textId="77777777">
      <w:trPr>
        <w:trHeight w:val="1841"/>
      </w:trPr>
      <w:tc>
        <w:tcPr>
          <w:tcW w:w="10135" w:type="dxa"/>
          <w:shd w:val="clear" w:color="auto" w:fill="auto"/>
          <w:vAlign w:val="center"/>
        </w:tcPr>
        <w:p w14:paraId="6E3B2616" w14:textId="17E776D9" w:rsidR="00E12699" w:rsidRDefault="00074C05">
          <w:pPr>
            <w:pStyle w:val="Cabealho"/>
            <w:jc w:val="center"/>
            <w:rPr>
              <w:b/>
              <w:bCs/>
              <w:i/>
              <w:sz w:val="26"/>
              <w:szCs w:val="26"/>
            </w:rPr>
          </w:pPr>
          <w:r>
            <w:rPr>
              <w:noProof/>
              <w:sz w:val="26"/>
              <w:szCs w:val="26"/>
            </w:rPr>
            <w:pict w14:anchorId="25C72B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467408" o:spid="_x0000_s1033" type="#_x0000_t75" style="position:absolute;left:0;text-align:left;margin-left:0;margin-top:0;width:453.25pt;height:388.9pt;z-index:-251656704;mso-position-horizontal:center;mso-position-horizontal-relative:margin;mso-position-vertical:center;mso-position-vertical-relative:margin" o:allowincell="f">
                <v:imagedata r:id="rId1" o:title="esperança nova" gain="19661f" blacklevel="22938f"/>
                <w10:wrap anchorx="margin" anchory="margin"/>
              </v:shape>
            </w:pict>
          </w:r>
          <w:r>
            <w:rPr>
              <w:noProof/>
              <w:sz w:val="26"/>
              <w:szCs w:val="26"/>
            </w:rPr>
            <w:pict w14:anchorId="2EEA55C2">
              <v:shape id="Imagem 1" o:spid="_x0000_s1030" type="#_x0000_t75" style="position:absolute;left:0;text-align:left;margin-left:-2.95pt;margin-top:7.65pt;width:81pt;height:65.55pt;z-index:251655680;visibility:visible;mso-wrap-style:square;mso-wrap-distance-left:9pt;mso-wrap-distance-top:0;mso-wrap-distance-right:9pt;mso-wrap-distance-bottom:0;mso-position-horizontal-relative:text;mso-position-vertical-relative:text;mso-width-relative:page;mso-height-relative:page">
                <v:imagedata r:id="rId2" o:title=""/>
              </v:shape>
            </w:pict>
          </w:r>
        </w:p>
        <w:p w14:paraId="6E311E50" w14:textId="77777777" w:rsidR="00E12699" w:rsidRDefault="00E12699">
          <w:pPr>
            <w:pStyle w:val="Cabealho"/>
            <w:jc w:val="center"/>
            <w:rPr>
              <w:b/>
              <w:bCs/>
              <w:iCs/>
              <w:sz w:val="26"/>
              <w:szCs w:val="26"/>
            </w:rPr>
          </w:pPr>
          <w:r>
            <w:rPr>
              <w:b/>
              <w:bCs/>
              <w:i/>
              <w:sz w:val="26"/>
              <w:szCs w:val="26"/>
            </w:rPr>
            <w:t xml:space="preserve">        </w:t>
          </w:r>
          <w:r>
            <w:rPr>
              <w:b/>
              <w:bCs/>
              <w:iCs/>
              <w:sz w:val="26"/>
              <w:szCs w:val="26"/>
            </w:rPr>
            <w:t>PREFEITURA MUNICIPAL DE ESPERANÇA NOVA</w:t>
          </w:r>
        </w:p>
        <w:p w14:paraId="6D64DADF" w14:textId="77777777" w:rsidR="00E12699" w:rsidRDefault="00E12699">
          <w:pPr>
            <w:pStyle w:val="Cabealho"/>
            <w:jc w:val="center"/>
            <w:rPr>
              <w:iCs/>
              <w:sz w:val="26"/>
              <w:szCs w:val="26"/>
            </w:rPr>
          </w:pPr>
          <w:r>
            <w:rPr>
              <w:b/>
              <w:bCs/>
              <w:iCs/>
              <w:sz w:val="26"/>
              <w:szCs w:val="26"/>
            </w:rPr>
            <w:t xml:space="preserve">   ESTADO DO PARANÁ.</w:t>
          </w:r>
        </w:p>
        <w:p w14:paraId="512D87EF" w14:textId="77777777" w:rsidR="00E12699" w:rsidRDefault="00E12699">
          <w:pPr>
            <w:jc w:val="center"/>
            <w:rPr>
              <w:rFonts w:ascii="Calibri" w:hAnsi="Calibri" w:cs="Calibri"/>
            </w:rPr>
          </w:pPr>
        </w:p>
        <w:p w14:paraId="5AC4BD74" w14:textId="77777777" w:rsidR="00E12699" w:rsidRDefault="00E12699" w:rsidP="00E12699">
          <w:pPr>
            <w:rPr>
              <w:rFonts w:ascii="Calibri" w:hAnsi="Calibri" w:cs="Calibri"/>
            </w:rPr>
          </w:pPr>
        </w:p>
      </w:tc>
    </w:tr>
  </w:tbl>
  <w:p w14:paraId="5E409258" w14:textId="2080C0BE" w:rsidR="00E12699" w:rsidRDefault="00E12699">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D360CA" w14:textId="4DF2CFB6" w:rsidR="00BC1787" w:rsidRDefault="00074C05">
    <w:pPr>
      <w:pStyle w:val="Cabealho"/>
    </w:pPr>
    <w:r>
      <w:rPr>
        <w:noProof/>
      </w:rPr>
      <w:pict w14:anchorId="7717666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8467406" o:spid="_x0000_s1031" type="#_x0000_t75" style="position:absolute;margin-left:0;margin-top:0;width:453.25pt;height:388.9pt;z-index:-251658752;mso-position-horizontal:center;mso-position-horizontal-relative:margin;mso-position-vertical:center;mso-position-vertical-relative:margin" o:allowincell="f">
          <v:imagedata r:id="rId1" o:title="esperança nova" gain="19661f" blacklevel="22938f"/>
          <w10:wrap anchorx="margin" anchory="margin"/>
        </v:shape>
      </w:pict>
    </w:r>
    <w:r>
      <w:rPr>
        <w:noProof/>
      </w:rPr>
      <w:pict w14:anchorId="4452A3D0">
        <v:shape id="_x0000_s1029" type="#_x0000_t75" style="position:absolute;margin-left:0;margin-top:0;width:453.4pt;height:428.6pt;z-index:-251659776;mso-position-horizontal:center;mso-position-horizontal-relative:margin;mso-position-vertical:center;mso-position-vertical-relative:margin" o:allowincell="f">
          <v:imagedata r:id="rId2" o:title="logo pam"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pStyle w:val="Nvel2-Red"/>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18897F9B"/>
    <w:multiLevelType w:val="hybridMultilevel"/>
    <w:tmpl w:val="62EEC786"/>
    <w:lvl w:ilvl="0" w:tplc="FAEE2A0C">
      <w:start w:val="1"/>
      <w:numFmt w:val="lowerLetter"/>
      <w:lvlText w:val="%1)"/>
      <w:lvlJc w:val="left"/>
      <w:pPr>
        <w:ind w:left="1068" w:hanging="360"/>
      </w:pPr>
      <w:rPr>
        <w:rFonts w:ascii="Times New Roman" w:hAnsi="Times New Roman"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20726918"/>
    <w:multiLevelType w:val="hybridMultilevel"/>
    <w:tmpl w:val="F01027C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3" w15:restartNumberingAfterBreak="0">
    <w:nsid w:val="250905BF"/>
    <w:multiLevelType w:val="multilevel"/>
    <w:tmpl w:val="6956A4F4"/>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2528332E"/>
    <w:multiLevelType w:val="hybridMultilevel"/>
    <w:tmpl w:val="209ED9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80D3022"/>
    <w:multiLevelType w:val="multilevel"/>
    <w:tmpl w:val="D084F3AA"/>
    <w:lvl w:ilvl="0">
      <w:start w:val="1"/>
      <w:numFmt w:val="decimal"/>
      <w:lvlText w:val="%1."/>
      <w:lvlJc w:val="left"/>
      <w:pPr>
        <w:ind w:left="720" w:hanging="360"/>
      </w:pPr>
      <w:rPr>
        <w:rFonts w:hint="default"/>
        <w:b/>
        <w:bCs/>
      </w:rPr>
    </w:lvl>
    <w:lvl w:ilvl="1">
      <w:start w:val="1"/>
      <w:numFmt w:val="decimal"/>
      <w:isLgl/>
      <w:lvlText w:val="%1.%2."/>
      <w:lvlJc w:val="left"/>
      <w:pPr>
        <w:ind w:left="870" w:hanging="51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9"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3AF6286"/>
    <w:multiLevelType w:val="multilevel"/>
    <w:tmpl w:val="D4346648"/>
    <w:lvl w:ilvl="0">
      <w:start w:val="1"/>
      <w:numFmt w:val="decimal"/>
      <w:lvlText w:val="%1."/>
      <w:lvlJc w:val="left"/>
      <w:pPr>
        <w:ind w:left="465" w:hanging="465"/>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1"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8E5196"/>
    <w:multiLevelType w:val="hybridMultilevel"/>
    <w:tmpl w:val="8668E42A"/>
    <w:lvl w:ilvl="0" w:tplc="D796514E">
      <w:start w:val="1"/>
      <w:numFmt w:val="lowerLetter"/>
      <w:lvlText w:val="%1)"/>
      <w:lvlJc w:val="left"/>
      <w:pPr>
        <w:ind w:left="930" w:hanging="360"/>
      </w:pPr>
      <w:rPr>
        <w:rFonts w:ascii="Times New Roman" w:hAnsi="Times New Roman" w:cs="Times New Roman"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3"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4" w15:restartNumberingAfterBreak="0">
    <w:nsid w:val="5DCF292D"/>
    <w:multiLevelType w:val="hybridMultilevel"/>
    <w:tmpl w:val="0AD043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7" w15:restartNumberingAfterBreak="0">
    <w:nsid w:val="661A4536"/>
    <w:multiLevelType w:val="multilevel"/>
    <w:tmpl w:val="19D0AF44"/>
    <w:lvl w:ilvl="0">
      <w:start w:val="12"/>
      <w:numFmt w:val="decimal"/>
      <w:lvlText w:val="%1."/>
      <w:lvlJc w:val="left"/>
      <w:pPr>
        <w:ind w:left="480" w:hanging="480"/>
      </w:pPr>
      <w:rPr>
        <w:rFonts w:hint="default"/>
        <w:b/>
        <w:bCs/>
      </w:rPr>
    </w:lvl>
    <w:lvl w:ilvl="1">
      <w:start w:val="2"/>
      <w:numFmt w:val="decimal"/>
      <w:lvlText w:val="%1.%2."/>
      <w:lvlJc w:val="left"/>
      <w:pPr>
        <w:ind w:left="906" w:hanging="480"/>
      </w:pPr>
      <w:rPr>
        <w:rFonts w:hint="default"/>
        <w:b/>
        <w:bCs/>
      </w:rPr>
    </w:lvl>
    <w:lvl w:ilvl="2">
      <w:start w:val="1"/>
      <w:numFmt w:val="decimal"/>
      <w:lvlText w:val="%1.%2.%3."/>
      <w:lvlJc w:val="left"/>
      <w:rPr>
        <w:rFonts w:hint="default"/>
        <w:b/>
        <w:bCs/>
        <w:color w:val="auto"/>
      </w:rPr>
    </w:lvl>
    <w:lvl w:ilvl="3">
      <w:start w:val="1"/>
      <w:numFmt w:val="decimal"/>
      <w:pStyle w:val="Nvel4-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7"/>
  </w:num>
  <w:num w:numId="3" w16cid:durableId="1308900473">
    <w:abstractNumId w:val="28"/>
  </w:num>
  <w:num w:numId="4" w16cid:durableId="1812941624">
    <w:abstractNumId w:val="10"/>
  </w:num>
  <w:num w:numId="5" w16cid:durableId="1156218570">
    <w:abstractNumId w:val="9"/>
  </w:num>
  <w:num w:numId="6" w16cid:durableId="1759011308">
    <w:abstractNumId w:val="22"/>
  </w:num>
  <w:num w:numId="7" w16cid:durableId="1712461670">
    <w:abstractNumId w:val="18"/>
  </w:num>
  <w:num w:numId="8" w16cid:durableId="1356417216">
    <w:abstractNumId w:val="8"/>
  </w:num>
  <w:num w:numId="9" w16cid:durableId="1466046166">
    <w:abstractNumId w:val="16"/>
  </w:num>
  <w:num w:numId="10" w16cid:durableId="420100835">
    <w:abstractNumId w:val="21"/>
  </w:num>
  <w:num w:numId="11" w16cid:durableId="157114288">
    <w:abstractNumId w:val="19"/>
  </w:num>
  <w:num w:numId="12" w16cid:durableId="955677542">
    <w:abstractNumId w:val="25"/>
  </w:num>
  <w:num w:numId="13" w16cid:durableId="1094521427">
    <w:abstractNumId w:val="19"/>
    <w:lvlOverride w:ilvl="0">
      <w:startOverride w:val="1"/>
    </w:lvlOverride>
  </w:num>
  <w:num w:numId="14" w16cid:durableId="481166493">
    <w:abstractNumId w:val="11"/>
  </w:num>
  <w:num w:numId="15" w16cid:durableId="1598440411">
    <w:abstractNumId w:val="26"/>
  </w:num>
  <w:num w:numId="16" w16cid:durableId="1963221183">
    <w:abstractNumId w:val="23"/>
  </w:num>
  <w:num w:numId="17" w16cid:durableId="1363743341">
    <w:abstractNumId w:val="29"/>
  </w:num>
  <w:num w:numId="18" w16cid:durableId="2088577279">
    <w:abstractNumId w:val="0"/>
  </w:num>
  <w:num w:numId="19" w16cid:durableId="2017073822">
    <w:abstractNumId w:val="15"/>
  </w:num>
  <w:num w:numId="20" w16cid:durableId="280766170">
    <w:abstractNumId w:val="27"/>
  </w:num>
  <w:num w:numId="21" w16cid:durableId="2015718559">
    <w:abstractNumId w:val="13"/>
  </w:num>
  <w:num w:numId="22" w16cid:durableId="1863590546">
    <w:abstractNumId w:val="24"/>
  </w:num>
  <w:num w:numId="23" w16cid:durableId="656883775">
    <w:abstractNumId w:val="20"/>
  </w:num>
  <w:num w:numId="24" w16cid:durableId="1543009895">
    <w:abstractNumId w:val="14"/>
  </w:num>
  <w:num w:numId="25" w16cid:durableId="834028496">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NotTrackMoves/>
  <w:documentProtection w:edit="forms" w:enforcement="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5"/>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067CD"/>
    <w:rsid w:val="00000402"/>
    <w:rsid w:val="000018E8"/>
    <w:rsid w:val="00004C84"/>
    <w:rsid w:val="00004ECB"/>
    <w:rsid w:val="00006686"/>
    <w:rsid w:val="00010257"/>
    <w:rsid w:val="00010515"/>
    <w:rsid w:val="0001107A"/>
    <w:rsid w:val="00011E1F"/>
    <w:rsid w:val="00012B5F"/>
    <w:rsid w:val="000142BB"/>
    <w:rsid w:val="00015C4B"/>
    <w:rsid w:val="0001687C"/>
    <w:rsid w:val="00016BA0"/>
    <w:rsid w:val="000202FD"/>
    <w:rsid w:val="00021CE5"/>
    <w:rsid w:val="00023175"/>
    <w:rsid w:val="000238A3"/>
    <w:rsid w:val="000255E2"/>
    <w:rsid w:val="00025B31"/>
    <w:rsid w:val="0002604E"/>
    <w:rsid w:val="00027E45"/>
    <w:rsid w:val="00030702"/>
    <w:rsid w:val="00031563"/>
    <w:rsid w:val="000319FC"/>
    <w:rsid w:val="00032261"/>
    <w:rsid w:val="000340BA"/>
    <w:rsid w:val="00035174"/>
    <w:rsid w:val="00042D1B"/>
    <w:rsid w:val="000439C4"/>
    <w:rsid w:val="000459A2"/>
    <w:rsid w:val="00045F0C"/>
    <w:rsid w:val="00045F3C"/>
    <w:rsid w:val="0005175E"/>
    <w:rsid w:val="00051CE4"/>
    <w:rsid w:val="00052B49"/>
    <w:rsid w:val="00053CB1"/>
    <w:rsid w:val="00053D92"/>
    <w:rsid w:val="0005477A"/>
    <w:rsid w:val="0005511C"/>
    <w:rsid w:val="000556EC"/>
    <w:rsid w:val="000571DD"/>
    <w:rsid w:val="000575F4"/>
    <w:rsid w:val="00060835"/>
    <w:rsid w:val="00060D3D"/>
    <w:rsid w:val="00062B0C"/>
    <w:rsid w:val="00062DA8"/>
    <w:rsid w:val="00063375"/>
    <w:rsid w:val="00064647"/>
    <w:rsid w:val="00065BC9"/>
    <w:rsid w:val="00066BEB"/>
    <w:rsid w:val="000704B7"/>
    <w:rsid w:val="00071DFC"/>
    <w:rsid w:val="000743A3"/>
    <w:rsid w:val="00074C05"/>
    <w:rsid w:val="000761DD"/>
    <w:rsid w:val="000775B8"/>
    <w:rsid w:val="00077768"/>
    <w:rsid w:val="00080FA2"/>
    <w:rsid w:val="00082395"/>
    <w:rsid w:val="0008297A"/>
    <w:rsid w:val="00087BD0"/>
    <w:rsid w:val="00092138"/>
    <w:rsid w:val="00093E60"/>
    <w:rsid w:val="00094325"/>
    <w:rsid w:val="00094C49"/>
    <w:rsid w:val="00096D9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3BF5"/>
    <w:rsid w:val="000B6154"/>
    <w:rsid w:val="000B644A"/>
    <w:rsid w:val="000B6716"/>
    <w:rsid w:val="000B6BCE"/>
    <w:rsid w:val="000B7C5C"/>
    <w:rsid w:val="000C11E2"/>
    <w:rsid w:val="000C4F3A"/>
    <w:rsid w:val="000C7B6A"/>
    <w:rsid w:val="000D268A"/>
    <w:rsid w:val="000D32F1"/>
    <w:rsid w:val="000D6E98"/>
    <w:rsid w:val="000D7964"/>
    <w:rsid w:val="000D7EC9"/>
    <w:rsid w:val="000E0E5A"/>
    <w:rsid w:val="000E1F65"/>
    <w:rsid w:val="000E2EDA"/>
    <w:rsid w:val="000E4DA5"/>
    <w:rsid w:val="000E588C"/>
    <w:rsid w:val="000E6EEA"/>
    <w:rsid w:val="000E7265"/>
    <w:rsid w:val="000F2166"/>
    <w:rsid w:val="000F3A53"/>
    <w:rsid w:val="000F58E2"/>
    <w:rsid w:val="000F5FEC"/>
    <w:rsid w:val="000F6460"/>
    <w:rsid w:val="000F650B"/>
    <w:rsid w:val="000F6B69"/>
    <w:rsid w:val="000F7E03"/>
    <w:rsid w:val="00100455"/>
    <w:rsid w:val="00100B5B"/>
    <w:rsid w:val="00100E48"/>
    <w:rsid w:val="00101164"/>
    <w:rsid w:val="00101265"/>
    <w:rsid w:val="00102233"/>
    <w:rsid w:val="00105242"/>
    <w:rsid w:val="001067CD"/>
    <w:rsid w:val="0010728A"/>
    <w:rsid w:val="00107EC4"/>
    <w:rsid w:val="0011258D"/>
    <w:rsid w:val="001137C8"/>
    <w:rsid w:val="00115E91"/>
    <w:rsid w:val="001164A2"/>
    <w:rsid w:val="001170CB"/>
    <w:rsid w:val="001205FE"/>
    <w:rsid w:val="00121C63"/>
    <w:rsid w:val="00122B8C"/>
    <w:rsid w:val="00127140"/>
    <w:rsid w:val="001274AD"/>
    <w:rsid w:val="00130129"/>
    <w:rsid w:val="00131268"/>
    <w:rsid w:val="001332FB"/>
    <w:rsid w:val="00134322"/>
    <w:rsid w:val="0013453F"/>
    <w:rsid w:val="00137B08"/>
    <w:rsid w:val="0014081C"/>
    <w:rsid w:val="00140AA8"/>
    <w:rsid w:val="00141A62"/>
    <w:rsid w:val="00144EFD"/>
    <w:rsid w:val="00147CFB"/>
    <w:rsid w:val="00147D57"/>
    <w:rsid w:val="00150211"/>
    <w:rsid w:val="00152127"/>
    <w:rsid w:val="00152495"/>
    <w:rsid w:val="0015790D"/>
    <w:rsid w:val="001603D4"/>
    <w:rsid w:val="00161735"/>
    <w:rsid w:val="001618A7"/>
    <w:rsid w:val="00162542"/>
    <w:rsid w:val="00162E88"/>
    <w:rsid w:val="00163DE3"/>
    <w:rsid w:val="001643D6"/>
    <w:rsid w:val="00164B9F"/>
    <w:rsid w:val="00166542"/>
    <w:rsid w:val="00172B31"/>
    <w:rsid w:val="00174C72"/>
    <w:rsid w:val="00183AF5"/>
    <w:rsid w:val="0018507B"/>
    <w:rsid w:val="00185531"/>
    <w:rsid w:val="0018623D"/>
    <w:rsid w:val="00186557"/>
    <w:rsid w:val="0018670E"/>
    <w:rsid w:val="001878D5"/>
    <w:rsid w:val="00187C1D"/>
    <w:rsid w:val="00187F73"/>
    <w:rsid w:val="001902F8"/>
    <w:rsid w:val="001913CA"/>
    <w:rsid w:val="00192858"/>
    <w:rsid w:val="00195EE2"/>
    <w:rsid w:val="001976A8"/>
    <w:rsid w:val="001A02C8"/>
    <w:rsid w:val="001A043E"/>
    <w:rsid w:val="001A14B2"/>
    <w:rsid w:val="001A1F0D"/>
    <w:rsid w:val="001A250B"/>
    <w:rsid w:val="001A2C14"/>
    <w:rsid w:val="001A6373"/>
    <w:rsid w:val="001A65C8"/>
    <w:rsid w:val="001A7931"/>
    <w:rsid w:val="001A7EE5"/>
    <w:rsid w:val="001B157E"/>
    <w:rsid w:val="001B1658"/>
    <w:rsid w:val="001B1DAE"/>
    <w:rsid w:val="001B213F"/>
    <w:rsid w:val="001B25B9"/>
    <w:rsid w:val="001B2C44"/>
    <w:rsid w:val="001B3094"/>
    <w:rsid w:val="001B5453"/>
    <w:rsid w:val="001B6916"/>
    <w:rsid w:val="001B6920"/>
    <w:rsid w:val="001B6EEC"/>
    <w:rsid w:val="001B79F4"/>
    <w:rsid w:val="001C1B3E"/>
    <w:rsid w:val="001C398B"/>
    <w:rsid w:val="001C4BAF"/>
    <w:rsid w:val="001C5EFF"/>
    <w:rsid w:val="001C64CF"/>
    <w:rsid w:val="001C6510"/>
    <w:rsid w:val="001C690D"/>
    <w:rsid w:val="001C6B73"/>
    <w:rsid w:val="001D6447"/>
    <w:rsid w:val="001D740D"/>
    <w:rsid w:val="001D7E64"/>
    <w:rsid w:val="001E0FE6"/>
    <w:rsid w:val="001E100C"/>
    <w:rsid w:val="001E1950"/>
    <w:rsid w:val="001E275F"/>
    <w:rsid w:val="001E2A3E"/>
    <w:rsid w:val="001E3094"/>
    <w:rsid w:val="001E30EC"/>
    <w:rsid w:val="001E44DA"/>
    <w:rsid w:val="001E5053"/>
    <w:rsid w:val="001F0378"/>
    <w:rsid w:val="001F27D2"/>
    <w:rsid w:val="001F3C5E"/>
    <w:rsid w:val="001F466A"/>
    <w:rsid w:val="001F4DB5"/>
    <w:rsid w:val="001F516C"/>
    <w:rsid w:val="001F55E9"/>
    <w:rsid w:val="001F64A5"/>
    <w:rsid w:val="001F78BE"/>
    <w:rsid w:val="00202F6B"/>
    <w:rsid w:val="00203D12"/>
    <w:rsid w:val="00204031"/>
    <w:rsid w:val="00205BD1"/>
    <w:rsid w:val="00205D15"/>
    <w:rsid w:val="00207D03"/>
    <w:rsid w:val="0021045F"/>
    <w:rsid w:val="00214F0B"/>
    <w:rsid w:val="0021667D"/>
    <w:rsid w:val="0021726E"/>
    <w:rsid w:val="00217440"/>
    <w:rsid w:val="0022017E"/>
    <w:rsid w:val="002202BE"/>
    <w:rsid w:val="00221348"/>
    <w:rsid w:val="00221E64"/>
    <w:rsid w:val="00222B49"/>
    <w:rsid w:val="00224117"/>
    <w:rsid w:val="0022595D"/>
    <w:rsid w:val="00226982"/>
    <w:rsid w:val="00226D04"/>
    <w:rsid w:val="002272CB"/>
    <w:rsid w:val="00230420"/>
    <w:rsid w:val="00232A2C"/>
    <w:rsid w:val="002339CE"/>
    <w:rsid w:val="00236503"/>
    <w:rsid w:val="00236AB1"/>
    <w:rsid w:val="00240FEE"/>
    <w:rsid w:val="00241D77"/>
    <w:rsid w:val="00242B4E"/>
    <w:rsid w:val="00245D1A"/>
    <w:rsid w:val="00246153"/>
    <w:rsid w:val="00251888"/>
    <w:rsid w:val="002522A2"/>
    <w:rsid w:val="00252351"/>
    <w:rsid w:val="00252415"/>
    <w:rsid w:val="002538FF"/>
    <w:rsid w:val="00256007"/>
    <w:rsid w:val="002606D0"/>
    <w:rsid w:val="00261F44"/>
    <w:rsid w:val="0026207F"/>
    <w:rsid w:val="002650E0"/>
    <w:rsid w:val="002657FC"/>
    <w:rsid w:val="0026583E"/>
    <w:rsid w:val="0026599E"/>
    <w:rsid w:val="00265FE7"/>
    <w:rsid w:val="002675DF"/>
    <w:rsid w:val="00267B4C"/>
    <w:rsid w:val="00267EA0"/>
    <w:rsid w:val="002710BC"/>
    <w:rsid w:val="002717DA"/>
    <w:rsid w:val="00271957"/>
    <w:rsid w:val="00272072"/>
    <w:rsid w:val="00272279"/>
    <w:rsid w:val="0027293B"/>
    <w:rsid w:val="00273517"/>
    <w:rsid w:val="002739BF"/>
    <w:rsid w:val="00276033"/>
    <w:rsid w:val="002768D1"/>
    <w:rsid w:val="00277199"/>
    <w:rsid w:val="00281CB6"/>
    <w:rsid w:val="002833E0"/>
    <w:rsid w:val="00285D99"/>
    <w:rsid w:val="00287C1A"/>
    <w:rsid w:val="0029015E"/>
    <w:rsid w:val="002902BF"/>
    <w:rsid w:val="002903D4"/>
    <w:rsid w:val="00292F55"/>
    <w:rsid w:val="0029354E"/>
    <w:rsid w:val="002947C1"/>
    <w:rsid w:val="002964D7"/>
    <w:rsid w:val="00296519"/>
    <w:rsid w:val="002965DE"/>
    <w:rsid w:val="00297A85"/>
    <w:rsid w:val="002A1876"/>
    <w:rsid w:val="002A3874"/>
    <w:rsid w:val="002A55BB"/>
    <w:rsid w:val="002A7770"/>
    <w:rsid w:val="002B0F5B"/>
    <w:rsid w:val="002B1A99"/>
    <w:rsid w:val="002B22F0"/>
    <w:rsid w:val="002B6483"/>
    <w:rsid w:val="002B6F6E"/>
    <w:rsid w:val="002B71ED"/>
    <w:rsid w:val="002C0266"/>
    <w:rsid w:val="002C04FC"/>
    <w:rsid w:val="002C10B5"/>
    <w:rsid w:val="002C1F44"/>
    <w:rsid w:val="002C29C9"/>
    <w:rsid w:val="002C3FE1"/>
    <w:rsid w:val="002C43FD"/>
    <w:rsid w:val="002C4405"/>
    <w:rsid w:val="002C4E68"/>
    <w:rsid w:val="002C5A57"/>
    <w:rsid w:val="002C65AA"/>
    <w:rsid w:val="002C6FD9"/>
    <w:rsid w:val="002C795F"/>
    <w:rsid w:val="002D136A"/>
    <w:rsid w:val="002D1D9E"/>
    <w:rsid w:val="002D2E3E"/>
    <w:rsid w:val="002D5D87"/>
    <w:rsid w:val="002D7690"/>
    <w:rsid w:val="002D7A21"/>
    <w:rsid w:val="002E2C39"/>
    <w:rsid w:val="002E3509"/>
    <w:rsid w:val="002E4053"/>
    <w:rsid w:val="002E6D88"/>
    <w:rsid w:val="002E73AE"/>
    <w:rsid w:val="002F012D"/>
    <w:rsid w:val="002F1374"/>
    <w:rsid w:val="002F1918"/>
    <w:rsid w:val="002F48D8"/>
    <w:rsid w:val="002F5C8E"/>
    <w:rsid w:val="003002D4"/>
    <w:rsid w:val="003020A5"/>
    <w:rsid w:val="00302A90"/>
    <w:rsid w:val="003063C9"/>
    <w:rsid w:val="00306604"/>
    <w:rsid w:val="00307D08"/>
    <w:rsid w:val="0031058A"/>
    <w:rsid w:val="00311398"/>
    <w:rsid w:val="003118BA"/>
    <w:rsid w:val="0031252A"/>
    <w:rsid w:val="00312EB4"/>
    <w:rsid w:val="00313237"/>
    <w:rsid w:val="00314737"/>
    <w:rsid w:val="003147A4"/>
    <w:rsid w:val="00316FEF"/>
    <w:rsid w:val="00320A76"/>
    <w:rsid w:val="003216B3"/>
    <w:rsid w:val="00322E8D"/>
    <w:rsid w:val="00324CDE"/>
    <w:rsid w:val="00324FC3"/>
    <w:rsid w:val="00327204"/>
    <w:rsid w:val="00327A93"/>
    <w:rsid w:val="00327D31"/>
    <w:rsid w:val="00327EB9"/>
    <w:rsid w:val="003319F2"/>
    <w:rsid w:val="0033324B"/>
    <w:rsid w:val="00333705"/>
    <w:rsid w:val="003337D3"/>
    <w:rsid w:val="00334F63"/>
    <w:rsid w:val="003351A5"/>
    <w:rsid w:val="00336A99"/>
    <w:rsid w:val="003400E7"/>
    <w:rsid w:val="00340892"/>
    <w:rsid w:val="0034287B"/>
    <w:rsid w:val="00342EE2"/>
    <w:rsid w:val="00345209"/>
    <w:rsid w:val="0034654C"/>
    <w:rsid w:val="003465A3"/>
    <w:rsid w:val="0035136A"/>
    <w:rsid w:val="00354197"/>
    <w:rsid w:val="00355B36"/>
    <w:rsid w:val="0035613F"/>
    <w:rsid w:val="0036342B"/>
    <w:rsid w:val="003650F6"/>
    <w:rsid w:val="00365F58"/>
    <w:rsid w:val="0036634C"/>
    <w:rsid w:val="003706B8"/>
    <w:rsid w:val="0037213B"/>
    <w:rsid w:val="00375CAA"/>
    <w:rsid w:val="0038058E"/>
    <w:rsid w:val="003810FF"/>
    <w:rsid w:val="00381C57"/>
    <w:rsid w:val="00382317"/>
    <w:rsid w:val="0038381B"/>
    <w:rsid w:val="00384368"/>
    <w:rsid w:val="00386049"/>
    <w:rsid w:val="00390D7A"/>
    <w:rsid w:val="00390FC6"/>
    <w:rsid w:val="00392EB9"/>
    <w:rsid w:val="003937AD"/>
    <w:rsid w:val="00394202"/>
    <w:rsid w:val="00395100"/>
    <w:rsid w:val="0039682A"/>
    <w:rsid w:val="00396F2F"/>
    <w:rsid w:val="003A133E"/>
    <w:rsid w:val="003A16C8"/>
    <w:rsid w:val="003A3C50"/>
    <w:rsid w:val="003A50AC"/>
    <w:rsid w:val="003A52AF"/>
    <w:rsid w:val="003A69CF"/>
    <w:rsid w:val="003A710C"/>
    <w:rsid w:val="003A7505"/>
    <w:rsid w:val="003A76E5"/>
    <w:rsid w:val="003B1A4E"/>
    <w:rsid w:val="003B1AD1"/>
    <w:rsid w:val="003B2183"/>
    <w:rsid w:val="003B3188"/>
    <w:rsid w:val="003B386B"/>
    <w:rsid w:val="003B40C3"/>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77B0"/>
    <w:rsid w:val="003E0BA7"/>
    <w:rsid w:val="003E3153"/>
    <w:rsid w:val="003E3AD8"/>
    <w:rsid w:val="003E6E21"/>
    <w:rsid w:val="003F0E2E"/>
    <w:rsid w:val="003F1169"/>
    <w:rsid w:val="003F297B"/>
    <w:rsid w:val="003F2B91"/>
    <w:rsid w:val="003F2CF5"/>
    <w:rsid w:val="003F4FC5"/>
    <w:rsid w:val="003F5E83"/>
    <w:rsid w:val="003F6413"/>
    <w:rsid w:val="004008D4"/>
    <w:rsid w:val="00401791"/>
    <w:rsid w:val="004026C4"/>
    <w:rsid w:val="00402966"/>
    <w:rsid w:val="00402C34"/>
    <w:rsid w:val="0040457C"/>
    <w:rsid w:val="00404987"/>
    <w:rsid w:val="00405A2B"/>
    <w:rsid w:val="00407BEE"/>
    <w:rsid w:val="00407E4C"/>
    <w:rsid w:val="004101CF"/>
    <w:rsid w:val="00413EB1"/>
    <w:rsid w:val="00413F65"/>
    <w:rsid w:val="00414503"/>
    <w:rsid w:val="00414857"/>
    <w:rsid w:val="00416245"/>
    <w:rsid w:val="00420C88"/>
    <w:rsid w:val="0042144E"/>
    <w:rsid w:val="00422A07"/>
    <w:rsid w:val="004255B0"/>
    <w:rsid w:val="00425C43"/>
    <w:rsid w:val="00426FBD"/>
    <w:rsid w:val="0043017C"/>
    <w:rsid w:val="0043099C"/>
    <w:rsid w:val="00431A09"/>
    <w:rsid w:val="00433881"/>
    <w:rsid w:val="00436259"/>
    <w:rsid w:val="00436C76"/>
    <w:rsid w:val="00437CBD"/>
    <w:rsid w:val="00440F0B"/>
    <w:rsid w:val="00442805"/>
    <w:rsid w:val="004434BB"/>
    <w:rsid w:val="00443CE9"/>
    <w:rsid w:val="0044434E"/>
    <w:rsid w:val="00444AE0"/>
    <w:rsid w:val="00445D5A"/>
    <w:rsid w:val="00447D88"/>
    <w:rsid w:val="00450B80"/>
    <w:rsid w:val="00451CDB"/>
    <w:rsid w:val="004533C5"/>
    <w:rsid w:val="00453A37"/>
    <w:rsid w:val="00454CFD"/>
    <w:rsid w:val="00455637"/>
    <w:rsid w:val="00460799"/>
    <w:rsid w:val="00460BE3"/>
    <w:rsid w:val="004615A2"/>
    <w:rsid w:val="0046364B"/>
    <w:rsid w:val="004645EC"/>
    <w:rsid w:val="004664B9"/>
    <w:rsid w:val="0046681F"/>
    <w:rsid w:val="004719BF"/>
    <w:rsid w:val="00475676"/>
    <w:rsid w:val="004761D1"/>
    <w:rsid w:val="00476923"/>
    <w:rsid w:val="00476E90"/>
    <w:rsid w:val="004806B9"/>
    <w:rsid w:val="00482272"/>
    <w:rsid w:val="00483B61"/>
    <w:rsid w:val="00484832"/>
    <w:rsid w:val="00484B79"/>
    <w:rsid w:val="004859AA"/>
    <w:rsid w:val="00485F1B"/>
    <w:rsid w:val="004878E4"/>
    <w:rsid w:val="0049159B"/>
    <w:rsid w:val="004929B7"/>
    <w:rsid w:val="00493305"/>
    <w:rsid w:val="00493B61"/>
    <w:rsid w:val="00494494"/>
    <w:rsid w:val="00494D6B"/>
    <w:rsid w:val="00495FAE"/>
    <w:rsid w:val="00497453"/>
    <w:rsid w:val="0049755E"/>
    <w:rsid w:val="004A2D6B"/>
    <w:rsid w:val="004A4080"/>
    <w:rsid w:val="004A5EC4"/>
    <w:rsid w:val="004A6879"/>
    <w:rsid w:val="004A7881"/>
    <w:rsid w:val="004B1E91"/>
    <w:rsid w:val="004B2411"/>
    <w:rsid w:val="004B2D2F"/>
    <w:rsid w:val="004B2F0B"/>
    <w:rsid w:val="004B304C"/>
    <w:rsid w:val="004B3879"/>
    <w:rsid w:val="004B38EF"/>
    <w:rsid w:val="004B3B02"/>
    <w:rsid w:val="004B4068"/>
    <w:rsid w:val="004B4FB6"/>
    <w:rsid w:val="004B5EFA"/>
    <w:rsid w:val="004B68FE"/>
    <w:rsid w:val="004B6B91"/>
    <w:rsid w:val="004B70A7"/>
    <w:rsid w:val="004C24F0"/>
    <w:rsid w:val="004C27E8"/>
    <w:rsid w:val="004C2F20"/>
    <w:rsid w:val="004C3FB5"/>
    <w:rsid w:val="004C5D8A"/>
    <w:rsid w:val="004C7095"/>
    <w:rsid w:val="004C7CB4"/>
    <w:rsid w:val="004C7D57"/>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B34"/>
    <w:rsid w:val="00515F41"/>
    <w:rsid w:val="00517187"/>
    <w:rsid w:val="00517489"/>
    <w:rsid w:val="0052234C"/>
    <w:rsid w:val="00522D09"/>
    <w:rsid w:val="00522D73"/>
    <w:rsid w:val="00527FDB"/>
    <w:rsid w:val="005319EC"/>
    <w:rsid w:val="005324B1"/>
    <w:rsid w:val="00534DD2"/>
    <w:rsid w:val="00535A76"/>
    <w:rsid w:val="00535C99"/>
    <w:rsid w:val="00536128"/>
    <w:rsid w:val="005361EE"/>
    <w:rsid w:val="0053776F"/>
    <w:rsid w:val="00541F7E"/>
    <w:rsid w:val="005437FA"/>
    <w:rsid w:val="005462B6"/>
    <w:rsid w:val="005468DB"/>
    <w:rsid w:val="00550155"/>
    <w:rsid w:val="0055045D"/>
    <w:rsid w:val="00550E93"/>
    <w:rsid w:val="00553300"/>
    <w:rsid w:val="005541B8"/>
    <w:rsid w:val="00554467"/>
    <w:rsid w:val="00555935"/>
    <w:rsid w:val="00555B65"/>
    <w:rsid w:val="00557504"/>
    <w:rsid w:val="00561BAA"/>
    <w:rsid w:val="00562D3A"/>
    <w:rsid w:val="00563CDB"/>
    <w:rsid w:val="0056565F"/>
    <w:rsid w:val="0056756F"/>
    <w:rsid w:val="00567F14"/>
    <w:rsid w:val="00571267"/>
    <w:rsid w:val="00571381"/>
    <w:rsid w:val="00572E58"/>
    <w:rsid w:val="00573D3D"/>
    <w:rsid w:val="005740D0"/>
    <w:rsid w:val="005747B0"/>
    <w:rsid w:val="00576786"/>
    <w:rsid w:val="005804EE"/>
    <w:rsid w:val="00580AB0"/>
    <w:rsid w:val="005818E6"/>
    <w:rsid w:val="00582199"/>
    <w:rsid w:val="0058323A"/>
    <w:rsid w:val="00584B75"/>
    <w:rsid w:val="00584E41"/>
    <w:rsid w:val="00585347"/>
    <w:rsid w:val="00587E2B"/>
    <w:rsid w:val="00591159"/>
    <w:rsid w:val="005916D7"/>
    <w:rsid w:val="00591A28"/>
    <w:rsid w:val="00592102"/>
    <w:rsid w:val="00592B9F"/>
    <w:rsid w:val="00594142"/>
    <w:rsid w:val="00594748"/>
    <w:rsid w:val="0059499A"/>
    <w:rsid w:val="0059691B"/>
    <w:rsid w:val="00597AA8"/>
    <w:rsid w:val="005A096F"/>
    <w:rsid w:val="005A0A7D"/>
    <w:rsid w:val="005A2F24"/>
    <w:rsid w:val="005A3534"/>
    <w:rsid w:val="005A3783"/>
    <w:rsid w:val="005A54CC"/>
    <w:rsid w:val="005A5622"/>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D0BC5"/>
    <w:rsid w:val="005D1B1E"/>
    <w:rsid w:val="005D2004"/>
    <w:rsid w:val="005D2741"/>
    <w:rsid w:val="005D29DF"/>
    <w:rsid w:val="005D35DE"/>
    <w:rsid w:val="005D3890"/>
    <w:rsid w:val="005D68C1"/>
    <w:rsid w:val="005D7AE2"/>
    <w:rsid w:val="005E1345"/>
    <w:rsid w:val="005E1A27"/>
    <w:rsid w:val="005E1F94"/>
    <w:rsid w:val="005E348D"/>
    <w:rsid w:val="005E619D"/>
    <w:rsid w:val="005E6801"/>
    <w:rsid w:val="005E7040"/>
    <w:rsid w:val="005F047E"/>
    <w:rsid w:val="005F2158"/>
    <w:rsid w:val="005F2C48"/>
    <w:rsid w:val="005F4D81"/>
    <w:rsid w:val="005F64A8"/>
    <w:rsid w:val="00602D44"/>
    <w:rsid w:val="00603D5F"/>
    <w:rsid w:val="0060491A"/>
    <w:rsid w:val="0060507A"/>
    <w:rsid w:val="00605D5B"/>
    <w:rsid w:val="00606A71"/>
    <w:rsid w:val="00610098"/>
    <w:rsid w:val="006110C2"/>
    <w:rsid w:val="006113BE"/>
    <w:rsid w:val="00611D38"/>
    <w:rsid w:val="00612530"/>
    <w:rsid w:val="00612AB2"/>
    <w:rsid w:val="00612EFF"/>
    <w:rsid w:val="0061405A"/>
    <w:rsid w:val="006145E0"/>
    <w:rsid w:val="006146EF"/>
    <w:rsid w:val="00614C21"/>
    <w:rsid w:val="00614E2C"/>
    <w:rsid w:val="00615A83"/>
    <w:rsid w:val="00617747"/>
    <w:rsid w:val="006208B8"/>
    <w:rsid w:val="00620C28"/>
    <w:rsid w:val="006217A9"/>
    <w:rsid w:val="006221AE"/>
    <w:rsid w:val="00622AD1"/>
    <w:rsid w:val="00623E0B"/>
    <w:rsid w:val="006246B5"/>
    <w:rsid w:val="006247D5"/>
    <w:rsid w:val="006264DC"/>
    <w:rsid w:val="00627065"/>
    <w:rsid w:val="006270EF"/>
    <w:rsid w:val="00627CAC"/>
    <w:rsid w:val="00627D38"/>
    <w:rsid w:val="006308A9"/>
    <w:rsid w:val="0063267B"/>
    <w:rsid w:val="0063341C"/>
    <w:rsid w:val="00633D7F"/>
    <w:rsid w:val="00635961"/>
    <w:rsid w:val="00636B12"/>
    <w:rsid w:val="00640369"/>
    <w:rsid w:val="00641BD4"/>
    <w:rsid w:val="0064264D"/>
    <w:rsid w:val="00642E85"/>
    <w:rsid w:val="00643D31"/>
    <w:rsid w:val="0064599D"/>
    <w:rsid w:val="00646D5C"/>
    <w:rsid w:val="00647297"/>
    <w:rsid w:val="006523CE"/>
    <w:rsid w:val="00653365"/>
    <w:rsid w:val="0065409F"/>
    <w:rsid w:val="006607B6"/>
    <w:rsid w:val="00660BFD"/>
    <w:rsid w:val="00660E9B"/>
    <w:rsid w:val="00661F17"/>
    <w:rsid w:val="006632EA"/>
    <w:rsid w:val="0066498F"/>
    <w:rsid w:val="006650CF"/>
    <w:rsid w:val="00666438"/>
    <w:rsid w:val="00666E8E"/>
    <w:rsid w:val="00667D4C"/>
    <w:rsid w:val="0067062B"/>
    <w:rsid w:val="006706BC"/>
    <w:rsid w:val="00670BAB"/>
    <w:rsid w:val="00670EB5"/>
    <w:rsid w:val="0067262C"/>
    <w:rsid w:val="00673D20"/>
    <w:rsid w:val="0067403D"/>
    <w:rsid w:val="00675C56"/>
    <w:rsid w:val="006775C7"/>
    <w:rsid w:val="00677AB5"/>
    <w:rsid w:val="006810E5"/>
    <w:rsid w:val="00681AC5"/>
    <w:rsid w:val="00682BB0"/>
    <w:rsid w:val="00683F9B"/>
    <w:rsid w:val="0068599A"/>
    <w:rsid w:val="00685B28"/>
    <w:rsid w:val="006908F4"/>
    <w:rsid w:val="006918BC"/>
    <w:rsid w:val="00694465"/>
    <w:rsid w:val="00695322"/>
    <w:rsid w:val="00696845"/>
    <w:rsid w:val="006A091D"/>
    <w:rsid w:val="006A0C0C"/>
    <w:rsid w:val="006A13F0"/>
    <w:rsid w:val="006A250A"/>
    <w:rsid w:val="006A30D5"/>
    <w:rsid w:val="006A4851"/>
    <w:rsid w:val="006A685E"/>
    <w:rsid w:val="006A6CFD"/>
    <w:rsid w:val="006B0C61"/>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67AB"/>
    <w:rsid w:val="006D2D06"/>
    <w:rsid w:val="006D3F65"/>
    <w:rsid w:val="006D470E"/>
    <w:rsid w:val="006D651F"/>
    <w:rsid w:val="006D67E1"/>
    <w:rsid w:val="006E26A5"/>
    <w:rsid w:val="006E3D1A"/>
    <w:rsid w:val="006F218B"/>
    <w:rsid w:val="006F2798"/>
    <w:rsid w:val="006F2AD1"/>
    <w:rsid w:val="006F2B20"/>
    <w:rsid w:val="006F2EFC"/>
    <w:rsid w:val="006F4419"/>
    <w:rsid w:val="006F4B73"/>
    <w:rsid w:val="00700271"/>
    <w:rsid w:val="00700536"/>
    <w:rsid w:val="0070153B"/>
    <w:rsid w:val="00702CFD"/>
    <w:rsid w:val="007036C7"/>
    <w:rsid w:val="00703B0C"/>
    <w:rsid w:val="007040E5"/>
    <w:rsid w:val="00704F78"/>
    <w:rsid w:val="00705205"/>
    <w:rsid w:val="00706EDC"/>
    <w:rsid w:val="00711054"/>
    <w:rsid w:val="00713010"/>
    <w:rsid w:val="007143A4"/>
    <w:rsid w:val="0071461B"/>
    <w:rsid w:val="00714638"/>
    <w:rsid w:val="00714D5A"/>
    <w:rsid w:val="00716318"/>
    <w:rsid w:val="0071741C"/>
    <w:rsid w:val="00720035"/>
    <w:rsid w:val="0072079D"/>
    <w:rsid w:val="00720A77"/>
    <w:rsid w:val="00720B19"/>
    <w:rsid w:val="007215B9"/>
    <w:rsid w:val="007230B7"/>
    <w:rsid w:val="0072477A"/>
    <w:rsid w:val="007254C3"/>
    <w:rsid w:val="00725FC3"/>
    <w:rsid w:val="007279DD"/>
    <w:rsid w:val="00727DA6"/>
    <w:rsid w:val="007311FE"/>
    <w:rsid w:val="007312F3"/>
    <w:rsid w:val="00734045"/>
    <w:rsid w:val="007369D7"/>
    <w:rsid w:val="007403C3"/>
    <w:rsid w:val="00740D4C"/>
    <w:rsid w:val="00743FA6"/>
    <w:rsid w:val="007474E9"/>
    <w:rsid w:val="00747862"/>
    <w:rsid w:val="00751902"/>
    <w:rsid w:val="00752702"/>
    <w:rsid w:val="0075561C"/>
    <w:rsid w:val="0075721E"/>
    <w:rsid w:val="007579EA"/>
    <w:rsid w:val="00757C21"/>
    <w:rsid w:val="00757F63"/>
    <w:rsid w:val="00763F68"/>
    <w:rsid w:val="00764B36"/>
    <w:rsid w:val="00764BD2"/>
    <w:rsid w:val="00767B52"/>
    <w:rsid w:val="00771775"/>
    <w:rsid w:val="0077372B"/>
    <w:rsid w:val="00775FC4"/>
    <w:rsid w:val="00777297"/>
    <w:rsid w:val="0077749C"/>
    <w:rsid w:val="00777695"/>
    <w:rsid w:val="00777C69"/>
    <w:rsid w:val="0078171F"/>
    <w:rsid w:val="00782045"/>
    <w:rsid w:val="00782747"/>
    <w:rsid w:val="00783CF4"/>
    <w:rsid w:val="0078575B"/>
    <w:rsid w:val="00785CE0"/>
    <w:rsid w:val="00785DBC"/>
    <w:rsid w:val="0078683C"/>
    <w:rsid w:val="00786C69"/>
    <w:rsid w:val="007873E5"/>
    <w:rsid w:val="00787689"/>
    <w:rsid w:val="0078777C"/>
    <w:rsid w:val="007903B5"/>
    <w:rsid w:val="0079202B"/>
    <w:rsid w:val="00792F52"/>
    <w:rsid w:val="00793DDF"/>
    <w:rsid w:val="00794A2D"/>
    <w:rsid w:val="007966BD"/>
    <w:rsid w:val="007A0A1D"/>
    <w:rsid w:val="007A1C59"/>
    <w:rsid w:val="007A5AE4"/>
    <w:rsid w:val="007A6CEC"/>
    <w:rsid w:val="007B27D8"/>
    <w:rsid w:val="007B57E3"/>
    <w:rsid w:val="007B59E4"/>
    <w:rsid w:val="007B6271"/>
    <w:rsid w:val="007B6552"/>
    <w:rsid w:val="007B70DA"/>
    <w:rsid w:val="007B72BB"/>
    <w:rsid w:val="007B76C8"/>
    <w:rsid w:val="007C069D"/>
    <w:rsid w:val="007C201F"/>
    <w:rsid w:val="007C28F5"/>
    <w:rsid w:val="007C2F4E"/>
    <w:rsid w:val="007C3274"/>
    <w:rsid w:val="007C374E"/>
    <w:rsid w:val="007C6650"/>
    <w:rsid w:val="007C6FC5"/>
    <w:rsid w:val="007C7A6A"/>
    <w:rsid w:val="007E28AC"/>
    <w:rsid w:val="007E5A09"/>
    <w:rsid w:val="007E68A9"/>
    <w:rsid w:val="007E7A38"/>
    <w:rsid w:val="007F1C17"/>
    <w:rsid w:val="007F2307"/>
    <w:rsid w:val="007F28E4"/>
    <w:rsid w:val="007F39AF"/>
    <w:rsid w:val="007F579C"/>
    <w:rsid w:val="007F5873"/>
    <w:rsid w:val="007F5AEA"/>
    <w:rsid w:val="007F5DEF"/>
    <w:rsid w:val="007F7C9E"/>
    <w:rsid w:val="008041BD"/>
    <w:rsid w:val="00805393"/>
    <w:rsid w:val="00805759"/>
    <w:rsid w:val="0080648A"/>
    <w:rsid w:val="0080692C"/>
    <w:rsid w:val="00807F6A"/>
    <w:rsid w:val="00810C54"/>
    <w:rsid w:val="008111C0"/>
    <w:rsid w:val="0081547D"/>
    <w:rsid w:val="00820D45"/>
    <w:rsid w:val="00820DB3"/>
    <w:rsid w:val="0082159C"/>
    <w:rsid w:val="00821DED"/>
    <w:rsid w:val="00822368"/>
    <w:rsid w:val="008249F6"/>
    <w:rsid w:val="00825C7D"/>
    <w:rsid w:val="008264F7"/>
    <w:rsid w:val="00827A3F"/>
    <w:rsid w:val="00830EB6"/>
    <w:rsid w:val="0083306B"/>
    <w:rsid w:val="00840C2E"/>
    <w:rsid w:val="00840D3E"/>
    <w:rsid w:val="008420E8"/>
    <w:rsid w:val="00845733"/>
    <w:rsid w:val="00845C48"/>
    <w:rsid w:val="008509B7"/>
    <w:rsid w:val="00850E51"/>
    <w:rsid w:val="008561FB"/>
    <w:rsid w:val="0085654A"/>
    <w:rsid w:val="00856A73"/>
    <w:rsid w:val="00860958"/>
    <w:rsid w:val="00861938"/>
    <w:rsid w:val="0086272A"/>
    <w:rsid w:val="00862BEE"/>
    <w:rsid w:val="00864F0A"/>
    <w:rsid w:val="00867107"/>
    <w:rsid w:val="00867679"/>
    <w:rsid w:val="00870697"/>
    <w:rsid w:val="0087193B"/>
    <w:rsid w:val="008720A2"/>
    <w:rsid w:val="00874643"/>
    <w:rsid w:val="00880366"/>
    <w:rsid w:val="00880B82"/>
    <w:rsid w:val="00882799"/>
    <w:rsid w:val="00882805"/>
    <w:rsid w:val="0088338F"/>
    <w:rsid w:val="00884239"/>
    <w:rsid w:val="00886FA2"/>
    <w:rsid w:val="0088715B"/>
    <w:rsid w:val="00891954"/>
    <w:rsid w:val="00891C5B"/>
    <w:rsid w:val="00892EAF"/>
    <w:rsid w:val="00893290"/>
    <w:rsid w:val="00893A08"/>
    <w:rsid w:val="00894444"/>
    <w:rsid w:val="00897808"/>
    <w:rsid w:val="00897A10"/>
    <w:rsid w:val="008A3A65"/>
    <w:rsid w:val="008A4C7D"/>
    <w:rsid w:val="008A4E45"/>
    <w:rsid w:val="008A57E6"/>
    <w:rsid w:val="008A65AB"/>
    <w:rsid w:val="008A6FEF"/>
    <w:rsid w:val="008B1D55"/>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1B46"/>
    <w:rsid w:val="008E37AC"/>
    <w:rsid w:val="008E5510"/>
    <w:rsid w:val="008E6B68"/>
    <w:rsid w:val="008E6FFB"/>
    <w:rsid w:val="008F09F8"/>
    <w:rsid w:val="008F1F43"/>
    <w:rsid w:val="008F4D85"/>
    <w:rsid w:val="008F74AE"/>
    <w:rsid w:val="009008FC"/>
    <w:rsid w:val="0090167C"/>
    <w:rsid w:val="0090179D"/>
    <w:rsid w:val="00902B77"/>
    <w:rsid w:val="00903764"/>
    <w:rsid w:val="00904430"/>
    <w:rsid w:val="009067AC"/>
    <w:rsid w:val="00906CD9"/>
    <w:rsid w:val="00907EB6"/>
    <w:rsid w:val="00907F6F"/>
    <w:rsid w:val="009123B5"/>
    <w:rsid w:val="00913BBA"/>
    <w:rsid w:val="00915397"/>
    <w:rsid w:val="0091539A"/>
    <w:rsid w:val="0091577F"/>
    <w:rsid w:val="00915952"/>
    <w:rsid w:val="009208CC"/>
    <w:rsid w:val="00923169"/>
    <w:rsid w:val="00926AEA"/>
    <w:rsid w:val="009272D9"/>
    <w:rsid w:val="00927500"/>
    <w:rsid w:val="00931048"/>
    <w:rsid w:val="00931C93"/>
    <w:rsid w:val="009326B2"/>
    <w:rsid w:val="009343CA"/>
    <w:rsid w:val="009364D4"/>
    <w:rsid w:val="00936DC6"/>
    <w:rsid w:val="009370DB"/>
    <w:rsid w:val="009375C5"/>
    <w:rsid w:val="0094001B"/>
    <w:rsid w:val="00940A75"/>
    <w:rsid w:val="00940E11"/>
    <w:rsid w:val="00941E43"/>
    <w:rsid w:val="00941E70"/>
    <w:rsid w:val="00943124"/>
    <w:rsid w:val="00943759"/>
    <w:rsid w:val="00943E30"/>
    <w:rsid w:val="0094430E"/>
    <w:rsid w:val="00945469"/>
    <w:rsid w:val="00945622"/>
    <w:rsid w:val="00945FFE"/>
    <w:rsid w:val="0094662C"/>
    <w:rsid w:val="00946656"/>
    <w:rsid w:val="009469D1"/>
    <w:rsid w:val="00946CD6"/>
    <w:rsid w:val="00946E17"/>
    <w:rsid w:val="00947721"/>
    <w:rsid w:val="00947EC0"/>
    <w:rsid w:val="0095006A"/>
    <w:rsid w:val="00951155"/>
    <w:rsid w:val="00951C64"/>
    <w:rsid w:val="0095278D"/>
    <w:rsid w:val="00954841"/>
    <w:rsid w:val="00955435"/>
    <w:rsid w:val="00957012"/>
    <w:rsid w:val="0096157C"/>
    <w:rsid w:val="00962415"/>
    <w:rsid w:val="00962771"/>
    <w:rsid w:val="009649F0"/>
    <w:rsid w:val="009652B8"/>
    <w:rsid w:val="009660C7"/>
    <w:rsid w:val="00967897"/>
    <w:rsid w:val="00971399"/>
    <w:rsid w:val="00972DF1"/>
    <w:rsid w:val="00974DEE"/>
    <w:rsid w:val="009760B0"/>
    <w:rsid w:val="00976399"/>
    <w:rsid w:val="00977377"/>
    <w:rsid w:val="00977DE4"/>
    <w:rsid w:val="00981A22"/>
    <w:rsid w:val="00982A55"/>
    <w:rsid w:val="00984133"/>
    <w:rsid w:val="009844B7"/>
    <w:rsid w:val="00984933"/>
    <w:rsid w:val="009851DB"/>
    <w:rsid w:val="00991B86"/>
    <w:rsid w:val="00991C8D"/>
    <w:rsid w:val="00992478"/>
    <w:rsid w:val="009924BE"/>
    <w:rsid w:val="00992DBA"/>
    <w:rsid w:val="00993222"/>
    <w:rsid w:val="00993A1A"/>
    <w:rsid w:val="0099458D"/>
    <w:rsid w:val="009961BE"/>
    <w:rsid w:val="00996C17"/>
    <w:rsid w:val="009A0146"/>
    <w:rsid w:val="009A14D0"/>
    <w:rsid w:val="009A16BA"/>
    <w:rsid w:val="009A34B6"/>
    <w:rsid w:val="009A5034"/>
    <w:rsid w:val="009A76A0"/>
    <w:rsid w:val="009B2D8C"/>
    <w:rsid w:val="009B6A2E"/>
    <w:rsid w:val="009B6EF2"/>
    <w:rsid w:val="009B6F66"/>
    <w:rsid w:val="009C2097"/>
    <w:rsid w:val="009C6EAA"/>
    <w:rsid w:val="009D023D"/>
    <w:rsid w:val="009D22E0"/>
    <w:rsid w:val="009D2BB9"/>
    <w:rsid w:val="009D3223"/>
    <w:rsid w:val="009D364A"/>
    <w:rsid w:val="009D5D36"/>
    <w:rsid w:val="009D71B3"/>
    <w:rsid w:val="009D77FD"/>
    <w:rsid w:val="009E166C"/>
    <w:rsid w:val="009E1F03"/>
    <w:rsid w:val="009E1FC5"/>
    <w:rsid w:val="009E2962"/>
    <w:rsid w:val="009E5FB0"/>
    <w:rsid w:val="009E7BC8"/>
    <w:rsid w:val="009F034F"/>
    <w:rsid w:val="009F05F0"/>
    <w:rsid w:val="009F2B58"/>
    <w:rsid w:val="009F2D54"/>
    <w:rsid w:val="009F452B"/>
    <w:rsid w:val="009F4E04"/>
    <w:rsid w:val="009F50F4"/>
    <w:rsid w:val="009F727B"/>
    <w:rsid w:val="009F7564"/>
    <w:rsid w:val="009F7C41"/>
    <w:rsid w:val="009F7D5F"/>
    <w:rsid w:val="00A03226"/>
    <w:rsid w:val="00A035F5"/>
    <w:rsid w:val="00A06DC3"/>
    <w:rsid w:val="00A075E2"/>
    <w:rsid w:val="00A1058D"/>
    <w:rsid w:val="00A110CE"/>
    <w:rsid w:val="00A13216"/>
    <w:rsid w:val="00A1341E"/>
    <w:rsid w:val="00A15F5E"/>
    <w:rsid w:val="00A16D98"/>
    <w:rsid w:val="00A17B85"/>
    <w:rsid w:val="00A214DF"/>
    <w:rsid w:val="00A226BC"/>
    <w:rsid w:val="00A228E7"/>
    <w:rsid w:val="00A2364C"/>
    <w:rsid w:val="00A238FE"/>
    <w:rsid w:val="00A23FDF"/>
    <w:rsid w:val="00A2486D"/>
    <w:rsid w:val="00A27144"/>
    <w:rsid w:val="00A30939"/>
    <w:rsid w:val="00A3145F"/>
    <w:rsid w:val="00A31819"/>
    <w:rsid w:val="00A328C7"/>
    <w:rsid w:val="00A3488F"/>
    <w:rsid w:val="00A35FE8"/>
    <w:rsid w:val="00A364DE"/>
    <w:rsid w:val="00A36BC9"/>
    <w:rsid w:val="00A379E7"/>
    <w:rsid w:val="00A37B36"/>
    <w:rsid w:val="00A40C7B"/>
    <w:rsid w:val="00A4307D"/>
    <w:rsid w:val="00A430C8"/>
    <w:rsid w:val="00A434E6"/>
    <w:rsid w:val="00A440BD"/>
    <w:rsid w:val="00A446EF"/>
    <w:rsid w:val="00A44774"/>
    <w:rsid w:val="00A4524E"/>
    <w:rsid w:val="00A452FD"/>
    <w:rsid w:val="00A45C37"/>
    <w:rsid w:val="00A45DAE"/>
    <w:rsid w:val="00A50F17"/>
    <w:rsid w:val="00A52D05"/>
    <w:rsid w:val="00A54A53"/>
    <w:rsid w:val="00A5585A"/>
    <w:rsid w:val="00A55B18"/>
    <w:rsid w:val="00A5693A"/>
    <w:rsid w:val="00A57048"/>
    <w:rsid w:val="00A61B3A"/>
    <w:rsid w:val="00A62F32"/>
    <w:rsid w:val="00A64E40"/>
    <w:rsid w:val="00A65BD1"/>
    <w:rsid w:val="00A664FE"/>
    <w:rsid w:val="00A67FC7"/>
    <w:rsid w:val="00A70ACE"/>
    <w:rsid w:val="00A7162A"/>
    <w:rsid w:val="00A73979"/>
    <w:rsid w:val="00A742BC"/>
    <w:rsid w:val="00A746BC"/>
    <w:rsid w:val="00A74EEF"/>
    <w:rsid w:val="00A76B58"/>
    <w:rsid w:val="00A77065"/>
    <w:rsid w:val="00A8033B"/>
    <w:rsid w:val="00A80C94"/>
    <w:rsid w:val="00A82FF9"/>
    <w:rsid w:val="00A84DA1"/>
    <w:rsid w:val="00A85569"/>
    <w:rsid w:val="00A86374"/>
    <w:rsid w:val="00A9305A"/>
    <w:rsid w:val="00A9540B"/>
    <w:rsid w:val="00A96DD3"/>
    <w:rsid w:val="00AA051E"/>
    <w:rsid w:val="00AA1AAC"/>
    <w:rsid w:val="00AA2737"/>
    <w:rsid w:val="00AA6DF7"/>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AF4C0F"/>
    <w:rsid w:val="00B00BFE"/>
    <w:rsid w:val="00B0108B"/>
    <w:rsid w:val="00B015F0"/>
    <w:rsid w:val="00B01804"/>
    <w:rsid w:val="00B02E57"/>
    <w:rsid w:val="00B039D5"/>
    <w:rsid w:val="00B03E50"/>
    <w:rsid w:val="00B0411A"/>
    <w:rsid w:val="00B105B7"/>
    <w:rsid w:val="00B11A68"/>
    <w:rsid w:val="00B14F67"/>
    <w:rsid w:val="00B15043"/>
    <w:rsid w:val="00B17A4A"/>
    <w:rsid w:val="00B2060B"/>
    <w:rsid w:val="00B225B5"/>
    <w:rsid w:val="00B22B7F"/>
    <w:rsid w:val="00B232D6"/>
    <w:rsid w:val="00B23FBE"/>
    <w:rsid w:val="00B240BA"/>
    <w:rsid w:val="00B268FB"/>
    <w:rsid w:val="00B271C8"/>
    <w:rsid w:val="00B31929"/>
    <w:rsid w:val="00B324F6"/>
    <w:rsid w:val="00B325E6"/>
    <w:rsid w:val="00B32D77"/>
    <w:rsid w:val="00B334DA"/>
    <w:rsid w:val="00B3527A"/>
    <w:rsid w:val="00B3674F"/>
    <w:rsid w:val="00B368E0"/>
    <w:rsid w:val="00B3734A"/>
    <w:rsid w:val="00B375A8"/>
    <w:rsid w:val="00B40001"/>
    <w:rsid w:val="00B40162"/>
    <w:rsid w:val="00B41F83"/>
    <w:rsid w:val="00B43213"/>
    <w:rsid w:val="00B4599E"/>
    <w:rsid w:val="00B46299"/>
    <w:rsid w:val="00B4741D"/>
    <w:rsid w:val="00B47966"/>
    <w:rsid w:val="00B5032F"/>
    <w:rsid w:val="00B51FEE"/>
    <w:rsid w:val="00B52B62"/>
    <w:rsid w:val="00B530D7"/>
    <w:rsid w:val="00B546C9"/>
    <w:rsid w:val="00B554E1"/>
    <w:rsid w:val="00B573FA"/>
    <w:rsid w:val="00B57DA2"/>
    <w:rsid w:val="00B60492"/>
    <w:rsid w:val="00B611FE"/>
    <w:rsid w:val="00B64AA6"/>
    <w:rsid w:val="00B64AAD"/>
    <w:rsid w:val="00B64E75"/>
    <w:rsid w:val="00B65A33"/>
    <w:rsid w:val="00B71C0A"/>
    <w:rsid w:val="00B743E7"/>
    <w:rsid w:val="00B748E1"/>
    <w:rsid w:val="00B74A5C"/>
    <w:rsid w:val="00B75E03"/>
    <w:rsid w:val="00B7680B"/>
    <w:rsid w:val="00B76FE5"/>
    <w:rsid w:val="00B77610"/>
    <w:rsid w:val="00B77DED"/>
    <w:rsid w:val="00B80360"/>
    <w:rsid w:val="00B8043C"/>
    <w:rsid w:val="00B812D1"/>
    <w:rsid w:val="00B820B3"/>
    <w:rsid w:val="00B8253A"/>
    <w:rsid w:val="00B828AB"/>
    <w:rsid w:val="00B82C98"/>
    <w:rsid w:val="00B83C9D"/>
    <w:rsid w:val="00B84B7A"/>
    <w:rsid w:val="00B85CD5"/>
    <w:rsid w:val="00B8703B"/>
    <w:rsid w:val="00B87BE6"/>
    <w:rsid w:val="00B87FFC"/>
    <w:rsid w:val="00B91CEE"/>
    <w:rsid w:val="00B92183"/>
    <w:rsid w:val="00B925BB"/>
    <w:rsid w:val="00B93EA0"/>
    <w:rsid w:val="00B94A02"/>
    <w:rsid w:val="00BA04C6"/>
    <w:rsid w:val="00BA3A16"/>
    <w:rsid w:val="00BA6366"/>
    <w:rsid w:val="00BB1231"/>
    <w:rsid w:val="00BB1A17"/>
    <w:rsid w:val="00BB2387"/>
    <w:rsid w:val="00BB2708"/>
    <w:rsid w:val="00BB29A2"/>
    <w:rsid w:val="00BB3A87"/>
    <w:rsid w:val="00BB4794"/>
    <w:rsid w:val="00BB745D"/>
    <w:rsid w:val="00BB7E64"/>
    <w:rsid w:val="00BC1787"/>
    <w:rsid w:val="00BC252B"/>
    <w:rsid w:val="00BC29D3"/>
    <w:rsid w:val="00BC4B56"/>
    <w:rsid w:val="00BC529C"/>
    <w:rsid w:val="00BC5854"/>
    <w:rsid w:val="00BC6AEE"/>
    <w:rsid w:val="00BC726C"/>
    <w:rsid w:val="00BD0CA1"/>
    <w:rsid w:val="00BD5305"/>
    <w:rsid w:val="00BD724C"/>
    <w:rsid w:val="00BD73B6"/>
    <w:rsid w:val="00BD7B57"/>
    <w:rsid w:val="00BD7F74"/>
    <w:rsid w:val="00BE083C"/>
    <w:rsid w:val="00BE0FAC"/>
    <w:rsid w:val="00BE3B37"/>
    <w:rsid w:val="00BE3D7D"/>
    <w:rsid w:val="00BE438B"/>
    <w:rsid w:val="00BE601D"/>
    <w:rsid w:val="00BE61DE"/>
    <w:rsid w:val="00BE6D96"/>
    <w:rsid w:val="00BF466E"/>
    <w:rsid w:val="00BF6879"/>
    <w:rsid w:val="00BF6F35"/>
    <w:rsid w:val="00C00D34"/>
    <w:rsid w:val="00C01435"/>
    <w:rsid w:val="00C06DD1"/>
    <w:rsid w:val="00C10B64"/>
    <w:rsid w:val="00C14D1D"/>
    <w:rsid w:val="00C161B7"/>
    <w:rsid w:val="00C17A4E"/>
    <w:rsid w:val="00C17CCE"/>
    <w:rsid w:val="00C211B0"/>
    <w:rsid w:val="00C2181A"/>
    <w:rsid w:val="00C21A32"/>
    <w:rsid w:val="00C226F1"/>
    <w:rsid w:val="00C23109"/>
    <w:rsid w:val="00C237CD"/>
    <w:rsid w:val="00C24291"/>
    <w:rsid w:val="00C242BD"/>
    <w:rsid w:val="00C24CD1"/>
    <w:rsid w:val="00C26503"/>
    <w:rsid w:val="00C30333"/>
    <w:rsid w:val="00C3130E"/>
    <w:rsid w:val="00C3469F"/>
    <w:rsid w:val="00C34763"/>
    <w:rsid w:val="00C37442"/>
    <w:rsid w:val="00C37740"/>
    <w:rsid w:val="00C40516"/>
    <w:rsid w:val="00C40BB0"/>
    <w:rsid w:val="00C44E26"/>
    <w:rsid w:val="00C457FA"/>
    <w:rsid w:val="00C46433"/>
    <w:rsid w:val="00C47E1B"/>
    <w:rsid w:val="00C50EB1"/>
    <w:rsid w:val="00C519F2"/>
    <w:rsid w:val="00C52162"/>
    <w:rsid w:val="00C52974"/>
    <w:rsid w:val="00C52BC0"/>
    <w:rsid w:val="00C53EFA"/>
    <w:rsid w:val="00C54F38"/>
    <w:rsid w:val="00C5659F"/>
    <w:rsid w:val="00C5691E"/>
    <w:rsid w:val="00C569B6"/>
    <w:rsid w:val="00C56E00"/>
    <w:rsid w:val="00C56ECA"/>
    <w:rsid w:val="00C57D85"/>
    <w:rsid w:val="00C6026E"/>
    <w:rsid w:val="00C60EC1"/>
    <w:rsid w:val="00C610A9"/>
    <w:rsid w:val="00C62344"/>
    <w:rsid w:val="00C63444"/>
    <w:rsid w:val="00C64265"/>
    <w:rsid w:val="00C6486E"/>
    <w:rsid w:val="00C65417"/>
    <w:rsid w:val="00C65EB8"/>
    <w:rsid w:val="00C669BE"/>
    <w:rsid w:val="00C7162F"/>
    <w:rsid w:val="00C71878"/>
    <w:rsid w:val="00C76272"/>
    <w:rsid w:val="00C77A79"/>
    <w:rsid w:val="00C8194A"/>
    <w:rsid w:val="00C83568"/>
    <w:rsid w:val="00C837DC"/>
    <w:rsid w:val="00C84A2A"/>
    <w:rsid w:val="00C85582"/>
    <w:rsid w:val="00C86EF3"/>
    <w:rsid w:val="00C90CBA"/>
    <w:rsid w:val="00C90E5A"/>
    <w:rsid w:val="00C91765"/>
    <w:rsid w:val="00C92250"/>
    <w:rsid w:val="00C92653"/>
    <w:rsid w:val="00C94025"/>
    <w:rsid w:val="00C94054"/>
    <w:rsid w:val="00C94192"/>
    <w:rsid w:val="00C95420"/>
    <w:rsid w:val="00C955D8"/>
    <w:rsid w:val="00CA0FB1"/>
    <w:rsid w:val="00CA1D86"/>
    <w:rsid w:val="00CA391E"/>
    <w:rsid w:val="00CA4787"/>
    <w:rsid w:val="00CA50B4"/>
    <w:rsid w:val="00CA6B51"/>
    <w:rsid w:val="00CA6E6E"/>
    <w:rsid w:val="00CA6F3C"/>
    <w:rsid w:val="00CB0983"/>
    <w:rsid w:val="00CB0D03"/>
    <w:rsid w:val="00CB240C"/>
    <w:rsid w:val="00CB250A"/>
    <w:rsid w:val="00CB4403"/>
    <w:rsid w:val="00CB5A17"/>
    <w:rsid w:val="00CC07CC"/>
    <w:rsid w:val="00CC124E"/>
    <w:rsid w:val="00CC1AF8"/>
    <w:rsid w:val="00CC29C2"/>
    <w:rsid w:val="00CC323B"/>
    <w:rsid w:val="00CC5490"/>
    <w:rsid w:val="00CC5F0F"/>
    <w:rsid w:val="00CC72CD"/>
    <w:rsid w:val="00CD00F3"/>
    <w:rsid w:val="00CD1367"/>
    <w:rsid w:val="00CD2104"/>
    <w:rsid w:val="00CD2B26"/>
    <w:rsid w:val="00CD3A29"/>
    <w:rsid w:val="00CD4262"/>
    <w:rsid w:val="00CD47DC"/>
    <w:rsid w:val="00CD5068"/>
    <w:rsid w:val="00CD750C"/>
    <w:rsid w:val="00CE09D5"/>
    <w:rsid w:val="00CE3146"/>
    <w:rsid w:val="00CE3EFB"/>
    <w:rsid w:val="00CE5B44"/>
    <w:rsid w:val="00CE5D0C"/>
    <w:rsid w:val="00CE7195"/>
    <w:rsid w:val="00CF042D"/>
    <w:rsid w:val="00CF25F9"/>
    <w:rsid w:val="00CF30E7"/>
    <w:rsid w:val="00CF43E0"/>
    <w:rsid w:val="00CF5A80"/>
    <w:rsid w:val="00CF7A7E"/>
    <w:rsid w:val="00D011CF"/>
    <w:rsid w:val="00D047FA"/>
    <w:rsid w:val="00D05CF0"/>
    <w:rsid w:val="00D1187F"/>
    <w:rsid w:val="00D1374B"/>
    <w:rsid w:val="00D144FB"/>
    <w:rsid w:val="00D146CD"/>
    <w:rsid w:val="00D15AB4"/>
    <w:rsid w:val="00D15B30"/>
    <w:rsid w:val="00D15EDD"/>
    <w:rsid w:val="00D173A7"/>
    <w:rsid w:val="00D20C49"/>
    <w:rsid w:val="00D26602"/>
    <w:rsid w:val="00D27BED"/>
    <w:rsid w:val="00D31ACD"/>
    <w:rsid w:val="00D337EC"/>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5E05"/>
    <w:rsid w:val="00D56567"/>
    <w:rsid w:val="00D56CE8"/>
    <w:rsid w:val="00D60CB6"/>
    <w:rsid w:val="00D624DC"/>
    <w:rsid w:val="00D62EE9"/>
    <w:rsid w:val="00D631CA"/>
    <w:rsid w:val="00D6323F"/>
    <w:rsid w:val="00D632D4"/>
    <w:rsid w:val="00D63F13"/>
    <w:rsid w:val="00D65106"/>
    <w:rsid w:val="00D65DD4"/>
    <w:rsid w:val="00D7110B"/>
    <w:rsid w:val="00D7116E"/>
    <w:rsid w:val="00D718EA"/>
    <w:rsid w:val="00D72282"/>
    <w:rsid w:val="00D724E6"/>
    <w:rsid w:val="00D72F03"/>
    <w:rsid w:val="00D74EB6"/>
    <w:rsid w:val="00D75E9A"/>
    <w:rsid w:val="00D777EA"/>
    <w:rsid w:val="00D80CD4"/>
    <w:rsid w:val="00D8302C"/>
    <w:rsid w:val="00D83089"/>
    <w:rsid w:val="00D84504"/>
    <w:rsid w:val="00D8605A"/>
    <w:rsid w:val="00D86F03"/>
    <w:rsid w:val="00D900D3"/>
    <w:rsid w:val="00D9076E"/>
    <w:rsid w:val="00D90A4D"/>
    <w:rsid w:val="00D90DE8"/>
    <w:rsid w:val="00D92552"/>
    <w:rsid w:val="00D93ABE"/>
    <w:rsid w:val="00D93C3A"/>
    <w:rsid w:val="00D9443B"/>
    <w:rsid w:val="00D94508"/>
    <w:rsid w:val="00D950CA"/>
    <w:rsid w:val="00D95D00"/>
    <w:rsid w:val="00DA0013"/>
    <w:rsid w:val="00DA04D6"/>
    <w:rsid w:val="00DA4D7A"/>
    <w:rsid w:val="00DA4DE9"/>
    <w:rsid w:val="00DA544C"/>
    <w:rsid w:val="00DA5DAB"/>
    <w:rsid w:val="00DA5E9C"/>
    <w:rsid w:val="00DA6DD3"/>
    <w:rsid w:val="00DA7294"/>
    <w:rsid w:val="00DA7AC1"/>
    <w:rsid w:val="00DA7D34"/>
    <w:rsid w:val="00DB058D"/>
    <w:rsid w:val="00DB100F"/>
    <w:rsid w:val="00DB2B5F"/>
    <w:rsid w:val="00DB30B8"/>
    <w:rsid w:val="00DB44E3"/>
    <w:rsid w:val="00DB48E2"/>
    <w:rsid w:val="00DB6BB4"/>
    <w:rsid w:val="00DC0204"/>
    <w:rsid w:val="00DC0805"/>
    <w:rsid w:val="00DC1A06"/>
    <w:rsid w:val="00DC2E56"/>
    <w:rsid w:val="00DC5856"/>
    <w:rsid w:val="00DC7B47"/>
    <w:rsid w:val="00DD16AA"/>
    <w:rsid w:val="00DD2FB1"/>
    <w:rsid w:val="00DD5D96"/>
    <w:rsid w:val="00DD6386"/>
    <w:rsid w:val="00DD757D"/>
    <w:rsid w:val="00DE3AD8"/>
    <w:rsid w:val="00DE41E5"/>
    <w:rsid w:val="00DE70D5"/>
    <w:rsid w:val="00DF155E"/>
    <w:rsid w:val="00DF1B53"/>
    <w:rsid w:val="00DF1DF2"/>
    <w:rsid w:val="00DF2CA6"/>
    <w:rsid w:val="00DF2D84"/>
    <w:rsid w:val="00DF42AC"/>
    <w:rsid w:val="00DF4C31"/>
    <w:rsid w:val="00DF50F2"/>
    <w:rsid w:val="00E00582"/>
    <w:rsid w:val="00E00918"/>
    <w:rsid w:val="00E04C59"/>
    <w:rsid w:val="00E06694"/>
    <w:rsid w:val="00E079B7"/>
    <w:rsid w:val="00E12699"/>
    <w:rsid w:val="00E13300"/>
    <w:rsid w:val="00E13EAC"/>
    <w:rsid w:val="00E14BBC"/>
    <w:rsid w:val="00E15115"/>
    <w:rsid w:val="00E167C6"/>
    <w:rsid w:val="00E17136"/>
    <w:rsid w:val="00E20C79"/>
    <w:rsid w:val="00E212B0"/>
    <w:rsid w:val="00E22995"/>
    <w:rsid w:val="00E230D0"/>
    <w:rsid w:val="00E23F00"/>
    <w:rsid w:val="00E249AE"/>
    <w:rsid w:val="00E26A27"/>
    <w:rsid w:val="00E27E64"/>
    <w:rsid w:val="00E3047B"/>
    <w:rsid w:val="00E308C8"/>
    <w:rsid w:val="00E315F6"/>
    <w:rsid w:val="00E31ED8"/>
    <w:rsid w:val="00E32E35"/>
    <w:rsid w:val="00E33074"/>
    <w:rsid w:val="00E331ED"/>
    <w:rsid w:val="00E3341B"/>
    <w:rsid w:val="00E335FA"/>
    <w:rsid w:val="00E34C6D"/>
    <w:rsid w:val="00E36368"/>
    <w:rsid w:val="00E36EFE"/>
    <w:rsid w:val="00E40663"/>
    <w:rsid w:val="00E40E3A"/>
    <w:rsid w:val="00E42269"/>
    <w:rsid w:val="00E42A8B"/>
    <w:rsid w:val="00E42FD6"/>
    <w:rsid w:val="00E43CBA"/>
    <w:rsid w:val="00E43EE0"/>
    <w:rsid w:val="00E44002"/>
    <w:rsid w:val="00E4420F"/>
    <w:rsid w:val="00E44486"/>
    <w:rsid w:val="00E45744"/>
    <w:rsid w:val="00E47EF1"/>
    <w:rsid w:val="00E53012"/>
    <w:rsid w:val="00E5573F"/>
    <w:rsid w:val="00E55E9F"/>
    <w:rsid w:val="00E57472"/>
    <w:rsid w:val="00E600BD"/>
    <w:rsid w:val="00E606C4"/>
    <w:rsid w:val="00E61704"/>
    <w:rsid w:val="00E62A53"/>
    <w:rsid w:val="00E631B6"/>
    <w:rsid w:val="00E64459"/>
    <w:rsid w:val="00E7029F"/>
    <w:rsid w:val="00E7038D"/>
    <w:rsid w:val="00E70C82"/>
    <w:rsid w:val="00E7143D"/>
    <w:rsid w:val="00E73C89"/>
    <w:rsid w:val="00E73E18"/>
    <w:rsid w:val="00E74439"/>
    <w:rsid w:val="00E74948"/>
    <w:rsid w:val="00E758C9"/>
    <w:rsid w:val="00E76E1C"/>
    <w:rsid w:val="00E82262"/>
    <w:rsid w:val="00E82E03"/>
    <w:rsid w:val="00E82EA0"/>
    <w:rsid w:val="00E8441D"/>
    <w:rsid w:val="00E85829"/>
    <w:rsid w:val="00E86161"/>
    <w:rsid w:val="00E8724A"/>
    <w:rsid w:val="00E878CA"/>
    <w:rsid w:val="00E905B6"/>
    <w:rsid w:val="00E9252E"/>
    <w:rsid w:val="00E92731"/>
    <w:rsid w:val="00E94EB8"/>
    <w:rsid w:val="00E957F5"/>
    <w:rsid w:val="00E96C77"/>
    <w:rsid w:val="00E96E15"/>
    <w:rsid w:val="00E97087"/>
    <w:rsid w:val="00E97265"/>
    <w:rsid w:val="00E97449"/>
    <w:rsid w:val="00E97C47"/>
    <w:rsid w:val="00EA1526"/>
    <w:rsid w:val="00EA1A73"/>
    <w:rsid w:val="00EA20A4"/>
    <w:rsid w:val="00EA537C"/>
    <w:rsid w:val="00EA56A9"/>
    <w:rsid w:val="00EA6A31"/>
    <w:rsid w:val="00EA7873"/>
    <w:rsid w:val="00EB2240"/>
    <w:rsid w:val="00EB50F3"/>
    <w:rsid w:val="00EB56D3"/>
    <w:rsid w:val="00EB689E"/>
    <w:rsid w:val="00EB70B7"/>
    <w:rsid w:val="00EB7675"/>
    <w:rsid w:val="00EB78D2"/>
    <w:rsid w:val="00EC0020"/>
    <w:rsid w:val="00EC1E13"/>
    <w:rsid w:val="00EC24F1"/>
    <w:rsid w:val="00EC36C9"/>
    <w:rsid w:val="00EC4044"/>
    <w:rsid w:val="00EC492E"/>
    <w:rsid w:val="00EC51BC"/>
    <w:rsid w:val="00EC5FB4"/>
    <w:rsid w:val="00EC628B"/>
    <w:rsid w:val="00EC6AC4"/>
    <w:rsid w:val="00ED040B"/>
    <w:rsid w:val="00ED0ADF"/>
    <w:rsid w:val="00ED2834"/>
    <w:rsid w:val="00ED2CC4"/>
    <w:rsid w:val="00ED37ED"/>
    <w:rsid w:val="00ED4FA3"/>
    <w:rsid w:val="00ED5038"/>
    <w:rsid w:val="00ED6655"/>
    <w:rsid w:val="00ED67B4"/>
    <w:rsid w:val="00EE05CF"/>
    <w:rsid w:val="00EE153D"/>
    <w:rsid w:val="00EE17E1"/>
    <w:rsid w:val="00EE247D"/>
    <w:rsid w:val="00EE42DC"/>
    <w:rsid w:val="00EE4473"/>
    <w:rsid w:val="00EE4B82"/>
    <w:rsid w:val="00EE5C89"/>
    <w:rsid w:val="00EE7FB7"/>
    <w:rsid w:val="00EF0F07"/>
    <w:rsid w:val="00EF7E18"/>
    <w:rsid w:val="00F02C1F"/>
    <w:rsid w:val="00F112B9"/>
    <w:rsid w:val="00F11812"/>
    <w:rsid w:val="00F11CEC"/>
    <w:rsid w:val="00F12D5F"/>
    <w:rsid w:val="00F16205"/>
    <w:rsid w:val="00F17350"/>
    <w:rsid w:val="00F17DD9"/>
    <w:rsid w:val="00F205F9"/>
    <w:rsid w:val="00F210CC"/>
    <w:rsid w:val="00F218B4"/>
    <w:rsid w:val="00F21C5A"/>
    <w:rsid w:val="00F22436"/>
    <w:rsid w:val="00F22B7A"/>
    <w:rsid w:val="00F26455"/>
    <w:rsid w:val="00F26566"/>
    <w:rsid w:val="00F27818"/>
    <w:rsid w:val="00F302E7"/>
    <w:rsid w:val="00F31E5C"/>
    <w:rsid w:val="00F32082"/>
    <w:rsid w:val="00F320AE"/>
    <w:rsid w:val="00F33E3E"/>
    <w:rsid w:val="00F4121C"/>
    <w:rsid w:val="00F42085"/>
    <w:rsid w:val="00F42698"/>
    <w:rsid w:val="00F448AB"/>
    <w:rsid w:val="00F469D1"/>
    <w:rsid w:val="00F553A2"/>
    <w:rsid w:val="00F5561C"/>
    <w:rsid w:val="00F55CF0"/>
    <w:rsid w:val="00F57930"/>
    <w:rsid w:val="00F608B1"/>
    <w:rsid w:val="00F62350"/>
    <w:rsid w:val="00F62ECE"/>
    <w:rsid w:val="00F6471C"/>
    <w:rsid w:val="00F65D9E"/>
    <w:rsid w:val="00F67F60"/>
    <w:rsid w:val="00F72113"/>
    <w:rsid w:val="00F72174"/>
    <w:rsid w:val="00F73EC6"/>
    <w:rsid w:val="00F746B5"/>
    <w:rsid w:val="00F751CC"/>
    <w:rsid w:val="00F75B4B"/>
    <w:rsid w:val="00F76E1B"/>
    <w:rsid w:val="00F80685"/>
    <w:rsid w:val="00F8213B"/>
    <w:rsid w:val="00F8249F"/>
    <w:rsid w:val="00F82CC3"/>
    <w:rsid w:val="00F85728"/>
    <w:rsid w:val="00F8595A"/>
    <w:rsid w:val="00F87FA8"/>
    <w:rsid w:val="00F90263"/>
    <w:rsid w:val="00F910D0"/>
    <w:rsid w:val="00F91536"/>
    <w:rsid w:val="00F9188B"/>
    <w:rsid w:val="00F91C51"/>
    <w:rsid w:val="00F93F90"/>
    <w:rsid w:val="00F9421B"/>
    <w:rsid w:val="00F95082"/>
    <w:rsid w:val="00F951FF"/>
    <w:rsid w:val="00F95628"/>
    <w:rsid w:val="00F9752E"/>
    <w:rsid w:val="00FA3B91"/>
    <w:rsid w:val="00FA3E99"/>
    <w:rsid w:val="00FA5054"/>
    <w:rsid w:val="00FA5703"/>
    <w:rsid w:val="00FA6025"/>
    <w:rsid w:val="00FA6405"/>
    <w:rsid w:val="00FA66E0"/>
    <w:rsid w:val="00FA6834"/>
    <w:rsid w:val="00FA69FD"/>
    <w:rsid w:val="00FB0060"/>
    <w:rsid w:val="00FB0A1B"/>
    <w:rsid w:val="00FB0F47"/>
    <w:rsid w:val="00FB1B49"/>
    <w:rsid w:val="00FB28AD"/>
    <w:rsid w:val="00FB2994"/>
    <w:rsid w:val="00FB2F82"/>
    <w:rsid w:val="00FB3E4D"/>
    <w:rsid w:val="00FB4A7C"/>
    <w:rsid w:val="00FB51DF"/>
    <w:rsid w:val="00FC1FD2"/>
    <w:rsid w:val="00FC305D"/>
    <w:rsid w:val="00FC6DEA"/>
    <w:rsid w:val="00FD0646"/>
    <w:rsid w:val="00FD1225"/>
    <w:rsid w:val="00FD2B60"/>
    <w:rsid w:val="00FD3470"/>
    <w:rsid w:val="00FD3CE2"/>
    <w:rsid w:val="00FD40B3"/>
    <w:rsid w:val="00FD5201"/>
    <w:rsid w:val="00FD591E"/>
    <w:rsid w:val="00FD634E"/>
    <w:rsid w:val="00FE08EE"/>
    <w:rsid w:val="00FE11F6"/>
    <w:rsid w:val="00FE1B56"/>
    <w:rsid w:val="00FE1FF1"/>
    <w:rsid w:val="00FE4BB7"/>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link w:val="Ttulo1Char"/>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link w:val="RodapChar"/>
    <w:uiPriority w:val="99"/>
    <w:pPr>
      <w:tabs>
        <w:tab w:val="center" w:pos="4419"/>
        <w:tab w:val="right" w:pos="8838"/>
      </w:tabs>
    </w:p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link w:val="Corpodetexto3Char"/>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aliases w:val="Normal com bullets,List I Paragraph"/>
    <w:basedOn w:val="Normal"/>
    <w:link w:val="PargrafodaListaChar"/>
    <w:uiPriority w:val="34"/>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iPriority w:val="99"/>
    <w:unhideWhenUsed/>
    <w:qFormat/>
    <w:rsid w:val="008D4ED0"/>
  </w:style>
  <w:style w:type="character" w:customStyle="1" w:styleId="TextodecomentrioChar">
    <w:name w:val="Texto de comentário Char"/>
    <w:link w:val="Textodecomentrio"/>
    <w:uiPriority w:val="99"/>
    <w:qFormat/>
    <w:rsid w:val="008D4ED0"/>
    <w:rPr>
      <w:lang w:eastAsia="ar-SA"/>
    </w:rPr>
  </w:style>
  <w:style w:type="paragraph" w:styleId="Assuntodocomentrio">
    <w:name w:val="annotation subject"/>
    <w:basedOn w:val="Textodecomentrio"/>
    <w:next w:val="Textodecomentrio"/>
    <w:link w:val="AssuntodocomentrioChar"/>
    <w:unhideWhenUsed/>
    <w:rsid w:val="008D4ED0"/>
    <w:rPr>
      <w:b/>
      <w:bCs/>
    </w:rPr>
  </w:style>
  <w:style w:type="character" w:customStyle="1" w:styleId="AssuntodocomentrioChar">
    <w:name w:val="Assunto do comentário Char"/>
    <w:link w:val="Assuntodocomentrio"/>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link w:val="Nivel01Char"/>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aliases w:val="Normal com bullets Char,List I Paragraph Char"/>
    <w:link w:val="PargrafodaLista"/>
    <w:uiPriority w:val="34"/>
    <w:qFormat/>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uiPriority w:val="1"/>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18"/>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RodapChar">
    <w:name w:val="Rodapé Char"/>
    <w:link w:val="Rodap"/>
    <w:uiPriority w:val="99"/>
    <w:rsid w:val="00971399"/>
    <w:rPr>
      <w:lang w:eastAsia="ar-SA"/>
    </w:r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971399"/>
    <w:rPr>
      <w:lang w:eastAsia="ar-SA"/>
    </w:rPr>
  </w:style>
  <w:style w:type="character" w:customStyle="1" w:styleId="Corpodetexto3Char">
    <w:name w:val="Corpo de texto 3 Char"/>
    <w:link w:val="Corpodetexto3"/>
    <w:rsid w:val="001A7EE5"/>
    <w:rPr>
      <w:color w:val="000000"/>
      <w:sz w:val="24"/>
      <w:lang w:eastAsia="ar-SA"/>
    </w:rPr>
  </w:style>
  <w:style w:type="paragraph" w:customStyle="1" w:styleId="xmsonormal">
    <w:name w:val="x_msonormal"/>
    <w:basedOn w:val="Normal"/>
    <w:rsid w:val="001A7EE5"/>
    <w:pPr>
      <w:suppressAutoHyphens w:val="0"/>
      <w:spacing w:before="100" w:beforeAutospacing="1" w:after="100" w:afterAutospacing="1"/>
    </w:pPr>
    <w:rPr>
      <w:sz w:val="24"/>
      <w:szCs w:val="24"/>
      <w:lang w:eastAsia="pt-BR"/>
    </w:rPr>
  </w:style>
  <w:style w:type="character" w:customStyle="1" w:styleId="Marcas">
    <w:name w:val="Marcas"/>
    <w:rsid w:val="001A7EE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1A7EE5"/>
    <w:pPr>
      <w:widowControl w:val="0"/>
      <w:tabs>
        <w:tab w:val="left" w:pos="0"/>
      </w:tabs>
      <w:suppressAutoHyphens w:val="0"/>
      <w:spacing w:before="240" w:after="120" w:line="276" w:lineRule="auto"/>
      <w:ind w:left="870" w:hanging="510"/>
      <w:jc w:val="both"/>
      <w:outlineLvl w:val="1"/>
    </w:pPr>
    <w:rPr>
      <w:rFonts w:eastAsia="MS Gothic"/>
      <w:bCs/>
      <w:sz w:val="24"/>
      <w:szCs w:val="24"/>
      <w:lang w:eastAsia="pt-BR"/>
    </w:rPr>
  </w:style>
  <w:style w:type="character" w:customStyle="1" w:styleId="Nvel1-SemNumeraoChar">
    <w:name w:val="Nível 1-Sem Numeração Char"/>
    <w:link w:val="Nvel1-SemNumerao"/>
    <w:rsid w:val="001A7EE5"/>
    <w:rPr>
      <w:rFonts w:eastAsia="MS Gothic"/>
      <w:bCs/>
      <w:sz w:val="24"/>
      <w:szCs w:val="24"/>
    </w:rPr>
  </w:style>
  <w:style w:type="character" w:customStyle="1" w:styleId="Ttulo1Char">
    <w:name w:val="Título 1 Char"/>
    <w:link w:val="Ttulo1"/>
    <w:rsid w:val="001A7EE5"/>
    <w:rPr>
      <w:sz w:val="28"/>
      <w:lang w:eastAsia="ar-SA"/>
    </w:rPr>
  </w:style>
  <w:style w:type="paragraph" w:customStyle="1" w:styleId="Nvel1-SemNumPreto">
    <w:name w:val="Nível 1-Sem Num Preto"/>
    <w:basedOn w:val="Normal"/>
    <w:link w:val="Nvel1-SemNumPretoChar"/>
    <w:qFormat/>
    <w:rsid w:val="001A7EE5"/>
    <w:pPr>
      <w:keepNext/>
      <w:keepLines/>
      <w:tabs>
        <w:tab w:val="left" w:pos="567"/>
      </w:tabs>
      <w:suppressAutoHyphens w:val="0"/>
      <w:spacing w:before="240" w:after="120" w:line="276" w:lineRule="auto"/>
      <w:jc w:val="both"/>
      <w:outlineLvl w:val="1"/>
    </w:pPr>
    <w:rPr>
      <w:rFonts w:ascii="Arial" w:eastAsia="MS Gothic" w:hAnsi="Arial" w:cs="Arial"/>
      <w:b/>
      <w:bCs/>
      <w:lang w:eastAsia="zh-CN" w:bidi="hi-IN"/>
    </w:rPr>
  </w:style>
  <w:style w:type="character" w:customStyle="1" w:styleId="Nvel1-SemNumPretoChar">
    <w:name w:val="Nível 1-Sem Num Preto Char"/>
    <w:link w:val="Nvel1-SemNumPreto"/>
    <w:rsid w:val="001A7EE5"/>
    <w:rPr>
      <w:rFonts w:ascii="Arial" w:eastAsia="MS Gothic" w:hAnsi="Arial" w:cs="Arial"/>
      <w:b/>
      <w:bCs/>
      <w:lang w:eastAsia="zh-CN" w:bidi="hi-IN"/>
    </w:rPr>
  </w:style>
  <w:style w:type="paragraph" w:customStyle="1" w:styleId="Nvel2-Red">
    <w:name w:val="Nível 2 -Red"/>
    <w:basedOn w:val="Nivel2"/>
    <w:link w:val="Nvel2-RedChar"/>
    <w:qFormat/>
    <w:rsid w:val="001A7EE5"/>
    <w:pPr>
      <w:numPr>
        <w:numId w:val="1"/>
      </w:numPr>
      <w:ind w:left="0" w:firstLine="0"/>
    </w:pPr>
    <w:rPr>
      <w:rFonts w:ascii="Times New Roman" w:eastAsia="Arial" w:hAnsi="Times New Roman" w:cs="Times New Roman"/>
      <w:i/>
      <w:iCs/>
      <w:color w:val="FF0000"/>
      <w:sz w:val="24"/>
      <w:szCs w:val="24"/>
    </w:rPr>
  </w:style>
  <w:style w:type="character" w:customStyle="1" w:styleId="Nvel2-RedChar">
    <w:name w:val="Nível 2 -Red Char"/>
    <w:link w:val="Nvel2-Red"/>
    <w:rsid w:val="001A7EE5"/>
    <w:rPr>
      <w:rFonts w:eastAsia="Arial"/>
      <w:i/>
      <w:iCs/>
      <w:color w:val="FF0000"/>
      <w:sz w:val="24"/>
      <w:szCs w:val="24"/>
    </w:rPr>
  </w:style>
  <w:style w:type="character" w:customStyle="1" w:styleId="Nivel01Char">
    <w:name w:val="Nivel 01 Char"/>
    <w:link w:val="Nivel01"/>
    <w:rsid w:val="001A7EE5"/>
    <w:rPr>
      <w:rFonts w:ascii="Arial" w:eastAsia="MS Gothic" w:hAnsi="Arial" w:cs="Arial"/>
      <w:b/>
      <w:bCs/>
    </w:rPr>
  </w:style>
  <w:style w:type="character" w:styleId="HiperlinkVisitado">
    <w:name w:val="FollowedHyperlink"/>
    <w:rsid w:val="001A7EE5"/>
    <w:rPr>
      <w:color w:val="954F72"/>
      <w:u w:val="single"/>
    </w:rPr>
  </w:style>
  <w:style w:type="paragraph" w:customStyle="1" w:styleId="Nvel3-R">
    <w:name w:val="Nível 3-R"/>
    <w:basedOn w:val="Nivel3"/>
    <w:link w:val="Nvel3-RChar"/>
    <w:autoRedefine/>
    <w:qFormat/>
    <w:rsid w:val="001A7EE5"/>
    <w:pPr>
      <w:ind w:left="284" w:firstLine="0"/>
    </w:pPr>
    <w:rPr>
      <w:i/>
      <w:iCs/>
      <w:color w:val="FF0000"/>
    </w:rPr>
  </w:style>
  <w:style w:type="character" w:customStyle="1" w:styleId="Nvel3-RChar">
    <w:name w:val="Nível 3-R Char"/>
    <w:link w:val="Nvel3-R"/>
    <w:rsid w:val="001A7EE5"/>
    <w:rPr>
      <w:rFonts w:ascii="Arial" w:eastAsia="MS Mincho" w:hAnsi="Arial" w:cs="Arial"/>
      <w:i/>
      <w:iCs/>
      <w:color w:val="FF0000"/>
    </w:rPr>
  </w:style>
  <w:style w:type="character" w:customStyle="1" w:styleId="normaltextrun">
    <w:name w:val="normaltextrun"/>
    <w:basedOn w:val="Fontepargpadro"/>
    <w:rsid w:val="001A7EE5"/>
  </w:style>
  <w:style w:type="character" w:customStyle="1" w:styleId="findhit">
    <w:name w:val="findhit"/>
    <w:basedOn w:val="Fontepargpadro"/>
    <w:rsid w:val="001A7EE5"/>
  </w:style>
  <w:style w:type="paragraph" w:customStyle="1" w:styleId="Nvel4-R">
    <w:name w:val="Nível 4-R"/>
    <w:basedOn w:val="Nivel4"/>
    <w:link w:val="Nvel4-RChar"/>
    <w:autoRedefine/>
    <w:qFormat/>
    <w:rsid w:val="001A7EE5"/>
    <w:pPr>
      <w:numPr>
        <w:numId w:val="20"/>
      </w:numPr>
      <w:ind w:left="709"/>
    </w:pPr>
    <w:rPr>
      <w:rFonts w:ascii="Times New Roman" w:hAnsi="Times New Roman" w:cs="Times New Roman"/>
      <w:b/>
      <w:bCs/>
      <w:i/>
      <w:iCs/>
      <w:sz w:val="24"/>
      <w:szCs w:val="24"/>
    </w:rPr>
  </w:style>
  <w:style w:type="character" w:customStyle="1" w:styleId="Nvel4-RChar">
    <w:name w:val="Nível 4-R Char"/>
    <w:link w:val="Nvel4-R"/>
    <w:rsid w:val="001A7EE5"/>
    <w:rPr>
      <w:rFonts w:eastAsia="MS Mincho"/>
      <w:b/>
      <w:bCs/>
      <w:i/>
      <w:iCs/>
      <w:sz w:val="24"/>
      <w:szCs w:val="24"/>
    </w:rPr>
  </w:style>
  <w:style w:type="paragraph" w:customStyle="1" w:styleId="Nivel1">
    <w:name w:val="Nivel 1"/>
    <w:basedOn w:val="Nivel2"/>
    <w:next w:val="Nivel2"/>
    <w:qFormat/>
    <w:rsid w:val="001A7EE5"/>
    <w:pPr>
      <w:numPr>
        <w:ilvl w:val="0"/>
        <w:numId w:val="0"/>
      </w:numPr>
      <w:ind w:left="502" w:hanging="360"/>
    </w:pPr>
    <w:rPr>
      <w:rFonts w:ascii="Ecofont_Spranq_eco_Sans" w:eastAsia="Arial Unicode MS" w:hAnsi="Ecofont_Spranq_eco_Sans"/>
      <w:b/>
      <w:color w:val="auto"/>
    </w:rPr>
  </w:style>
  <w:style w:type="paragraph" w:customStyle="1" w:styleId="Nvel3">
    <w:name w:val="Nível 3"/>
    <w:basedOn w:val="Nvel3-R"/>
    <w:link w:val="Nvel3Char"/>
    <w:qFormat/>
    <w:rsid w:val="001A7EE5"/>
    <w:pPr>
      <w:numPr>
        <w:ilvl w:val="0"/>
        <w:numId w:val="0"/>
      </w:numPr>
      <w:ind w:left="284"/>
    </w:pPr>
    <w:rPr>
      <w:rFonts w:eastAsia="Times New Roman"/>
      <w:i w:val="0"/>
      <w:iCs w:val="0"/>
    </w:rPr>
  </w:style>
  <w:style w:type="character" w:customStyle="1" w:styleId="Nvel3Char">
    <w:name w:val="Nível 3 Char"/>
    <w:link w:val="Nvel3"/>
    <w:rsid w:val="001A7EE5"/>
    <w:rPr>
      <w:rFonts w:ascii="Arial" w:hAnsi="Arial" w:cs="Arial"/>
      <w:color w:val="FF0000"/>
    </w:rPr>
  </w:style>
  <w:style w:type="paragraph" w:customStyle="1" w:styleId="ParagraphStyle">
    <w:name w:val="Paragraph Style"/>
    <w:rsid w:val="001A7EE5"/>
    <w:pPr>
      <w:autoSpaceDE w:val="0"/>
      <w:autoSpaceDN w:val="0"/>
      <w:adjustRightInd w:val="0"/>
    </w:pPr>
    <w:rPr>
      <w:rFonts w:ascii="Arial" w:eastAsia="Calibri" w:hAnsi="Arial" w:cs="Arial"/>
      <w:sz w:val="24"/>
      <w:szCs w:val="24"/>
      <w:lang w:eastAsia="en-US"/>
    </w:rPr>
  </w:style>
  <w:style w:type="paragraph" w:customStyle="1" w:styleId="Nivel2-Opcional">
    <w:name w:val="Nivel 2-Opcional"/>
    <w:basedOn w:val="Normal"/>
    <w:autoRedefine/>
    <w:rsid w:val="001A7EE5"/>
    <w:pPr>
      <w:shd w:val="clear" w:color="auto" w:fill="76923C"/>
      <w:suppressAutoHyphens w:val="0"/>
      <w:spacing w:before="120" w:after="120" w:line="276" w:lineRule="auto"/>
      <w:jc w:val="both"/>
    </w:pPr>
    <w:rPr>
      <w:rFonts w:ascii="Arial" w:eastAsia="Arial" w:hAnsi="Arial" w:cs="Arial"/>
      <w:i/>
      <w:color w:val="FF0000"/>
      <w:lang w:eastAsia="pt-BR"/>
    </w:rPr>
  </w:style>
  <w:style w:type="character" w:customStyle="1" w:styleId="Nvel02Char">
    <w:name w:val="Nível 02 Char"/>
    <w:link w:val="Nvel02"/>
    <w:locked/>
    <w:rsid w:val="001A7EE5"/>
    <w:rPr>
      <w:rFonts w:eastAsia="Arial"/>
      <w:iCs/>
      <w:sz w:val="24"/>
      <w:szCs w:val="24"/>
    </w:rPr>
  </w:style>
  <w:style w:type="paragraph" w:customStyle="1" w:styleId="Nvel02">
    <w:name w:val="Nível 02"/>
    <w:basedOn w:val="Nivel2-Opcional"/>
    <w:link w:val="Nvel02Char"/>
    <w:autoRedefine/>
    <w:qFormat/>
    <w:rsid w:val="001A7EE5"/>
    <w:pPr>
      <w:shd w:val="clear" w:color="auto" w:fill="auto"/>
      <w:ind w:left="1080" w:hanging="720"/>
    </w:pPr>
    <w:rPr>
      <w:rFonts w:ascii="Times New Roman" w:hAnsi="Times New Roman" w:cs="Times New Roman"/>
      <w:i w:val="0"/>
      <w:iCs/>
      <w:color w:val="auto"/>
      <w:sz w:val="24"/>
      <w:szCs w:val="24"/>
    </w:rPr>
  </w:style>
  <w:style w:type="paragraph" w:customStyle="1" w:styleId="TTULOPRIMRIO">
    <w:name w:val="TÍTULO PRIMÁRIO"/>
    <w:basedOn w:val="Normal"/>
    <w:link w:val="TTULOPRIMRIOChar"/>
    <w:qFormat/>
    <w:rsid w:val="001A7EE5"/>
    <w:pPr>
      <w:suppressAutoHyphens w:val="0"/>
      <w:spacing w:line="360" w:lineRule="auto"/>
      <w:jc w:val="center"/>
    </w:pPr>
    <w:rPr>
      <w:rFonts w:ascii="Arial" w:eastAsia="Calibri" w:hAnsi="Arial" w:cs="Arial"/>
      <w:b/>
      <w:sz w:val="24"/>
      <w:szCs w:val="24"/>
      <w:lang w:eastAsia="en-US"/>
    </w:rPr>
  </w:style>
  <w:style w:type="character" w:customStyle="1" w:styleId="TTULOPRIMRIOChar">
    <w:name w:val="TÍTULO PRIMÁRIO Char"/>
    <w:link w:val="TTULOPRIMRIO"/>
    <w:rsid w:val="001A7EE5"/>
    <w:rPr>
      <w:rFonts w:ascii="Arial" w:eastAsia="Calibri" w:hAnsi="Arial" w:cs="Arial"/>
      <w:b/>
      <w:sz w:val="24"/>
      <w:szCs w:val="24"/>
      <w:lang w:eastAsia="en-US"/>
    </w:rPr>
  </w:style>
  <w:style w:type="paragraph" w:customStyle="1" w:styleId="TableContents">
    <w:name w:val="Table Contents"/>
    <w:basedOn w:val="Standard"/>
    <w:rsid w:val="00B240BA"/>
    <w:pPr>
      <w:widowControl w:val="0"/>
      <w:suppressLineNumbers/>
      <w:shd w:val="clear" w:color="auto" w:fill="auto"/>
      <w:spacing w:after="0" w:line="240" w:lineRule="auto"/>
      <w:textAlignment w:val="baseline"/>
    </w:pPr>
    <w:rPr>
      <w:rFonts w:ascii="Times New Roman" w:eastAsia="SimSun" w:hAnsi="Times New Roman" w:cs="Tahoma"/>
      <w:sz w:val="24"/>
      <w:szCs w:val="24"/>
      <w:lang w:bidi="hi-IN"/>
    </w:rPr>
  </w:style>
  <w:style w:type="paragraph" w:customStyle="1" w:styleId="TTULOSECUNDRIO">
    <w:name w:val="TÍTULO SECUNDÁRIO"/>
    <w:basedOn w:val="TTULOPRIMRIO"/>
    <w:link w:val="TTULOSECUNDRIOChar"/>
    <w:qFormat/>
    <w:rsid w:val="00B240BA"/>
    <w:rPr>
      <w:b w:val="0"/>
    </w:rPr>
  </w:style>
  <w:style w:type="character" w:customStyle="1" w:styleId="TTULOSECUNDRIOChar">
    <w:name w:val="TÍTULO SECUNDÁRIO Char"/>
    <w:link w:val="TTULOSECUNDRIO"/>
    <w:rsid w:val="00B240BA"/>
    <w:rPr>
      <w:rFonts w:ascii="Arial" w:eastAsia="Calibri"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65984302">
      <w:bodyDiv w:val="1"/>
      <w:marLeft w:val="0"/>
      <w:marRight w:val="0"/>
      <w:marTop w:val="0"/>
      <w:marBottom w:val="0"/>
      <w:divBdr>
        <w:top w:val="none" w:sz="0" w:space="0" w:color="auto"/>
        <w:left w:val="none" w:sz="0" w:space="0" w:color="auto"/>
        <w:bottom w:val="none" w:sz="0" w:space="0" w:color="auto"/>
        <w:right w:val="none" w:sz="0" w:space="0" w:color="auto"/>
      </w:divBdr>
      <w:divsChild>
        <w:div w:id="387723505">
          <w:marLeft w:val="0"/>
          <w:marRight w:val="0"/>
          <w:marTop w:val="0"/>
          <w:marBottom w:val="0"/>
          <w:divBdr>
            <w:top w:val="none" w:sz="0" w:space="0" w:color="auto"/>
            <w:left w:val="none" w:sz="0" w:space="0" w:color="auto"/>
            <w:bottom w:val="none" w:sz="0" w:space="0" w:color="auto"/>
            <w:right w:val="none" w:sz="0" w:space="0" w:color="auto"/>
          </w:divBdr>
          <w:divsChild>
            <w:div w:id="501436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69885536">
      <w:bodyDiv w:val="1"/>
      <w:marLeft w:val="0"/>
      <w:marRight w:val="0"/>
      <w:marTop w:val="0"/>
      <w:marBottom w:val="0"/>
      <w:divBdr>
        <w:top w:val="none" w:sz="0" w:space="0" w:color="auto"/>
        <w:left w:val="none" w:sz="0" w:space="0" w:color="auto"/>
        <w:bottom w:val="none" w:sz="0" w:space="0" w:color="auto"/>
        <w:right w:val="none" w:sz="0" w:space="0" w:color="auto"/>
      </w:divBdr>
      <w:divsChild>
        <w:div w:id="964233575">
          <w:marLeft w:val="0"/>
          <w:marRight w:val="0"/>
          <w:marTop w:val="0"/>
          <w:marBottom w:val="0"/>
          <w:divBdr>
            <w:top w:val="none" w:sz="0" w:space="0" w:color="auto"/>
            <w:left w:val="none" w:sz="0" w:space="0" w:color="auto"/>
            <w:bottom w:val="none" w:sz="0" w:space="0" w:color="auto"/>
            <w:right w:val="none" w:sz="0" w:space="0" w:color="auto"/>
          </w:divBdr>
          <w:divsChild>
            <w:div w:id="191798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1217106">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68506372">
      <w:bodyDiv w:val="1"/>
      <w:marLeft w:val="0"/>
      <w:marRight w:val="0"/>
      <w:marTop w:val="0"/>
      <w:marBottom w:val="0"/>
      <w:divBdr>
        <w:top w:val="none" w:sz="0" w:space="0" w:color="auto"/>
        <w:left w:val="none" w:sz="0" w:space="0" w:color="auto"/>
        <w:bottom w:val="none" w:sz="0" w:space="0" w:color="auto"/>
        <w:right w:val="none" w:sz="0" w:space="0" w:color="auto"/>
      </w:divBdr>
      <w:divsChild>
        <w:div w:id="1414351240">
          <w:marLeft w:val="0"/>
          <w:marRight w:val="0"/>
          <w:marTop w:val="0"/>
          <w:marBottom w:val="0"/>
          <w:divBdr>
            <w:top w:val="none" w:sz="0" w:space="0" w:color="auto"/>
            <w:left w:val="none" w:sz="0" w:space="0" w:color="auto"/>
            <w:bottom w:val="none" w:sz="0" w:space="0" w:color="auto"/>
            <w:right w:val="none" w:sz="0" w:space="0" w:color="auto"/>
          </w:divBdr>
          <w:divsChild>
            <w:div w:id="1486359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19572920">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cnj.jus.br/improbidade_adm/consultar_requerido.php" TargetMode="External"/><Relationship Id="rId7" Type="http://schemas.openxmlformats.org/officeDocument/2006/relationships/settings" Target="settings.xml"/><Relationship Id="rId12" Type="http://schemas.openxmlformats.org/officeDocument/2006/relationships/hyperlink" Target="https://esperancanova.eloweb.net/portaltransparencia/1/licitacoe" TargetMode="External"/><Relationship Id="rId17" Type="http://schemas.openxmlformats.org/officeDocument/2006/relationships/hyperlink" Target="http://www.bnc.org.br" TargetMode="External"/><Relationship Id="rId25" Type="http://schemas.openxmlformats.org/officeDocument/2006/relationships/header" Target="header1.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bnc.org.br" TargetMode="External"/><Relationship Id="rId20" Type="http://schemas.openxmlformats.org/officeDocument/2006/relationships/hyperlink" Target="https://www.portaltransparencia.gov.br/sancoes/cnep"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nc.org.br" TargetMode="External"/><Relationship Id="rId24" Type="http://schemas.openxmlformats.org/officeDocument/2006/relationships/hyperlink" Target="http://www.portaldoempreendedor.gov.b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www.portaltransparencia.gov.br/sancoes/ceis" TargetMode="External"/><Relationship Id="rId31" Type="http://schemas.openxmlformats.org/officeDocument/2006/relationships/image" Target="media/image4.w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c.org.br"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footer" Target="footer1.xml"/><Relationship Id="rId30" Type="http://schemas.openxmlformats.org/officeDocument/2006/relationships/footer" Target="footer3.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2" Type="http://schemas.openxmlformats.org/officeDocument/2006/relationships/hyperlink" Target="mailto:licitacao@esperancanova.pr.gov.br" TargetMode="External"/><Relationship Id="rId1" Type="http://schemas.openxmlformats.org/officeDocument/2006/relationships/hyperlink" Target="http://www.esperancanov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2.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3.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4.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562</TotalTime>
  <Pages>121</Pages>
  <Words>42156</Words>
  <Characters>227643</Characters>
  <Application>Microsoft Office Word</Application>
  <DocSecurity>0</DocSecurity>
  <Lines>1897</Lines>
  <Paragraphs>538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269261</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Usuario</cp:lastModifiedBy>
  <cp:revision>135</cp:revision>
  <cp:lastPrinted>2026-05-12T16:56:00Z</cp:lastPrinted>
  <dcterms:created xsi:type="dcterms:W3CDTF">2024-04-12T12:32:00Z</dcterms:created>
  <dcterms:modified xsi:type="dcterms:W3CDTF">2026-05-12T17:31:00Z</dcterms:modified>
</cp:coreProperties>
</file>