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ESPERANÇA NOVA</w:t>
      </w:r>
    </w:p>
    <w:p w14:paraId="106167E2" w14:textId="43304CAA" w:rsidR="00696845" w:rsidRDefault="00F75B4B" w:rsidP="00584E41">
      <w:pPr>
        <w:jc w:val="center"/>
        <w:rPr>
          <w:b/>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00EE7FB7">
        <w:rPr>
          <w:b/>
          <w:sz w:val="24"/>
          <w:szCs w:val="24"/>
        </w:rPr>
        <w:t>0</w:t>
      </w:r>
      <w:r w:rsidR="00244EE5">
        <w:rPr>
          <w:b/>
          <w:sz w:val="24"/>
          <w:szCs w:val="24"/>
        </w:rPr>
        <w:t>3</w:t>
      </w:r>
      <w:r w:rsidRPr="005D0BC5">
        <w:rPr>
          <w:b/>
          <w:sz w:val="24"/>
          <w:szCs w:val="24"/>
        </w:rPr>
        <w:t>/</w:t>
      </w:r>
      <w:bookmarkEnd w:id="0"/>
      <w:r w:rsidR="00EE7FB7">
        <w:rPr>
          <w:b/>
          <w:sz w:val="24"/>
          <w:szCs w:val="24"/>
        </w:rPr>
        <w:t>2026</w:t>
      </w:r>
    </w:p>
    <w:p w14:paraId="21D5F115" w14:textId="1FA31EC8" w:rsidR="00EE7FB7" w:rsidRPr="00EE7FB7" w:rsidRDefault="00EE7FB7" w:rsidP="00584E41">
      <w:pPr>
        <w:jc w:val="center"/>
        <w:rPr>
          <w:b/>
          <w:bCs/>
          <w:sz w:val="24"/>
          <w:szCs w:val="24"/>
        </w:rPr>
      </w:pPr>
      <w:r w:rsidRPr="00EE7FB7">
        <w:rPr>
          <w:b/>
          <w:bCs/>
          <w:sz w:val="24"/>
          <w:szCs w:val="24"/>
        </w:rPr>
        <w:t>(PROCEDIMENTO COM INVERSÃO DE FASES – HABILITAÇÃO ANTECEDENDO AS PROPOSTAS)</w:t>
      </w:r>
    </w:p>
    <w:p w14:paraId="03DB11B6" w14:textId="4D79E0E4" w:rsidR="004D0683" w:rsidRPr="005D0BC5" w:rsidRDefault="004D0683" w:rsidP="00584E41">
      <w:pPr>
        <w:jc w:val="center"/>
        <w:rPr>
          <w:b/>
          <w:sz w:val="24"/>
          <w:szCs w:val="24"/>
        </w:rPr>
      </w:pPr>
      <w:r w:rsidRPr="007C6650">
        <w:rPr>
          <w:b/>
          <w:sz w:val="24"/>
          <w:szCs w:val="24"/>
        </w:rPr>
        <w:t xml:space="preserve">Processo Administrativo nº </w:t>
      </w:r>
      <w:r w:rsidR="007C6650">
        <w:rPr>
          <w:b/>
          <w:sz w:val="24"/>
          <w:szCs w:val="24"/>
        </w:rPr>
        <w:t>2</w:t>
      </w:r>
      <w:r w:rsidR="00244EE5">
        <w:rPr>
          <w:b/>
          <w:sz w:val="24"/>
          <w:szCs w:val="24"/>
        </w:rPr>
        <w:t>1</w:t>
      </w:r>
      <w:r w:rsidR="00EE7FB7" w:rsidRPr="007C6650">
        <w:rPr>
          <w:b/>
          <w:sz w:val="24"/>
          <w:szCs w:val="24"/>
        </w:rPr>
        <w:t>/2026</w:t>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7AE14BF9" w:rsidR="00FF227C" w:rsidRPr="0064599D" w:rsidRDefault="00FF227C" w:rsidP="00584E41">
      <w:pPr>
        <w:jc w:val="both"/>
        <w:rPr>
          <w:sz w:val="24"/>
          <w:szCs w:val="24"/>
        </w:rPr>
      </w:pPr>
      <w:r w:rsidRPr="0064599D">
        <w:rPr>
          <w:sz w:val="24"/>
          <w:szCs w:val="24"/>
        </w:rPr>
        <w:t>O MUNICÍPIO</w:t>
      </w:r>
      <w:r w:rsidR="004008D4" w:rsidRPr="0064599D">
        <w:rPr>
          <w:sz w:val="24"/>
          <w:szCs w:val="24"/>
        </w:rPr>
        <w:t xml:space="preserve"> de Esperança Nova</w:t>
      </w:r>
      <w:r w:rsidRPr="0064599D">
        <w:rPr>
          <w:sz w:val="24"/>
          <w:szCs w:val="24"/>
        </w:rPr>
        <w:t>, torna público que</w:t>
      </w:r>
      <w:r w:rsidR="00440F0B" w:rsidRPr="0064599D">
        <w:rPr>
          <w:sz w:val="24"/>
          <w:szCs w:val="24"/>
        </w:rPr>
        <w:t>,</w:t>
      </w:r>
      <w:r w:rsidRPr="0064599D">
        <w:rPr>
          <w:sz w:val="24"/>
          <w:szCs w:val="24"/>
        </w:rPr>
        <w:t xml:space="preserve"> às </w:t>
      </w:r>
      <w:r w:rsidR="00B74A5C" w:rsidRPr="0064599D">
        <w:rPr>
          <w:sz w:val="24"/>
          <w:szCs w:val="24"/>
        </w:rPr>
        <w:t>09:00</w:t>
      </w:r>
      <w:r w:rsidRPr="0064599D">
        <w:rPr>
          <w:sz w:val="24"/>
          <w:szCs w:val="24"/>
        </w:rPr>
        <w:t xml:space="preserve"> horas do </w:t>
      </w:r>
      <w:r w:rsidRPr="00BF28F9">
        <w:rPr>
          <w:sz w:val="24"/>
          <w:szCs w:val="24"/>
        </w:rPr>
        <w:t xml:space="preserve">dia </w:t>
      </w:r>
      <w:r w:rsidR="00BF28F9" w:rsidRPr="00BF28F9">
        <w:rPr>
          <w:sz w:val="24"/>
          <w:szCs w:val="24"/>
        </w:rPr>
        <w:t>0</w:t>
      </w:r>
      <w:r w:rsidR="00BF28F9">
        <w:rPr>
          <w:sz w:val="24"/>
          <w:szCs w:val="24"/>
        </w:rPr>
        <w:t>1</w:t>
      </w:r>
      <w:r w:rsidRPr="00BF28F9">
        <w:rPr>
          <w:sz w:val="24"/>
          <w:szCs w:val="24"/>
        </w:rPr>
        <w:t xml:space="preserve"> de </w:t>
      </w:r>
      <w:r w:rsidR="00244EE5" w:rsidRPr="00BF28F9">
        <w:rPr>
          <w:sz w:val="24"/>
          <w:szCs w:val="24"/>
        </w:rPr>
        <w:t>junho</w:t>
      </w:r>
      <w:r w:rsidRPr="00BF28F9">
        <w:rPr>
          <w:sz w:val="24"/>
          <w:szCs w:val="24"/>
        </w:rPr>
        <w:t xml:space="preserve"> do ano de </w:t>
      </w:r>
      <w:r w:rsidR="00B74A5C" w:rsidRPr="00BF28F9">
        <w:rPr>
          <w:sz w:val="24"/>
          <w:szCs w:val="24"/>
        </w:rPr>
        <w:t>2026</w:t>
      </w:r>
      <w:r w:rsidRPr="00BF28F9">
        <w:rPr>
          <w:sz w:val="24"/>
          <w:szCs w:val="24"/>
        </w:rPr>
        <w:t xml:space="preserve">, realizará licitação, na modalidade </w:t>
      </w:r>
      <w:r w:rsidRPr="00BF28F9">
        <w:rPr>
          <w:b/>
          <w:bCs/>
          <w:sz w:val="24"/>
          <w:szCs w:val="24"/>
        </w:rPr>
        <w:t>CONCORRÊNCIA</w:t>
      </w:r>
      <w:r w:rsidRPr="0064599D">
        <w:rPr>
          <w:bCs/>
          <w:sz w:val="24"/>
          <w:szCs w:val="24"/>
        </w:rPr>
        <w:t xml:space="preserve">, </w:t>
      </w:r>
      <w:r w:rsidRPr="0064599D">
        <w:rPr>
          <w:sz w:val="24"/>
          <w:szCs w:val="24"/>
        </w:rPr>
        <w:t>na forma</w:t>
      </w:r>
      <w:r w:rsidRPr="0064599D">
        <w:rPr>
          <w:bCs/>
          <w:sz w:val="24"/>
          <w:szCs w:val="24"/>
        </w:rPr>
        <w:t xml:space="preserve"> </w:t>
      </w:r>
      <w:r w:rsidRPr="0064599D">
        <w:rPr>
          <w:b/>
          <w:bCs/>
          <w:sz w:val="24"/>
          <w:szCs w:val="24"/>
        </w:rPr>
        <w:t>ELETRÔNICA</w:t>
      </w:r>
      <w:r w:rsidRPr="0064599D">
        <w:rPr>
          <w:bCs/>
          <w:sz w:val="24"/>
          <w:szCs w:val="24"/>
        </w:rPr>
        <w:t>,</w:t>
      </w:r>
      <w:r w:rsidRPr="0064599D">
        <w:rPr>
          <w:sz w:val="24"/>
          <w:szCs w:val="24"/>
        </w:rPr>
        <w:t xml:space="preserve"> sob regime de </w:t>
      </w:r>
      <w:r w:rsidR="00440F0B" w:rsidRPr="0064599D">
        <w:rPr>
          <w:b/>
          <w:bCs/>
          <w:sz w:val="24"/>
          <w:szCs w:val="24"/>
        </w:rPr>
        <w:t xml:space="preserve">EMPREITADA </w:t>
      </w:r>
      <w:r w:rsidR="0011258D" w:rsidRPr="0064599D">
        <w:rPr>
          <w:b/>
          <w:bCs/>
          <w:sz w:val="24"/>
          <w:szCs w:val="24"/>
        </w:rPr>
        <w:t xml:space="preserve">POR PREÇO </w:t>
      </w:r>
      <w:r w:rsidR="00440F0B" w:rsidRPr="0064599D">
        <w:rPr>
          <w:b/>
          <w:bCs/>
          <w:sz w:val="24"/>
          <w:szCs w:val="24"/>
        </w:rPr>
        <w:t>GLOBAL</w:t>
      </w:r>
      <w:r w:rsidRPr="0064599D">
        <w:rPr>
          <w:sz w:val="24"/>
          <w:szCs w:val="24"/>
        </w:rPr>
        <w:t xml:space="preserve">, do tipo </w:t>
      </w:r>
      <w:r w:rsidR="00440F0B" w:rsidRPr="0064599D">
        <w:rPr>
          <w:b/>
          <w:bCs/>
          <w:sz w:val="24"/>
          <w:szCs w:val="24"/>
        </w:rPr>
        <w:t>MENOR PREÇO</w:t>
      </w:r>
      <w:r w:rsidRPr="0064599D">
        <w:rPr>
          <w:sz w:val="24"/>
          <w:szCs w:val="24"/>
        </w:rPr>
        <w:t xml:space="preserve">, modo de disputa </w:t>
      </w:r>
      <w:r w:rsidR="00440F0B" w:rsidRPr="0064599D">
        <w:rPr>
          <w:b/>
          <w:bCs/>
          <w:sz w:val="24"/>
          <w:szCs w:val="24"/>
        </w:rPr>
        <w:t>ABERTO</w:t>
      </w:r>
      <w:r w:rsidRPr="0064599D">
        <w:rPr>
          <w:sz w:val="24"/>
          <w:szCs w:val="24"/>
        </w:rPr>
        <w:t xml:space="preserve">, nos termos do art. 27 da </w:t>
      </w:r>
      <w:r w:rsidRPr="0064599D">
        <w:rPr>
          <w:rFonts w:eastAsia="Lucida Sans Unicode"/>
          <w:sz w:val="24"/>
          <w:szCs w:val="24"/>
        </w:rPr>
        <w:t xml:space="preserve">Constituição do Estado do Paraná, </w:t>
      </w:r>
      <w:r w:rsidR="00440F0B" w:rsidRPr="0064599D">
        <w:rPr>
          <w:rFonts w:eastAsia="Lucida Sans Unicode"/>
          <w:sz w:val="24"/>
          <w:szCs w:val="24"/>
        </w:rPr>
        <w:t xml:space="preserve">da </w:t>
      </w:r>
      <w:r w:rsidRPr="0064599D">
        <w:rPr>
          <w:sz w:val="24"/>
          <w:szCs w:val="24"/>
        </w:rPr>
        <w:t xml:space="preserve">Lei Complementar Federal n. º 123/2006; </w:t>
      </w:r>
      <w:r w:rsidR="00440F0B" w:rsidRPr="0064599D">
        <w:rPr>
          <w:sz w:val="24"/>
          <w:szCs w:val="24"/>
        </w:rPr>
        <w:t xml:space="preserve">da </w:t>
      </w:r>
      <w:r w:rsidRPr="0064599D">
        <w:rPr>
          <w:sz w:val="24"/>
          <w:szCs w:val="24"/>
        </w:rPr>
        <w:t xml:space="preserve">Lei Federal n. º 14.133/2021, </w:t>
      </w:r>
      <w:r w:rsidR="00440F0B" w:rsidRPr="0064599D">
        <w:rPr>
          <w:sz w:val="24"/>
          <w:szCs w:val="24"/>
        </w:rPr>
        <w:t xml:space="preserve">assim como </w:t>
      </w:r>
      <w:r w:rsidRPr="0064599D">
        <w:rPr>
          <w:sz w:val="24"/>
          <w:szCs w:val="24"/>
        </w:rPr>
        <w:t>pelas disposições deste Edital e seus anexos.</w:t>
      </w:r>
    </w:p>
    <w:p w14:paraId="6B694D95" w14:textId="77777777" w:rsidR="00FF227C" w:rsidRPr="0064599D" w:rsidRDefault="00FF227C" w:rsidP="00584E41">
      <w:pPr>
        <w:jc w:val="both"/>
        <w:rPr>
          <w:b/>
          <w:sz w:val="24"/>
          <w:szCs w:val="24"/>
        </w:rPr>
      </w:pPr>
    </w:p>
    <w:p w14:paraId="728EB1F5" w14:textId="752B995A" w:rsidR="00004ECB" w:rsidRPr="00BF28F9" w:rsidRDefault="00004ECB" w:rsidP="00004ECB">
      <w:pPr>
        <w:jc w:val="both"/>
        <w:rPr>
          <w:b/>
          <w:sz w:val="24"/>
          <w:szCs w:val="24"/>
        </w:rPr>
      </w:pPr>
      <w:bookmarkStart w:id="1" w:name="_Hlk165380163"/>
      <w:r w:rsidRPr="00BF28F9">
        <w:rPr>
          <w:b/>
          <w:sz w:val="24"/>
          <w:szCs w:val="24"/>
        </w:rPr>
        <w:t xml:space="preserve">Data da sessão: </w:t>
      </w:r>
      <w:r w:rsidR="00BF28F9" w:rsidRPr="00BF28F9">
        <w:rPr>
          <w:b/>
          <w:sz w:val="24"/>
          <w:szCs w:val="24"/>
        </w:rPr>
        <w:t>01</w:t>
      </w:r>
      <w:r w:rsidR="00891954" w:rsidRPr="00BF28F9">
        <w:rPr>
          <w:b/>
          <w:sz w:val="24"/>
          <w:szCs w:val="24"/>
        </w:rPr>
        <w:t>/0</w:t>
      </w:r>
      <w:r w:rsidR="00BF28F9" w:rsidRPr="00BF28F9">
        <w:rPr>
          <w:b/>
          <w:sz w:val="24"/>
          <w:szCs w:val="24"/>
        </w:rPr>
        <w:t>6</w:t>
      </w:r>
      <w:r w:rsidR="00891954" w:rsidRPr="00BF28F9">
        <w:rPr>
          <w:b/>
          <w:sz w:val="24"/>
          <w:szCs w:val="24"/>
        </w:rPr>
        <w:t>/2026</w:t>
      </w:r>
      <w:r w:rsidRPr="00BF28F9">
        <w:rPr>
          <w:b/>
          <w:sz w:val="24"/>
          <w:szCs w:val="24"/>
        </w:rPr>
        <w:t>.</w:t>
      </w:r>
    </w:p>
    <w:p w14:paraId="674E0268" w14:textId="5DF295FC" w:rsidR="00004ECB" w:rsidRPr="00BF28F9" w:rsidRDefault="00004ECB" w:rsidP="00004ECB">
      <w:pPr>
        <w:jc w:val="both"/>
        <w:rPr>
          <w:b/>
          <w:sz w:val="24"/>
          <w:szCs w:val="24"/>
        </w:rPr>
      </w:pPr>
      <w:r w:rsidRPr="00BF28F9">
        <w:rPr>
          <w:b/>
          <w:sz w:val="24"/>
          <w:szCs w:val="24"/>
        </w:rPr>
        <w:t xml:space="preserve">Horário: </w:t>
      </w:r>
      <w:r w:rsidR="00B74A5C" w:rsidRPr="00BF28F9">
        <w:rPr>
          <w:b/>
          <w:sz w:val="24"/>
          <w:szCs w:val="24"/>
        </w:rPr>
        <w:t xml:space="preserve">09:00h </w:t>
      </w:r>
      <w:r w:rsidRPr="00BF28F9">
        <w:rPr>
          <w:b/>
          <w:sz w:val="24"/>
          <w:szCs w:val="24"/>
        </w:rPr>
        <w:t>(Todas as referências de tempo no Edital, no aviso e durante a sessão pública observarão o horário de Brasília – DF).</w:t>
      </w:r>
    </w:p>
    <w:p w14:paraId="36BF3A1B" w14:textId="1C29223E" w:rsidR="00004ECB" w:rsidRPr="00BF28F9" w:rsidRDefault="00004ECB" w:rsidP="00004ECB">
      <w:pPr>
        <w:jc w:val="both"/>
        <w:rPr>
          <w:b/>
          <w:sz w:val="24"/>
          <w:szCs w:val="24"/>
        </w:rPr>
      </w:pPr>
      <w:r w:rsidRPr="00BF28F9">
        <w:rPr>
          <w:b/>
          <w:sz w:val="24"/>
          <w:szCs w:val="24"/>
        </w:rPr>
        <w:t xml:space="preserve">Data e horário limite para encaminhar as propostas: </w:t>
      </w:r>
      <w:r w:rsidRPr="00BF28F9">
        <w:rPr>
          <w:bCs/>
          <w:sz w:val="24"/>
          <w:szCs w:val="24"/>
        </w:rPr>
        <w:t xml:space="preserve">As propostas serão encaminhadas exclusivamente por meio do sistema eletrônico até as </w:t>
      </w:r>
      <w:r w:rsidR="00B74A5C" w:rsidRPr="00BF28F9">
        <w:rPr>
          <w:bCs/>
          <w:sz w:val="24"/>
          <w:szCs w:val="24"/>
        </w:rPr>
        <w:t>08:30</w:t>
      </w:r>
      <w:r w:rsidRPr="00BF28F9">
        <w:rPr>
          <w:bCs/>
          <w:sz w:val="24"/>
          <w:szCs w:val="24"/>
        </w:rPr>
        <w:t xml:space="preserve"> do dia </w:t>
      </w:r>
      <w:r w:rsidR="00BF28F9" w:rsidRPr="00BF28F9">
        <w:rPr>
          <w:bCs/>
          <w:sz w:val="24"/>
          <w:szCs w:val="24"/>
        </w:rPr>
        <w:t>01</w:t>
      </w:r>
      <w:r w:rsidR="00891954" w:rsidRPr="00BF28F9">
        <w:rPr>
          <w:bCs/>
          <w:sz w:val="24"/>
          <w:szCs w:val="24"/>
        </w:rPr>
        <w:t>/0</w:t>
      </w:r>
      <w:r w:rsidR="00BF28F9" w:rsidRPr="00BF28F9">
        <w:rPr>
          <w:bCs/>
          <w:sz w:val="24"/>
          <w:szCs w:val="24"/>
        </w:rPr>
        <w:t>6</w:t>
      </w:r>
      <w:r w:rsidR="00891954" w:rsidRPr="00BF28F9">
        <w:rPr>
          <w:bCs/>
          <w:sz w:val="24"/>
          <w:szCs w:val="24"/>
        </w:rPr>
        <w:t>/2026</w:t>
      </w:r>
      <w:r w:rsidRPr="00BF28F9">
        <w:rPr>
          <w:bCs/>
          <w:sz w:val="24"/>
          <w:szCs w:val="24"/>
        </w:rPr>
        <w:t>.</w:t>
      </w:r>
    </w:p>
    <w:p w14:paraId="6124EDFB" w14:textId="20369F13" w:rsidR="00004ECB" w:rsidRPr="005D0BC5" w:rsidRDefault="00004ECB" w:rsidP="00004ECB">
      <w:pPr>
        <w:jc w:val="both"/>
        <w:rPr>
          <w:sz w:val="24"/>
          <w:szCs w:val="24"/>
        </w:rPr>
      </w:pPr>
      <w:r w:rsidRPr="00BF28F9">
        <w:rPr>
          <w:b/>
          <w:sz w:val="24"/>
          <w:szCs w:val="24"/>
        </w:rPr>
        <w:t xml:space="preserve">Plataforma: </w:t>
      </w:r>
      <w:r w:rsidR="00EE7FB7" w:rsidRPr="00BF28F9">
        <w:rPr>
          <w:b/>
          <w:sz w:val="24"/>
          <w:szCs w:val="24"/>
        </w:rPr>
        <w:t>BNC – BOLSA NACIONAL DE COMPRAS (</w:t>
      </w:r>
      <w:hyperlink r:id="rId11" w:history="1">
        <w:r w:rsidR="00EE7FB7" w:rsidRPr="00BF28F9">
          <w:rPr>
            <w:rStyle w:val="Hyperlink"/>
            <w:b/>
            <w:sz w:val="24"/>
            <w:szCs w:val="24"/>
          </w:rPr>
          <w:t>www.bnc.org.br</w:t>
        </w:r>
      </w:hyperlink>
      <w:r w:rsidR="00EE7FB7" w:rsidRPr="00BF28F9">
        <w:rPr>
          <w:b/>
          <w:sz w:val="24"/>
          <w:szCs w:val="24"/>
        </w:rPr>
        <w:t>)</w:t>
      </w:r>
      <w:r w:rsidRPr="00BF28F9">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094F9E67" w:rsidR="00B85CD5" w:rsidRPr="005D0BC5" w:rsidRDefault="00B85CD5" w:rsidP="00584E41">
            <w:pPr>
              <w:jc w:val="both"/>
              <w:rPr>
                <w:sz w:val="24"/>
                <w:szCs w:val="24"/>
              </w:rPr>
            </w:pPr>
            <w:r w:rsidRPr="005D0BC5">
              <w:rPr>
                <w:sz w:val="24"/>
                <w:szCs w:val="24"/>
              </w:rPr>
              <w:t>Local:</w:t>
            </w:r>
            <w:r w:rsidR="004008D4">
              <w:rPr>
                <w:sz w:val="24"/>
                <w:szCs w:val="24"/>
              </w:rPr>
              <w:t xml:space="preserve"> </w:t>
            </w:r>
            <w:r w:rsidR="00E12699">
              <w:rPr>
                <w:sz w:val="24"/>
                <w:szCs w:val="24"/>
              </w:rPr>
              <w:t>A</w:t>
            </w:r>
            <w:r w:rsidR="00E12699" w:rsidRPr="00E12699">
              <w:rPr>
                <w:sz w:val="24"/>
                <w:szCs w:val="24"/>
              </w:rPr>
              <w:t xml:space="preserve"> </w:t>
            </w:r>
            <w:r w:rsidR="00244EE5" w:rsidRPr="00244EE5">
              <w:rPr>
                <w:sz w:val="24"/>
                <w:szCs w:val="24"/>
              </w:rPr>
              <w:t xml:space="preserve">serem edificadas nas matrículas </w:t>
            </w:r>
            <w:proofErr w:type="spellStart"/>
            <w:r w:rsidR="00244EE5" w:rsidRPr="00244EE5">
              <w:rPr>
                <w:sz w:val="24"/>
                <w:szCs w:val="24"/>
              </w:rPr>
              <w:t>n.ºs</w:t>
            </w:r>
            <w:proofErr w:type="spellEnd"/>
            <w:r w:rsidR="00244EE5" w:rsidRPr="00244EE5">
              <w:rPr>
                <w:sz w:val="24"/>
                <w:szCs w:val="24"/>
              </w:rPr>
              <w:t xml:space="preserve"> (15.399 até a </w:t>
            </w:r>
            <w:proofErr w:type="gramStart"/>
            <w:r w:rsidR="00244EE5" w:rsidRPr="00244EE5">
              <w:rPr>
                <w:sz w:val="24"/>
                <w:szCs w:val="24"/>
              </w:rPr>
              <w:t>15.408)-</w:t>
            </w:r>
            <w:proofErr w:type="gramEnd"/>
            <w:r w:rsidR="00244EE5" w:rsidRPr="00244EE5">
              <w:rPr>
                <w:sz w:val="24"/>
                <w:szCs w:val="24"/>
              </w:rPr>
              <w:t xml:space="preserve">Q=4-A e matrículas </w:t>
            </w:r>
            <w:proofErr w:type="spellStart"/>
            <w:r w:rsidR="00244EE5" w:rsidRPr="00244EE5">
              <w:rPr>
                <w:sz w:val="24"/>
                <w:szCs w:val="24"/>
              </w:rPr>
              <w:t>n.ºs</w:t>
            </w:r>
            <w:proofErr w:type="spellEnd"/>
            <w:r w:rsidR="00244EE5" w:rsidRPr="00244EE5">
              <w:rPr>
                <w:sz w:val="24"/>
                <w:szCs w:val="24"/>
              </w:rPr>
              <w:t xml:space="preserve"> (15.409 a 15.418)-Q=4-B Esperança Nova – PR.</w:t>
            </w:r>
            <w:r w:rsidRPr="005D0BC5">
              <w:rPr>
                <w:sz w:val="24"/>
                <w:szCs w:val="24"/>
              </w:rPr>
              <w:t>;</w:t>
            </w:r>
          </w:p>
          <w:p w14:paraId="41A84B24" w14:textId="2355B311" w:rsidR="00B85CD5" w:rsidRPr="005D0BC5" w:rsidRDefault="00B85CD5" w:rsidP="00584E41">
            <w:pPr>
              <w:jc w:val="both"/>
              <w:rPr>
                <w:sz w:val="24"/>
                <w:szCs w:val="24"/>
              </w:rPr>
            </w:pPr>
            <w:r w:rsidRPr="005D0BC5">
              <w:rPr>
                <w:sz w:val="24"/>
                <w:szCs w:val="24"/>
              </w:rPr>
              <w:t>Objeto:</w:t>
            </w:r>
            <w:r w:rsidR="004008D4">
              <w:rPr>
                <w:sz w:val="24"/>
                <w:szCs w:val="24"/>
              </w:rPr>
              <w:t xml:space="preserve"> </w:t>
            </w:r>
            <w:r w:rsidR="00244EE5" w:rsidRPr="00244EE5">
              <w:rPr>
                <w:sz w:val="24"/>
                <w:szCs w:val="24"/>
              </w:rPr>
              <w:t>O objeto da presente licitação é a contratação de empresa especializada em construção civil para execução das obras de construção de 20 (vinte) unidades habitacionais de interesse social, com área aproximada de 51,64 m² cada, no município de Esperança Nova-PR, em parceria com a Termo de Compromisso Nº 996213/2025/MCIDADES/CAIXA, conforme projetos, planilhas de serviços, memorial e cronograma e demais documentos em anexo, Lei Federal nº. 14.133/2021, de 01 de abril de 2021 e suas alterações</w:t>
            </w:r>
            <w:r w:rsidR="004008D4">
              <w:rPr>
                <w:sz w:val="24"/>
                <w:szCs w:val="24"/>
              </w:rPr>
              <w:t>.</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2B2A540D" w:rsidR="00B85CD5" w:rsidRDefault="00B85CD5" w:rsidP="00584E41">
            <w:pPr>
              <w:jc w:val="both"/>
              <w:rPr>
                <w:sz w:val="24"/>
                <w:szCs w:val="24"/>
              </w:rPr>
            </w:pPr>
            <w:r w:rsidRPr="005D0BC5">
              <w:rPr>
                <w:sz w:val="24"/>
                <w:szCs w:val="24"/>
              </w:rPr>
              <w:t xml:space="preserve">Prazo de execução: </w:t>
            </w:r>
            <w:r w:rsidR="00244EE5">
              <w:rPr>
                <w:sz w:val="24"/>
                <w:szCs w:val="24"/>
              </w:rPr>
              <w:t>5</w:t>
            </w:r>
            <w:r w:rsidR="00E12699" w:rsidRPr="00E12699">
              <w:rPr>
                <w:sz w:val="24"/>
                <w:szCs w:val="24"/>
              </w:rPr>
              <w:t>40 (</w:t>
            </w:r>
            <w:r w:rsidR="00244EE5">
              <w:rPr>
                <w:sz w:val="24"/>
                <w:szCs w:val="24"/>
              </w:rPr>
              <w:t>quinhentos</w:t>
            </w:r>
            <w:r w:rsidR="00E12699" w:rsidRPr="00E12699">
              <w:rPr>
                <w:sz w:val="24"/>
                <w:szCs w:val="24"/>
              </w:rPr>
              <w:t xml:space="preserve"> e quarenta) dias</w:t>
            </w:r>
            <w:r w:rsidRPr="005D0BC5">
              <w:rPr>
                <w:sz w:val="24"/>
                <w:szCs w:val="24"/>
              </w:rPr>
              <w:t>;</w:t>
            </w:r>
          </w:p>
          <w:p w14:paraId="7C6F2FD5" w14:textId="0C92CB1D"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 xml:space="preserve">R$ </w:t>
            </w:r>
            <w:r w:rsidR="00244EE5">
              <w:rPr>
                <w:sz w:val="24"/>
                <w:szCs w:val="24"/>
              </w:rPr>
              <w:t>286.999.98</w:t>
            </w:r>
            <w:r w:rsidR="00F95628" w:rsidRPr="00AF2D1B">
              <w:rPr>
                <w:sz w:val="24"/>
                <w:szCs w:val="24"/>
              </w:rPr>
              <w:t xml:space="preserve"> (</w:t>
            </w:r>
            <w:r w:rsidR="00244EE5">
              <w:rPr>
                <w:sz w:val="24"/>
                <w:szCs w:val="24"/>
              </w:rPr>
              <w:t>duzentos e oitenta e seis mil, novecentos e noventa e nove reais e noventa e oito centavos</w:t>
            </w:r>
            <w:r w:rsidR="00F95628" w:rsidRPr="00AF2D1B">
              <w:rPr>
                <w:sz w:val="24"/>
                <w:szCs w:val="24"/>
              </w:rPr>
              <w:t>).</w:t>
            </w:r>
          </w:p>
          <w:p w14:paraId="508AF42A" w14:textId="4D14F1E8"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244EE5" w:rsidRPr="00244EE5">
              <w:rPr>
                <w:sz w:val="24"/>
                <w:szCs w:val="24"/>
              </w:rPr>
              <w:t>R$ 2.869.999,98 (dois milhões oitocentos e sessenta e nove mil, novecentos e novecentos e noventa reais e noventa e oito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lastRenderedPageBreak/>
        <w:t>A obra deverá ser executada em conformidade com o projeto, especificações técnicas, memoriais e demais documentos.</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C9E27A2" w:rsidR="00C63444" w:rsidRDefault="00F16205" w:rsidP="00646D5C">
            <w:pPr>
              <w:jc w:val="both"/>
              <w:rPr>
                <w:sz w:val="24"/>
              </w:rPr>
            </w:pPr>
            <w:r w:rsidRPr="00F16205">
              <w:rPr>
                <w:sz w:val="24"/>
              </w:rPr>
              <w:t>Construção de imóvel em alvenaria</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67D5F16C"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244EE5" w:rsidRPr="00244EE5">
        <w:rPr>
          <w:sz w:val="24"/>
          <w:szCs w:val="24"/>
        </w:rPr>
        <w:t>R$ 2.869.999,98 (dois milhões oitocentos e sessenta e nove mil, novecentos e novecentos e noventa reais e noventa e oito centavos)</w:t>
      </w:r>
      <w:r w:rsidR="00F16205">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2AFDC423" w:rsidR="0038058E" w:rsidRPr="003650F6"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w:t>
      </w:r>
      <w:r w:rsidRPr="003650F6">
        <w:rPr>
          <w:rFonts w:eastAsia="MS Mincho"/>
          <w:sz w:val="24"/>
          <w:szCs w:val="24"/>
        </w:rPr>
        <w:t>com a proposta, sendo ali necessariamente detalhada sua composição</w:t>
      </w:r>
      <w:r w:rsidR="00F16205" w:rsidRPr="003650F6">
        <w:rPr>
          <w:rFonts w:eastAsia="MS Mincho"/>
          <w:sz w:val="24"/>
          <w:szCs w:val="24"/>
        </w:rPr>
        <w:t>.</w:t>
      </w:r>
    </w:p>
    <w:p w14:paraId="3882599E" w14:textId="77777777" w:rsidR="0038058E" w:rsidRPr="00F8595A" w:rsidRDefault="0038058E" w:rsidP="000255E2">
      <w:pPr>
        <w:jc w:val="both"/>
        <w:rPr>
          <w:sz w:val="24"/>
          <w:szCs w:val="24"/>
        </w:rPr>
      </w:pPr>
      <w:r w:rsidRPr="003650F6">
        <w:rPr>
          <w:b/>
          <w:bCs/>
          <w:sz w:val="24"/>
          <w:szCs w:val="24"/>
        </w:rPr>
        <w:t>1.</w:t>
      </w:r>
      <w:r w:rsidR="00C63444" w:rsidRPr="003650F6">
        <w:rPr>
          <w:b/>
          <w:bCs/>
          <w:sz w:val="24"/>
          <w:szCs w:val="24"/>
        </w:rPr>
        <w:t>3</w:t>
      </w:r>
      <w:r w:rsidRPr="003650F6">
        <w:rPr>
          <w:b/>
          <w:bCs/>
          <w:sz w:val="24"/>
          <w:szCs w:val="24"/>
        </w:rPr>
        <w:t>.</w:t>
      </w:r>
      <w:r w:rsidR="009364D4" w:rsidRPr="003650F6">
        <w:rPr>
          <w:b/>
          <w:bCs/>
          <w:sz w:val="24"/>
          <w:szCs w:val="24"/>
        </w:rPr>
        <w:t>5</w:t>
      </w:r>
      <w:r w:rsidRPr="003650F6">
        <w:rPr>
          <w:b/>
          <w:bCs/>
          <w:sz w:val="24"/>
          <w:szCs w:val="24"/>
        </w:rPr>
        <w:t xml:space="preserve"> </w:t>
      </w:r>
      <w:r w:rsidRPr="003650F6">
        <w:rPr>
          <w:sz w:val="24"/>
          <w:szCs w:val="24"/>
        </w:rPr>
        <w:t>Os encargos sociais (ES) sobre os custos da mão de obra</w:t>
      </w:r>
      <w:r w:rsidR="009364D4" w:rsidRPr="003650F6">
        <w:rPr>
          <w:sz w:val="24"/>
          <w:szCs w:val="24"/>
        </w:rPr>
        <w:t xml:space="preserve"> </w:t>
      </w:r>
      <w:r w:rsidRPr="003650F6">
        <w:rPr>
          <w:sz w:val="24"/>
          <w:szCs w:val="24"/>
        </w:rPr>
        <w:t xml:space="preserve">utilizadas como referência são os constantes da Planilha do Anexo </w:t>
      </w:r>
      <w:r w:rsidR="009364D4" w:rsidRPr="003650F6">
        <w:rPr>
          <w:sz w:val="24"/>
          <w:szCs w:val="24"/>
        </w:rPr>
        <w:t>V</w:t>
      </w:r>
      <w:r w:rsidRPr="003650F6">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798B828B" w14:textId="7A219295" w:rsidR="00DD16AA" w:rsidRDefault="00DD16AA" w:rsidP="00DD16AA">
      <w:pPr>
        <w:shd w:val="clear" w:color="auto" w:fill="FFFFFF"/>
        <w:suppressAutoHyphens w:val="0"/>
        <w:jc w:val="both"/>
        <w:rPr>
          <w:b/>
          <w:bCs/>
          <w:sz w:val="24"/>
          <w:szCs w:val="24"/>
        </w:rPr>
      </w:pPr>
      <w:r w:rsidRPr="005D0BC5">
        <w:rPr>
          <w:b/>
          <w:bCs/>
          <w:sz w:val="24"/>
          <w:szCs w:val="24"/>
        </w:rPr>
        <w:t>RECURSOS</w:t>
      </w:r>
    </w:p>
    <w:p w14:paraId="6D16580A" w14:textId="6ED980E6" w:rsidR="00535A76" w:rsidRPr="00535A76" w:rsidRDefault="00FB2994" w:rsidP="00535A76">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Estado.</w:t>
      </w:r>
      <w:r w:rsidR="00535A76">
        <w:rPr>
          <w:sz w:val="24"/>
          <w:szCs w:val="24"/>
        </w:rPr>
        <w:t xml:space="preserve"> </w:t>
      </w:r>
      <w:r w:rsidR="00535A76" w:rsidRPr="00535A76">
        <w:rPr>
          <w:sz w:val="24"/>
          <w:szCs w:val="24"/>
        </w:rPr>
        <w:t>A contratação será atendida pela seguinte dotação:</w:t>
      </w:r>
    </w:p>
    <w:bookmarkEnd w:id="2"/>
    <w:p w14:paraId="1794F368" w14:textId="005B992D" w:rsidR="00244EE5" w:rsidRPr="00CB559F" w:rsidRDefault="00244EE5" w:rsidP="00244EE5">
      <w:pPr>
        <w:pStyle w:val="Nvel2-Red"/>
        <w:numPr>
          <w:ilvl w:val="0"/>
          <w:numId w:val="0"/>
        </w:numPr>
        <w:jc w:val="center"/>
        <w:rPr>
          <w:b/>
          <w:bCs/>
          <w:color w:val="auto"/>
        </w:rPr>
      </w:pPr>
      <w:r w:rsidRPr="006B2E69">
        <w:rPr>
          <w:b/>
          <w:bCs/>
          <w:color w:val="auto"/>
        </w:rPr>
        <w:t xml:space="preserve">Red. </w:t>
      </w:r>
      <w:r w:rsidR="006B2E69" w:rsidRPr="006B2E69">
        <w:rPr>
          <w:b/>
          <w:bCs/>
          <w:color w:val="auto"/>
        </w:rPr>
        <w:t>480</w:t>
      </w:r>
      <w:r w:rsidRPr="006B2E69">
        <w:rPr>
          <w:b/>
          <w:bCs/>
          <w:color w:val="auto"/>
        </w:rPr>
        <w:t xml:space="preserve">      03.008.16.482.1043.2.188.4.4.90.51.00.00 - Obras em instalações - Fonte 942</w:t>
      </w:r>
    </w:p>
    <w:p w14:paraId="484AA982" w14:textId="7C8ACE9E" w:rsidR="00244EE5" w:rsidRDefault="00244EE5" w:rsidP="00244EE5">
      <w:pPr>
        <w:pStyle w:val="Nvel2-Red"/>
        <w:numPr>
          <w:ilvl w:val="0"/>
          <w:numId w:val="0"/>
        </w:numPr>
        <w:jc w:val="center"/>
        <w:rPr>
          <w:b/>
          <w:bCs/>
          <w:color w:val="auto"/>
        </w:rPr>
      </w:pPr>
      <w:r w:rsidRPr="006B2E69">
        <w:rPr>
          <w:b/>
          <w:bCs/>
          <w:color w:val="auto"/>
        </w:rPr>
        <w:t xml:space="preserve">Red. </w:t>
      </w:r>
      <w:r w:rsidR="006B2E69">
        <w:rPr>
          <w:b/>
          <w:bCs/>
          <w:color w:val="auto"/>
        </w:rPr>
        <w:t>138</w:t>
      </w:r>
      <w:r w:rsidRPr="006B2E69">
        <w:rPr>
          <w:b/>
          <w:bCs/>
          <w:color w:val="auto"/>
        </w:rPr>
        <w:t xml:space="preserve">        03.008.15.451.1015.2.122.4.4.90.51.00.00 - Obras em instalações - Fonte 2000</w:t>
      </w:r>
    </w:p>
    <w:p w14:paraId="61D16BD6" w14:textId="77777777" w:rsidR="003C5A2F" w:rsidRPr="005D0BC5" w:rsidRDefault="003C5A2F" w:rsidP="00584E41">
      <w:pPr>
        <w:shd w:val="clear" w:color="auto" w:fill="FFFFFF"/>
        <w:suppressAutoHyphens w:val="0"/>
        <w:jc w:val="both"/>
        <w:rPr>
          <w:sz w:val="24"/>
          <w:szCs w:val="24"/>
        </w:rPr>
      </w:pPr>
    </w:p>
    <w:p w14:paraId="0168F561" w14:textId="77777777" w:rsidR="00D65DD4" w:rsidRPr="00460737" w:rsidRDefault="00D65DD4" w:rsidP="00D65DD4">
      <w:pPr>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D65DD4">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lastRenderedPageBreak/>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3D36644B"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hyperlink r:id="rId12" w:history="1">
        <w:r w:rsidR="00EE7FB7" w:rsidRPr="00EE7FB7">
          <w:rPr>
            <w:rStyle w:val="Hyperlink"/>
            <w:bCs/>
            <w:sz w:val="24"/>
            <w:szCs w:val="24"/>
          </w:rPr>
          <w:t>https://esperancanova.eloweb.net/portaltransparencia/1/licitacoe</w:t>
        </w:r>
      </w:hyperlink>
      <w:r w:rsidR="00EE7FB7" w:rsidRPr="00EE7FB7">
        <w:rPr>
          <w:bCs/>
          <w:sz w:val="24"/>
          <w:szCs w:val="24"/>
        </w:rPr>
        <w:t xml:space="preserve"> </w:t>
      </w:r>
      <w:r w:rsidRPr="00EE7FB7">
        <w:rPr>
          <w:bCs/>
          <w:sz w:val="24"/>
          <w:szCs w:val="24"/>
        </w:rPr>
        <w:t>e no Sistema Eletrônico</w:t>
      </w:r>
      <w:r w:rsidRPr="005D0BC5">
        <w:rPr>
          <w:bCs/>
          <w:sz w:val="24"/>
          <w:szCs w:val="24"/>
        </w:rPr>
        <w:t xml:space="preserve"> de Licitações </w:t>
      </w:r>
      <w:r w:rsidR="00EE7FB7" w:rsidRPr="00EE7FB7">
        <w:rPr>
          <w:bCs/>
          <w:sz w:val="24"/>
          <w:szCs w:val="24"/>
        </w:rPr>
        <w:t>(</w:t>
      </w:r>
      <w:hyperlink r:id="rId13" w:history="1">
        <w:r w:rsidR="00EE7FB7" w:rsidRPr="00D7641C">
          <w:rPr>
            <w:rStyle w:val="Hyperlink"/>
            <w:bCs/>
            <w:sz w:val="24"/>
            <w:szCs w:val="24"/>
          </w:rPr>
          <w:t>www.bnc.org.br</w:t>
        </w:r>
      </w:hyperlink>
      <w:r w:rsidR="00EE7FB7" w:rsidRPr="00EE7FB7">
        <w:rPr>
          <w:bCs/>
          <w:sz w:val="24"/>
          <w:szCs w:val="24"/>
        </w:rPr>
        <w:t>)</w:t>
      </w:r>
    </w:p>
    <w:p w14:paraId="476C0605" w14:textId="32C01F37"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EE7FB7" w:rsidRPr="00EE7FB7">
        <w:rPr>
          <w:bCs/>
          <w:sz w:val="24"/>
          <w:szCs w:val="24"/>
        </w:rPr>
        <w:t>BNC – BOLSA NACIONAL DE COMPRAS</w:t>
      </w:r>
      <w:r w:rsidR="00EE7FB7">
        <w:rPr>
          <w:bCs/>
          <w:sz w:val="24"/>
          <w:szCs w:val="24"/>
        </w:rPr>
        <w:t>.</w:t>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0164F2EC"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Sistema Eletrônico de Licitação</w:t>
      </w:r>
      <w:r w:rsidRPr="005D0BC5">
        <w:rPr>
          <w:rFonts w:eastAsia="Lucida Sans Unicode"/>
          <w:sz w:val="24"/>
          <w:szCs w:val="24"/>
        </w:rPr>
        <w:t xml:space="preserve"> </w:t>
      </w:r>
      <w:r w:rsidR="00EE7FB7" w:rsidRPr="00EE7FB7">
        <w:rPr>
          <w:b/>
          <w:sz w:val="24"/>
          <w:szCs w:val="24"/>
        </w:rPr>
        <w:t>BNC – BOLSA NACIONAL DE COMPRAS (</w:t>
      </w:r>
      <w:hyperlink r:id="rId14" w:history="1">
        <w:r w:rsidR="00EE7FB7" w:rsidRPr="00D7641C">
          <w:rPr>
            <w:rStyle w:val="Hyperlink"/>
            <w:b/>
            <w:sz w:val="24"/>
            <w:szCs w:val="24"/>
          </w:rPr>
          <w:t>www.bnc.org.br</w:t>
        </w:r>
      </w:hyperlink>
      <w:r w:rsidR="00EE7FB7" w:rsidRPr="00EE7FB7">
        <w:rPr>
          <w:b/>
          <w:sz w:val="24"/>
          <w:szCs w:val="24"/>
        </w:rPr>
        <w:t>)</w:t>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092F99CB" w14:textId="630282BD"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por uma possível proponente, alterar os termos do Edital</w:t>
      </w:r>
      <w:r w:rsidR="002717DA">
        <w:rPr>
          <w:rFonts w:eastAsia="Lucida Sans Unicode"/>
          <w:sz w:val="24"/>
          <w:szCs w:val="24"/>
        </w:rPr>
        <w:t>.</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7B487790" w:rsidR="00F76E1B" w:rsidRPr="005D0BC5" w:rsidRDefault="00F76E1B" w:rsidP="00F76E1B">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EE7FB7" w:rsidRPr="00EE7FB7">
        <w:rPr>
          <w:rFonts w:ascii="Times New Roman" w:hAnsi="Times New Roman"/>
          <w:b/>
          <w:sz w:val="24"/>
          <w:szCs w:val="24"/>
        </w:rPr>
        <w:t>BNC – BOLSA NACIONAL DE COMPRAS (</w:t>
      </w:r>
      <w:hyperlink r:id="rId15" w:history="1">
        <w:r w:rsidR="00EE7FB7" w:rsidRPr="00EE7FB7">
          <w:rPr>
            <w:rStyle w:val="Hyperlink"/>
            <w:rFonts w:ascii="Times New Roman" w:hAnsi="Times New Roman"/>
            <w:b/>
            <w:sz w:val="24"/>
            <w:szCs w:val="24"/>
          </w:rPr>
          <w:t>www.bnc.org.br</w:t>
        </w:r>
      </w:hyperlink>
      <w:r w:rsidR="00EE7FB7" w:rsidRPr="00EE7FB7">
        <w:rPr>
          <w:rFonts w:ascii="Times New Roman" w:hAnsi="Times New Roman"/>
          <w:b/>
          <w:sz w:val="24"/>
          <w:szCs w:val="24"/>
        </w:rPr>
        <w:t>)</w:t>
      </w:r>
      <w:r w:rsidRPr="005D0BC5">
        <w:rPr>
          <w:rFonts w:ascii="Times New Roman" w:hAnsi="Times New Roman"/>
          <w:sz w:val="24"/>
          <w:szCs w:val="24"/>
        </w:rPr>
        <w:t>.</w:t>
      </w:r>
    </w:p>
    <w:bookmarkEnd w:id="8"/>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47D025EE"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00EE7FB7" w:rsidRPr="00EE7FB7">
        <w:rPr>
          <w:b/>
          <w:sz w:val="24"/>
          <w:szCs w:val="24"/>
        </w:rPr>
        <w:t>(</w:t>
      </w:r>
      <w:hyperlink r:id="rId16" w:history="1">
        <w:r w:rsidR="00EE7FB7" w:rsidRPr="00EE7FB7">
          <w:rPr>
            <w:rStyle w:val="Hyperlink"/>
            <w:b/>
            <w:sz w:val="24"/>
            <w:szCs w:val="24"/>
          </w:rPr>
          <w:t>www.bnc.org.br</w:t>
        </w:r>
      </w:hyperlink>
      <w:r w:rsidR="00EE7FB7" w:rsidRPr="00EE7FB7">
        <w:rPr>
          <w:b/>
          <w:sz w:val="24"/>
          <w:szCs w:val="24"/>
        </w:rPr>
        <w:t>)</w:t>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174BEC76"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00EE7FB7" w:rsidRPr="00EE7FB7">
        <w:rPr>
          <w:b/>
          <w:sz w:val="24"/>
          <w:szCs w:val="24"/>
        </w:rPr>
        <w:t>(</w:t>
      </w:r>
      <w:hyperlink r:id="rId17" w:history="1">
        <w:r w:rsidR="00EE7FB7" w:rsidRPr="00EE7FB7">
          <w:rPr>
            <w:rStyle w:val="Hyperlink"/>
            <w:b/>
            <w:sz w:val="24"/>
            <w:szCs w:val="24"/>
          </w:rPr>
          <w:t>www.bnc.org.br</w:t>
        </w:r>
      </w:hyperlink>
      <w:r w:rsidR="00EE7FB7" w:rsidRPr="00EE7FB7">
        <w:rPr>
          <w:b/>
          <w:sz w:val="24"/>
          <w:szCs w:val="24"/>
        </w:rPr>
        <w:t>)</w:t>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5D0BC5">
        <w:rPr>
          <w:sz w:val="24"/>
          <w:szCs w:val="24"/>
        </w:rPr>
        <w:lastRenderedPageBreak/>
        <w:t xml:space="preserve">sistema ou do órgão ou entidade promotora da licitação por eventuais danos decorrentes de uso indevido das credenciais de acesso, ainda que por terceiros. </w:t>
      </w:r>
    </w:p>
    <w:p w14:paraId="1F9D730C" w14:textId="2F064805"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00EE7FB7" w:rsidRPr="00EE7FB7">
        <w:rPr>
          <w:b/>
          <w:sz w:val="24"/>
          <w:szCs w:val="24"/>
        </w:rPr>
        <w:t>(</w:t>
      </w:r>
      <w:hyperlink r:id="rId18" w:history="1">
        <w:r w:rsidR="00EE7FB7" w:rsidRPr="00EE7FB7">
          <w:rPr>
            <w:rStyle w:val="Hyperlink"/>
            <w:b/>
            <w:sz w:val="24"/>
            <w:szCs w:val="24"/>
          </w:rPr>
          <w:t>www.bnc.org.br</w:t>
        </w:r>
      </w:hyperlink>
      <w:r w:rsidR="00EE7FB7" w:rsidRPr="00EE7FB7">
        <w:rPr>
          <w:b/>
          <w:sz w:val="24"/>
          <w:szCs w:val="24"/>
        </w:rPr>
        <w:t>)</w:t>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61A8377D" w14:textId="5A6364A4" w:rsidR="00F76E1B" w:rsidRPr="00F16205" w:rsidRDefault="00F76E1B" w:rsidP="00F16205">
      <w:pPr>
        <w:jc w:val="both"/>
        <w:rPr>
          <w:b/>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p>
    <w:p w14:paraId="0D65A53C" w14:textId="77777777" w:rsidR="00F76E1B" w:rsidRPr="005B5024" w:rsidRDefault="00F76E1B" w:rsidP="00F76E1B">
      <w:pPr>
        <w:jc w:val="both"/>
        <w:rPr>
          <w:bCs/>
          <w:sz w:val="24"/>
          <w:szCs w:val="24"/>
        </w:rPr>
      </w:pPr>
      <w:r w:rsidRPr="00867679">
        <w:rPr>
          <w:bCs/>
          <w:sz w:val="24"/>
          <w:szCs w:val="24"/>
        </w:rPr>
        <w:fldChar w:fldCharType="begin">
          <w:ffData>
            <w:name w:val="Texto3"/>
            <w:enabled/>
            <w:calcOnExit w:val="0"/>
            <w:textInput/>
          </w:ffData>
        </w:fldChar>
      </w:r>
      <w:r w:rsidRPr="00867679">
        <w:rPr>
          <w:bCs/>
          <w:sz w:val="24"/>
          <w:szCs w:val="24"/>
        </w:rPr>
        <w:instrText xml:space="preserve"> FORMTEXT </w:instrText>
      </w:r>
      <w:r w:rsidRPr="00867679">
        <w:rPr>
          <w:bCs/>
          <w:sz w:val="24"/>
          <w:szCs w:val="24"/>
        </w:rPr>
      </w:r>
      <w:r w:rsidRPr="00867679">
        <w:rPr>
          <w:bCs/>
          <w:sz w:val="24"/>
          <w:szCs w:val="24"/>
        </w:rPr>
        <w:fldChar w:fldCharType="separate"/>
      </w:r>
      <w:r w:rsidRPr="00867679">
        <w:rPr>
          <w:bCs/>
          <w:noProof/>
          <w:sz w:val="24"/>
          <w:szCs w:val="24"/>
        </w:rPr>
        <w:t>Não será permitida a participação de Consórcio, conforme justificativa técnica e econômica constante do procedimento administrativo.</w:t>
      </w:r>
      <w:r w:rsidRPr="00867679">
        <w:rPr>
          <w:bCs/>
          <w:sz w:val="24"/>
          <w:szCs w:val="24"/>
        </w:rPr>
        <w:fldChar w:fldCharType="end"/>
      </w:r>
    </w:p>
    <w:p w14:paraId="31CA33C8" w14:textId="77777777"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C30333">
      <w:pPr>
        <w:jc w:val="both"/>
        <w:rPr>
          <w:bCs/>
          <w:noProof/>
          <w:sz w:val="24"/>
          <w:szCs w:val="24"/>
        </w:rPr>
      </w:pPr>
      <w:r w:rsidRPr="00614818">
        <w:rPr>
          <w:b/>
          <w:noProof/>
          <w:sz w:val="24"/>
          <w:szCs w:val="24"/>
        </w:rPr>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C30333">
      <w:pPr>
        <w:jc w:val="both"/>
        <w:rPr>
          <w:bCs/>
          <w:noProof/>
          <w:sz w:val="24"/>
          <w:szCs w:val="24"/>
        </w:rPr>
      </w:pPr>
      <w:r w:rsidRPr="00614818">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C30333">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C3033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C30333">
      <w:pPr>
        <w:jc w:val="both"/>
        <w:rPr>
          <w:bCs/>
          <w:noProof/>
          <w:sz w:val="24"/>
          <w:szCs w:val="24"/>
        </w:rPr>
      </w:pPr>
      <w:r w:rsidRPr="00614818">
        <w:rPr>
          <w:b/>
          <w:noProof/>
          <w:sz w:val="24"/>
          <w:szCs w:val="24"/>
        </w:rPr>
        <w:lastRenderedPageBreak/>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C30333">
      <w:pPr>
        <w:jc w:val="both"/>
        <w:rPr>
          <w:bCs/>
          <w:noProof/>
          <w:sz w:val="24"/>
          <w:szCs w:val="24"/>
        </w:rPr>
      </w:pPr>
      <w:r w:rsidRPr="00614818">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C30333">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C30333">
      <w:pPr>
        <w:jc w:val="both"/>
        <w:rPr>
          <w:bCs/>
          <w:noProof/>
          <w:sz w:val="24"/>
          <w:szCs w:val="24"/>
        </w:rPr>
      </w:pPr>
      <w:r w:rsidRPr="00614818">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1A44C908"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3650F6">
        <w:rPr>
          <w:rFonts w:ascii="Times New Roman" w:eastAsia="Myriad Pro" w:hAnsi="Times New Roman"/>
          <w:sz w:val="24"/>
          <w:szCs w:val="24"/>
          <w:shd w:val="clear" w:color="auto" w:fill="FFFFFF"/>
        </w:rPr>
        <w:t>b) Declaração escrit</w:t>
      </w:r>
      <w:r w:rsidRPr="003650F6">
        <w:rPr>
          <w:rFonts w:ascii="Times New Roman" w:eastAsia="Myriad Pro" w:hAnsi="Times New Roman"/>
          <w:sz w:val="24"/>
          <w:szCs w:val="24"/>
        </w:rPr>
        <w:t>a (ANEXO X), sob as penas da lei, de que cumpre os requisitos legais de</w:t>
      </w:r>
      <w:r w:rsidRPr="005D0BC5">
        <w:rPr>
          <w:rFonts w:ascii="Times New Roman" w:eastAsia="Myriad Pro" w:hAnsi="Times New Roman"/>
          <w:sz w:val="24"/>
          <w:szCs w:val="24"/>
        </w:rPr>
        <w:t xml:space="preserv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lastRenderedPageBreak/>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08E5866A"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w:t>
      </w:r>
      <w:r w:rsidRPr="003650F6">
        <w:rPr>
          <w:sz w:val="24"/>
          <w:szCs w:val="24"/>
        </w:rPr>
        <w:t xml:space="preserve">edital </w:t>
      </w:r>
      <w:r w:rsidRPr="003650F6">
        <w:rPr>
          <w:sz w:val="22"/>
          <w:szCs w:val="22"/>
        </w:rPr>
        <w:t>(ANEXO X).</w:t>
      </w:r>
      <w:bookmarkEnd w:id="7"/>
      <w:bookmarkEnd w:id="9"/>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30252E79" w:rsidR="00F76E1B" w:rsidRPr="00FE258B" w:rsidRDefault="00F76E1B" w:rsidP="00F76E1B">
      <w:pPr>
        <w:shd w:val="clear" w:color="auto" w:fill="FFFFFF"/>
        <w:jc w:val="both"/>
        <w:rPr>
          <w:b/>
          <w:bCs/>
          <w:sz w:val="24"/>
          <w:szCs w:val="24"/>
          <w:lang w:eastAsia="pt-BR"/>
        </w:rPr>
      </w:pPr>
      <w:r w:rsidRPr="00867679">
        <w:rPr>
          <w:b/>
          <w:bCs/>
          <w:color w:val="000000"/>
          <w:sz w:val="24"/>
          <w:szCs w:val="24"/>
          <w:bdr w:val="none" w:sz="0" w:space="0" w:color="auto" w:frame="1"/>
          <w:lang w:eastAsia="pt-BR"/>
        </w:rPr>
        <w:t>4. </w:t>
      </w:r>
      <w:r w:rsidRPr="00867679">
        <w:rPr>
          <w:b/>
          <w:bCs/>
          <w:color w:val="000000"/>
          <w:sz w:val="24"/>
          <w:szCs w:val="24"/>
          <w:lang w:eastAsia="pt-BR"/>
        </w:rPr>
        <w:t xml:space="preserve">DA </w:t>
      </w:r>
      <w:r w:rsidR="00EE7FB7" w:rsidRPr="00867679">
        <w:rPr>
          <w:b/>
          <w:bCs/>
          <w:color w:val="000000"/>
          <w:sz w:val="24"/>
          <w:szCs w:val="24"/>
          <w:lang w:eastAsia="pt-BR"/>
        </w:rPr>
        <w:t>APRESENTAÇÃO DOS DOCUMENTOS DE HABILITAÇÃO E, POSTERIORMENTE, DAS PROPOSTAS DE PREÇOS</w:t>
      </w:r>
    </w:p>
    <w:p w14:paraId="1E0EA069" w14:textId="32D56C0E" w:rsidR="00E15115" w:rsidRPr="001B741C" w:rsidRDefault="00F76E1B" w:rsidP="00E15115">
      <w:pPr>
        <w:shd w:val="clear" w:color="auto" w:fill="FFFFFF"/>
        <w:jc w:val="both"/>
        <w:rPr>
          <w:sz w:val="24"/>
          <w:szCs w:val="24"/>
        </w:rPr>
      </w:pPr>
      <w:r w:rsidRPr="00FE258B">
        <w:rPr>
          <w:b/>
          <w:bCs/>
          <w:sz w:val="24"/>
          <w:szCs w:val="24"/>
        </w:rPr>
        <w:t xml:space="preserve">4.1 </w:t>
      </w:r>
      <w:r w:rsidR="00E15115" w:rsidRPr="001B741C">
        <w:rPr>
          <w:sz w:val="24"/>
          <w:szCs w:val="24"/>
        </w:rPr>
        <w:t xml:space="preserve">A licitação será processada em 02 (duas) fases distintas: HABILITAÇAO e PREÇO. </w:t>
      </w:r>
    </w:p>
    <w:p w14:paraId="322CABA5" w14:textId="77777777" w:rsidR="00E15115" w:rsidRPr="001B741C" w:rsidRDefault="00E15115" w:rsidP="00E15115">
      <w:pPr>
        <w:shd w:val="clear" w:color="auto" w:fill="FFFFFF"/>
        <w:suppressAutoHyphens w:val="0"/>
        <w:jc w:val="both"/>
        <w:rPr>
          <w:sz w:val="24"/>
          <w:szCs w:val="24"/>
        </w:rPr>
      </w:pPr>
      <w:r w:rsidRPr="001B741C">
        <w:rPr>
          <w:b/>
          <w:bCs/>
          <w:sz w:val="24"/>
          <w:szCs w:val="24"/>
        </w:rPr>
        <w:t>4.1.1.</w:t>
      </w:r>
      <w:r w:rsidRPr="001B741C">
        <w:rPr>
          <w:sz w:val="24"/>
          <w:szCs w:val="24"/>
        </w:rPr>
        <w:t xml:space="preserve"> A fase de lances e de julgamento da proposta sucedera a fase de habilitação.</w:t>
      </w:r>
    </w:p>
    <w:p w14:paraId="46CA6D9D" w14:textId="314BE026" w:rsidR="00E15115" w:rsidRPr="001B741C" w:rsidRDefault="00E15115" w:rsidP="00E15115">
      <w:pPr>
        <w:shd w:val="clear" w:color="auto" w:fill="FFFFFF"/>
        <w:suppressAutoHyphens w:val="0"/>
        <w:jc w:val="both"/>
        <w:rPr>
          <w:sz w:val="24"/>
          <w:szCs w:val="24"/>
        </w:rPr>
      </w:pPr>
      <w:r w:rsidRPr="001B741C">
        <w:rPr>
          <w:b/>
          <w:bCs/>
          <w:sz w:val="24"/>
          <w:szCs w:val="24"/>
        </w:rPr>
        <w:t>4.</w:t>
      </w:r>
      <w:r>
        <w:rPr>
          <w:b/>
          <w:bCs/>
          <w:sz w:val="24"/>
          <w:szCs w:val="24"/>
        </w:rPr>
        <w:t>1.</w:t>
      </w:r>
      <w:r w:rsidRPr="001B741C">
        <w:rPr>
          <w:b/>
          <w:bCs/>
          <w:sz w:val="24"/>
          <w:szCs w:val="24"/>
        </w:rPr>
        <w:t>2.</w:t>
      </w:r>
      <w:r w:rsidRPr="001B741C">
        <w:rPr>
          <w:sz w:val="24"/>
          <w:szCs w:val="24"/>
        </w:rPr>
        <w:t xml:space="preserve"> NA 1ª FASE SERÃO CONFERIDOS INICIALMENTE OS DOCUMENTOS DE HABILITAÇÃO DE TODAS AS EMPRESAS PARTICIPANTES DO REFERIDO CERTAME. </w:t>
      </w:r>
    </w:p>
    <w:p w14:paraId="5EDC0C74" w14:textId="77777777" w:rsidR="00E15115" w:rsidRPr="001B741C" w:rsidRDefault="00E15115" w:rsidP="00E15115">
      <w:pPr>
        <w:shd w:val="clear" w:color="auto" w:fill="FFFFFF"/>
        <w:suppressAutoHyphens w:val="0"/>
        <w:jc w:val="both"/>
        <w:rPr>
          <w:sz w:val="24"/>
          <w:szCs w:val="24"/>
        </w:rPr>
      </w:pPr>
      <w:r w:rsidRPr="001B741C">
        <w:rPr>
          <w:b/>
          <w:bCs/>
          <w:sz w:val="24"/>
          <w:szCs w:val="24"/>
        </w:rPr>
        <w:t>4.</w:t>
      </w:r>
      <w:r>
        <w:rPr>
          <w:b/>
          <w:bCs/>
          <w:sz w:val="24"/>
          <w:szCs w:val="24"/>
        </w:rPr>
        <w:t>1.</w:t>
      </w:r>
      <w:r w:rsidRPr="001B741C">
        <w:rPr>
          <w:b/>
          <w:bCs/>
          <w:sz w:val="24"/>
          <w:szCs w:val="24"/>
        </w:rPr>
        <w:t>3.</w:t>
      </w:r>
      <w:r w:rsidRPr="001B741C">
        <w:rPr>
          <w:sz w:val="24"/>
          <w:szCs w:val="24"/>
        </w:rPr>
        <w:t xml:space="preserve"> Considerando o Art. 17, § 1º, da Lei nº 14.133/2021 que permite a inversão das fases, desde que justificada no processo licitatório e os princípios da Eficiência e da Economicidade (Art. 5º, Lei 14.133/2021) que fundamentam a opção pela inversão sempre que houver benefícios administrativos ressalta-se que o sistema de inversão de fases adotado nesse processo traz a condição eficiente e necessária de disputa para apenas os concorrentes aptos a executar o processo da contratação. A habilitação prévia da documentação possui um caráter de gerenciamento de riscos. Essa adoção de inversão das fases não causa prejuízos quanto à igualdade de condições, à competitividade, uma vez que o termo de referência estabelece critérios objetivos de habilitação, bem como os valores da contratação são evidenciados por planilhas de composição de custos definidos pela legislação trabalhista, tributária e previdenciária. Ou seja, a administração pública não será onerada com preços acima do praticado no mercado, obtendo preços justos com maior garantia de viabilidade de execução. </w:t>
      </w:r>
    </w:p>
    <w:p w14:paraId="3AD6B7FA" w14:textId="77777777" w:rsidR="00E15115" w:rsidRPr="001B741C" w:rsidRDefault="00E15115" w:rsidP="00E15115">
      <w:pPr>
        <w:shd w:val="clear" w:color="auto" w:fill="FFFFFF"/>
        <w:suppressAutoHyphens w:val="0"/>
        <w:jc w:val="both"/>
        <w:rPr>
          <w:sz w:val="24"/>
          <w:szCs w:val="24"/>
        </w:rPr>
      </w:pPr>
      <w:r w:rsidRPr="001B741C">
        <w:rPr>
          <w:sz w:val="24"/>
          <w:szCs w:val="24"/>
        </w:rPr>
        <w:t xml:space="preserve">Considerando o Art. 17, § 1º, da Lei nº 14.133/2021 que permite a inversão das fases, desde que justificada no processo licitatório e os princípios da Eficiência e da Economicidade (Art. 5º, Lei 14.133/2021) que fundamentam a opção pela inversão sempre que houver benefícios administrativos ressalta-se que o sistema de inversão de fases adotado nesse processo traz a condição eficiente e necessária de disputa para apenas os concorrentes aptos a executar o processo da contratação. A habilitação prévia da documentação possui um caráter de gerenciamento de riscos. Essa adoção de inversão das fases não causa prejuízos quanto à igualdade de condições, à competitividade, uma vez que o termo de referência estabelece critérios objetivos de habilitação, bem como os valores da contratação são evidenciados por planilhas de composição de custos definidos pela legislação trabalhista, tributária e previdenciária. Ou seja, a administração pública não será onerada com preços acima do praticado no mercado, obtendo preços justos com maior garantia de viabilidade de execução. </w:t>
      </w:r>
    </w:p>
    <w:p w14:paraId="5A5CB2A2" w14:textId="77777777" w:rsidR="00E15115" w:rsidRPr="001B741C" w:rsidRDefault="00E15115" w:rsidP="00E15115">
      <w:pPr>
        <w:shd w:val="clear" w:color="auto" w:fill="FFFFFF"/>
        <w:suppressAutoHyphens w:val="0"/>
        <w:jc w:val="both"/>
        <w:rPr>
          <w:sz w:val="24"/>
          <w:szCs w:val="24"/>
        </w:rPr>
      </w:pPr>
      <w:r w:rsidRPr="001B741C">
        <w:rPr>
          <w:b/>
          <w:bCs/>
          <w:sz w:val="24"/>
          <w:szCs w:val="24"/>
        </w:rPr>
        <w:t>4.2</w:t>
      </w:r>
      <w:r w:rsidRPr="001B741C">
        <w:rPr>
          <w:sz w:val="24"/>
          <w:szCs w:val="24"/>
        </w:rPr>
        <w:t xml:space="preserve"> O encaminhamento da proposta de preços será feito exclusivamente por meio do sistema eletrônico, observados datas e horários limites estabelecidos. </w:t>
      </w:r>
    </w:p>
    <w:p w14:paraId="313DCF43" w14:textId="77777777" w:rsidR="00E15115" w:rsidRPr="001B741C" w:rsidRDefault="00E15115" w:rsidP="00E15115">
      <w:pPr>
        <w:shd w:val="clear" w:color="auto" w:fill="FFFFFF"/>
        <w:suppressAutoHyphens w:val="0"/>
        <w:jc w:val="both"/>
        <w:rPr>
          <w:sz w:val="24"/>
          <w:szCs w:val="24"/>
        </w:rPr>
      </w:pPr>
      <w:r w:rsidRPr="001B741C">
        <w:rPr>
          <w:b/>
          <w:bCs/>
          <w:sz w:val="24"/>
          <w:szCs w:val="24"/>
        </w:rPr>
        <w:t>4.3</w:t>
      </w:r>
      <w:r w:rsidRPr="001B741C">
        <w:rPr>
          <w:sz w:val="24"/>
          <w:szCs w:val="24"/>
        </w:rPr>
        <w:t xml:space="preserve"> Empresa que faz parte de um mesmo grupo econômico ou financeiro pode apresentar somente uma única proposta, sob pena de rejeição de todas.  </w:t>
      </w:r>
    </w:p>
    <w:p w14:paraId="2B451216" w14:textId="77777777" w:rsidR="00E15115" w:rsidRPr="001B741C" w:rsidRDefault="00E15115" w:rsidP="00E15115">
      <w:pPr>
        <w:shd w:val="clear" w:color="auto" w:fill="FFFFFF"/>
        <w:suppressAutoHyphens w:val="0"/>
        <w:jc w:val="both"/>
        <w:rPr>
          <w:sz w:val="24"/>
          <w:szCs w:val="24"/>
        </w:rPr>
      </w:pPr>
      <w:r w:rsidRPr="001B741C">
        <w:rPr>
          <w:b/>
          <w:bCs/>
          <w:sz w:val="24"/>
          <w:szCs w:val="24"/>
        </w:rPr>
        <w:lastRenderedPageBreak/>
        <w:t xml:space="preserve">4.4 </w:t>
      </w:r>
      <w:r w:rsidRPr="001B741C">
        <w:rPr>
          <w:sz w:val="24"/>
          <w:szCs w:val="24"/>
        </w:rPr>
        <w:t xml:space="preserve">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2543C206" w14:textId="01020C3D" w:rsidR="00F76E1B" w:rsidRDefault="00E15115" w:rsidP="00867679">
      <w:pPr>
        <w:shd w:val="clear" w:color="auto" w:fill="FFFFFF"/>
        <w:suppressAutoHyphens w:val="0"/>
        <w:jc w:val="both"/>
        <w:rPr>
          <w:sz w:val="24"/>
          <w:szCs w:val="24"/>
        </w:rPr>
      </w:pPr>
      <w:r w:rsidRPr="001B741C">
        <w:rPr>
          <w:b/>
          <w:bCs/>
          <w:sz w:val="24"/>
          <w:szCs w:val="24"/>
        </w:rPr>
        <w:t>4.5</w:t>
      </w:r>
      <w:r w:rsidRPr="001B741C">
        <w:rPr>
          <w:sz w:val="24"/>
          <w:szCs w:val="24"/>
        </w:rPr>
        <w:t xml:space="preserve"> Até a abertura da sessão pública, os licitantes poderão retirar ou substituir a proposta anteriormente inserida no sistema.</w:t>
      </w:r>
    </w:p>
    <w:p w14:paraId="7DD640BD" w14:textId="77777777" w:rsidR="00E15115" w:rsidRDefault="00E15115" w:rsidP="00584E41">
      <w:pPr>
        <w:shd w:val="clear" w:color="auto" w:fill="FFFFFF"/>
        <w:suppressAutoHyphens w:val="0"/>
        <w:rPr>
          <w:b/>
          <w:bCs/>
          <w:color w:val="000000"/>
          <w:sz w:val="24"/>
          <w:szCs w:val="24"/>
        </w:rPr>
      </w:pPr>
    </w:p>
    <w:p w14:paraId="71B8F0A9" w14:textId="078E6C1D" w:rsidR="00752702"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22801248" w14:textId="5977430F" w:rsidR="00FB3E4D" w:rsidRDefault="00752702" w:rsidP="00FB3E4D">
      <w:pPr>
        <w:shd w:val="clear" w:color="auto" w:fill="FFFFFF"/>
        <w:suppressAutoHyphens w:val="0"/>
        <w:jc w:val="both"/>
        <w:rPr>
          <w:sz w:val="24"/>
          <w:szCs w:val="24"/>
        </w:rPr>
      </w:pPr>
      <w:r w:rsidRPr="00BC29D3">
        <w:rPr>
          <w:b/>
          <w:bCs/>
          <w:sz w:val="24"/>
          <w:szCs w:val="24"/>
        </w:rPr>
        <w:t>5.1</w:t>
      </w:r>
      <w:r w:rsidRPr="00BC29D3">
        <w:rPr>
          <w:sz w:val="24"/>
          <w:szCs w:val="24"/>
        </w:rPr>
        <w:t xml:space="preserve"> </w:t>
      </w:r>
      <w:r w:rsidR="00FB3E4D" w:rsidRPr="00FB3E4D">
        <w:rPr>
          <w:sz w:val="24"/>
          <w:szCs w:val="24"/>
        </w:rPr>
        <w:t>Na presente licitação, a fase de habilitação antecederá as fases de apresentação de</w:t>
      </w:r>
      <w:r w:rsidR="00FB3E4D">
        <w:rPr>
          <w:sz w:val="24"/>
          <w:szCs w:val="24"/>
        </w:rPr>
        <w:t xml:space="preserve"> </w:t>
      </w:r>
      <w:r w:rsidR="00FB3E4D" w:rsidRPr="00FB3E4D">
        <w:rPr>
          <w:sz w:val="24"/>
          <w:szCs w:val="24"/>
        </w:rPr>
        <w:t>propostas e lances e de julgamento.</w:t>
      </w:r>
    </w:p>
    <w:p w14:paraId="4F5483FE" w14:textId="55E4210B" w:rsidR="00FB3E4D" w:rsidRDefault="00FB3E4D" w:rsidP="00FB3E4D">
      <w:pPr>
        <w:shd w:val="clear" w:color="auto" w:fill="FFFFFF"/>
        <w:suppressAutoHyphens w:val="0"/>
        <w:jc w:val="both"/>
        <w:rPr>
          <w:sz w:val="24"/>
          <w:szCs w:val="24"/>
        </w:rPr>
      </w:pPr>
      <w:r w:rsidRPr="00867679">
        <w:rPr>
          <w:b/>
          <w:bCs/>
          <w:sz w:val="24"/>
          <w:szCs w:val="24"/>
        </w:rPr>
        <w:t>5.2</w:t>
      </w:r>
      <w:r w:rsidRPr="00867679">
        <w:rPr>
          <w:sz w:val="24"/>
          <w:szCs w:val="24"/>
        </w:rPr>
        <w:t xml:space="preserve"> Os licitantes encaminharão, exclusivamente por meio do sistema eletrônico, os documentos de habilitação exigidos neste Edital, acompanhados das Declarações constantes nos anexos. As propostas de preços devem ser anexadas concomitantemente a documentação de habilitação.</w:t>
      </w:r>
    </w:p>
    <w:p w14:paraId="5EF572D0" w14:textId="6BD6D3DA" w:rsidR="00752702" w:rsidRDefault="00FB3E4D" w:rsidP="00FB3E4D">
      <w:pPr>
        <w:shd w:val="clear" w:color="auto" w:fill="FFFFFF"/>
        <w:suppressAutoHyphens w:val="0"/>
        <w:jc w:val="both"/>
        <w:rPr>
          <w:sz w:val="24"/>
          <w:szCs w:val="24"/>
        </w:rPr>
      </w:pPr>
      <w:r w:rsidRPr="00FB3E4D">
        <w:rPr>
          <w:b/>
          <w:bCs/>
          <w:sz w:val="24"/>
          <w:szCs w:val="24"/>
        </w:rPr>
        <w:t>5.</w:t>
      </w:r>
      <w:r>
        <w:rPr>
          <w:b/>
          <w:bCs/>
          <w:sz w:val="24"/>
          <w:szCs w:val="24"/>
        </w:rPr>
        <w:t>3</w:t>
      </w:r>
      <w:r>
        <w:rPr>
          <w:sz w:val="24"/>
          <w:szCs w:val="24"/>
        </w:rPr>
        <w:t xml:space="preserve"> </w:t>
      </w:r>
      <w:r w:rsidR="00752702" w:rsidRPr="00BC29D3">
        <w:rPr>
          <w:sz w:val="24"/>
          <w:szCs w:val="24"/>
        </w:rPr>
        <w:t>O licitante enviará sua proposta mediante o preenchimento, no sistema eletrônico</w:t>
      </w:r>
      <w:r w:rsidR="00752702" w:rsidRPr="005D0BC5">
        <w:rPr>
          <w:sz w:val="24"/>
          <w:szCs w:val="24"/>
        </w:rPr>
        <w:t>, do valor global, em moeda corrente nacional.</w:t>
      </w:r>
    </w:p>
    <w:p w14:paraId="60960205" w14:textId="568FF5D5" w:rsidR="0022595D" w:rsidRPr="0022595D" w:rsidRDefault="00FB3E4D" w:rsidP="0022595D">
      <w:pPr>
        <w:shd w:val="clear" w:color="auto" w:fill="FFFFFF"/>
        <w:suppressAutoHyphens w:val="0"/>
        <w:jc w:val="both"/>
        <w:rPr>
          <w:sz w:val="24"/>
          <w:szCs w:val="24"/>
        </w:rPr>
      </w:pPr>
      <w:r w:rsidRPr="00FB3E4D">
        <w:rPr>
          <w:b/>
          <w:bCs/>
          <w:sz w:val="24"/>
          <w:szCs w:val="24"/>
        </w:rPr>
        <w:t>5</w:t>
      </w:r>
      <w:r w:rsidR="0022595D" w:rsidRPr="00FB3E4D">
        <w:rPr>
          <w:b/>
          <w:bCs/>
          <w:sz w:val="24"/>
          <w:szCs w:val="24"/>
        </w:rPr>
        <w:t>.</w:t>
      </w:r>
      <w:r>
        <w:rPr>
          <w:b/>
          <w:bCs/>
          <w:sz w:val="24"/>
          <w:szCs w:val="24"/>
        </w:rPr>
        <w:t>4</w:t>
      </w:r>
      <w:r>
        <w:rPr>
          <w:sz w:val="24"/>
          <w:szCs w:val="24"/>
        </w:rPr>
        <w:t xml:space="preserve"> </w:t>
      </w:r>
      <w:r w:rsidR="0022595D" w:rsidRPr="0022595D">
        <w:rPr>
          <w:sz w:val="24"/>
          <w:szCs w:val="24"/>
        </w:rPr>
        <w:t>A Licitante deverá CADASTRAR EM CAMPO PRÓPRIO DA PLATAFORMA BNC, sua proposta devidamente preenchida, contendo a descrição do objeto cotado e preços, somente após a conclusão da fase de habilitação.</w:t>
      </w:r>
    </w:p>
    <w:p w14:paraId="0AA5FC53" w14:textId="6D64FECD" w:rsidR="0022595D" w:rsidRPr="0022595D" w:rsidRDefault="00FB3E4D" w:rsidP="0022595D">
      <w:pPr>
        <w:shd w:val="clear" w:color="auto" w:fill="FFFFFF"/>
        <w:suppressAutoHyphens w:val="0"/>
        <w:jc w:val="both"/>
        <w:rPr>
          <w:sz w:val="24"/>
          <w:szCs w:val="24"/>
        </w:rPr>
      </w:pPr>
      <w:r w:rsidRPr="00FB3E4D">
        <w:rPr>
          <w:b/>
          <w:bCs/>
          <w:sz w:val="24"/>
          <w:szCs w:val="24"/>
        </w:rPr>
        <w:t>5</w:t>
      </w:r>
      <w:r w:rsidR="0022595D" w:rsidRPr="00FB3E4D">
        <w:rPr>
          <w:b/>
          <w:bCs/>
          <w:sz w:val="24"/>
          <w:szCs w:val="24"/>
        </w:rPr>
        <w:t>.</w:t>
      </w:r>
      <w:r>
        <w:rPr>
          <w:b/>
          <w:bCs/>
          <w:sz w:val="24"/>
          <w:szCs w:val="24"/>
        </w:rPr>
        <w:t>5</w:t>
      </w:r>
      <w:r>
        <w:rPr>
          <w:sz w:val="24"/>
          <w:szCs w:val="24"/>
        </w:rPr>
        <w:t xml:space="preserve"> </w:t>
      </w:r>
      <w:r w:rsidR="0022595D" w:rsidRPr="0022595D">
        <w:rPr>
          <w:sz w:val="24"/>
          <w:szCs w:val="24"/>
        </w:rPr>
        <w:t>Os valores registrados na plataforma da BNC deverão considerar o valor para O LOTE, uma vez que as rodadas de lance serão realizadas nestes termos.</w:t>
      </w:r>
    </w:p>
    <w:p w14:paraId="17A41E83" w14:textId="685FC6BA" w:rsidR="0022595D" w:rsidRPr="0022595D" w:rsidRDefault="00FB3E4D" w:rsidP="0022595D">
      <w:pPr>
        <w:shd w:val="clear" w:color="auto" w:fill="FFFFFF"/>
        <w:suppressAutoHyphens w:val="0"/>
        <w:jc w:val="both"/>
        <w:rPr>
          <w:sz w:val="24"/>
          <w:szCs w:val="24"/>
        </w:rPr>
      </w:pPr>
      <w:r w:rsidRPr="00FB3E4D">
        <w:rPr>
          <w:b/>
          <w:bCs/>
          <w:sz w:val="24"/>
          <w:szCs w:val="24"/>
        </w:rPr>
        <w:t>5</w:t>
      </w:r>
      <w:r w:rsidR="0022595D" w:rsidRPr="00FB3E4D">
        <w:rPr>
          <w:b/>
          <w:bCs/>
          <w:sz w:val="24"/>
          <w:szCs w:val="24"/>
        </w:rPr>
        <w:t>.</w:t>
      </w:r>
      <w:r w:rsidRPr="00FB3E4D">
        <w:rPr>
          <w:b/>
          <w:bCs/>
          <w:sz w:val="24"/>
          <w:szCs w:val="24"/>
        </w:rPr>
        <w:t>6</w:t>
      </w:r>
      <w:r>
        <w:rPr>
          <w:sz w:val="24"/>
          <w:szCs w:val="24"/>
        </w:rPr>
        <w:t xml:space="preserve"> </w:t>
      </w:r>
      <w:r w:rsidR="0022595D" w:rsidRPr="0022595D">
        <w:rPr>
          <w:sz w:val="24"/>
          <w:szCs w:val="24"/>
        </w:rPr>
        <w:t>A proposta deverá ser elaborada considerando as condições estabelecidas neste edital e seu(s) anexo(s).</w:t>
      </w:r>
    </w:p>
    <w:p w14:paraId="5EAD0A00" w14:textId="66DCB394" w:rsidR="0022595D" w:rsidRPr="0022595D" w:rsidRDefault="00FB3E4D" w:rsidP="0022595D">
      <w:pPr>
        <w:shd w:val="clear" w:color="auto" w:fill="FFFFFF"/>
        <w:suppressAutoHyphens w:val="0"/>
        <w:jc w:val="both"/>
        <w:rPr>
          <w:sz w:val="24"/>
          <w:szCs w:val="24"/>
        </w:rPr>
      </w:pPr>
      <w:r w:rsidRPr="00FB3E4D">
        <w:rPr>
          <w:b/>
          <w:bCs/>
          <w:sz w:val="24"/>
          <w:szCs w:val="24"/>
        </w:rPr>
        <w:t>5</w:t>
      </w:r>
      <w:r w:rsidR="0022595D" w:rsidRPr="00FB3E4D">
        <w:rPr>
          <w:b/>
          <w:bCs/>
          <w:sz w:val="24"/>
          <w:szCs w:val="24"/>
        </w:rPr>
        <w:t>.</w:t>
      </w:r>
      <w:r w:rsidRPr="00FB3E4D">
        <w:rPr>
          <w:b/>
          <w:bCs/>
          <w:sz w:val="24"/>
          <w:szCs w:val="24"/>
        </w:rPr>
        <w:t>7</w:t>
      </w:r>
      <w:r>
        <w:rPr>
          <w:sz w:val="24"/>
          <w:szCs w:val="24"/>
        </w:rPr>
        <w:t xml:space="preserve"> </w:t>
      </w:r>
      <w:r w:rsidR="0022595D" w:rsidRPr="0022595D">
        <w:rPr>
          <w:sz w:val="24"/>
          <w:szCs w:val="24"/>
        </w:rPr>
        <w:t>Até o encerramento da fase de habilitação, os licitantes poderão retirar ou substituir os documentos de habilitação anteriormente inseridos.</w:t>
      </w:r>
    </w:p>
    <w:p w14:paraId="66E48F64" w14:textId="530B06CE" w:rsidR="0022595D" w:rsidRPr="0022595D" w:rsidRDefault="00FB3E4D" w:rsidP="0022595D">
      <w:pPr>
        <w:shd w:val="clear" w:color="auto" w:fill="FFFFFF"/>
        <w:suppressAutoHyphens w:val="0"/>
        <w:jc w:val="both"/>
        <w:rPr>
          <w:sz w:val="24"/>
          <w:szCs w:val="24"/>
        </w:rPr>
      </w:pPr>
      <w:r w:rsidRPr="00FB3E4D">
        <w:rPr>
          <w:b/>
          <w:bCs/>
          <w:sz w:val="24"/>
          <w:szCs w:val="24"/>
        </w:rPr>
        <w:t>5</w:t>
      </w:r>
      <w:r w:rsidR="0022595D" w:rsidRPr="00FB3E4D">
        <w:rPr>
          <w:b/>
          <w:bCs/>
          <w:sz w:val="24"/>
          <w:szCs w:val="24"/>
        </w:rPr>
        <w:t>.</w:t>
      </w:r>
      <w:r w:rsidRPr="00FB3E4D">
        <w:rPr>
          <w:b/>
          <w:bCs/>
          <w:sz w:val="24"/>
          <w:szCs w:val="24"/>
        </w:rPr>
        <w:t>8</w:t>
      </w:r>
      <w:r>
        <w:rPr>
          <w:sz w:val="24"/>
          <w:szCs w:val="24"/>
        </w:rPr>
        <w:t xml:space="preserve"> </w:t>
      </w:r>
      <w:r w:rsidR="0022595D" w:rsidRPr="0022595D">
        <w:rPr>
          <w:sz w:val="24"/>
          <w:szCs w:val="24"/>
        </w:rPr>
        <w:t>Após a divulgação da lista de licitantes habilitados, somente estes poderão cadastrar suas propostas e participar da fase competitiva.</w:t>
      </w:r>
    </w:p>
    <w:p w14:paraId="5181DFAF" w14:textId="3E9AC882" w:rsidR="0022595D" w:rsidRPr="0022595D" w:rsidRDefault="00FB3E4D" w:rsidP="0022595D">
      <w:pPr>
        <w:shd w:val="clear" w:color="auto" w:fill="FFFFFF"/>
        <w:suppressAutoHyphens w:val="0"/>
        <w:jc w:val="both"/>
        <w:rPr>
          <w:sz w:val="24"/>
          <w:szCs w:val="24"/>
        </w:rPr>
      </w:pPr>
      <w:r w:rsidRPr="00FB3E4D">
        <w:rPr>
          <w:b/>
          <w:bCs/>
          <w:sz w:val="24"/>
          <w:szCs w:val="24"/>
        </w:rPr>
        <w:t>5.9</w:t>
      </w:r>
      <w:r>
        <w:rPr>
          <w:sz w:val="24"/>
          <w:szCs w:val="24"/>
        </w:rPr>
        <w:t xml:space="preserve"> </w:t>
      </w:r>
      <w:r w:rsidR="0022595D" w:rsidRPr="0022595D">
        <w:rPr>
          <w:sz w:val="24"/>
          <w:szCs w:val="24"/>
        </w:rPr>
        <w:t>Não será estabelecida, nessa etapa do certame, ordem de classificação entre as propostas apresentadas, o que somente ocorrerá após a realização dos procedimentos de negociação e julgamento da proposta.</w:t>
      </w:r>
    </w:p>
    <w:p w14:paraId="0837211D" w14:textId="192B1289" w:rsidR="0022595D" w:rsidRDefault="00FB3E4D" w:rsidP="0022595D">
      <w:pPr>
        <w:shd w:val="clear" w:color="auto" w:fill="FFFFFF"/>
        <w:suppressAutoHyphens w:val="0"/>
        <w:jc w:val="both"/>
        <w:rPr>
          <w:sz w:val="24"/>
          <w:szCs w:val="24"/>
        </w:rPr>
      </w:pPr>
      <w:r w:rsidRPr="00FB3E4D">
        <w:rPr>
          <w:b/>
          <w:bCs/>
          <w:sz w:val="24"/>
          <w:szCs w:val="24"/>
        </w:rPr>
        <w:t>5</w:t>
      </w:r>
      <w:r w:rsidR="0022595D" w:rsidRPr="00FB3E4D">
        <w:rPr>
          <w:b/>
          <w:bCs/>
          <w:sz w:val="24"/>
          <w:szCs w:val="24"/>
        </w:rPr>
        <w:t>.</w:t>
      </w:r>
      <w:r w:rsidRPr="00FB3E4D">
        <w:rPr>
          <w:b/>
          <w:bCs/>
          <w:sz w:val="24"/>
          <w:szCs w:val="24"/>
        </w:rPr>
        <w:t>10</w:t>
      </w:r>
      <w:r>
        <w:rPr>
          <w:sz w:val="24"/>
          <w:szCs w:val="24"/>
        </w:rPr>
        <w:t xml:space="preserve"> </w:t>
      </w:r>
      <w:r w:rsidR="0022595D" w:rsidRPr="0022595D">
        <w:rPr>
          <w:sz w:val="24"/>
          <w:szCs w:val="24"/>
        </w:rPr>
        <w:t>Serão disponibilizados para acesso público os documentos de habilitação dos licitantes classificados como habilitados, após encerrada a fase de habilitação.</w:t>
      </w:r>
    </w:p>
    <w:p w14:paraId="2472C5D9" w14:textId="43C3B818" w:rsidR="002B6F6E" w:rsidRPr="0022595D" w:rsidRDefault="002B6F6E" w:rsidP="0022595D">
      <w:pPr>
        <w:shd w:val="clear" w:color="auto" w:fill="FFFFFF"/>
        <w:suppressAutoHyphens w:val="0"/>
        <w:jc w:val="both"/>
        <w:rPr>
          <w:sz w:val="24"/>
          <w:szCs w:val="24"/>
        </w:rPr>
      </w:pPr>
      <w:r w:rsidRPr="002B6F6E">
        <w:rPr>
          <w:b/>
          <w:bCs/>
          <w:sz w:val="24"/>
          <w:szCs w:val="24"/>
        </w:rPr>
        <w:t>5.11</w:t>
      </w:r>
      <w:r w:rsidRPr="002B6F6E">
        <w:rPr>
          <w:sz w:val="24"/>
          <w:szCs w:val="24"/>
        </w:rPr>
        <w:t xml:space="preserve"> Empresa que faz parte de um mesmo grupo econômico ou financeiro pode apresentar somente uma única proposta, sob pena de rejeição de todas.</w:t>
      </w:r>
    </w:p>
    <w:p w14:paraId="0942734D" w14:textId="59B9A215" w:rsidR="00752702" w:rsidRPr="00F33E3E" w:rsidRDefault="00752702" w:rsidP="00752702">
      <w:pPr>
        <w:shd w:val="clear" w:color="auto" w:fill="FFFFFF"/>
        <w:suppressAutoHyphens w:val="0"/>
        <w:jc w:val="both"/>
        <w:rPr>
          <w:sz w:val="24"/>
          <w:szCs w:val="24"/>
        </w:rPr>
      </w:pPr>
      <w:r w:rsidRPr="00F33E3E">
        <w:rPr>
          <w:b/>
          <w:bCs/>
          <w:sz w:val="24"/>
          <w:szCs w:val="24"/>
        </w:rPr>
        <w:t>5.</w:t>
      </w:r>
      <w:r w:rsidR="00FB3E4D">
        <w:rPr>
          <w:b/>
          <w:bCs/>
          <w:sz w:val="24"/>
          <w:szCs w:val="24"/>
        </w:rPr>
        <w:t>1</w:t>
      </w:r>
      <w:r w:rsidR="002B6F6E">
        <w:rPr>
          <w:b/>
          <w:bCs/>
          <w:sz w:val="24"/>
          <w:szCs w:val="24"/>
        </w:rPr>
        <w:t>2</w:t>
      </w:r>
      <w:r w:rsidRPr="00F33E3E">
        <w:rPr>
          <w:sz w:val="24"/>
          <w:szCs w:val="24"/>
        </w:rPr>
        <w:t xml:space="preserve"> A Proposta de Preços, anexada com os demais documentos exigidos no Edital, deverá conter: </w:t>
      </w:r>
    </w:p>
    <w:p w14:paraId="554E0D5D" w14:textId="5191CD4C" w:rsidR="00752702" w:rsidRPr="00F33E3E" w:rsidRDefault="00752702" w:rsidP="00B573FA">
      <w:pPr>
        <w:shd w:val="clear" w:color="auto" w:fill="FFFFFF"/>
        <w:suppressAutoHyphens w:val="0"/>
        <w:jc w:val="both"/>
        <w:rPr>
          <w:sz w:val="24"/>
          <w:szCs w:val="24"/>
        </w:rPr>
      </w:pPr>
      <w:r w:rsidRPr="00F33E3E">
        <w:rPr>
          <w:b/>
          <w:bCs/>
          <w:sz w:val="24"/>
          <w:szCs w:val="24"/>
        </w:rPr>
        <w:t>5.</w:t>
      </w:r>
      <w:r w:rsidR="00FB3E4D">
        <w:rPr>
          <w:b/>
          <w:bCs/>
          <w:sz w:val="24"/>
          <w:szCs w:val="24"/>
        </w:rPr>
        <w:t>1</w:t>
      </w:r>
      <w:r w:rsidR="002B6F6E">
        <w:rPr>
          <w:b/>
          <w:bCs/>
          <w:sz w:val="24"/>
          <w:szCs w:val="24"/>
        </w:rPr>
        <w:t>2</w:t>
      </w:r>
      <w:r w:rsidRPr="00F33E3E">
        <w:rPr>
          <w:b/>
          <w:bCs/>
          <w:sz w:val="24"/>
          <w:szCs w:val="24"/>
        </w:rPr>
        <w:t>.1</w:t>
      </w:r>
      <w:r w:rsidRPr="00F33E3E">
        <w:rPr>
          <w:sz w:val="24"/>
          <w:szCs w:val="24"/>
        </w:rPr>
        <w:t xml:space="preserve"> Proposta endereçada ao Município, em papel timbrado da empresa, conforme modelo </w:t>
      </w:r>
      <w:r w:rsidRPr="00D900D3">
        <w:rPr>
          <w:sz w:val="24"/>
          <w:szCs w:val="24"/>
        </w:rPr>
        <w:t>do ANEXO I</w:t>
      </w:r>
      <w:r w:rsidR="00D900D3">
        <w:rPr>
          <w:sz w:val="24"/>
          <w:szCs w:val="24"/>
        </w:rPr>
        <w:t>V</w:t>
      </w:r>
      <w:r w:rsidRPr="00D900D3">
        <w:rPr>
          <w:sz w:val="24"/>
          <w:szCs w:val="24"/>
        </w:rPr>
        <w:t>, relacionando ainda os seguintes itens:</w:t>
      </w:r>
      <w:r w:rsidRPr="00F33E3E">
        <w:rPr>
          <w:sz w:val="24"/>
          <w:szCs w:val="24"/>
        </w:rPr>
        <w:t xml:space="preserve">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2E2CDE12"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5.</w:t>
      </w:r>
      <w:r w:rsidR="00FB3E4D">
        <w:rPr>
          <w:b/>
          <w:bCs/>
          <w:sz w:val="24"/>
          <w:szCs w:val="24"/>
        </w:rPr>
        <w:t>1</w:t>
      </w:r>
      <w:r w:rsidR="002B6F6E">
        <w:rPr>
          <w:b/>
          <w:bCs/>
          <w:sz w:val="24"/>
          <w:szCs w:val="24"/>
        </w:rPr>
        <w:t>2</w:t>
      </w:r>
      <w:r w:rsidRPr="00F33E3E">
        <w:rPr>
          <w:b/>
          <w:bCs/>
          <w:sz w:val="24"/>
          <w:szCs w:val="24"/>
        </w:rPr>
        <w:t xml:space="preserve">.2 </w:t>
      </w:r>
      <w:r w:rsidRPr="00F33E3E">
        <w:rPr>
          <w:sz w:val="24"/>
          <w:szCs w:val="24"/>
        </w:rPr>
        <w:t>Cronograma físico-financeiro.</w:t>
      </w:r>
    </w:p>
    <w:p w14:paraId="028DA157" w14:textId="4A3556C0" w:rsidR="00752702" w:rsidRPr="00F33E3E" w:rsidRDefault="00752702" w:rsidP="00B573FA">
      <w:pPr>
        <w:shd w:val="clear" w:color="auto" w:fill="FFFFFF"/>
        <w:suppressAutoHyphens w:val="0"/>
        <w:ind w:left="142" w:hanging="142"/>
        <w:jc w:val="both"/>
        <w:rPr>
          <w:sz w:val="24"/>
          <w:szCs w:val="24"/>
        </w:rPr>
      </w:pPr>
      <w:r w:rsidRPr="00535A76">
        <w:rPr>
          <w:b/>
          <w:bCs/>
          <w:sz w:val="24"/>
          <w:szCs w:val="24"/>
        </w:rPr>
        <w:t>5.</w:t>
      </w:r>
      <w:r w:rsidR="00FB3E4D" w:rsidRPr="00535A76">
        <w:rPr>
          <w:b/>
          <w:bCs/>
          <w:sz w:val="24"/>
          <w:szCs w:val="24"/>
        </w:rPr>
        <w:t>1</w:t>
      </w:r>
      <w:r w:rsidR="002B6F6E" w:rsidRPr="00535A76">
        <w:rPr>
          <w:b/>
          <w:bCs/>
          <w:sz w:val="24"/>
          <w:szCs w:val="24"/>
        </w:rPr>
        <w:t>2</w:t>
      </w:r>
      <w:r w:rsidRPr="00535A76">
        <w:rPr>
          <w:b/>
          <w:bCs/>
          <w:sz w:val="24"/>
          <w:szCs w:val="24"/>
        </w:rPr>
        <w:t>.3</w:t>
      </w:r>
      <w:r w:rsidRPr="00535A76">
        <w:rPr>
          <w:sz w:val="24"/>
          <w:szCs w:val="24"/>
        </w:rPr>
        <w:t xml:space="preserve"> Planilha de cálculo do BDI e ES.</w:t>
      </w:r>
    </w:p>
    <w:p w14:paraId="0E7339DC" w14:textId="5E8CDCE6" w:rsidR="004929B7" w:rsidRPr="00F33E3E" w:rsidRDefault="00FA6025" w:rsidP="00584E41">
      <w:pPr>
        <w:shd w:val="clear" w:color="auto" w:fill="FFFFFF"/>
        <w:suppressAutoHyphens w:val="0"/>
        <w:jc w:val="both"/>
        <w:rPr>
          <w:sz w:val="24"/>
          <w:szCs w:val="24"/>
        </w:rPr>
      </w:pPr>
      <w:r w:rsidRPr="00F33E3E">
        <w:rPr>
          <w:b/>
          <w:bCs/>
          <w:sz w:val="24"/>
          <w:szCs w:val="24"/>
        </w:rPr>
        <w:lastRenderedPageBreak/>
        <w:t>5</w:t>
      </w:r>
      <w:r w:rsidR="00B573FA">
        <w:rPr>
          <w:b/>
          <w:bCs/>
          <w:sz w:val="24"/>
          <w:szCs w:val="24"/>
        </w:rPr>
        <w:t>.</w:t>
      </w:r>
      <w:r w:rsidR="00FB3E4D">
        <w:rPr>
          <w:b/>
          <w:bCs/>
          <w:sz w:val="24"/>
          <w:szCs w:val="24"/>
        </w:rPr>
        <w:t>1</w:t>
      </w:r>
      <w:r w:rsidR="002B6F6E">
        <w:rPr>
          <w:b/>
          <w:bCs/>
          <w:sz w:val="24"/>
          <w:szCs w:val="24"/>
        </w:rPr>
        <w:t>3</w:t>
      </w:r>
      <w:r w:rsidR="004929B7" w:rsidRPr="00F33E3E">
        <w:rPr>
          <w:sz w:val="24"/>
          <w:szCs w:val="24"/>
        </w:rPr>
        <w:t xml:space="preserve"> Todas as especificações do objeto contidas na proposta vinculam a Licitante.</w:t>
      </w:r>
    </w:p>
    <w:p w14:paraId="757F69B0" w14:textId="610C3537" w:rsidR="004929B7" w:rsidRPr="00F33E3E" w:rsidRDefault="00FA6025" w:rsidP="00584E41">
      <w:pPr>
        <w:shd w:val="clear" w:color="auto" w:fill="FFFFFF"/>
        <w:suppressAutoHyphens w:val="0"/>
        <w:jc w:val="both"/>
        <w:rPr>
          <w:sz w:val="24"/>
          <w:szCs w:val="24"/>
        </w:rPr>
      </w:pPr>
      <w:r w:rsidRPr="00F33E3E">
        <w:rPr>
          <w:b/>
          <w:bCs/>
          <w:sz w:val="24"/>
          <w:szCs w:val="24"/>
        </w:rPr>
        <w:t>5.</w:t>
      </w:r>
      <w:r w:rsidR="00FB3E4D">
        <w:rPr>
          <w:b/>
          <w:bCs/>
          <w:sz w:val="24"/>
          <w:szCs w:val="24"/>
        </w:rPr>
        <w:t>1</w:t>
      </w:r>
      <w:r w:rsidR="002B6F6E">
        <w:rPr>
          <w:b/>
          <w:bCs/>
          <w:sz w:val="24"/>
          <w:szCs w:val="24"/>
        </w:rPr>
        <w:t>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553B1359" w:rsidR="00FA6025" w:rsidRPr="005D0BC5" w:rsidRDefault="00FA6025" w:rsidP="00584E41">
      <w:pPr>
        <w:shd w:val="clear" w:color="auto" w:fill="FFFFFF"/>
        <w:suppressAutoHyphens w:val="0"/>
        <w:jc w:val="both"/>
        <w:rPr>
          <w:sz w:val="24"/>
          <w:szCs w:val="24"/>
        </w:rPr>
      </w:pPr>
      <w:r w:rsidRPr="00F33E3E">
        <w:rPr>
          <w:b/>
          <w:bCs/>
          <w:sz w:val="24"/>
          <w:szCs w:val="24"/>
        </w:rPr>
        <w:t>5.</w:t>
      </w:r>
      <w:r w:rsidR="00FB3E4D">
        <w:rPr>
          <w:b/>
          <w:bCs/>
          <w:sz w:val="24"/>
          <w:szCs w:val="24"/>
        </w:rPr>
        <w:t>1</w:t>
      </w:r>
      <w:r w:rsidR="002B6F6E">
        <w:rPr>
          <w:b/>
          <w:bCs/>
          <w:sz w:val="24"/>
          <w:szCs w:val="24"/>
        </w:rPr>
        <w:t>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0B426E9E"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00FB3E4D">
        <w:rPr>
          <w:b/>
          <w:bCs/>
          <w:sz w:val="24"/>
          <w:szCs w:val="24"/>
        </w:rPr>
        <w:t>1</w:t>
      </w:r>
      <w:r w:rsidR="002B6F6E">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013FC059" w14:textId="5381EFD8" w:rsidR="00EF7E18" w:rsidRPr="00EF7E18" w:rsidRDefault="00EF7E18" w:rsidP="00EF7E18">
      <w:pPr>
        <w:jc w:val="both"/>
        <w:rPr>
          <w:sz w:val="24"/>
          <w:szCs w:val="24"/>
        </w:rPr>
      </w:pPr>
      <w:r w:rsidRPr="00EF7E18">
        <w:rPr>
          <w:b/>
          <w:bCs/>
          <w:sz w:val="24"/>
          <w:szCs w:val="24"/>
        </w:rPr>
        <w:t>5.</w:t>
      </w:r>
      <w:r w:rsidR="00FB3E4D">
        <w:rPr>
          <w:b/>
          <w:bCs/>
          <w:sz w:val="24"/>
          <w:szCs w:val="24"/>
        </w:rPr>
        <w:t>1</w:t>
      </w:r>
      <w:r w:rsidR="002B6F6E">
        <w:rPr>
          <w:b/>
          <w:bCs/>
          <w:sz w:val="24"/>
          <w:szCs w:val="24"/>
        </w:rPr>
        <w:t>7</w:t>
      </w:r>
      <w:r w:rsidRPr="00EF7E18">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5C2C22B" w14:textId="6D14CA87" w:rsidR="00EF7E18" w:rsidRPr="00EF7E18" w:rsidRDefault="00EF7E18" w:rsidP="00EF7E18">
      <w:pPr>
        <w:jc w:val="both"/>
        <w:rPr>
          <w:sz w:val="24"/>
          <w:szCs w:val="24"/>
        </w:rPr>
      </w:pPr>
      <w:r w:rsidRPr="00EF7E18">
        <w:rPr>
          <w:b/>
          <w:bCs/>
          <w:sz w:val="24"/>
          <w:szCs w:val="24"/>
        </w:rPr>
        <w:t>5.</w:t>
      </w:r>
      <w:r w:rsidR="00FB3E4D">
        <w:rPr>
          <w:b/>
          <w:bCs/>
          <w:sz w:val="24"/>
          <w:szCs w:val="24"/>
        </w:rPr>
        <w:t>1</w:t>
      </w:r>
      <w:r w:rsidR="002B6F6E">
        <w:rPr>
          <w:b/>
          <w:bCs/>
          <w:sz w:val="24"/>
          <w:szCs w:val="24"/>
        </w:rPr>
        <w:t>7</w:t>
      </w:r>
      <w:r w:rsidRPr="00EF7E18">
        <w:rPr>
          <w:b/>
          <w:bCs/>
          <w:sz w:val="24"/>
          <w:szCs w:val="24"/>
        </w:rPr>
        <w:t>.1</w:t>
      </w:r>
      <w:r w:rsidRPr="00EF7E18">
        <w:rPr>
          <w:sz w:val="24"/>
          <w:szCs w:val="24"/>
        </w:rPr>
        <w:t xml:space="preserve"> O Cronograma Físico-Financeiro deverá prever parcelas a cada 30 (trinta) dias.</w:t>
      </w:r>
    </w:p>
    <w:p w14:paraId="1B9FA911" w14:textId="17AAEB20" w:rsidR="00EF7E18" w:rsidRPr="00EF7E18" w:rsidRDefault="00A452FD" w:rsidP="00EF7E18">
      <w:pPr>
        <w:jc w:val="both"/>
        <w:rPr>
          <w:sz w:val="24"/>
          <w:szCs w:val="24"/>
        </w:rPr>
      </w:pPr>
      <w:r w:rsidRPr="00827DF1">
        <w:rPr>
          <w:b/>
          <w:bCs/>
          <w:sz w:val="24"/>
          <w:szCs w:val="24"/>
        </w:rPr>
        <w:t>5.</w:t>
      </w:r>
      <w:r w:rsidR="00FB3E4D">
        <w:rPr>
          <w:b/>
          <w:bCs/>
          <w:sz w:val="24"/>
          <w:szCs w:val="24"/>
        </w:rPr>
        <w:t>1</w:t>
      </w:r>
      <w:r w:rsidR="002B6F6E">
        <w:rPr>
          <w:b/>
          <w:bCs/>
          <w:sz w:val="24"/>
          <w:szCs w:val="24"/>
        </w:rPr>
        <w:t>7</w:t>
      </w:r>
      <w:r w:rsidRPr="00827DF1">
        <w:rPr>
          <w:b/>
          <w:bCs/>
          <w:sz w:val="24"/>
          <w:szCs w:val="24"/>
        </w:rPr>
        <w:t>.2</w:t>
      </w:r>
      <w:r w:rsidRPr="00827DF1">
        <w:rPr>
          <w:sz w:val="24"/>
          <w:szCs w:val="24"/>
        </w:rPr>
        <w:t> O Cronograma Físico-Financeiro deverá apresentar, na última parcela, valor não inferior ao percentual previsto no cronograma do edital, referente ao valor global proposto;</w:t>
      </w:r>
    </w:p>
    <w:p w14:paraId="5725AE0D" w14:textId="57E08313" w:rsidR="00EF7E18" w:rsidRPr="00EF7E18" w:rsidRDefault="00EF7E18" w:rsidP="00EF7E18">
      <w:pPr>
        <w:jc w:val="both"/>
        <w:rPr>
          <w:sz w:val="24"/>
          <w:szCs w:val="24"/>
        </w:rPr>
      </w:pPr>
      <w:bookmarkStart w:id="10" w:name="_Hlk196212326"/>
      <w:r w:rsidRPr="00EF7E18">
        <w:rPr>
          <w:b/>
          <w:bCs/>
          <w:sz w:val="24"/>
          <w:szCs w:val="24"/>
        </w:rPr>
        <w:t>5.</w:t>
      </w:r>
      <w:r w:rsidR="00FB3E4D">
        <w:rPr>
          <w:b/>
          <w:bCs/>
          <w:sz w:val="24"/>
          <w:szCs w:val="24"/>
        </w:rPr>
        <w:t>1</w:t>
      </w:r>
      <w:r w:rsidR="002B6F6E">
        <w:rPr>
          <w:b/>
          <w:bCs/>
          <w:sz w:val="24"/>
          <w:szCs w:val="24"/>
        </w:rPr>
        <w:t>7</w:t>
      </w:r>
      <w:r w:rsidRPr="00EF7E18">
        <w:rPr>
          <w:b/>
          <w:bCs/>
          <w:sz w:val="24"/>
          <w:szCs w:val="24"/>
        </w:rPr>
        <w:t>.3</w:t>
      </w:r>
      <w:r w:rsidRPr="00EF7E18">
        <w:rPr>
          <w:sz w:val="24"/>
          <w:szCs w:val="24"/>
        </w:rPr>
        <w:t xml:space="preserve"> O Cronograma Físico-Financeiro apresentado pela empresa vencedora, deverá ser aprovado pelo Município na licitação, bem como, durante a reunião de partida, após assinatura do contrato;</w:t>
      </w:r>
    </w:p>
    <w:p w14:paraId="5B92FE1A" w14:textId="433DD910" w:rsidR="00EF7E18" w:rsidRPr="00EF7E18" w:rsidRDefault="00EF7E18" w:rsidP="00EF7E18">
      <w:pPr>
        <w:jc w:val="both"/>
        <w:rPr>
          <w:sz w:val="24"/>
          <w:szCs w:val="24"/>
        </w:rPr>
      </w:pPr>
      <w:r w:rsidRPr="00EF7E18">
        <w:rPr>
          <w:b/>
          <w:bCs/>
          <w:sz w:val="24"/>
          <w:szCs w:val="24"/>
        </w:rPr>
        <w:t>5.</w:t>
      </w:r>
      <w:r w:rsidR="00FB3E4D">
        <w:rPr>
          <w:b/>
          <w:bCs/>
          <w:sz w:val="24"/>
          <w:szCs w:val="24"/>
        </w:rPr>
        <w:t>1</w:t>
      </w:r>
      <w:r w:rsidR="002B6F6E">
        <w:rPr>
          <w:b/>
          <w:bCs/>
          <w:sz w:val="24"/>
          <w:szCs w:val="24"/>
        </w:rPr>
        <w:t>7</w:t>
      </w:r>
      <w:r w:rsidRPr="00EF7E18">
        <w:rPr>
          <w:b/>
          <w:bCs/>
          <w:sz w:val="24"/>
          <w:szCs w:val="24"/>
        </w:rPr>
        <w:t>.3.1</w:t>
      </w:r>
      <w:r w:rsidRPr="00EF7E18">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10"/>
    <w:p w14:paraId="312B17A5" w14:textId="0FE4EFCC" w:rsidR="00EF7E18" w:rsidRPr="00EF7E18" w:rsidRDefault="00EF7E18" w:rsidP="00EF7E18">
      <w:pPr>
        <w:jc w:val="both"/>
        <w:rPr>
          <w:sz w:val="24"/>
          <w:szCs w:val="24"/>
        </w:rPr>
      </w:pPr>
      <w:r w:rsidRPr="00EF7E18">
        <w:rPr>
          <w:b/>
          <w:bCs/>
          <w:sz w:val="24"/>
          <w:szCs w:val="24"/>
        </w:rPr>
        <w:t>5.</w:t>
      </w:r>
      <w:r w:rsidR="00FB3E4D">
        <w:rPr>
          <w:b/>
          <w:bCs/>
          <w:sz w:val="24"/>
          <w:szCs w:val="24"/>
        </w:rPr>
        <w:t>1</w:t>
      </w:r>
      <w:r w:rsidR="002B6F6E">
        <w:rPr>
          <w:b/>
          <w:bCs/>
          <w:sz w:val="24"/>
          <w:szCs w:val="24"/>
        </w:rPr>
        <w:t>7</w:t>
      </w:r>
      <w:r w:rsidRPr="00EF7E18">
        <w:rPr>
          <w:b/>
          <w:bCs/>
          <w:sz w:val="24"/>
          <w:szCs w:val="24"/>
        </w:rPr>
        <w:t>.4</w:t>
      </w:r>
      <w:r w:rsidRPr="00EF7E18">
        <w:rPr>
          <w:sz w:val="24"/>
          <w:szCs w:val="24"/>
        </w:rPr>
        <w:t xml:space="preserve"> O Cronograma Físico-Financeiro deverá ser assinado pelo Responsável Técnico do licitante, com menção do seu título profissional e número da Carteira Profissional;</w:t>
      </w:r>
    </w:p>
    <w:p w14:paraId="75D2E30C" w14:textId="39907E88" w:rsidR="008D6A0D" w:rsidRDefault="00EF7E18" w:rsidP="00EF7E18">
      <w:pPr>
        <w:jc w:val="both"/>
        <w:rPr>
          <w:sz w:val="24"/>
          <w:szCs w:val="24"/>
        </w:rPr>
      </w:pPr>
      <w:r w:rsidRPr="00EF7E18">
        <w:rPr>
          <w:b/>
          <w:bCs/>
          <w:sz w:val="24"/>
          <w:szCs w:val="24"/>
        </w:rPr>
        <w:t>5.</w:t>
      </w:r>
      <w:r w:rsidR="00FB3E4D">
        <w:rPr>
          <w:b/>
          <w:bCs/>
          <w:sz w:val="24"/>
          <w:szCs w:val="24"/>
        </w:rPr>
        <w:t>1</w:t>
      </w:r>
      <w:r w:rsidR="002B6F6E">
        <w:rPr>
          <w:b/>
          <w:bCs/>
          <w:sz w:val="24"/>
          <w:szCs w:val="24"/>
        </w:rPr>
        <w:t>7</w:t>
      </w:r>
      <w:r w:rsidRPr="00EF7E18">
        <w:rPr>
          <w:b/>
          <w:bCs/>
          <w:sz w:val="24"/>
          <w:szCs w:val="24"/>
        </w:rPr>
        <w:t>.5</w:t>
      </w:r>
      <w:r w:rsidRPr="00EF7E18">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4E66FC45" w14:textId="5FE8D45B" w:rsidR="0022595D" w:rsidRDefault="0022595D" w:rsidP="00EF7E18">
      <w:pPr>
        <w:jc w:val="both"/>
        <w:rPr>
          <w:sz w:val="24"/>
          <w:szCs w:val="24"/>
        </w:rPr>
      </w:pPr>
    </w:p>
    <w:p w14:paraId="2D193D3D" w14:textId="44D41189" w:rsidR="001B5453" w:rsidRPr="005D0BC5" w:rsidRDefault="002B6F6E" w:rsidP="001B5453">
      <w:pPr>
        <w:jc w:val="both"/>
        <w:rPr>
          <w:b/>
          <w:sz w:val="24"/>
          <w:szCs w:val="24"/>
        </w:rPr>
      </w:pPr>
      <w:bookmarkStart w:id="11" w:name="_Hlk131067453"/>
      <w:r>
        <w:rPr>
          <w:b/>
          <w:sz w:val="24"/>
          <w:szCs w:val="24"/>
        </w:rPr>
        <w:t>6</w:t>
      </w:r>
      <w:r w:rsidR="001B5453" w:rsidRPr="005D0BC5">
        <w:rPr>
          <w:b/>
          <w:sz w:val="24"/>
          <w:szCs w:val="24"/>
        </w:rPr>
        <w:t xml:space="preserve">.  DA FASE DE HABILITAÇÃO </w:t>
      </w:r>
      <w:bookmarkStart w:id="12" w:name="_Hlk131082566"/>
    </w:p>
    <w:p w14:paraId="6CAADAD7" w14:textId="77777777" w:rsidR="00E14BBC" w:rsidRPr="0005313A" w:rsidRDefault="002B6F6E" w:rsidP="00E14BBC">
      <w:pPr>
        <w:shd w:val="clear" w:color="auto" w:fill="FFFFFF"/>
        <w:suppressAutoHyphens w:val="0"/>
        <w:jc w:val="both"/>
        <w:rPr>
          <w:sz w:val="24"/>
          <w:szCs w:val="24"/>
        </w:rPr>
      </w:pPr>
      <w:r>
        <w:rPr>
          <w:b/>
          <w:sz w:val="24"/>
          <w:szCs w:val="24"/>
        </w:rPr>
        <w:t>6</w:t>
      </w:r>
      <w:r w:rsidR="001B5453" w:rsidRPr="005D0BC5">
        <w:rPr>
          <w:b/>
          <w:sz w:val="24"/>
          <w:szCs w:val="24"/>
        </w:rPr>
        <w:t xml:space="preserve">.1 </w:t>
      </w:r>
      <w:r w:rsidR="00E14BBC" w:rsidRPr="0005313A">
        <w:rPr>
          <w:sz w:val="24"/>
          <w:szCs w:val="24"/>
        </w:rPr>
        <w:t xml:space="preserve">SERÃO ANALISADOS E CONFERIDOS TODOS OS DOCUMENTOS DE HABILITAÇÃO, DAS EMPRESAS PARTICIPANTES DO CERTAME, ANTES DA ABERTURA DA FASE DE PROPOSTA DE PREÇOS. </w:t>
      </w:r>
    </w:p>
    <w:p w14:paraId="719A65E2" w14:textId="7432E0D4" w:rsidR="00E14BBC" w:rsidRPr="0005313A" w:rsidRDefault="00E14BBC" w:rsidP="00E14BBC">
      <w:pPr>
        <w:shd w:val="clear" w:color="auto" w:fill="FFFFFF"/>
        <w:suppressAutoHyphens w:val="0"/>
        <w:jc w:val="both"/>
        <w:rPr>
          <w:sz w:val="24"/>
          <w:szCs w:val="24"/>
        </w:rPr>
      </w:pPr>
      <w:r>
        <w:rPr>
          <w:b/>
          <w:bCs/>
          <w:sz w:val="24"/>
          <w:szCs w:val="24"/>
        </w:rPr>
        <w:t>6</w:t>
      </w:r>
      <w:r w:rsidRPr="0005313A">
        <w:rPr>
          <w:b/>
          <w:bCs/>
          <w:sz w:val="24"/>
          <w:szCs w:val="24"/>
        </w:rPr>
        <w:t xml:space="preserve">.1.1. </w:t>
      </w:r>
      <w:r w:rsidRPr="0005313A">
        <w:rPr>
          <w:sz w:val="24"/>
          <w:szCs w:val="24"/>
        </w:rPr>
        <w:t xml:space="preserve">Havendo necessidade de analisar minuciosamente os documentos exigidos, a Agente de </w:t>
      </w:r>
    </w:p>
    <w:p w14:paraId="4B439200" w14:textId="77777777" w:rsidR="00E14BBC" w:rsidRPr="0005313A" w:rsidRDefault="00E14BBC" w:rsidP="00E14BBC">
      <w:pPr>
        <w:shd w:val="clear" w:color="auto" w:fill="FFFFFF"/>
        <w:suppressAutoHyphens w:val="0"/>
        <w:jc w:val="both"/>
        <w:rPr>
          <w:sz w:val="24"/>
          <w:szCs w:val="24"/>
        </w:rPr>
      </w:pPr>
      <w:r w:rsidRPr="0005313A">
        <w:rPr>
          <w:sz w:val="24"/>
          <w:szCs w:val="24"/>
        </w:rPr>
        <w:t xml:space="preserve">Contratação suspenderá a sessão, informando no “chat” a nova data e horário para a continuidade da mesma. </w:t>
      </w:r>
    </w:p>
    <w:p w14:paraId="3C4F086E" w14:textId="481E7DB6" w:rsidR="001B5453" w:rsidRPr="005D0BC5" w:rsidRDefault="00E14BBC" w:rsidP="001B5453">
      <w:pPr>
        <w:tabs>
          <w:tab w:val="left" w:pos="851"/>
        </w:tabs>
        <w:jc w:val="both"/>
        <w:rPr>
          <w:sz w:val="24"/>
          <w:szCs w:val="24"/>
        </w:rPr>
      </w:pPr>
      <w:r>
        <w:rPr>
          <w:b/>
          <w:bCs/>
          <w:sz w:val="24"/>
          <w:szCs w:val="24"/>
        </w:rPr>
        <w:t>6</w:t>
      </w:r>
      <w:r w:rsidRPr="0005313A">
        <w:rPr>
          <w:b/>
          <w:bCs/>
          <w:sz w:val="24"/>
          <w:szCs w:val="24"/>
        </w:rPr>
        <w:t>.1.</w:t>
      </w:r>
      <w:r>
        <w:rPr>
          <w:b/>
          <w:bCs/>
          <w:sz w:val="24"/>
          <w:szCs w:val="24"/>
        </w:rPr>
        <w:t>2</w:t>
      </w:r>
      <w:r w:rsidRPr="0005313A">
        <w:rPr>
          <w:b/>
          <w:bCs/>
          <w:sz w:val="24"/>
          <w:szCs w:val="24"/>
        </w:rPr>
        <w:t xml:space="preserve">. </w:t>
      </w:r>
      <w:r w:rsidR="001B5453" w:rsidRPr="001B5453">
        <w:rPr>
          <w:sz w:val="24"/>
          <w:szCs w:val="24"/>
        </w:rPr>
        <w:t xml:space="preserve">Os documentos necessários e suficientes para demonstrar a capacidade do licitante de realizar o objeto da licitação, serão exigidos para fins de habilitação, nos termos dos </w:t>
      </w:r>
      <w:proofErr w:type="spellStart"/>
      <w:r w:rsidR="001B5453" w:rsidRPr="001B5453">
        <w:rPr>
          <w:sz w:val="24"/>
          <w:szCs w:val="24"/>
        </w:rPr>
        <w:t>arts</w:t>
      </w:r>
      <w:proofErr w:type="spellEnd"/>
      <w:r w:rsidR="001B5453" w:rsidRPr="001B5453">
        <w:rPr>
          <w:sz w:val="24"/>
          <w:szCs w:val="24"/>
        </w:rPr>
        <w:t>. 62 a 70 da Lei n.º 14.133, de 2021.</w:t>
      </w:r>
    </w:p>
    <w:p w14:paraId="3F033170" w14:textId="43BAB74C" w:rsidR="001B5453" w:rsidRPr="00BC29D3" w:rsidRDefault="002B6F6E" w:rsidP="001B5453">
      <w:pPr>
        <w:tabs>
          <w:tab w:val="left" w:pos="851"/>
        </w:tabs>
        <w:jc w:val="both"/>
        <w:rPr>
          <w:sz w:val="24"/>
          <w:szCs w:val="24"/>
        </w:rPr>
      </w:pPr>
      <w:r>
        <w:rPr>
          <w:b/>
          <w:bCs/>
          <w:sz w:val="24"/>
          <w:szCs w:val="24"/>
        </w:rPr>
        <w:t>6</w:t>
      </w:r>
      <w:r w:rsidR="001B5453" w:rsidRPr="00BC29D3">
        <w:rPr>
          <w:b/>
          <w:bCs/>
          <w:sz w:val="24"/>
          <w:szCs w:val="24"/>
        </w:rPr>
        <w:t>.1.</w:t>
      </w:r>
      <w:r w:rsidR="00E14BBC">
        <w:rPr>
          <w:b/>
          <w:bCs/>
          <w:sz w:val="24"/>
          <w:szCs w:val="24"/>
        </w:rPr>
        <w:t>3</w:t>
      </w:r>
      <w:r w:rsidR="001B5453" w:rsidRPr="00BC29D3">
        <w:rPr>
          <w:sz w:val="24"/>
          <w:szCs w:val="24"/>
        </w:rPr>
        <w:t xml:space="preserve"> Os licitantes poderão deixar de apresentar os documentos de habilitação que constem no sistema de registro cadastral unificado disponível no Portal Nacional de Contratações Públicas (PNCP).</w:t>
      </w:r>
    </w:p>
    <w:p w14:paraId="054CE727" w14:textId="592A38AF" w:rsidR="001B5453" w:rsidRPr="00BC29D3" w:rsidRDefault="002B6F6E" w:rsidP="001B5453">
      <w:pPr>
        <w:tabs>
          <w:tab w:val="left" w:pos="851"/>
        </w:tabs>
        <w:jc w:val="both"/>
        <w:rPr>
          <w:b/>
          <w:sz w:val="24"/>
          <w:szCs w:val="24"/>
        </w:rPr>
      </w:pPr>
      <w:r>
        <w:rPr>
          <w:b/>
          <w:sz w:val="24"/>
          <w:szCs w:val="24"/>
        </w:rPr>
        <w:t>6</w:t>
      </w:r>
      <w:r w:rsidR="001B5453" w:rsidRPr="00BC29D3">
        <w:rPr>
          <w:b/>
          <w:sz w:val="24"/>
          <w:szCs w:val="24"/>
        </w:rPr>
        <w:t>.</w:t>
      </w:r>
      <w:r w:rsidR="00E14BBC">
        <w:rPr>
          <w:b/>
          <w:sz w:val="24"/>
          <w:szCs w:val="24"/>
        </w:rPr>
        <w:t>2</w:t>
      </w:r>
      <w:r w:rsidR="001B5453" w:rsidRPr="00BC29D3">
        <w:rPr>
          <w:sz w:val="24"/>
          <w:szCs w:val="24"/>
        </w:rPr>
        <w:t xml:space="preserve"> A habilitação da licitante vencedora poderá ser substituída por meio de registro regular no </w:t>
      </w:r>
      <w:r w:rsidR="001B5453" w:rsidRPr="00BC29D3">
        <w:rPr>
          <w:b/>
          <w:sz w:val="24"/>
          <w:szCs w:val="24"/>
        </w:rPr>
        <w:t>SICAF.</w:t>
      </w:r>
    </w:p>
    <w:p w14:paraId="724C6E2D" w14:textId="110FFF5B" w:rsidR="001B5453" w:rsidRPr="005D0BC5" w:rsidRDefault="002B6F6E" w:rsidP="001B5453">
      <w:pPr>
        <w:jc w:val="both"/>
        <w:rPr>
          <w:sz w:val="24"/>
          <w:szCs w:val="24"/>
        </w:rPr>
      </w:pPr>
      <w:r>
        <w:rPr>
          <w:b/>
          <w:sz w:val="24"/>
          <w:szCs w:val="24"/>
        </w:rPr>
        <w:lastRenderedPageBreak/>
        <w:t>6</w:t>
      </w:r>
      <w:r w:rsidR="001B5453" w:rsidRPr="00BC29D3">
        <w:rPr>
          <w:b/>
          <w:sz w:val="24"/>
          <w:szCs w:val="24"/>
        </w:rPr>
        <w:t xml:space="preserve">.2.1 </w:t>
      </w:r>
      <w:r w:rsidR="001B5453" w:rsidRPr="00BC29D3">
        <w:rPr>
          <w:sz w:val="24"/>
          <w:szCs w:val="24"/>
        </w:rPr>
        <w:t xml:space="preserve">Caso os dados e informações constantes do </w:t>
      </w:r>
      <w:r w:rsidR="001B5453" w:rsidRPr="00BC29D3">
        <w:rPr>
          <w:b/>
          <w:sz w:val="24"/>
          <w:szCs w:val="24"/>
        </w:rPr>
        <w:t xml:space="preserve">SICAF </w:t>
      </w:r>
      <w:r w:rsidR="001B5453" w:rsidRPr="00BC29D3">
        <w:rPr>
          <w:sz w:val="24"/>
          <w:szCs w:val="24"/>
        </w:rPr>
        <w:t xml:space="preserve">não atendam aos requisitos exigidos deste Edital, </w:t>
      </w:r>
      <w:r w:rsidR="001B5453" w:rsidRPr="00BC29D3">
        <w:rPr>
          <w:color w:val="000000"/>
          <w:sz w:val="24"/>
          <w:szCs w:val="24"/>
        </w:rPr>
        <w:t>o Agente</w:t>
      </w:r>
      <w:r w:rsidR="001B5453" w:rsidRPr="00BC29D3">
        <w:rPr>
          <w:bCs/>
          <w:sz w:val="24"/>
          <w:szCs w:val="24"/>
        </w:rPr>
        <w:t xml:space="preserve"> de Contratação</w:t>
      </w:r>
      <w:r w:rsidR="001B5453" w:rsidRPr="00BC29D3">
        <w:rPr>
          <w:b/>
          <w:sz w:val="24"/>
          <w:szCs w:val="24"/>
        </w:rPr>
        <w:t xml:space="preserve"> </w:t>
      </w:r>
      <w:r w:rsidR="001B5453" w:rsidRPr="00BC29D3">
        <w:rPr>
          <w:sz w:val="24"/>
          <w:szCs w:val="24"/>
        </w:rPr>
        <w:t>verificará a possibilidade de acessar os documentos por meio eletrônico ou</w:t>
      </w:r>
      <w:r w:rsidR="001B5453" w:rsidRPr="005D0BC5">
        <w:rPr>
          <w:sz w:val="24"/>
          <w:szCs w:val="24"/>
        </w:rPr>
        <w:t xml:space="preserve"> outros meios hábeis, juntando-os ao processo administrativo pertinente à licitação. </w:t>
      </w:r>
    </w:p>
    <w:p w14:paraId="792B9839" w14:textId="320846DD"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 xml:space="preserve">.2.2. </w:t>
      </w:r>
      <w:r w:rsidR="001B5453" w:rsidRPr="005D0BC5">
        <w:rPr>
          <w:bCs/>
          <w:sz w:val="24"/>
          <w:szCs w:val="24"/>
        </w:rPr>
        <w:t>O</w:t>
      </w:r>
      <w:r w:rsidR="001B5453" w:rsidRPr="005D0BC5">
        <w:rPr>
          <w:bCs/>
          <w:color w:val="000000"/>
          <w:sz w:val="24"/>
          <w:szCs w:val="24"/>
        </w:rPr>
        <w:t xml:space="preserve"> </w:t>
      </w:r>
      <w:r w:rsidR="001B5453" w:rsidRPr="005D0BC5">
        <w:rPr>
          <w:color w:val="000000"/>
          <w:sz w:val="24"/>
          <w:szCs w:val="24"/>
        </w:rPr>
        <w:t>Agente</w:t>
      </w:r>
      <w:r w:rsidR="001B5453" w:rsidRPr="005D0BC5">
        <w:rPr>
          <w:bCs/>
          <w:sz w:val="24"/>
          <w:szCs w:val="24"/>
        </w:rPr>
        <w:t xml:space="preserve"> de Contratação</w:t>
      </w:r>
      <w:r w:rsidR="001B5453" w:rsidRPr="005D0BC5">
        <w:rPr>
          <w:b/>
          <w:sz w:val="24"/>
          <w:szCs w:val="24"/>
        </w:rPr>
        <w:t xml:space="preserve"> </w:t>
      </w:r>
      <w:r w:rsidR="001B5453" w:rsidRPr="005D0BC5">
        <w:rPr>
          <w:sz w:val="24"/>
          <w:szCs w:val="24"/>
        </w:rPr>
        <w:t xml:space="preserve">avaliará os documentos exigidos no subitem </w:t>
      </w:r>
      <w:r w:rsidR="00E14BBC">
        <w:rPr>
          <w:sz w:val="24"/>
          <w:szCs w:val="24"/>
        </w:rPr>
        <w:t>6</w:t>
      </w:r>
      <w:r w:rsidR="001B5453" w:rsidRPr="005D0BC5">
        <w:rPr>
          <w:sz w:val="24"/>
          <w:szCs w:val="24"/>
        </w:rPr>
        <w:t>.</w:t>
      </w:r>
      <w:r w:rsidR="00E14BBC">
        <w:rPr>
          <w:sz w:val="24"/>
          <w:szCs w:val="24"/>
        </w:rPr>
        <w:t>9</w:t>
      </w:r>
      <w:r w:rsidR="001B5453" w:rsidRPr="005D0BC5">
        <w:rPr>
          <w:sz w:val="24"/>
          <w:szCs w:val="24"/>
        </w:rPr>
        <w:t xml:space="preserve"> deste Edital, por meio eletrônico, devendo a licitante encaminhar pelo sistema os demais documentos não emitidos via Internet.</w:t>
      </w:r>
    </w:p>
    <w:p w14:paraId="187BC7DB" w14:textId="304A6694"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.2.3</w:t>
      </w:r>
      <w:r w:rsidR="001B5453">
        <w:rPr>
          <w:b/>
          <w:sz w:val="24"/>
          <w:szCs w:val="24"/>
        </w:rPr>
        <w:t xml:space="preserve"> </w:t>
      </w:r>
      <w:r w:rsidR="001B5453" w:rsidRPr="005D0BC5">
        <w:rPr>
          <w:sz w:val="24"/>
          <w:szCs w:val="24"/>
        </w:rPr>
        <w:t xml:space="preserve">Na impossibilidade de obtenção/emissão de documentos por meio eletrônico, </w:t>
      </w:r>
      <w:r w:rsidR="001B5453" w:rsidRPr="005D0BC5">
        <w:rPr>
          <w:color w:val="000000"/>
          <w:sz w:val="24"/>
          <w:szCs w:val="24"/>
        </w:rPr>
        <w:t>o Agente</w:t>
      </w:r>
      <w:r w:rsidR="001B5453" w:rsidRPr="005D0BC5">
        <w:rPr>
          <w:bCs/>
          <w:sz w:val="24"/>
          <w:szCs w:val="24"/>
        </w:rPr>
        <w:t xml:space="preserve"> de Contratação</w:t>
      </w:r>
      <w:r w:rsidR="001B5453" w:rsidRPr="005D0BC5">
        <w:rPr>
          <w:b/>
          <w:sz w:val="24"/>
          <w:szCs w:val="24"/>
        </w:rPr>
        <w:t xml:space="preserve"> </w:t>
      </w:r>
      <w:r w:rsidR="001B5453" w:rsidRPr="005D0BC5">
        <w:rPr>
          <w:sz w:val="24"/>
          <w:szCs w:val="24"/>
        </w:rPr>
        <w:t>solicitará sua apresentação pela licitante, juntamente com os demais documentos.</w:t>
      </w:r>
    </w:p>
    <w:p w14:paraId="5FAEEDDB" w14:textId="1838B42B" w:rsidR="001B5453" w:rsidRDefault="002B6F6E" w:rsidP="001B5453">
      <w:pPr>
        <w:tabs>
          <w:tab w:val="left" w:pos="851"/>
        </w:tabs>
        <w:jc w:val="both"/>
        <w:rPr>
          <w:sz w:val="24"/>
          <w:szCs w:val="24"/>
        </w:rPr>
      </w:pPr>
      <w:r>
        <w:rPr>
          <w:b/>
          <w:sz w:val="24"/>
          <w:szCs w:val="24"/>
        </w:rPr>
        <w:t>6</w:t>
      </w:r>
      <w:r w:rsidR="001B5453" w:rsidRPr="005D0BC5">
        <w:rPr>
          <w:b/>
          <w:sz w:val="24"/>
          <w:szCs w:val="24"/>
        </w:rPr>
        <w:t>.3</w:t>
      </w:r>
      <w:r w:rsidR="001B5453" w:rsidRPr="005D0BC5">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4973A69" w14:textId="7902D230" w:rsidR="00536128" w:rsidRPr="00536128" w:rsidRDefault="002B6F6E" w:rsidP="00536128">
      <w:pPr>
        <w:tabs>
          <w:tab w:val="left" w:pos="851"/>
        </w:tabs>
        <w:jc w:val="both"/>
        <w:rPr>
          <w:sz w:val="24"/>
          <w:szCs w:val="24"/>
        </w:rPr>
      </w:pPr>
      <w:r>
        <w:rPr>
          <w:b/>
          <w:bCs/>
          <w:sz w:val="24"/>
          <w:szCs w:val="24"/>
        </w:rPr>
        <w:t>6</w:t>
      </w:r>
      <w:r w:rsidR="00536128" w:rsidRPr="00536128">
        <w:rPr>
          <w:b/>
          <w:bCs/>
          <w:sz w:val="24"/>
          <w:szCs w:val="24"/>
        </w:rPr>
        <w:t>.4</w:t>
      </w:r>
      <w:r w:rsidR="00536128">
        <w:rPr>
          <w:sz w:val="24"/>
          <w:szCs w:val="24"/>
        </w:rPr>
        <w:t xml:space="preserve"> </w:t>
      </w:r>
      <w:r w:rsidR="00536128" w:rsidRPr="00536128">
        <w:rPr>
          <w:sz w:val="24"/>
          <w:szCs w:val="24"/>
        </w:rPr>
        <w:t>A habilitação poderá ser verificada por meio do SICAF, nos documentos por ele</w:t>
      </w:r>
      <w:r w:rsidR="00536128">
        <w:rPr>
          <w:sz w:val="24"/>
          <w:szCs w:val="24"/>
        </w:rPr>
        <w:t xml:space="preserve"> </w:t>
      </w:r>
      <w:r w:rsidR="00536128" w:rsidRPr="00536128">
        <w:rPr>
          <w:sz w:val="24"/>
          <w:szCs w:val="24"/>
        </w:rPr>
        <w:t>abrangidos.</w:t>
      </w:r>
    </w:p>
    <w:p w14:paraId="50C4E2BB" w14:textId="33D498DA" w:rsidR="00536128" w:rsidRPr="00536128" w:rsidRDefault="002B6F6E" w:rsidP="00536128">
      <w:pPr>
        <w:tabs>
          <w:tab w:val="left" w:pos="851"/>
        </w:tabs>
        <w:jc w:val="both"/>
        <w:rPr>
          <w:sz w:val="24"/>
          <w:szCs w:val="24"/>
        </w:rPr>
      </w:pPr>
      <w:r>
        <w:rPr>
          <w:b/>
          <w:bCs/>
          <w:sz w:val="24"/>
          <w:szCs w:val="24"/>
        </w:rPr>
        <w:t>6</w:t>
      </w:r>
      <w:r w:rsidR="00536128" w:rsidRPr="00536128">
        <w:rPr>
          <w:b/>
          <w:bCs/>
          <w:sz w:val="24"/>
          <w:szCs w:val="24"/>
        </w:rPr>
        <w:t>.5</w:t>
      </w:r>
      <w:r w:rsidR="00536128" w:rsidRPr="00536128">
        <w:rPr>
          <w:sz w:val="24"/>
          <w:szCs w:val="24"/>
        </w:rPr>
        <w:t xml:space="preserve"> É de responsabilidade do licitante conferir a exatidão dos seus dados cadastrais no SICAF</w:t>
      </w:r>
      <w:r w:rsidR="00536128">
        <w:rPr>
          <w:sz w:val="24"/>
          <w:szCs w:val="24"/>
        </w:rPr>
        <w:t xml:space="preserve"> </w:t>
      </w:r>
      <w:r w:rsidR="00536128" w:rsidRPr="00536128">
        <w:rPr>
          <w:sz w:val="24"/>
          <w:szCs w:val="24"/>
        </w:rPr>
        <w:t>e mantê-los atualizados junto aos órgãos responsáveis pela informação, devendo proceder,</w:t>
      </w:r>
      <w:r w:rsidR="00536128">
        <w:rPr>
          <w:sz w:val="24"/>
          <w:szCs w:val="24"/>
        </w:rPr>
        <w:t xml:space="preserve"> </w:t>
      </w:r>
      <w:r w:rsidR="00536128" w:rsidRPr="00536128">
        <w:rPr>
          <w:sz w:val="24"/>
          <w:szCs w:val="24"/>
        </w:rPr>
        <w:t>imediatamente, à correção ou à alteração dos registros tão logo identifique incorreção ou aqueles</w:t>
      </w:r>
      <w:r w:rsidR="00536128">
        <w:rPr>
          <w:sz w:val="24"/>
          <w:szCs w:val="24"/>
        </w:rPr>
        <w:t xml:space="preserve"> </w:t>
      </w:r>
      <w:r w:rsidR="00536128" w:rsidRPr="00536128">
        <w:rPr>
          <w:sz w:val="24"/>
          <w:szCs w:val="24"/>
        </w:rPr>
        <w:t>se tornem desatualizados, sob pena de inabilitação.</w:t>
      </w:r>
    </w:p>
    <w:p w14:paraId="41C87B70" w14:textId="46F7FC4A" w:rsidR="00536128" w:rsidRPr="00536128" w:rsidRDefault="002B6F6E" w:rsidP="00536128">
      <w:pPr>
        <w:tabs>
          <w:tab w:val="left" w:pos="851"/>
        </w:tabs>
        <w:jc w:val="both"/>
        <w:rPr>
          <w:sz w:val="24"/>
          <w:szCs w:val="24"/>
        </w:rPr>
      </w:pPr>
      <w:r>
        <w:rPr>
          <w:b/>
          <w:bCs/>
          <w:sz w:val="24"/>
          <w:szCs w:val="24"/>
        </w:rPr>
        <w:t>6</w:t>
      </w:r>
      <w:r w:rsidR="00536128" w:rsidRPr="00536128">
        <w:rPr>
          <w:b/>
          <w:bCs/>
          <w:sz w:val="24"/>
          <w:szCs w:val="24"/>
        </w:rPr>
        <w:t>.6</w:t>
      </w:r>
      <w:r w:rsidR="00536128" w:rsidRPr="00536128">
        <w:rPr>
          <w:sz w:val="24"/>
          <w:szCs w:val="24"/>
        </w:rPr>
        <w:t xml:space="preserve"> Nos termos do Art. 39, § 6º da Instrução Normativa SEGES/ME nº 73, de 30 de setembro</w:t>
      </w:r>
      <w:r w:rsidR="00536128">
        <w:rPr>
          <w:sz w:val="24"/>
          <w:szCs w:val="24"/>
        </w:rPr>
        <w:t xml:space="preserve"> </w:t>
      </w:r>
      <w:r w:rsidR="00536128" w:rsidRPr="00536128">
        <w:rPr>
          <w:sz w:val="24"/>
          <w:szCs w:val="24"/>
        </w:rPr>
        <w:t>de 2022, a verificação pelo(a) Agente de Contratação, em sítios eletrônicos oficiais de órgãos e</w:t>
      </w:r>
      <w:r w:rsidR="00536128">
        <w:rPr>
          <w:sz w:val="24"/>
          <w:szCs w:val="24"/>
        </w:rPr>
        <w:t xml:space="preserve"> </w:t>
      </w:r>
      <w:r w:rsidR="00536128" w:rsidRPr="00536128">
        <w:rPr>
          <w:sz w:val="24"/>
          <w:szCs w:val="24"/>
        </w:rPr>
        <w:t>entidades emissores de certidões constitui meio legal de prova, para fins de habilitação.</w:t>
      </w:r>
    </w:p>
    <w:p w14:paraId="2E6EE261" w14:textId="5526F541" w:rsidR="00536128" w:rsidRPr="00536128" w:rsidRDefault="002B6F6E" w:rsidP="00536128">
      <w:pPr>
        <w:tabs>
          <w:tab w:val="left" w:pos="851"/>
        </w:tabs>
        <w:jc w:val="both"/>
        <w:rPr>
          <w:b/>
          <w:bCs/>
          <w:sz w:val="24"/>
          <w:szCs w:val="24"/>
        </w:rPr>
      </w:pPr>
      <w:r>
        <w:rPr>
          <w:b/>
          <w:bCs/>
          <w:sz w:val="24"/>
          <w:szCs w:val="24"/>
        </w:rPr>
        <w:t>6</w:t>
      </w:r>
      <w:r w:rsidR="00536128" w:rsidRPr="00536128">
        <w:rPr>
          <w:b/>
          <w:bCs/>
          <w:sz w:val="24"/>
          <w:szCs w:val="24"/>
        </w:rPr>
        <w:t>.7 Os documentos exigidos para habilitação que não estejam contemplados no SICAF deverão ser enviados por meio do sistema (anexados em campo próprio na plataforma), em formato digital.</w:t>
      </w:r>
    </w:p>
    <w:p w14:paraId="00E41F05" w14:textId="368AA7EF" w:rsidR="00536128" w:rsidRPr="00536128" w:rsidRDefault="002B6F6E" w:rsidP="00536128">
      <w:pPr>
        <w:tabs>
          <w:tab w:val="left" w:pos="851"/>
        </w:tabs>
        <w:jc w:val="both"/>
        <w:rPr>
          <w:b/>
          <w:bCs/>
          <w:sz w:val="24"/>
          <w:szCs w:val="24"/>
        </w:rPr>
      </w:pPr>
      <w:r>
        <w:rPr>
          <w:b/>
          <w:bCs/>
          <w:sz w:val="24"/>
          <w:szCs w:val="24"/>
        </w:rPr>
        <w:t>6</w:t>
      </w:r>
      <w:r w:rsidR="00536128" w:rsidRPr="00536128">
        <w:rPr>
          <w:b/>
          <w:bCs/>
          <w:sz w:val="24"/>
          <w:szCs w:val="24"/>
        </w:rPr>
        <w:t xml:space="preserve">.7.1 Considerando que a licitação será realizada com INVERSÃO DE FASES, conforme previsto no item </w:t>
      </w:r>
      <w:r w:rsidR="00536128">
        <w:rPr>
          <w:b/>
          <w:bCs/>
          <w:sz w:val="24"/>
          <w:szCs w:val="24"/>
        </w:rPr>
        <w:t>4</w:t>
      </w:r>
      <w:r w:rsidR="00536128" w:rsidRPr="00536128">
        <w:rPr>
          <w:b/>
          <w:bCs/>
          <w:sz w:val="24"/>
          <w:szCs w:val="24"/>
        </w:rPr>
        <w:t>, os interessados deverão de forma obrigatória anexar toda documentação necessária.</w:t>
      </w:r>
    </w:p>
    <w:p w14:paraId="54E7C778" w14:textId="3BC3E585" w:rsidR="001B5453" w:rsidRPr="005D0BC5" w:rsidRDefault="002B6F6E" w:rsidP="00F16205">
      <w:pPr>
        <w:tabs>
          <w:tab w:val="left" w:pos="851"/>
        </w:tabs>
        <w:jc w:val="both"/>
        <w:rPr>
          <w:sz w:val="24"/>
          <w:szCs w:val="24"/>
        </w:rPr>
      </w:pPr>
      <w:r>
        <w:rPr>
          <w:b/>
          <w:sz w:val="24"/>
          <w:szCs w:val="24"/>
        </w:rPr>
        <w:t>6</w:t>
      </w:r>
      <w:r w:rsidR="001B5453" w:rsidRPr="005D0BC5">
        <w:rPr>
          <w:b/>
          <w:sz w:val="24"/>
          <w:szCs w:val="24"/>
        </w:rPr>
        <w:t>.</w:t>
      </w:r>
      <w:r w:rsidR="00E14BBC">
        <w:rPr>
          <w:b/>
          <w:sz w:val="24"/>
          <w:szCs w:val="24"/>
        </w:rPr>
        <w:t>8</w:t>
      </w:r>
      <w:r w:rsidR="001B5453" w:rsidRPr="005D0BC5">
        <w:rPr>
          <w:b/>
          <w:sz w:val="24"/>
          <w:szCs w:val="24"/>
        </w:rPr>
        <w:t xml:space="preserve"> </w:t>
      </w:r>
      <w:r w:rsidR="001B5453" w:rsidRPr="005D0BC5">
        <w:rPr>
          <w:sz w:val="24"/>
          <w:szCs w:val="24"/>
        </w:rPr>
        <w:t xml:space="preserve">Por meio de aviso lançado no sistema, </w:t>
      </w:r>
      <w:r w:rsidR="00536128">
        <w:rPr>
          <w:sz w:val="24"/>
          <w:szCs w:val="24"/>
        </w:rPr>
        <w:t xml:space="preserve">após a conferencia de todos os documentos de habilitação </w:t>
      </w:r>
      <w:r w:rsidR="001B5453" w:rsidRPr="005D0BC5">
        <w:rPr>
          <w:color w:val="000000"/>
          <w:sz w:val="24"/>
          <w:szCs w:val="24"/>
        </w:rPr>
        <w:t>o Agente</w:t>
      </w:r>
      <w:r w:rsidR="001B5453" w:rsidRPr="005D0BC5">
        <w:rPr>
          <w:bCs/>
          <w:sz w:val="24"/>
          <w:szCs w:val="24"/>
        </w:rPr>
        <w:t xml:space="preserve"> de Contratação</w:t>
      </w:r>
      <w:r w:rsidR="001B5453" w:rsidRPr="005D0BC5">
        <w:rPr>
          <w:b/>
          <w:sz w:val="24"/>
          <w:szCs w:val="24"/>
        </w:rPr>
        <w:t xml:space="preserve"> </w:t>
      </w:r>
      <w:r w:rsidR="001B5453" w:rsidRPr="005D0BC5">
        <w:rPr>
          <w:sz w:val="24"/>
          <w:szCs w:val="24"/>
        </w:rPr>
        <w:t>informará às demais licitantes a</w:t>
      </w:r>
      <w:r w:rsidR="007F7C9E">
        <w:rPr>
          <w:sz w:val="24"/>
          <w:szCs w:val="24"/>
        </w:rPr>
        <w:t>(as)</w:t>
      </w:r>
      <w:r w:rsidR="001B5453" w:rsidRPr="005D0BC5">
        <w:rPr>
          <w:sz w:val="24"/>
          <w:szCs w:val="24"/>
        </w:rPr>
        <w:t xml:space="preserve"> empresa</w:t>
      </w:r>
      <w:r w:rsidR="007F7C9E">
        <w:rPr>
          <w:sz w:val="24"/>
          <w:szCs w:val="24"/>
        </w:rPr>
        <w:t>(as)</w:t>
      </w:r>
      <w:r w:rsidR="001B5453" w:rsidRPr="005D0BC5">
        <w:rPr>
          <w:sz w:val="24"/>
          <w:szCs w:val="24"/>
        </w:rPr>
        <w:t xml:space="preserve"> habilitada</w:t>
      </w:r>
      <w:r w:rsidR="007F7C9E">
        <w:rPr>
          <w:sz w:val="24"/>
          <w:szCs w:val="24"/>
        </w:rPr>
        <w:t>(as)</w:t>
      </w:r>
      <w:r w:rsidR="001B5453" w:rsidRPr="005D0BC5">
        <w:rPr>
          <w:sz w:val="24"/>
          <w:szCs w:val="24"/>
        </w:rPr>
        <w:t xml:space="preserve"> por atendimento às condições estabelecidas neste Edital.</w:t>
      </w:r>
    </w:p>
    <w:p w14:paraId="5ADC296C" w14:textId="3A2C94FB" w:rsidR="001B5453" w:rsidRPr="005D0BC5" w:rsidRDefault="002B6F6E" w:rsidP="00F16205">
      <w:pPr>
        <w:tabs>
          <w:tab w:val="left" w:pos="851"/>
        </w:tabs>
        <w:jc w:val="both"/>
        <w:rPr>
          <w:sz w:val="24"/>
          <w:szCs w:val="24"/>
        </w:rPr>
      </w:pPr>
      <w:r>
        <w:rPr>
          <w:b/>
          <w:sz w:val="24"/>
          <w:szCs w:val="24"/>
        </w:rPr>
        <w:t>6</w:t>
      </w:r>
      <w:r w:rsidR="001B5453" w:rsidRPr="005D0BC5">
        <w:rPr>
          <w:b/>
          <w:sz w:val="24"/>
          <w:szCs w:val="24"/>
        </w:rPr>
        <w:t>.</w:t>
      </w:r>
      <w:r w:rsidR="00E14BBC">
        <w:rPr>
          <w:b/>
          <w:sz w:val="24"/>
          <w:szCs w:val="24"/>
        </w:rPr>
        <w:t>9</w:t>
      </w:r>
      <w:r w:rsidR="001B5453" w:rsidRPr="005D0BC5">
        <w:rPr>
          <w:b/>
          <w:sz w:val="24"/>
          <w:szCs w:val="24"/>
        </w:rPr>
        <w:t xml:space="preserve"> </w:t>
      </w:r>
      <w:r w:rsidR="001B5453" w:rsidRPr="005D0BC5">
        <w:rPr>
          <w:sz w:val="24"/>
          <w:szCs w:val="24"/>
        </w:rPr>
        <w:t>A habilitação se dará mediante o exame dos documentos a seguir relacionados, relativos a:</w:t>
      </w:r>
      <w:bookmarkEnd w:id="12"/>
    </w:p>
    <w:p w14:paraId="4B2E047A" w14:textId="7CDB20A4" w:rsidR="001B5453" w:rsidRPr="005D0BC5" w:rsidRDefault="002B6F6E" w:rsidP="00F16205">
      <w:pPr>
        <w:jc w:val="both"/>
        <w:rPr>
          <w:sz w:val="24"/>
          <w:szCs w:val="24"/>
        </w:rPr>
      </w:pPr>
      <w:bookmarkStart w:id="13" w:name="_Hlk131082653"/>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.1</w:t>
      </w:r>
      <w:r w:rsidR="001B5453" w:rsidRPr="005D0BC5">
        <w:rPr>
          <w:sz w:val="24"/>
          <w:szCs w:val="24"/>
        </w:rPr>
        <w:t xml:space="preserve"> Quanto à Habilitação Jurídica:</w:t>
      </w:r>
      <w:bookmarkStart w:id="14" w:name="_Hlk131067494"/>
      <w:bookmarkEnd w:id="11"/>
      <w:bookmarkEnd w:id="13"/>
    </w:p>
    <w:p w14:paraId="3F6E99E8" w14:textId="77777777" w:rsidR="001B5453" w:rsidRPr="005D0BC5" w:rsidRDefault="001B5453" w:rsidP="00F16205">
      <w:pPr>
        <w:numPr>
          <w:ilvl w:val="0"/>
          <w:numId w:val="5"/>
        </w:numPr>
        <w:tabs>
          <w:tab w:val="left" w:pos="0"/>
        </w:tabs>
        <w:ind w:left="0" w:firstLine="0"/>
        <w:jc w:val="both"/>
        <w:rPr>
          <w:sz w:val="24"/>
          <w:szCs w:val="24"/>
        </w:rPr>
      </w:pPr>
      <w:r w:rsidRPr="005D0BC5">
        <w:rPr>
          <w:sz w:val="24"/>
          <w:szCs w:val="24"/>
        </w:rPr>
        <w:t>Comprovação de existência jurídica da pessoa:</w:t>
      </w:r>
    </w:p>
    <w:p w14:paraId="11132E1A" w14:textId="10172546" w:rsidR="001B5453" w:rsidRPr="005D0BC5" w:rsidRDefault="001B5453" w:rsidP="00F16205">
      <w:pPr>
        <w:jc w:val="both"/>
        <w:rPr>
          <w:sz w:val="24"/>
          <w:szCs w:val="24"/>
        </w:rPr>
      </w:pPr>
      <w:r w:rsidRPr="005D0BC5">
        <w:rPr>
          <w:sz w:val="24"/>
          <w:szCs w:val="24"/>
        </w:rPr>
        <w:t xml:space="preserve">a.1) Cédula de Identidade, no caso de pessoa física. </w:t>
      </w:r>
    </w:p>
    <w:p w14:paraId="27DC669A" w14:textId="57D9A939" w:rsidR="001B5453" w:rsidRPr="005D0BC5" w:rsidRDefault="001B5453" w:rsidP="00F16205">
      <w:pPr>
        <w:jc w:val="both"/>
        <w:rPr>
          <w:sz w:val="24"/>
          <w:szCs w:val="24"/>
        </w:rPr>
      </w:pPr>
      <w:r w:rsidRPr="005D0BC5">
        <w:rPr>
          <w:sz w:val="24"/>
          <w:szCs w:val="24"/>
        </w:rPr>
        <w:t xml:space="preserve">a.2) Registro comercial, no caso de empresa individual. </w:t>
      </w:r>
    </w:p>
    <w:p w14:paraId="4D58DC8A" w14:textId="77777777" w:rsidR="001B5453" w:rsidRPr="005D0BC5" w:rsidRDefault="001B5453" w:rsidP="00F16205">
      <w:pPr>
        <w:jc w:val="both"/>
        <w:rPr>
          <w:sz w:val="24"/>
          <w:szCs w:val="24"/>
        </w:rPr>
      </w:pPr>
      <w:r w:rsidRPr="005D0BC5">
        <w:rPr>
          <w:sz w:val="24"/>
          <w:szCs w:val="24"/>
        </w:rPr>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6511759E" w14:textId="77777777" w:rsidR="001B5453" w:rsidRPr="005D0BC5" w:rsidRDefault="001B5453" w:rsidP="00F16205">
      <w:pPr>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69DA2648" w14:textId="77777777" w:rsidR="001B5453" w:rsidRPr="005D0BC5" w:rsidRDefault="001B5453" w:rsidP="00F16205">
      <w:pPr>
        <w:tabs>
          <w:tab w:val="left" w:pos="426"/>
        </w:tabs>
        <w:jc w:val="both"/>
        <w:rPr>
          <w:sz w:val="24"/>
          <w:szCs w:val="24"/>
        </w:rPr>
      </w:pPr>
      <w:r w:rsidRPr="005D0BC5">
        <w:rPr>
          <w:sz w:val="24"/>
          <w:szCs w:val="24"/>
        </w:rPr>
        <w:lastRenderedPageBreak/>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70FB89F8" w14:textId="77777777" w:rsidR="001B5453" w:rsidRPr="005D0BC5" w:rsidRDefault="001B5453" w:rsidP="00F16205">
      <w:pPr>
        <w:numPr>
          <w:ilvl w:val="0"/>
          <w:numId w:val="5"/>
        </w:numPr>
        <w:tabs>
          <w:tab w:val="left" w:pos="0"/>
        </w:tabs>
        <w:ind w:left="0" w:firstLine="0"/>
        <w:jc w:val="both"/>
        <w:rPr>
          <w:sz w:val="24"/>
          <w:szCs w:val="24"/>
        </w:rPr>
      </w:pPr>
      <w:r w:rsidRPr="005D0BC5">
        <w:rPr>
          <w:sz w:val="24"/>
          <w:szCs w:val="24"/>
        </w:rPr>
        <w:t>Ato de registro ou autorização para funcionamento expedido pelo órgão competente.</w:t>
      </w:r>
    </w:p>
    <w:p w14:paraId="7CE8EBEC" w14:textId="19055078" w:rsidR="001B5453" w:rsidRPr="003650F6" w:rsidRDefault="001B5453" w:rsidP="00F16205">
      <w:pPr>
        <w:numPr>
          <w:ilvl w:val="0"/>
          <w:numId w:val="5"/>
        </w:numPr>
        <w:tabs>
          <w:tab w:val="left" w:pos="284"/>
        </w:tabs>
        <w:ind w:left="0" w:firstLine="0"/>
        <w:jc w:val="both"/>
        <w:rPr>
          <w:sz w:val="24"/>
          <w:szCs w:val="24"/>
        </w:rPr>
      </w:pPr>
      <w:r w:rsidRPr="003650F6">
        <w:rPr>
          <w:sz w:val="24"/>
          <w:szCs w:val="24"/>
        </w:rPr>
        <w:t xml:space="preserve">Declaração unificada, conforme documento “Declaração de Conhecimento e Atendimento Critérios Legais e Constitucionais”, Anexo </w:t>
      </w:r>
      <w:r w:rsidR="00F608B1">
        <w:rPr>
          <w:sz w:val="24"/>
          <w:szCs w:val="24"/>
        </w:rPr>
        <w:t>I</w:t>
      </w:r>
      <w:r w:rsidRPr="003650F6">
        <w:rPr>
          <w:sz w:val="24"/>
          <w:szCs w:val="24"/>
        </w:rPr>
        <w:t xml:space="preserve">X. </w:t>
      </w:r>
    </w:p>
    <w:p w14:paraId="0EAFAE41" w14:textId="77777777" w:rsidR="001B5453" w:rsidRPr="005D0BC5" w:rsidRDefault="001B5453" w:rsidP="00F16205">
      <w:pPr>
        <w:numPr>
          <w:ilvl w:val="0"/>
          <w:numId w:val="5"/>
        </w:numPr>
        <w:tabs>
          <w:tab w:val="left" w:pos="0"/>
        </w:tabs>
        <w:ind w:left="0" w:firstLine="0"/>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04BCAE49" w14:textId="39581C87" w:rsidR="001B5453" w:rsidRPr="005D0BC5" w:rsidRDefault="002B6F6E" w:rsidP="00F16205">
      <w:pPr>
        <w:tabs>
          <w:tab w:val="left" w:pos="0"/>
        </w:tabs>
        <w:jc w:val="both"/>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.2</w:t>
      </w:r>
      <w:r w:rsidR="001B5453" w:rsidRPr="005D0BC5">
        <w:rPr>
          <w:sz w:val="24"/>
          <w:szCs w:val="24"/>
        </w:rPr>
        <w:t xml:space="preserve"> Quanto à Regularidade Fiscal, Social e Trabalhista:</w:t>
      </w:r>
      <w:bookmarkEnd w:id="14"/>
    </w:p>
    <w:p w14:paraId="5576E29C" w14:textId="77777777" w:rsidR="001B5453" w:rsidRPr="005D0BC5" w:rsidRDefault="001B5453" w:rsidP="00F16205">
      <w:pPr>
        <w:pStyle w:val="NormalWeb"/>
        <w:numPr>
          <w:ilvl w:val="0"/>
          <w:numId w:val="6"/>
        </w:numPr>
        <w:tabs>
          <w:tab w:val="left" w:pos="993"/>
        </w:tabs>
        <w:spacing w:before="0" w:after="0"/>
        <w:ind w:left="0" w:firstLine="0"/>
        <w:jc w:val="both"/>
        <w:rPr>
          <w:lang w:eastAsia="pt-BR"/>
        </w:rPr>
      </w:pPr>
      <w:bookmarkStart w:id="15" w:name="_Hlk131067529"/>
      <w:r w:rsidRPr="005D0BC5">
        <w:t>Prova de inscrição no Cadastro de Pessoas Físicas (CPF) ou no Cadastro Nacional da Pessoa Jurídica (CNPJ);</w:t>
      </w:r>
      <w:bookmarkStart w:id="16" w:name="art68ii"/>
      <w:bookmarkEnd w:id="16"/>
    </w:p>
    <w:p w14:paraId="4CE06E70" w14:textId="77777777" w:rsidR="001B5453" w:rsidRPr="005D0BC5" w:rsidRDefault="001B5453" w:rsidP="00F16205">
      <w:pPr>
        <w:pStyle w:val="NormalWeb"/>
        <w:numPr>
          <w:ilvl w:val="0"/>
          <w:numId w:val="6"/>
        </w:numPr>
        <w:tabs>
          <w:tab w:val="left" w:pos="993"/>
        </w:tabs>
        <w:spacing w:before="0" w:after="0"/>
        <w:ind w:left="0"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17" w:name="art68iii"/>
      <w:bookmarkEnd w:id="17"/>
    </w:p>
    <w:p w14:paraId="58F98A84" w14:textId="77777777" w:rsidR="001B5453" w:rsidRPr="005D0BC5" w:rsidRDefault="001B5453" w:rsidP="00F16205">
      <w:pPr>
        <w:pStyle w:val="NormalWeb"/>
        <w:numPr>
          <w:ilvl w:val="0"/>
          <w:numId w:val="6"/>
        </w:numPr>
        <w:tabs>
          <w:tab w:val="left" w:pos="993"/>
        </w:tabs>
        <w:spacing w:before="0" w:after="0"/>
        <w:ind w:left="0"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18" w:name="art68iv"/>
      <w:bookmarkEnd w:id="18"/>
    </w:p>
    <w:p w14:paraId="7843BCE5" w14:textId="77777777" w:rsidR="001B5453" w:rsidRPr="005D0BC5" w:rsidRDefault="001B5453" w:rsidP="00F16205">
      <w:pPr>
        <w:pStyle w:val="NormalWeb"/>
        <w:numPr>
          <w:ilvl w:val="0"/>
          <w:numId w:val="6"/>
        </w:numPr>
        <w:tabs>
          <w:tab w:val="left" w:pos="993"/>
        </w:tabs>
        <w:spacing w:before="0" w:after="0"/>
        <w:ind w:left="0" w:firstLine="0"/>
        <w:jc w:val="both"/>
        <w:rPr>
          <w:lang w:eastAsia="pt-BR"/>
        </w:rPr>
      </w:pPr>
      <w:r w:rsidRPr="005D0BC5">
        <w:t>Certificado de regularidade relativa à Seguridade Social e ao FGTS, que demonstre cumprimento dos encargos sociais instituídos por lei;</w:t>
      </w:r>
      <w:bookmarkStart w:id="19" w:name="art68v"/>
      <w:bookmarkEnd w:id="19"/>
    </w:p>
    <w:p w14:paraId="59B2A051" w14:textId="77777777" w:rsidR="001B5453" w:rsidRPr="005D0BC5" w:rsidRDefault="001B5453" w:rsidP="00F16205">
      <w:pPr>
        <w:pStyle w:val="NormalWeb"/>
        <w:numPr>
          <w:ilvl w:val="0"/>
          <w:numId w:val="6"/>
        </w:numPr>
        <w:tabs>
          <w:tab w:val="left" w:pos="993"/>
        </w:tabs>
        <w:spacing w:before="0" w:after="0"/>
        <w:ind w:left="0" w:firstLine="0"/>
        <w:jc w:val="both"/>
        <w:rPr>
          <w:lang w:eastAsia="pt-BR"/>
        </w:rPr>
      </w:pPr>
      <w:r w:rsidRPr="005D0BC5">
        <w:t>Certidão Negativa de Débitos Trabalhistas (CNDT), comprovando a regularidade perante a Justiça do Trabalho;</w:t>
      </w:r>
      <w:bookmarkStart w:id="20" w:name="art68vi"/>
      <w:bookmarkEnd w:id="20"/>
    </w:p>
    <w:bookmarkEnd w:id="15"/>
    <w:p w14:paraId="72B1A6F9" w14:textId="7ED01F2E" w:rsidR="00F16205" w:rsidRDefault="002B6F6E" w:rsidP="00F16205">
      <w:pPr>
        <w:tabs>
          <w:tab w:val="left" w:pos="-1134"/>
        </w:tabs>
        <w:jc w:val="both"/>
        <w:rPr>
          <w:sz w:val="24"/>
          <w:szCs w:val="24"/>
        </w:rPr>
      </w:pPr>
      <w:r>
        <w:rPr>
          <w:b/>
          <w:bCs/>
          <w:sz w:val="24"/>
          <w:szCs w:val="24"/>
        </w:rPr>
        <w:t>6</w:t>
      </w:r>
      <w:r w:rsidR="001B5453" w:rsidRPr="00677AB5">
        <w:rPr>
          <w:b/>
          <w:bCs/>
          <w:sz w:val="24"/>
          <w:szCs w:val="24"/>
        </w:rPr>
        <w:t>.</w:t>
      </w:r>
      <w:r w:rsidR="00E14BBC">
        <w:rPr>
          <w:b/>
          <w:bCs/>
          <w:sz w:val="24"/>
          <w:szCs w:val="24"/>
        </w:rPr>
        <w:t>9</w:t>
      </w:r>
      <w:r w:rsidR="001B5453" w:rsidRPr="00677AB5">
        <w:rPr>
          <w:b/>
          <w:bCs/>
          <w:sz w:val="24"/>
          <w:szCs w:val="24"/>
        </w:rPr>
        <w:t>.2.1.</w:t>
      </w:r>
      <w:r w:rsidR="001B5453" w:rsidRPr="00677AB5">
        <w:rPr>
          <w:sz w:val="24"/>
          <w:szCs w:val="24"/>
        </w:rPr>
        <w:t xml:space="preserve"> Serão aceitas, como prova de regularidade</w:t>
      </w:r>
      <w:r w:rsidR="001B5453" w:rsidRPr="005D0BC5">
        <w:rPr>
          <w:sz w:val="24"/>
          <w:szCs w:val="24"/>
        </w:rPr>
        <w:t>, certidões positivas com efeito de negativas.</w:t>
      </w:r>
    </w:p>
    <w:p w14:paraId="114932A2" w14:textId="77777777" w:rsidR="00F16205" w:rsidRPr="005D0BC5" w:rsidRDefault="00F16205" w:rsidP="00F16205">
      <w:pPr>
        <w:tabs>
          <w:tab w:val="left" w:pos="-1134"/>
        </w:tabs>
        <w:jc w:val="both"/>
        <w:rPr>
          <w:sz w:val="24"/>
          <w:szCs w:val="24"/>
        </w:rPr>
      </w:pPr>
    </w:p>
    <w:p w14:paraId="750D4242" w14:textId="649572C7" w:rsidR="001B5453" w:rsidRPr="005D0BC5" w:rsidRDefault="002B6F6E" w:rsidP="002B6F6E">
      <w:pPr>
        <w:jc w:val="both"/>
        <w:rPr>
          <w:sz w:val="24"/>
          <w:szCs w:val="24"/>
        </w:rPr>
      </w:pPr>
      <w:bookmarkStart w:id="21" w:name="_Hlk131067556"/>
      <w:r w:rsidRPr="002B6F6E">
        <w:rPr>
          <w:b/>
          <w:bCs/>
          <w:sz w:val="24"/>
          <w:szCs w:val="24"/>
        </w:rPr>
        <w:t>6.</w:t>
      </w:r>
      <w:r w:rsidR="00E14BBC">
        <w:rPr>
          <w:b/>
          <w:bCs/>
          <w:sz w:val="24"/>
          <w:szCs w:val="24"/>
        </w:rPr>
        <w:t>9</w:t>
      </w:r>
      <w:r w:rsidRPr="002B6F6E">
        <w:rPr>
          <w:b/>
          <w:bCs/>
          <w:sz w:val="24"/>
          <w:szCs w:val="24"/>
        </w:rPr>
        <w:t>.3.</w:t>
      </w:r>
      <w:r>
        <w:rPr>
          <w:sz w:val="24"/>
          <w:szCs w:val="24"/>
        </w:rPr>
        <w:t xml:space="preserve"> </w:t>
      </w:r>
      <w:r w:rsidR="001B5453" w:rsidRPr="005D0BC5">
        <w:rPr>
          <w:sz w:val="24"/>
          <w:szCs w:val="24"/>
        </w:rPr>
        <w:t>Quanto à Qualificação Técnica:</w:t>
      </w:r>
      <w:bookmarkEnd w:id="21"/>
    </w:p>
    <w:p w14:paraId="18B3E0F4" w14:textId="2DABD03B" w:rsidR="001B5453" w:rsidRPr="005D0BC5" w:rsidRDefault="002B6F6E" w:rsidP="00F16205">
      <w:pPr>
        <w:jc w:val="both"/>
        <w:rPr>
          <w:sz w:val="24"/>
          <w:szCs w:val="24"/>
        </w:rPr>
      </w:pPr>
      <w:bookmarkStart w:id="22" w:name="_Hlk131067585"/>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.3.1</w:t>
      </w:r>
      <w:r w:rsidR="001B5453" w:rsidRPr="005D0BC5">
        <w:rPr>
          <w:sz w:val="24"/>
          <w:szCs w:val="24"/>
        </w:rPr>
        <w:t xml:space="preserve"> Capacidade Técnica Operacional:</w:t>
      </w:r>
    </w:p>
    <w:p w14:paraId="47C9B799" w14:textId="77777777" w:rsidR="001B5453" w:rsidRPr="005D0BC5" w:rsidRDefault="001B5453" w:rsidP="00F16205">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209542F3" w14:textId="77777777" w:rsidR="001B5453" w:rsidRPr="005D0BC5" w:rsidRDefault="001B5453" w:rsidP="00F16205">
      <w:pPr>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19361A01" w14:textId="77777777" w:rsidR="001B5453" w:rsidRPr="005D0BC5" w:rsidRDefault="001B5453" w:rsidP="00F16205">
      <w:pPr>
        <w:jc w:val="both"/>
        <w:rPr>
          <w:sz w:val="24"/>
          <w:szCs w:val="24"/>
          <w:shd w:val="clear" w:color="auto" w:fill="FFFFFF"/>
        </w:rPr>
      </w:pPr>
      <w:r w:rsidRPr="005D0BC5">
        <w:rPr>
          <w:sz w:val="24"/>
          <w:szCs w:val="24"/>
        </w:rPr>
        <w:t xml:space="preserve">b) </w:t>
      </w:r>
      <w:bookmarkStart w:id="23" w:name="_Hlk131083026"/>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2"/>
    </w:p>
    <w:p w14:paraId="4B9054E8" w14:textId="77777777" w:rsidR="001B5453" w:rsidRPr="005D0BC5" w:rsidRDefault="001B5453" w:rsidP="001B5453">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1B5453" w:rsidRPr="005D0BC5" w14:paraId="3085977C" w14:textId="77777777" w:rsidTr="008E1D62">
        <w:tc>
          <w:tcPr>
            <w:tcW w:w="6096" w:type="dxa"/>
          </w:tcPr>
          <w:p w14:paraId="7B161920" w14:textId="77777777" w:rsidR="001B5453" w:rsidRPr="00967897" w:rsidRDefault="001B5453" w:rsidP="008E1D62">
            <w:pPr>
              <w:tabs>
                <w:tab w:val="left" w:pos="0"/>
                <w:tab w:val="left" w:pos="1368"/>
              </w:tabs>
              <w:jc w:val="center"/>
              <w:rPr>
                <w:b/>
                <w:bCs/>
                <w:sz w:val="24"/>
                <w:szCs w:val="24"/>
              </w:rPr>
            </w:pPr>
            <w:r w:rsidRPr="00967897">
              <w:rPr>
                <w:sz w:val="24"/>
                <w:szCs w:val="24"/>
              </w:rPr>
              <w:tab/>
            </w:r>
            <w:r w:rsidRPr="00967897">
              <w:rPr>
                <w:b/>
                <w:bCs/>
                <w:sz w:val="24"/>
                <w:szCs w:val="24"/>
              </w:rPr>
              <w:t>DESCRIÇÃO OBJETO</w:t>
            </w:r>
          </w:p>
        </w:tc>
        <w:tc>
          <w:tcPr>
            <w:tcW w:w="2976" w:type="dxa"/>
          </w:tcPr>
          <w:p w14:paraId="19CEE075" w14:textId="77777777" w:rsidR="001B5453" w:rsidRPr="00967897" w:rsidRDefault="001B5453" w:rsidP="008E1D62">
            <w:pPr>
              <w:tabs>
                <w:tab w:val="left" w:pos="0"/>
              </w:tabs>
              <w:jc w:val="center"/>
              <w:rPr>
                <w:b/>
                <w:bCs/>
                <w:sz w:val="24"/>
                <w:szCs w:val="24"/>
              </w:rPr>
            </w:pPr>
            <w:r w:rsidRPr="00967897">
              <w:rPr>
                <w:b/>
                <w:bCs/>
                <w:sz w:val="24"/>
                <w:szCs w:val="24"/>
              </w:rPr>
              <w:t>QUANTIDADE MÍNIMA</w:t>
            </w:r>
          </w:p>
        </w:tc>
      </w:tr>
      <w:tr w:rsidR="00A16D98" w:rsidRPr="00A16D98" w14:paraId="38A39356" w14:textId="77777777" w:rsidTr="00220AC4">
        <w:tc>
          <w:tcPr>
            <w:tcW w:w="6096" w:type="dxa"/>
          </w:tcPr>
          <w:p w14:paraId="1011459E" w14:textId="4C72EDCF" w:rsidR="00A16D98" w:rsidRPr="00A16D98" w:rsidRDefault="00A16D98" w:rsidP="00A16D98">
            <w:pPr>
              <w:suppressAutoHyphens w:val="0"/>
              <w:jc w:val="center"/>
              <w:rPr>
                <w:sz w:val="24"/>
                <w:szCs w:val="24"/>
                <w:highlight w:val="green"/>
              </w:rPr>
            </w:pPr>
            <w:r w:rsidRPr="00A16D98">
              <w:rPr>
                <w:sz w:val="24"/>
                <w:szCs w:val="24"/>
              </w:rPr>
              <w:t>Construção de imóvel em alvenaria</w:t>
            </w:r>
          </w:p>
        </w:tc>
        <w:tc>
          <w:tcPr>
            <w:tcW w:w="2976" w:type="dxa"/>
          </w:tcPr>
          <w:p w14:paraId="01A88283" w14:textId="7BFBCD42" w:rsidR="00A16D98" w:rsidRPr="00A16D98" w:rsidRDefault="00244EE5" w:rsidP="00A16D98">
            <w:pPr>
              <w:suppressAutoHyphens w:val="0"/>
              <w:jc w:val="center"/>
              <w:rPr>
                <w:sz w:val="24"/>
                <w:szCs w:val="24"/>
                <w:highlight w:val="green"/>
              </w:rPr>
            </w:pPr>
            <w:r w:rsidRPr="00244EE5">
              <w:rPr>
                <w:sz w:val="24"/>
                <w:szCs w:val="24"/>
              </w:rPr>
              <w:t>516.40 M²</w:t>
            </w:r>
          </w:p>
        </w:tc>
      </w:tr>
    </w:tbl>
    <w:p w14:paraId="76582979" w14:textId="29D82695" w:rsidR="001B5453" w:rsidRPr="00A16D98" w:rsidRDefault="00A16D98" w:rsidP="00A16D98">
      <w:pPr>
        <w:tabs>
          <w:tab w:val="left" w:pos="142"/>
        </w:tabs>
        <w:jc w:val="both"/>
        <w:rPr>
          <w:sz w:val="24"/>
          <w:szCs w:val="24"/>
          <w:u w:val="single"/>
        </w:rPr>
      </w:pPr>
      <w:bookmarkStart w:id="24" w:name="_Hlk131067616"/>
      <w:bookmarkEnd w:id="23"/>
      <w:r w:rsidRPr="00A16D98">
        <w:rPr>
          <w:sz w:val="24"/>
          <w:szCs w:val="24"/>
          <w:u w:val="single"/>
        </w:rPr>
        <w:t>Obs.: Para atendimento das quantidades mínimas acima, a quantidade de cada um dos serviços deverá ser atendida, sendo permitida a soma de atestados ou declarações.</w:t>
      </w:r>
    </w:p>
    <w:p w14:paraId="644CD9CC" w14:textId="77777777" w:rsidR="00A16D98" w:rsidRDefault="00A16D98" w:rsidP="00A16D98">
      <w:pPr>
        <w:tabs>
          <w:tab w:val="left" w:pos="142"/>
        </w:tabs>
        <w:jc w:val="both"/>
        <w:rPr>
          <w:sz w:val="24"/>
          <w:szCs w:val="24"/>
        </w:rPr>
      </w:pPr>
    </w:p>
    <w:p w14:paraId="2F3C0D74" w14:textId="77777777" w:rsidR="001B5453" w:rsidRPr="005D0BC5" w:rsidRDefault="001B5453" w:rsidP="00A16D98">
      <w:pPr>
        <w:tabs>
          <w:tab w:val="left" w:pos="142"/>
        </w:tabs>
        <w:jc w:val="both"/>
        <w:rPr>
          <w:sz w:val="24"/>
          <w:szCs w:val="24"/>
          <w:shd w:val="clear" w:color="auto" w:fill="FFFFFF"/>
        </w:rPr>
      </w:pPr>
      <w:r>
        <w:rPr>
          <w:sz w:val="24"/>
          <w:szCs w:val="24"/>
        </w:rPr>
        <w:t xml:space="preserve"> </w:t>
      </w:r>
      <w:r w:rsidRPr="005D0BC5">
        <w:rPr>
          <w:sz w:val="24"/>
          <w:szCs w:val="24"/>
        </w:rPr>
        <w:t xml:space="preserve">b.1) </w:t>
      </w:r>
      <w:r w:rsidRPr="00D15A5E">
        <w:rPr>
          <w:sz w:val="24"/>
          <w:szCs w:val="24"/>
        </w:rPr>
        <w:t xml:space="preserve">Os atestados apresentados para comprovação da responsabilidade técnica somente serão aceitos como prova de capacitação técnico-profissional se acompanhados da respectiva </w:t>
      </w:r>
      <w:r w:rsidRPr="00D15A5E">
        <w:rPr>
          <w:sz w:val="24"/>
          <w:szCs w:val="24"/>
        </w:rPr>
        <w:lastRenderedPageBreak/>
        <w:t>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sidRPr="005D0BC5">
        <w:rPr>
          <w:sz w:val="24"/>
          <w:szCs w:val="24"/>
          <w:shd w:val="clear" w:color="auto" w:fill="FFFFFF"/>
        </w:rPr>
        <w:t>.</w:t>
      </w:r>
    </w:p>
    <w:p w14:paraId="2DDCF6C8" w14:textId="218CC84A" w:rsidR="001B5453" w:rsidRDefault="001B5453" w:rsidP="00A16D98">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74D4CE28" w14:textId="77777777" w:rsidR="00A16D98" w:rsidRDefault="00A16D98" w:rsidP="00A16D98">
      <w:pPr>
        <w:jc w:val="both"/>
        <w:rPr>
          <w:sz w:val="24"/>
          <w:szCs w:val="24"/>
          <w:bdr w:val="none" w:sz="0" w:space="0" w:color="auto" w:frame="1"/>
          <w:lang w:eastAsia="pt-BR"/>
        </w:rPr>
      </w:pPr>
    </w:p>
    <w:p w14:paraId="10F40FC1" w14:textId="5B15F7EB" w:rsidR="001B5453" w:rsidRPr="005D0BC5" w:rsidRDefault="002B6F6E" w:rsidP="00A16D98">
      <w:pPr>
        <w:jc w:val="both"/>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.3.2</w:t>
      </w:r>
      <w:r w:rsidR="001B5453" w:rsidRPr="005D0BC5">
        <w:rPr>
          <w:sz w:val="24"/>
          <w:szCs w:val="24"/>
        </w:rPr>
        <w:t xml:space="preserve"> Capacidade Técnica Profissional:</w:t>
      </w:r>
    </w:p>
    <w:p w14:paraId="7E0D2252" w14:textId="270A0A19" w:rsidR="001B5453" w:rsidRPr="005D0BC5" w:rsidRDefault="001B5453" w:rsidP="00A16D98">
      <w:pPr>
        <w:tabs>
          <w:tab w:val="left" w:pos="142"/>
        </w:tabs>
        <w:jc w:val="both"/>
        <w:rPr>
          <w:sz w:val="24"/>
          <w:szCs w:val="24"/>
        </w:rPr>
      </w:pPr>
      <w:r w:rsidRPr="003650F6">
        <w:rPr>
          <w:sz w:val="24"/>
          <w:szCs w:val="24"/>
        </w:rPr>
        <w:t>a) declaração de responsabilidade técnica, indicando o responsável técnico pela execução da obra (</w:t>
      </w:r>
      <w:r w:rsidRPr="003650F6">
        <w:rPr>
          <w:iCs/>
          <w:sz w:val="24"/>
          <w:szCs w:val="24"/>
        </w:rPr>
        <w:t xml:space="preserve">Anexo </w:t>
      </w:r>
      <w:r w:rsidR="003650F6" w:rsidRPr="003650F6">
        <w:rPr>
          <w:iCs/>
          <w:sz w:val="24"/>
          <w:szCs w:val="24"/>
        </w:rPr>
        <w:t>VII</w:t>
      </w:r>
      <w:r w:rsidRPr="003650F6">
        <w:rPr>
          <w:sz w:val="24"/>
          <w:szCs w:val="24"/>
        </w:rPr>
        <w:t>) até o seu recebimento definitivo pelo licitador;</w:t>
      </w:r>
    </w:p>
    <w:p w14:paraId="58EAA15E" w14:textId="77777777" w:rsidR="001B5453" w:rsidRPr="005D0BC5" w:rsidRDefault="001B5453" w:rsidP="00A16D98">
      <w:pPr>
        <w:tabs>
          <w:tab w:val="left" w:pos="142"/>
        </w:tabs>
        <w:jc w:val="both"/>
        <w:rPr>
          <w:sz w:val="24"/>
          <w:szCs w:val="24"/>
        </w:rPr>
      </w:pPr>
      <w:r w:rsidRPr="005D0BC5">
        <w:rPr>
          <w:sz w:val="24"/>
          <w:szCs w:val="24"/>
        </w:rPr>
        <w:t>a.1) O responsável indicado, para fins de comprovação da capacitação, deverá participar da obra objeto da licitação.</w:t>
      </w:r>
    </w:p>
    <w:p w14:paraId="3C3D7D79" w14:textId="77777777" w:rsidR="001B5453" w:rsidRPr="00BC29D3" w:rsidRDefault="001B5453" w:rsidP="00A16D98">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1E035B22" w14:textId="77777777" w:rsidR="001B5453" w:rsidRPr="00BC29D3" w:rsidRDefault="001B5453" w:rsidP="00A16D98">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01CBE878" w14:textId="77777777" w:rsidR="001B5453" w:rsidRPr="005D0BC5" w:rsidRDefault="001B5453" w:rsidP="00A16D98">
      <w:pPr>
        <w:tabs>
          <w:tab w:val="left" w:pos="142"/>
        </w:tabs>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06A1F127" w14:textId="77777777" w:rsidR="001B5453" w:rsidRPr="005D0BC5" w:rsidRDefault="001B5453" w:rsidP="00A16D98">
      <w:pPr>
        <w:tabs>
          <w:tab w:val="left" w:pos="142"/>
        </w:tabs>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0DAD296F" w14:textId="77777777" w:rsidR="001B5453" w:rsidRPr="005D0BC5" w:rsidRDefault="001B5453" w:rsidP="00A16D98">
      <w:pPr>
        <w:tabs>
          <w:tab w:val="left" w:pos="142"/>
        </w:tabs>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471B3DA3" w14:textId="77777777" w:rsidR="001B5453" w:rsidRPr="005D0BC5" w:rsidRDefault="001B5453" w:rsidP="00A16D98">
      <w:pPr>
        <w:tabs>
          <w:tab w:val="left" w:pos="142"/>
        </w:tabs>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7B187B41" w14:textId="77777777" w:rsidR="001B5453" w:rsidRPr="005D0BC5" w:rsidRDefault="001B5453" w:rsidP="00A16D98">
      <w:pPr>
        <w:tabs>
          <w:tab w:val="left" w:pos="142"/>
        </w:tabs>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753D5775" w14:textId="77777777" w:rsidR="001B5453" w:rsidRPr="005D0BC5" w:rsidRDefault="001B5453" w:rsidP="00A16D98">
      <w:pPr>
        <w:tabs>
          <w:tab w:val="left" w:pos="142"/>
        </w:tabs>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D51249B" w14:textId="6E3CA16F" w:rsidR="001B5453" w:rsidRPr="003650F6" w:rsidRDefault="001B5453" w:rsidP="00A16D98">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 xml:space="preserve">registro no CREA/CAU e assinatura do responsável técnico indicado, com declaração expressa de sua disponibilidade durante a </w:t>
      </w:r>
      <w:r w:rsidRPr="003650F6">
        <w:rPr>
          <w:sz w:val="24"/>
          <w:szCs w:val="24"/>
        </w:rPr>
        <w:t>execução, sob pena de inabilitação (ANEXO X</w:t>
      </w:r>
      <w:r w:rsidR="003650F6" w:rsidRPr="003650F6">
        <w:rPr>
          <w:sz w:val="24"/>
          <w:szCs w:val="24"/>
        </w:rPr>
        <w:t>I</w:t>
      </w:r>
      <w:r w:rsidRPr="003650F6">
        <w:rPr>
          <w:sz w:val="24"/>
          <w:szCs w:val="24"/>
        </w:rPr>
        <w:t>);</w:t>
      </w:r>
    </w:p>
    <w:p w14:paraId="3CF626F3" w14:textId="14828533" w:rsidR="001B5453" w:rsidRPr="005D0BC5" w:rsidRDefault="001B5453" w:rsidP="001B5453">
      <w:pPr>
        <w:tabs>
          <w:tab w:val="left" w:pos="142"/>
        </w:tabs>
        <w:jc w:val="both"/>
        <w:rPr>
          <w:sz w:val="24"/>
          <w:szCs w:val="24"/>
        </w:rPr>
      </w:pPr>
      <w:r w:rsidRPr="003650F6">
        <w:rPr>
          <w:sz w:val="24"/>
          <w:szCs w:val="24"/>
        </w:rPr>
        <w:t>e) cronograma de utilização de veículos, máquinas e equipamentos (ANEXO X</w:t>
      </w:r>
      <w:r w:rsidR="003650F6" w:rsidRPr="003650F6">
        <w:rPr>
          <w:sz w:val="24"/>
          <w:szCs w:val="24"/>
        </w:rPr>
        <w:t>II</w:t>
      </w:r>
      <w:r w:rsidRPr="003650F6">
        <w:rPr>
          <w:sz w:val="24"/>
          <w:szCs w:val="24"/>
        </w:rPr>
        <w:t>),</w:t>
      </w:r>
      <w:r w:rsidRPr="00677AB5">
        <w:rPr>
          <w:sz w:val="24"/>
          <w:szCs w:val="24"/>
        </w:rPr>
        <w:t xml:space="preserve">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4A410D8C" w14:textId="7E1A8143" w:rsidR="001B5453" w:rsidRPr="005D0BC5" w:rsidRDefault="002B6F6E" w:rsidP="001B5453">
      <w:pPr>
        <w:jc w:val="both"/>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.3.2.1</w:t>
      </w:r>
      <w:r w:rsidR="001B5453" w:rsidRPr="005D0BC5">
        <w:rPr>
          <w:sz w:val="24"/>
          <w:szCs w:val="24"/>
        </w:rPr>
        <w:t xml:space="preserve"> É vedada, sob pena de inabilitação, a indicação de um mesmo responsável técnico, </w:t>
      </w:r>
      <w:r w:rsidR="001B5453">
        <w:rPr>
          <w:sz w:val="24"/>
          <w:szCs w:val="24"/>
        </w:rPr>
        <w:t>ou</w:t>
      </w:r>
      <w:r w:rsidR="001B5453" w:rsidRPr="005D0BC5">
        <w:rPr>
          <w:sz w:val="24"/>
          <w:szCs w:val="24"/>
        </w:rPr>
        <w:t xml:space="preserve"> utilização de seu acervo técnico, por mais de uma proponente. </w:t>
      </w:r>
    </w:p>
    <w:p w14:paraId="3CB18276" w14:textId="2C6ADF7B" w:rsidR="001B5453" w:rsidRDefault="002B6F6E" w:rsidP="001B5453">
      <w:pPr>
        <w:jc w:val="both"/>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 xml:space="preserve">.3.2.2 </w:t>
      </w:r>
      <w:r w:rsidR="001B5453" w:rsidRPr="005D0BC5">
        <w:rPr>
          <w:sz w:val="24"/>
          <w:szCs w:val="24"/>
        </w:rPr>
        <w:t>O responsável técnico só poderá ser substituído, se atendidos os critérios exigidos nesse Edital, e desde que com expressa autorização do Município</w:t>
      </w:r>
      <w:r w:rsidR="00A16D98">
        <w:rPr>
          <w:sz w:val="24"/>
          <w:szCs w:val="24"/>
        </w:rPr>
        <w:t>.</w:t>
      </w:r>
    </w:p>
    <w:p w14:paraId="0C218DEE" w14:textId="77777777" w:rsidR="00A16D98" w:rsidRPr="005D0BC5" w:rsidRDefault="00A16D98" w:rsidP="001B5453">
      <w:pPr>
        <w:jc w:val="both"/>
        <w:rPr>
          <w:sz w:val="24"/>
          <w:szCs w:val="24"/>
        </w:rPr>
      </w:pPr>
    </w:p>
    <w:bookmarkEnd w:id="24"/>
    <w:p w14:paraId="00E6B11A" w14:textId="59E1B4A4" w:rsidR="001B5453" w:rsidRPr="005D0BC5" w:rsidRDefault="002B6F6E" w:rsidP="001B5453">
      <w:pPr>
        <w:jc w:val="both"/>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.3.3</w:t>
      </w:r>
      <w:r w:rsidR="001B5453" w:rsidRPr="005D0BC5">
        <w:rPr>
          <w:sz w:val="24"/>
          <w:szCs w:val="24"/>
        </w:rPr>
        <w:t xml:space="preserve"> Da Vistoria</w:t>
      </w:r>
    </w:p>
    <w:p w14:paraId="2D24E9D2" w14:textId="0A4AB604" w:rsidR="001B5453" w:rsidRPr="005D0BC5" w:rsidRDefault="002B6F6E" w:rsidP="001B5453">
      <w:pPr>
        <w:tabs>
          <w:tab w:val="left" w:pos="142"/>
        </w:tabs>
        <w:jc w:val="both"/>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.3.3.1</w:t>
      </w:r>
      <w:r w:rsidR="001B5453" w:rsidRPr="005D0BC5">
        <w:rPr>
          <w:sz w:val="24"/>
          <w:szCs w:val="24"/>
        </w:rPr>
        <w:t xml:space="preserve"> </w:t>
      </w:r>
      <w:r w:rsidR="001B5453" w:rsidRPr="005D0BC5">
        <w:rPr>
          <w:color w:val="000000"/>
          <w:sz w:val="24"/>
          <w:szCs w:val="24"/>
        </w:rPr>
        <w:t xml:space="preserve">Os licitantes poderão vistoriar o local onde será executada a obra até o último dia útil anterior à data fixada para a abertura da sessão pública, com o objetivo de inteirar-se das </w:t>
      </w:r>
      <w:r w:rsidR="001B5453" w:rsidRPr="005D0BC5">
        <w:rPr>
          <w:color w:val="000000"/>
          <w:sz w:val="24"/>
          <w:szCs w:val="24"/>
        </w:rPr>
        <w:lastRenderedPageBreak/>
        <w:t xml:space="preserve">condições e grau de dificuldade existentes, </w:t>
      </w:r>
      <w:r w:rsidR="001B5453" w:rsidRPr="005D0BC5">
        <w:rPr>
          <w:sz w:val="24"/>
          <w:szCs w:val="24"/>
        </w:rPr>
        <w:t>por meio de representante devidamente habilitado junto ao CREA/CAU.</w:t>
      </w:r>
    </w:p>
    <w:p w14:paraId="7C2AD9AE" w14:textId="74CC9569" w:rsidR="001B5453" w:rsidRPr="005D0BC5" w:rsidRDefault="002B6F6E" w:rsidP="007F7C9E">
      <w:pPr>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.3.3.2</w:t>
      </w:r>
      <w:r w:rsidR="001B5453" w:rsidRPr="005D0BC5">
        <w:rPr>
          <w:sz w:val="24"/>
          <w:szCs w:val="24"/>
        </w:rPr>
        <w:t xml:space="preserve"> Quando da visita ao local da obra, deve obter, por sua exclusiva responsabilidade, toda a informação necessária para o preparo de sua proposta. A visita ao local deverá ser </w:t>
      </w:r>
      <w:r w:rsidR="001B5453" w:rsidRPr="00867679">
        <w:rPr>
          <w:sz w:val="24"/>
          <w:szCs w:val="24"/>
        </w:rPr>
        <w:t>agendada pelo telefone (</w:t>
      </w:r>
      <w:r w:rsidR="00E14BBC" w:rsidRPr="00867679">
        <w:rPr>
          <w:sz w:val="24"/>
          <w:szCs w:val="24"/>
        </w:rPr>
        <w:t>44</w:t>
      </w:r>
      <w:r w:rsidR="001B5453" w:rsidRPr="00867679">
        <w:rPr>
          <w:sz w:val="24"/>
          <w:szCs w:val="24"/>
        </w:rPr>
        <w:t>)</w:t>
      </w:r>
      <w:r w:rsidR="00E14BBC" w:rsidRPr="00867679">
        <w:rPr>
          <w:sz w:val="24"/>
          <w:szCs w:val="24"/>
        </w:rPr>
        <w:t xml:space="preserve"> 3640-8035 </w:t>
      </w:r>
      <w:r w:rsidR="001B5453" w:rsidRPr="00867679">
        <w:rPr>
          <w:sz w:val="24"/>
          <w:szCs w:val="24"/>
        </w:rPr>
        <w:t xml:space="preserve">até o </w:t>
      </w:r>
      <w:r w:rsidR="001B5453" w:rsidRPr="003E77B9">
        <w:rPr>
          <w:sz w:val="24"/>
          <w:szCs w:val="24"/>
        </w:rPr>
        <w:t xml:space="preserve">dia </w:t>
      </w:r>
      <w:r w:rsidR="003E77B9" w:rsidRPr="003E77B9">
        <w:rPr>
          <w:sz w:val="24"/>
          <w:szCs w:val="24"/>
        </w:rPr>
        <w:t>29</w:t>
      </w:r>
      <w:r w:rsidR="001B5453" w:rsidRPr="003E77B9">
        <w:rPr>
          <w:sz w:val="24"/>
          <w:szCs w:val="24"/>
        </w:rPr>
        <w:t>/</w:t>
      </w:r>
      <w:r w:rsidR="00204031" w:rsidRPr="003E77B9">
        <w:rPr>
          <w:sz w:val="24"/>
          <w:szCs w:val="24"/>
        </w:rPr>
        <w:t>0</w:t>
      </w:r>
      <w:r w:rsidR="00305D6F" w:rsidRPr="003E77B9">
        <w:rPr>
          <w:sz w:val="24"/>
          <w:szCs w:val="24"/>
        </w:rPr>
        <w:t>5</w:t>
      </w:r>
      <w:r w:rsidR="001B5453" w:rsidRPr="003E77B9">
        <w:rPr>
          <w:sz w:val="24"/>
          <w:szCs w:val="24"/>
        </w:rPr>
        <w:t>/</w:t>
      </w:r>
      <w:r w:rsidR="00204031" w:rsidRPr="003E77B9">
        <w:rPr>
          <w:sz w:val="24"/>
          <w:szCs w:val="24"/>
        </w:rPr>
        <w:t>2026</w:t>
      </w:r>
      <w:r w:rsidR="001B5453" w:rsidRPr="003E77B9">
        <w:rPr>
          <w:sz w:val="24"/>
          <w:szCs w:val="24"/>
        </w:rPr>
        <w:t>.</w:t>
      </w:r>
    </w:p>
    <w:p w14:paraId="12EDDCFD" w14:textId="2A6BECE8" w:rsidR="001B5453" w:rsidRPr="00677AB5" w:rsidRDefault="002B6F6E" w:rsidP="001B5453">
      <w:pPr>
        <w:tabs>
          <w:tab w:val="left" w:pos="142"/>
        </w:tabs>
        <w:jc w:val="both"/>
        <w:rPr>
          <w:sz w:val="24"/>
          <w:szCs w:val="24"/>
        </w:rPr>
      </w:pPr>
      <w:r w:rsidRPr="003650F6">
        <w:rPr>
          <w:b/>
          <w:bCs/>
          <w:sz w:val="24"/>
          <w:szCs w:val="24"/>
        </w:rPr>
        <w:t>6</w:t>
      </w:r>
      <w:r w:rsidR="001B5453" w:rsidRPr="003650F6">
        <w:rPr>
          <w:b/>
          <w:bCs/>
          <w:sz w:val="24"/>
          <w:szCs w:val="24"/>
        </w:rPr>
        <w:t>.</w:t>
      </w:r>
      <w:r w:rsidR="00E14BBC" w:rsidRPr="003650F6">
        <w:rPr>
          <w:b/>
          <w:bCs/>
          <w:sz w:val="24"/>
          <w:szCs w:val="24"/>
        </w:rPr>
        <w:t>9</w:t>
      </w:r>
      <w:r w:rsidR="001B5453" w:rsidRPr="003650F6">
        <w:rPr>
          <w:b/>
          <w:bCs/>
          <w:sz w:val="24"/>
          <w:szCs w:val="24"/>
        </w:rPr>
        <w:t xml:space="preserve">.3.3.2.1 </w:t>
      </w:r>
      <w:r w:rsidR="001B5453" w:rsidRPr="003650F6">
        <w:rPr>
          <w:sz w:val="24"/>
          <w:szCs w:val="24"/>
        </w:rPr>
        <w:t>Após a visita, será emitido</w:t>
      </w:r>
      <w:r w:rsidR="001B5453" w:rsidRPr="003650F6">
        <w:rPr>
          <w:b/>
          <w:bCs/>
          <w:sz w:val="24"/>
          <w:szCs w:val="24"/>
        </w:rPr>
        <w:t xml:space="preserve"> </w:t>
      </w:r>
      <w:r w:rsidR="001B5453" w:rsidRPr="003650F6">
        <w:rPr>
          <w:sz w:val="24"/>
          <w:szCs w:val="24"/>
        </w:rPr>
        <w:t>atestado de visita (ANEXO VI) pelo Município.</w:t>
      </w:r>
    </w:p>
    <w:p w14:paraId="4A43A004" w14:textId="096C5448" w:rsidR="001B5453" w:rsidRPr="00677AB5" w:rsidRDefault="002B6F6E" w:rsidP="001B5453">
      <w:pPr>
        <w:tabs>
          <w:tab w:val="left" w:pos="142"/>
        </w:tabs>
        <w:jc w:val="both"/>
        <w:rPr>
          <w:sz w:val="24"/>
          <w:szCs w:val="24"/>
        </w:rPr>
      </w:pPr>
      <w:r>
        <w:rPr>
          <w:b/>
          <w:bCs/>
          <w:sz w:val="24"/>
          <w:szCs w:val="24"/>
        </w:rPr>
        <w:t>6</w:t>
      </w:r>
      <w:r w:rsidR="001B5453" w:rsidRPr="00677AB5">
        <w:rPr>
          <w:b/>
          <w:bCs/>
          <w:sz w:val="24"/>
          <w:szCs w:val="24"/>
        </w:rPr>
        <w:t>.</w:t>
      </w:r>
      <w:r w:rsidR="00E14BBC">
        <w:rPr>
          <w:b/>
          <w:bCs/>
          <w:sz w:val="24"/>
          <w:szCs w:val="24"/>
        </w:rPr>
        <w:t>9</w:t>
      </w:r>
      <w:r w:rsidR="001B5453" w:rsidRPr="00677AB5">
        <w:rPr>
          <w:b/>
          <w:bCs/>
          <w:sz w:val="24"/>
          <w:szCs w:val="24"/>
        </w:rPr>
        <w:t xml:space="preserve">.3.3.3 </w:t>
      </w:r>
      <w:r w:rsidR="001B5453"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w:t>
      </w:r>
      <w:r w:rsidR="001B5453" w:rsidRPr="003650F6">
        <w:rPr>
          <w:sz w:val="24"/>
          <w:szCs w:val="24"/>
        </w:rPr>
        <w:t>ANEXO VI.1 deste Edital.</w:t>
      </w:r>
    </w:p>
    <w:p w14:paraId="1F5E8595" w14:textId="32D4323A" w:rsidR="001B5453" w:rsidRPr="00677AB5" w:rsidRDefault="002B6F6E" w:rsidP="001B5453">
      <w:pPr>
        <w:tabs>
          <w:tab w:val="left" w:pos="142"/>
        </w:tabs>
        <w:jc w:val="both"/>
        <w:rPr>
          <w:b/>
          <w:bCs/>
          <w:sz w:val="24"/>
          <w:szCs w:val="24"/>
        </w:rPr>
      </w:pPr>
      <w:r>
        <w:rPr>
          <w:b/>
          <w:bCs/>
          <w:sz w:val="24"/>
          <w:szCs w:val="24"/>
        </w:rPr>
        <w:t>6</w:t>
      </w:r>
      <w:r w:rsidR="001B5453" w:rsidRPr="00677AB5">
        <w:rPr>
          <w:b/>
          <w:bCs/>
          <w:sz w:val="24"/>
          <w:szCs w:val="24"/>
        </w:rPr>
        <w:t>.</w:t>
      </w:r>
      <w:r w:rsidR="00E14BBC">
        <w:rPr>
          <w:b/>
          <w:bCs/>
          <w:sz w:val="24"/>
          <w:szCs w:val="24"/>
        </w:rPr>
        <w:t>9</w:t>
      </w:r>
      <w:r w:rsidR="001B5453" w:rsidRPr="00677AB5">
        <w:rPr>
          <w:b/>
          <w:bCs/>
          <w:sz w:val="24"/>
          <w:szCs w:val="24"/>
        </w:rPr>
        <w:t xml:space="preserve">.3.4 </w:t>
      </w:r>
      <w:r w:rsidR="001B5453" w:rsidRPr="00677AB5">
        <w:rPr>
          <w:sz w:val="24"/>
          <w:szCs w:val="24"/>
        </w:rPr>
        <w:t>Declarações</w:t>
      </w:r>
    </w:p>
    <w:p w14:paraId="08376D97" w14:textId="39C984BE" w:rsidR="001B5453" w:rsidRPr="00677AB5" w:rsidRDefault="002B6F6E" w:rsidP="001B5453">
      <w:pPr>
        <w:tabs>
          <w:tab w:val="left" w:pos="142"/>
        </w:tabs>
        <w:jc w:val="both"/>
        <w:rPr>
          <w:sz w:val="24"/>
          <w:szCs w:val="24"/>
        </w:rPr>
      </w:pPr>
      <w:r>
        <w:rPr>
          <w:b/>
          <w:bCs/>
          <w:sz w:val="24"/>
          <w:szCs w:val="24"/>
          <w:shd w:val="clear" w:color="auto" w:fill="FFFFFF"/>
        </w:rPr>
        <w:t>6</w:t>
      </w:r>
      <w:r w:rsidR="001B5453" w:rsidRPr="00677AB5">
        <w:rPr>
          <w:b/>
          <w:bCs/>
          <w:sz w:val="24"/>
          <w:szCs w:val="24"/>
          <w:shd w:val="clear" w:color="auto" w:fill="FFFFFF"/>
        </w:rPr>
        <w:t>.</w:t>
      </w:r>
      <w:r w:rsidR="00E14BBC">
        <w:rPr>
          <w:b/>
          <w:bCs/>
          <w:sz w:val="24"/>
          <w:szCs w:val="24"/>
          <w:shd w:val="clear" w:color="auto" w:fill="FFFFFF"/>
        </w:rPr>
        <w:t>9</w:t>
      </w:r>
      <w:r w:rsidR="001B5453" w:rsidRPr="00677AB5">
        <w:rPr>
          <w:b/>
          <w:bCs/>
          <w:sz w:val="24"/>
          <w:szCs w:val="24"/>
          <w:shd w:val="clear" w:color="auto" w:fill="FFFFFF"/>
        </w:rPr>
        <w:t>.3.4.1</w:t>
      </w:r>
      <w:r w:rsidR="001B5453"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001B5453" w:rsidRPr="00677AB5">
        <w:rPr>
          <w:sz w:val="24"/>
          <w:szCs w:val="24"/>
        </w:rPr>
        <w:t xml:space="preserve">o, </w:t>
      </w:r>
      <w:r w:rsidR="001B5453" w:rsidRPr="00677AB5">
        <w:rPr>
          <w:iCs/>
          <w:sz w:val="24"/>
          <w:szCs w:val="24"/>
        </w:rPr>
        <w:t xml:space="preserve">Anexo </w:t>
      </w:r>
      <w:r w:rsidR="00BD7F74">
        <w:rPr>
          <w:iCs/>
          <w:sz w:val="24"/>
          <w:szCs w:val="24"/>
        </w:rPr>
        <w:t>VII</w:t>
      </w:r>
      <w:r w:rsidR="001B5453" w:rsidRPr="00677AB5">
        <w:rPr>
          <w:iCs/>
          <w:sz w:val="24"/>
          <w:szCs w:val="24"/>
        </w:rPr>
        <w:t>I</w:t>
      </w:r>
      <w:r w:rsidR="001B5453" w:rsidRPr="00677AB5">
        <w:rPr>
          <w:sz w:val="24"/>
          <w:szCs w:val="24"/>
        </w:rPr>
        <w:t>.</w:t>
      </w:r>
    </w:p>
    <w:p w14:paraId="5173DFC5" w14:textId="1BE9F306" w:rsidR="001B5453" w:rsidRPr="00365F58" w:rsidRDefault="002B6F6E" w:rsidP="001B5453">
      <w:pPr>
        <w:tabs>
          <w:tab w:val="left" w:pos="142"/>
        </w:tabs>
        <w:jc w:val="both"/>
        <w:rPr>
          <w:sz w:val="24"/>
          <w:szCs w:val="24"/>
        </w:rPr>
      </w:pPr>
      <w:r>
        <w:rPr>
          <w:b/>
          <w:bCs/>
          <w:sz w:val="24"/>
          <w:szCs w:val="24"/>
          <w:shd w:val="clear" w:color="auto" w:fill="FFFFFF"/>
        </w:rPr>
        <w:t>6</w:t>
      </w:r>
      <w:r w:rsidR="001B5453" w:rsidRPr="00677AB5">
        <w:rPr>
          <w:b/>
          <w:bCs/>
          <w:sz w:val="24"/>
          <w:szCs w:val="24"/>
          <w:shd w:val="clear" w:color="auto" w:fill="FFFFFF"/>
        </w:rPr>
        <w:t>.</w:t>
      </w:r>
      <w:r w:rsidR="00E14BBC">
        <w:rPr>
          <w:b/>
          <w:bCs/>
          <w:sz w:val="24"/>
          <w:szCs w:val="24"/>
          <w:shd w:val="clear" w:color="auto" w:fill="FFFFFF"/>
        </w:rPr>
        <w:t>9</w:t>
      </w:r>
      <w:r w:rsidR="001B5453" w:rsidRPr="00677AB5">
        <w:rPr>
          <w:b/>
          <w:bCs/>
          <w:sz w:val="24"/>
          <w:szCs w:val="24"/>
          <w:shd w:val="clear" w:color="auto" w:fill="FFFFFF"/>
        </w:rPr>
        <w:t>.3.4.2</w:t>
      </w:r>
      <w:r w:rsidR="001B5453" w:rsidRPr="00677AB5">
        <w:rPr>
          <w:sz w:val="24"/>
          <w:szCs w:val="24"/>
          <w:shd w:val="clear" w:color="auto" w:fill="FFFFFF"/>
        </w:rPr>
        <w:t xml:space="preserve"> Declaração de que não possui, em seu quadro</w:t>
      </w:r>
      <w:r w:rsidR="001B5453"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001B5453" w:rsidRPr="00365F58">
        <w:rPr>
          <w:sz w:val="24"/>
          <w:szCs w:val="24"/>
          <w:shd w:val="clear" w:color="auto" w:fill="FFFFFF"/>
        </w:rPr>
        <w:t xml:space="preserve">quatorze anos (Lei Federal n.º 9.854 de 27/10/1999), </w:t>
      </w:r>
      <w:r w:rsidR="001B5453" w:rsidRPr="00365F58">
        <w:rPr>
          <w:sz w:val="24"/>
          <w:szCs w:val="24"/>
        </w:rPr>
        <w:t xml:space="preserve">conforme documento “Declaração de Conhecimento e Atendimento Critérios </w:t>
      </w:r>
      <w:r w:rsidR="001B5453" w:rsidRPr="003650F6">
        <w:rPr>
          <w:sz w:val="24"/>
          <w:szCs w:val="24"/>
        </w:rPr>
        <w:t xml:space="preserve">Legais e Constitucionais”, Anexo </w:t>
      </w:r>
      <w:r w:rsidR="00BD7F74">
        <w:rPr>
          <w:sz w:val="24"/>
          <w:szCs w:val="24"/>
        </w:rPr>
        <w:t>I</w:t>
      </w:r>
      <w:r w:rsidR="001B5453" w:rsidRPr="003650F6">
        <w:rPr>
          <w:sz w:val="24"/>
          <w:szCs w:val="24"/>
        </w:rPr>
        <w:t>X.</w:t>
      </w:r>
    </w:p>
    <w:p w14:paraId="0C10A257" w14:textId="77777777" w:rsidR="00A16D98" w:rsidRDefault="00A16D98" w:rsidP="001B5453">
      <w:pPr>
        <w:jc w:val="both"/>
        <w:rPr>
          <w:b/>
          <w:bCs/>
          <w:sz w:val="24"/>
          <w:szCs w:val="24"/>
        </w:rPr>
      </w:pPr>
      <w:bookmarkStart w:id="25" w:name="_Hlk131067628"/>
    </w:p>
    <w:p w14:paraId="61DDFE4D" w14:textId="3803FD13" w:rsidR="001B5453" w:rsidRPr="00365F58" w:rsidRDefault="002B6F6E" w:rsidP="001B5453">
      <w:pPr>
        <w:jc w:val="both"/>
        <w:rPr>
          <w:sz w:val="24"/>
          <w:szCs w:val="24"/>
        </w:rPr>
      </w:pPr>
      <w:r>
        <w:rPr>
          <w:b/>
          <w:bCs/>
          <w:sz w:val="24"/>
          <w:szCs w:val="24"/>
        </w:rPr>
        <w:t>6</w:t>
      </w:r>
      <w:r w:rsidR="001B5453" w:rsidRPr="00365F58">
        <w:rPr>
          <w:b/>
          <w:bCs/>
          <w:sz w:val="24"/>
          <w:szCs w:val="24"/>
        </w:rPr>
        <w:t>.</w:t>
      </w:r>
      <w:r w:rsidR="00E14BBC">
        <w:rPr>
          <w:b/>
          <w:bCs/>
          <w:sz w:val="24"/>
          <w:szCs w:val="24"/>
        </w:rPr>
        <w:t>9</w:t>
      </w:r>
      <w:r w:rsidR="001B5453" w:rsidRPr="00365F58">
        <w:rPr>
          <w:b/>
          <w:bCs/>
          <w:sz w:val="24"/>
          <w:szCs w:val="24"/>
        </w:rPr>
        <w:t>.4</w:t>
      </w:r>
      <w:r w:rsidR="001B5453" w:rsidRPr="00365F58">
        <w:rPr>
          <w:sz w:val="24"/>
          <w:szCs w:val="24"/>
        </w:rPr>
        <w:t xml:space="preserve"> Quanto à Qualificação Econômico-Financeira:</w:t>
      </w:r>
      <w:bookmarkEnd w:id="25"/>
    </w:p>
    <w:p w14:paraId="1C71CAA2" w14:textId="77777777" w:rsidR="001B5453" w:rsidRPr="00365F58" w:rsidRDefault="001B5453" w:rsidP="001B5453">
      <w:pPr>
        <w:numPr>
          <w:ilvl w:val="0"/>
          <w:numId w:val="7"/>
        </w:numPr>
        <w:tabs>
          <w:tab w:val="left" w:pos="-709"/>
        </w:tabs>
        <w:ind w:left="284" w:hanging="284"/>
        <w:jc w:val="both"/>
        <w:rPr>
          <w:sz w:val="24"/>
          <w:szCs w:val="24"/>
        </w:rPr>
      </w:pPr>
      <w:bookmarkStart w:id="26" w:name="_Hlk131067651"/>
      <w:r w:rsidRPr="00365F58">
        <w:rPr>
          <w:sz w:val="24"/>
          <w:szCs w:val="24"/>
        </w:rPr>
        <w:t xml:space="preserve">Prova de capacidade financeira, apresentando as demonstrações contábeis dos últimos dois exercícios sociais.  </w:t>
      </w:r>
    </w:p>
    <w:bookmarkEnd w:id="26"/>
    <w:p w14:paraId="54776997" w14:textId="32521909" w:rsidR="001B5453" w:rsidRPr="00365F58" w:rsidRDefault="001B5453" w:rsidP="001B5453">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 xml:space="preserve">A comprovação da situação financeira da empresa, conforme Declaração de Capacidade </w:t>
      </w:r>
      <w:r w:rsidRPr="003650F6">
        <w:rPr>
          <w:rFonts w:ascii="Times New Roman" w:hAnsi="Times New Roman"/>
          <w:sz w:val="24"/>
          <w:szCs w:val="24"/>
        </w:rPr>
        <w:t xml:space="preserve">Operacional Financeira (ANEXO </w:t>
      </w:r>
      <w:r w:rsidR="003650F6" w:rsidRPr="003650F6">
        <w:rPr>
          <w:rFonts w:ascii="Times New Roman" w:hAnsi="Times New Roman"/>
          <w:sz w:val="24"/>
          <w:szCs w:val="24"/>
        </w:rPr>
        <w:t>I</w:t>
      </w:r>
      <w:r w:rsidRPr="003650F6">
        <w:rPr>
          <w:rFonts w:ascii="Times New Roman" w:hAnsi="Times New Roman"/>
          <w:sz w:val="24"/>
          <w:szCs w:val="24"/>
        </w:rPr>
        <w:t>X), será</w:t>
      </w:r>
      <w:r w:rsidRPr="003650F6">
        <w:rPr>
          <w:rFonts w:ascii="Times New Roman" w:hAnsi="Times New Roman"/>
          <w:sz w:val="24"/>
          <w:szCs w:val="24"/>
          <w:shd w:val="clear" w:color="auto" w:fill="FFFFFF"/>
        </w:rPr>
        <w:t xml:space="preserve"> avaliada pelos Índices de Liquidez Corrente</w:t>
      </w:r>
      <w:r w:rsidRPr="00365F58">
        <w:rPr>
          <w:rFonts w:ascii="Times New Roman" w:hAnsi="Times New Roman"/>
          <w:sz w:val="24"/>
          <w:szCs w:val="24"/>
          <w:shd w:val="clear" w:color="auto" w:fill="FFFFFF"/>
        </w:rPr>
        <w:t xml:space="preserve"> (ILC), Liquidez Geral (ILG) e Solvência Geral (ISG): </w:t>
      </w:r>
    </w:p>
    <w:p w14:paraId="041A9D4D" w14:textId="77777777" w:rsidR="001B5453" w:rsidRPr="00365F58" w:rsidRDefault="001B5453" w:rsidP="001B5453">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1B5453" w:rsidRPr="00365F58" w14:paraId="60719777" w14:textId="77777777" w:rsidTr="008E1D62">
        <w:tc>
          <w:tcPr>
            <w:tcW w:w="3119" w:type="dxa"/>
            <w:tcBorders>
              <w:top w:val="single" w:sz="4" w:space="0" w:color="000000"/>
              <w:left w:val="single" w:sz="4" w:space="0" w:color="000000"/>
              <w:bottom w:val="single" w:sz="4" w:space="0" w:color="000000"/>
            </w:tcBorders>
          </w:tcPr>
          <w:p w14:paraId="0C11457A" w14:textId="77777777" w:rsidR="001B5453" w:rsidRPr="00365F58" w:rsidRDefault="001B5453" w:rsidP="008E1D62">
            <w:pPr>
              <w:snapToGrid w:val="0"/>
              <w:jc w:val="center"/>
              <w:rPr>
                <w:sz w:val="24"/>
                <w:szCs w:val="24"/>
              </w:rPr>
            </w:pPr>
            <w:r w:rsidRPr="00365F58">
              <w:rPr>
                <w:sz w:val="24"/>
                <w:szCs w:val="24"/>
              </w:rPr>
              <w:t xml:space="preserve">(ILG) </w:t>
            </w:r>
          </w:p>
          <w:p w14:paraId="0DA31D22" w14:textId="77777777" w:rsidR="001B5453" w:rsidRPr="00365F58" w:rsidRDefault="001B5453" w:rsidP="008E1D62">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45A16397" w14:textId="77777777" w:rsidR="001B5453" w:rsidRPr="00365F58" w:rsidRDefault="001B5453" w:rsidP="008E1D62">
            <w:pPr>
              <w:snapToGrid w:val="0"/>
              <w:jc w:val="center"/>
              <w:rPr>
                <w:sz w:val="24"/>
                <w:szCs w:val="24"/>
              </w:rPr>
            </w:pPr>
            <w:r w:rsidRPr="00365F58">
              <w:rPr>
                <w:sz w:val="24"/>
                <w:szCs w:val="24"/>
              </w:rPr>
              <w:t xml:space="preserve">(ILC) </w:t>
            </w:r>
          </w:p>
          <w:p w14:paraId="5B766135" w14:textId="77777777" w:rsidR="001B5453" w:rsidRPr="00365F58" w:rsidRDefault="001B5453" w:rsidP="008E1D62">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677C27C9" w14:textId="77777777" w:rsidR="001B5453" w:rsidRPr="00365F58" w:rsidRDefault="001B5453" w:rsidP="008E1D62">
            <w:pPr>
              <w:snapToGrid w:val="0"/>
              <w:jc w:val="center"/>
              <w:rPr>
                <w:sz w:val="24"/>
                <w:szCs w:val="24"/>
              </w:rPr>
            </w:pPr>
            <w:r w:rsidRPr="00365F58">
              <w:rPr>
                <w:sz w:val="24"/>
                <w:szCs w:val="24"/>
              </w:rPr>
              <w:t xml:space="preserve">(ISG) </w:t>
            </w:r>
          </w:p>
          <w:p w14:paraId="210F3BB0" w14:textId="77777777" w:rsidR="001B5453" w:rsidRPr="00365F58" w:rsidRDefault="001B5453" w:rsidP="008E1D62">
            <w:pPr>
              <w:jc w:val="center"/>
              <w:rPr>
                <w:sz w:val="24"/>
                <w:szCs w:val="24"/>
              </w:rPr>
            </w:pPr>
            <w:r w:rsidRPr="00365F58">
              <w:rPr>
                <w:sz w:val="24"/>
                <w:szCs w:val="24"/>
              </w:rPr>
              <w:t>(valor maior que)</w:t>
            </w:r>
          </w:p>
        </w:tc>
      </w:tr>
      <w:tr w:rsidR="001B5453" w:rsidRPr="005D0BC5" w14:paraId="4144DF64" w14:textId="77777777" w:rsidTr="008E1D62">
        <w:tc>
          <w:tcPr>
            <w:tcW w:w="3119" w:type="dxa"/>
            <w:tcBorders>
              <w:left w:val="single" w:sz="4" w:space="0" w:color="000000"/>
              <w:bottom w:val="single" w:sz="4" w:space="0" w:color="000000"/>
            </w:tcBorders>
          </w:tcPr>
          <w:p w14:paraId="00CCA9D8" w14:textId="77777777" w:rsidR="001B5453" w:rsidRPr="005D0BC5" w:rsidRDefault="001B5453" w:rsidP="008E1D62">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69C6F60" w14:textId="77777777" w:rsidR="001B5453" w:rsidRPr="005D0BC5" w:rsidRDefault="001B5453" w:rsidP="008E1D62">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7A69A0A5" w14:textId="77777777" w:rsidR="001B5453" w:rsidRPr="005D0BC5" w:rsidRDefault="001B5453" w:rsidP="008E1D62">
            <w:pPr>
              <w:snapToGrid w:val="0"/>
              <w:jc w:val="center"/>
              <w:rPr>
                <w:b/>
                <w:sz w:val="24"/>
                <w:szCs w:val="24"/>
              </w:rPr>
            </w:pPr>
            <w:r w:rsidRPr="005D0BC5">
              <w:rPr>
                <w:b/>
                <w:sz w:val="24"/>
                <w:szCs w:val="24"/>
              </w:rPr>
              <w:t>1</w:t>
            </w:r>
          </w:p>
        </w:tc>
      </w:tr>
    </w:tbl>
    <w:p w14:paraId="0A3AC624" w14:textId="77777777" w:rsidR="001B5453" w:rsidRPr="005D0BC5" w:rsidRDefault="001B5453" w:rsidP="001B5453">
      <w:pPr>
        <w:pStyle w:val="Standard"/>
        <w:spacing w:after="0" w:line="240" w:lineRule="auto"/>
        <w:jc w:val="both"/>
        <w:rPr>
          <w:rFonts w:ascii="Times New Roman" w:hAnsi="Times New Roman"/>
          <w:sz w:val="24"/>
          <w:szCs w:val="24"/>
        </w:rPr>
      </w:pPr>
    </w:p>
    <w:p w14:paraId="0BCFF925" w14:textId="77777777" w:rsidR="001B5453" w:rsidRPr="005D0BC5" w:rsidRDefault="001B5453" w:rsidP="001B5453">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4495BE68" w14:textId="77777777" w:rsidR="001B5453" w:rsidRPr="005D0BC5" w:rsidRDefault="001B5453" w:rsidP="001B5453">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3FB67DF0" w14:textId="77777777" w:rsidR="001B5453" w:rsidRPr="005D0BC5" w:rsidRDefault="001B5453" w:rsidP="001B5453">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1B5453" w:rsidRPr="005D0BC5" w14:paraId="74C58636" w14:textId="77777777" w:rsidTr="008E1D62">
        <w:trPr>
          <w:cantSplit/>
        </w:trPr>
        <w:tc>
          <w:tcPr>
            <w:tcW w:w="849" w:type="dxa"/>
            <w:vMerge w:val="restart"/>
            <w:tcMar>
              <w:top w:w="0" w:type="dxa"/>
              <w:left w:w="70" w:type="dxa"/>
              <w:bottom w:w="0" w:type="dxa"/>
              <w:right w:w="70" w:type="dxa"/>
            </w:tcMar>
            <w:vAlign w:val="center"/>
            <w:hideMark/>
          </w:tcPr>
          <w:p w14:paraId="570A3814" w14:textId="77777777" w:rsidR="001B5453" w:rsidRPr="005D0BC5" w:rsidRDefault="001B5453" w:rsidP="008E1D62">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3E163394" w14:textId="77777777" w:rsidR="001B5453" w:rsidRPr="005D0BC5" w:rsidRDefault="001B5453" w:rsidP="008E1D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1B5453" w:rsidRPr="005D0BC5" w14:paraId="51D5C5A9" w14:textId="77777777" w:rsidTr="008E1D62">
        <w:trPr>
          <w:cantSplit/>
        </w:trPr>
        <w:tc>
          <w:tcPr>
            <w:tcW w:w="2974" w:type="dxa"/>
            <w:vMerge/>
            <w:vAlign w:val="center"/>
            <w:hideMark/>
          </w:tcPr>
          <w:p w14:paraId="58BAB077" w14:textId="77777777" w:rsidR="001B5453" w:rsidRPr="005D0BC5" w:rsidRDefault="001B5453" w:rsidP="008E1D62">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0D109FF9" w14:textId="77777777" w:rsidR="001B5453" w:rsidRPr="005D0BC5" w:rsidRDefault="001B5453" w:rsidP="008E1D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1B5453" w:rsidRPr="005D0BC5" w14:paraId="2F302963" w14:textId="77777777" w:rsidTr="008E1D62">
        <w:trPr>
          <w:cantSplit/>
        </w:trPr>
        <w:tc>
          <w:tcPr>
            <w:tcW w:w="2974" w:type="dxa"/>
            <w:gridSpan w:val="2"/>
            <w:tcMar>
              <w:top w:w="0" w:type="dxa"/>
              <w:left w:w="70" w:type="dxa"/>
              <w:bottom w:w="0" w:type="dxa"/>
              <w:right w:w="70" w:type="dxa"/>
            </w:tcMar>
            <w:vAlign w:val="center"/>
          </w:tcPr>
          <w:p w14:paraId="110CB2B3" w14:textId="77777777" w:rsidR="001B5453" w:rsidRPr="005D0BC5" w:rsidRDefault="001B5453" w:rsidP="008E1D62">
            <w:pPr>
              <w:pStyle w:val="Standard"/>
              <w:snapToGrid w:val="0"/>
              <w:spacing w:after="0" w:line="240" w:lineRule="auto"/>
              <w:rPr>
                <w:rFonts w:ascii="Times New Roman" w:hAnsi="Times New Roman"/>
                <w:sz w:val="24"/>
                <w:szCs w:val="24"/>
                <w:shd w:val="clear" w:color="auto" w:fill="FFFFFF"/>
                <w:lang w:bidi="hi-IN"/>
              </w:rPr>
            </w:pPr>
          </w:p>
        </w:tc>
      </w:tr>
    </w:tbl>
    <w:p w14:paraId="65B082D2" w14:textId="77777777" w:rsidR="001B5453" w:rsidRPr="005D0BC5" w:rsidRDefault="001B5453" w:rsidP="001B5453">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3F97938C" w14:textId="77777777" w:rsidR="001B5453" w:rsidRPr="005D0BC5" w:rsidRDefault="001B5453" w:rsidP="001B5453">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1B5453" w:rsidRPr="005D0BC5" w14:paraId="4B52C451" w14:textId="77777777" w:rsidTr="008E1D62">
        <w:trPr>
          <w:cantSplit/>
        </w:trPr>
        <w:tc>
          <w:tcPr>
            <w:tcW w:w="849" w:type="dxa"/>
            <w:vMerge w:val="restart"/>
            <w:tcMar>
              <w:top w:w="0" w:type="dxa"/>
              <w:left w:w="70" w:type="dxa"/>
              <w:bottom w:w="0" w:type="dxa"/>
              <w:right w:w="70" w:type="dxa"/>
            </w:tcMar>
            <w:vAlign w:val="center"/>
            <w:hideMark/>
          </w:tcPr>
          <w:p w14:paraId="350432DC" w14:textId="77777777" w:rsidR="001B5453" w:rsidRPr="005D0BC5" w:rsidRDefault="001B5453" w:rsidP="008E1D62">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7D1FE2F5" w14:textId="77777777" w:rsidR="001B5453" w:rsidRPr="005D0BC5" w:rsidRDefault="001B5453" w:rsidP="008E1D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1B5453" w:rsidRPr="005D0BC5" w14:paraId="23EC40A7" w14:textId="77777777" w:rsidTr="008E1D62">
        <w:trPr>
          <w:cantSplit/>
        </w:trPr>
        <w:tc>
          <w:tcPr>
            <w:tcW w:w="5243" w:type="dxa"/>
            <w:vMerge/>
            <w:vAlign w:val="center"/>
            <w:hideMark/>
          </w:tcPr>
          <w:p w14:paraId="4142463F" w14:textId="77777777" w:rsidR="001B5453" w:rsidRPr="005D0BC5" w:rsidRDefault="001B5453" w:rsidP="008E1D62">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268DAB2A" w14:textId="77777777" w:rsidR="001B5453" w:rsidRPr="005D0BC5" w:rsidRDefault="001B5453" w:rsidP="008E1D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1B5453" w:rsidRPr="005D0BC5" w14:paraId="739C7288" w14:textId="77777777" w:rsidTr="008E1D62">
        <w:trPr>
          <w:cantSplit/>
        </w:trPr>
        <w:tc>
          <w:tcPr>
            <w:tcW w:w="5243" w:type="dxa"/>
            <w:gridSpan w:val="2"/>
            <w:tcMar>
              <w:top w:w="0" w:type="dxa"/>
              <w:left w:w="70" w:type="dxa"/>
              <w:bottom w:w="0" w:type="dxa"/>
              <w:right w:w="70" w:type="dxa"/>
            </w:tcMar>
            <w:vAlign w:val="center"/>
          </w:tcPr>
          <w:p w14:paraId="39790AB4" w14:textId="77777777" w:rsidR="001B5453" w:rsidRPr="005D0BC5" w:rsidRDefault="001B5453" w:rsidP="008E1D62">
            <w:pPr>
              <w:pStyle w:val="Standard"/>
              <w:snapToGrid w:val="0"/>
              <w:spacing w:after="0" w:line="240" w:lineRule="auto"/>
              <w:rPr>
                <w:rFonts w:ascii="Times New Roman" w:hAnsi="Times New Roman"/>
                <w:sz w:val="24"/>
                <w:szCs w:val="24"/>
                <w:shd w:val="clear" w:color="auto" w:fill="FFFFFF"/>
                <w:lang w:bidi="hi-IN"/>
              </w:rPr>
            </w:pPr>
          </w:p>
        </w:tc>
      </w:tr>
    </w:tbl>
    <w:p w14:paraId="53E2AEC3" w14:textId="77777777" w:rsidR="001B5453" w:rsidRPr="005D0BC5" w:rsidRDefault="001B5453" w:rsidP="001B5453">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3A574349" w14:textId="77777777" w:rsidR="001B5453" w:rsidRPr="005D0BC5" w:rsidRDefault="001B5453" w:rsidP="001B5453">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1B5453" w:rsidRPr="005D0BC5" w14:paraId="4C9D0866" w14:textId="77777777" w:rsidTr="008E1D62">
        <w:trPr>
          <w:cantSplit/>
        </w:trPr>
        <w:tc>
          <w:tcPr>
            <w:tcW w:w="850" w:type="dxa"/>
            <w:vMerge w:val="restart"/>
            <w:tcMar>
              <w:top w:w="0" w:type="dxa"/>
              <w:left w:w="70" w:type="dxa"/>
              <w:bottom w:w="0" w:type="dxa"/>
              <w:right w:w="70" w:type="dxa"/>
            </w:tcMar>
            <w:vAlign w:val="center"/>
            <w:hideMark/>
          </w:tcPr>
          <w:p w14:paraId="40BD1632" w14:textId="77777777" w:rsidR="001B5453" w:rsidRPr="005D0BC5" w:rsidRDefault="001B5453" w:rsidP="008E1D62">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31094B5D" w14:textId="77777777" w:rsidR="001B5453" w:rsidRPr="005D0BC5" w:rsidRDefault="001B5453" w:rsidP="008E1D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1B5453" w:rsidRPr="005D0BC5" w14:paraId="15F6761F" w14:textId="77777777" w:rsidTr="008E1D62">
        <w:trPr>
          <w:cantSplit/>
        </w:trPr>
        <w:tc>
          <w:tcPr>
            <w:tcW w:w="850" w:type="dxa"/>
            <w:vMerge/>
            <w:vAlign w:val="center"/>
            <w:hideMark/>
          </w:tcPr>
          <w:p w14:paraId="3F58142F" w14:textId="77777777" w:rsidR="001B5453" w:rsidRPr="005D0BC5" w:rsidRDefault="001B5453" w:rsidP="008E1D62">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10B34D4" w14:textId="77777777" w:rsidR="001B5453" w:rsidRPr="005D0BC5" w:rsidRDefault="001B5453" w:rsidP="008E1D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1B5453" w:rsidRPr="005D0BC5" w14:paraId="409FA869" w14:textId="77777777" w:rsidTr="008E1D62">
        <w:trPr>
          <w:cantSplit/>
        </w:trPr>
        <w:tc>
          <w:tcPr>
            <w:tcW w:w="5250" w:type="dxa"/>
            <w:gridSpan w:val="2"/>
            <w:tcMar>
              <w:top w:w="0" w:type="dxa"/>
              <w:left w:w="70" w:type="dxa"/>
              <w:bottom w:w="0" w:type="dxa"/>
              <w:right w:w="70" w:type="dxa"/>
            </w:tcMar>
            <w:vAlign w:val="center"/>
          </w:tcPr>
          <w:p w14:paraId="2B1E3338" w14:textId="77777777" w:rsidR="001B5453" w:rsidRPr="005D0BC5" w:rsidRDefault="001B5453" w:rsidP="008E1D62">
            <w:pPr>
              <w:pStyle w:val="Standard"/>
              <w:snapToGrid w:val="0"/>
              <w:spacing w:after="0" w:line="240" w:lineRule="auto"/>
              <w:rPr>
                <w:rFonts w:ascii="Times New Roman" w:hAnsi="Times New Roman"/>
                <w:sz w:val="24"/>
                <w:szCs w:val="24"/>
                <w:shd w:val="clear" w:color="auto" w:fill="FFFFFF"/>
                <w:lang w:bidi="hi-IN"/>
              </w:rPr>
            </w:pPr>
          </w:p>
        </w:tc>
      </w:tr>
    </w:tbl>
    <w:p w14:paraId="480C9F68" w14:textId="77777777" w:rsidR="001B5453" w:rsidRPr="005D0BC5" w:rsidRDefault="001B5453" w:rsidP="001B5453">
      <w:pPr>
        <w:tabs>
          <w:tab w:val="left" w:pos="-709"/>
        </w:tabs>
        <w:jc w:val="both"/>
        <w:rPr>
          <w:sz w:val="24"/>
          <w:szCs w:val="24"/>
        </w:rPr>
      </w:pPr>
      <w:r w:rsidRPr="005D0BC5">
        <w:rPr>
          <w:sz w:val="24"/>
          <w:szCs w:val="24"/>
        </w:rPr>
        <w:t>sendo:</w:t>
      </w:r>
    </w:p>
    <w:p w14:paraId="274C3BC3" w14:textId="77777777" w:rsidR="001B5453" w:rsidRPr="005D0BC5" w:rsidRDefault="001B5453" w:rsidP="001B5453">
      <w:pPr>
        <w:tabs>
          <w:tab w:val="left" w:pos="-709"/>
        </w:tabs>
        <w:jc w:val="both"/>
        <w:rPr>
          <w:sz w:val="24"/>
          <w:szCs w:val="24"/>
        </w:rPr>
      </w:pPr>
    </w:p>
    <w:p w14:paraId="329D7FA8" w14:textId="77777777" w:rsidR="001B5453" w:rsidRPr="005D0BC5" w:rsidRDefault="001B5453" w:rsidP="001B5453">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5F37255F" w14:textId="77777777" w:rsidR="001B5453" w:rsidRPr="005D0BC5" w:rsidRDefault="001B5453" w:rsidP="001B5453">
      <w:pPr>
        <w:tabs>
          <w:tab w:val="left" w:pos="-709"/>
        </w:tabs>
        <w:jc w:val="both"/>
        <w:rPr>
          <w:sz w:val="24"/>
          <w:szCs w:val="24"/>
        </w:rPr>
      </w:pPr>
      <w:r w:rsidRPr="005D0BC5">
        <w:rPr>
          <w:sz w:val="24"/>
          <w:szCs w:val="24"/>
        </w:rPr>
        <w:t>RLP - realizável a longo prazo        ELP    - exigível a longo prazo</w:t>
      </w:r>
    </w:p>
    <w:p w14:paraId="61A1A971" w14:textId="77777777" w:rsidR="001B5453" w:rsidRPr="005D0BC5" w:rsidRDefault="001B5453" w:rsidP="001B5453">
      <w:pPr>
        <w:tabs>
          <w:tab w:val="left" w:pos="-709"/>
        </w:tabs>
        <w:jc w:val="both"/>
        <w:rPr>
          <w:b/>
          <w:sz w:val="24"/>
          <w:szCs w:val="24"/>
        </w:rPr>
      </w:pPr>
    </w:p>
    <w:p w14:paraId="11EE3E87" w14:textId="77777777" w:rsidR="001B5453" w:rsidRPr="005D0BC5" w:rsidRDefault="001B5453" w:rsidP="001B5453">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7BE178C9" w14:textId="77777777" w:rsidR="001B5453" w:rsidRPr="005D0BC5" w:rsidRDefault="001B5453" w:rsidP="001B5453">
      <w:pPr>
        <w:tabs>
          <w:tab w:val="left" w:pos="-709"/>
        </w:tabs>
        <w:ind w:firstLine="709"/>
        <w:jc w:val="both"/>
        <w:rPr>
          <w:b/>
          <w:sz w:val="24"/>
          <w:szCs w:val="24"/>
        </w:rPr>
      </w:pPr>
      <w:r w:rsidRPr="005D0BC5">
        <w:rPr>
          <w:sz w:val="24"/>
          <w:szCs w:val="24"/>
        </w:rPr>
        <w:t>b. 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13E3BC9F" w14:textId="77777777" w:rsidR="001B5453" w:rsidRPr="005D0BC5" w:rsidRDefault="001B5453" w:rsidP="001B5453">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22C7CE25" w14:textId="77777777" w:rsidR="001B5453" w:rsidRPr="005D0BC5" w:rsidRDefault="001B5453" w:rsidP="001B5453">
      <w:pPr>
        <w:tabs>
          <w:tab w:val="left" w:pos="-709"/>
        </w:tabs>
        <w:jc w:val="both"/>
        <w:rPr>
          <w:sz w:val="24"/>
          <w:szCs w:val="24"/>
          <w:lang w:eastAsia="pt-BR"/>
        </w:rPr>
      </w:pPr>
      <w:r>
        <w:rPr>
          <w:sz w:val="24"/>
          <w:szCs w:val="24"/>
          <w:lang w:eastAsia="pt-BR"/>
        </w:rPr>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663C25A0" w14:textId="77777777" w:rsidR="001B5453" w:rsidRPr="005D0BC5" w:rsidRDefault="001B5453" w:rsidP="001B5453">
      <w:pPr>
        <w:tabs>
          <w:tab w:val="left" w:pos="0"/>
        </w:tabs>
        <w:jc w:val="both"/>
        <w:rPr>
          <w:sz w:val="24"/>
          <w:szCs w:val="24"/>
        </w:rPr>
      </w:pPr>
      <w:bookmarkStart w:id="27" w:name="_Hlk131083201"/>
      <w:bookmarkStart w:id="28" w:name="_Hlk131067692"/>
      <w:r w:rsidRPr="005D0BC5">
        <w:rPr>
          <w:sz w:val="24"/>
          <w:szCs w:val="24"/>
        </w:rPr>
        <w:t>c) balanço patrimonial, demonstração de resultado de exercício e demais demonstrações contábeis dos 2 (dois) últimos exercícios sociais.</w:t>
      </w:r>
    </w:p>
    <w:p w14:paraId="2C7C5034" w14:textId="77777777" w:rsidR="001B5453" w:rsidRPr="005D0BC5" w:rsidRDefault="001B5453" w:rsidP="001B5453">
      <w:pPr>
        <w:tabs>
          <w:tab w:val="left" w:pos="0"/>
        </w:tabs>
        <w:jc w:val="both"/>
        <w:rPr>
          <w:sz w:val="24"/>
          <w:szCs w:val="24"/>
        </w:rPr>
      </w:pPr>
      <w:r w:rsidRPr="005D0BC5">
        <w:rPr>
          <w:sz w:val="24"/>
          <w:szCs w:val="24"/>
        </w:rPr>
        <w:tab/>
      </w:r>
      <w:r>
        <w:rPr>
          <w:sz w:val="24"/>
          <w:szCs w:val="24"/>
        </w:rPr>
        <w:t xml:space="preserve">        </w:t>
      </w:r>
      <w:r w:rsidRPr="005D0BC5">
        <w:rPr>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381DB601" w14:textId="77777777" w:rsidR="001B5453" w:rsidRPr="005D0BC5" w:rsidRDefault="001B5453" w:rsidP="001B5453">
      <w:pPr>
        <w:tabs>
          <w:tab w:val="left" w:pos="0"/>
        </w:tabs>
        <w:jc w:val="both"/>
        <w:rPr>
          <w:sz w:val="24"/>
          <w:szCs w:val="24"/>
        </w:rPr>
      </w:pPr>
      <w:r w:rsidRPr="005D0BC5">
        <w:rPr>
          <w:sz w:val="24"/>
          <w:szCs w:val="24"/>
        </w:rPr>
        <w:tab/>
      </w:r>
      <w:r>
        <w:rPr>
          <w:sz w:val="24"/>
          <w:szCs w:val="24"/>
        </w:rPr>
        <w:t xml:space="preserve">        </w:t>
      </w:r>
      <w:r w:rsidRPr="005D0BC5">
        <w:rPr>
          <w:sz w:val="24"/>
          <w:szCs w:val="24"/>
        </w:rPr>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proofErr w:type="spellStart"/>
      <w:r w:rsidRPr="005D0BC5">
        <w:rPr>
          <w:i/>
          <w:sz w:val="24"/>
          <w:szCs w:val="24"/>
        </w:rPr>
        <w:t>ão</w:t>
      </w:r>
      <w:proofErr w:type="spellEnd"/>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66DC1968" w14:textId="77777777" w:rsidR="001B5453" w:rsidRPr="005D0BC5" w:rsidRDefault="001B5453" w:rsidP="001B5453">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24C78AD7" w14:textId="77777777" w:rsidR="001B5453" w:rsidRPr="005D0BC5" w:rsidRDefault="001B5453" w:rsidP="001B5453">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16262EB4" w14:textId="77777777" w:rsidR="001B5453" w:rsidRPr="005D0BC5" w:rsidRDefault="001B5453" w:rsidP="001B5453">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1DA65A3" w14:textId="77777777" w:rsidR="001B5453" w:rsidRPr="005D0BC5" w:rsidRDefault="001B5453" w:rsidP="001B5453">
      <w:pPr>
        <w:tabs>
          <w:tab w:val="left" w:pos="0"/>
        </w:tabs>
        <w:jc w:val="both"/>
        <w:rPr>
          <w:sz w:val="24"/>
          <w:szCs w:val="24"/>
        </w:rPr>
      </w:pPr>
      <w:r w:rsidRPr="005D0BC5">
        <w:rPr>
          <w:sz w:val="24"/>
          <w:szCs w:val="24"/>
        </w:rPr>
        <w:lastRenderedPageBreak/>
        <w:t>d) certidão negativa de Falência expedida pelo distribuidor da sede da pessoa jurídica ou negativa de execução patrimonial expedida no domicílio da pessoa física, dentro do prazo de validade;</w:t>
      </w:r>
      <w:bookmarkEnd w:id="27"/>
    </w:p>
    <w:bookmarkEnd w:id="28"/>
    <w:p w14:paraId="427A0B89" w14:textId="77777777" w:rsidR="001B5453" w:rsidRPr="00F33E3E" w:rsidRDefault="001B5453" w:rsidP="001B5453">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5F196122" w14:textId="5A5E85FB" w:rsidR="001B5453" w:rsidRPr="005D0BC5" w:rsidRDefault="002B6F6E" w:rsidP="001B5453">
      <w:pPr>
        <w:tabs>
          <w:tab w:val="left" w:pos="851"/>
        </w:tabs>
        <w:ind w:left="851" w:hanging="851"/>
        <w:jc w:val="both"/>
        <w:rPr>
          <w:sz w:val="24"/>
          <w:szCs w:val="24"/>
        </w:rPr>
      </w:pPr>
      <w:bookmarkStart w:id="29" w:name="_Hlk131067812"/>
      <w:bookmarkStart w:id="30" w:name="_Hlk131083295"/>
      <w:r>
        <w:rPr>
          <w:b/>
          <w:bCs/>
          <w:sz w:val="24"/>
          <w:szCs w:val="24"/>
        </w:rPr>
        <w:t>6</w:t>
      </w:r>
      <w:r w:rsidR="001B5453" w:rsidRPr="005D0BC5">
        <w:rPr>
          <w:b/>
          <w:bCs/>
          <w:sz w:val="24"/>
          <w:szCs w:val="24"/>
        </w:rPr>
        <w:t>.</w:t>
      </w:r>
      <w:r w:rsidR="00E14BBC">
        <w:rPr>
          <w:b/>
          <w:bCs/>
          <w:sz w:val="24"/>
          <w:szCs w:val="24"/>
        </w:rPr>
        <w:t>10</w:t>
      </w:r>
      <w:r w:rsidR="001B5453" w:rsidRPr="005D0BC5">
        <w:rPr>
          <w:sz w:val="24"/>
          <w:szCs w:val="24"/>
        </w:rPr>
        <w:t xml:space="preserve"> A licitante para fins de habilitação deverá observar as disposições Gerais que seguem: </w:t>
      </w:r>
    </w:p>
    <w:p w14:paraId="6BB03170" w14:textId="14C03F9C" w:rsidR="001B5453" w:rsidRPr="005D0BC5" w:rsidRDefault="002B6F6E" w:rsidP="001B5453">
      <w:pPr>
        <w:tabs>
          <w:tab w:val="left" w:pos="993"/>
        </w:tabs>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.1</w:t>
      </w:r>
      <w:r w:rsidR="001B5453">
        <w:rPr>
          <w:b/>
          <w:sz w:val="24"/>
          <w:szCs w:val="24"/>
        </w:rPr>
        <w:t xml:space="preserve"> </w:t>
      </w:r>
      <w:r w:rsidR="001B5453" w:rsidRPr="005D0BC5">
        <w:rPr>
          <w:sz w:val="24"/>
          <w:szCs w:val="24"/>
        </w:rPr>
        <w:t>Todos os documentos devem estar com seu prazo de validade em vigor. Se este prazo não constar de cláusula específica deste Edital, do próprio documento ou de lei específica, será considerado</w:t>
      </w:r>
      <w:r w:rsidR="001B5453">
        <w:rPr>
          <w:sz w:val="24"/>
          <w:szCs w:val="24"/>
        </w:rPr>
        <w:t xml:space="preserve"> o prazo de validade de </w:t>
      </w:r>
      <w:r w:rsidR="007F7C9E">
        <w:rPr>
          <w:sz w:val="24"/>
          <w:szCs w:val="24"/>
          <w:lang w:eastAsia="pt-BR"/>
        </w:rPr>
        <w:t>120</w:t>
      </w:r>
      <w:r w:rsidR="001B5453">
        <w:rPr>
          <w:sz w:val="24"/>
          <w:szCs w:val="24"/>
          <w:lang w:eastAsia="pt-BR"/>
        </w:rPr>
        <w:t xml:space="preserve"> dias,</w:t>
      </w:r>
      <w:r w:rsidR="001B5453" w:rsidRPr="005D0BC5">
        <w:rPr>
          <w:sz w:val="24"/>
          <w:szCs w:val="24"/>
        </w:rPr>
        <w:t xml:space="preserve"> a contar da data de sua expedição, salvo os atestados/certidões de qualificação técnica, para os quais não se exige validade. </w:t>
      </w:r>
    </w:p>
    <w:p w14:paraId="61657897" w14:textId="56F7C397"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.2</w:t>
      </w:r>
      <w:r w:rsidR="001B5453">
        <w:rPr>
          <w:b/>
          <w:sz w:val="24"/>
          <w:szCs w:val="24"/>
        </w:rPr>
        <w:t xml:space="preserve"> </w:t>
      </w:r>
      <w:r w:rsidR="001B5453" w:rsidRPr="005D0BC5">
        <w:rPr>
          <w:sz w:val="24"/>
          <w:szCs w:val="24"/>
        </w:rPr>
        <w:t>Todos os documentos expedidos pela empresa deverão estar subscritos por seu representante legal ou procurador, com identificação clara do subscritor.</w:t>
      </w:r>
    </w:p>
    <w:p w14:paraId="0CD03012" w14:textId="69BAC122"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.3</w:t>
      </w:r>
      <w:r w:rsidR="001B5453">
        <w:rPr>
          <w:sz w:val="24"/>
          <w:szCs w:val="24"/>
        </w:rPr>
        <w:t xml:space="preserve"> </w:t>
      </w:r>
      <w:r w:rsidR="001B5453" w:rsidRPr="005D0BC5">
        <w:rPr>
          <w:sz w:val="24"/>
          <w:szCs w:val="24"/>
        </w:rPr>
        <w:t>Os documentos emitidos via Internet serão conferidos pelo Agente</w:t>
      </w:r>
      <w:r w:rsidR="001B5453" w:rsidRPr="005D0BC5">
        <w:rPr>
          <w:bCs/>
          <w:sz w:val="24"/>
          <w:szCs w:val="24"/>
        </w:rPr>
        <w:t xml:space="preserve"> de Contratação</w:t>
      </w:r>
      <w:r w:rsidR="001B5453" w:rsidRPr="005D0BC5">
        <w:rPr>
          <w:sz w:val="24"/>
          <w:szCs w:val="24"/>
        </w:rPr>
        <w:t>.</w:t>
      </w:r>
    </w:p>
    <w:p w14:paraId="29D0D5A4" w14:textId="6894CED3"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.4</w:t>
      </w:r>
      <w:r w:rsidR="001B5453">
        <w:rPr>
          <w:b/>
          <w:sz w:val="24"/>
          <w:szCs w:val="24"/>
        </w:rPr>
        <w:t xml:space="preserve"> </w:t>
      </w:r>
      <w:r w:rsidR="001B5453" w:rsidRPr="005D0BC5">
        <w:rPr>
          <w:sz w:val="24"/>
          <w:szCs w:val="24"/>
        </w:rPr>
        <w:t xml:space="preserve">Se a licitante for a </w:t>
      </w:r>
      <w:r w:rsidR="001B5453" w:rsidRPr="005D0BC5">
        <w:rPr>
          <w:b/>
          <w:sz w:val="24"/>
          <w:szCs w:val="24"/>
        </w:rPr>
        <w:t>matriz</w:t>
      </w:r>
      <w:r w:rsidR="001B5453" w:rsidRPr="005D0BC5">
        <w:rPr>
          <w:sz w:val="24"/>
          <w:szCs w:val="24"/>
        </w:rPr>
        <w:t xml:space="preserve">, todos os documentos deverão estar em nome da matriz, e se for a </w:t>
      </w:r>
      <w:r w:rsidR="001B5453" w:rsidRPr="005D0BC5">
        <w:rPr>
          <w:b/>
          <w:sz w:val="24"/>
          <w:szCs w:val="24"/>
        </w:rPr>
        <w:t>filial</w:t>
      </w:r>
      <w:r w:rsidR="001B5453" w:rsidRPr="005D0BC5">
        <w:rPr>
          <w:sz w:val="24"/>
          <w:szCs w:val="24"/>
        </w:rPr>
        <w:t>, todos os documentos deverão estar em nome da filial, exceto aqueles documentos que, pela própria natureza, comprovadamente, forem emitidos somente em nome da matriz.</w:t>
      </w:r>
    </w:p>
    <w:p w14:paraId="4BA0C9C5" w14:textId="75531854"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.4.1</w:t>
      </w:r>
      <w:r w:rsidR="001B5453">
        <w:rPr>
          <w:b/>
          <w:sz w:val="24"/>
          <w:szCs w:val="24"/>
        </w:rPr>
        <w:t xml:space="preserve"> </w:t>
      </w:r>
      <w:r w:rsidR="001B5453"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7269788F" w14:textId="07D3322D" w:rsidR="001B5453" w:rsidRPr="005D0BC5" w:rsidRDefault="002B6F6E" w:rsidP="001B5453">
      <w:pPr>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.5</w:t>
      </w:r>
      <w:r w:rsidR="001B5453">
        <w:rPr>
          <w:b/>
          <w:sz w:val="24"/>
          <w:szCs w:val="24"/>
        </w:rPr>
        <w:t xml:space="preserve"> </w:t>
      </w:r>
      <w:r w:rsidR="001B5453" w:rsidRPr="005D0BC5">
        <w:rPr>
          <w:sz w:val="24"/>
          <w:szCs w:val="24"/>
        </w:rPr>
        <w:t>Todo e qualquer documento apresentado em língua estrangeira deverá estar acompanhado da respectiva tradução para o idioma pátrio, feita por tradutor público juramentado.</w:t>
      </w:r>
    </w:p>
    <w:p w14:paraId="5342F8AA" w14:textId="0BFE89A3" w:rsidR="001B5453" w:rsidRPr="005D0BC5" w:rsidRDefault="002B6F6E" w:rsidP="001B5453">
      <w:pPr>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.6</w:t>
      </w:r>
      <w:r w:rsidR="001B5453">
        <w:rPr>
          <w:b/>
          <w:sz w:val="24"/>
          <w:szCs w:val="24"/>
        </w:rPr>
        <w:t xml:space="preserve"> </w:t>
      </w:r>
      <w:r w:rsidR="001B5453" w:rsidRPr="005D0BC5">
        <w:rPr>
          <w:sz w:val="24"/>
          <w:szCs w:val="24"/>
        </w:rPr>
        <w:t>Não serão aceitos documentos cujas datas e caracteres estejam ilegíveis ou rasurados de tal forma que não possam ser entendidos.</w:t>
      </w:r>
    </w:p>
    <w:p w14:paraId="4B4A6F31" w14:textId="289E8E48" w:rsidR="001B5453" w:rsidRPr="005D0BC5" w:rsidRDefault="002B6F6E" w:rsidP="001B5453">
      <w:pPr>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.7</w:t>
      </w:r>
      <w:r w:rsidR="001B5453">
        <w:rPr>
          <w:b/>
          <w:sz w:val="24"/>
          <w:szCs w:val="24"/>
        </w:rPr>
        <w:t xml:space="preserve"> </w:t>
      </w:r>
      <w:r w:rsidR="001B5453"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0198980D" w14:textId="66D8D225"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11</w:t>
      </w:r>
      <w:r w:rsidR="001B5453" w:rsidRPr="005D0BC5">
        <w:rPr>
          <w:b/>
          <w:sz w:val="24"/>
          <w:szCs w:val="24"/>
        </w:rPr>
        <w:t xml:space="preserve"> </w:t>
      </w:r>
      <w:r w:rsidR="001B5453" w:rsidRPr="005D0BC5">
        <w:rPr>
          <w:sz w:val="24"/>
          <w:szCs w:val="24"/>
        </w:rPr>
        <w:t xml:space="preserve">Os documentos serão analisados pelo Agente </w:t>
      </w:r>
      <w:r w:rsidR="001B5453" w:rsidRPr="005D0BC5">
        <w:rPr>
          <w:bCs/>
          <w:sz w:val="24"/>
          <w:szCs w:val="24"/>
        </w:rPr>
        <w:t>de Contratação</w:t>
      </w:r>
      <w:r w:rsidR="001B5453" w:rsidRPr="005D0BC5">
        <w:rPr>
          <w:b/>
          <w:sz w:val="24"/>
          <w:szCs w:val="24"/>
        </w:rPr>
        <w:t xml:space="preserve"> </w:t>
      </w:r>
      <w:r w:rsidR="001B5453" w:rsidRPr="005D0BC5">
        <w:rPr>
          <w:sz w:val="24"/>
          <w:szCs w:val="24"/>
        </w:rPr>
        <w:t xml:space="preserve">quanto a sua conformidade com os solicitados e serão anexados ao processo administrativo pertinente a esta licitação. </w:t>
      </w:r>
    </w:p>
    <w:p w14:paraId="560DD7C1" w14:textId="778B24AC"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11</w:t>
      </w:r>
      <w:r w:rsidR="001B5453" w:rsidRPr="005D0BC5">
        <w:rPr>
          <w:b/>
          <w:sz w:val="24"/>
          <w:szCs w:val="24"/>
        </w:rPr>
        <w:t>.1</w:t>
      </w:r>
      <w:r w:rsidR="001B5453">
        <w:rPr>
          <w:sz w:val="24"/>
          <w:szCs w:val="24"/>
        </w:rPr>
        <w:t xml:space="preserve"> </w:t>
      </w:r>
      <w:r w:rsidR="001B5453" w:rsidRPr="005D0BC5">
        <w:rPr>
          <w:sz w:val="24"/>
          <w:szCs w:val="24"/>
        </w:rPr>
        <w:t>Estando a documentação de habilitação da licitante vencedora em desacordo com as exigências do Edital, ela será inabilitada.</w:t>
      </w:r>
    </w:p>
    <w:p w14:paraId="6C1AE752" w14:textId="0A113D35"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11</w:t>
      </w:r>
      <w:r w:rsidR="001B5453" w:rsidRPr="005D0BC5">
        <w:rPr>
          <w:b/>
          <w:sz w:val="24"/>
          <w:szCs w:val="24"/>
        </w:rPr>
        <w:t>.1.1</w:t>
      </w:r>
      <w:r w:rsidR="001B5453">
        <w:rPr>
          <w:b/>
          <w:sz w:val="24"/>
          <w:szCs w:val="24"/>
        </w:rPr>
        <w:t xml:space="preserve"> </w:t>
      </w:r>
      <w:r w:rsidR="001B5453"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5F2922C8" w14:textId="61947C14"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11</w:t>
      </w:r>
      <w:r w:rsidR="001B5453" w:rsidRPr="005D0BC5">
        <w:rPr>
          <w:b/>
          <w:sz w:val="24"/>
          <w:szCs w:val="24"/>
        </w:rPr>
        <w:t>.2</w:t>
      </w:r>
      <w:r w:rsidR="001B5453">
        <w:rPr>
          <w:sz w:val="24"/>
          <w:szCs w:val="24"/>
        </w:rPr>
        <w:t xml:space="preserve"> </w:t>
      </w:r>
      <w:r w:rsidR="001B5453" w:rsidRPr="005D0BC5">
        <w:rPr>
          <w:sz w:val="24"/>
          <w:szCs w:val="24"/>
        </w:rPr>
        <w:t>Sendo inabilitada a proponente cuja proposta tenha sido classificada em primeiro lugar, o Agente</w:t>
      </w:r>
      <w:r w:rsidR="001B5453" w:rsidRPr="005D0BC5">
        <w:rPr>
          <w:bCs/>
          <w:sz w:val="24"/>
          <w:szCs w:val="24"/>
        </w:rPr>
        <w:t xml:space="preserve"> de Contratação</w:t>
      </w:r>
      <w:r w:rsidR="001B5453" w:rsidRPr="005D0BC5">
        <w:rPr>
          <w:b/>
          <w:sz w:val="24"/>
          <w:szCs w:val="24"/>
        </w:rPr>
        <w:t xml:space="preserve"> </w:t>
      </w:r>
      <w:r w:rsidR="001B5453" w:rsidRPr="005D0BC5">
        <w:rPr>
          <w:sz w:val="24"/>
          <w:szCs w:val="24"/>
        </w:rPr>
        <w:t xml:space="preserve">examinará a proposta ou lance subsequente, e, assim sucessivamente, verificando sua aceitabilidade e procedendo à habilitação da licitante, na ordem de classificação. </w:t>
      </w:r>
    </w:p>
    <w:p w14:paraId="4828455F" w14:textId="4F1332EB"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11</w:t>
      </w:r>
      <w:r w:rsidR="001B5453" w:rsidRPr="005D0BC5">
        <w:rPr>
          <w:b/>
          <w:sz w:val="24"/>
          <w:szCs w:val="24"/>
        </w:rPr>
        <w:t>.3</w:t>
      </w:r>
      <w:r w:rsidR="001B5453">
        <w:rPr>
          <w:b/>
          <w:sz w:val="24"/>
          <w:szCs w:val="24"/>
        </w:rPr>
        <w:t xml:space="preserve"> </w:t>
      </w:r>
      <w:r w:rsidR="001B5453" w:rsidRPr="005D0BC5">
        <w:rPr>
          <w:bCs/>
          <w:sz w:val="24"/>
          <w:szCs w:val="24"/>
        </w:rPr>
        <w:t xml:space="preserve">Após a entrega dos documentos de habilitação, não será admitida a substituição ou a apresentação de novos documentos, salvo em sede de diligência para complementação de informações em relação aos documentos já apresentados e desde que necessária para apurar </w:t>
      </w:r>
      <w:r w:rsidR="001B5453" w:rsidRPr="005D0BC5">
        <w:rPr>
          <w:bCs/>
          <w:sz w:val="24"/>
          <w:szCs w:val="24"/>
        </w:rPr>
        <w:lastRenderedPageBreak/>
        <w:t>fatos existentes à época da abertura do certame e atualização de documentos cuja validade tenha expirado após a data de recebimento das propostas.</w:t>
      </w:r>
    </w:p>
    <w:p w14:paraId="4BFA2ADF" w14:textId="5F0BD35C"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11</w:t>
      </w:r>
      <w:r w:rsidR="001B5453" w:rsidRPr="005D0BC5">
        <w:rPr>
          <w:b/>
          <w:sz w:val="24"/>
          <w:szCs w:val="24"/>
        </w:rPr>
        <w:t>.4</w:t>
      </w:r>
      <w:r w:rsidR="001B5453">
        <w:rPr>
          <w:sz w:val="24"/>
          <w:szCs w:val="24"/>
        </w:rPr>
        <w:t xml:space="preserve"> </w:t>
      </w:r>
      <w:r w:rsidR="001B5453" w:rsidRPr="005D0BC5">
        <w:rPr>
          <w:sz w:val="24"/>
          <w:szCs w:val="24"/>
        </w:rPr>
        <w:t>Estando a documentação de habilitação da licitante completa, correta, com observância de todos os dispositivos deste Edital e seus Anexos, o Agente</w:t>
      </w:r>
      <w:r w:rsidR="001B5453" w:rsidRPr="005D0BC5">
        <w:rPr>
          <w:bCs/>
          <w:sz w:val="24"/>
          <w:szCs w:val="24"/>
        </w:rPr>
        <w:t xml:space="preserve"> de Contratação</w:t>
      </w:r>
      <w:r w:rsidR="001B5453" w:rsidRPr="005D0BC5">
        <w:rPr>
          <w:b/>
          <w:sz w:val="24"/>
          <w:szCs w:val="24"/>
        </w:rPr>
        <w:t xml:space="preserve"> </w:t>
      </w:r>
      <w:r w:rsidR="001B5453" w:rsidRPr="005D0BC5">
        <w:rPr>
          <w:sz w:val="24"/>
          <w:szCs w:val="24"/>
        </w:rPr>
        <w:t>considerará a proponente habilitada e vencedora do certame.</w:t>
      </w:r>
      <w:bookmarkEnd w:id="29"/>
      <w:bookmarkEnd w:id="30"/>
    </w:p>
    <w:p w14:paraId="24D43B9A" w14:textId="3901325F" w:rsidR="0022595D" w:rsidRDefault="0022595D" w:rsidP="00EF7E18">
      <w:pPr>
        <w:jc w:val="both"/>
        <w:rPr>
          <w:sz w:val="24"/>
          <w:szCs w:val="24"/>
        </w:rPr>
      </w:pPr>
    </w:p>
    <w:p w14:paraId="7DF62BAB" w14:textId="77777777" w:rsidR="007F7C9E" w:rsidRDefault="007F7C9E" w:rsidP="00EF7E18">
      <w:pPr>
        <w:jc w:val="both"/>
        <w:rPr>
          <w:sz w:val="24"/>
          <w:szCs w:val="24"/>
        </w:rPr>
      </w:pPr>
    </w:p>
    <w:p w14:paraId="32C4DF55" w14:textId="1555329A" w:rsidR="00FF227C" w:rsidRPr="005D0BC5" w:rsidRDefault="002B6F6E" w:rsidP="00584E41">
      <w:pPr>
        <w:shd w:val="clear" w:color="auto" w:fill="FFFFFF"/>
        <w:suppressAutoHyphens w:val="0"/>
        <w:jc w:val="both"/>
        <w:rPr>
          <w:sz w:val="24"/>
          <w:szCs w:val="24"/>
          <w:lang w:eastAsia="pt-BR"/>
        </w:rPr>
      </w:pPr>
      <w:r>
        <w:rPr>
          <w:b/>
          <w:bCs/>
          <w:sz w:val="24"/>
          <w:szCs w:val="24"/>
          <w:bdr w:val="none" w:sz="0" w:space="0" w:color="auto" w:frame="1"/>
          <w:lang w:eastAsia="pt-BR"/>
        </w:rPr>
        <w:t>7</w:t>
      </w:r>
      <w:r w:rsidR="00FF227C" w:rsidRPr="005D0BC5">
        <w:rPr>
          <w:b/>
          <w:bCs/>
          <w:sz w:val="24"/>
          <w:szCs w:val="24"/>
          <w:bdr w:val="none" w:sz="0" w:space="0" w:color="auto" w:frame="1"/>
          <w:lang w:eastAsia="pt-BR"/>
        </w:rPr>
        <w:t>.</w:t>
      </w:r>
      <w:r w:rsidR="00241D77"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00241D77" w:rsidRPr="005D0BC5">
        <w:rPr>
          <w:b/>
          <w:bCs/>
          <w:sz w:val="24"/>
          <w:szCs w:val="24"/>
          <w:lang w:eastAsia="pt-BR"/>
        </w:rPr>
        <w:t xml:space="preserve">, </w:t>
      </w:r>
      <w:r w:rsidR="00FF227C" w:rsidRPr="005D0BC5">
        <w:rPr>
          <w:b/>
          <w:bCs/>
          <w:sz w:val="24"/>
          <w:szCs w:val="24"/>
          <w:lang w:eastAsia="pt-BR"/>
        </w:rPr>
        <w:t>FASE DE LANCES</w:t>
      </w:r>
      <w:r w:rsidR="00241D77" w:rsidRPr="005D0BC5">
        <w:rPr>
          <w:b/>
          <w:bCs/>
          <w:sz w:val="24"/>
          <w:szCs w:val="24"/>
          <w:lang w:eastAsia="pt-BR"/>
        </w:rPr>
        <w:t xml:space="preserve"> E JULGAMENTO DAS PROPOSTAS</w:t>
      </w:r>
    </w:p>
    <w:p w14:paraId="45B8A089" w14:textId="77777777" w:rsidR="00342EE2" w:rsidRPr="005D0BC5" w:rsidRDefault="00342EE2" w:rsidP="00584E41">
      <w:pPr>
        <w:jc w:val="both"/>
        <w:rPr>
          <w:b/>
          <w:sz w:val="24"/>
          <w:szCs w:val="24"/>
        </w:rPr>
      </w:pPr>
      <w:bookmarkStart w:id="31" w:name="_Hlk131081874"/>
    </w:p>
    <w:p w14:paraId="56F38DBF"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7E4044F" w14:textId="39B6D671" w:rsidR="007F7C9E" w:rsidRPr="007F7C9E" w:rsidRDefault="002B6F6E" w:rsidP="007F7C9E">
      <w:pPr>
        <w:jc w:val="both"/>
        <w:rPr>
          <w:sz w:val="24"/>
          <w:szCs w:val="24"/>
        </w:rPr>
      </w:pPr>
      <w:r>
        <w:rPr>
          <w:b/>
          <w:sz w:val="24"/>
          <w:szCs w:val="24"/>
        </w:rPr>
        <w:t>7</w:t>
      </w:r>
      <w:r w:rsidR="00342EE2" w:rsidRPr="005D0BC5">
        <w:rPr>
          <w:b/>
          <w:sz w:val="24"/>
          <w:szCs w:val="24"/>
        </w:rPr>
        <w:t>.1</w:t>
      </w:r>
      <w:r w:rsidR="00342EE2" w:rsidRPr="005D0BC5">
        <w:rPr>
          <w:sz w:val="24"/>
          <w:szCs w:val="24"/>
        </w:rPr>
        <w:t xml:space="preserve"> </w:t>
      </w:r>
      <w:r w:rsidR="007F7C9E" w:rsidRPr="007F7C9E">
        <w:rPr>
          <w:sz w:val="24"/>
          <w:szCs w:val="24"/>
        </w:rPr>
        <w:t>No dia A SER DEFINIDO PELO AGENTE DE CONTRATAÇÃO, MEDIANTE AVISO PREVIO NO CHAT DA PLATAFORMA, a sessão pública destinada à abertura das propostas e disputa de preços ocorrerá exclusivamente com as licitantes habilitadas na fase anterior.</w:t>
      </w:r>
    </w:p>
    <w:p w14:paraId="7550CFFA" w14:textId="426469FE" w:rsidR="007F7C9E" w:rsidRPr="007F7C9E" w:rsidRDefault="002B6F6E" w:rsidP="007F7C9E">
      <w:pPr>
        <w:jc w:val="both"/>
        <w:rPr>
          <w:sz w:val="24"/>
          <w:szCs w:val="24"/>
        </w:rPr>
      </w:pPr>
      <w:r w:rsidRPr="002B6F6E">
        <w:rPr>
          <w:b/>
          <w:bCs/>
          <w:sz w:val="24"/>
          <w:szCs w:val="24"/>
        </w:rPr>
        <w:t>7</w:t>
      </w:r>
      <w:r w:rsidR="007F7C9E" w:rsidRPr="002B6F6E">
        <w:rPr>
          <w:b/>
          <w:bCs/>
          <w:sz w:val="24"/>
          <w:szCs w:val="24"/>
        </w:rPr>
        <w:t>.2.</w:t>
      </w:r>
      <w:r w:rsidR="007F7C9E">
        <w:rPr>
          <w:sz w:val="24"/>
          <w:szCs w:val="24"/>
        </w:rPr>
        <w:t xml:space="preserve"> </w:t>
      </w:r>
      <w:r w:rsidR="007F7C9E" w:rsidRPr="007F7C9E">
        <w:rPr>
          <w:sz w:val="24"/>
          <w:szCs w:val="24"/>
        </w:rPr>
        <w:t xml:space="preserve">A etapa de abertura de propostas e lances somente ocorrerá após a conclusão da fase de habilitação, com a convocação das licitantes habilitadas por meio de </w:t>
      </w:r>
      <w:r w:rsidR="00B74A5C" w:rsidRPr="007F7C9E">
        <w:rPr>
          <w:sz w:val="24"/>
          <w:szCs w:val="24"/>
        </w:rPr>
        <w:t>mensagens</w:t>
      </w:r>
      <w:r w:rsidR="007F7C9E" w:rsidRPr="007F7C9E">
        <w:rPr>
          <w:sz w:val="24"/>
          <w:szCs w:val="24"/>
        </w:rPr>
        <w:t xml:space="preserve"> na plataforma BNC.</w:t>
      </w:r>
    </w:p>
    <w:p w14:paraId="636F8D29" w14:textId="4100CF70" w:rsidR="007F7C9E" w:rsidRDefault="002B6F6E" w:rsidP="007F7C9E">
      <w:pPr>
        <w:jc w:val="both"/>
        <w:rPr>
          <w:sz w:val="24"/>
          <w:szCs w:val="24"/>
        </w:rPr>
      </w:pPr>
      <w:r w:rsidRPr="002B6F6E">
        <w:rPr>
          <w:b/>
          <w:bCs/>
          <w:sz w:val="24"/>
          <w:szCs w:val="24"/>
        </w:rPr>
        <w:t>7</w:t>
      </w:r>
      <w:r w:rsidR="007F7C9E" w:rsidRPr="002B6F6E">
        <w:rPr>
          <w:b/>
          <w:bCs/>
          <w:sz w:val="24"/>
          <w:szCs w:val="24"/>
        </w:rPr>
        <w:t>.3.</w:t>
      </w:r>
      <w:r w:rsidR="007F7C9E">
        <w:rPr>
          <w:sz w:val="24"/>
          <w:szCs w:val="24"/>
        </w:rPr>
        <w:t xml:space="preserve"> </w:t>
      </w:r>
      <w:r w:rsidR="007F7C9E" w:rsidRPr="007F7C9E">
        <w:rPr>
          <w:sz w:val="24"/>
          <w:szCs w:val="24"/>
        </w:rPr>
        <w:t>Os licitantes poderão retirar ou substituir a proposta ou os documentos de habilitação, quando for o caso, anteriormente inseridos no sistema, até a abertura da sessão pública.</w:t>
      </w:r>
    </w:p>
    <w:p w14:paraId="5891BA64" w14:textId="2AC8FAB5" w:rsidR="00CA50B4" w:rsidRPr="00BC29D3" w:rsidRDefault="002B6F6E" w:rsidP="007F7C9E">
      <w:pPr>
        <w:jc w:val="both"/>
        <w:rPr>
          <w:sz w:val="24"/>
          <w:szCs w:val="24"/>
        </w:rPr>
      </w:pPr>
      <w:r w:rsidRPr="002B6F6E">
        <w:rPr>
          <w:b/>
          <w:bCs/>
          <w:sz w:val="24"/>
          <w:szCs w:val="24"/>
        </w:rPr>
        <w:t>7.4.</w:t>
      </w:r>
      <w:r>
        <w:rPr>
          <w:sz w:val="24"/>
          <w:szCs w:val="24"/>
        </w:rPr>
        <w:t xml:space="preserve"> </w:t>
      </w:r>
      <w:r w:rsidR="007F7C9E">
        <w:rPr>
          <w:sz w:val="24"/>
          <w:szCs w:val="24"/>
        </w:rPr>
        <w:t>O</w:t>
      </w:r>
      <w:r w:rsidR="002272CB" w:rsidRPr="00BC29D3">
        <w:rPr>
          <w:sz w:val="24"/>
          <w:szCs w:val="24"/>
        </w:rPr>
        <w:t xml:space="preserve">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00CA50B4" w:rsidRPr="00BC29D3">
        <w:rPr>
          <w:sz w:val="24"/>
          <w:szCs w:val="24"/>
        </w:rPr>
        <w:t>.</w:t>
      </w:r>
    </w:p>
    <w:p w14:paraId="000F6480" w14:textId="1DD6BAFD" w:rsidR="00241D77" w:rsidRPr="00BC29D3" w:rsidRDefault="00B573FA" w:rsidP="00B573FA">
      <w:pPr>
        <w:ind w:hanging="284"/>
        <w:jc w:val="both"/>
        <w:rPr>
          <w:sz w:val="24"/>
          <w:szCs w:val="24"/>
        </w:rPr>
      </w:pPr>
      <w:r>
        <w:rPr>
          <w:b/>
          <w:bCs/>
          <w:sz w:val="24"/>
          <w:szCs w:val="24"/>
        </w:rPr>
        <w:t xml:space="preserve">    </w:t>
      </w:r>
      <w:r w:rsidR="009208CC">
        <w:rPr>
          <w:b/>
          <w:bCs/>
          <w:sz w:val="24"/>
          <w:szCs w:val="24"/>
        </w:rPr>
        <w:t xml:space="preserve"> </w:t>
      </w:r>
      <w:r w:rsidR="002B6F6E">
        <w:rPr>
          <w:b/>
          <w:bCs/>
          <w:sz w:val="24"/>
          <w:szCs w:val="24"/>
        </w:rPr>
        <w:t>7</w:t>
      </w:r>
      <w:r w:rsidR="00241D77" w:rsidRPr="00BC29D3">
        <w:rPr>
          <w:b/>
          <w:bCs/>
          <w:sz w:val="24"/>
          <w:szCs w:val="24"/>
        </w:rPr>
        <w:t>.</w:t>
      </w:r>
      <w:r w:rsidR="002B6F6E">
        <w:rPr>
          <w:b/>
          <w:bCs/>
          <w:sz w:val="24"/>
          <w:szCs w:val="24"/>
        </w:rPr>
        <w:t>6</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14:paraId="698F2CD5" w14:textId="0DFFBC85" w:rsidR="00241D77" w:rsidRPr="00BC29D3" w:rsidRDefault="002B6F6E" w:rsidP="00584E41">
      <w:pPr>
        <w:jc w:val="both"/>
        <w:rPr>
          <w:sz w:val="24"/>
          <w:szCs w:val="24"/>
        </w:rPr>
      </w:pPr>
      <w:r>
        <w:rPr>
          <w:b/>
          <w:bCs/>
          <w:sz w:val="24"/>
          <w:szCs w:val="24"/>
        </w:rPr>
        <w:t>7</w:t>
      </w:r>
      <w:r w:rsidR="00241D77" w:rsidRPr="00BC29D3">
        <w:rPr>
          <w:b/>
          <w:bCs/>
          <w:sz w:val="24"/>
          <w:szCs w:val="24"/>
        </w:rPr>
        <w:t>.</w:t>
      </w:r>
      <w:r>
        <w:rPr>
          <w:b/>
          <w:bCs/>
          <w:sz w:val="24"/>
          <w:szCs w:val="24"/>
        </w:rPr>
        <w:t>7</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0CF532B" w:rsidR="003D1790" w:rsidRPr="00BC29D3" w:rsidRDefault="002B6F6E" w:rsidP="003D1790">
      <w:pPr>
        <w:tabs>
          <w:tab w:val="left" w:pos="851"/>
        </w:tabs>
        <w:jc w:val="both"/>
        <w:rPr>
          <w:sz w:val="24"/>
          <w:szCs w:val="24"/>
          <w:shd w:val="clear" w:color="auto" w:fill="FFFFFF"/>
        </w:rPr>
      </w:pPr>
      <w:r>
        <w:rPr>
          <w:b/>
          <w:bCs/>
          <w:sz w:val="24"/>
          <w:szCs w:val="24"/>
          <w:shd w:val="clear" w:color="auto" w:fill="FFFFFF"/>
        </w:rPr>
        <w:t>7</w:t>
      </w:r>
      <w:r w:rsidR="003D1790" w:rsidRPr="00BC29D3">
        <w:rPr>
          <w:b/>
          <w:bCs/>
          <w:sz w:val="24"/>
          <w:szCs w:val="24"/>
          <w:shd w:val="clear" w:color="auto" w:fill="FFFFFF"/>
        </w:rPr>
        <w:t>.</w:t>
      </w:r>
      <w:r>
        <w:rPr>
          <w:b/>
          <w:bCs/>
          <w:sz w:val="24"/>
          <w:szCs w:val="24"/>
          <w:shd w:val="clear" w:color="auto" w:fill="FFFFFF"/>
        </w:rPr>
        <w:t>8</w:t>
      </w:r>
      <w:r w:rsidR="003D1790" w:rsidRPr="00BC29D3">
        <w:rPr>
          <w:sz w:val="24"/>
          <w:szCs w:val="24"/>
          <w:shd w:val="clear" w:color="auto" w:fill="FFFFFF"/>
        </w:rPr>
        <w:t xml:space="preserve"> O Agente de Contratação </w:t>
      </w:r>
      <w:r w:rsidR="003D1790" w:rsidRPr="00BC29D3">
        <w:rPr>
          <w:sz w:val="24"/>
          <w:szCs w:val="24"/>
        </w:rPr>
        <w:t>verificará, também, eventual descumprimento das vedações de participação na licitação, mediante consulta aos</w:t>
      </w:r>
      <w:r w:rsidR="003D1790" w:rsidRPr="00BC29D3">
        <w:rPr>
          <w:sz w:val="24"/>
          <w:szCs w:val="24"/>
          <w:shd w:val="clear" w:color="auto" w:fill="FFFFFF"/>
        </w:rPr>
        <w:t xml:space="preserve"> cadastros em nome da empresa licitante </w:t>
      </w:r>
      <w:r w:rsidR="003D1790" w:rsidRPr="00BC29D3">
        <w:rPr>
          <w:bCs/>
          <w:sz w:val="24"/>
          <w:szCs w:val="24"/>
        </w:rPr>
        <w:t xml:space="preserve">e, também, </w:t>
      </w:r>
      <w:r w:rsidR="003D1790" w:rsidRPr="00BC29D3">
        <w:rPr>
          <w:sz w:val="24"/>
          <w:szCs w:val="24"/>
        </w:rPr>
        <w:t>d</w:t>
      </w:r>
      <w:r w:rsidR="003D1790" w:rsidRPr="00BC29D3">
        <w:rPr>
          <w:bCs/>
          <w:sz w:val="24"/>
          <w:szCs w:val="24"/>
        </w:rPr>
        <w:t>e eventual matriz ou filial e de seus sócios majoritários</w:t>
      </w:r>
      <w:r w:rsidR="003D1790" w:rsidRPr="00BC29D3">
        <w:rPr>
          <w:sz w:val="24"/>
          <w:szCs w:val="24"/>
          <w:shd w:val="clear" w:color="auto" w:fill="FFFFFF"/>
        </w:rPr>
        <w:t>, de forma a verificar a existência de sanção que impeça a participação no certame e futura contratação</w:t>
      </w:r>
      <w:r w:rsidR="003D1790" w:rsidRPr="00BC29D3">
        <w:rPr>
          <w:b/>
          <w:bCs/>
          <w:sz w:val="24"/>
          <w:szCs w:val="24"/>
          <w:shd w:val="clear" w:color="auto" w:fill="FFFFFF"/>
        </w:rPr>
        <w:t xml:space="preserve">, </w:t>
      </w:r>
      <w:r w:rsidR="003D1790" w:rsidRPr="00BC29D3">
        <w:rPr>
          <w:sz w:val="24"/>
          <w:szCs w:val="24"/>
          <w:shd w:val="clear" w:color="auto" w:fill="FFFFFF"/>
        </w:rPr>
        <w:t xml:space="preserve">garantida a manifestação do licitante previamente a eventual desclassificação, conforme previsto no artigo 14 da Lei 14.133/2021, </w:t>
      </w:r>
      <w:r w:rsidR="003D1790"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77777777"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9" w:history="1">
        <w:r w:rsidRPr="00BC29D3">
          <w:rPr>
            <w:rStyle w:val="Hyperlink"/>
            <w:color w:val="auto"/>
            <w:sz w:val="24"/>
            <w:szCs w:val="24"/>
          </w:rPr>
          <w:t>https://www.portaltransparencia.gov.br/sancoes/ceis</w:t>
        </w:r>
      </w:hyperlink>
      <w:r w:rsidRPr="00BC29D3">
        <w:rPr>
          <w:sz w:val="24"/>
          <w:szCs w:val="24"/>
        </w:rPr>
        <w:t xml:space="preserve">); </w:t>
      </w:r>
    </w:p>
    <w:p w14:paraId="569F9AE2" w14:textId="77777777"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20" w:history="1">
        <w:r w:rsidRPr="00BC29D3">
          <w:rPr>
            <w:rStyle w:val="Hyperlink"/>
            <w:color w:val="auto"/>
            <w:sz w:val="24"/>
            <w:szCs w:val="24"/>
          </w:rPr>
          <w:t>https://www.portaltransparencia.gov.br/sancoes/cnep</w:t>
        </w:r>
      </w:hyperlink>
      <w:r w:rsidRPr="00BC29D3">
        <w:rPr>
          <w:sz w:val="24"/>
          <w:szCs w:val="24"/>
        </w:rPr>
        <w:t>); e</w:t>
      </w:r>
    </w:p>
    <w:p w14:paraId="4405A7D8" w14:textId="77777777"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21" w:history="1">
        <w:r w:rsidRPr="00BC29D3">
          <w:rPr>
            <w:rStyle w:val="Hyperlink"/>
            <w:color w:val="auto"/>
            <w:sz w:val="24"/>
            <w:szCs w:val="24"/>
          </w:rPr>
          <w:t>www.cnj.jus.br/improbidade_adm/consultar_requerido.php</w:t>
        </w:r>
      </w:hyperlink>
      <w:r w:rsidRPr="00BC29D3">
        <w:rPr>
          <w:sz w:val="24"/>
          <w:szCs w:val="24"/>
        </w:rPr>
        <w:t>.</w:t>
      </w:r>
    </w:p>
    <w:p w14:paraId="2804D7D8" w14:textId="7BCE34F1" w:rsidR="00241D77" w:rsidRPr="00BC29D3" w:rsidRDefault="00D90DE8" w:rsidP="00584E41">
      <w:pPr>
        <w:jc w:val="both"/>
        <w:rPr>
          <w:sz w:val="24"/>
          <w:szCs w:val="24"/>
        </w:rPr>
      </w:pPr>
      <w:r>
        <w:rPr>
          <w:b/>
          <w:bCs/>
          <w:sz w:val="24"/>
          <w:szCs w:val="24"/>
        </w:rPr>
        <w:lastRenderedPageBreak/>
        <w:t>7</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02EDA2A0" w:rsidR="00342EE2" w:rsidRPr="00BC29D3" w:rsidRDefault="00D90DE8" w:rsidP="00584E41">
      <w:pPr>
        <w:jc w:val="both"/>
        <w:rPr>
          <w:b/>
          <w:sz w:val="24"/>
          <w:szCs w:val="24"/>
        </w:rPr>
      </w:pPr>
      <w:r>
        <w:rPr>
          <w:b/>
          <w:bCs/>
          <w:sz w:val="24"/>
          <w:szCs w:val="24"/>
        </w:rPr>
        <w:t>7</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4705F3BD" w14:textId="021CAA1A" w:rsidR="00592B9F" w:rsidRPr="00BC29D3" w:rsidRDefault="00D90DE8" w:rsidP="00584E41">
      <w:pPr>
        <w:jc w:val="both"/>
        <w:rPr>
          <w:sz w:val="24"/>
          <w:szCs w:val="24"/>
        </w:rPr>
      </w:pPr>
      <w:r>
        <w:rPr>
          <w:b/>
          <w:sz w:val="24"/>
          <w:szCs w:val="24"/>
        </w:rPr>
        <w:t>7</w:t>
      </w:r>
      <w:r w:rsidR="00CA50B4" w:rsidRPr="00BC29D3">
        <w:rPr>
          <w:b/>
          <w:sz w:val="24"/>
          <w:szCs w:val="24"/>
        </w:rPr>
        <w:t>.</w:t>
      </w:r>
      <w:r w:rsidR="00B573FA">
        <w:rPr>
          <w:b/>
          <w:sz w:val="24"/>
          <w:szCs w:val="24"/>
        </w:rPr>
        <w:t>8</w:t>
      </w:r>
      <w:r w:rsidR="00342EE2" w:rsidRPr="00BC29D3">
        <w:rPr>
          <w:b/>
          <w:sz w:val="24"/>
          <w:szCs w:val="24"/>
        </w:rPr>
        <w:t xml:space="preserve"> </w:t>
      </w:r>
      <w:r w:rsidR="00342EE2" w:rsidRPr="00C84A2A">
        <w:rPr>
          <w:sz w:val="24"/>
          <w:szCs w:val="24"/>
        </w:rPr>
        <w:t>I</w:t>
      </w:r>
      <w:r w:rsidR="00342EE2" w:rsidRPr="00BC29D3">
        <w:rPr>
          <w:sz w:val="24"/>
          <w:szCs w:val="24"/>
        </w:rPr>
        <w:t xml:space="preserve">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4A646C75" w14:textId="0D5AF1F7" w:rsidR="00342EE2" w:rsidRPr="00BC29D3" w:rsidRDefault="00D90DE8" w:rsidP="00584E41">
      <w:pPr>
        <w:jc w:val="both"/>
        <w:rPr>
          <w:sz w:val="24"/>
          <w:szCs w:val="24"/>
        </w:rPr>
      </w:pPr>
      <w:r>
        <w:rPr>
          <w:b/>
          <w:sz w:val="24"/>
          <w:szCs w:val="24"/>
        </w:rPr>
        <w:t>7</w:t>
      </w:r>
      <w:r w:rsidR="00CA50B4" w:rsidRPr="00BC29D3">
        <w:rPr>
          <w:b/>
          <w:sz w:val="24"/>
          <w:szCs w:val="24"/>
        </w:rPr>
        <w:t>.</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00CA50B4" w:rsidRPr="00BC29D3">
        <w:rPr>
          <w:sz w:val="24"/>
          <w:szCs w:val="24"/>
        </w:rPr>
        <w:t>.</w:t>
      </w:r>
    </w:p>
    <w:p w14:paraId="633C9654" w14:textId="60B741D5" w:rsidR="00004ECB" w:rsidRPr="00337B55" w:rsidRDefault="00D90DE8" w:rsidP="00004ECB">
      <w:pPr>
        <w:jc w:val="both"/>
        <w:rPr>
          <w:bCs/>
          <w:sz w:val="24"/>
          <w:szCs w:val="24"/>
        </w:rPr>
      </w:pPr>
      <w:bookmarkStart w:id="32" w:name="_Hlk165380419"/>
      <w:r>
        <w:rPr>
          <w:b/>
          <w:bCs/>
          <w:sz w:val="24"/>
          <w:szCs w:val="24"/>
        </w:rPr>
        <w:t>7</w:t>
      </w:r>
      <w:r w:rsidR="00004ECB" w:rsidRPr="00337B55">
        <w:rPr>
          <w:b/>
          <w:bCs/>
          <w:sz w:val="24"/>
          <w:szCs w:val="24"/>
        </w:rPr>
        <w:t>.9.1</w:t>
      </w:r>
      <w:r w:rsidR="00004ECB" w:rsidRPr="00337B55">
        <w:rPr>
          <w:sz w:val="24"/>
          <w:szCs w:val="24"/>
        </w:rPr>
        <w:t xml:space="preserve"> A Licitante somente poderá oferecer lance inferior ao último por ela ofertado e registrado pelo sistema</w:t>
      </w:r>
      <w:r w:rsidR="00004ECB" w:rsidRPr="00337B55">
        <w:rPr>
          <w:bCs/>
          <w:sz w:val="24"/>
          <w:szCs w:val="24"/>
        </w:rPr>
        <w:t>,</w:t>
      </w:r>
      <w:r w:rsidR="00004ECB" w:rsidRPr="00337B55">
        <w:rPr>
          <w:b/>
          <w:sz w:val="24"/>
          <w:szCs w:val="24"/>
        </w:rPr>
        <w:t xml:space="preserve"> </w:t>
      </w:r>
      <w:r w:rsidR="00004ECB" w:rsidRPr="00337B55">
        <w:rPr>
          <w:bCs/>
          <w:sz w:val="24"/>
          <w:szCs w:val="24"/>
        </w:rPr>
        <w:t xml:space="preserve">observado o intervalo mínimo </w:t>
      </w:r>
      <w:r w:rsidRPr="00870697">
        <w:rPr>
          <w:b/>
          <w:bCs/>
          <w:sz w:val="24"/>
          <w:szCs w:val="24"/>
        </w:rPr>
        <w:t xml:space="preserve">R$ </w:t>
      </w:r>
      <w:r w:rsidR="00870697" w:rsidRPr="00870697">
        <w:rPr>
          <w:b/>
          <w:bCs/>
          <w:sz w:val="24"/>
          <w:szCs w:val="24"/>
        </w:rPr>
        <w:t>500</w:t>
      </w:r>
      <w:r w:rsidRPr="00870697">
        <w:rPr>
          <w:b/>
          <w:bCs/>
          <w:sz w:val="24"/>
          <w:szCs w:val="24"/>
        </w:rPr>
        <w:t>,00 (</w:t>
      </w:r>
      <w:r w:rsidR="00870697" w:rsidRPr="00870697">
        <w:rPr>
          <w:b/>
          <w:bCs/>
          <w:sz w:val="24"/>
          <w:szCs w:val="24"/>
        </w:rPr>
        <w:t>quinhentos</w:t>
      </w:r>
      <w:r w:rsidRPr="00870697">
        <w:rPr>
          <w:b/>
          <w:bCs/>
          <w:sz w:val="24"/>
          <w:szCs w:val="24"/>
        </w:rPr>
        <w:t xml:space="preserve"> reais)</w:t>
      </w:r>
      <w:r w:rsidR="00004ECB" w:rsidRPr="00337B55">
        <w:rPr>
          <w:bCs/>
          <w:sz w:val="24"/>
          <w:szCs w:val="24"/>
        </w:rPr>
        <w:t xml:space="preserve"> em relação aos lances intermediários e em relação ao lance que cobrir a melhor oferta.</w:t>
      </w:r>
    </w:p>
    <w:bookmarkEnd w:id="32"/>
    <w:p w14:paraId="169DDAA8" w14:textId="0AC10B97" w:rsidR="00982A55" w:rsidRPr="00BC29D3" w:rsidRDefault="00D90DE8" w:rsidP="009B6F66">
      <w:pPr>
        <w:jc w:val="both"/>
        <w:rPr>
          <w:sz w:val="24"/>
          <w:szCs w:val="24"/>
        </w:rPr>
      </w:pPr>
      <w:r>
        <w:rPr>
          <w:b/>
          <w:bCs/>
          <w:sz w:val="24"/>
          <w:szCs w:val="24"/>
        </w:rPr>
        <w:t>7</w:t>
      </w:r>
      <w:r w:rsidR="00982A55" w:rsidRPr="00BC29D3">
        <w:rPr>
          <w:b/>
          <w:bCs/>
          <w:sz w:val="24"/>
          <w:szCs w:val="24"/>
        </w:rPr>
        <w:t>.</w:t>
      </w:r>
      <w:r w:rsidR="00B573FA">
        <w:rPr>
          <w:b/>
          <w:bCs/>
          <w:sz w:val="24"/>
          <w:szCs w:val="24"/>
        </w:rPr>
        <w:t>9</w:t>
      </w:r>
      <w:r w:rsidR="00982A55" w:rsidRPr="00BC29D3">
        <w:rPr>
          <w:b/>
          <w:bCs/>
          <w:sz w:val="24"/>
          <w:szCs w:val="24"/>
        </w:rPr>
        <w:t xml:space="preserve">.2 </w:t>
      </w:r>
      <w:r w:rsidR="00982A55"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5F0C8D16" w:rsidR="00EE153D" w:rsidRPr="00BC29D3" w:rsidRDefault="00D90DE8" w:rsidP="009B6F66">
      <w:pPr>
        <w:jc w:val="both"/>
        <w:rPr>
          <w:sz w:val="24"/>
          <w:szCs w:val="24"/>
        </w:rPr>
      </w:pPr>
      <w:r>
        <w:rPr>
          <w:b/>
          <w:bCs/>
          <w:sz w:val="24"/>
          <w:szCs w:val="24"/>
        </w:rPr>
        <w:t>7</w:t>
      </w:r>
      <w:r w:rsidR="00EE153D" w:rsidRPr="00BC29D3">
        <w:rPr>
          <w:b/>
          <w:bCs/>
          <w:sz w:val="24"/>
          <w:szCs w:val="24"/>
        </w:rPr>
        <w:t>.</w:t>
      </w:r>
      <w:r w:rsidR="00B573FA">
        <w:rPr>
          <w:b/>
          <w:bCs/>
          <w:sz w:val="24"/>
          <w:szCs w:val="24"/>
        </w:rPr>
        <w:t>9</w:t>
      </w:r>
      <w:r w:rsidR="00EE153D" w:rsidRPr="00BC29D3">
        <w:rPr>
          <w:b/>
          <w:bCs/>
          <w:sz w:val="24"/>
          <w:szCs w:val="24"/>
        </w:rPr>
        <w:t xml:space="preserve">.3 </w:t>
      </w:r>
      <w:r w:rsidR="00EE153D" w:rsidRPr="00BC29D3">
        <w:rPr>
          <w:sz w:val="24"/>
          <w:szCs w:val="24"/>
        </w:rPr>
        <w:t>Não serão aceitos dois ou mais lances de mesmo valor, prevalecendo aquele que for recebido e registrado em primeiro lugar.</w:t>
      </w:r>
    </w:p>
    <w:p w14:paraId="07C00584" w14:textId="70953F5B" w:rsidR="00EE153D" w:rsidRPr="00BC29D3" w:rsidRDefault="00D90DE8" w:rsidP="009B6F66">
      <w:pPr>
        <w:jc w:val="both"/>
        <w:rPr>
          <w:sz w:val="24"/>
          <w:szCs w:val="24"/>
        </w:rPr>
      </w:pPr>
      <w:r>
        <w:rPr>
          <w:b/>
          <w:bCs/>
          <w:sz w:val="24"/>
          <w:szCs w:val="24"/>
        </w:rPr>
        <w:t>7</w:t>
      </w:r>
      <w:r w:rsidR="00EE153D" w:rsidRPr="00BC29D3">
        <w:rPr>
          <w:b/>
          <w:bCs/>
          <w:sz w:val="24"/>
          <w:szCs w:val="24"/>
        </w:rPr>
        <w:t>.</w:t>
      </w:r>
      <w:r w:rsidR="00B573FA">
        <w:rPr>
          <w:b/>
          <w:bCs/>
          <w:sz w:val="24"/>
          <w:szCs w:val="24"/>
        </w:rPr>
        <w:t>9</w:t>
      </w:r>
      <w:r w:rsidR="00EE153D" w:rsidRPr="00BC29D3">
        <w:rPr>
          <w:b/>
          <w:bCs/>
          <w:sz w:val="24"/>
          <w:szCs w:val="24"/>
        </w:rPr>
        <w:t xml:space="preserve">.4. </w:t>
      </w:r>
      <w:r w:rsidR="00EE153D" w:rsidRPr="00BC29D3">
        <w:rPr>
          <w:sz w:val="24"/>
          <w:szCs w:val="24"/>
        </w:rPr>
        <w:t>Durante o transcurso da sessão pública, os licitantes serão informados, em tempo real, do valor do menor lance registrado, vedada a identificação do licitante.</w:t>
      </w:r>
    </w:p>
    <w:p w14:paraId="6CA0514C" w14:textId="79E1B589" w:rsidR="00592B9F" w:rsidRPr="00BC29D3" w:rsidRDefault="00D90DE8" w:rsidP="009B6F66">
      <w:pPr>
        <w:jc w:val="both"/>
        <w:rPr>
          <w:sz w:val="24"/>
          <w:szCs w:val="24"/>
        </w:rPr>
      </w:pPr>
      <w:r>
        <w:rPr>
          <w:b/>
          <w:sz w:val="24"/>
          <w:szCs w:val="24"/>
        </w:rPr>
        <w:t>7</w:t>
      </w:r>
      <w:r w:rsidR="00592B9F" w:rsidRPr="00BC29D3">
        <w:rPr>
          <w:b/>
          <w:sz w:val="24"/>
          <w:szCs w:val="24"/>
        </w:rPr>
        <w:t>.</w:t>
      </w:r>
      <w:r w:rsidR="009208CC">
        <w:rPr>
          <w:b/>
          <w:sz w:val="24"/>
          <w:szCs w:val="24"/>
        </w:rPr>
        <w:t>9</w:t>
      </w:r>
      <w:r w:rsidR="00592B9F" w:rsidRPr="00BC29D3">
        <w:rPr>
          <w:b/>
          <w:sz w:val="24"/>
          <w:szCs w:val="24"/>
        </w:rPr>
        <w:t>.</w:t>
      </w:r>
      <w:r w:rsidR="00EE153D" w:rsidRPr="00BC29D3">
        <w:rPr>
          <w:b/>
          <w:sz w:val="24"/>
          <w:szCs w:val="24"/>
        </w:rPr>
        <w:t>5</w:t>
      </w:r>
      <w:r w:rsidR="00592B9F" w:rsidRPr="00BC29D3">
        <w:rPr>
          <w:bCs/>
          <w:sz w:val="24"/>
          <w:szCs w:val="24"/>
        </w:rPr>
        <w:t xml:space="preserve"> </w:t>
      </w:r>
      <w:r w:rsidR="00592B9F"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Pr>
          <w:sz w:val="24"/>
          <w:szCs w:val="24"/>
          <w:lang w:eastAsia="pt-BR"/>
        </w:rPr>
        <w:t>10</w:t>
      </w:r>
      <w:r w:rsidR="000F2166" w:rsidRPr="00BC29D3">
        <w:rPr>
          <w:sz w:val="24"/>
          <w:szCs w:val="24"/>
          <w:shd w:val="clear" w:color="auto" w:fill="FFFFFF"/>
        </w:rPr>
        <w:t xml:space="preserve"> </w:t>
      </w:r>
      <w:r>
        <w:rPr>
          <w:sz w:val="24"/>
          <w:szCs w:val="24"/>
          <w:shd w:val="clear" w:color="auto" w:fill="FFFFFF"/>
        </w:rPr>
        <w:t xml:space="preserve">(dez) </w:t>
      </w:r>
      <w:r w:rsidR="00342EE2" w:rsidRPr="00BC29D3">
        <w:rPr>
          <w:sz w:val="24"/>
          <w:szCs w:val="24"/>
          <w:shd w:val="clear" w:color="auto" w:fill="FFFFFF"/>
        </w:rPr>
        <w:t>minutos</w:t>
      </w:r>
      <w:r w:rsidR="00592B9F" w:rsidRPr="00BC29D3">
        <w:rPr>
          <w:sz w:val="24"/>
          <w:szCs w:val="24"/>
          <w:shd w:val="clear" w:color="auto" w:fill="FFFFFF"/>
        </w:rPr>
        <w:t xml:space="preserve">, </w:t>
      </w:r>
      <w:r w:rsidR="00592B9F" w:rsidRPr="00BC29D3">
        <w:rPr>
          <w:sz w:val="24"/>
          <w:szCs w:val="24"/>
        </w:rPr>
        <w:t xml:space="preserve">e, após isso, será prorrogada automaticamente pelo sistema quando houver lance ofertado nos últimos dois minutos do período de duração da sessão pública. </w:t>
      </w:r>
    </w:p>
    <w:p w14:paraId="5D5BC13A" w14:textId="51C658D2" w:rsidR="00592B9F" w:rsidRPr="00BC29D3" w:rsidRDefault="00D90DE8" w:rsidP="009B6F66">
      <w:pPr>
        <w:jc w:val="both"/>
        <w:rPr>
          <w:sz w:val="24"/>
          <w:szCs w:val="24"/>
        </w:rPr>
      </w:pPr>
      <w:r>
        <w:rPr>
          <w:b/>
          <w:bCs/>
          <w:sz w:val="24"/>
          <w:szCs w:val="24"/>
        </w:rPr>
        <w:t>7</w:t>
      </w:r>
      <w:r w:rsidR="00592B9F" w:rsidRPr="00BC29D3">
        <w:rPr>
          <w:b/>
          <w:bCs/>
          <w:sz w:val="24"/>
          <w:szCs w:val="24"/>
        </w:rPr>
        <w:t>.</w:t>
      </w:r>
      <w:r w:rsidR="009208CC">
        <w:rPr>
          <w:b/>
          <w:bCs/>
          <w:sz w:val="24"/>
          <w:szCs w:val="24"/>
        </w:rPr>
        <w:t>9</w:t>
      </w:r>
      <w:r w:rsidR="00592B9F" w:rsidRPr="00BC29D3">
        <w:rPr>
          <w:b/>
          <w:bCs/>
          <w:sz w:val="24"/>
          <w:szCs w:val="24"/>
        </w:rPr>
        <w:t>.</w:t>
      </w:r>
      <w:r w:rsidR="00EE153D" w:rsidRPr="00BC29D3">
        <w:rPr>
          <w:b/>
          <w:bCs/>
          <w:sz w:val="24"/>
          <w:szCs w:val="24"/>
        </w:rPr>
        <w:t>6</w:t>
      </w:r>
      <w:r w:rsidR="00592B9F" w:rsidRPr="00BC29D3">
        <w:rPr>
          <w:sz w:val="24"/>
          <w:szCs w:val="24"/>
        </w:rPr>
        <w:t xml:space="preserve"> A prorrogação automática da etapa de lances, de que trata o item anterior, será de </w:t>
      </w:r>
      <w:r>
        <w:rPr>
          <w:sz w:val="24"/>
          <w:szCs w:val="24"/>
          <w:lang w:eastAsia="pt-BR"/>
        </w:rPr>
        <w:t>2 (dois)</w:t>
      </w:r>
      <w:r w:rsidR="000F2166" w:rsidRPr="00BC29D3">
        <w:rPr>
          <w:sz w:val="24"/>
          <w:szCs w:val="24"/>
        </w:rPr>
        <w:t xml:space="preserve"> </w:t>
      </w:r>
      <w:r w:rsidR="00592B9F" w:rsidRPr="00BC29D3">
        <w:rPr>
          <w:sz w:val="24"/>
          <w:szCs w:val="24"/>
        </w:rPr>
        <w:t>minutos e ocorrerá sucessivamente sempre que houver lances enviados nesse período de prorrogação</w:t>
      </w:r>
      <w:r w:rsidR="000F2166" w:rsidRPr="00BC29D3">
        <w:rPr>
          <w:sz w:val="24"/>
          <w:szCs w:val="24"/>
        </w:rPr>
        <w:t>.</w:t>
      </w:r>
      <w:r w:rsidR="00592B9F" w:rsidRPr="00BC29D3">
        <w:rPr>
          <w:sz w:val="24"/>
          <w:szCs w:val="24"/>
        </w:rPr>
        <w:t xml:space="preserve"> </w:t>
      </w:r>
    </w:p>
    <w:p w14:paraId="2410A836" w14:textId="592D4F9E" w:rsidR="00592B9F" w:rsidRPr="00BC29D3" w:rsidRDefault="00D90DE8" w:rsidP="009B6F66">
      <w:pPr>
        <w:jc w:val="both"/>
        <w:rPr>
          <w:bCs/>
          <w:sz w:val="24"/>
          <w:szCs w:val="24"/>
        </w:rPr>
      </w:pPr>
      <w:r>
        <w:rPr>
          <w:b/>
          <w:bCs/>
          <w:sz w:val="24"/>
          <w:szCs w:val="24"/>
        </w:rPr>
        <w:t>7</w:t>
      </w:r>
      <w:r w:rsidR="00592B9F" w:rsidRPr="00BC29D3">
        <w:rPr>
          <w:b/>
          <w:bCs/>
          <w:sz w:val="24"/>
          <w:szCs w:val="24"/>
        </w:rPr>
        <w:t>.</w:t>
      </w:r>
      <w:r w:rsidR="009208CC">
        <w:rPr>
          <w:b/>
          <w:bCs/>
          <w:sz w:val="24"/>
          <w:szCs w:val="24"/>
        </w:rPr>
        <w:t>9</w:t>
      </w:r>
      <w:r w:rsidR="00592B9F" w:rsidRPr="00BC29D3">
        <w:rPr>
          <w:b/>
          <w:bCs/>
          <w:sz w:val="24"/>
          <w:szCs w:val="24"/>
        </w:rPr>
        <w:t>.</w:t>
      </w:r>
      <w:r w:rsidR="00EE153D" w:rsidRPr="00BC29D3">
        <w:rPr>
          <w:b/>
          <w:bCs/>
          <w:sz w:val="24"/>
          <w:szCs w:val="24"/>
        </w:rPr>
        <w:t>7</w:t>
      </w:r>
      <w:r w:rsidR="00592B9F" w:rsidRPr="00BC29D3">
        <w:rPr>
          <w:sz w:val="24"/>
          <w:szCs w:val="24"/>
        </w:rPr>
        <w:t xml:space="preserve"> Não havendo novos lances na forma estabelecida nos itens anteriores, a sessão pública encerrar-se-á automaticamente.</w:t>
      </w:r>
    </w:p>
    <w:p w14:paraId="2E11E6CD" w14:textId="4DC956A2" w:rsidR="00592B9F" w:rsidRPr="005D0BC5" w:rsidRDefault="00D90DE8" w:rsidP="009B6F66">
      <w:pPr>
        <w:jc w:val="both"/>
        <w:rPr>
          <w:sz w:val="24"/>
          <w:szCs w:val="24"/>
        </w:rPr>
      </w:pPr>
      <w:r>
        <w:rPr>
          <w:b/>
          <w:bCs/>
          <w:sz w:val="24"/>
          <w:szCs w:val="24"/>
        </w:rPr>
        <w:t>7</w:t>
      </w:r>
      <w:r w:rsidR="00592B9F" w:rsidRPr="00BC29D3">
        <w:rPr>
          <w:b/>
          <w:bCs/>
          <w:sz w:val="24"/>
          <w:szCs w:val="24"/>
        </w:rPr>
        <w:t>.</w:t>
      </w:r>
      <w:r w:rsidR="009208CC">
        <w:rPr>
          <w:b/>
          <w:bCs/>
          <w:sz w:val="24"/>
          <w:szCs w:val="24"/>
        </w:rPr>
        <w:t>9</w:t>
      </w:r>
      <w:r w:rsidR="00592B9F" w:rsidRPr="00BC29D3">
        <w:rPr>
          <w:b/>
          <w:bCs/>
          <w:sz w:val="24"/>
          <w:szCs w:val="24"/>
        </w:rPr>
        <w:t>.</w:t>
      </w:r>
      <w:r w:rsidR="009208CC">
        <w:rPr>
          <w:b/>
          <w:bCs/>
          <w:sz w:val="24"/>
          <w:szCs w:val="24"/>
        </w:rPr>
        <w:t xml:space="preserve">8 </w:t>
      </w:r>
      <w:r w:rsidR="00592B9F" w:rsidRPr="00BC29D3">
        <w:rPr>
          <w:sz w:val="24"/>
          <w:szCs w:val="24"/>
        </w:rPr>
        <w:t>Encerrada a fase competitiva sem que haja a</w:t>
      </w:r>
      <w:r w:rsidR="00592B9F" w:rsidRPr="005D0BC5">
        <w:rPr>
          <w:sz w:val="24"/>
          <w:szCs w:val="24"/>
        </w:rPr>
        <w:t xml:space="preserve"> prorrogação automática pelo sistema, </w:t>
      </w:r>
      <w:r w:rsidR="000F2166" w:rsidRPr="005D0BC5">
        <w:rPr>
          <w:sz w:val="24"/>
          <w:szCs w:val="24"/>
        </w:rPr>
        <w:t>poderá o Agente de Contratação</w:t>
      </w:r>
      <w:r w:rsidR="00592B9F" w:rsidRPr="005D0BC5">
        <w:rPr>
          <w:sz w:val="24"/>
          <w:szCs w:val="24"/>
        </w:rPr>
        <w:t>, justificadamente, admitir o reinício da sessão pública de lances, em prol da consecução do melhor preço.</w:t>
      </w:r>
    </w:p>
    <w:p w14:paraId="7FD00F60" w14:textId="67B16E08" w:rsidR="00592B9F" w:rsidRPr="008E6FFB" w:rsidRDefault="00D90DE8" w:rsidP="00584E41">
      <w:pPr>
        <w:jc w:val="both"/>
        <w:rPr>
          <w:sz w:val="24"/>
          <w:szCs w:val="24"/>
        </w:rPr>
      </w:pPr>
      <w:r>
        <w:rPr>
          <w:b/>
          <w:sz w:val="24"/>
          <w:szCs w:val="24"/>
        </w:rPr>
        <w:t>7</w:t>
      </w:r>
      <w:r w:rsidR="009B6F66">
        <w:rPr>
          <w:b/>
          <w:sz w:val="24"/>
          <w:szCs w:val="24"/>
        </w:rPr>
        <w:t>.9.9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03769E30" w:rsidR="00592B9F" w:rsidRPr="008E6FFB" w:rsidRDefault="00D90DE8" w:rsidP="009208CC">
      <w:pPr>
        <w:jc w:val="both"/>
        <w:rPr>
          <w:sz w:val="24"/>
          <w:szCs w:val="24"/>
        </w:rPr>
      </w:pPr>
      <w:r>
        <w:rPr>
          <w:b/>
          <w:bCs/>
          <w:sz w:val="24"/>
          <w:szCs w:val="24"/>
        </w:rPr>
        <w:t>7</w:t>
      </w:r>
      <w:r w:rsidR="00150211" w:rsidRPr="008E6FFB">
        <w:rPr>
          <w:b/>
          <w:bCs/>
          <w:sz w:val="24"/>
          <w:szCs w:val="24"/>
        </w:rPr>
        <w:t>.10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106337B2" w:rsidR="00592B9F" w:rsidRPr="008E6FFB" w:rsidRDefault="00D90DE8" w:rsidP="00584E41">
      <w:pPr>
        <w:jc w:val="both"/>
        <w:rPr>
          <w:b/>
          <w:sz w:val="24"/>
          <w:szCs w:val="24"/>
        </w:rPr>
      </w:pPr>
      <w:r>
        <w:rPr>
          <w:b/>
          <w:sz w:val="24"/>
          <w:szCs w:val="24"/>
        </w:rPr>
        <w:t>7</w:t>
      </w:r>
      <w:r w:rsidR="00592B9F" w:rsidRPr="008E6FFB">
        <w:rPr>
          <w:b/>
          <w:sz w:val="24"/>
          <w:szCs w:val="24"/>
        </w:rPr>
        <w:t>.1</w:t>
      </w:r>
      <w:r w:rsidR="00150211" w:rsidRPr="008E6FFB">
        <w:rPr>
          <w:b/>
          <w:sz w:val="24"/>
          <w:szCs w:val="24"/>
        </w:rPr>
        <w:t>1</w:t>
      </w:r>
      <w:r w:rsidR="00592B9F" w:rsidRPr="008E6FFB">
        <w:rPr>
          <w:b/>
          <w:sz w:val="24"/>
          <w:szCs w:val="24"/>
        </w:rPr>
        <w:t xml:space="preserve"> </w:t>
      </w:r>
      <w:r w:rsidR="00592B9F" w:rsidRPr="008E6FFB">
        <w:rPr>
          <w:sz w:val="24"/>
          <w:szCs w:val="24"/>
        </w:rPr>
        <w:t>Caso o licitante não apresente lances, concorrerá com o valor de sua proposta.</w:t>
      </w:r>
    </w:p>
    <w:p w14:paraId="670D8F69" w14:textId="75DF543B" w:rsidR="00342EE2" w:rsidRPr="008E6FFB" w:rsidRDefault="00D90DE8" w:rsidP="00584E41">
      <w:pPr>
        <w:tabs>
          <w:tab w:val="left" w:pos="1134"/>
          <w:tab w:val="left" w:pos="1276"/>
        </w:tabs>
        <w:jc w:val="both"/>
        <w:rPr>
          <w:sz w:val="24"/>
          <w:szCs w:val="24"/>
        </w:rPr>
      </w:pPr>
      <w:r>
        <w:rPr>
          <w:b/>
          <w:bCs/>
          <w:sz w:val="24"/>
          <w:szCs w:val="24"/>
        </w:rPr>
        <w:t>7</w:t>
      </w:r>
      <w:r w:rsidR="00592B9F" w:rsidRPr="008E6FFB">
        <w:rPr>
          <w:b/>
          <w:bCs/>
          <w:sz w:val="24"/>
          <w:szCs w:val="24"/>
        </w:rPr>
        <w:t>.1</w:t>
      </w:r>
      <w:r w:rsidR="00150211" w:rsidRPr="008E6FFB">
        <w:rPr>
          <w:b/>
          <w:bCs/>
          <w:sz w:val="24"/>
          <w:szCs w:val="24"/>
        </w:rPr>
        <w:t>2</w:t>
      </w:r>
      <w:r w:rsidR="00342EE2" w:rsidRPr="008E6FFB">
        <w:rPr>
          <w:b/>
          <w:bCs/>
          <w:sz w:val="24"/>
          <w:szCs w:val="24"/>
        </w:rPr>
        <w:t xml:space="preserve"> </w:t>
      </w:r>
      <w:r w:rsidR="00342EE2" w:rsidRPr="008E6FFB">
        <w:rPr>
          <w:sz w:val="24"/>
          <w:szCs w:val="24"/>
        </w:rPr>
        <w:t>No caso de haver a participação de microempresas e empresas de pequeno porte no certame licitatório, os procedimentos obedecerão aos subitens a seguir:</w:t>
      </w:r>
    </w:p>
    <w:p w14:paraId="0E439E7E" w14:textId="49780CAB" w:rsidR="00342EE2" w:rsidRPr="008E6FFB" w:rsidRDefault="00D90DE8" w:rsidP="009208CC">
      <w:pPr>
        <w:tabs>
          <w:tab w:val="left" w:pos="1985"/>
        </w:tabs>
        <w:jc w:val="both"/>
        <w:rPr>
          <w:sz w:val="24"/>
          <w:szCs w:val="24"/>
        </w:rPr>
      </w:pPr>
      <w:r>
        <w:rPr>
          <w:b/>
          <w:sz w:val="24"/>
          <w:szCs w:val="24"/>
        </w:rPr>
        <w:t>7</w:t>
      </w:r>
      <w:r w:rsidR="00592B9F" w:rsidRPr="008E6FFB">
        <w:rPr>
          <w:b/>
          <w:sz w:val="24"/>
          <w:szCs w:val="24"/>
        </w:rPr>
        <w:t>.1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 xml:space="preserve">Antes da classificação definitiva de preços, caso a melhor oferta não tenha sido apresentada por microempresa ou empresa de pequeno porte, o sistema utilizado verificará se ocorreu empate ficto previsto no § 1º do artigo 44 da Lei Complementar nº 123/2006, ou seja, </w:t>
      </w:r>
      <w:r w:rsidR="00342EE2" w:rsidRPr="008E6FFB">
        <w:rPr>
          <w:sz w:val="24"/>
          <w:szCs w:val="24"/>
        </w:rPr>
        <w:lastRenderedPageBreak/>
        <w:t>as propostas apresentadas por microempresas ou empresas de pequeno porte, com valores até 10% (dez por cento) acima do melhor preço ofertado.</w:t>
      </w:r>
    </w:p>
    <w:p w14:paraId="5323F81A" w14:textId="72CBE9B3" w:rsidR="00342EE2" w:rsidRPr="005D0BC5" w:rsidRDefault="00D90DE8" w:rsidP="009208CC">
      <w:pPr>
        <w:tabs>
          <w:tab w:val="left" w:pos="1985"/>
        </w:tabs>
        <w:jc w:val="both"/>
        <w:rPr>
          <w:b/>
          <w:sz w:val="24"/>
          <w:szCs w:val="24"/>
        </w:rPr>
      </w:pPr>
      <w:r>
        <w:rPr>
          <w:b/>
          <w:sz w:val="24"/>
          <w:szCs w:val="24"/>
        </w:rPr>
        <w:t>7</w:t>
      </w:r>
      <w:r w:rsidR="00592B9F" w:rsidRPr="008E6FFB">
        <w:rPr>
          <w:b/>
          <w:sz w:val="24"/>
          <w:szCs w:val="24"/>
        </w:rPr>
        <w:t>.1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6468F37D" w:rsidR="00342EE2" w:rsidRPr="005D0BC5" w:rsidRDefault="00D90DE8" w:rsidP="009208CC">
      <w:pPr>
        <w:tabs>
          <w:tab w:val="left" w:pos="1985"/>
        </w:tabs>
        <w:jc w:val="both"/>
        <w:rPr>
          <w:sz w:val="24"/>
          <w:szCs w:val="24"/>
        </w:rPr>
      </w:pPr>
      <w:r>
        <w:rPr>
          <w:b/>
          <w:sz w:val="24"/>
          <w:szCs w:val="24"/>
        </w:rPr>
        <w:t>7</w:t>
      </w:r>
      <w:r w:rsidR="00592B9F" w:rsidRPr="005D0BC5">
        <w:rPr>
          <w:b/>
          <w:sz w:val="24"/>
          <w:szCs w:val="24"/>
        </w:rPr>
        <w:t>.1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475853F2" w:rsidR="00342EE2" w:rsidRPr="005D0BC5" w:rsidRDefault="00D90DE8" w:rsidP="009208CC">
      <w:pPr>
        <w:tabs>
          <w:tab w:val="left" w:pos="1985"/>
        </w:tabs>
        <w:jc w:val="both"/>
        <w:rPr>
          <w:sz w:val="24"/>
          <w:szCs w:val="24"/>
        </w:rPr>
      </w:pPr>
      <w:r>
        <w:rPr>
          <w:b/>
          <w:sz w:val="24"/>
          <w:szCs w:val="24"/>
        </w:rPr>
        <w:t>7</w:t>
      </w:r>
      <w:r w:rsidR="00592B9F" w:rsidRPr="005D0BC5">
        <w:rPr>
          <w:b/>
          <w:sz w:val="24"/>
          <w:szCs w:val="24"/>
        </w:rPr>
        <w:t>.1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6A9C6C8E" w:rsidR="00447D88" w:rsidRPr="00BC29D3" w:rsidRDefault="00D90DE8" w:rsidP="00584E41">
      <w:pPr>
        <w:tabs>
          <w:tab w:val="left" w:pos="142"/>
        </w:tabs>
        <w:jc w:val="both"/>
        <w:rPr>
          <w:bCs/>
          <w:sz w:val="24"/>
          <w:szCs w:val="24"/>
        </w:rPr>
      </w:pPr>
      <w:r>
        <w:rPr>
          <w:b/>
          <w:sz w:val="24"/>
          <w:szCs w:val="24"/>
        </w:rPr>
        <w:t>7</w:t>
      </w:r>
      <w:r w:rsidR="00447D88" w:rsidRPr="005D0BC5">
        <w:rPr>
          <w:b/>
          <w:sz w:val="24"/>
          <w:szCs w:val="24"/>
        </w:rPr>
        <w:t>.1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4D408166" w:rsidR="000704B7" w:rsidRPr="00BC29D3" w:rsidRDefault="00D90DE8" w:rsidP="00584E41">
      <w:pPr>
        <w:tabs>
          <w:tab w:val="left" w:pos="142"/>
        </w:tabs>
        <w:jc w:val="both"/>
        <w:rPr>
          <w:bCs/>
          <w:sz w:val="24"/>
          <w:szCs w:val="24"/>
        </w:rPr>
      </w:pPr>
      <w:r>
        <w:rPr>
          <w:b/>
          <w:sz w:val="24"/>
          <w:szCs w:val="24"/>
        </w:rPr>
        <w:t>7</w:t>
      </w:r>
      <w:r w:rsidR="000704B7" w:rsidRPr="00BC29D3">
        <w:rPr>
          <w:b/>
          <w:sz w:val="24"/>
          <w:szCs w:val="24"/>
        </w:rPr>
        <w:t>.1</w:t>
      </w:r>
      <w:r w:rsidR="00150211">
        <w:rPr>
          <w:b/>
          <w:sz w:val="24"/>
          <w:szCs w:val="24"/>
        </w:rPr>
        <w:t>4</w:t>
      </w:r>
      <w:r w:rsidR="000704B7" w:rsidRPr="00BC29D3">
        <w:rPr>
          <w:bCs/>
          <w:sz w:val="24"/>
          <w:szCs w:val="24"/>
        </w:rPr>
        <w:t xml:space="preserve"> Persistindo o empate, a proposta vencedora será sorteada pelo sistema eletrônico dentre as propostas ou os lances empatados.</w:t>
      </w:r>
    </w:p>
    <w:p w14:paraId="66E7952F" w14:textId="253C3E0D" w:rsidR="00447D88" w:rsidRPr="00BC29D3" w:rsidRDefault="00D90DE8" w:rsidP="00584E41">
      <w:pPr>
        <w:tabs>
          <w:tab w:val="left" w:pos="142"/>
        </w:tabs>
        <w:jc w:val="both"/>
        <w:rPr>
          <w:bCs/>
          <w:sz w:val="24"/>
          <w:szCs w:val="24"/>
        </w:rPr>
      </w:pPr>
      <w:r>
        <w:rPr>
          <w:b/>
          <w:sz w:val="24"/>
          <w:szCs w:val="24"/>
        </w:rPr>
        <w:t>7</w:t>
      </w:r>
      <w:r w:rsidR="00447D88" w:rsidRPr="00BC29D3">
        <w:rPr>
          <w:b/>
          <w:sz w:val="24"/>
          <w:szCs w:val="24"/>
        </w:rPr>
        <w:t>.1</w:t>
      </w:r>
      <w:r w:rsidR="00150211">
        <w:rPr>
          <w:b/>
          <w:sz w:val="24"/>
          <w:szCs w:val="24"/>
        </w:rPr>
        <w:t>5</w:t>
      </w:r>
      <w:r w:rsidR="0008297A" w:rsidRPr="00BC29D3">
        <w:rPr>
          <w:b/>
          <w:sz w:val="24"/>
          <w:szCs w:val="24"/>
        </w:rPr>
        <w:t xml:space="preserve"> </w:t>
      </w:r>
      <w:r w:rsidR="00447D88"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00447D88" w:rsidRPr="00BC29D3">
        <w:rPr>
          <w:bCs/>
          <w:sz w:val="24"/>
          <w:szCs w:val="24"/>
        </w:rPr>
        <w:t xml:space="preserve">, encaminhando, </w:t>
      </w:r>
      <w:r w:rsidR="00447D88"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148D8D29" w:rsidR="00E20C79" w:rsidRPr="00BC29D3" w:rsidRDefault="00D90DE8" w:rsidP="009208CC">
      <w:pPr>
        <w:tabs>
          <w:tab w:val="left" w:pos="142"/>
        </w:tabs>
        <w:jc w:val="both"/>
        <w:rPr>
          <w:bCs/>
          <w:sz w:val="24"/>
          <w:szCs w:val="24"/>
        </w:rPr>
      </w:pPr>
      <w:r>
        <w:rPr>
          <w:b/>
          <w:sz w:val="24"/>
          <w:szCs w:val="24"/>
        </w:rPr>
        <w:t>7</w:t>
      </w:r>
      <w:r w:rsidR="00447D88" w:rsidRPr="00BC29D3">
        <w:rPr>
          <w:b/>
          <w:sz w:val="24"/>
          <w:szCs w:val="24"/>
        </w:rPr>
        <w:t>.1</w:t>
      </w:r>
      <w:r w:rsidR="00150211">
        <w:rPr>
          <w:b/>
          <w:sz w:val="24"/>
          <w:szCs w:val="24"/>
        </w:rPr>
        <w:t>5</w:t>
      </w:r>
      <w:r w:rsidR="00447D88" w:rsidRPr="00BC29D3">
        <w:rPr>
          <w:b/>
          <w:sz w:val="24"/>
          <w:szCs w:val="24"/>
        </w:rPr>
        <w:t>.1</w:t>
      </w:r>
      <w:r w:rsidR="00447D88"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6F7D37D6" w:rsidR="00EF0F07" w:rsidRPr="00BC29D3" w:rsidRDefault="00D90DE8" w:rsidP="00584E41">
      <w:pPr>
        <w:tabs>
          <w:tab w:val="left" w:pos="142"/>
        </w:tabs>
        <w:jc w:val="both"/>
        <w:rPr>
          <w:sz w:val="24"/>
          <w:szCs w:val="24"/>
        </w:rPr>
      </w:pPr>
      <w:r>
        <w:rPr>
          <w:b/>
          <w:sz w:val="24"/>
          <w:szCs w:val="24"/>
        </w:rPr>
        <w:t>7</w:t>
      </w:r>
      <w:r w:rsidR="00720A77" w:rsidRPr="00BC29D3">
        <w:rPr>
          <w:b/>
          <w:sz w:val="24"/>
          <w:szCs w:val="24"/>
        </w:rPr>
        <w:t>.1</w:t>
      </w:r>
      <w:r w:rsidR="00150211">
        <w:rPr>
          <w:b/>
          <w:sz w:val="24"/>
          <w:szCs w:val="24"/>
        </w:rPr>
        <w:t>6</w:t>
      </w:r>
      <w:r w:rsidR="00720A77" w:rsidRPr="00BC29D3">
        <w:rPr>
          <w:b/>
          <w:sz w:val="24"/>
          <w:szCs w:val="24"/>
        </w:rPr>
        <w:t xml:space="preserve"> </w:t>
      </w:r>
      <w:r w:rsidR="00720A77"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no prazo de</w:t>
      </w:r>
      <w:r w:rsidR="00EF0F07" w:rsidRPr="00BC29D3">
        <w:rPr>
          <w:color w:val="FF0000"/>
          <w:sz w:val="24"/>
          <w:szCs w:val="24"/>
        </w:rPr>
        <w:t xml:space="preserve"> </w:t>
      </w:r>
      <w:r w:rsidRPr="00C84A2A">
        <w:rPr>
          <w:b/>
          <w:bCs/>
          <w:sz w:val="24"/>
          <w:szCs w:val="24"/>
          <w:lang w:eastAsia="pt-BR"/>
        </w:rPr>
        <w:t>2</w:t>
      </w:r>
      <w:r w:rsidR="00FA5054" w:rsidRPr="00C84A2A">
        <w:rPr>
          <w:b/>
          <w:bCs/>
          <w:sz w:val="24"/>
          <w:szCs w:val="24"/>
        </w:rPr>
        <w:t xml:space="preserve"> </w:t>
      </w:r>
      <w:r w:rsidR="00EF0F07" w:rsidRPr="00C84A2A">
        <w:rPr>
          <w:b/>
          <w:bCs/>
          <w:sz w:val="24"/>
          <w:szCs w:val="24"/>
        </w:rPr>
        <w:t>(</w:t>
      </w:r>
      <w:r w:rsidRPr="00C84A2A">
        <w:rPr>
          <w:b/>
          <w:bCs/>
          <w:sz w:val="24"/>
          <w:szCs w:val="24"/>
          <w:lang w:eastAsia="pt-BR"/>
        </w:rPr>
        <w:t>duas</w:t>
      </w:r>
      <w:r w:rsidR="00EF0F07" w:rsidRPr="00C84A2A">
        <w:rPr>
          <w:b/>
          <w:bCs/>
          <w:sz w:val="24"/>
          <w:szCs w:val="24"/>
        </w:rPr>
        <w:t xml:space="preserve">) </w:t>
      </w:r>
      <w:r w:rsidR="00BC726C" w:rsidRPr="00C84A2A">
        <w:rPr>
          <w:b/>
          <w:bCs/>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1883E298" w:rsidR="00342EE2" w:rsidRPr="00BC29D3" w:rsidRDefault="00D90DE8" w:rsidP="00584E41">
      <w:pPr>
        <w:tabs>
          <w:tab w:val="left" w:pos="142"/>
        </w:tabs>
        <w:jc w:val="both"/>
        <w:rPr>
          <w:bCs/>
          <w:sz w:val="24"/>
          <w:szCs w:val="24"/>
        </w:rPr>
      </w:pPr>
      <w:r>
        <w:rPr>
          <w:b/>
          <w:bCs/>
          <w:sz w:val="24"/>
          <w:szCs w:val="24"/>
        </w:rPr>
        <w:t>7</w:t>
      </w:r>
      <w:r w:rsidR="00E20C79" w:rsidRPr="00BC29D3">
        <w:rPr>
          <w:b/>
          <w:bCs/>
          <w:sz w:val="24"/>
          <w:szCs w:val="24"/>
        </w:rPr>
        <w:t>.1</w:t>
      </w:r>
      <w:r w:rsidR="00150211">
        <w:rPr>
          <w:b/>
          <w:bCs/>
          <w:sz w:val="24"/>
          <w:szCs w:val="24"/>
        </w:rPr>
        <w:t>7</w:t>
      </w:r>
      <w:r w:rsidR="00E20C79"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0581E" w:rsidR="002C795F" w:rsidRPr="00BC29D3" w:rsidRDefault="00D90DE8" w:rsidP="009208CC">
      <w:pPr>
        <w:tabs>
          <w:tab w:val="left" w:pos="851"/>
        </w:tabs>
        <w:jc w:val="both"/>
        <w:rPr>
          <w:sz w:val="24"/>
          <w:szCs w:val="24"/>
          <w:shd w:val="clear" w:color="auto" w:fill="FFFFFF"/>
        </w:rPr>
      </w:pPr>
      <w:r>
        <w:rPr>
          <w:b/>
          <w:bCs/>
          <w:sz w:val="24"/>
          <w:szCs w:val="24"/>
          <w:shd w:val="clear" w:color="auto" w:fill="FFFFFF"/>
        </w:rPr>
        <w:t>7</w:t>
      </w:r>
      <w:r w:rsidR="009208CC" w:rsidRPr="009208CC">
        <w:rPr>
          <w:b/>
          <w:bCs/>
          <w:sz w:val="24"/>
          <w:szCs w:val="24"/>
          <w:shd w:val="clear" w:color="auto" w:fill="FFFFFF"/>
        </w:rPr>
        <w:t>.1</w:t>
      </w:r>
      <w:r w:rsidR="00150211">
        <w:rPr>
          <w:b/>
          <w:bCs/>
          <w:sz w:val="24"/>
          <w:szCs w:val="24"/>
          <w:shd w:val="clear" w:color="auto" w:fill="FFFFFF"/>
        </w:rPr>
        <w:t>8</w:t>
      </w:r>
      <w:r w:rsidR="009208CC">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6695F318" w:rsidR="00D41A79" w:rsidRPr="00BC29D3" w:rsidRDefault="00D90DE8" w:rsidP="00584E41">
      <w:pPr>
        <w:tabs>
          <w:tab w:val="left" w:pos="851"/>
        </w:tabs>
        <w:jc w:val="both"/>
        <w:rPr>
          <w:sz w:val="24"/>
          <w:szCs w:val="24"/>
        </w:rPr>
      </w:pPr>
      <w:r>
        <w:rPr>
          <w:b/>
          <w:bCs/>
          <w:sz w:val="24"/>
          <w:szCs w:val="24"/>
        </w:rPr>
        <w:t>7</w:t>
      </w:r>
      <w:r w:rsidR="00D41A79" w:rsidRPr="00BC29D3">
        <w:rPr>
          <w:b/>
          <w:bCs/>
          <w:sz w:val="24"/>
          <w:szCs w:val="24"/>
        </w:rPr>
        <w:t>.1</w:t>
      </w:r>
      <w:r w:rsidR="00150211">
        <w:rPr>
          <w:b/>
          <w:bCs/>
          <w:sz w:val="24"/>
          <w:szCs w:val="24"/>
        </w:rPr>
        <w:t>9</w:t>
      </w:r>
      <w:r w:rsidR="00D41A79" w:rsidRPr="00BC29D3">
        <w:rPr>
          <w:sz w:val="24"/>
          <w:szCs w:val="24"/>
        </w:rPr>
        <w:t xml:space="preserve"> </w:t>
      </w:r>
      <w:r w:rsidR="006264DC" w:rsidRPr="00BC29D3">
        <w:rPr>
          <w:bCs/>
          <w:sz w:val="24"/>
          <w:szCs w:val="24"/>
        </w:rPr>
        <w:t>Caso o licitante provisoriamente classificado em primeiro lugar tenha se utilizado de algum benefício direcionado às ME/</w:t>
      </w:r>
      <w:proofErr w:type="spellStart"/>
      <w:r w:rsidR="006264DC" w:rsidRPr="00BC29D3">
        <w:rPr>
          <w:bCs/>
          <w:sz w:val="24"/>
          <w:szCs w:val="24"/>
        </w:rPr>
        <w:t>EPP’s</w:t>
      </w:r>
      <w:proofErr w:type="spellEnd"/>
      <w:r w:rsidR="006264DC" w:rsidRPr="00BC29D3">
        <w:rPr>
          <w:bCs/>
          <w:sz w:val="24"/>
          <w:szCs w:val="24"/>
        </w:rPr>
        <w:t xml:space="preserve">,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05AFB66" w:rsidR="00D41A79" w:rsidRPr="00BC29D3" w:rsidRDefault="00D90DE8" w:rsidP="00584E41">
      <w:pPr>
        <w:jc w:val="both"/>
        <w:rPr>
          <w:sz w:val="24"/>
          <w:szCs w:val="24"/>
        </w:rPr>
      </w:pPr>
      <w:r>
        <w:rPr>
          <w:b/>
          <w:bCs/>
          <w:sz w:val="24"/>
          <w:szCs w:val="24"/>
        </w:rPr>
        <w:t>7</w:t>
      </w:r>
      <w:r w:rsidR="00D41A79" w:rsidRPr="00BC29D3">
        <w:rPr>
          <w:b/>
          <w:bCs/>
          <w:sz w:val="24"/>
          <w:szCs w:val="24"/>
        </w:rPr>
        <w:t>.</w:t>
      </w:r>
      <w:r w:rsidR="00150211">
        <w:rPr>
          <w:b/>
          <w:bCs/>
          <w:sz w:val="24"/>
          <w:szCs w:val="24"/>
        </w:rPr>
        <w:t>20</w:t>
      </w:r>
      <w:r w:rsidR="00D41A79" w:rsidRPr="00BC29D3">
        <w:rPr>
          <w:sz w:val="24"/>
          <w:szCs w:val="24"/>
        </w:rPr>
        <w:t xml:space="preserve"> </w:t>
      </w:r>
      <w:r w:rsidR="002C795F" w:rsidRPr="00BC29D3">
        <w:rPr>
          <w:sz w:val="24"/>
          <w:szCs w:val="24"/>
        </w:rPr>
        <w:t>O</w:t>
      </w:r>
      <w:r w:rsidR="00D41A79"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00D41A79" w:rsidRPr="00BC29D3">
        <w:rPr>
          <w:sz w:val="24"/>
          <w:szCs w:val="24"/>
        </w:rPr>
        <w:t xml:space="preserve">lanilha </w:t>
      </w:r>
      <w:r w:rsidR="00396F2F" w:rsidRPr="00BC29D3">
        <w:rPr>
          <w:sz w:val="24"/>
          <w:szCs w:val="24"/>
        </w:rPr>
        <w:t xml:space="preserve">dos quantitativos e custos </w:t>
      </w:r>
      <w:r w:rsidR="00D41A79" w:rsidRPr="00BC29D3">
        <w:rPr>
          <w:sz w:val="24"/>
          <w:szCs w:val="24"/>
        </w:rPr>
        <w:t>por ele elaborada</w:t>
      </w:r>
      <w:r w:rsidR="006264DC" w:rsidRPr="00BC29D3">
        <w:rPr>
          <w:sz w:val="24"/>
          <w:szCs w:val="24"/>
        </w:rPr>
        <w:t>s</w:t>
      </w:r>
      <w:r w:rsidR="00D41A79" w:rsidRPr="00BC29D3">
        <w:rPr>
          <w:sz w:val="24"/>
          <w:szCs w:val="24"/>
        </w:rPr>
        <w:t>, com os respectivos valores adequados ao valor final da sua proposta, sob pena de não aceitação da proposta.</w:t>
      </w:r>
    </w:p>
    <w:p w14:paraId="0945F6D8" w14:textId="4F2DAAEF" w:rsidR="00D41A79" w:rsidRPr="005D0BC5" w:rsidRDefault="00D90DE8" w:rsidP="00137B08">
      <w:pPr>
        <w:jc w:val="both"/>
        <w:rPr>
          <w:sz w:val="24"/>
          <w:szCs w:val="24"/>
          <w:shd w:val="clear" w:color="auto" w:fill="FFFFFF"/>
        </w:rPr>
      </w:pPr>
      <w:r>
        <w:rPr>
          <w:b/>
          <w:bCs/>
          <w:sz w:val="24"/>
          <w:szCs w:val="24"/>
        </w:rPr>
        <w:t>7</w:t>
      </w:r>
      <w:r w:rsidR="002C795F" w:rsidRPr="00BC29D3">
        <w:rPr>
          <w:b/>
          <w:bCs/>
          <w:sz w:val="24"/>
          <w:szCs w:val="24"/>
        </w:rPr>
        <w:t>.</w:t>
      </w:r>
      <w:r w:rsidR="00150211">
        <w:rPr>
          <w:b/>
          <w:bCs/>
          <w:sz w:val="24"/>
          <w:szCs w:val="24"/>
        </w:rPr>
        <w:t>20</w:t>
      </w:r>
      <w:r w:rsidR="002C795F" w:rsidRPr="00BC29D3">
        <w:rPr>
          <w:b/>
          <w:bCs/>
          <w:sz w:val="24"/>
          <w:szCs w:val="24"/>
        </w:rPr>
        <w:t>.1</w:t>
      </w:r>
      <w:r w:rsidR="002C795F" w:rsidRPr="00BC29D3">
        <w:rPr>
          <w:sz w:val="24"/>
          <w:szCs w:val="24"/>
        </w:rPr>
        <w:t xml:space="preserve"> O licitante deverá apresentar as planilhas com indicação dos </w:t>
      </w:r>
      <w:r w:rsidR="0064264D" w:rsidRPr="00BC29D3">
        <w:rPr>
          <w:sz w:val="24"/>
          <w:szCs w:val="24"/>
        </w:rPr>
        <w:t xml:space="preserve">serviços, </w:t>
      </w:r>
      <w:r w:rsidR="002C795F" w:rsidRPr="00BC29D3">
        <w:rPr>
          <w:sz w:val="24"/>
          <w:szCs w:val="24"/>
        </w:rPr>
        <w:t xml:space="preserve">quantitativos e </w:t>
      </w:r>
      <w:r w:rsidR="00267EA0" w:rsidRPr="00BC29D3">
        <w:rPr>
          <w:sz w:val="24"/>
          <w:szCs w:val="24"/>
        </w:rPr>
        <w:t>custos</w:t>
      </w:r>
      <w:r w:rsidR="002C795F" w:rsidRPr="00BC29D3">
        <w:rPr>
          <w:sz w:val="24"/>
          <w:szCs w:val="24"/>
        </w:rPr>
        <w:t xml:space="preserve">, bem como </w:t>
      </w:r>
      <w:r w:rsidR="00433881" w:rsidRPr="00BC29D3">
        <w:rPr>
          <w:sz w:val="24"/>
          <w:szCs w:val="24"/>
        </w:rPr>
        <w:t>o</w:t>
      </w:r>
      <w:r w:rsidR="002C795F" w:rsidRPr="00BC29D3">
        <w:rPr>
          <w:sz w:val="24"/>
          <w:szCs w:val="24"/>
        </w:rPr>
        <w:t xml:space="preserve"> detalhamento </w:t>
      </w:r>
      <w:r w:rsidR="00E42FD6" w:rsidRPr="00BC29D3">
        <w:rPr>
          <w:sz w:val="24"/>
          <w:szCs w:val="24"/>
        </w:rPr>
        <w:t xml:space="preserve">de </w:t>
      </w:r>
      <w:r w:rsidR="002C795F" w:rsidRPr="00BC29D3">
        <w:rPr>
          <w:sz w:val="24"/>
          <w:szCs w:val="24"/>
        </w:rPr>
        <w:t>B</w:t>
      </w:r>
      <w:r w:rsidR="00267EA0" w:rsidRPr="00BC29D3">
        <w:rPr>
          <w:sz w:val="24"/>
          <w:szCs w:val="24"/>
        </w:rPr>
        <w:t>enefícios</w:t>
      </w:r>
      <w:r w:rsidR="002C795F" w:rsidRPr="00BC29D3">
        <w:rPr>
          <w:sz w:val="24"/>
          <w:szCs w:val="24"/>
        </w:rPr>
        <w:t xml:space="preserve"> e Despesas Indiretas (BDI) e dos Encargos Sociais (ES), com os respectivos valores adequados ao valor final da proposta vencedora.</w:t>
      </w:r>
    </w:p>
    <w:p w14:paraId="5C1B7856" w14:textId="6AE59904" w:rsidR="002C795F" w:rsidRPr="005D0BC5" w:rsidRDefault="00D90DE8" w:rsidP="00584E41">
      <w:pPr>
        <w:jc w:val="both"/>
        <w:rPr>
          <w:rFonts w:eastAsia="Lucida Sans Unicode"/>
          <w:sz w:val="24"/>
          <w:szCs w:val="24"/>
        </w:rPr>
      </w:pPr>
      <w:r>
        <w:rPr>
          <w:rFonts w:eastAsia="Lucida Sans Unicode"/>
          <w:b/>
          <w:bCs/>
          <w:sz w:val="24"/>
          <w:szCs w:val="24"/>
        </w:rPr>
        <w:lastRenderedPageBreak/>
        <w:t>7</w:t>
      </w:r>
      <w:r w:rsidR="00D41A79" w:rsidRPr="005D0BC5">
        <w:rPr>
          <w:rFonts w:eastAsia="Lucida Sans Unicode"/>
          <w:b/>
          <w:bCs/>
          <w:sz w:val="24"/>
          <w:szCs w:val="24"/>
        </w:rPr>
        <w:t>.</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24E45A1A" w14:textId="08B68F6C" w:rsidR="002C795F" w:rsidRPr="005D0BC5" w:rsidRDefault="00D90DE8" w:rsidP="00137B08">
      <w:pPr>
        <w:jc w:val="both"/>
        <w:rPr>
          <w:rFonts w:eastAsia="Lucida Sans Unicode"/>
          <w:sz w:val="24"/>
          <w:szCs w:val="24"/>
        </w:rPr>
      </w:pPr>
      <w:r>
        <w:rPr>
          <w:rFonts w:eastAsia="Lucida Sans Unicode"/>
          <w:b/>
          <w:bCs/>
          <w:sz w:val="24"/>
          <w:szCs w:val="24"/>
        </w:rPr>
        <w:t>7</w:t>
      </w:r>
      <w:r w:rsidR="002C795F" w:rsidRPr="005D0BC5">
        <w:rPr>
          <w:rFonts w:eastAsia="Lucida Sans Unicode"/>
          <w:b/>
          <w:bCs/>
          <w:sz w:val="24"/>
          <w:szCs w:val="24"/>
        </w:rPr>
        <w:t>.</w:t>
      </w:r>
      <w:r w:rsidR="00137B08">
        <w:rPr>
          <w:rFonts w:eastAsia="Lucida Sans Unicode"/>
          <w:b/>
          <w:bCs/>
          <w:sz w:val="24"/>
          <w:szCs w:val="24"/>
        </w:rPr>
        <w:t>2</w:t>
      </w:r>
      <w:r w:rsidR="00150211">
        <w:rPr>
          <w:rFonts w:eastAsia="Lucida Sans Unicode"/>
          <w:b/>
          <w:bCs/>
          <w:sz w:val="24"/>
          <w:szCs w:val="24"/>
        </w:rPr>
        <w:t>1</w:t>
      </w:r>
      <w:r w:rsidR="002C795F" w:rsidRPr="005D0BC5">
        <w:rPr>
          <w:rFonts w:eastAsia="Lucida Sans Unicode"/>
          <w:b/>
          <w:bCs/>
          <w:sz w:val="24"/>
          <w:szCs w:val="24"/>
        </w:rPr>
        <w:t>.1</w:t>
      </w:r>
      <w:r w:rsidR="002C795F" w:rsidRPr="005D0BC5">
        <w:rPr>
          <w:rFonts w:eastAsia="Lucida Sans Unicode"/>
          <w:sz w:val="24"/>
          <w:szCs w:val="24"/>
        </w:rPr>
        <w:t xml:space="preserve"> </w:t>
      </w:r>
      <w:r w:rsidR="002C795F"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0FD34501" w:rsidR="00342EE2" w:rsidRPr="005D0BC5" w:rsidRDefault="00D90DE8" w:rsidP="00137B08">
      <w:pPr>
        <w:jc w:val="both"/>
        <w:rPr>
          <w:rFonts w:eastAsia="Lucida Sans Unicode"/>
          <w:sz w:val="24"/>
          <w:szCs w:val="24"/>
        </w:rPr>
      </w:pPr>
      <w:r>
        <w:rPr>
          <w:rFonts w:eastAsia="Lucida Sans Unicode"/>
          <w:b/>
          <w:bCs/>
          <w:sz w:val="24"/>
          <w:szCs w:val="24"/>
        </w:rPr>
        <w:t>7</w:t>
      </w:r>
      <w:r w:rsidR="002C795F" w:rsidRPr="005D0BC5">
        <w:rPr>
          <w:rFonts w:eastAsia="Lucida Sans Unicode"/>
          <w:b/>
          <w:bCs/>
          <w:sz w:val="24"/>
          <w:szCs w:val="24"/>
        </w:rPr>
        <w:t>.</w:t>
      </w:r>
      <w:r w:rsidR="00137B08">
        <w:rPr>
          <w:rFonts w:eastAsia="Lucida Sans Unicode"/>
          <w:b/>
          <w:bCs/>
          <w:sz w:val="24"/>
          <w:szCs w:val="24"/>
        </w:rPr>
        <w:t>2</w:t>
      </w:r>
      <w:r w:rsidR="00150211">
        <w:rPr>
          <w:rFonts w:eastAsia="Lucida Sans Unicode"/>
          <w:b/>
          <w:bCs/>
          <w:sz w:val="24"/>
          <w:szCs w:val="24"/>
        </w:rPr>
        <w:t>1</w:t>
      </w:r>
      <w:r w:rsidR="002C795F" w:rsidRPr="005D0BC5">
        <w:rPr>
          <w:rFonts w:eastAsia="Lucida Sans Unicode"/>
          <w:b/>
          <w:bCs/>
          <w:sz w:val="24"/>
          <w:szCs w:val="24"/>
        </w:rPr>
        <w:t>.2</w:t>
      </w:r>
      <w:r w:rsidR="002C795F" w:rsidRPr="005D0BC5">
        <w:rPr>
          <w:rFonts w:eastAsia="Lucida Sans Unicode"/>
          <w:sz w:val="24"/>
          <w:szCs w:val="24"/>
        </w:rPr>
        <w:t xml:space="preserve"> </w:t>
      </w:r>
      <w:r w:rsidR="002C795F" w:rsidRPr="005D0BC5">
        <w:rPr>
          <w:sz w:val="24"/>
          <w:szCs w:val="24"/>
        </w:rPr>
        <w:t>O ajuste de que trata este dispositivo se limita a sanar erros ou falhas que não alterem a substância das propostas;</w:t>
      </w:r>
    </w:p>
    <w:p w14:paraId="2004920A" w14:textId="3C0D872E" w:rsidR="002F1374" w:rsidRPr="005D0BC5" w:rsidRDefault="00D90DE8" w:rsidP="00584E41">
      <w:pPr>
        <w:tabs>
          <w:tab w:val="left" w:pos="851"/>
        </w:tabs>
        <w:jc w:val="both"/>
        <w:rPr>
          <w:bCs/>
          <w:sz w:val="24"/>
          <w:szCs w:val="24"/>
        </w:rPr>
      </w:pPr>
      <w:r>
        <w:rPr>
          <w:b/>
          <w:sz w:val="24"/>
          <w:szCs w:val="24"/>
        </w:rPr>
        <w:t>7</w:t>
      </w:r>
      <w:r w:rsidR="006264DC" w:rsidRPr="005D0BC5">
        <w:rPr>
          <w:b/>
          <w:sz w:val="24"/>
          <w:szCs w:val="24"/>
        </w:rPr>
        <w:t>.2</w:t>
      </w:r>
      <w:r w:rsidR="00150211">
        <w:rPr>
          <w:b/>
          <w:sz w:val="24"/>
          <w:szCs w:val="24"/>
        </w:rPr>
        <w:t>2</w:t>
      </w:r>
      <w:r w:rsidR="006264DC"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396D732F" w:rsidR="00342EE2" w:rsidRPr="005D0BC5" w:rsidRDefault="00D90DE8" w:rsidP="00137B08">
      <w:pPr>
        <w:jc w:val="both"/>
        <w:rPr>
          <w:sz w:val="24"/>
          <w:szCs w:val="24"/>
        </w:rPr>
      </w:pPr>
      <w:r>
        <w:rPr>
          <w:b/>
          <w:sz w:val="24"/>
          <w:szCs w:val="24"/>
        </w:rPr>
        <w:t>7</w:t>
      </w:r>
      <w:r w:rsidR="00396F2F" w:rsidRPr="00BC29D3">
        <w:rPr>
          <w:b/>
          <w:sz w:val="24"/>
          <w:szCs w:val="24"/>
        </w:rPr>
        <w:t>.2</w:t>
      </w:r>
      <w:r w:rsidR="00150211">
        <w:rPr>
          <w:b/>
          <w:sz w:val="24"/>
          <w:szCs w:val="24"/>
        </w:rPr>
        <w:t>2</w:t>
      </w:r>
      <w:r w:rsidR="00396F2F" w:rsidRPr="00BC29D3">
        <w:rPr>
          <w:b/>
          <w:sz w:val="24"/>
          <w:szCs w:val="24"/>
        </w:rPr>
        <w:t>.1</w:t>
      </w:r>
      <w:r w:rsidR="00342EE2" w:rsidRPr="00BC29D3">
        <w:rPr>
          <w:sz w:val="24"/>
          <w:szCs w:val="24"/>
        </w:rPr>
        <w:t xml:space="preserve"> </w:t>
      </w:r>
      <w:r w:rsidR="00396F2F"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151E1872" w:rsidR="00342EE2" w:rsidRPr="005D0BC5" w:rsidRDefault="00D90DE8" w:rsidP="00137B08">
      <w:pPr>
        <w:jc w:val="both"/>
        <w:rPr>
          <w:sz w:val="24"/>
          <w:szCs w:val="24"/>
        </w:rPr>
      </w:pPr>
      <w:bookmarkStart w:id="33" w:name="art59ii"/>
      <w:bookmarkEnd w:id="33"/>
      <w:r>
        <w:rPr>
          <w:b/>
          <w:sz w:val="24"/>
          <w:szCs w:val="24"/>
        </w:rPr>
        <w:t>7</w:t>
      </w:r>
      <w:r w:rsidR="00396F2F" w:rsidRPr="005D0BC5">
        <w:rPr>
          <w:b/>
          <w:sz w:val="24"/>
          <w:szCs w:val="24"/>
        </w:rPr>
        <w:t>.2</w:t>
      </w:r>
      <w:r w:rsidR="00150211">
        <w:rPr>
          <w:b/>
          <w:sz w:val="24"/>
          <w:szCs w:val="24"/>
        </w:rPr>
        <w:t>2</w:t>
      </w:r>
      <w:r w:rsidR="00396F2F" w:rsidRPr="005D0BC5">
        <w:rPr>
          <w:b/>
          <w:sz w:val="24"/>
          <w:szCs w:val="24"/>
        </w:rPr>
        <w:t>.2</w:t>
      </w:r>
      <w:r w:rsidR="00342EE2" w:rsidRPr="005D0BC5">
        <w:rPr>
          <w:sz w:val="24"/>
          <w:szCs w:val="24"/>
        </w:rPr>
        <w:t xml:space="preserve"> </w:t>
      </w:r>
      <w:r w:rsidR="00396F2F"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146E437D" w:rsidR="00342EE2" w:rsidRPr="005D0BC5" w:rsidRDefault="00D90DE8" w:rsidP="00137B08">
      <w:pPr>
        <w:jc w:val="both"/>
        <w:rPr>
          <w:sz w:val="24"/>
          <w:szCs w:val="24"/>
        </w:rPr>
      </w:pPr>
      <w:bookmarkStart w:id="34" w:name="art59iii"/>
      <w:bookmarkEnd w:id="34"/>
      <w:r>
        <w:rPr>
          <w:b/>
          <w:sz w:val="24"/>
          <w:szCs w:val="24"/>
        </w:rPr>
        <w:t>7</w:t>
      </w:r>
      <w:r w:rsidR="00396F2F" w:rsidRPr="005D0BC5">
        <w:rPr>
          <w:b/>
          <w:sz w:val="24"/>
          <w:szCs w:val="24"/>
        </w:rPr>
        <w:t>.2</w:t>
      </w:r>
      <w:r w:rsidR="00150211">
        <w:rPr>
          <w:b/>
          <w:sz w:val="24"/>
          <w:szCs w:val="24"/>
        </w:rPr>
        <w:t>2</w:t>
      </w:r>
      <w:r w:rsidR="00396F2F" w:rsidRPr="005D0BC5">
        <w:rPr>
          <w:b/>
          <w:sz w:val="24"/>
          <w:szCs w:val="24"/>
        </w:rPr>
        <w:t>.3</w:t>
      </w:r>
      <w:r w:rsidR="00342EE2" w:rsidRPr="005D0BC5">
        <w:rPr>
          <w:sz w:val="24"/>
          <w:szCs w:val="24"/>
        </w:rPr>
        <w:t xml:space="preserve"> </w:t>
      </w:r>
      <w:r w:rsidR="00396F2F" w:rsidRPr="005D0BC5">
        <w:rPr>
          <w:sz w:val="24"/>
          <w:szCs w:val="24"/>
        </w:rPr>
        <w:t>A</w:t>
      </w:r>
      <w:r w:rsidR="00342EE2" w:rsidRPr="005D0BC5">
        <w:rPr>
          <w:sz w:val="24"/>
          <w:szCs w:val="24"/>
        </w:rPr>
        <w:t>presentarem preços inexequíveis ou acima do orçamento estimado para a contratação;</w:t>
      </w:r>
    </w:p>
    <w:p w14:paraId="7197B1B8" w14:textId="7C4C9B22" w:rsidR="00342EE2" w:rsidRPr="005D0BC5" w:rsidRDefault="00D90DE8" w:rsidP="00BC529C">
      <w:pPr>
        <w:jc w:val="both"/>
        <w:rPr>
          <w:sz w:val="24"/>
          <w:szCs w:val="24"/>
        </w:rPr>
      </w:pPr>
      <w:bookmarkStart w:id="35" w:name="art59iv"/>
      <w:bookmarkEnd w:id="35"/>
      <w:r>
        <w:rPr>
          <w:b/>
          <w:sz w:val="24"/>
          <w:szCs w:val="24"/>
        </w:rPr>
        <w:t>7</w:t>
      </w:r>
      <w:r w:rsidR="00396F2F" w:rsidRPr="005D0BC5">
        <w:rPr>
          <w:b/>
          <w:sz w:val="24"/>
          <w:szCs w:val="24"/>
        </w:rPr>
        <w:t>.2</w:t>
      </w:r>
      <w:r w:rsidR="00150211">
        <w:rPr>
          <w:b/>
          <w:sz w:val="24"/>
          <w:szCs w:val="24"/>
        </w:rPr>
        <w:t>2</w:t>
      </w:r>
      <w:r w:rsidR="00396F2F" w:rsidRPr="005D0BC5">
        <w:rPr>
          <w:b/>
          <w:sz w:val="24"/>
          <w:szCs w:val="24"/>
        </w:rPr>
        <w:t>.4</w:t>
      </w:r>
      <w:r w:rsidR="00342EE2" w:rsidRPr="005D0BC5">
        <w:rPr>
          <w:sz w:val="24"/>
          <w:szCs w:val="24"/>
        </w:rPr>
        <w:t xml:space="preserve"> </w:t>
      </w:r>
      <w:r w:rsidR="00396F2F" w:rsidRPr="005D0BC5">
        <w:rPr>
          <w:sz w:val="24"/>
          <w:szCs w:val="24"/>
        </w:rPr>
        <w:t>N</w:t>
      </w:r>
      <w:r w:rsidR="00342EE2" w:rsidRPr="005D0BC5">
        <w:rPr>
          <w:sz w:val="24"/>
          <w:szCs w:val="24"/>
        </w:rPr>
        <w:t>ão tiverem sua exequibilidade demonstrada, quando exigido pela Administração;</w:t>
      </w:r>
    </w:p>
    <w:p w14:paraId="6389C4D8" w14:textId="0DC0F51B" w:rsidR="00342EE2" w:rsidRPr="005D0BC5" w:rsidRDefault="00D90DE8" w:rsidP="00BC529C">
      <w:pPr>
        <w:jc w:val="both"/>
        <w:rPr>
          <w:sz w:val="24"/>
          <w:szCs w:val="24"/>
        </w:rPr>
      </w:pPr>
      <w:bookmarkStart w:id="36" w:name="art59v"/>
      <w:bookmarkEnd w:id="36"/>
      <w:r>
        <w:rPr>
          <w:b/>
          <w:sz w:val="24"/>
          <w:szCs w:val="24"/>
        </w:rPr>
        <w:t>7</w:t>
      </w:r>
      <w:r w:rsidR="00396F2F" w:rsidRPr="005D0BC5">
        <w:rPr>
          <w:b/>
          <w:sz w:val="24"/>
          <w:szCs w:val="24"/>
        </w:rPr>
        <w:t>.2</w:t>
      </w:r>
      <w:r w:rsidR="00150211">
        <w:rPr>
          <w:b/>
          <w:sz w:val="24"/>
          <w:szCs w:val="24"/>
        </w:rPr>
        <w:t>2</w:t>
      </w:r>
      <w:r w:rsidR="00396F2F" w:rsidRPr="005D0BC5">
        <w:rPr>
          <w:b/>
          <w:sz w:val="24"/>
          <w:szCs w:val="24"/>
        </w:rPr>
        <w:t>.5</w:t>
      </w:r>
      <w:r w:rsidR="00342EE2" w:rsidRPr="005D0BC5">
        <w:rPr>
          <w:sz w:val="24"/>
          <w:szCs w:val="24"/>
        </w:rPr>
        <w:t xml:space="preserve"> </w:t>
      </w:r>
      <w:r w:rsidR="00396F2F" w:rsidRPr="005D0BC5">
        <w:rPr>
          <w:sz w:val="24"/>
          <w:szCs w:val="24"/>
        </w:rPr>
        <w:t>A</w:t>
      </w:r>
      <w:r w:rsidR="00342EE2" w:rsidRPr="005D0BC5">
        <w:rPr>
          <w:sz w:val="24"/>
          <w:szCs w:val="24"/>
        </w:rPr>
        <w:t>presentarem desconformidade com quaisquer outras exigências do edital, desde que insanável.</w:t>
      </w:r>
    </w:p>
    <w:p w14:paraId="37518CFA" w14:textId="41D1208F" w:rsidR="00342EE2" w:rsidRPr="005D0BC5" w:rsidRDefault="00D90DE8" w:rsidP="00BC529C">
      <w:pPr>
        <w:tabs>
          <w:tab w:val="left" w:pos="567"/>
        </w:tabs>
        <w:jc w:val="both"/>
        <w:rPr>
          <w:bCs/>
          <w:sz w:val="24"/>
          <w:szCs w:val="24"/>
        </w:rPr>
      </w:pPr>
      <w:r>
        <w:rPr>
          <w:b/>
          <w:sz w:val="24"/>
          <w:szCs w:val="24"/>
        </w:rPr>
        <w:t>7</w:t>
      </w:r>
      <w:r w:rsidR="006264DC" w:rsidRPr="005D0BC5">
        <w:rPr>
          <w:b/>
          <w:sz w:val="24"/>
          <w:szCs w:val="24"/>
        </w:rPr>
        <w:t>.2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006264DC" w:rsidRPr="005D0BC5">
        <w:rPr>
          <w:bCs/>
          <w:sz w:val="24"/>
          <w:szCs w:val="24"/>
        </w:rPr>
        <w:t>.</w:t>
      </w:r>
    </w:p>
    <w:p w14:paraId="4E9A2BFC" w14:textId="7E57296C" w:rsidR="00342EE2" w:rsidRPr="005D0BC5" w:rsidRDefault="00D90DE8" w:rsidP="00BC529C">
      <w:pPr>
        <w:tabs>
          <w:tab w:val="left" w:pos="851"/>
        </w:tabs>
        <w:jc w:val="both"/>
        <w:rPr>
          <w:sz w:val="24"/>
          <w:szCs w:val="24"/>
        </w:rPr>
      </w:pPr>
      <w:r>
        <w:rPr>
          <w:b/>
          <w:sz w:val="24"/>
          <w:szCs w:val="24"/>
        </w:rPr>
        <w:t>7</w:t>
      </w:r>
      <w:r w:rsidR="005F2C48" w:rsidRPr="005D0BC5">
        <w:rPr>
          <w:b/>
          <w:sz w:val="24"/>
          <w:szCs w:val="24"/>
        </w:rPr>
        <w:t>.2</w:t>
      </w:r>
      <w:r w:rsidR="00150211">
        <w:rPr>
          <w:b/>
          <w:sz w:val="24"/>
          <w:szCs w:val="24"/>
        </w:rPr>
        <w:t>3</w:t>
      </w:r>
      <w:r w:rsidR="005F2C48" w:rsidRPr="005D0BC5">
        <w:rPr>
          <w:b/>
          <w:sz w:val="24"/>
          <w:szCs w:val="24"/>
        </w:rPr>
        <w:t>.1</w:t>
      </w:r>
      <w:r w:rsidR="005F2C48" w:rsidRPr="005D0BC5">
        <w:rPr>
          <w:bCs/>
          <w:sz w:val="24"/>
          <w:szCs w:val="24"/>
        </w:rPr>
        <w:t xml:space="preserve"> </w:t>
      </w:r>
      <w:r w:rsidR="005F2C48" w:rsidRPr="005D0BC5">
        <w:rPr>
          <w:sz w:val="24"/>
          <w:szCs w:val="24"/>
        </w:rPr>
        <w:t xml:space="preserve">Se houver indícios de inexequibilidade da proposta de preço, ou em caso da necessidade de esclarecimentos complementares, poderão ser efetuadas diligências, na forma do previsto no </w:t>
      </w:r>
      <w:r w:rsidR="005F2C48" w:rsidRPr="007474E9">
        <w:rPr>
          <w:sz w:val="24"/>
          <w:szCs w:val="24"/>
        </w:rPr>
        <w:t>art</w:t>
      </w:r>
      <w:r w:rsidR="00E42FD6" w:rsidRPr="007474E9">
        <w:rPr>
          <w:sz w:val="24"/>
          <w:szCs w:val="24"/>
        </w:rPr>
        <w:t>. 59, § 2º, da Lei 14.133/2021</w:t>
      </w:r>
      <w:r w:rsidR="00E42FD6" w:rsidRPr="005D0BC5">
        <w:rPr>
          <w:sz w:val="24"/>
          <w:szCs w:val="24"/>
        </w:rPr>
        <w:t>,</w:t>
      </w:r>
      <w:r w:rsidR="005F2C48" w:rsidRPr="005D0BC5">
        <w:rPr>
          <w:sz w:val="24"/>
          <w:szCs w:val="24"/>
        </w:rPr>
        <w:t xml:space="preserve"> para que a empresa comprove a exequibilidade da proposta.</w:t>
      </w:r>
    </w:p>
    <w:p w14:paraId="0B96423C" w14:textId="6D09B6FC" w:rsidR="00682BB0" w:rsidRPr="005D0BC5" w:rsidRDefault="00D90DE8" w:rsidP="00BC529C">
      <w:pPr>
        <w:tabs>
          <w:tab w:val="left" w:pos="851"/>
        </w:tabs>
        <w:jc w:val="both"/>
        <w:rPr>
          <w:color w:val="000000"/>
          <w:sz w:val="24"/>
          <w:szCs w:val="24"/>
          <w:lang w:eastAsia="en-US"/>
        </w:rPr>
      </w:pPr>
      <w:r>
        <w:rPr>
          <w:b/>
          <w:bCs/>
          <w:sz w:val="24"/>
          <w:szCs w:val="24"/>
        </w:rPr>
        <w:t>7</w:t>
      </w:r>
      <w:r w:rsidR="00682BB0" w:rsidRPr="005D0BC5">
        <w:rPr>
          <w:b/>
          <w:bCs/>
          <w:sz w:val="24"/>
          <w:szCs w:val="24"/>
        </w:rPr>
        <w:t>.2</w:t>
      </w:r>
      <w:r w:rsidR="00BC529C">
        <w:rPr>
          <w:b/>
          <w:bCs/>
          <w:sz w:val="24"/>
          <w:szCs w:val="24"/>
        </w:rPr>
        <w:t>3</w:t>
      </w:r>
      <w:r w:rsidR="00682BB0" w:rsidRPr="005D0BC5">
        <w:rPr>
          <w:b/>
          <w:bCs/>
          <w:sz w:val="24"/>
          <w:szCs w:val="24"/>
        </w:rPr>
        <w:t>.2</w:t>
      </w:r>
      <w:r w:rsidR="00682BB0" w:rsidRPr="005D0BC5">
        <w:rPr>
          <w:sz w:val="24"/>
          <w:szCs w:val="24"/>
        </w:rPr>
        <w:t xml:space="preserve"> </w:t>
      </w:r>
      <w:r w:rsidR="00682BB0"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16C6DD4B" w:rsidR="00682BB0" w:rsidRPr="005D0BC5" w:rsidRDefault="00D90DE8" w:rsidP="00BC529C">
      <w:pPr>
        <w:tabs>
          <w:tab w:val="left" w:pos="851"/>
        </w:tabs>
        <w:jc w:val="both"/>
        <w:rPr>
          <w:bCs/>
          <w:sz w:val="24"/>
          <w:szCs w:val="24"/>
        </w:rPr>
      </w:pPr>
      <w:r>
        <w:rPr>
          <w:b/>
          <w:bCs/>
          <w:color w:val="000000"/>
          <w:sz w:val="24"/>
          <w:szCs w:val="24"/>
          <w:lang w:eastAsia="en-US"/>
        </w:rPr>
        <w:t>7</w:t>
      </w:r>
      <w:r w:rsidR="00682BB0" w:rsidRPr="005D0BC5">
        <w:rPr>
          <w:b/>
          <w:bCs/>
          <w:color w:val="000000"/>
          <w:sz w:val="24"/>
          <w:szCs w:val="24"/>
          <w:lang w:eastAsia="en-US"/>
        </w:rPr>
        <w:t>.2</w:t>
      </w:r>
      <w:r w:rsidR="00BC529C">
        <w:rPr>
          <w:b/>
          <w:bCs/>
          <w:color w:val="000000"/>
          <w:sz w:val="24"/>
          <w:szCs w:val="24"/>
          <w:lang w:eastAsia="en-US"/>
        </w:rPr>
        <w:t>3</w:t>
      </w:r>
      <w:r w:rsidR="00682BB0" w:rsidRPr="005D0BC5">
        <w:rPr>
          <w:b/>
          <w:bCs/>
          <w:color w:val="000000"/>
          <w:sz w:val="24"/>
          <w:szCs w:val="24"/>
          <w:lang w:eastAsia="en-US"/>
        </w:rPr>
        <w:t>.3</w:t>
      </w:r>
      <w:r w:rsidR="00682BB0" w:rsidRPr="005D0BC5">
        <w:rPr>
          <w:color w:val="000000"/>
          <w:sz w:val="24"/>
          <w:szCs w:val="24"/>
          <w:lang w:eastAsia="en-US"/>
        </w:rPr>
        <w:t xml:space="preserve"> </w:t>
      </w:r>
      <w:r w:rsidR="00682BB0" w:rsidRPr="005D0BC5">
        <w:rPr>
          <w:color w:val="000000"/>
          <w:sz w:val="24"/>
          <w:szCs w:val="24"/>
        </w:rPr>
        <w:t xml:space="preserve">É facultado </w:t>
      </w:r>
      <w:bookmarkStart w:id="37" w:name="_Hlk136265348"/>
      <w:r w:rsidR="00E42FD6" w:rsidRPr="005D0BC5">
        <w:rPr>
          <w:color w:val="000000"/>
          <w:sz w:val="24"/>
          <w:szCs w:val="24"/>
        </w:rPr>
        <w:t xml:space="preserve">ao Agente </w:t>
      </w:r>
      <w:bookmarkEnd w:id="37"/>
      <w:r w:rsidR="00682BB0" w:rsidRPr="005D0BC5">
        <w:rPr>
          <w:color w:val="000000"/>
          <w:sz w:val="24"/>
          <w:szCs w:val="24"/>
        </w:rPr>
        <w:t>de Contratação prorrogar o prazo estabelecido, a partir de solicitação fundamentada feita no chat pelo licitante, antes de findo o prazo.</w:t>
      </w:r>
    </w:p>
    <w:p w14:paraId="6FB05113" w14:textId="1981C075" w:rsidR="00342EE2" w:rsidRPr="005D0BC5" w:rsidRDefault="00D90DE8" w:rsidP="00584E41">
      <w:pPr>
        <w:tabs>
          <w:tab w:val="left" w:pos="1069"/>
          <w:tab w:val="left" w:pos="1276"/>
        </w:tabs>
        <w:jc w:val="both"/>
        <w:rPr>
          <w:sz w:val="24"/>
          <w:szCs w:val="24"/>
        </w:rPr>
      </w:pPr>
      <w:r>
        <w:rPr>
          <w:b/>
          <w:bCs/>
          <w:sz w:val="24"/>
          <w:szCs w:val="24"/>
        </w:rPr>
        <w:t>7</w:t>
      </w:r>
      <w:r w:rsidR="006264DC" w:rsidRPr="005D0BC5">
        <w:rPr>
          <w:b/>
          <w:bCs/>
          <w:sz w:val="24"/>
          <w:szCs w:val="24"/>
        </w:rPr>
        <w:t>.2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006264DC" w:rsidRPr="005D0BC5">
        <w:rPr>
          <w:sz w:val="24"/>
          <w:szCs w:val="24"/>
        </w:rPr>
        <w:t>o objeto</w:t>
      </w:r>
      <w:r w:rsidR="00342EE2" w:rsidRPr="005D0BC5">
        <w:rPr>
          <w:sz w:val="24"/>
          <w:szCs w:val="24"/>
        </w:rPr>
        <w:t xml:space="preserve"> </w:t>
      </w:r>
    </w:p>
    <w:p w14:paraId="5A233159" w14:textId="02E6057D" w:rsidR="00342EE2" w:rsidRPr="005D0BC5" w:rsidRDefault="00D90DE8" w:rsidP="00584E41">
      <w:pPr>
        <w:tabs>
          <w:tab w:val="left" w:pos="851"/>
          <w:tab w:val="left" w:pos="1276"/>
        </w:tabs>
        <w:jc w:val="both"/>
        <w:rPr>
          <w:sz w:val="24"/>
          <w:szCs w:val="24"/>
        </w:rPr>
      </w:pPr>
      <w:r>
        <w:rPr>
          <w:b/>
          <w:bCs/>
          <w:sz w:val="24"/>
          <w:szCs w:val="24"/>
        </w:rPr>
        <w:t>7</w:t>
      </w:r>
      <w:r w:rsidR="006264DC" w:rsidRPr="005D0BC5">
        <w:rPr>
          <w:b/>
          <w:bCs/>
          <w:sz w:val="24"/>
          <w:szCs w:val="24"/>
        </w:rPr>
        <w:t>.2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518C38A" w:rsidR="00342EE2" w:rsidRPr="005D0BC5" w:rsidRDefault="00D90DE8" w:rsidP="00584E41">
      <w:pPr>
        <w:pStyle w:val="Recuodecorpodetexto3"/>
        <w:tabs>
          <w:tab w:val="left" w:pos="0"/>
        </w:tabs>
        <w:ind w:left="0" w:firstLine="0"/>
        <w:rPr>
          <w:color w:val="auto"/>
          <w:szCs w:val="24"/>
        </w:rPr>
      </w:pPr>
      <w:r>
        <w:rPr>
          <w:b/>
          <w:bCs/>
          <w:color w:val="auto"/>
          <w:szCs w:val="24"/>
        </w:rPr>
        <w:t>7</w:t>
      </w:r>
      <w:r w:rsidR="00166542" w:rsidRPr="005D0BC5">
        <w:rPr>
          <w:b/>
          <w:bCs/>
          <w:color w:val="auto"/>
          <w:szCs w:val="24"/>
        </w:rPr>
        <w:t>.</w:t>
      </w:r>
      <w:r w:rsidR="00BC529C">
        <w:rPr>
          <w:b/>
          <w:bCs/>
          <w:color w:val="auto"/>
          <w:szCs w:val="24"/>
        </w:rPr>
        <w:t>25</w:t>
      </w:r>
      <w:r w:rsidR="00342EE2" w:rsidRPr="005D0BC5">
        <w:rPr>
          <w:color w:val="auto"/>
          <w:szCs w:val="24"/>
        </w:rPr>
        <w:t xml:space="preserve"> Da proponente vencedora, cujo preço global analisado for inferior a 8</w:t>
      </w:r>
      <w:r w:rsidR="00166542" w:rsidRPr="005D0BC5">
        <w:rPr>
          <w:color w:val="auto"/>
          <w:szCs w:val="24"/>
        </w:rPr>
        <w:t>5</w:t>
      </w:r>
      <w:r w:rsidR="00342EE2" w:rsidRPr="005D0BC5">
        <w:rPr>
          <w:color w:val="auto"/>
          <w:szCs w:val="24"/>
        </w:rPr>
        <w:t xml:space="preserve">% (oitenta </w:t>
      </w:r>
      <w:r w:rsidR="00166542" w:rsidRPr="005D0BC5">
        <w:rPr>
          <w:color w:val="auto"/>
          <w:szCs w:val="24"/>
        </w:rPr>
        <w:t xml:space="preserve">e cinco </w:t>
      </w:r>
      <w:r w:rsidR="00342EE2" w:rsidRPr="005D0BC5">
        <w:rPr>
          <w:color w:val="auto"/>
          <w:szCs w:val="24"/>
        </w:rPr>
        <w:t>por cento)</w:t>
      </w:r>
      <w:r w:rsidR="00166542"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00166542" w:rsidRPr="005D0BC5">
        <w:rPr>
          <w:color w:val="auto"/>
          <w:szCs w:val="24"/>
        </w:rPr>
        <w:t xml:space="preserve">a proposta </w:t>
      </w:r>
      <w:r w:rsidR="00342EE2" w:rsidRPr="005D0BC5">
        <w:rPr>
          <w:color w:val="auto"/>
          <w:szCs w:val="24"/>
        </w:rPr>
        <w:t xml:space="preserve">e o preço </w:t>
      </w:r>
      <w:r w:rsidR="00342EE2" w:rsidRPr="005D0BC5">
        <w:rPr>
          <w:color w:val="auto"/>
          <w:szCs w:val="24"/>
        </w:rPr>
        <w:lastRenderedPageBreak/>
        <w:t xml:space="preserve">global </w:t>
      </w:r>
      <w:r w:rsidR="00166542" w:rsidRPr="005D0BC5">
        <w:rPr>
          <w:color w:val="auto"/>
          <w:szCs w:val="24"/>
        </w:rPr>
        <w:t>orçado</w:t>
      </w:r>
      <w:r w:rsidR="005F2C48" w:rsidRPr="005D0BC5">
        <w:rPr>
          <w:color w:val="auto"/>
          <w:szCs w:val="24"/>
        </w:rPr>
        <w:t>, sem prejuízo das demais garantias exigíveis de acordo com o previsto na Lei 14.133/2021.</w:t>
      </w:r>
    </w:p>
    <w:p w14:paraId="2942B31A" w14:textId="298C9D45" w:rsidR="00342EE2" w:rsidRPr="005D0BC5" w:rsidRDefault="00D90DE8" w:rsidP="00584E41">
      <w:pPr>
        <w:tabs>
          <w:tab w:val="left" w:pos="851"/>
        </w:tabs>
        <w:jc w:val="both"/>
        <w:rPr>
          <w:bCs/>
          <w:sz w:val="24"/>
          <w:szCs w:val="24"/>
        </w:rPr>
      </w:pPr>
      <w:r>
        <w:rPr>
          <w:b/>
          <w:sz w:val="24"/>
          <w:szCs w:val="24"/>
        </w:rPr>
        <w:t>7</w:t>
      </w:r>
      <w:r w:rsidR="00166542" w:rsidRPr="005D0BC5">
        <w:rPr>
          <w:b/>
          <w:sz w:val="24"/>
          <w:szCs w:val="24"/>
        </w:rPr>
        <w:t>.2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31"/>
    <w:p w14:paraId="3CC4C774" w14:textId="73350BAB" w:rsidR="00984133" w:rsidRDefault="00984133" w:rsidP="00D90DE8">
      <w:pPr>
        <w:jc w:val="both"/>
        <w:rPr>
          <w:sz w:val="24"/>
          <w:szCs w:val="24"/>
        </w:rPr>
      </w:pPr>
    </w:p>
    <w:p w14:paraId="3A5773CE" w14:textId="1A0DF592" w:rsidR="00D90DE8" w:rsidRDefault="00D90DE8" w:rsidP="00D90DE8">
      <w:pPr>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38"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402483A" w:rsidR="00063375" w:rsidRPr="005D0BC5" w:rsidRDefault="00063375" w:rsidP="00584E41">
      <w:pPr>
        <w:shd w:val="clear" w:color="auto" w:fill="FFFFFF"/>
        <w:tabs>
          <w:tab w:val="left" w:pos="1985"/>
        </w:tabs>
        <w:jc w:val="both"/>
        <w:textAlignment w:val="baseline"/>
        <w:rPr>
          <w:sz w:val="24"/>
          <w:szCs w:val="24"/>
        </w:rPr>
      </w:pPr>
      <w:bookmarkStart w:id="39" w:name="_Hlk134782668"/>
      <w:bookmarkStart w:id="40" w:name="_Hlk131083515"/>
      <w:r w:rsidRPr="005D0BC5">
        <w:rPr>
          <w:b/>
          <w:bCs/>
          <w:sz w:val="24"/>
          <w:szCs w:val="24"/>
        </w:rPr>
        <w:t>8</w:t>
      </w:r>
      <w:r w:rsidR="00342EE2" w:rsidRPr="005D0BC5">
        <w:rPr>
          <w:b/>
          <w:bCs/>
          <w:sz w:val="24"/>
          <w:szCs w:val="24"/>
        </w:rPr>
        <w:t>.1</w:t>
      </w:r>
      <w:bookmarkStart w:id="41" w:name="_Hlk131083412"/>
      <w:r w:rsidRPr="005D0BC5">
        <w:rPr>
          <w:sz w:val="24"/>
          <w:szCs w:val="24"/>
        </w:rPr>
        <w:t xml:space="preserve"> </w:t>
      </w:r>
      <w:r w:rsidR="00342EE2" w:rsidRPr="005D0BC5">
        <w:rPr>
          <w:sz w:val="24"/>
          <w:szCs w:val="24"/>
        </w:rPr>
        <w:t xml:space="preserve">Qualquer licitante poderá, durante o prazo concedido na sessão pública, não inferior a </w:t>
      </w:r>
      <w:r w:rsidR="00A16D98">
        <w:rPr>
          <w:b/>
          <w:bCs/>
          <w:sz w:val="24"/>
          <w:szCs w:val="24"/>
        </w:rPr>
        <w:t>15</w:t>
      </w:r>
      <w:r w:rsidR="00342EE2" w:rsidRPr="00D90DE8">
        <w:rPr>
          <w:b/>
          <w:bCs/>
          <w:sz w:val="24"/>
          <w:szCs w:val="24"/>
        </w:rPr>
        <w:t xml:space="preserve"> minutos</w:t>
      </w:r>
      <w:r w:rsidR="00342EE2" w:rsidRPr="005D0BC5">
        <w:rPr>
          <w:sz w:val="24"/>
          <w:szCs w:val="24"/>
        </w:rPr>
        <w:t>, de forma imediata após o término do ato de habilitação ou inabilitação, em campo 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2" w:name="_Hlk131083445"/>
      <w:bookmarkEnd w:id="41"/>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2"/>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9"/>
    </w:p>
    <w:bookmarkEnd w:id="40"/>
    <w:p w14:paraId="0072A7C0" w14:textId="25BF6935" w:rsidR="00342EE2" w:rsidRDefault="00342EE2" w:rsidP="00584E41">
      <w:pPr>
        <w:shd w:val="clear" w:color="auto" w:fill="FFFFFF"/>
        <w:ind w:left="851" w:hanging="851"/>
        <w:textAlignment w:val="baseline"/>
        <w:rPr>
          <w:sz w:val="24"/>
          <w:szCs w:val="24"/>
        </w:rPr>
      </w:pPr>
    </w:p>
    <w:p w14:paraId="4D19993E" w14:textId="1C44C1C7" w:rsidR="00202F6B" w:rsidRPr="00202F6B" w:rsidRDefault="00202F6B" w:rsidP="00202F6B">
      <w:pPr>
        <w:jc w:val="both"/>
        <w:rPr>
          <w:b/>
          <w:bCs/>
          <w:sz w:val="24"/>
          <w:szCs w:val="24"/>
        </w:rPr>
      </w:pPr>
      <w:r>
        <w:rPr>
          <w:b/>
          <w:bCs/>
          <w:sz w:val="24"/>
          <w:szCs w:val="24"/>
        </w:rPr>
        <w:t>9</w:t>
      </w:r>
      <w:r w:rsidRPr="00202F6B">
        <w:rPr>
          <w:b/>
          <w:bCs/>
          <w:sz w:val="24"/>
          <w:szCs w:val="24"/>
        </w:rPr>
        <w:t>. DA REABERTURA DA SESSÃO PÚBLICA</w:t>
      </w:r>
    </w:p>
    <w:p w14:paraId="6A18C0DA" w14:textId="3C9C93B2" w:rsidR="00202F6B" w:rsidRPr="00D90DE8" w:rsidRDefault="00202F6B" w:rsidP="00202F6B">
      <w:pPr>
        <w:jc w:val="both"/>
        <w:rPr>
          <w:sz w:val="24"/>
          <w:szCs w:val="24"/>
        </w:rPr>
      </w:pPr>
      <w:r>
        <w:rPr>
          <w:b/>
          <w:bCs/>
          <w:sz w:val="24"/>
          <w:szCs w:val="24"/>
        </w:rPr>
        <w:t>9</w:t>
      </w:r>
      <w:r w:rsidRPr="00202F6B">
        <w:rPr>
          <w:b/>
          <w:bCs/>
          <w:sz w:val="24"/>
          <w:szCs w:val="24"/>
        </w:rPr>
        <w:t>.1.</w:t>
      </w:r>
      <w:r>
        <w:rPr>
          <w:sz w:val="24"/>
          <w:szCs w:val="24"/>
        </w:rPr>
        <w:t xml:space="preserve"> </w:t>
      </w:r>
      <w:r w:rsidRPr="00D90DE8">
        <w:rPr>
          <w:sz w:val="24"/>
          <w:szCs w:val="24"/>
        </w:rPr>
        <w:t>A sessão pública poderá ser reaberta:</w:t>
      </w:r>
    </w:p>
    <w:p w14:paraId="52AB6986" w14:textId="33015D99" w:rsidR="00202F6B" w:rsidRPr="00D90DE8" w:rsidRDefault="00202F6B" w:rsidP="00202F6B">
      <w:pPr>
        <w:jc w:val="both"/>
        <w:rPr>
          <w:sz w:val="24"/>
          <w:szCs w:val="24"/>
        </w:rPr>
      </w:pPr>
      <w:r>
        <w:rPr>
          <w:b/>
          <w:bCs/>
          <w:sz w:val="24"/>
          <w:szCs w:val="24"/>
        </w:rPr>
        <w:t>9</w:t>
      </w:r>
      <w:r w:rsidRPr="00202F6B">
        <w:rPr>
          <w:b/>
          <w:bCs/>
          <w:sz w:val="24"/>
          <w:szCs w:val="24"/>
        </w:rPr>
        <w:t>.1.1.</w:t>
      </w:r>
      <w:r>
        <w:rPr>
          <w:b/>
          <w:bCs/>
          <w:sz w:val="24"/>
          <w:szCs w:val="24"/>
        </w:rPr>
        <w:t xml:space="preserve"> </w:t>
      </w:r>
      <w:r w:rsidRPr="00D90DE8">
        <w:rPr>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4FC1CF6" w14:textId="33CC5A2A" w:rsidR="00202F6B" w:rsidRPr="00D90DE8" w:rsidRDefault="00202F6B" w:rsidP="00202F6B">
      <w:pPr>
        <w:jc w:val="both"/>
        <w:rPr>
          <w:sz w:val="24"/>
          <w:szCs w:val="24"/>
        </w:rPr>
      </w:pPr>
      <w:r>
        <w:rPr>
          <w:b/>
          <w:bCs/>
          <w:sz w:val="24"/>
          <w:szCs w:val="24"/>
        </w:rPr>
        <w:t>9</w:t>
      </w:r>
      <w:r w:rsidRPr="00202F6B">
        <w:rPr>
          <w:b/>
          <w:bCs/>
          <w:sz w:val="24"/>
          <w:szCs w:val="24"/>
        </w:rPr>
        <w:t>.1.2.</w:t>
      </w:r>
      <w:r>
        <w:rPr>
          <w:sz w:val="24"/>
          <w:szCs w:val="24"/>
        </w:rPr>
        <w:t xml:space="preserve"> </w:t>
      </w:r>
      <w:r w:rsidRPr="00D90DE8">
        <w:rPr>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6EFD6B2" w14:textId="74207D06" w:rsidR="00202F6B" w:rsidRPr="00D90DE8" w:rsidRDefault="00202F6B" w:rsidP="00202F6B">
      <w:pPr>
        <w:jc w:val="both"/>
        <w:rPr>
          <w:sz w:val="24"/>
          <w:szCs w:val="24"/>
        </w:rPr>
      </w:pPr>
      <w:r>
        <w:rPr>
          <w:b/>
          <w:bCs/>
          <w:sz w:val="24"/>
          <w:szCs w:val="24"/>
        </w:rPr>
        <w:t>9</w:t>
      </w:r>
      <w:r w:rsidRPr="00202F6B">
        <w:rPr>
          <w:b/>
          <w:bCs/>
          <w:sz w:val="24"/>
          <w:szCs w:val="24"/>
        </w:rPr>
        <w:t>.2.</w:t>
      </w:r>
      <w:r>
        <w:rPr>
          <w:sz w:val="24"/>
          <w:szCs w:val="24"/>
        </w:rPr>
        <w:t xml:space="preserve"> </w:t>
      </w:r>
      <w:r w:rsidRPr="00D90DE8">
        <w:rPr>
          <w:sz w:val="24"/>
          <w:szCs w:val="24"/>
        </w:rPr>
        <w:t>Todos os licitantes remanescentes deverão ser convocados para acompanhar a sessão</w:t>
      </w:r>
      <w:r>
        <w:rPr>
          <w:sz w:val="24"/>
          <w:szCs w:val="24"/>
        </w:rPr>
        <w:t xml:space="preserve"> </w:t>
      </w:r>
      <w:r w:rsidRPr="00D90DE8">
        <w:rPr>
          <w:sz w:val="24"/>
          <w:szCs w:val="24"/>
        </w:rPr>
        <w:t>reaberta.</w:t>
      </w:r>
    </w:p>
    <w:p w14:paraId="5A0C2F86" w14:textId="6B9B99D5" w:rsidR="00202F6B" w:rsidRDefault="00202F6B" w:rsidP="00202F6B">
      <w:pPr>
        <w:jc w:val="both"/>
        <w:rPr>
          <w:sz w:val="24"/>
          <w:szCs w:val="24"/>
        </w:rPr>
      </w:pPr>
      <w:r>
        <w:rPr>
          <w:b/>
          <w:bCs/>
          <w:sz w:val="24"/>
          <w:szCs w:val="24"/>
        </w:rPr>
        <w:t>9</w:t>
      </w:r>
      <w:r w:rsidRPr="00202F6B">
        <w:rPr>
          <w:b/>
          <w:bCs/>
          <w:sz w:val="24"/>
          <w:szCs w:val="24"/>
        </w:rPr>
        <w:t>.2.1.</w:t>
      </w:r>
      <w:r>
        <w:rPr>
          <w:sz w:val="24"/>
          <w:szCs w:val="24"/>
        </w:rPr>
        <w:t xml:space="preserve"> </w:t>
      </w:r>
      <w:r w:rsidRPr="00D90DE8">
        <w:rPr>
          <w:sz w:val="24"/>
          <w:szCs w:val="24"/>
        </w:rPr>
        <w:t>A convocação se dará por meio do sistema eletrônico (“chat”) ou e-mail, de acordo com a fase do procedimento licitatório.</w:t>
      </w:r>
    </w:p>
    <w:p w14:paraId="3B33CBAE" w14:textId="77777777" w:rsidR="00202F6B" w:rsidRPr="005D0BC5" w:rsidRDefault="00202F6B" w:rsidP="00584E41">
      <w:pPr>
        <w:shd w:val="clear" w:color="auto" w:fill="FFFFFF"/>
        <w:ind w:left="851" w:hanging="851"/>
        <w:textAlignment w:val="baseline"/>
        <w:rPr>
          <w:sz w:val="24"/>
          <w:szCs w:val="24"/>
        </w:rPr>
      </w:pPr>
    </w:p>
    <w:p w14:paraId="499A1324" w14:textId="32801E95" w:rsidR="00342EE2" w:rsidRPr="005D0BC5" w:rsidRDefault="00202F6B" w:rsidP="00584E41">
      <w:pPr>
        <w:tabs>
          <w:tab w:val="left" w:pos="1134"/>
        </w:tabs>
        <w:ind w:left="851" w:hanging="851"/>
        <w:jc w:val="both"/>
        <w:rPr>
          <w:b/>
          <w:sz w:val="24"/>
          <w:szCs w:val="24"/>
        </w:rPr>
      </w:pPr>
      <w:bookmarkStart w:id="43" w:name="art4xviii"/>
      <w:bookmarkEnd w:id="43"/>
      <w:r>
        <w:rPr>
          <w:b/>
          <w:sz w:val="24"/>
          <w:szCs w:val="24"/>
        </w:rPr>
        <w:t>10</w:t>
      </w:r>
      <w:r w:rsidR="002E3509" w:rsidRPr="005D0BC5">
        <w:rPr>
          <w:b/>
          <w:sz w:val="24"/>
          <w:szCs w:val="24"/>
        </w:rPr>
        <w:t xml:space="preserve"> </w:t>
      </w:r>
      <w:r w:rsidR="00342EE2" w:rsidRPr="005D0BC5">
        <w:rPr>
          <w:b/>
          <w:sz w:val="24"/>
          <w:szCs w:val="24"/>
        </w:rPr>
        <w:t>ADJUDICAÇÃO E HOMOLOGAÇÃO</w:t>
      </w:r>
    </w:p>
    <w:p w14:paraId="36DD343B" w14:textId="75B61EE3" w:rsidR="00342EE2" w:rsidRDefault="00202F6B" w:rsidP="00584E41">
      <w:pPr>
        <w:tabs>
          <w:tab w:val="left" w:pos="1134"/>
        </w:tabs>
        <w:jc w:val="both"/>
        <w:rPr>
          <w:sz w:val="24"/>
          <w:szCs w:val="24"/>
          <w:shd w:val="clear" w:color="auto" w:fill="FFFFFF"/>
        </w:rPr>
      </w:pPr>
      <w:r>
        <w:rPr>
          <w:b/>
          <w:sz w:val="24"/>
          <w:szCs w:val="24"/>
        </w:rPr>
        <w:t>10</w:t>
      </w:r>
      <w:r w:rsidR="00342EE2" w:rsidRPr="005D0BC5">
        <w:rPr>
          <w:b/>
          <w:sz w:val="24"/>
          <w:szCs w:val="24"/>
        </w:rPr>
        <w:t>.1</w:t>
      </w:r>
      <w:bookmarkStart w:id="44"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 xml:space="preserve">ncerradas as fases de julgamento e habilitação, e exauridos os recursos administrativos, o processo licitatório será encaminhado à autoridade superior para adjudicar o objeto </w:t>
      </w:r>
      <w:r w:rsidR="00A16D98">
        <w:rPr>
          <w:sz w:val="24"/>
          <w:szCs w:val="24"/>
          <w:shd w:val="clear" w:color="auto" w:fill="FFFFFF"/>
        </w:rPr>
        <w:t xml:space="preserve">em sequência encaminhar a autoridade competente para </w:t>
      </w:r>
      <w:r w:rsidR="00342EE2" w:rsidRPr="005D0BC5">
        <w:rPr>
          <w:sz w:val="24"/>
          <w:szCs w:val="24"/>
          <w:shd w:val="clear" w:color="auto" w:fill="FFFFFF"/>
        </w:rPr>
        <w:t>homologar o procedimento, observado o disposto no art. 71 da Lei nº 14.133, de 2021.</w:t>
      </w:r>
      <w:bookmarkEnd w:id="44"/>
    </w:p>
    <w:bookmarkEnd w:id="38"/>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46A06F65"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w:t>
      </w:r>
      <w:r w:rsidR="00202F6B">
        <w:rPr>
          <w:b/>
          <w:bCs/>
          <w:sz w:val="24"/>
          <w:szCs w:val="24"/>
          <w:bdr w:val="none" w:sz="0" w:space="0" w:color="auto" w:frame="1"/>
          <w:lang w:eastAsia="pt-BR"/>
        </w:rPr>
        <w:t>1</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5147D578" w:rsidR="00977DE4" w:rsidRPr="005D0BC5" w:rsidRDefault="00977DE4" w:rsidP="00584E41">
      <w:pPr>
        <w:jc w:val="both"/>
        <w:rPr>
          <w:sz w:val="24"/>
          <w:szCs w:val="24"/>
        </w:rPr>
      </w:pPr>
      <w:r w:rsidRPr="005D0BC5">
        <w:rPr>
          <w:b/>
          <w:bCs/>
          <w:sz w:val="24"/>
          <w:szCs w:val="24"/>
        </w:rPr>
        <w:t>1</w:t>
      </w:r>
      <w:r w:rsidR="00202F6B">
        <w:rPr>
          <w:b/>
          <w:bCs/>
          <w:sz w:val="24"/>
          <w:szCs w:val="24"/>
        </w:rPr>
        <w:t>1</w:t>
      </w:r>
      <w:r w:rsidRPr="005D0BC5">
        <w:rPr>
          <w:b/>
          <w:bCs/>
          <w:sz w:val="24"/>
          <w:szCs w:val="24"/>
        </w:rPr>
        <w:t>.1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5" w:name="_Ref114668085"/>
      <w:bookmarkStart w:id="46"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7" w:name="_Ref114668108"/>
      <w:bookmarkEnd w:id="45"/>
    </w:p>
    <w:p w14:paraId="7B174625" w14:textId="4C45C120" w:rsidR="00977DE4" w:rsidRPr="005D0BC5" w:rsidRDefault="002E3509" w:rsidP="00584E41">
      <w:pPr>
        <w:jc w:val="both"/>
        <w:rPr>
          <w:sz w:val="24"/>
          <w:szCs w:val="24"/>
        </w:rPr>
      </w:pPr>
      <w:r w:rsidRPr="005D0BC5">
        <w:rPr>
          <w:b/>
          <w:bCs/>
          <w:sz w:val="24"/>
          <w:szCs w:val="24"/>
        </w:rPr>
        <w:t>1</w:t>
      </w:r>
      <w:r w:rsidR="00202F6B">
        <w:rPr>
          <w:b/>
          <w:bCs/>
          <w:sz w:val="24"/>
          <w:szCs w:val="24"/>
        </w:rPr>
        <w:t>1</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7"/>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8" w:name="_Ref114668139"/>
    </w:p>
    <w:p w14:paraId="79D6D655" w14:textId="737A5C0B" w:rsidR="00E7029F"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8"/>
    </w:p>
    <w:p w14:paraId="41E98439" w14:textId="3D6E49DD" w:rsidR="00E7029F"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9" w:name="_Ref114668249"/>
    </w:p>
    <w:p w14:paraId="36825699" w14:textId="6B1CB14A" w:rsidR="00E7029F"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9"/>
      <w:r w:rsidRPr="005D0BC5">
        <w:rPr>
          <w:sz w:val="24"/>
          <w:szCs w:val="24"/>
        </w:rPr>
        <w:t>;</w:t>
      </w:r>
      <w:bookmarkStart w:id="50" w:name="_Ref114668245"/>
    </w:p>
    <w:p w14:paraId="414107E5" w14:textId="585E0BFD" w:rsidR="00E7029F"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.6</w:t>
      </w:r>
      <w:r w:rsidRPr="005D0BC5">
        <w:rPr>
          <w:sz w:val="24"/>
          <w:szCs w:val="24"/>
        </w:rPr>
        <w:t xml:space="preserve"> F</w:t>
      </w:r>
      <w:r w:rsidR="00977DE4" w:rsidRPr="005D0BC5">
        <w:rPr>
          <w:sz w:val="24"/>
          <w:szCs w:val="24"/>
        </w:rPr>
        <w:t>raudar a licitação</w:t>
      </w:r>
      <w:bookmarkEnd w:id="50"/>
      <w:r w:rsidRPr="005D0BC5">
        <w:rPr>
          <w:sz w:val="24"/>
          <w:szCs w:val="24"/>
        </w:rPr>
        <w:t>;</w:t>
      </w:r>
      <w:bookmarkStart w:id="51" w:name="_Ref114668247"/>
    </w:p>
    <w:p w14:paraId="76D8ADA3" w14:textId="0D031496" w:rsidR="00977DE4"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51"/>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52" w:name="_Ref114668251"/>
      <w:r w:rsidRPr="005D0BC5">
        <w:rPr>
          <w:sz w:val="24"/>
          <w:szCs w:val="24"/>
        </w:rPr>
        <w:t xml:space="preserve">c) </w:t>
      </w:r>
      <w:r w:rsidR="00977DE4" w:rsidRPr="005D0BC5">
        <w:rPr>
          <w:sz w:val="24"/>
          <w:szCs w:val="24"/>
        </w:rPr>
        <w:t>praticar atos ilícitos com vistas a frustrar os objetivos da licitação</w:t>
      </w:r>
      <w:bookmarkEnd w:id="52"/>
      <w:r w:rsidR="00FB28AD" w:rsidRPr="00FB28AD">
        <w:rPr>
          <w:sz w:val="24"/>
          <w:szCs w:val="24"/>
        </w:rPr>
        <w:t>;</w:t>
      </w:r>
    </w:p>
    <w:p w14:paraId="53AF9D8D" w14:textId="77777777" w:rsidR="00E7029F" w:rsidRPr="005D0BC5" w:rsidRDefault="00E7029F" w:rsidP="00F6471C">
      <w:pPr>
        <w:jc w:val="both"/>
        <w:rPr>
          <w:sz w:val="24"/>
          <w:szCs w:val="24"/>
        </w:rPr>
      </w:pPr>
      <w:bookmarkStart w:id="53" w:name="_Ref114668252"/>
      <w:r w:rsidRPr="005D0BC5">
        <w:rPr>
          <w:sz w:val="24"/>
          <w:szCs w:val="24"/>
        </w:rPr>
        <w:t xml:space="preserve">d) </w:t>
      </w:r>
      <w:r w:rsidR="00977DE4" w:rsidRPr="005D0BC5">
        <w:rPr>
          <w:sz w:val="24"/>
          <w:szCs w:val="24"/>
        </w:rPr>
        <w:t xml:space="preserve">praticar ato lesivo previsto no </w:t>
      </w:r>
      <w:hyperlink r:id="rId22" w:anchor="art5" w:history="1">
        <w:r w:rsidR="00977DE4" w:rsidRPr="005D0BC5">
          <w:rPr>
            <w:rStyle w:val="Hyperlink"/>
            <w:color w:val="auto"/>
            <w:sz w:val="24"/>
            <w:szCs w:val="24"/>
          </w:rPr>
          <w:t>art. 5º da Lei n.º 12.846, de 2013</w:t>
        </w:r>
      </w:hyperlink>
      <w:r w:rsidR="00977DE4" w:rsidRPr="005D0BC5">
        <w:rPr>
          <w:sz w:val="24"/>
          <w:szCs w:val="24"/>
        </w:rPr>
        <w:t>.</w:t>
      </w:r>
      <w:bookmarkEnd w:id="46"/>
      <w:bookmarkEnd w:id="53"/>
    </w:p>
    <w:p w14:paraId="133C1F57" w14:textId="1906E692" w:rsidR="00977DE4"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1CF88E3" w:rsidR="00977DE4"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lastRenderedPageBreak/>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6BCCA097" w:rsidR="00977DE4"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w:t>
      </w:r>
      <w:r w:rsidR="00977DE4" w:rsidRPr="00943E30">
        <w:rPr>
          <w:sz w:val="24"/>
          <w:szCs w:val="24"/>
        </w:rPr>
        <w:t xml:space="preserve">contrato licitado, recolhida no prazo máximo de </w:t>
      </w:r>
      <w:r w:rsidR="00943E30" w:rsidRPr="00943E30">
        <w:rPr>
          <w:sz w:val="24"/>
          <w:szCs w:val="24"/>
          <w:lang w:eastAsia="pt-BR"/>
        </w:rPr>
        <w:t>15</w:t>
      </w:r>
      <w:r w:rsidR="0060491A" w:rsidRPr="00943E30">
        <w:rPr>
          <w:sz w:val="24"/>
          <w:szCs w:val="24"/>
          <w:lang w:eastAsia="pt-BR"/>
        </w:rPr>
        <w:t xml:space="preserve"> (</w:t>
      </w:r>
      <w:r w:rsidR="00943E30" w:rsidRPr="00943E30">
        <w:rPr>
          <w:sz w:val="24"/>
          <w:szCs w:val="24"/>
          <w:lang w:eastAsia="pt-BR"/>
        </w:rPr>
        <w:t>quinze</w:t>
      </w:r>
      <w:r w:rsidR="0060491A" w:rsidRPr="00943E30">
        <w:rPr>
          <w:sz w:val="24"/>
          <w:szCs w:val="24"/>
          <w:lang w:eastAsia="pt-BR"/>
        </w:rPr>
        <w:t>) dias úteis</w:t>
      </w:r>
      <w:r w:rsidR="00977DE4" w:rsidRPr="00943E30">
        <w:rPr>
          <w:sz w:val="24"/>
          <w:szCs w:val="24"/>
        </w:rPr>
        <w:t>, a contar da</w:t>
      </w:r>
      <w:r w:rsidR="00977DE4" w:rsidRPr="005D0BC5">
        <w:rPr>
          <w:sz w:val="24"/>
          <w:szCs w:val="24"/>
        </w:rPr>
        <w:t xml:space="preserve"> comunicação oficial. </w:t>
      </w:r>
    </w:p>
    <w:p w14:paraId="57CF0B6E" w14:textId="4672EF76" w:rsidR="00E7029F" w:rsidRPr="005D0BC5" w:rsidRDefault="00E7029F" w:rsidP="000A167E">
      <w:pPr>
        <w:jc w:val="both"/>
        <w:rPr>
          <w:sz w:val="24"/>
          <w:szCs w:val="24"/>
        </w:rPr>
      </w:pPr>
      <w:bookmarkStart w:id="54" w:name="_Hlk113876035"/>
      <w:r w:rsidRPr="005D0BC5">
        <w:rPr>
          <w:b/>
          <w:bCs/>
          <w:sz w:val="24"/>
          <w:szCs w:val="24"/>
        </w:rPr>
        <w:t>1</w:t>
      </w:r>
      <w:r w:rsidR="00202F6B">
        <w:rPr>
          <w:b/>
          <w:bCs/>
          <w:sz w:val="24"/>
          <w:szCs w:val="24"/>
        </w:rPr>
        <w:t>1</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C84A2A">
        <w:rPr>
          <w:sz w:val="24"/>
          <w:szCs w:val="24"/>
        </w:rPr>
        <w:t>1</w:t>
      </w:r>
      <w:r w:rsidRPr="005D0BC5">
        <w:rPr>
          <w:sz w:val="24"/>
          <w:szCs w:val="24"/>
        </w:rPr>
        <w:t>.1 a 1</w:t>
      </w:r>
      <w:r w:rsidR="00C84A2A">
        <w:rPr>
          <w:sz w:val="24"/>
          <w:szCs w:val="24"/>
        </w:rPr>
        <w:t>1</w:t>
      </w:r>
      <w:r w:rsidRPr="005D0BC5">
        <w:rPr>
          <w:sz w:val="24"/>
          <w:szCs w:val="24"/>
        </w:rPr>
        <w:t>.4</w:t>
      </w:r>
      <w:r w:rsidR="00977DE4" w:rsidRPr="005D0BC5">
        <w:rPr>
          <w:sz w:val="24"/>
          <w:szCs w:val="24"/>
        </w:rPr>
        <w:t>, a multa será de 0,5% a 15% do valor do contrato licitado.</w:t>
      </w:r>
      <w:bookmarkEnd w:id="54"/>
    </w:p>
    <w:p w14:paraId="3CF65A7F" w14:textId="5CA1AB18" w:rsidR="00E7029F" w:rsidRPr="005D0BC5" w:rsidRDefault="00E7029F" w:rsidP="000A167E">
      <w:pPr>
        <w:jc w:val="both"/>
        <w:rPr>
          <w:sz w:val="24"/>
          <w:szCs w:val="24"/>
        </w:rPr>
      </w:pPr>
      <w:r w:rsidRPr="005D0BC5">
        <w:rPr>
          <w:b/>
          <w:bCs/>
          <w:sz w:val="24"/>
          <w:szCs w:val="24"/>
        </w:rPr>
        <w:t>1</w:t>
      </w:r>
      <w:r w:rsidR="00202F6B">
        <w:rPr>
          <w:b/>
          <w:bCs/>
          <w:sz w:val="24"/>
          <w:szCs w:val="24"/>
        </w:rPr>
        <w:t>1</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C84A2A">
        <w:rPr>
          <w:sz w:val="24"/>
          <w:szCs w:val="24"/>
        </w:rPr>
        <w:t>1</w:t>
      </w:r>
      <w:r w:rsidRPr="005D0BC5">
        <w:rPr>
          <w:sz w:val="24"/>
          <w:szCs w:val="24"/>
        </w:rPr>
        <w:t>.5 a 1</w:t>
      </w:r>
      <w:r w:rsidR="00C84A2A">
        <w:rPr>
          <w:sz w:val="24"/>
          <w:szCs w:val="24"/>
        </w:rPr>
        <w:t>1</w:t>
      </w:r>
      <w:r w:rsidRPr="005D0BC5">
        <w:rPr>
          <w:sz w:val="24"/>
          <w:szCs w:val="24"/>
        </w:rPr>
        <w:t>.7</w:t>
      </w:r>
      <w:r w:rsidR="00977DE4" w:rsidRPr="005D0BC5">
        <w:rPr>
          <w:sz w:val="24"/>
          <w:szCs w:val="24"/>
        </w:rPr>
        <w:t>, a multa será de 15% a 30% do valor do contrato licitado.</w:t>
      </w:r>
    </w:p>
    <w:p w14:paraId="51FA8451" w14:textId="52A0013A" w:rsidR="00E7029F"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67889D06" w:rsidR="00BB4794"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47AC3D75" w:rsidR="00BB4794" w:rsidRPr="005D0BC5" w:rsidRDefault="00BB4794" w:rsidP="00584E41">
      <w:pPr>
        <w:jc w:val="both"/>
        <w:rPr>
          <w:sz w:val="24"/>
          <w:szCs w:val="24"/>
        </w:rPr>
      </w:pPr>
      <w:r w:rsidRPr="005D0BC5">
        <w:rPr>
          <w:b/>
          <w:bCs/>
          <w:sz w:val="24"/>
          <w:szCs w:val="24"/>
        </w:rPr>
        <w:t>1</w:t>
      </w:r>
      <w:r w:rsidR="00202F6B">
        <w:rPr>
          <w:b/>
          <w:bCs/>
          <w:sz w:val="24"/>
          <w:szCs w:val="24"/>
        </w:rPr>
        <w:t>1</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C119FD" w:rsidR="00BB4794" w:rsidRPr="005D0BC5" w:rsidRDefault="00BB4794" w:rsidP="00584E41">
      <w:pPr>
        <w:jc w:val="both"/>
        <w:rPr>
          <w:sz w:val="24"/>
          <w:szCs w:val="24"/>
        </w:rPr>
      </w:pPr>
      <w:r w:rsidRPr="005D0BC5">
        <w:rPr>
          <w:b/>
          <w:bCs/>
          <w:sz w:val="24"/>
          <w:szCs w:val="24"/>
        </w:rPr>
        <w:t>1</w:t>
      </w:r>
      <w:r w:rsidR="00202F6B">
        <w:rPr>
          <w:b/>
          <w:bCs/>
          <w:sz w:val="24"/>
          <w:szCs w:val="24"/>
        </w:rPr>
        <w:t>1</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32DD4C94" w:rsidR="00BB4794" w:rsidRPr="005D0BC5" w:rsidRDefault="00BB4794" w:rsidP="00584E41">
      <w:pPr>
        <w:jc w:val="both"/>
        <w:rPr>
          <w:sz w:val="24"/>
          <w:szCs w:val="24"/>
        </w:rPr>
      </w:pPr>
      <w:r w:rsidRPr="005D0BC5">
        <w:rPr>
          <w:b/>
          <w:bCs/>
          <w:sz w:val="24"/>
          <w:szCs w:val="24"/>
        </w:rPr>
        <w:t>1</w:t>
      </w:r>
      <w:r w:rsidR="00202F6B">
        <w:rPr>
          <w:b/>
          <w:bCs/>
          <w:sz w:val="24"/>
          <w:szCs w:val="24"/>
        </w:rPr>
        <w:t>1</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2C9C5BD0" w:rsidR="00BB4794" w:rsidRPr="005D0BC5" w:rsidRDefault="00BB4794" w:rsidP="00584E41">
      <w:pPr>
        <w:jc w:val="both"/>
        <w:rPr>
          <w:sz w:val="24"/>
          <w:szCs w:val="24"/>
        </w:rPr>
      </w:pPr>
      <w:r w:rsidRPr="005D0BC5">
        <w:rPr>
          <w:b/>
          <w:bCs/>
          <w:sz w:val="24"/>
          <w:szCs w:val="24"/>
        </w:rPr>
        <w:t>1</w:t>
      </w:r>
      <w:r w:rsidR="00202F6B">
        <w:rPr>
          <w:b/>
          <w:bCs/>
          <w:sz w:val="24"/>
          <w:szCs w:val="24"/>
        </w:rPr>
        <w:t>1</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5B971E70" w:rsidR="00454CFD" w:rsidRPr="005D0BC5" w:rsidRDefault="00BB4794" w:rsidP="00584E41">
      <w:pPr>
        <w:jc w:val="both"/>
        <w:rPr>
          <w:sz w:val="24"/>
          <w:szCs w:val="24"/>
        </w:rPr>
      </w:pPr>
      <w:r w:rsidRPr="005D0BC5">
        <w:rPr>
          <w:b/>
          <w:bCs/>
          <w:sz w:val="24"/>
          <w:szCs w:val="24"/>
        </w:rPr>
        <w:t>1</w:t>
      </w:r>
      <w:r w:rsidR="00202F6B">
        <w:rPr>
          <w:b/>
          <w:bCs/>
          <w:sz w:val="24"/>
          <w:szCs w:val="24"/>
        </w:rPr>
        <w:t>1</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37FCB1DF" w:rsidR="00454CFD" w:rsidRPr="005D0BC5" w:rsidRDefault="00454CFD" w:rsidP="00584E41">
      <w:pPr>
        <w:jc w:val="both"/>
        <w:rPr>
          <w:sz w:val="24"/>
          <w:szCs w:val="24"/>
        </w:rPr>
      </w:pPr>
      <w:r w:rsidRPr="005D0BC5">
        <w:rPr>
          <w:b/>
          <w:bCs/>
          <w:sz w:val="24"/>
          <w:szCs w:val="24"/>
        </w:rPr>
        <w:t>1</w:t>
      </w:r>
      <w:r w:rsidR="00202F6B">
        <w:rPr>
          <w:b/>
          <w:bCs/>
          <w:sz w:val="24"/>
          <w:szCs w:val="24"/>
        </w:rPr>
        <w:t>1</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5" w:name="_Hlk131067924"/>
    </w:p>
    <w:p w14:paraId="0087594C" w14:textId="6A0042B2" w:rsidR="00C6486E" w:rsidRPr="00365F58" w:rsidRDefault="00C6486E" w:rsidP="00584E41">
      <w:pPr>
        <w:jc w:val="both"/>
        <w:rPr>
          <w:sz w:val="24"/>
          <w:szCs w:val="24"/>
        </w:rPr>
      </w:pPr>
      <w:r w:rsidRPr="00365F58">
        <w:rPr>
          <w:b/>
          <w:bCs/>
          <w:sz w:val="24"/>
          <w:szCs w:val="24"/>
        </w:rPr>
        <w:t>1</w:t>
      </w:r>
      <w:r w:rsidR="00202F6B">
        <w:rPr>
          <w:b/>
          <w:bCs/>
          <w:sz w:val="24"/>
          <w:szCs w:val="24"/>
        </w:rPr>
        <w:t>2</w:t>
      </w:r>
      <w:r w:rsidRPr="00365F58">
        <w:rPr>
          <w:sz w:val="24"/>
          <w:szCs w:val="24"/>
        </w:rPr>
        <w:t xml:space="preserve"> </w:t>
      </w:r>
      <w:r w:rsidRPr="00365F58">
        <w:rPr>
          <w:b/>
          <w:sz w:val="24"/>
          <w:szCs w:val="24"/>
        </w:rPr>
        <w:t>CONDIÇÕES DO AJUSTE</w:t>
      </w:r>
    </w:p>
    <w:p w14:paraId="6379603F" w14:textId="38B14B63" w:rsidR="00C6486E" w:rsidRPr="00365F58" w:rsidRDefault="00C6486E" w:rsidP="00584E41">
      <w:pPr>
        <w:jc w:val="both"/>
        <w:rPr>
          <w:sz w:val="24"/>
          <w:szCs w:val="24"/>
        </w:rPr>
      </w:pPr>
      <w:r w:rsidRPr="00365F58">
        <w:rPr>
          <w:b/>
          <w:bCs/>
          <w:sz w:val="24"/>
          <w:szCs w:val="24"/>
        </w:rPr>
        <w:t>1</w:t>
      </w:r>
      <w:r w:rsidR="00202F6B">
        <w:rPr>
          <w:b/>
          <w:bCs/>
          <w:sz w:val="24"/>
          <w:szCs w:val="24"/>
        </w:rPr>
        <w:t>2</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w:t>
      </w:r>
    </w:p>
    <w:p w14:paraId="426E2E19" w14:textId="1E518633" w:rsidR="00C6486E" w:rsidRPr="00365F58" w:rsidRDefault="00C6486E" w:rsidP="00584E41">
      <w:pPr>
        <w:tabs>
          <w:tab w:val="left" w:pos="1069"/>
          <w:tab w:val="left" w:pos="1418"/>
        </w:tabs>
        <w:jc w:val="both"/>
        <w:rPr>
          <w:sz w:val="24"/>
          <w:szCs w:val="24"/>
        </w:rPr>
      </w:pPr>
      <w:r w:rsidRPr="00365F58">
        <w:rPr>
          <w:b/>
          <w:bCs/>
          <w:sz w:val="24"/>
          <w:szCs w:val="24"/>
        </w:rPr>
        <w:lastRenderedPageBreak/>
        <w:t>1</w:t>
      </w:r>
      <w:r w:rsidR="00202F6B">
        <w:rPr>
          <w:b/>
          <w:bCs/>
          <w:sz w:val="24"/>
          <w:szCs w:val="24"/>
        </w:rPr>
        <w:t>2</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6FBE9708" w:rsidR="00C242BD" w:rsidRPr="005D0BC5" w:rsidRDefault="00C6486E" w:rsidP="00584E41">
      <w:pPr>
        <w:tabs>
          <w:tab w:val="left" w:pos="4111"/>
        </w:tabs>
        <w:jc w:val="both"/>
        <w:rPr>
          <w:sz w:val="24"/>
          <w:szCs w:val="24"/>
        </w:rPr>
      </w:pPr>
      <w:r w:rsidRPr="005D0BC5">
        <w:rPr>
          <w:b/>
          <w:bCs/>
          <w:sz w:val="24"/>
          <w:szCs w:val="24"/>
        </w:rPr>
        <w:t>1</w:t>
      </w:r>
      <w:r w:rsidR="00202F6B">
        <w:rPr>
          <w:b/>
          <w:bCs/>
          <w:sz w:val="24"/>
          <w:szCs w:val="24"/>
        </w:rPr>
        <w:t>2</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23337938" w:rsidR="00C242BD" w:rsidRPr="005D0BC5" w:rsidRDefault="00C242BD" w:rsidP="000A167E">
      <w:pPr>
        <w:suppressAutoHyphens w:val="0"/>
        <w:jc w:val="both"/>
        <w:rPr>
          <w:sz w:val="24"/>
          <w:szCs w:val="24"/>
          <w:lang w:eastAsia="pt-BR"/>
        </w:rPr>
      </w:pPr>
      <w:r w:rsidRPr="005D0BC5">
        <w:rPr>
          <w:b/>
          <w:bCs/>
          <w:sz w:val="24"/>
          <w:szCs w:val="24"/>
          <w:lang w:eastAsia="pt-BR"/>
        </w:rPr>
        <w:t>1</w:t>
      </w:r>
      <w:r w:rsidR="00202F6B">
        <w:rPr>
          <w:b/>
          <w:bCs/>
          <w:sz w:val="24"/>
          <w:szCs w:val="24"/>
          <w:lang w:eastAsia="pt-BR"/>
        </w:rPr>
        <w:t>2</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7EF5DAD6" w:rsidR="00C6486E" w:rsidRDefault="00C242BD" w:rsidP="000A167E">
      <w:pPr>
        <w:suppressAutoHyphens w:val="0"/>
        <w:jc w:val="both"/>
        <w:rPr>
          <w:sz w:val="24"/>
          <w:szCs w:val="24"/>
          <w:lang w:eastAsia="pt-BR"/>
        </w:rPr>
      </w:pPr>
      <w:r w:rsidRPr="005D0BC5">
        <w:rPr>
          <w:b/>
          <w:bCs/>
          <w:sz w:val="24"/>
          <w:szCs w:val="24"/>
          <w:lang w:eastAsia="pt-BR"/>
        </w:rPr>
        <w:t>1</w:t>
      </w:r>
      <w:r w:rsidR="00202F6B">
        <w:rPr>
          <w:b/>
          <w:bCs/>
          <w:sz w:val="24"/>
          <w:szCs w:val="24"/>
          <w:lang w:eastAsia="pt-BR"/>
        </w:rPr>
        <w:t>2</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00A07D38" w:rsidR="00C6486E" w:rsidRPr="005D0BC5" w:rsidRDefault="00C6486E" w:rsidP="00584E41">
      <w:pPr>
        <w:tabs>
          <w:tab w:val="left" w:pos="4111"/>
        </w:tabs>
        <w:jc w:val="both"/>
        <w:rPr>
          <w:sz w:val="24"/>
          <w:szCs w:val="24"/>
        </w:rPr>
      </w:pPr>
      <w:r w:rsidRPr="005D0BC5">
        <w:rPr>
          <w:b/>
          <w:bCs/>
          <w:sz w:val="24"/>
          <w:szCs w:val="24"/>
        </w:rPr>
        <w:t>1</w:t>
      </w:r>
      <w:r w:rsidR="00202F6B">
        <w:rPr>
          <w:b/>
          <w:bCs/>
          <w:sz w:val="24"/>
          <w:szCs w:val="24"/>
        </w:rPr>
        <w:t>2</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5014EF44" w:rsidR="00217440" w:rsidRPr="005D0BC5" w:rsidRDefault="00CD5068" w:rsidP="000A167E">
      <w:pPr>
        <w:tabs>
          <w:tab w:val="left" w:pos="1701"/>
        </w:tabs>
        <w:jc w:val="both"/>
        <w:rPr>
          <w:sz w:val="24"/>
          <w:szCs w:val="24"/>
        </w:rPr>
      </w:pPr>
      <w:r w:rsidRPr="005D0BC5">
        <w:rPr>
          <w:b/>
          <w:sz w:val="24"/>
          <w:szCs w:val="24"/>
        </w:rPr>
        <w:t>1</w:t>
      </w:r>
      <w:r w:rsidR="00202F6B">
        <w:rPr>
          <w:b/>
          <w:sz w:val="24"/>
          <w:szCs w:val="24"/>
        </w:rPr>
        <w:t>2</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5"/>
      <w:bookmarkEnd w:id="56"/>
    </w:p>
    <w:p w14:paraId="7DB2180B" w14:textId="77777777" w:rsidR="008C7E9E" w:rsidRPr="005D0BC5" w:rsidRDefault="008C7E9E" w:rsidP="00584E41">
      <w:pPr>
        <w:tabs>
          <w:tab w:val="left" w:pos="1069"/>
          <w:tab w:val="left" w:pos="1418"/>
        </w:tabs>
        <w:jc w:val="both"/>
        <w:rPr>
          <w:sz w:val="24"/>
          <w:szCs w:val="24"/>
        </w:rPr>
      </w:pPr>
    </w:p>
    <w:p w14:paraId="345151D6" w14:textId="021A3381" w:rsidR="00217440" w:rsidRPr="005D0BC5" w:rsidRDefault="00CD5068" w:rsidP="00584E41">
      <w:pPr>
        <w:ind w:left="540" w:hanging="547"/>
        <w:jc w:val="both"/>
        <w:rPr>
          <w:b/>
          <w:bCs/>
          <w:sz w:val="24"/>
          <w:szCs w:val="24"/>
        </w:rPr>
      </w:pPr>
      <w:bookmarkStart w:id="57" w:name="_Hlk131067976"/>
      <w:r w:rsidRPr="005D0BC5">
        <w:rPr>
          <w:b/>
          <w:bCs/>
          <w:sz w:val="24"/>
          <w:szCs w:val="24"/>
        </w:rPr>
        <w:t>1</w:t>
      </w:r>
      <w:r w:rsidR="00202F6B">
        <w:rPr>
          <w:b/>
          <w:bCs/>
          <w:sz w:val="24"/>
          <w:szCs w:val="24"/>
        </w:rPr>
        <w:t>3</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1179A70" w:rsidR="00217440" w:rsidRPr="005D0BC5" w:rsidRDefault="00217440" w:rsidP="00584E41">
      <w:pPr>
        <w:jc w:val="both"/>
        <w:rPr>
          <w:sz w:val="24"/>
          <w:szCs w:val="24"/>
        </w:rPr>
      </w:pPr>
      <w:r w:rsidRPr="005D0BC5">
        <w:rPr>
          <w:b/>
          <w:bCs/>
          <w:sz w:val="24"/>
          <w:szCs w:val="24"/>
        </w:rPr>
        <w:t>1</w:t>
      </w:r>
      <w:r w:rsidR="00202F6B">
        <w:rPr>
          <w:b/>
          <w:bCs/>
          <w:sz w:val="24"/>
          <w:szCs w:val="24"/>
        </w:rPr>
        <w:t>3</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475C0589" w:rsidR="00217440" w:rsidRPr="005D0BC5" w:rsidRDefault="00217440" w:rsidP="00584E41">
      <w:pPr>
        <w:jc w:val="both"/>
        <w:rPr>
          <w:sz w:val="24"/>
          <w:szCs w:val="24"/>
        </w:rPr>
      </w:pPr>
      <w:r w:rsidRPr="005D0BC5">
        <w:rPr>
          <w:b/>
          <w:bCs/>
          <w:sz w:val="24"/>
          <w:szCs w:val="24"/>
        </w:rPr>
        <w:t>1</w:t>
      </w:r>
      <w:r w:rsidR="00202F6B">
        <w:rPr>
          <w:b/>
          <w:bCs/>
          <w:sz w:val="24"/>
          <w:szCs w:val="24"/>
        </w:rPr>
        <w:t>3</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1E3C2998" w:rsidR="00032261" w:rsidRPr="005D0BC5" w:rsidRDefault="00032261" w:rsidP="00032261">
      <w:pPr>
        <w:jc w:val="both"/>
        <w:rPr>
          <w:b/>
          <w:bCs/>
          <w:sz w:val="24"/>
          <w:szCs w:val="24"/>
        </w:rPr>
      </w:pPr>
      <w:bookmarkStart w:id="58" w:name="_Hlk94260831"/>
      <w:bookmarkStart w:id="59" w:name="_Hlk131068002"/>
      <w:bookmarkStart w:id="60" w:name="_Hlk94260804"/>
      <w:bookmarkEnd w:id="57"/>
      <w:r w:rsidRPr="005D0BC5">
        <w:rPr>
          <w:b/>
          <w:bCs/>
          <w:sz w:val="24"/>
          <w:szCs w:val="24"/>
        </w:rPr>
        <w:t>1</w:t>
      </w:r>
      <w:r w:rsidR="00202F6B">
        <w:rPr>
          <w:b/>
          <w:bCs/>
          <w:sz w:val="24"/>
          <w:szCs w:val="24"/>
        </w:rPr>
        <w:t>4</w:t>
      </w:r>
      <w:r w:rsidRPr="005D0BC5">
        <w:rPr>
          <w:b/>
          <w:bCs/>
          <w:sz w:val="24"/>
          <w:szCs w:val="24"/>
        </w:rPr>
        <w:t>.  PRAZOS, RECEBIMENTO DO OBJETO E PAGAMENTO</w:t>
      </w:r>
    </w:p>
    <w:p w14:paraId="65D0B72E" w14:textId="7C06860B" w:rsidR="00032261" w:rsidRPr="00E12A03" w:rsidRDefault="00032261" w:rsidP="00032261">
      <w:pPr>
        <w:jc w:val="both"/>
        <w:rPr>
          <w:b/>
          <w:bCs/>
          <w:sz w:val="24"/>
          <w:szCs w:val="24"/>
        </w:rPr>
      </w:pPr>
      <w:r w:rsidRPr="00E12A03">
        <w:rPr>
          <w:b/>
          <w:bCs/>
          <w:sz w:val="24"/>
          <w:szCs w:val="24"/>
        </w:rPr>
        <w:t>1</w:t>
      </w:r>
      <w:r w:rsidR="00202F6B">
        <w:rPr>
          <w:b/>
          <w:bCs/>
          <w:sz w:val="24"/>
          <w:szCs w:val="24"/>
        </w:rPr>
        <w:t>4</w:t>
      </w:r>
      <w:r w:rsidRPr="00E12A03">
        <w:rPr>
          <w:b/>
          <w:bCs/>
          <w:sz w:val="24"/>
          <w:szCs w:val="24"/>
        </w:rPr>
        <w:t xml:space="preserve">.1 </w:t>
      </w:r>
      <w:r w:rsidRPr="00E12A03">
        <w:rPr>
          <w:sz w:val="24"/>
          <w:szCs w:val="24"/>
        </w:rPr>
        <w:t>Na contagem dos prazos previstos neste Edital, excluir-se-á o dia da publicação/notificação/convocação e incluir-se-á o dia do vencimento.</w:t>
      </w:r>
    </w:p>
    <w:p w14:paraId="13104F48" w14:textId="49F244DC" w:rsidR="00032261" w:rsidRPr="00E12A03" w:rsidRDefault="00032261" w:rsidP="00032261">
      <w:pPr>
        <w:jc w:val="both"/>
        <w:rPr>
          <w:sz w:val="24"/>
          <w:szCs w:val="24"/>
        </w:rPr>
      </w:pPr>
      <w:r w:rsidRPr="00E12A03">
        <w:rPr>
          <w:b/>
          <w:bCs/>
          <w:sz w:val="24"/>
          <w:szCs w:val="24"/>
        </w:rPr>
        <w:t>1</w:t>
      </w:r>
      <w:r w:rsidR="00202F6B">
        <w:rPr>
          <w:b/>
          <w:bCs/>
          <w:sz w:val="24"/>
          <w:szCs w:val="24"/>
        </w:rPr>
        <w:t>4</w:t>
      </w:r>
      <w:r w:rsidRPr="00E12A03">
        <w:rPr>
          <w:b/>
          <w:bCs/>
          <w:sz w:val="24"/>
          <w:szCs w:val="24"/>
        </w:rPr>
        <w:t xml:space="preserve">.2 </w:t>
      </w:r>
      <w:r w:rsidRPr="00E12A03">
        <w:rPr>
          <w:sz w:val="24"/>
          <w:szCs w:val="24"/>
        </w:rPr>
        <w:t>Só se iniciam ou vencem os prazos referidos neste Edital em dia de expediente no licitador, observado o art. 183 da Lei Federal 14.133/21.</w:t>
      </w:r>
    </w:p>
    <w:p w14:paraId="73BE4263" w14:textId="70C46A0D" w:rsidR="00032261" w:rsidRPr="00E12A03" w:rsidRDefault="00032261" w:rsidP="00032261">
      <w:pPr>
        <w:jc w:val="both"/>
        <w:rPr>
          <w:sz w:val="24"/>
          <w:szCs w:val="24"/>
        </w:rPr>
      </w:pPr>
      <w:r w:rsidRPr="00E12A03">
        <w:rPr>
          <w:b/>
          <w:bCs/>
          <w:sz w:val="24"/>
          <w:szCs w:val="24"/>
        </w:rPr>
        <w:t>1</w:t>
      </w:r>
      <w:r w:rsidR="00202F6B">
        <w:rPr>
          <w:b/>
          <w:bCs/>
          <w:sz w:val="24"/>
          <w:szCs w:val="24"/>
        </w:rPr>
        <w:t>4</w:t>
      </w:r>
      <w:r w:rsidRPr="00E12A03">
        <w:rPr>
          <w:b/>
          <w:bCs/>
          <w:sz w:val="24"/>
          <w:szCs w:val="24"/>
        </w:rPr>
        <w:t xml:space="preserve">.3 </w:t>
      </w:r>
      <w:r w:rsidRPr="00E12A03">
        <w:rPr>
          <w:sz w:val="24"/>
          <w:szCs w:val="24"/>
        </w:rPr>
        <w:t>O objeto será recebido, provisória e definitivamente, na forma prescrita na CLÁUSULA DÉCIMA SÉTIMA da Minuta de Contrato.</w:t>
      </w:r>
    </w:p>
    <w:p w14:paraId="39F59177" w14:textId="47125BBA" w:rsidR="00785DBC" w:rsidRPr="005D0BC5" w:rsidRDefault="00032261" w:rsidP="00032261">
      <w:pPr>
        <w:jc w:val="both"/>
        <w:rPr>
          <w:sz w:val="24"/>
          <w:szCs w:val="24"/>
        </w:rPr>
      </w:pPr>
      <w:r w:rsidRPr="005D0BC5">
        <w:rPr>
          <w:b/>
          <w:bCs/>
          <w:sz w:val="24"/>
          <w:szCs w:val="24"/>
        </w:rPr>
        <w:t>1</w:t>
      </w:r>
      <w:r w:rsidR="00202F6B">
        <w:rPr>
          <w:b/>
          <w:bCs/>
          <w:sz w:val="24"/>
          <w:szCs w:val="24"/>
        </w:rPr>
        <w:t>4</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58"/>
    <w:bookmarkEnd w:id="59"/>
    <w:bookmarkEnd w:id="60"/>
    <w:p w14:paraId="1CDA56D4" w14:textId="77777777" w:rsidR="00217440" w:rsidRPr="005D0BC5" w:rsidRDefault="00217440" w:rsidP="00584E41">
      <w:pPr>
        <w:tabs>
          <w:tab w:val="left" w:pos="0"/>
        </w:tabs>
        <w:jc w:val="both"/>
        <w:rPr>
          <w:sz w:val="24"/>
          <w:szCs w:val="24"/>
        </w:rPr>
      </w:pPr>
    </w:p>
    <w:p w14:paraId="7F41B943" w14:textId="45C500FF" w:rsidR="00217440" w:rsidRPr="005D0BC5" w:rsidRDefault="00454CFD" w:rsidP="00584E41">
      <w:pPr>
        <w:tabs>
          <w:tab w:val="left" w:pos="547"/>
        </w:tabs>
        <w:ind w:left="547" w:hanging="512"/>
        <w:jc w:val="both"/>
        <w:rPr>
          <w:b/>
          <w:bCs/>
          <w:sz w:val="24"/>
          <w:szCs w:val="24"/>
        </w:rPr>
      </w:pPr>
      <w:bookmarkStart w:id="61" w:name="_Hlk131068056"/>
      <w:r w:rsidRPr="005D0BC5">
        <w:rPr>
          <w:b/>
          <w:bCs/>
          <w:sz w:val="24"/>
          <w:szCs w:val="24"/>
        </w:rPr>
        <w:t>1</w:t>
      </w:r>
      <w:r w:rsidR="00202F6B">
        <w:rPr>
          <w:b/>
          <w:bCs/>
          <w:sz w:val="24"/>
          <w:szCs w:val="24"/>
        </w:rPr>
        <w:t>5</w:t>
      </w:r>
      <w:r w:rsidR="00217440" w:rsidRPr="005D0BC5">
        <w:rPr>
          <w:b/>
          <w:bCs/>
          <w:sz w:val="24"/>
          <w:szCs w:val="24"/>
        </w:rPr>
        <w:t xml:space="preserve">. </w:t>
      </w:r>
      <w:r w:rsidR="001E100C" w:rsidRPr="005D0BC5">
        <w:rPr>
          <w:b/>
          <w:bCs/>
          <w:sz w:val="24"/>
          <w:szCs w:val="24"/>
        </w:rPr>
        <w:t>DO CONTROLE DE EXECUÇÃO</w:t>
      </w:r>
    </w:p>
    <w:p w14:paraId="176D2CAA" w14:textId="47F59E4C" w:rsidR="00993222" w:rsidRDefault="00454CFD" w:rsidP="00584E41">
      <w:pPr>
        <w:jc w:val="both"/>
        <w:rPr>
          <w:sz w:val="24"/>
          <w:szCs w:val="24"/>
        </w:rPr>
      </w:pPr>
      <w:r w:rsidRPr="005D0BC5">
        <w:rPr>
          <w:b/>
          <w:bCs/>
          <w:sz w:val="24"/>
          <w:szCs w:val="24"/>
        </w:rPr>
        <w:t>1</w:t>
      </w:r>
      <w:r w:rsidR="00202F6B">
        <w:rPr>
          <w:b/>
          <w:bCs/>
          <w:sz w:val="24"/>
          <w:szCs w:val="24"/>
        </w:rPr>
        <w:t>5</w:t>
      </w:r>
      <w:r w:rsidR="00217440" w:rsidRPr="005D0BC5">
        <w:rPr>
          <w:b/>
          <w:bCs/>
          <w:sz w:val="24"/>
          <w:szCs w:val="24"/>
        </w:rPr>
        <w:t>.1</w:t>
      </w:r>
      <w:r w:rsidR="00217440" w:rsidRPr="005D0BC5">
        <w:rPr>
          <w:sz w:val="24"/>
          <w:szCs w:val="24"/>
        </w:rPr>
        <w:t xml:space="preserve"> A proponente deve respeitar rigorosamente as normas estabelecidas </w:t>
      </w:r>
      <w:bookmarkStart w:id="62" w:name="_Hlk27386711"/>
      <w:bookmarkEnd w:id="61"/>
      <w:r w:rsidR="001E100C" w:rsidRPr="005D0BC5">
        <w:rPr>
          <w:sz w:val="24"/>
          <w:szCs w:val="24"/>
        </w:rPr>
        <w:t xml:space="preserve">na CLÁUSULA </w:t>
      </w:r>
      <w:r w:rsidR="00B4599E" w:rsidRPr="005D0BC5">
        <w:rPr>
          <w:sz w:val="24"/>
          <w:szCs w:val="24"/>
        </w:rPr>
        <w:t>DÉCIMA PRIMEIRA da Minuta de Contrato.</w:t>
      </w:r>
    </w:p>
    <w:p w14:paraId="525729D5" w14:textId="77777777" w:rsidR="00030702" w:rsidRDefault="00030702" w:rsidP="00584E41">
      <w:pPr>
        <w:jc w:val="both"/>
        <w:rPr>
          <w:sz w:val="24"/>
          <w:szCs w:val="24"/>
        </w:rPr>
      </w:pPr>
    </w:p>
    <w:p w14:paraId="3474D860" w14:textId="42A1AE26" w:rsidR="00C30333" w:rsidRPr="005E30BA" w:rsidRDefault="00C30333" w:rsidP="00C30333">
      <w:pPr>
        <w:jc w:val="both"/>
        <w:rPr>
          <w:b/>
          <w:bCs/>
          <w:sz w:val="24"/>
          <w:szCs w:val="24"/>
        </w:rPr>
      </w:pPr>
      <w:bookmarkStart w:id="63" w:name="_Hlk201819232"/>
      <w:bookmarkStart w:id="64" w:name="_Hlk165381443"/>
      <w:bookmarkStart w:id="65" w:name="_Hlk165380918"/>
      <w:bookmarkStart w:id="66" w:name="_Hlk165380490"/>
      <w:bookmarkStart w:id="67" w:name="_Hlk165383184"/>
      <w:bookmarkEnd w:id="62"/>
      <w:r w:rsidRPr="005E30BA">
        <w:rPr>
          <w:b/>
          <w:bCs/>
          <w:sz w:val="24"/>
          <w:szCs w:val="24"/>
        </w:rPr>
        <w:t>1</w:t>
      </w:r>
      <w:r w:rsidR="00202F6B">
        <w:rPr>
          <w:b/>
          <w:bCs/>
          <w:sz w:val="24"/>
          <w:szCs w:val="24"/>
        </w:rPr>
        <w:t>6</w:t>
      </w:r>
      <w:r w:rsidRPr="005E30BA">
        <w:rPr>
          <w:b/>
          <w:bCs/>
          <w:sz w:val="24"/>
          <w:szCs w:val="24"/>
        </w:rPr>
        <w:t>. DO REAJUSTE</w:t>
      </w:r>
    </w:p>
    <w:p w14:paraId="019DB013" w14:textId="322DC5A4" w:rsidR="00C30333" w:rsidRPr="005E30BA" w:rsidRDefault="00C30333" w:rsidP="00C30333">
      <w:pPr>
        <w:jc w:val="both"/>
        <w:rPr>
          <w:sz w:val="24"/>
          <w:szCs w:val="24"/>
          <w:lang w:eastAsia="en-US"/>
        </w:rPr>
      </w:pPr>
      <w:r w:rsidRPr="005E30BA">
        <w:rPr>
          <w:b/>
          <w:bCs/>
          <w:sz w:val="24"/>
          <w:szCs w:val="24"/>
        </w:rPr>
        <w:lastRenderedPageBreak/>
        <w:t>1</w:t>
      </w:r>
      <w:r w:rsidR="00202F6B">
        <w:rPr>
          <w:b/>
          <w:bCs/>
          <w:sz w:val="24"/>
          <w:szCs w:val="24"/>
        </w:rPr>
        <w:t>6</w:t>
      </w:r>
      <w:r w:rsidRPr="005E30BA">
        <w:rPr>
          <w:b/>
          <w:bCs/>
          <w:sz w:val="24"/>
          <w:szCs w:val="24"/>
        </w:rPr>
        <w:t>.1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19786A2C" w14:textId="2E7E207D" w:rsidR="00C30333" w:rsidRPr="005E30BA" w:rsidRDefault="00C30333" w:rsidP="00C30333">
      <w:pPr>
        <w:jc w:val="both"/>
        <w:rPr>
          <w:sz w:val="24"/>
          <w:szCs w:val="24"/>
        </w:rPr>
      </w:pPr>
      <w:r w:rsidRPr="005E30BA">
        <w:rPr>
          <w:b/>
          <w:bCs/>
          <w:sz w:val="24"/>
          <w:szCs w:val="24"/>
        </w:rPr>
        <w:t>1</w:t>
      </w:r>
      <w:r w:rsidR="00202F6B">
        <w:rPr>
          <w:b/>
          <w:bCs/>
          <w:sz w:val="24"/>
          <w:szCs w:val="24"/>
        </w:rPr>
        <w:t>6</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3B8DE657" w14:textId="19F4842D" w:rsidR="00C30333" w:rsidRPr="005E30BA" w:rsidRDefault="00C30333" w:rsidP="00C30333">
      <w:pPr>
        <w:jc w:val="both"/>
        <w:rPr>
          <w:sz w:val="24"/>
          <w:szCs w:val="24"/>
        </w:rPr>
      </w:pPr>
      <w:r w:rsidRPr="005E30BA">
        <w:rPr>
          <w:b/>
          <w:bCs/>
          <w:sz w:val="24"/>
          <w:szCs w:val="24"/>
        </w:rPr>
        <w:t>1</w:t>
      </w:r>
      <w:r w:rsidR="00202F6B">
        <w:rPr>
          <w:b/>
          <w:bCs/>
          <w:sz w:val="24"/>
          <w:szCs w:val="24"/>
        </w:rPr>
        <w:t>6</w:t>
      </w:r>
      <w:r w:rsidRPr="005E30BA">
        <w:rPr>
          <w:b/>
          <w:bCs/>
          <w:sz w:val="24"/>
          <w:szCs w:val="24"/>
        </w:rPr>
        <w:t>.1.2</w:t>
      </w:r>
      <w:r w:rsidRPr="005E30BA">
        <w:rPr>
          <w:sz w:val="24"/>
          <w:szCs w:val="24"/>
        </w:rPr>
        <w:t xml:space="preserve"> Em nenhuma hipótese será concedido o reajuste de preços sobre itens já executados pelo Contratado.</w:t>
      </w:r>
    </w:p>
    <w:p w14:paraId="4DCA5A1B" w14:textId="3727392D" w:rsidR="00C30333" w:rsidRPr="005E30BA" w:rsidRDefault="00C30333" w:rsidP="00C30333">
      <w:pPr>
        <w:jc w:val="both"/>
        <w:rPr>
          <w:sz w:val="24"/>
          <w:szCs w:val="24"/>
        </w:rPr>
      </w:pPr>
      <w:r w:rsidRPr="004E3FB6">
        <w:rPr>
          <w:b/>
          <w:bCs/>
          <w:sz w:val="24"/>
          <w:szCs w:val="24"/>
        </w:rPr>
        <w:t>1</w:t>
      </w:r>
      <w:r w:rsidR="00202F6B">
        <w:rPr>
          <w:b/>
          <w:bCs/>
          <w:sz w:val="24"/>
          <w:szCs w:val="24"/>
        </w:rPr>
        <w:t>6</w:t>
      </w:r>
      <w:r w:rsidRPr="004E3FB6">
        <w:rPr>
          <w:b/>
          <w:bCs/>
          <w:sz w:val="24"/>
          <w:szCs w:val="24"/>
        </w:rPr>
        <w:t xml:space="preserve">.1.3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14:paraId="66EF8C55" w14:textId="24E7CD7F"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202F6B">
        <w:rPr>
          <w:rFonts w:ascii="Times New Roman" w:hAnsi="Times New Roman" w:cs="Times New Roman"/>
          <w:b/>
          <w:bCs/>
          <w:color w:val="000000"/>
          <w:sz w:val="24"/>
          <w:szCs w:val="24"/>
        </w:rPr>
        <w:t>6</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14:textId="3FAB8452" w:rsidR="00C30333" w:rsidRPr="005E30BA" w:rsidRDefault="00C30333" w:rsidP="00C30333">
      <w:pPr>
        <w:jc w:val="both"/>
        <w:rPr>
          <w:sz w:val="24"/>
          <w:szCs w:val="24"/>
        </w:rPr>
      </w:pPr>
      <w:r w:rsidRPr="005E30BA">
        <w:rPr>
          <w:b/>
          <w:bCs/>
          <w:sz w:val="24"/>
          <w:szCs w:val="24"/>
        </w:rPr>
        <w:t>1</w:t>
      </w:r>
      <w:r w:rsidR="00202F6B">
        <w:rPr>
          <w:b/>
          <w:bCs/>
          <w:sz w:val="24"/>
          <w:szCs w:val="24"/>
        </w:rPr>
        <w:t>6</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239B6B8" w14:textId="497D42D0" w:rsidR="00C30333" w:rsidRPr="005E30BA" w:rsidRDefault="00C30333" w:rsidP="00C30333">
      <w:pPr>
        <w:jc w:val="both"/>
        <w:rPr>
          <w:sz w:val="24"/>
          <w:szCs w:val="24"/>
        </w:rPr>
      </w:pPr>
      <w:r w:rsidRPr="005E30BA">
        <w:rPr>
          <w:b/>
          <w:bCs/>
          <w:sz w:val="24"/>
          <w:szCs w:val="24"/>
        </w:rPr>
        <w:t>1</w:t>
      </w:r>
      <w:r w:rsidR="00202F6B">
        <w:rPr>
          <w:b/>
          <w:bCs/>
          <w:sz w:val="24"/>
          <w:szCs w:val="24"/>
        </w:rPr>
        <w:t>6</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702F89F7" w:rsidR="00004ECB" w:rsidRPr="005E30BA" w:rsidRDefault="00C30333" w:rsidP="00C30333">
      <w:pPr>
        <w:jc w:val="both"/>
        <w:rPr>
          <w:sz w:val="24"/>
          <w:szCs w:val="24"/>
        </w:rPr>
      </w:pPr>
      <w:r w:rsidRPr="005E30BA">
        <w:rPr>
          <w:b/>
          <w:bCs/>
          <w:sz w:val="24"/>
          <w:szCs w:val="24"/>
        </w:rPr>
        <w:t>1</w:t>
      </w:r>
      <w:r w:rsidR="00202F6B">
        <w:rPr>
          <w:b/>
          <w:bCs/>
          <w:sz w:val="24"/>
          <w:szCs w:val="24"/>
        </w:rPr>
        <w:t>6</w:t>
      </w:r>
      <w:r w:rsidRPr="005E30BA">
        <w:rPr>
          <w:b/>
          <w:bCs/>
          <w:sz w:val="24"/>
          <w:szCs w:val="24"/>
        </w:rPr>
        <w:t>.2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mediante a aplicação do índice INCC DI/FGV sobre o saldo remanescente dos serviços, devendo ser aplicado a fórmula a seguir:</w:t>
      </w:r>
      <w:bookmarkEnd w:id="63"/>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p w14:paraId="09604A86" w14:textId="77777777" w:rsidR="00032261" w:rsidRDefault="00032261" w:rsidP="00892EAF">
      <w:pPr>
        <w:pStyle w:val="NormalWeb"/>
        <w:spacing w:before="0" w:after="0"/>
        <w:rPr>
          <w:b/>
          <w:bCs/>
          <w:color w:val="000000"/>
        </w:rPr>
      </w:pPr>
      <w:bookmarkStart w:id="68" w:name="_Hlk162340197"/>
      <w:bookmarkStart w:id="69" w:name="_Hlk131024088"/>
      <w:bookmarkEnd w:id="64"/>
      <w:bookmarkEnd w:id="65"/>
      <w:bookmarkEnd w:id="66"/>
      <w:bookmarkEnd w:id="67"/>
    </w:p>
    <w:p w14:paraId="7C54F8CC" w14:textId="492EF9A5" w:rsidR="00032261" w:rsidRDefault="00032261" w:rsidP="00032261">
      <w:pPr>
        <w:pStyle w:val="NormalWeb"/>
        <w:spacing w:before="0" w:after="0"/>
      </w:pPr>
      <w:r w:rsidRPr="005A00F4">
        <w:rPr>
          <w:b/>
          <w:bCs/>
          <w:color w:val="000000"/>
        </w:rPr>
        <w:t>1</w:t>
      </w:r>
      <w:r w:rsidR="00202F6B">
        <w:rPr>
          <w:b/>
          <w:bCs/>
          <w:color w:val="000000"/>
        </w:rPr>
        <w:t>7</w:t>
      </w:r>
      <w:r w:rsidRPr="005A00F4">
        <w:rPr>
          <w:b/>
          <w:bCs/>
          <w:color w:val="000000"/>
        </w:rPr>
        <w:t>.</w:t>
      </w:r>
      <w:r>
        <w:rPr>
          <w:color w:val="000000"/>
        </w:rPr>
        <w:t xml:space="preserve"> </w:t>
      </w:r>
      <w:r>
        <w:rPr>
          <w:b/>
          <w:bCs/>
          <w:color w:val="000000"/>
        </w:rPr>
        <w:t>SUBCONTRATAÇÃO</w:t>
      </w:r>
    </w:p>
    <w:p w14:paraId="7E90ED5B" w14:textId="7F21FAA5" w:rsidR="00892EAF" w:rsidRPr="00A16D98" w:rsidRDefault="00032261" w:rsidP="00A16D98">
      <w:pPr>
        <w:pStyle w:val="NormalWeb"/>
        <w:jc w:val="both"/>
        <w:rPr>
          <w:color w:val="000000"/>
        </w:rPr>
      </w:pPr>
      <w:r w:rsidRPr="001E66FB">
        <w:rPr>
          <w:b/>
          <w:bCs/>
          <w:color w:val="000000"/>
        </w:rPr>
        <w:t>1</w:t>
      </w:r>
      <w:r w:rsidR="00202F6B">
        <w:rPr>
          <w:b/>
          <w:bCs/>
          <w:color w:val="000000"/>
        </w:rPr>
        <w:t>7</w:t>
      </w:r>
      <w:r w:rsidRPr="001E66FB">
        <w:rPr>
          <w:b/>
          <w:bCs/>
          <w:color w:val="000000"/>
        </w:rPr>
        <w:t xml:space="preserve">.1 </w:t>
      </w:r>
      <w:r w:rsidR="00A16D98" w:rsidRPr="00A16D98">
        <w:rPr>
          <w:color w:val="000000"/>
        </w:rPr>
        <w:t>Não será admitida a subcontratação do objeto contratual, devendo o objeto desta licitação ser</w:t>
      </w:r>
      <w:r w:rsidR="00A16D98">
        <w:rPr>
          <w:color w:val="000000"/>
        </w:rPr>
        <w:t xml:space="preserve"> </w:t>
      </w:r>
      <w:r w:rsidR="00A16D98" w:rsidRPr="00A16D98">
        <w:rPr>
          <w:color w:val="000000"/>
        </w:rPr>
        <w:t>fornecido/prestado em sua integralidade pelo vencedor do processo</w:t>
      </w:r>
      <w:r w:rsidR="00892EAF">
        <w:rPr>
          <w:color w:val="000000"/>
        </w:rPr>
        <w:t>.</w:t>
      </w:r>
    </w:p>
    <w:bookmarkEnd w:id="68"/>
    <w:p w14:paraId="18EEB3F2" w14:textId="77777777" w:rsidR="00682BB0" w:rsidRPr="005D0BC5" w:rsidRDefault="00682BB0" w:rsidP="00584E41">
      <w:pPr>
        <w:jc w:val="both"/>
        <w:rPr>
          <w:sz w:val="24"/>
          <w:szCs w:val="24"/>
        </w:rPr>
      </w:pPr>
    </w:p>
    <w:p w14:paraId="653FABF4" w14:textId="310B4DAB" w:rsidR="00355B36" w:rsidRPr="001A6E80" w:rsidRDefault="00355B36" w:rsidP="00355B36">
      <w:pPr>
        <w:jc w:val="both"/>
        <w:rPr>
          <w:sz w:val="24"/>
          <w:szCs w:val="24"/>
        </w:rPr>
      </w:pPr>
      <w:bookmarkStart w:id="70" w:name="_Hlk131024325"/>
      <w:bookmarkEnd w:id="69"/>
      <w:r w:rsidRPr="001A6E80">
        <w:rPr>
          <w:b/>
          <w:bCs/>
          <w:sz w:val="24"/>
          <w:szCs w:val="24"/>
        </w:rPr>
        <w:t>1</w:t>
      </w:r>
      <w:r w:rsidR="00202F6B">
        <w:rPr>
          <w:b/>
          <w:bCs/>
          <w:sz w:val="24"/>
          <w:szCs w:val="24"/>
        </w:rPr>
        <w:t>8</w:t>
      </w:r>
      <w:r w:rsidRPr="001A6E80">
        <w:rPr>
          <w:b/>
          <w:bCs/>
          <w:sz w:val="24"/>
          <w:szCs w:val="24"/>
        </w:rPr>
        <w:t>.  DISPOSIÇÕES GERAIS</w:t>
      </w:r>
    </w:p>
    <w:p w14:paraId="56B4917F" w14:textId="77D7BBB2" w:rsidR="00355B36" w:rsidRDefault="00355B36" w:rsidP="00355B36">
      <w:pPr>
        <w:jc w:val="both"/>
        <w:rPr>
          <w:sz w:val="24"/>
          <w:szCs w:val="24"/>
        </w:rPr>
      </w:pPr>
      <w:r w:rsidRPr="001A6E80">
        <w:rPr>
          <w:b/>
          <w:bCs/>
          <w:sz w:val="24"/>
          <w:szCs w:val="24"/>
        </w:rPr>
        <w:lastRenderedPageBreak/>
        <w:t>1</w:t>
      </w:r>
      <w:r w:rsidR="00202F6B">
        <w:rPr>
          <w:b/>
          <w:bCs/>
          <w:sz w:val="24"/>
          <w:szCs w:val="24"/>
        </w:rPr>
        <w:t>8</w:t>
      </w:r>
      <w:r w:rsidRPr="001A6E80">
        <w:rPr>
          <w:b/>
          <w:bCs/>
          <w:sz w:val="24"/>
          <w:szCs w:val="24"/>
        </w:rPr>
        <w:t>.1</w:t>
      </w:r>
      <w:r w:rsidRPr="001A6E80">
        <w:rPr>
          <w:sz w:val="24"/>
          <w:szCs w:val="24"/>
        </w:rPr>
        <w:t> O Município se reserva o direito de revogar ou anular esta licitação, parcial ou totalmente.</w:t>
      </w:r>
    </w:p>
    <w:p w14:paraId="683E9784" w14:textId="3D48B424"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.1.1</w:t>
      </w:r>
      <w:r w:rsidRPr="001A6E80">
        <w:rPr>
          <w:sz w:val="24"/>
          <w:szCs w:val="24"/>
        </w:rPr>
        <w:t> A revogação ou anulação da licitação observará os procedimentos e normas previstas no art. 71 da Lei Federal nº 14.133/21.</w:t>
      </w:r>
    </w:p>
    <w:p w14:paraId="44478FC0" w14:textId="39A269B6"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.2</w:t>
      </w:r>
      <w:r w:rsidRPr="001A6E80">
        <w:rPr>
          <w:sz w:val="24"/>
          <w:szCs w:val="24"/>
        </w:rPr>
        <w:t> O licitador poderá declarar a licitação deserta ou fracassada, quando, respectivamente, não acudirem proponentes à licitação ou nenhuma das propostas de preços satisfizer o objeto.</w:t>
      </w:r>
    </w:p>
    <w:p w14:paraId="086288B4" w14:textId="6D06558F"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14:textId="4518378A"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.4</w:t>
      </w:r>
      <w:r w:rsidRPr="001A6E80">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14:textId="17A417AE"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14:textId="16B19747"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.6</w:t>
      </w:r>
      <w:r w:rsidRPr="001A6E80">
        <w:rPr>
          <w:sz w:val="24"/>
          <w:szCs w:val="24"/>
        </w:rPr>
        <w:t> Caso as datas previstas para a realização de sessões na presente licitação sejam declaradas feriado ou ponto facultativo, serão realizadas no primeiro dia útil subsequente.</w:t>
      </w:r>
    </w:p>
    <w:p w14:paraId="7D39B044" w14:textId="01776675"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14:textId="57BDE236"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.7.1</w:t>
      </w:r>
      <w:r w:rsidRPr="001A6E80">
        <w:rPr>
          <w:sz w:val="24"/>
          <w:szCs w:val="24"/>
        </w:rPr>
        <w:t> O Agente de Contratação</w:t>
      </w:r>
      <w:r w:rsidRPr="001A6E80">
        <w:rPr>
          <w:b/>
          <w:bCs/>
          <w:sz w:val="24"/>
          <w:szCs w:val="24"/>
        </w:rPr>
        <w:t> </w:t>
      </w:r>
      <w:r w:rsidRPr="001A6E80">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14:paraId="1A4DF4C1" w14:textId="40A6CB35"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14:textId="54E5120A"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14:textId="459EFFE5"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.10 </w:t>
      </w:r>
      <w:r w:rsidRPr="001A6E80">
        <w:rPr>
          <w:sz w:val="24"/>
          <w:szCs w:val="24"/>
        </w:rPr>
        <w:t>O reconhecimento de firma, inclusive reconhecimento de firma digital, somente será exigido quando houver dúvida de autenticidade, salvo imposição legal.</w:t>
      </w:r>
    </w:p>
    <w:p w14:paraId="3349C20F" w14:textId="491915AA"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14:textId="3C0A6976"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.12</w:t>
      </w:r>
      <w:r w:rsidRPr="001A6E80">
        <w:rPr>
          <w:sz w:val="24"/>
          <w:szCs w:val="24"/>
        </w:rPr>
        <w:t> Os casos omissos e as dúvidas surgidas serão resolvidos pelo Agente de Contratação, ouvidas, se for o caso, as Unidades competentes.</w:t>
      </w:r>
    </w:p>
    <w:p w14:paraId="22FD601C" w14:textId="28F580DB"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.13   </w:t>
      </w:r>
      <w:r w:rsidRPr="001A6E80">
        <w:rPr>
          <w:sz w:val="24"/>
          <w:szCs w:val="24"/>
        </w:rPr>
        <w:t>Fica ressalvada a possibilidade de alteração das condições contratuais em face da superveniência de normas federais e municipais disciplinando a matéria.</w:t>
      </w:r>
    </w:p>
    <w:p w14:paraId="6D5CE1F8" w14:textId="2A903724" w:rsidR="00355B36" w:rsidRPr="001A6E80" w:rsidRDefault="00355B36" w:rsidP="00355B36">
      <w:pPr>
        <w:jc w:val="both"/>
        <w:rPr>
          <w:sz w:val="24"/>
          <w:szCs w:val="24"/>
        </w:rPr>
      </w:pPr>
      <w:r w:rsidRPr="001A6E80">
        <w:rPr>
          <w:b/>
          <w:bCs/>
          <w:sz w:val="24"/>
          <w:szCs w:val="24"/>
        </w:rPr>
        <w:lastRenderedPageBreak/>
        <w:t>1</w:t>
      </w:r>
      <w:r w:rsidR="00E82262">
        <w:rPr>
          <w:b/>
          <w:bCs/>
          <w:sz w:val="24"/>
          <w:szCs w:val="24"/>
        </w:rPr>
        <w:t>8</w:t>
      </w:r>
      <w:r w:rsidRPr="001A6E80">
        <w:rPr>
          <w:b/>
          <w:bCs/>
          <w:sz w:val="24"/>
          <w:szCs w:val="24"/>
        </w:rPr>
        <w:t>.14 </w:t>
      </w:r>
      <w:r w:rsidRPr="001A6E80">
        <w:rPr>
          <w:sz w:val="24"/>
          <w:szCs w:val="24"/>
        </w:rPr>
        <w:t>Os atos relativos à licitação efetuados por meio do sistema serão formalizados e registrados em processo administrativo pertinente ao certame.</w:t>
      </w:r>
    </w:p>
    <w:p w14:paraId="1F55D218" w14:textId="11F4C864"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.15 </w:t>
      </w:r>
      <w:r w:rsidRPr="001A6E80">
        <w:rPr>
          <w:sz w:val="24"/>
          <w:szCs w:val="24"/>
        </w:rPr>
        <w:t>O resultado deste certame e os demais atos pertinentes a esta licitação sujeitos a publicação serão divulgados no Portal Nacional de Contratações Públicas.</w:t>
      </w:r>
    </w:p>
    <w:p w14:paraId="3A69A4E2" w14:textId="1C6BA4B6"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22DB70E5" w:rsidR="009008FC" w:rsidRPr="00783CF4" w:rsidRDefault="00355B36" w:rsidP="00783CF4">
      <w:pPr>
        <w:jc w:val="both"/>
      </w:pPr>
      <w:r w:rsidRPr="001A6E80">
        <w:rPr>
          <w:b/>
          <w:bCs/>
          <w:sz w:val="24"/>
          <w:szCs w:val="24"/>
        </w:rPr>
        <w:t>1</w:t>
      </w:r>
      <w:r w:rsidR="00E82262">
        <w:rPr>
          <w:b/>
          <w:bCs/>
          <w:sz w:val="24"/>
          <w:szCs w:val="24"/>
        </w:rPr>
        <w:t>8</w:t>
      </w:r>
      <w:r w:rsidRPr="001A6E80">
        <w:rPr>
          <w:b/>
          <w:bCs/>
          <w:sz w:val="24"/>
          <w:szCs w:val="24"/>
        </w:rPr>
        <w:t>.17 </w:t>
      </w:r>
      <w:r w:rsidRPr="001A6E80">
        <w:rPr>
          <w:sz w:val="24"/>
          <w:szCs w:val="24"/>
        </w:rPr>
        <w:t>Fica desde logo eleito o Foro da Comarca da</w:t>
      </w:r>
      <w:r w:rsidR="00C84A2A">
        <w:rPr>
          <w:sz w:val="24"/>
          <w:szCs w:val="24"/>
        </w:rPr>
        <w:t xml:space="preserve"> Pérola/PR</w:t>
      </w:r>
      <w:r w:rsidRPr="001A6E80">
        <w:rPr>
          <w:sz w:val="24"/>
          <w:szCs w:val="24"/>
        </w:rPr>
        <w:t xml:space="preserve"> -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00F38F0F" w:rsidR="0075561C" w:rsidRPr="005D0BC5" w:rsidRDefault="0075561C" w:rsidP="00584E41">
      <w:pPr>
        <w:shd w:val="clear" w:color="auto" w:fill="FFFFFF"/>
        <w:suppressAutoHyphens w:val="0"/>
        <w:rPr>
          <w:b/>
          <w:bCs/>
          <w:sz w:val="24"/>
          <w:szCs w:val="24"/>
          <w:lang w:eastAsia="pt-BR"/>
        </w:rPr>
      </w:pPr>
      <w:bookmarkStart w:id="71" w:name="_Hlk151647218"/>
      <w:bookmarkStart w:id="72" w:name="_Hlk158025056"/>
      <w:r w:rsidRPr="005D0BC5">
        <w:rPr>
          <w:b/>
          <w:bCs/>
          <w:sz w:val="24"/>
          <w:szCs w:val="24"/>
          <w:bdr w:val="none" w:sz="0" w:space="0" w:color="auto" w:frame="1"/>
          <w:lang w:eastAsia="pt-BR"/>
        </w:rPr>
        <w:t>1</w:t>
      </w:r>
      <w:r w:rsidR="00E82262">
        <w:rPr>
          <w:b/>
          <w:bCs/>
          <w:sz w:val="24"/>
          <w:szCs w:val="24"/>
          <w:bdr w:val="none" w:sz="0" w:space="0" w:color="auto" w:frame="1"/>
          <w:lang w:eastAsia="pt-BR"/>
        </w:rPr>
        <w:t>9</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6531E0C"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E82262">
        <w:rPr>
          <w:b/>
          <w:bCs/>
          <w:sz w:val="24"/>
          <w:szCs w:val="24"/>
          <w:lang w:eastAsia="pt-BR"/>
        </w:rPr>
        <w:t>9</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01AF5F26" w14:textId="2C3FBBC9" w:rsidR="00870697" w:rsidRPr="00870697" w:rsidRDefault="002F1374" w:rsidP="006221AE">
      <w:pPr>
        <w:jc w:val="both"/>
        <w:rPr>
          <w:sz w:val="24"/>
          <w:szCs w:val="24"/>
        </w:rPr>
      </w:pPr>
      <w:bookmarkStart w:id="73" w:name="_Hlk134609774"/>
      <w:r w:rsidRPr="00870697">
        <w:rPr>
          <w:sz w:val="24"/>
          <w:szCs w:val="24"/>
        </w:rPr>
        <w:t xml:space="preserve">ANEXO I </w:t>
      </w:r>
      <w:r w:rsidR="00870697" w:rsidRPr="00870697">
        <w:rPr>
          <w:sz w:val="24"/>
          <w:szCs w:val="24"/>
        </w:rPr>
        <w:t>- Termo De Referência</w:t>
      </w:r>
    </w:p>
    <w:p w14:paraId="5AFA4869" w14:textId="1734568C" w:rsidR="00870697" w:rsidRPr="00870697" w:rsidRDefault="00870697" w:rsidP="006221AE">
      <w:pPr>
        <w:jc w:val="both"/>
        <w:rPr>
          <w:sz w:val="24"/>
          <w:szCs w:val="24"/>
        </w:rPr>
      </w:pPr>
      <w:r w:rsidRPr="00870697">
        <w:rPr>
          <w:sz w:val="24"/>
          <w:szCs w:val="24"/>
        </w:rPr>
        <w:t xml:space="preserve">ANEXO II – ETP (Estudo Técnico Preliminar) </w:t>
      </w:r>
    </w:p>
    <w:p w14:paraId="359CD81A" w14:textId="3A51846F" w:rsidR="003A16C8" w:rsidRPr="00870697" w:rsidRDefault="00870697" w:rsidP="006221AE">
      <w:pPr>
        <w:jc w:val="both"/>
        <w:rPr>
          <w:sz w:val="24"/>
          <w:szCs w:val="24"/>
        </w:rPr>
      </w:pPr>
      <w:r w:rsidRPr="00870697">
        <w:rPr>
          <w:sz w:val="24"/>
          <w:szCs w:val="24"/>
        </w:rPr>
        <w:t xml:space="preserve">ANEXO III </w:t>
      </w:r>
      <w:r w:rsidR="00162E88" w:rsidRPr="00870697">
        <w:rPr>
          <w:sz w:val="24"/>
          <w:szCs w:val="24"/>
        </w:rPr>
        <w:t>-</w:t>
      </w:r>
      <w:r w:rsidR="005C532F" w:rsidRPr="00870697">
        <w:rPr>
          <w:sz w:val="24"/>
          <w:szCs w:val="24"/>
        </w:rPr>
        <w:t xml:space="preserve"> </w:t>
      </w:r>
      <w:r w:rsidR="00786C69" w:rsidRPr="00870697">
        <w:rPr>
          <w:sz w:val="24"/>
          <w:szCs w:val="24"/>
        </w:rPr>
        <w:t>Minuta de Contrato de Empreitada</w:t>
      </w:r>
      <w:r w:rsidR="00A035F5" w:rsidRPr="00870697">
        <w:rPr>
          <w:sz w:val="24"/>
          <w:szCs w:val="24"/>
        </w:rPr>
        <w:t xml:space="preserve"> </w:t>
      </w:r>
    </w:p>
    <w:p w14:paraId="5D1B1EDB" w14:textId="45C62503" w:rsidR="002F1374" w:rsidRPr="00870697" w:rsidRDefault="00977377" w:rsidP="006221AE">
      <w:pPr>
        <w:jc w:val="both"/>
        <w:rPr>
          <w:sz w:val="24"/>
          <w:szCs w:val="24"/>
        </w:rPr>
      </w:pPr>
      <w:r w:rsidRPr="00870697">
        <w:rPr>
          <w:sz w:val="24"/>
          <w:szCs w:val="24"/>
        </w:rPr>
        <w:t xml:space="preserve">ANEXO </w:t>
      </w:r>
      <w:r w:rsidR="00870697" w:rsidRPr="00870697">
        <w:rPr>
          <w:sz w:val="24"/>
          <w:szCs w:val="24"/>
        </w:rPr>
        <w:t>IV</w:t>
      </w:r>
      <w:r w:rsidR="00162E88" w:rsidRPr="00870697">
        <w:rPr>
          <w:sz w:val="24"/>
          <w:szCs w:val="24"/>
        </w:rPr>
        <w:t>-</w:t>
      </w:r>
      <w:r w:rsidRPr="00870697">
        <w:rPr>
          <w:sz w:val="24"/>
          <w:szCs w:val="24"/>
        </w:rPr>
        <w:t xml:space="preserve"> </w:t>
      </w:r>
      <w:r w:rsidR="00786C69" w:rsidRPr="00870697">
        <w:rPr>
          <w:sz w:val="24"/>
          <w:szCs w:val="24"/>
        </w:rPr>
        <w:t>Modelo de Proposta de Preços</w:t>
      </w:r>
      <w:r w:rsidR="002F1374" w:rsidRPr="00870697">
        <w:rPr>
          <w:sz w:val="24"/>
          <w:szCs w:val="24"/>
        </w:rPr>
        <w:t xml:space="preserve"> </w:t>
      </w:r>
    </w:p>
    <w:p w14:paraId="34E33600" w14:textId="77777777" w:rsidR="00FF3F80" w:rsidRPr="003650F6" w:rsidRDefault="005C532F" w:rsidP="006221AE">
      <w:pPr>
        <w:jc w:val="both"/>
        <w:rPr>
          <w:sz w:val="24"/>
          <w:szCs w:val="24"/>
          <w:shd w:val="clear" w:color="auto" w:fill="FFFFFF"/>
        </w:rPr>
      </w:pPr>
      <w:bookmarkStart w:id="74" w:name="_Hlk158103064"/>
      <w:r w:rsidRPr="003650F6">
        <w:rPr>
          <w:sz w:val="24"/>
          <w:szCs w:val="24"/>
        </w:rPr>
        <w:t>ANEXO V</w:t>
      </w:r>
      <w:r w:rsidR="00162E88" w:rsidRPr="003650F6">
        <w:rPr>
          <w:sz w:val="24"/>
          <w:szCs w:val="24"/>
        </w:rPr>
        <w:t xml:space="preserve">- </w:t>
      </w:r>
      <w:r w:rsidR="00FF3F80" w:rsidRPr="003650F6">
        <w:rPr>
          <w:sz w:val="24"/>
          <w:szCs w:val="24"/>
          <w:shd w:val="clear" w:color="auto" w:fill="FFFFFF"/>
        </w:rPr>
        <w:t>Planilha de Encargos Sociais</w:t>
      </w:r>
      <w:r w:rsidR="00A035F5" w:rsidRPr="003650F6">
        <w:rPr>
          <w:sz w:val="24"/>
          <w:szCs w:val="24"/>
          <w:shd w:val="clear" w:color="auto" w:fill="FFFFFF"/>
        </w:rPr>
        <w:t xml:space="preserve"> (ES)</w:t>
      </w:r>
      <w:r w:rsidR="00FF3F80" w:rsidRPr="003650F6">
        <w:rPr>
          <w:sz w:val="24"/>
          <w:szCs w:val="24"/>
          <w:shd w:val="clear" w:color="auto" w:fill="FFFFFF"/>
        </w:rPr>
        <w:t xml:space="preserve"> Sobre Custos da Mão de Obra </w:t>
      </w:r>
    </w:p>
    <w:bookmarkEnd w:id="74"/>
    <w:p w14:paraId="0C335C3A" w14:textId="1E4FA88A" w:rsidR="005C532F" w:rsidRPr="003650F6" w:rsidRDefault="005C532F" w:rsidP="006221AE">
      <w:pPr>
        <w:jc w:val="both"/>
        <w:rPr>
          <w:sz w:val="24"/>
          <w:szCs w:val="24"/>
        </w:rPr>
      </w:pPr>
      <w:r w:rsidRPr="003650F6">
        <w:rPr>
          <w:sz w:val="24"/>
          <w:szCs w:val="24"/>
        </w:rPr>
        <w:t>ANEXO V</w:t>
      </w:r>
      <w:r w:rsidR="00A035F5" w:rsidRPr="003650F6">
        <w:rPr>
          <w:sz w:val="24"/>
          <w:szCs w:val="24"/>
        </w:rPr>
        <w:t>I</w:t>
      </w:r>
      <w:r w:rsidRPr="003650F6">
        <w:rPr>
          <w:sz w:val="24"/>
          <w:szCs w:val="24"/>
        </w:rPr>
        <w:t xml:space="preserve"> </w:t>
      </w:r>
      <w:r w:rsidR="00162E88" w:rsidRPr="003650F6">
        <w:rPr>
          <w:sz w:val="24"/>
          <w:szCs w:val="24"/>
        </w:rPr>
        <w:t>-</w:t>
      </w:r>
      <w:r w:rsidRPr="003650F6">
        <w:rPr>
          <w:sz w:val="24"/>
          <w:szCs w:val="24"/>
        </w:rPr>
        <w:t xml:space="preserve"> </w:t>
      </w:r>
      <w:r w:rsidR="00A035F5" w:rsidRPr="003650F6">
        <w:rPr>
          <w:sz w:val="24"/>
          <w:szCs w:val="24"/>
        </w:rPr>
        <w:t>Atestado de Visita Técnica</w:t>
      </w:r>
    </w:p>
    <w:p w14:paraId="2965DFD5" w14:textId="02AF68AF" w:rsidR="005C532F" w:rsidRPr="003650F6" w:rsidRDefault="005C532F" w:rsidP="006221AE">
      <w:pPr>
        <w:jc w:val="both"/>
        <w:rPr>
          <w:sz w:val="24"/>
          <w:szCs w:val="24"/>
        </w:rPr>
      </w:pPr>
      <w:r w:rsidRPr="003650F6">
        <w:rPr>
          <w:sz w:val="24"/>
          <w:szCs w:val="24"/>
        </w:rPr>
        <w:t xml:space="preserve">ANEXO VI.1 </w:t>
      </w:r>
      <w:r w:rsidR="00162E88" w:rsidRPr="003650F6">
        <w:rPr>
          <w:sz w:val="24"/>
          <w:szCs w:val="24"/>
        </w:rPr>
        <w:t>-</w:t>
      </w:r>
      <w:r w:rsidRPr="003650F6">
        <w:rPr>
          <w:sz w:val="24"/>
          <w:szCs w:val="24"/>
        </w:rPr>
        <w:t xml:space="preserve"> </w:t>
      </w:r>
      <w:r w:rsidR="00A035F5" w:rsidRPr="003650F6">
        <w:rPr>
          <w:sz w:val="24"/>
          <w:szCs w:val="24"/>
        </w:rPr>
        <w:t>Declaração Formal de Dispensa de Visita Técnica</w:t>
      </w:r>
    </w:p>
    <w:p w14:paraId="4448C226" w14:textId="4C58B89E" w:rsidR="005C532F" w:rsidRPr="003650F6" w:rsidRDefault="005C532F" w:rsidP="006221AE">
      <w:pPr>
        <w:jc w:val="both"/>
        <w:rPr>
          <w:sz w:val="24"/>
          <w:szCs w:val="24"/>
        </w:rPr>
      </w:pPr>
      <w:r w:rsidRPr="003650F6">
        <w:rPr>
          <w:sz w:val="24"/>
          <w:szCs w:val="24"/>
        </w:rPr>
        <w:t xml:space="preserve">ANEXO </w:t>
      </w:r>
      <w:r w:rsidR="003650F6" w:rsidRPr="003650F6">
        <w:rPr>
          <w:sz w:val="24"/>
          <w:szCs w:val="24"/>
        </w:rPr>
        <w:t>VII</w:t>
      </w:r>
      <w:r w:rsidR="00A035F5" w:rsidRPr="003650F6">
        <w:rPr>
          <w:sz w:val="24"/>
          <w:szCs w:val="24"/>
        </w:rPr>
        <w:t xml:space="preserve"> </w:t>
      </w:r>
      <w:r w:rsidR="00162E88" w:rsidRPr="003650F6">
        <w:rPr>
          <w:sz w:val="24"/>
          <w:szCs w:val="24"/>
        </w:rPr>
        <w:t>-</w:t>
      </w:r>
      <w:r w:rsidRPr="003650F6">
        <w:rPr>
          <w:sz w:val="24"/>
          <w:szCs w:val="24"/>
        </w:rPr>
        <w:t xml:space="preserve"> </w:t>
      </w:r>
      <w:r w:rsidR="00A035F5" w:rsidRPr="003650F6">
        <w:rPr>
          <w:sz w:val="24"/>
          <w:szCs w:val="24"/>
        </w:rPr>
        <w:t>Modelo de Declaração de Responsabilidade Técnica</w:t>
      </w:r>
    </w:p>
    <w:p w14:paraId="364D087E" w14:textId="7BF04A20" w:rsidR="00786C69" w:rsidRPr="003650F6" w:rsidRDefault="00786C69" w:rsidP="006221AE">
      <w:pPr>
        <w:jc w:val="both"/>
        <w:rPr>
          <w:sz w:val="24"/>
          <w:szCs w:val="24"/>
        </w:rPr>
      </w:pPr>
      <w:r w:rsidRPr="003650F6">
        <w:rPr>
          <w:sz w:val="24"/>
          <w:szCs w:val="24"/>
        </w:rPr>
        <w:t xml:space="preserve">ANEXO </w:t>
      </w:r>
      <w:r w:rsidR="003F1169" w:rsidRPr="003650F6">
        <w:rPr>
          <w:sz w:val="24"/>
          <w:szCs w:val="24"/>
        </w:rPr>
        <w:t>VIII</w:t>
      </w:r>
      <w:r w:rsidRPr="003650F6">
        <w:rPr>
          <w:sz w:val="24"/>
          <w:szCs w:val="24"/>
        </w:rPr>
        <w:t xml:space="preserve"> </w:t>
      </w:r>
      <w:r w:rsidR="00162E88" w:rsidRPr="003650F6">
        <w:rPr>
          <w:sz w:val="24"/>
          <w:szCs w:val="24"/>
        </w:rPr>
        <w:t>-</w:t>
      </w:r>
      <w:r w:rsidRPr="003650F6">
        <w:rPr>
          <w:sz w:val="24"/>
          <w:szCs w:val="24"/>
        </w:rPr>
        <w:t xml:space="preserve"> </w:t>
      </w:r>
      <w:r w:rsidR="00A035F5" w:rsidRPr="003650F6">
        <w:rPr>
          <w:sz w:val="24"/>
          <w:szCs w:val="24"/>
        </w:rPr>
        <w:t xml:space="preserve">Modelo de Declaração </w:t>
      </w:r>
      <w:r w:rsidR="00943759" w:rsidRPr="003650F6">
        <w:rPr>
          <w:sz w:val="24"/>
          <w:szCs w:val="24"/>
        </w:rPr>
        <w:t>de</w:t>
      </w:r>
      <w:r w:rsidR="00A035F5" w:rsidRPr="003650F6">
        <w:rPr>
          <w:sz w:val="24"/>
          <w:szCs w:val="24"/>
        </w:rPr>
        <w:t xml:space="preserve"> Capacidade Operacional Financeira</w:t>
      </w:r>
    </w:p>
    <w:p w14:paraId="444B97B3" w14:textId="794C1154" w:rsidR="00786C69" w:rsidRPr="003650F6" w:rsidRDefault="00786C69" w:rsidP="006221AE">
      <w:pPr>
        <w:jc w:val="both"/>
        <w:rPr>
          <w:sz w:val="24"/>
          <w:szCs w:val="24"/>
        </w:rPr>
      </w:pPr>
      <w:r w:rsidRPr="003650F6">
        <w:rPr>
          <w:sz w:val="24"/>
          <w:szCs w:val="24"/>
        </w:rPr>
        <w:t xml:space="preserve">ANEXO </w:t>
      </w:r>
      <w:r w:rsidR="003F1169">
        <w:rPr>
          <w:sz w:val="24"/>
          <w:szCs w:val="24"/>
        </w:rPr>
        <w:t>I</w:t>
      </w:r>
      <w:r w:rsidR="00A035F5" w:rsidRPr="003650F6">
        <w:rPr>
          <w:sz w:val="24"/>
          <w:szCs w:val="24"/>
        </w:rPr>
        <w:t>X</w:t>
      </w:r>
      <w:r w:rsidRPr="003650F6">
        <w:rPr>
          <w:sz w:val="24"/>
          <w:szCs w:val="24"/>
        </w:rPr>
        <w:t xml:space="preserve"> </w:t>
      </w:r>
      <w:r w:rsidR="00162E88" w:rsidRPr="003650F6">
        <w:rPr>
          <w:sz w:val="24"/>
          <w:szCs w:val="24"/>
        </w:rPr>
        <w:t>-</w:t>
      </w:r>
      <w:r w:rsidRPr="003650F6">
        <w:rPr>
          <w:sz w:val="24"/>
          <w:szCs w:val="24"/>
        </w:rPr>
        <w:t xml:space="preserve"> </w:t>
      </w:r>
      <w:r w:rsidR="00A035F5" w:rsidRPr="003650F6">
        <w:rPr>
          <w:sz w:val="24"/>
          <w:szCs w:val="24"/>
        </w:rPr>
        <w:t xml:space="preserve">Modelo de Declaração </w:t>
      </w:r>
      <w:r w:rsidR="00F55CF0" w:rsidRPr="003650F6">
        <w:rPr>
          <w:sz w:val="24"/>
          <w:szCs w:val="24"/>
        </w:rPr>
        <w:t>d</w:t>
      </w:r>
      <w:r w:rsidR="00A035F5" w:rsidRPr="003650F6">
        <w:rPr>
          <w:sz w:val="24"/>
          <w:szCs w:val="24"/>
        </w:rPr>
        <w:t xml:space="preserve">e Conhecimento e Atendimento Critérios Legais </w:t>
      </w:r>
      <w:r w:rsidR="00943759" w:rsidRPr="003650F6">
        <w:rPr>
          <w:sz w:val="24"/>
          <w:szCs w:val="24"/>
        </w:rPr>
        <w:t>e</w:t>
      </w:r>
      <w:r w:rsidR="00A035F5" w:rsidRPr="003650F6">
        <w:rPr>
          <w:sz w:val="24"/>
          <w:szCs w:val="24"/>
        </w:rPr>
        <w:t xml:space="preserve"> Constitucionais </w:t>
      </w:r>
    </w:p>
    <w:p w14:paraId="23078446" w14:textId="04166BF1" w:rsidR="00786C69" w:rsidRPr="003650F6" w:rsidRDefault="00786C69" w:rsidP="006221AE">
      <w:pPr>
        <w:jc w:val="both"/>
        <w:rPr>
          <w:sz w:val="24"/>
          <w:szCs w:val="24"/>
        </w:rPr>
      </w:pPr>
      <w:r w:rsidRPr="003650F6">
        <w:rPr>
          <w:sz w:val="24"/>
          <w:szCs w:val="24"/>
        </w:rPr>
        <w:t xml:space="preserve">ANEXO X – </w:t>
      </w:r>
      <w:r w:rsidR="00A035F5" w:rsidRPr="003650F6">
        <w:rPr>
          <w:sz w:val="24"/>
          <w:szCs w:val="24"/>
        </w:rPr>
        <w:t xml:space="preserve">Modelo </w:t>
      </w:r>
      <w:r w:rsidRPr="003650F6">
        <w:rPr>
          <w:sz w:val="24"/>
          <w:szCs w:val="24"/>
        </w:rPr>
        <w:t>D</w:t>
      </w:r>
      <w:r w:rsidR="00A035F5" w:rsidRPr="003650F6">
        <w:rPr>
          <w:sz w:val="24"/>
          <w:szCs w:val="24"/>
        </w:rPr>
        <w:t>eclaração de</w:t>
      </w:r>
      <w:r w:rsidRPr="003650F6">
        <w:rPr>
          <w:sz w:val="24"/>
          <w:szCs w:val="24"/>
        </w:rPr>
        <w:t xml:space="preserve"> </w:t>
      </w:r>
      <w:r w:rsidR="00A035F5" w:rsidRPr="003650F6">
        <w:rPr>
          <w:sz w:val="24"/>
          <w:szCs w:val="24"/>
        </w:rPr>
        <w:t>Microempresa ou Empresa de Pequeno Porte</w:t>
      </w:r>
    </w:p>
    <w:p w14:paraId="6D7B456D" w14:textId="73C267D6" w:rsidR="005C532F" w:rsidRPr="003650F6" w:rsidRDefault="005C532F" w:rsidP="006221AE">
      <w:pPr>
        <w:jc w:val="both"/>
        <w:rPr>
          <w:sz w:val="24"/>
          <w:szCs w:val="24"/>
        </w:rPr>
      </w:pPr>
      <w:r w:rsidRPr="003650F6">
        <w:rPr>
          <w:sz w:val="24"/>
          <w:szCs w:val="24"/>
        </w:rPr>
        <w:t xml:space="preserve">ANEXO </w:t>
      </w:r>
      <w:r w:rsidR="00A035F5" w:rsidRPr="003650F6">
        <w:rPr>
          <w:sz w:val="24"/>
          <w:szCs w:val="24"/>
        </w:rPr>
        <w:t>XI</w:t>
      </w:r>
      <w:r w:rsidRPr="003650F6">
        <w:rPr>
          <w:sz w:val="24"/>
          <w:szCs w:val="24"/>
        </w:rPr>
        <w:t xml:space="preserve"> – </w:t>
      </w:r>
      <w:r w:rsidR="00A035F5" w:rsidRPr="003650F6">
        <w:rPr>
          <w:color w:val="000000"/>
          <w:sz w:val="24"/>
          <w:szCs w:val="24"/>
        </w:rPr>
        <w:t xml:space="preserve">Relação </w:t>
      </w:r>
      <w:r w:rsidR="00F55CF0" w:rsidRPr="003650F6">
        <w:rPr>
          <w:color w:val="000000"/>
          <w:sz w:val="24"/>
          <w:szCs w:val="24"/>
        </w:rPr>
        <w:t>d</w:t>
      </w:r>
      <w:r w:rsidR="00A035F5" w:rsidRPr="003650F6">
        <w:rPr>
          <w:color w:val="000000"/>
          <w:sz w:val="24"/>
          <w:szCs w:val="24"/>
        </w:rPr>
        <w:t xml:space="preserve">e Disponibilidade </w:t>
      </w:r>
      <w:r w:rsidR="00F55CF0" w:rsidRPr="003650F6">
        <w:rPr>
          <w:color w:val="000000"/>
          <w:sz w:val="24"/>
          <w:szCs w:val="24"/>
        </w:rPr>
        <w:t>d</w:t>
      </w:r>
      <w:r w:rsidR="00A035F5" w:rsidRPr="003650F6">
        <w:rPr>
          <w:color w:val="000000"/>
          <w:sz w:val="24"/>
          <w:szCs w:val="24"/>
        </w:rPr>
        <w:t xml:space="preserve">e Veículos, Máquinas </w:t>
      </w:r>
      <w:r w:rsidR="00F55CF0" w:rsidRPr="003650F6">
        <w:rPr>
          <w:color w:val="000000"/>
          <w:sz w:val="24"/>
          <w:szCs w:val="24"/>
        </w:rPr>
        <w:t>e</w:t>
      </w:r>
      <w:r w:rsidR="00A035F5" w:rsidRPr="003650F6">
        <w:rPr>
          <w:color w:val="000000"/>
          <w:sz w:val="24"/>
          <w:szCs w:val="24"/>
        </w:rPr>
        <w:t xml:space="preserve"> Equipamentos</w:t>
      </w:r>
    </w:p>
    <w:p w14:paraId="2D234948" w14:textId="07986848" w:rsidR="00786C69" w:rsidRPr="003650F6" w:rsidRDefault="005C532F" w:rsidP="006221AE">
      <w:pPr>
        <w:jc w:val="both"/>
        <w:rPr>
          <w:color w:val="000000"/>
          <w:sz w:val="24"/>
          <w:szCs w:val="24"/>
        </w:rPr>
      </w:pPr>
      <w:r w:rsidRPr="003650F6">
        <w:rPr>
          <w:sz w:val="24"/>
          <w:szCs w:val="24"/>
        </w:rPr>
        <w:t xml:space="preserve">ANEXO </w:t>
      </w:r>
      <w:r w:rsidR="00786C69" w:rsidRPr="003650F6">
        <w:rPr>
          <w:sz w:val="24"/>
          <w:szCs w:val="24"/>
        </w:rPr>
        <w:t>X</w:t>
      </w:r>
      <w:r w:rsidR="003650F6" w:rsidRPr="003650F6">
        <w:rPr>
          <w:sz w:val="24"/>
          <w:szCs w:val="24"/>
        </w:rPr>
        <w:t>II</w:t>
      </w:r>
      <w:r w:rsidRPr="003650F6">
        <w:rPr>
          <w:sz w:val="24"/>
          <w:szCs w:val="24"/>
        </w:rPr>
        <w:t xml:space="preserve"> – </w:t>
      </w:r>
      <w:r w:rsidR="00A035F5" w:rsidRPr="003650F6">
        <w:rPr>
          <w:color w:val="000000"/>
          <w:sz w:val="24"/>
          <w:szCs w:val="24"/>
        </w:rPr>
        <w:t xml:space="preserve">Cronograma </w:t>
      </w:r>
      <w:r w:rsidR="00F55CF0" w:rsidRPr="003650F6">
        <w:rPr>
          <w:color w:val="000000"/>
          <w:sz w:val="24"/>
          <w:szCs w:val="24"/>
        </w:rPr>
        <w:t>d</w:t>
      </w:r>
      <w:r w:rsidR="00A035F5" w:rsidRPr="003650F6">
        <w:rPr>
          <w:color w:val="000000"/>
          <w:sz w:val="24"/>
          <w:szCs w:val="24"/>
        </w:rPr>
        <w:t xml:space="preserve">e Utilização </w:t>
      </w:r>
      <w:r w:rsidR="00F55CF0" w:rsidRPr="003650F6">
        <w:rPr>
          <w:color w:val="000000"/>
          <w:sz w:val="24"/>
          <w:szCs w:val="24"/>
        </w:rPr>
        <w:t>d</w:t>
      </w:r>
      <w:r w:rsidR="00A035F5" w:rsidRPr="003650F6">
        <w:rPr>
          <w:color w:val="000000"/>
          <w:sz w:val="24"/>
          <w:szCs w:val="24"/>
        </w:rPr>
        <w:t xml:space="preserve">e Veículos, Máquinas </w:t>
      </w:r>
      <w:r w:rsidR="00F55CF0" w:rsidRPr="003650F6">
        <w:rPr>
          <w:color w:val="000000"/>
          <w:sz w:val="24"/>
          <w:szCs w:val="24"/>
        </w:rPr>
        <w:t>e</w:t>
      </w:r>
      <w:r w:rsidR="00A035F5" w:rsidRPr="003650F6">
        <w:rPr>
          <w:color w:val="000000"/>
          <w:sz w:val="24"/>
          <w:szCs w:val="24"/>
        </w:rPr>
        <w:t xml:space="preserve"> Equipamentos</w:t>
      </w:r>
    </w:p>
    <w:bookmarkEnd w:id="70"/>
    <w:bookmarkEnd w:id="71"/>
    <w:p w14:paraId="76C62850" w14:textId="77777777" w:rsidR="00436C76" w:rsidRPr="005D0BC5" w:rsidRDefault="00436C76" w:rsidP="00436C76">
      <w:pPr>
        <w:jc w:val="both"/>
        <w:rPr>
          <w:color w:val="000000"/>
          <w:sz w:val="24"/>
          <w:szCs w:val="24"/>
        </w:rPr>
      </w:pPr>
    </w:p>
    <w:bookmarkEnd w:id="72"/>
    <w:bookmarkEnd w:id="73"/>
    <w:p w14:paraId="69DC7D4B" w14:textId="0B0A16DF" w:rsidR="00971399" w:rsidRDefault="00C84A2A" w:rsidP="00A16D98">
      <w:pPr>
        <w:jc w:val="right"/>
        <w:rPr>
          <w:color w:val="000000"/>
          <w:sz w:val="24"/>
          <w:szCs w:val="24"/>
        </w:rPr>
      </w:pPr>
      <w:r>
        <w:rPr>
          <w:color w:val="000000"/>
          <w:sz w:val="24"/>
          <w:szCs w:val="24"/>
        </w:rPr>
        <w:t>Esperança Nova</w:t>
      </w:r>
      <w:r w:rsidR="00971399" w:rsidRPr="00A91746">
        <w:rPr>
          <w:color w:val="000000"/>
          <w:sz w:val="24"/>
          <w:szCs w:val="24"/>
        </w:rPr>
        <w:t xml:space="preserve">, </w:t>
      </w:r>
      <w:r w:rsidR="00B74A5C">
        <w:rPr>
          <w:color w:val="000000"/>
          <w:sz w:val="24"/>
          <w:szCs w:val="24"/>
        </w:rPr>
        <w:t>0</w:t>
      </w:r>
      <w:r w:rsidR="00244EE5">
        <w:rPr>
          <w:color w:val="000000"/>
          <w:sz w:val="24"/>
          <w:szCs w:val="24"/>
        </w:rPr>
        <w:t>8</w:t>
      </w:r>
      <w:r w:rsidR="00971399" w:rsidRPr="00A91746">
        <w:rPr>
          <w:color w:val="000000"/>
          <w:sz w:val="24"/>
          <w:szCs w:val="24"/>
        </w:rPr>
        <w:t xml:space="preserve"> de </w:t>
      </w:r>
      <w:r w:rsidR="00A16D98">
        <w:rPr>
          <w:color w:val="000000"/>
          <w:sz w:val="24"/>
          <w:szCs w:val="24"/>
        </w:rPr>
        <w:t>maio</w:t>
      </w:r>
      <w:r w:rsidR="00971399" w:rsidRPr="00A91746">
        <w:rPr>
          <w:color w:val="000000"/>
          <w:sz w:val="24"/>
          <w:szCs w:val="24"/>
        </w:rPr>
        <w:t xml:space="preserve"> de 20</w:t>
      </w:r>
      <w:r>
        <w:rPr>
          <w:color w:val="000000"/>
          <w:sz w:val="24"/>
          <w:szCs w:val="24"/>
        </w:rPr>
        <w:t>26</w:t>
      </w:r>
      <w:r w:rsidR="00971399" w:rsidRPr="00A91746">
        <w:rPr>
          <w:color w:val="000000"/>
          <w:sz w:val="24"/>
          <w:szCs w:val="24"/>
        </w:rPr>
        <w:t>.</w:t>
      </w:r>
    </w:p>
    <w:p w14:paraId="4855703B" w14:textId="10BF567C" w:rsidR="00B74A5C" w:rsidRDefault="00B74A5C" w:rsidP="00971399">
      <w:pPr>
        <w:jc w:val="center"/>
        <w:rPr>
          <w:color w:val="000000"/>
          <w:sz w:val="24"/>
          <w:szCs w:val="24"/>
        </w:rPr>
      </w:pPr>
    </w:p>
    <w:p w14:paraId="17659EBA" w14:textId="30870A95" w:rsidR="00B74A5C" w:rsidRDefault="00B74A5C" w:rsidP="00971399">
      <w:pPr>
        <w:jc w:val="center"/>
        <w:rPr>
          <w:color w:val="000000"/>
          <w:sz w:val="24"/>
          <w:szCs w:val="24"/>
        </w:rPr>
      </w:pPr>
    </w:p>
    <w:p w14:paraId="47ADB4C5" w14:textId="77777777" w:rsidR="00B74A5C" w:rsidRDefault="00B74A5C" w:rsidP="00971399">
      <w:pPr>
        <w:jc w:val="center"/>
        <w:rPr>
          <w:color w:val="000000"/>
          <w:sz w:val="24"/>
          <w:szCs w:val="24"/>
        </w:rPr>
      </w:pPr>
    </w:p>
    <w:p w14:paraId="3254B1A7" w14:textId="5727F922" w:rsidR="00A23FDF" w:rsidRDefault="00B74A5C" w:rsidP="00971399">
      <w:pPr>
        <w:jc w:val="center"/>
        <w:rPr>
          <w:color w:val="000000"/>
          <w:sz w:val="24"/>
          <w:szCs w:val="24"/>
        </w:rPr>
      </w:pPr>
      <w:r>
        <w:rPr>
          <w:color w:val="000000"/>
          <w:sz w:val="24"/>
          <w:szCs w:val="24"/>
        </w:rPr>
        <w:t>Everton Barbieri</w:t>
      </w:r>
    </w:p>
    <w:p w14:paraId="338D8384" w14:textId="51086E17" w:rsidR="00B74A5C" w:rsidRPr="00A91746" w:rsidRDefault="00B74A5C" w:rsidP="00971399">
      <w:pPr>
        <w:jc w:val="center"/>
        <w:rPr>
          <w:color w:val="000000"/>
          <w:sz w:val="24"/>
          <w:szCs w:val="24"/>
        </w:rPr>
      </w:pPr>
      <w:r>
        <w:rPr>
          <w:color w:val="000000"/>
          <w:sz w:val="24"/>
          <w:szCs w:val="24"/>
        </w:rPr>
        <w:t>Prefeito Municipal</w:t>
      </w:r>
    </w:p>
    <w:p w14:paraId="3DF591EF" w14:textId="1406C849" w:rsidR="00E8724A" w:rsidRDefault="00E8724A" w:rsidP="00584E41">
      <w:pPr>
        <w:rPr>
          <w:color w:val="000000"/>
          <w:sz w:val="24"/>
          <w:szCs w:val="24"/>
        </w:rPr>
      </w:pPr>
    </w:p>
    <w:p w14:paraId="633E51FD" w14:textId="10C9FFCE" w:rsidR="00B74A5C" w:rsidRDefault="00B74A5C" w:rsidP="00584E41">
      <w:pPr>
        <w:rPr>
          <w:color w:val="000000"/>
          <w:sz w:val="24"/>
          <w:szCs w:val="24"/>
        </w:rPr>
      </w:pPr>
    </w:p>
    <w:p w14:paraId="30674067" w14:textId="02E6242D" w:rsidR="00B74A5C" w:rsidRDefault="00B74A5C" w:rsidP="00584E41">
      <w:pPr>
        <w:rPr>
          <w:color w:val="000000"/>
          <w:sz w:val="24"/>
          <w:szCs w:val="24"/>
        </w:rPr>
      </w:pPr>
    </w:p>
    <w:p w14:paraId="5206879F" w14:textId="0C5DADE3" w:rsidR="00B74A5C" w:rsidRDefault="00B74A5C" w:rsidP="00584E41">
      <w:pPr>
        <w:rPr>
          <w:color w:val="000000"/>
          <w:sz w:val="24"/>
          <w:szCs w:val="24"/>
        </w:rPr>
      </w:pPr>
    </w:p>
    <w:p w14:paraId="00E4A241" w14:textId="0E71D6AF" w:rsidR="00B74A5C" w:rsidRDefault="00B74A5C" w:rsidP="00584E41">
      <w:pPr>
        <w:rPr>
          <w:color w:val="000000"/>
          <w:sz w:val="24"/>
          <w:szCs w:val="24"/>
        </w:rPr>
      </w:pPr>
    </w:p>
    <w:p w14:paraId="4045A6B4" w14:textId="71017AFE" w:rsidR="00060D3D" w:rsidRDefault="00060D3D" w:rsidP="00584E41">
      <w:pPr>
        <w:rPr>
          <w:color w:val="000000"/>
          <w:sz w:val="24"/>
          <w:szCs w:val="24"/>
        </w:rPr>
      </w:pPr>
    </w:p>
    <w:p w14:paraId="60D85057" w14:textId="77777777" w:rsidR="003F1169" w:rsidRDefault="003F1169" w:rsidP="00584E41">
      <w:pPr>
        <w:rPr>
          <w:color w:val="000000"/>
          <w:sz w:val="24"/>
          <w:szCs w:val="24"/>
        </w:rPr>
      </w:pPr>
    </w:p>
    <w:p w14:paraId="5C54288B" w14:textId="77777777" w:rsidR="002768D1" w:rsidRDefault="002768D1" w:rsidP="00584E41">
      <w:pPr>
        <w:rPr>
          <w:color w:val="000000"/>
          <w:sz w:val="24"/>
          <w:szCs w:val="24"/>
        </w:rPr>
      </w:pPr>
    </w:p>
    <w:p w14:paraId="754EB903" w14:textId="192CBB08" w:rsidR="007F66D1" w:rsidRDefault="00870697" w:rsidP="007F66D1">
      <w:pPr>
        <w:jc w:val="center"/>
        <w:rPr>
          <w:b/>
          <w:sz w:val="24"/>
          <w:szCs w:val="24"/>
        </w:rPr>
      </w:pPr>
      <w:bookmarkStart w:id="75" w:name="_Hlk151372084"/>
      <w:r>
        <w:rPr>
          <w:b/>
          <w:sz w:val="24"/>
          <w:szCs w:val="24"/>
        </w:rPr>
        <w:lastRenderedPageBreak/>
        <w:t xml:space="preserve">ANEXO I - </w:t>
      </w:r>
      <w:r w:rsidR="001A7EE5" w:rsidRPr="001A7EE5">
        <w:rPr>
          <w:b/>
          <w:sz w:val="24"/>
          <w:szCs w:val="24"/>
        </w:rPr>
        <w:t>TERMO DE REFERÊNCIA</w:t>
      </w:r>
    </w:p>
    <w:p w14:paraId="640FE963" w14:textId="77777777" w:rsidR="007F66D1" w:rsidRPr="007F66D1" w:rsidRDefault="007F66D1" w:rsidP="007F66D1">
      <w:pPr>
        <w:jc w:val="center"/>
        <w:rPr>
          <w:b/>
          <w:sz w:val="24"/>
          <w:szCs w:val="24"/>
        </w:rPr>
      </w:pPr>
    </w:p>
    <w:p w14:paraId="681C8EF7" w14:textId="77777777" w:rsidR="007F66D1" w:rsidRPr="007F66D1" w:rsidRDefault="007F66D1" w:rsidP="007F66D1">
      <w:pPr>
        <w:jc w:val="both"/>
        <w:rPr>
          <w:b/>
          <w:bCs/>
          <w:iCs/>
          <w:sz w:val="24"/>
          <w:szCs w:val="24"/>
        </w:rPr>
      </w:pPr>
      <w:r w:rsidRPr="007F66D1">
        <w:rPr>
          <w:b/>
          <w:bCs/>
          <w:iCs/>
          <w:sz w:val="24"/>
          <w:szCs w:val="24"/>
        </w:rPr>
        <w:t>Solicitante</w:t>
      </w:r>
      <w:r w:rsidRPr="007F66D1">
        <w:rPr>
          <w:iCs/>
          <w:sz w:val="24"/>
          <w:szCs w:val="24"/>
        </w:rPr>
        <w:t xml:space="preserve">: </w:t>
      </w:r>
      <w:r w:rsidRPr="007F66D1">
        <w:rPr>
          <w:sz w:val="24"/>
          <w:szCs w:val="24"/>
        </w:rPr>
        <w:t xml:space="preserve">Divisão de Obras e Serviços Urbanos. </w:t>
      </w:r>
    </w:p>
    <w:p w14:paraId="2AA582B5" w14:textId="77777777" w:rsidR="007F66D1" w:rsidRPr="007F66D1" w:rsidRDefault="007F66D1" w:rsidP="007F66D1">
      <w:pPr>
        <w:jc w:val="right"/>
        <w:rPr>
          <w:b/>
          <w:bCs/>
          <w:sz w:val="24"/>
          <w:szCs w:val="24"/>
        </w:rPr>
      </w:pPr>
    </w:p>
    <w:p w14:paraId="2A941F97" w14:textId="77777777" w:rsidR="007F66D1" w:rsidRPr="007F66D1" w:rsidRDefault="007F66D1" w:rsidP="007F66D1">
      <w:pPr>
        <w:rPr>
          <w:b/>
          <w:bCs/>
          <w:sz w:val="24"/>
          <w:szCs w:val="24"/>
        </w:rPr>
      </w:pPr>
      <w:r w:rsidRPr="007F66D1">
        <w:rPr>
          <w:b/>
          <w:bCs/>
          <w:sz w:val="24"/>
          <w:szCs w:val="24"/>
        </w:rPr>
        <w:t>Ao,</w:t>
      </w:r>
    </w:p>
    <w:p w14:paraId="0F8CA26D" w14:textId="77777777" w:rsidR="007F66D1" w:rsidRPr="007F66D1" w:rsidRDefault="007F66D1" w:rsidP="007F66D1">
      <w:pPr>
        <w:rPr>
          <w:b/>
          <w:bCs/>
          <w:sz w:val="24"/>
          <w:szCs w:val="24"/>
        </w:rPr>
      </w:pPr>
      <w:r w:rsidRPr="007F66D1">
        <w:rPr>
          <w:b/>
          <w:bCs/>
          <w:sz w:val="24"/>
          <w:szCs w:val="24"/>
        </w:rPr>
        <w:t>Senhor Prefeito:</w:t>
      </w:r>
    </w:p>
    <w:p w14:paraId="213FD66A" w14:textId="77777777" w:rsidR="007F66D1" w:rsidRPr="007F66D1" w:rsidRDefault="007F66D1" w:rsidP="007F66D1">
      <w:pPr>
        <w:jc w:val="both"/>
        <w:rPr>
          <w:b/>
          <w:bCs/>
          <w:sz w:val="24"/>
          <w:szCs w:val="24"/>
        </w:rPr>
      </w:pPr>
    </w:p>
    <w:p w14:paraId="2911576F" w14:textId="77777777" w:rsidR="007F66D1" w:rsidRPr="007F66D1" w:rsidRDefault="007F66D1" w:rsidP="007F66D1">
      <w:pPr>
        <w:spacing w:line="276" w:lineRule="auto"/>
        <w:ind w:right="139"/>
        <w:jc w:val="both"/>
        <w:rPr>
          <w:bCs/>
          <w:sz w:val="24"/>
          <w:szCs w:val="24"/>
        </w:rPr>
      </w:pPr>
      <w:r w:rsidRPr="007F66D1">
        <w:rPr>
          <w:bCs/>
          <w:sz w:val="24"/>
          <w:szCs w:val="24"/>
        </w:rPr>
        <w:t xml:space="preserve">Com base jurídica na Lei Federal nº. </w:t>
      </w:r>
      <w:r w:rsidRPr="007F66D1">
        <w:rPr>
          <w:sz w:val="24"/>
          <w:szCs w:val="24"/>
        </w:rPr>
        <w:t>14.133/2021, de 01 de abril de 2021 e suas alterações</w:t>
      </w:r>
      <w:r w:rsidRPr="007F66D1">
        <w:rPr>
          <w:bCs/>
          <w:sz w:val="24"/>
          <w:szCs w:val="24"/>
        </w:rPr>
        <w:t xml:space="preserve">, </w:t>
      </w:r>
      <w:r w:rsidRPr="007F66D1">
        <w:rPr>
          <w:sz w:val="24"/>
          <w:szCs w:val="24"/>
        </w:rPr>
        <w:t xml:space="preserve">Lei Complementar Nº123/2006, 147/2014, 155/2016, DECRETOS MUNICIPAIS Nº 019/2024 e </w:t>
      </w:r>
      <w:r w:rsidRPr="007F66D1">
        <w:rPr>
          <w:bCs/>
          <w:sz w:val="24"/>
          <w:szCs w:val="24"/>
        </w:rPr>
        <w:t>demais normas regulamentares aplicáveis à espécie solicito a Vossa Senhoria autorização para abertura do processo de licitação modalidade Concorrência.</w:t>
      </w:r>
    </w:p>
    <w:p w14:paraId="1953F646" w14:textId="77777777" w:rsidR="007F66D1" w:rsidRPr="007F66D1" w:rsidRDefault="007F66D1" w:rsidP="007F66D1">
      <w:pPr>
        <w:spacing w:line="276" w:lineRule="auto"/>
        <w:ind w:right="139"/>
        <w:jc w:val="both"/>
        <w:rPr>
          <w:bCs/>
          <w:sz w:val="24"/>
          <w:szCs w:val="24"/>
        </w:rPr>
      </w:pPr>
    </w:p>
    <w:p w14:paraId="451B90B4" w14:textId="77777777" w:rsidR="007F66D1" w:rsidRPr="007F66D1" w:rsidRDefault="007F66D1" w:rsidP="007F66D1">
      <w:pPr>
        <w:numPr>
          <w:ilvl w:val="0"/>
          <w:numId w:val="19"/>
        </w:numPr>
        <w:suppressAutoHyphens w:val="0"/>
        <w:autoSpaceDE w:val="0"/>
        <w:autoSpaceDN w:val="0"/>
        <w:adjustRightInd w:val="0"/>
        <w:spacing w:line="276" w:lineRule="auto"/>
        <w:ind w:left="0" w:firstLine="0"/>
        <w:jc w:val="both"/>
        <w:rPr>
          <w:b/>
          <w:bCs/>
          <w:sz w:val="24"/>
          <w:szCs w:val="24"/>
        </w:rPr>
      </w:pPr>
      <w:r w:rsidRPr="007F66D1">
        <w:rPr>
          <w:b/>
          <w:bCs/>
          <w:sz w:val="24"/>
          <w:szCs w:val="24"/>
        </w:rPr>
        <w:t xml:space="preserve">OBJETO </w:t>
      </w:r>
    </w:p>
    <w:p w14:paraId="4D8B28D9" w14:textId="77777777" w:rsidR="007F66D1" w:rsidRPr="007F66D1" w:rsidRDefault="007F66D1" w:rsidP="007F66D1">
      <w:pPr>
        <w:spacing w:line="276" w:lineRule="auto"/>
        <w:jc w:val="both"/>
        <w:rPr>
          <w:sz w:val="24"/>
          <w:szCs w:val="24"/>
        </w:rPr>
      </w:pPr>
      <w:bookmarkStart w:id="76" w:name="_Hlk220682466"/>
      <w:r w:rsidRPr="007F66D1">
        <w:rPr>
          <w:sz w:val="24"/>
          <w:szCs w:val="24"/>
        </w:rPr>
        <w:t>O objeto da presente licitação é a contratação de empresa especializada em construção civil para execução das obras de construção de 20 (vinte) unidades habitacionais de interesse social, com área aproximada de 51,64 m² cada, no município de Esperança Nova-PR, em parceria com a Termo de Compromisso Nº 996213/2025/MCIDADES/CAIXA, conforme projetos, planilhas de serviços, memorial e cronograma e demais documentos em anexo</w:t>
      </w:r>
      <w:bookmarkStart w:id="77" w:name="_Hlk220683171"/>
      <w:r w:rsidRPr="007F66D1">
        <w:rPr>
          <w:sz w:val="24"/>
          <w:szCs w:val="24"/>
        </w:rPr>
        <w:t>, Lei Federal nº. 14.133/2021, de 01 de abril de 2021 e suas alterações.</w:t>
      </w:r>
      <w:bookmarkEnd w:id="76"/>
      <w:bookmarkEnd w:id="77"/>
    </w:p>
    <w:p w14:paraId="6EAAF667" w14:textId="77777777" w:rsidR="007F66D1" w:rsidRPr="007F66D1" w:rsidRDefault="007F66D1" w:rsidP="007F66D1">
      <w:pPr>
        <w:spacing w:line="276" w:lineRule="auto"/>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876"/>
        <w:gridCol w:w="1116"/>
        <w:gridCol w:w="4628"/>
        <w:gridCol w:w="1853"/>
      </w:tblGrid>
      <w:tr w:rsidR="007F66D1" w:rsidRPr="007F66D1" w14:paraId="3450EF7B" w14:textId="77777777" w:rsidTr="006027DE">
        <w:tc>
          <w:tcPr>
            <w:tcW w:w="817" w:type="dxa"/>
            <w:shd w:val="clear" w:color="auto" w:fill="auto"/>
          </w:tcPr>
          <w:p w14:paraId="2FBBCB00" w14:textId="77777777" w:rsidR="007F66D1" w:rsidRPr="007F66D1" w:rsidRDefault="007F66D1" w:rsidP="006027DE">
            <w:pPr>
              <w:spacing w:line="276" w:lineRule="auto"/>
              <w:jc w:val="both"/>
              <w:rPr>
                <w:sz w:val="24"/>
                <w:szCs w:val="24"/>
              </w:rPr>
            </w:pPr>
            <w:r w:rsidRPr="007F66D1">
              <w:rPr>
                <w:sz w:val="24"/>
                <w:szCs w:val="24"/>
              </w:rPr>
              <w:t>ITEM</w:t>
            </w:r>
          </w:p>
        </w:tc>
        <w:tc>
          <w:tcPr>
            <w:tcW w:w="876" w:type="dxa"/>
            <w:shd w:val="clear" w:color="auto" w:fill="auto"/>
          </w:tcPr>
          <w:p w14:paraId="526782F6" w14:textId="77777777" w:rsidR="007F66D1" w:rsidRPr="007F66D1" w:rsidRDefault="007F66D1" w:rsidP="006027DE">
            <w:pPr>
              <w:spacing w:line="276" w:lineRule="auto"/>
              <w:jc w:val="both"/>
              <w:rPr>
                <w:sz w:val="24"/>
                <w:szCs w:val="24"/>
              </w:rPr>
            </w:pPr>
            <w:r w:rsidRPr="007F66D1">
              <w:rPr>
                <w:sz w:val="24"/>
                <w:szCs w:val="24"/>
              </w:rPr>
              <w:t>UNID.</w:t>
            </w:r>
          </w:p>
        </w:tc>
        <w:tc>
          <w:tcPr>
            <w:tcW w:w="1116" w:type="dxa"/>
            <w:shd w:val="clear" w:color="auto" w:fill="auto"/>
          </w:tcPr>
          <w:p w14:paraId="6817E78A" w14:textId="77777777" w:rsidR="007F66D1" w:rsidRPr="007F66D1" w:rsidRDefault="007F66D1" w:rsidP="006027DE">
            <w:pPr>
              <w:spacing w:line="276" w:lineRule="auto"/>
              <w:jc w:val="both"/>
              <w:rPr>
                <w:sz w:val="24"/>
                <w:szCs w:val="24"/>
              </w:rPr>
            </w:pPr>
            <w:r w:rsidRPr="007F66D1">
              <w:rPr>
                <w:sz w:val="24"/>
                <w:szCs w:val="24"/>
              </w:rPr>
              <w:t>QUANT.</w:t>
            </w:r>
          </w:p>
        </w:tc>
        <w:tc>
          <w:tcPr>
            <w:tcW w:w="4954" w:type="dxa"/>
            <w:shd w:val="clear" w:color="auto" w:fill="auto"/>
          </w:tcPr>
          <w:p w14:paraId="781A809B" w14:textId="77777777" w:rsidR="007F66D1" w:rsidRPr="007F66D1" w:rsidRDefault="007F66D1" w:rsidP="006027DE">
            <w:pPr>
              <w:spacing w:line="276" w:lineRule="auto"/>
              <w:jc w:val="both"/>
              <w:rPr>
                <w:sz w:val="24"/>
                <w:szCs w:val="24"/>
              </w:rPr>
            </w:pPr>
            <w:r w:rsidRPr="007F66D1">
              <w:rPr>
                <w:sz w:val="24"/>
                <w:szCs w:val="24"/>
              </w:rPr>
              <w:t>DESCRITIVO</w:t>
            </w:r>
          </w:p>
        </w:tc>
        <w:tc>
          <w:tcPr>
            <w:tcW w:w="1984" w:type="dxa"/>
            <w:shd w:val="clear" w:color="auto" w:fill="auto"/>
          </w:tcPr>
          <w:p w14:paraId="2BC4B498" w14:textId="77777777" w:rsidR="007F66D1" w:rsidRPr="007F66D1" w:rsidRDefault="007F66D1" w:rsidP="006027DE">
            <w:pPr>
              <w:spacing w:line="276" w:lineRule="auto"/>
              <w:jc w:val="both"/>
              <w:rPr>
                <w:sz w:val="24"/>
                <w:szCs w:val="24"/>
              </w:rPr>
            </w:pPr>
            <w:r w:rsidRPr="007F66D1">
              <w:rPr>
                <w:sz w:val="24"/>
                <w:szCs w:val="24"/>
              </w:rPr>
              <w:t xml:space="preserve">VALOR TOTAL </w:t>
            </w:r>
          </w:p>
        </w:tc>
      </w:tr>
      <w:tr w:rsidR="007F66D1" w:rsidRPr="007F66D1" w14:paraId="394B8A3A" w14:textId="77777777" w:rsidTr="006027DE">
        <w:tc>
          <w:tcPr>
            <w:tcW w:w="817" w:type="dxa"/>
            <w:shd w:val="clear" w:color="auto" w:fill="auto"/>
            <w:vAlign w:val="center"/>
          </w:tcPr>
          <w:p w14:paraId="2000075F" w14:textId="77777777" w:rsidR="007F66D1" w:rsidRPr="007F66D1" w:rsidRDefault="007F66D1" w:rsidP="006027DE">
            <w:pPr>
              <w:spacing w:line="276" w:lineRule="auto"/>
              <w:jc w:val="center"/>
              <w:rPr>
                <w:sz w:val="24"/>
                <w:szCs w:val="24"/>
              </w:rPr>
            </w:pPr>
            <w:r w:rsidRPr="007F66D1">
              <w:rPr>
                <w:sz w:val="24"/>
                <w:szCs w:val="24"/>
              </w:rPr>
              <w:t>1</w:t>
            </w:r>
          </w:p>
        </w:tc>
        <w:tc>
          <w:tcPr>
            <w:tcW w:w="876" w:type="dxa"/>
            <w:shd w:val="clear" w:color="auto" w:fill="auto"/>
            <w:vAlign w:val="center"/>
          </w:tcPr>
          <w:p w14:paraId="3C277824" w14:textId="77777777" w:rsidR="007F66D1" w:rsidRPr="007F66D1" w:rsidRDefault="007F66D1" w:rsidP="006027DE">
            <w:pPr>
              <w:spacing w:line="276" w:lineRule="auto"/>
              <w:jc w:val="center"/>
              <w:rPr>
                <w:sz w:val="24"/>
                <w:szCs w:val="24"/>
              </w:rPr>
            </w:pPr>
            <w:r w:rsidRPr="007F66D1">
              <w:rPr>
                <w:sz w:val="24"/>
                <w:szCs w:val="24"/>
              </w:rPr>
              <w:t xml:space="preserve">Serv. </w:t>
            </w:r>
          </w:p>
        </w:tc>
        <w:tc>
          <w:tcPr>
            <w:tcW w:w="1116" w:type="dxa"/>
            <w:shd w:val="clear" w:color="auto" w:fill="auto"/>
            <w:vAlign w:val="center"/>
          </w:tcPr>
          <w:p w14:paraId="5138D27F" w14:textId="77777777" w:rsidR="007F66D1" w:rsidRPr="007F66D1" w:rsidRDefault="007F66D1" w:rsidP="006027DE">
            <w:pPr>
              <w:spacing w:line="276" w:lineRule="auto"/>
              <w:jc w:val="center"/>
              <w:rPr>
                <w:sz w:val="24"/>
                <w:szCs w:val="24"/>
              </w:rPr>
            </w:pPr>
            <w:r w:rsidRPr="007F66D1">
              <w:rPr>
                <w:sz w:val="24"/>
                <w:szCs w:val="24"/>
              </w:rPr>
              <w:t>1</w:t>
            </w:r>
          </w:p>
        </w:tc>
        <w:tc>
          <w:tcPr>
            <w:tcW w:w="4954" w:type="dxa"/>
            <w:shd w:val="clear" w:color="auto" w:fill="auto"/>
          </w:tcPr>
          <w:p w14:paraId="0BF02EAD" w14:textId="77777777" w:rsidR="007F66D1" w:rsidRPr="007F66D1" w:rsidRDefault="007F66D1" w:rsidP="006027DE">
            <w:pPr>
              <w:spacing w:line="276" w:lineRule="auto"/>
              <w:jc w:val="both"/>
              <w:rPr>
                <w:sz w:val="24"/>
                <w:szCs w:val="24"/>
              </w:rPr>
            </w:pPr>
            <w:r w:rsidRPr="007F66D1">
              <w:rPr>
                <w:sz w:val="24"/>
                <w:szCs w:val="24"/>
              </w:rPr>
              <w:t>Execução de obras de construção de 20 (vinte) unidades habitacionais de interesse social, com área aproximada de 51,64 m² cada, incluindo fornecimento de materiais, mão de obra, equipamentos e serviços necessários, conforme projetos, memorial descritivo, planilhas orçamentárias e demais documentos técnicos do empreendimento habitacional desenvolvido em parceria com a Termo de Compromisso Nº 996213/2025/MCIDADES/CAIXA.</w:t>
            </w:r>
          </w:p>
        </w:tc>
        <w:tc>
          <w:tcPr>
            <w:tcW w:w="1984" w:type="dxa"/>
            <w:shd w:val="clear" w:color="auto" w:fill="auto"/>
            <w:vAlign w:val="center"/>
          </w:tcPr>
          <w:p w14:paraId="183B62D7" w14:textId="77777777" w:rsidR="007F66D1" w:rsidRPr="007F66D1" w:rsidRDefault="007F66D1" w:rsidP="006027DE">
            <w:pPr>
              <w:spacing w:line="276" w:lineRule="auto"/>
              <w:jc w:val="both"/>
              <w:rPr>
                <w:sz w:val="24"/>
                <w:szCs w:val="24"/>
              </w:rPr>
            </w:pPr>
            <w:r w:rsidRPr="007F66D1">
              <w:rPr>
                <w:sz w:val="24"/>
                <w:szCs w:val="24"/>
              </w:rPr>
              <w:t>R$ 2.869.999,98</w:t>
            </w:r>
          </w:p>
        </w:tc>
      </w:tr>
    </w:tbl>
    <w:p w14:paraId="2202AEC9" w14:textId="77777777" w:rsidR="007F66D1" w:rsidRPr="007F66D1" w:rsidRDefault="007F66D1" w:rsidP="007F66D1">
      <w:pPr>
        <w:spacing w:line="276" w:lineRule="auto"/>
        <w:jc w:val="both"/>
        <w:rPr>
          <w:sz w:val="24"/>
          <w:szCs w:val="24"/>
        </w:rPr>
      </w:pPr>
    </w:p>
    <w:p w14:paraId="5BF81515" w14:textId="77777777" w:rsidR="007F66D1" w:rsidRPr="007F66D1" w:rsidRDefault="007F66D1" w:rsidP="007F66D1">
      <w:pPr>
        <w:numPr>
          <w:ilvl w:val="1"/>
          <w:numId w:val="19"/>
        </w:numPr>
        <w:suppressAutoHyphens w:val="0"/>
        <w:spacing w:line="276" w:lineRule="auto"/>
        <w:ind w:left="0" w:firstLine="0"/>
        <w:jc w:val="both"/>
        <w:rPr>
          <w:sz w:val="24"/>
          <w:szCs w:val="24"/>
        </w:rPr>
      </w:pPr>
      <w:r w:rsidRPr="007F66D1">
        <w:rPr>
          <w:sz w:val="24"/>
          <w:szCs w:val="24"/>
        </w:rPr>
        <w:t xml:space="preserve">De acordo com a Lei nº 14.133/2021, essa qual define o objeto como obra de engenharia, ou seja, como toda atividade estabelecida, por força de lei, como privativa das profissões de arquiteto e engenheiro que implica intervenção no meio ambiente por meio de um conjunto harmônico de ações que, agregadas, formam um todo que inova o espaço físico </w:t>
      </w:r>
      <w:r w:rsidRPr="007F66D1">
        <w:rPr>
          <w:sz w:val="24"/>
          <w:szCs w:val="24"/>
        </w:rPr>
        <w:lastRenderedPageBreak/>
        <w:t>da natureza ou acarreta alteração substancial das características originais de bem imóvel, conforme o art. 6º, XII.</w:t>
      </w:r>
    </w:p>
    <w:p w14:paraId="574DAC15" w14:textId="77777777" w:rsidR="007F66D1" w:rsidRPr="007F66D1" w:rsidRDefault="007F66D1" w:rsidP="007F66D1">
      <w:pPr>
        <w:spacing w:line="276" w:lineRule="auto"/>
        <w:jc w:val="both"/>
        <w:rPr>
          <w:sz w:val="24"/>
          <w:szCs w:val="24"/>
        </w:rPr>
      </w:pPr>
    </w:p>
    <w:p w14:paraId="59CF7938" w14:textId="77777777" w:rsidR="007F66D1" w:rsidRPr="007F66D1" w:rsidRDefault="007F66D1" w:rsidP="007F66D1">
      <w:pPr>
        <w:numPr>
          <w:ilvl w:val="1"/>
          <w:numId w:val="19"/>
        </w:numPr>
        <w:suppressAutoHyphens w:val="0"/>
        <w:spacing w:line="276" w:lineRule="auto"/>
        <w:ind w:left="0" w:firstLine="0"/>
        <w:jc w:val="both"/>
        <w:rPr>
          <w:sz w:val="24"/>
          <w:szCs w:val="24"/>
        </w:rPr>
      </w:pPr>
      <w:r w:rsidRPr="007F66D1">
        <w:rPr>
          <w:sz w:val="24"/>
          <w:szCs w:val="24"/>
        </w:rPr>
        <w:t>A licitação ocorrerá na modalidade CONCORRÊNCIA, na forma ELETRÔNICA, com critério de julgamento do tipo MENOR PREÇO GLOBAL, com fixação de valores máximos unitários, em regime de execução do tipo INDIRETA e EMPREITADA POR PREÇO UNITÁRIO.</w:t>
      </w:r>
    </w:p>
    <w:p w14:paraId="076A4026" w14:textId="77777777" w:rsidR="007F66D1" w:rsidRPr="007F66D1" w:rsidRDefault="007F66D1" w:rsidP="007F66D1">
      <w:pPr>
        <w:spacing w:line="276" w:lineRule="auto"/>
        <w:jc w:val="both"/>
        <w:rPr>
          <w:sz w:val="24"/>
          <w:szCs w:val="24"/>
        </w:rPr>
      </w:pPr>
    </w:p>
    <w:p w14:paraId="122BAD60" w14:textId="77777777" w:rsidR="007F66D1" w:rsidRPr="007F66D1" w:rsidRDefault="007F66D1" w:rsidP="007F66D1">
      <w:pPr>
        <w:numPr>
          <w:ilvl w:val="1"/>
          <w:numId w:val="19"/>
        </w:numPr>
        <w:suppressAutoHyphens w:val="0"/>
        <w:spacing w:line="276" w:lineRule="auto"/>
        <w:ind w:left="0" w:firstLine="0"/>
        <w:jc w:val="both"/>
        <w:rPr>
          <w:sz w:val="24"/>
          <w:szCs w:val="24"/>
        </w:rPr>
      </w:pPr>
      <w:r w:rsidRPr="007F66D1">
        <w:rPr>
          <w:sz w:val="24"/>
          <w:szCs w:val="24"/>
        </w:rPr>
        <w:t xml:space="preserve"> O certame deverá ser processado e julgado em conformidade com as disposições deste Edital e seus Anexos, da Lei Federal n° 14.133, de 1º de </w:t>
      </w:r>
      <w:proofErr w:type="gramStart"/>
      <w:r w:rsidRPr="007F66D1">
        <w:rPr>
          <w:sz w:val="24"/>
          <w:szCs w:val="24"/>
        </w:rPr>
        <w:t>Abril</w:t>
      </w:r>
      <w:proofErr w:type="gramEnd"/>
      <w:r w:rsidRPr="007F66D1">
        <w:rPr>
          <w:sz w:val="24"/>
          <w:szCs w:val="24"/>
        </w:rPr>
        <w:t xml:space="preserve"> de 2021, da Lei Complementar nº 123, de 14 de Dezembro de 2006, do DECRETOS MUNICIPAIS Nº 019/2024, no que couber, da Instrução Normativa SEGES/ME nº 73, de 30 de Setembro de 2022, e da legislação complementar aplicável.</w:t>
      </w:r>
    </w:p>
    <w:p w14:paraId="30A6FEDD" w14:textId="77777777" w:rsidR="007F66D1" w:rsidRPr="007F66D1" w:rsidRDefault="007F66D1" w:rsidP="007F66D1">
      <w:pPr>
        <w:spacing w:line="276" w:lineRule="auto"/>
        <w:jc w:val="both"/>
        <w:rPr>
          <w:sz w:val="24"/>
          <w:szCs w:val="24"/>
        </w:rPr>
      </w:pPr>
    </w:p>
    <w:p w14:paraId="118C269A" w14:textId="77777777" w:rsidR="007F66D1" w:rsidRPr="007F66D1" w:rsidRDefault="007F66D1" w:rsidP="007F66D1">
      <w:pPr>
        <w:numPr>
          <w:ilvl w:val="1"/>
          <w:numId w:val="19"/>
        </w:numPr>
        <w:suppressAutoHyphens w:val="0"/>
        <w:spacing w:line="276" w:lineRule="auto"/>
        <w:ind w:left="0" w:firstLine="0"/>
        <w:jc w:val="both"/>
        <w:rPr>
          <w:sz w:val="24"/>
          <w:szCs w:val="24"/>
        </w:rPr>
      </w:pPr>
      <w:r w:rsidRPr="007F66D1">
        <w:rPr>
          <w:sz w:val="24"/>
          <w:szCs w:val="24"/>
        </w:rPr>
        <w:t xml:space="preserve">O prazo de vigência do contrato é de </w:t>
      </w:r>
      <w:r w:rsidRPr="007F66D1">
        <w:rPr>
          <w:b/>
          <w:bCs/>
          <w:sz w:val="24"/>
          <w:szCs w:val="24"/>
        </w:rPr>
        <w:t>1080 (mil e oitenta) dias</w:t>
      </w:r>
      <w:r w:rsidRPr="007F66D1">
        <w:rPr>
          <w:sz w:val="24"/>
          <w:szCs w:val="24"/>
        </w:rPr>
        <w:t>, O prazo de vigência será automaticamente prorrogado quando seu objeto não for concluído no prazo firmado no contrato.</w:t>
      </w:r>
    </w:p>
    <w:p w14:paraId="48B18BE8" w14:textId="77777777" w:rsidR="007F66D1" w:rsidRPr="007F66D1" w:rsidRDefault="007F66D1" w:rsidP="007F66D1">
      <w:pPr>
        <w:spacing w:line="276" w:lineRule="auto"/>
        <w:jc w:val="both"/>
        <w:rPr>
          <w:sz w:val="24"/>
          <w:szCs w:val="24"/>
        </w:rPr>
      </w:pPr>
    </w:p>
    <w:p w14:paraId="5E511254" w14:textId="77777777" w:rsidR="007F66D1" w:rsidRPr="007F66D1" w:rsidRDefault="007F66D1" w:rsidP="007F66D1">
      <w:pPr>
        <w:numPr>
          <w:ilvl w:val="1"/>
          <w:numId w:val="19"/>
        </w:numPr>
        <w:suppressAutoHyphens w:val="0"/>
        <w:spacing w:line="276" w:lineRule="auto"/>
        <w:ind w:left="0" w:firstLine="0"/>
        <w:jc w:val="both"/>
        <w:rPr>
          <w:sz w:val="24"/>
          <w:szCs w:val="24"/>
        </w:rPr>
      </w:pPr>
      <w:r w:rsidRPr="007F66D1">
        <w:rPr>
          <w:sz w:val="24"/>
          <w:szCs w:val="24"/>
        </w:rPr>
        <w:t xml:space="preserve">O prazo de execução do contrato é de </w:t>
      </w:r>
      <w:r w:rsidRPr="007F66D1">
        <w:rPr>
          <w:b/>
          <w:bCs/>
          <w:sz w:val="24"/>
          <w:szCs w:val="24"/>
        </w:rPr>
        <w:t>540 (quintetos e quarenta)</w:t>
      </w:r>
      <w:r w:rsidRPr="007F66D1">
        <w:rPr>
          <w:sz w:val="24"/>
          <w:szCs w:val="24"/>
        </w:rPr>
        <w:t>.</w:t>
      </w:r>
    </w:p>
    <w:p w14:paraId="6739128E" w14:textId="77777777" w:rsidR="007F66D1" w:rsidRPr="007F66D1" w:rsidRDefault="007F66D1" w:rsidP="007F66D1">
      <w:pPr>
        <w:spacing w:line="276" w:lineRule="auto"/>
        <w:jc w:val="both"/>
        <w:rPr>
          <w:sz w:val="24"/>
          <w:szCs w:val="24"/>
        </w:rPr>
      </w:pPr>
    </w:p>
    <w:p w14:paraId="1389BCF6" w14:textId="77777777" w:rsidR="007F66D1" w:rsidRPr="007F66D1" w:rsidRDefault="007F66D1" w:rsidP="007F66D1">
      <w:pPr>
        <w:numPr>
          <w:ilvl w:val="1"/>
          <w:numId w:val="19"/>
        </w:numPr>
        <w:suppressAutoHyphens w:val="0"/>
        <w:spacing w:line="276" w:lineRule="auto"/>
        <w:ind w:left="0" w:firstLine="0"/>
        <w:jc w:val="both"/>
        <w:rPr>
          <w:sz w:val="24"/>
          <w:szCs w:val="24"/>
        </w:rPr>
      </w:pPr>
      <w:r w:rsidRPr="007F66D1">
        <w:rPr>
          <w:sz w:val="24"/>
          <w:szCs w:val="24"/>
        </w:rPr>
        <w:t>O início da execução do objeto, sem prejuízo do estabelecido no item anterior, deverá ocorrer em, no máximo 21 (vinte e um) dias da data da assinatura.</w:t>
      </w:r>
    </w:p>
    <w:p w14:paraId="2622E802" w14:textId="77777777" w:rsidR="007F66D1" w:rsidRPr="007F66D1" w:rsidRDefault="007F66D1" w:rsidP="007F66D1">
      <w:pPr>
        <w:jc w:val="both"/>
        <w:rPr>
          <w:sz w:val="24"/>
          <w:szCs w:val="24"/>
        </w:rPr>
      </w:pPr>
    </w:p>
    <w:p w14:paraId="242B68E0" w14:textId="77777777" w:rsidR="007F66D1" w:rsidRPr="007F66D1" w:rsidRDefault="007F66D1" w:rsidP="007F66D1">
      <w:pPr>
        <w:numPr>
          <w:ilvl w:val="1"/>
          <w:numId w:val="19"/>
        </w:numPr>
        <w:suppressAutoHyphens w:val="0"/>
        <w:ind w:left="0" w:firstLine="0"/>
        <w:jc w:val="both"/>
        <w:rPr>
          <w:sz w:val="24"/>
          <w:szCs w:val="24"/>
        </w:rPr>
      </w:pPr>
      <w:r w:rsidRPr="007F66D1">
        <w:rPr>
          <w:sz w:val="24"/>
          <w:szCs w:val="24"/>
        </w:rPr>
        <w:t xml:space="preserve">O valor global estimado pela Administração para a execução do objeto desta licitação (inclusos BDI e encargos sociais) é de </w:t>
      </w:r>
      <w:r w:rsidRPr="007F66D1">
        <w:rPr>
          <w:b/>
          <w:bCs/>
          <w:sz w:val="24"/>
          <w:szCs w:val="24"/>
        </w:rPr>
        <w:t>R$ 2.869.999,98 (dois milhões oitocentos e sessenta e nove mil, novecentos e novecentos e noventa reais e noventa e oito centavos).</w:t>
      </w:r>
    </w:p>
    <w:p w14:paraId="30630C2D" w14:textId="77777777" w:rsidR="007F66D1" w:rsidRPr="007F66D1" w:rsidRDefault="007F66D1" w:rsidP="007F66D1">
      <w:pPr>
        <w:jc w:val="both"/>
        <w:rPr>
          <w:sz w:val="24"/>
          <w:szCs w:val="24"/>
        </w:rPr>
      </w:pPr>
    </w:p>
    <w:p w14:paraId="62D6FA07" w14:textId="77777777" w:rsidR="007F66D1" w:rsidRPr="007F66D1" w:rsidRDefault="007F66D1" w:rsidP="007F66D1">
      <w:pPr>
        <w:numPr>
          <w:ilvl w:val="1"/>
          <w:numId w:val="19"/>
        </w:numPr>
        <w:suppressAutoHyphens w:val="0"/>
        <w:ind w:left="0" w:firstLine="0"/>
        <w:jc w:val="both"/>
        <w:rPr>
          <w:sz w:val="24"/>
          <w:szCs w:val="24"/>
        </w:rPr>
      </w:pPr>
      <w:r w:rsidRPr="007F66D1">
        <w:rPr>
          <w:sz w:val="24"/>
          <w:szCs w:val="24"/>
        </w:rPr>
        <w:t>Localização das áreas:</w:t>
      </w:r>
    </w:p>
    <w:p w14:paraId="6C42DD05" w14:textId="77777777" w:rsidR="007F66D1" w:rsidRPr="007F66D1" w:rsidRDefault="007F66D1" w:rsidP="007F66D1">
      <w:pPr>
        <w:pStyle w:val="Nvel02"/>
        <w:numPr>
          <w:ilvl w:val="2"/>
          <w:numId w:val="19"/>
        </w:numPr>
        <w:ind w:left="0" w:firstLine="0"/>
      </w:pPr>
      <w:r w:rsidRPr="007F66D1">
        <w:t xml:space="preserve">contratação de empresa especializada para a execução de 20 (vinte) unidades habitacionais, com área individual de </w:t>
      </w:r>
      <w:r w:rsidRPr="007F66D1">
        <w:rPr>
          <w:bCs/>
        </w:rPr>
        <w:t>51,64m², totalizando 1.032,80m² de área construída</w:t>
      </w:r>
      <w:r w:rsidRPr="007F66D1">
        <w:t xml:space="preserve">, os serviços deverão ser realizados ser realizados no serem edificadas nas matrículas </w:t>
      </w:r>
      <w:proofErr w:type="spellStart"/>
      <w:r w:rsidRPr="007F66D1">
        <w:t>n.ºs</w:t>
      </w:r>
      <w:proofErr w:type="spellEnd"/>
      <w:r w:rsidRPr="007F66D1">
        <w:t xml:space="preserve"> (15.399 até a </w:t>
      </w:r>
      <w:proofErr w:type="gramStart"/>
      <w:r w:rsidRPr="007F66D1">
        <w:t>15.408)-</w:t>
      </w:r>
      <w:proofErr w:type="gramEnd"/>
      <w:r w:rsidRPr="007F66D1">
        <w:t xml:space="preserve">Q=4-A e matrículas </w:t>
      </w:r>
      <w:proofErr w:type="spellStart"/>
      <w:r w:rsidRPr="007F66D1">
        <w:t>n.ºs</w:t>
      </w:r>
      <w:proofErr w:type="spellEnd"/>
      <w:r w:rsidRPr="007F66D1">
        <w:t xml:space="preserve"> (15.409 a 15.418)-Q=4-B Esperança Nova – PR..</w:t>
      </w:r>
    </w:p>
    <w:p w14:paraId="5C25FA08" w14:textId="77777777" w:rsidR="007F66D1" w:rsidRPr="007F66D1" w:rsidRDefault="007F66D1" w:rsidP="007F66D1">
      <w:pPr>
        <w:numPr>
          <w:ilvl w:val="2"/>
          <w:numId w:val="19"/>
        </w:numPr>
        <w:suppressAutoHyphens w:val="0"/>
        <w:autoSpaceDE w:val="0"/>
        <w:autoSpaceDN w:val="0"/>
        <w:adjustRightInd w:val="0"/>
        <w:spacing w:line="276" w:lineRule="auto"/>
        <w:ind w:left="0" w:firstLine="0"/>
        <w:jc w:val="both"/>
        <w:rPr>
          <w:sz w:val="24"/>
          <w:szCs w:val="24"/>
        </w:rPr>
      </w:pPr>
      <w:r w:rsidRPr="007F66D1">
        <w:rPr>
          <w:sz w:val="24"/>
          <w:szCs w:val="24"/>
        </w:rPr>
        <w:t xml:space="preserve">A presente contratação foi requisitada pelo Senhor Lucas </w:t>
      </w:r>
      <w:proofErr w:type="spellStart"/>
      <w:r w:rsidRPr="007F66D1">
        <w:rPr>
          <w:sz w:val="24"/>
          <w:szCs w:val="24"/>
        </w:rPr>
        <w:t>Buch</w:t>
      </w:r>
      <w:proofErr w:type="spellEnd"/>
      <w:r w:rsidRPr="007F66D1">
        <w:rPr>
          <w:sz w:val="24"/>
          <w:szCs w:val="24"/>
        </w:rPr>
        <w:t xml:space="preserve"> </w:t>
      </w:r>
      <w:proofErr w:type="spellStart"/>
      <w:r w:rsidRPr="007F66D1">
        <w:rPr>
          <w:sz w:val="24"/>
          <w:szCs w:val="24"/>
        </w:rPr>
        <w:t>Reberti</w:t>
      </w:r>
      <w:proofErr w:type="spellEnd"/>
      <w:r w:rsidRPr="007F66D1">
        <w:rPr>
          <w:sz w:val="24"/>
          <w:szCs w:val="24"/>
        </w:rPr>
        <w:t>, Diretor da Divisão de Obras e Serviços Urbanos do Município de Esperança Nova, PR.</w:t>
      </w:r>
    </w:p>
    <w:p w14:paraId="37F5F06E" w14:textId="77777777" w:rsidR="007F66D1" w:rsidRPr="007F66D1" w:rsidRDefault="007F66D1" w:rsidP="007F66D1">
      <w:pPr>
        <w:numPr>
          <w:ilvl w:val="1"/>
          <w:numId w:val="19"/>
        </w:numPr>
        <w:suppressAutoHyphens w:val="0"/>
        <w:autoSpaceDE w:val="0"/>
        <w:autoSpaceDN w:val="0"/>
        <w:adjustRightInd w:val="0"/>
        <w:spacing w:line="276" w:lineRule="auto"/>
        <w:ind w:left="0" w:firstLine="0"/>
        <w:jc w:val="both"/>
        <w:rPr>
          <w:sz w:val="24"/>
          <w:szCs w:val="24"/>
        </w:rPr>
      </w:pPr>
      <w:r w:rsidRPr="007F66D1">
        <w:rPr>
          <w:sz w:val="24"/>
          <w:szCs w:val="24"/>
        </w:rPr>
        <w:t>O objeto desta contratação não se enquadra como sendo de bem de luxo, conforme Decreto Municipal 207/2023.</w:t>
      </w:r>
    </w:p>
    <w:p w14:paraId="71157889" w14:textId="77777777" w:rsidR="007F66D1" w:rsidRPr="007F66D1" w:rsidRDefault="007F66D1" w:rsidP="007F66D1">
      <w:pPr>
        <w:tabs>
          <w:tab w:val="left" w:pos="9356"/>
        </w:tabs>
        <w:autoSpaceDE w:val="0"/>
        <w:autoSpaceDN w:val="0"/>
        <w:adjustRightInd w:val="0"/>
        <w:spacing w:line="276" w:lineRule="auto"/>
        <w:jc w:val="both"/>
        <w:rPr>
          <w:b/>
          <w:bCs/>
          <w:sz w:val="24"/>
          <w:szCs w:val="24"/>
        </w:rPr>
      </w:pPr>
    </w:p>
    <w:p w14:paraId="5FBE1209" w14:textId="77777777" w:rsidR="007F66D1" w:rsidRPr="007F66D1" w:rsidRDefault="007F66D1" w:rsidP="007F66D1">
      <w:pPr>
        <w:numPr>
          <w:ilvl w:val="0"/>
          <w:numId w:val="19"/>
        </w:numPr>
        <w:suppressAutoHyphens w:val="0"/>
        <w:autoSpaceDE w:val="0"/>
        <w:autoSpaceDN w:val="0"/>
        <w:adjustRightInd w:val="0"/>
        <w:spacing w:line="276" w:lineRule="auto"/>
        <w:ind w:left="0" w:firstLine="0"/>
        <w:jc w:val="both"/>
        <w:rPr>
          <w:b/>
          <w:bCs/>
          <w:sz w:val="24"/>
          <w:szCs w:val="24"/>
        </w:rPr>
      </w:pPr>
      <w:r w:rsidRPr="007F66D1">
        <w:rPr>
          <w:b/>
          <w:bCs/>
          <w:sz w:val="24"/>
          <w:szCs w:val="24"/>
        </w:rPr>
        <w:lastRenderedPageBreak/>
        <w:t>FUNDAMENTAÇÃO E DESCRIÇÃO DA NECESSIDADE DA CONTRATAÇÃO</w:t>
      </w:r>
    </w:p>
    <w:p w14:paraId="19C6BD43" w14:textId="77777777" w:rsidR="007F66D1" w:rsidRPr="007F66D1" w:rsidRDefault="007F66D1" w:rsidP="007F66D1">
      <w:pPr>
        <w:pStyle w:val="Nvel1-SemNumerao"/>
        <w:numPr>
          <w:ilvl w:val="1"/>
          <w:numId w:val="19"/>
        </w:numPr>
        <w:ind w:left="0" w:firstLine="0"/>
      </w:pPr>
      <w:r w:rsidRPr="007F66D1">
        <w:t>Do Município De Esperança Nova:</w:t>
      </w:r>
    </w:p>
    <w:p w14:paraId="78576C95" w14:textId="77777777" w:rsidR="007F66D1" w:rsidRPr="007F66D1" w:rsidRDefault="007F66D1" w:rsidP="007F66D1">
      <w:pPr>
        <w:autoSpaceDE w:val="0"/>
        <w:autoSpaceDN w:val="0"/>
        <w:adjustRightInd w:val="0"/>
        <w:spacing w:line="276" w:lineRule="auto"/>
        <w:jc w:val="both"/>
        <w:rPr>
          <w:sz w:val="24"/>
          <w:szCs w:val="24"/>
        </w:rPr>
      </w:pPr>
      <w:r w:rsidRPr="007F66D1">
        <w:rPr>
          <w:sz w:val="24"/>
          <w:szCs w:val="24"/>
        </w:rPr>
        <w:t>O Município de Esperança Nova possui, conforme estimativa do IBGE/2020, 1.849 pessoas (um mil e oitocentos e quarenta e nove) habitantes, e está localizado no noroeste do paraná, onde também é um dos menores da região em relação a população, mas tendo uma Área da unidade territorial [2022] de 141,286 km², sendo que há necessidade de implementação de política pública habitacional estruturada, voltada à ampliação do acesso à moradia de interesse social, por meio da construção de unidades habitacionais destinadas ao atendimento de famílias previamente cadastradas em programas sociais do município.</w:t>
      </w:r>
    </w:p>
    <w:p w14:paraId="4CED87A4" w14:textId="77777777" w:rsidR="007F66D1" w:rsidRPr="007F66D1" w:rsidRDefault="007F66D1" w:rsidP="007F66D1">
      <w:pPr>
        <w:pStyle w:val="Nvel1-SemNumerao"/>
        <w:numPr>
          <w:ilvl w:val="1"/>
          <w:numId w:val="19"/>
        </w:numPr>
        <w:ind w:left="0" w:firstLine="0"/>
      </w:pPr>
      <w:r w:rsidRPr="007F66D1">
        <w:t>Da discrição da necessidade:</w:t>
      </w:r>
    </w:p>
    <w:p w14:paraId="4F796DA0" w14:textId="77777777" w:rsidR="007F66D1" w:rsidRPr="007F66D1" w:rsidRDefault="007F66D1" w:rsidP="007F66D1">
      <w:pPr>
        <w:autoSpaceDE w:val="0"/>
        <w:autoSpaceDN w:val="0"/>
        <w:adjustRightInd w:val="0"/>
        <w:spacing w:line="276" w:lineRule="auto"/>
        <w:jc w:val="both"/>
        <w:rPr>
          <w:sz w:val="24"/>
          <w:szCs w:val="24"/>
        </w:rPr>
      </w:pPr>
      <w:r w:rsidRPr="007F66D1">
        <w:rPr>
          <w:sz w:val="24"/>
          <w:szCs w:val="24"/>
        </w:rPr>
        <w:t>A presente contratação é motivada pela demanda existente no Município de Esperança Nova-PR por moradias voltadas a famílias em situação de vulnerabilidade social, as quais enfrentam dificuldades para acessar habitações adequadas. A moradia digna é um direito social fundamental garantido pelo ordenamento jurídico brasileiro, sendo essencial para promover a dignidade da pessoa humana, a estabilidade familiar e a melhoria da qualidade de vida da população.</w:t>
      </w:r>
    </w:p>
    <w:p w14:paraId="006F852C" w14:textId="77777777" w:rsidR="007F66D1" w:rsidRPr="007F66D1" w:rsidRDefault="007F66D1" w:rsidP="007F66D1">
      <w:pPr>
        <w:autoSpaceDE w:val="0"/>
        <w:autoSpaceDN w:val="0"/>
        <w:adjustRightInd w:val="0"/>
        <w:spacing w:line="276" w:lineRule="auto"/>
        <w:jc w:val="both"/>
        <w:rPr>
          <w:sz w:val="24"/>
          <w:szCs w:val="24"/>
        </w:rPr>
      </w:pPr>
      <w:r w:rsidRPr="007F66D1">
        <w:rPr>
          <w:sz w:val="24"/>
          <w:szCs w:val="24"/>
        </w:rPr>
        <w:t>Nesse contexto, nota-se que parte dos munícipes sofre com o déficit habitacional, vivendo em condições precárias, imóveis inadequados ou em coabitação involuntária. Tais circunstâncias evidenciam a urgência de implementar políticas públicas que ampliem o acesso à habitação de interesse social.</w:t>
      </w:r>
    </w:p>
    <w:p w14:paraId="515487A1" w14:textId="77777777" w:rsidR="007F66D1" w:rsidRPr="007F66D1" w:rsidRDefault="007F66D1" w:rsidP="007F66D1">
      <w:pPr>
        <w:autoSpaceDE w:val="0"/>
        <w:autoSpaceDN w:val="0"/>
        <w:adjustRightInd w:val="0"/>
        <w:spacing w:line="276" w:lineRule="auto"/>
        <w:jc w:val="both"/>
        <w:rPr>
          <w:sz w:val="24"/>
          <w:szCs w:val="24"/>
        </w:rPr>
      </w:pPr>
      <w:r w:rsidRPr="007F66D1">
        <w:rPr>
          <w:sz w:val="24"/>
          <w:szCs w:val="24"/>
        </w:rPr>
        <w:t>Ciente dessa realidade e no exercício de suas atribuições institucionais para promover o bem-estar social, a Administração Municipal estruturou um projeto habitacional em parceria com a Companhia de Habitação do Paraná. O objetivo é viabilizar a construção de unidades habitacionais para famílias já cadastradas nos programas do município. Essa cooperação com a companhia estadual permite adotar soluções padronizadas e tecnicamente adequadas, garantindo que o empreendimento siga critérios técnicos rigorosos, normas de engenharia, com as diretrizes estabelecidas em convênio firmado com a União, por intermédio do Ministério das Cidades, com a interveniência da Caixa Econômica Federal.</w:t>
      </w:r>
    </w:p>
    <w:p w14:paraId="32E4107E" w14:textId="77777777" w:rsidR="007F66D1" w:rsidRPr="007F66D1" w:rsidRDefault="007F66D1" w:rsidP="007F66D1">
      <w:pPr>
        <w:autoSpaceDE w:val="0"/>
        <w:autoSpaceDN w:val="0"/>
        <w:adjustRightInd w:val="0"/>
        <w:spacing w:line="276" w:lineRule="auto"/>
        <w:jc w:val="both"/>
        <w:rPr>
          <w:sz w:val="24"/>
          <w:szCs w:val="24"/>
        </w:rPr>
      </w:pPr>
      <w:r w:rsidRPr="007F66D1">
        <w:rPr>
          <w:sz w:val="24"/>
          <w:szCs w:val="24"/>
        </w:rPr>
        <w:t>Diante desse cenário, está prevista a construção de 20 (vinte) unidades habitacionais, cada uma com área aproximada de 51,64 m², projetadas sob uma tipologia padronizada para atender famílias de baixa renda. As moradias foram concebidas para oferecer plenas condições de habitabilidade, incluindo ambientes essenciais como dormitórios, sala, cozinha e instalações sanitárias, além de infraestrutura mínima que assegure conforto, segurança e funcionalidade. A execução dessas obras é uma medida concreta para enfrentar o déficit habitacional local, proporcionando moradia adequada aos beneficiários do programa.</w:t>
      </w:r>
    </w:p>
    <w:p w14:paraId="72599161" w14:textId="77777777" w:rsidR="007F66D1" w:rsidRPr="007F66D1" w:rsidRDefault="007F66D1" w:rsidP="007F66D1">
      <w:pPr>
        <w:autoSpaceDE w:val="0"/>
        <w:autoSpaceDN w:val="0"/>
        <w:adjustRightInd w:val="0"/>
        <w:spacing w:line="276" w:lineRule="auto"/>
        <w:jc w:val="both"/>
        <w:rPr>
          <w:sz w:val="24"/>
          <w:szCs w:val="24"/>
        </w:rPr>
      </w:pPr>
      <w:r w:rsidRPr="007F66D1">
        <w:rPr>
          <w:sz w:val="24"/>
          <w:szCs w:val="24"/>
        </w:rPr>
        <w:lastRenderedPageBreak/>
        <w:t>Além do impacto social positivo, o empreendimento favorece o desenvolvimento urbano organizado de Esperança Nova, promovendo a ocupação planejada do território e prevenindo o surgimento de assentamentos informais ou ocupações irregulares, que poderiam gerar problemas urbanísticos, sanitários e ambientais. A construção baseada em projetos técnicos prévios assegura que as edificações respeitem parâmetros urbanísticos, estruturais e ambientais, garantindo a qualidade e a durabilidade das moradias.</w:t>
      </w:r>
    </w:p>
    <w:p w14:paraId="712B2DBF" w14:textId="77777777" w:rsidR="007F66D1" w:rsidRPr="007F66D1" w:rsidRDefault="007F66D1" w:rsidP="007F66D1">
      <w:pPr>
        <w:autoSpaceDE w:val="0"/>
        <w:autoSpaceDN w:val="0"/>
        <w:adjustRightInd w:val="0"/>
        <w:spacing w:line="276" w:lineRule="auto"/>
        <w:jc w:val="both"/>
        <w:rPr>
          <w:sz w:val="24"/>
          <w:szCs w:val="24"/>
        </w:rPr>
      </w:pPr>
      <w:r w:rsidRPr="007F66D1">
        <w:rPr>
          <w:sz w:val="24"/>
          <w:szCs w:val="24"/>
        </w:rPr>
        <w:t>Outro ponto que reforça a necessidade desta contratação é a importância de confiar a execução das obras a uma empresa especializada e tecnicamente qualificada. É fundamental que a contratada seja capaz de conduzir todas as etapas construtivas de maneira segura, eficiente e em total conformidade com as especificações do projeto.</w:t>
      </w:r>
    </w:p>
    <w:p w14:paraId="2086EDCD" w14:textId="77777777" w:rsidR="007F66D1" w:rsidRPr="007F66D1" w:rsidRDefault="007F66D1" w:rsidP="007F66D1">
      <w:pPr>
        <w:autoSpaceDE w:val="0"/>
        <w:autoSpaceDN w:val="0"/>
        <w:adjustRightInd w:val="0"/>
        <w:spacing w:line="276" w:lineRule="auto"/>
        <w:jc w:val="both"/>
        <w:rPr>
          <w:sz w:val="24"/>
          <w:szCs w:val="24"/>
        </w:rPr>
      </w:pPr>
      <w:r w:rsidRPr="007F66D1">
        <w:rPr>
          <w:sz w:val="24"/>
          <w:szCs w:val="24"/>
        </w:rPr>
        <w:t>A execução de obras de engenharia demanda conhecimento técnico específico, mão de obra qualificada, materiais adequados e o cumprimento rigoroso das normas técnicas e de segurança da construção civil. Portanto, a contratação de uma empresa especializada é indispensável para garantir que as unidades habitacionais sejam entregues com excelência, durabilidade e segurança estrutural.</w:t>
      </w:r>
    </w:p>
    <w:p w14:paraId="735D9D39" w14:textId="77777777" w:rsidR="007F66D1" w:rsidRPr="007F66D1" w:rsidRDefault="007F66D1" w:rsidP="007F66D1">
      <w:pPr>
        <w:autoSpaceDE w:val="0"/>
        <w:autoSpaceDN w:val="0"/>
        <w:adjustRightInd w:val="0"/>
        <w:spacing w:line="276" w:lineRule="auto"/>
        <w:jc w:val="both"/>
        <w:rPr>
          <w:sz w:val="24"/>
          <w:szCs w:val="24"/>
        </w:rPr>
      </w:pPr>
      <w:r w:rsidRPr="007F66D1">
        <w:rPr>
          <w:sz w:val="24"/>
          <w:szCs w:val="24"/>
        </w:rPr>
        <w:t>Em suma, a contratação pretendida é essencial para concretizar este empreendimento habitacional voltado à população de baixa renda do município. A iniciativa contribuirá significativamente para reduzir o déficit habitacional, promover a inclusão social e elevar a qualidade de vida das famílias beneficiadas. A construção dessas moradias representa uma ação estratégica de política pública, perfeitamente alinhada aos objetivos de desenvolvimento social e urbano do Município de Esperança Nova-PR, justificando plenamente a realização deste certame.</w:t>
      </w:r>
    </w:p>
    <w:p w14:paraId="6965860C" w14:textId="77777777" w:rsidR="007F66D1" w:rsidRPr="007F66D1" w:rsidRDefault="007F66D1" w:rsidP="007F66D1">
      <w:pPr>
        <w:autoSpaceDE w:val="0"/>
        <w:autoSpaceDN w:val="0"/>
        <w:adjustRightInd w:val="0"/>
        <w:spacing w:line="276" w:lineRule="auto"/>
        <w:jc w:val="both"/>
        <w:rPr>
          <w:b/>
          <w:bCs/>
          <w:sz w:val="24"/>
          <w:szCs w:val="24"/>
        </w:rPr>
      </w:pPr>
    </w:p>
    <w:p w14:paraId="76D45B63" w14:textId="77777777" w:rsidR="007F66D1" w:rsidRPr="007F66D1" w:rsidRDefault="007F66D1" w:rsidP="007F66D1">
      <w:pPr>
        <w:numPr>
          <w:ilvl w:val="0"/>
          <w:numId w:val="19"/>
        </w:numPr>
        <w:suppressAutoHyphens w:val="0"/>
        <w:autoSpaceDE w:val="0"/>
        <w:autoSpaceDN w:val="0"/>
        <w:adjustRightInd w:val="0"/>
        <w:spacing w:line="276" w:lineRule="auto"/>
        <w:ind w:left="0" w:firstLine="0"/>
        <w:jc w:val="both"/>
        <w:rPr>
          <w:b/>
          <w:bCs/>
          <w:sz w:val="24"/>
          <w:szCs w:val="24"/>
        </w:rPr>
      </w:pPr>
      <w:r w:rsidRPr="007F66D1">
        <w:rPr>
          <w:b/>
          <w:bCs/>
          <w:sz w:val="24"/>
          <w:szCs w:val="24"/>
        </w:rPr>
        <w:t>DESCRIÇÃO DA SOLUÇÃO COMO UM TODO CONSIDERADO O CICLO DE VIDA DO OBJETO E ESPECIFICAÇÃO DO PRODUTO</w:t>
      </w:r>
    </w:p>
    <w:p w14:paraId="4BC2EDC9" w14:textId="77777777" w:rsidR="007F66D1" w:rsidRPr="007F66D1" w:rsidRDefault="007F66D1" w:rsidP="007F66D1">
      <w:pPr>
        <w:autoSpaceDE w:val="0"/>
        <w:autoSpaceDN w:val="0"/>
        <w:adjustRightInd w:val="0"/>
        <w:jc w:val="both"/>
        <w:rPr>
          <w:sz w:val="24"/>
          <w:szCs w:val="24"/>
        </w:rPr>
      </w:pPr>
      <w:r w:rsidRPr="007F66D1">
        <w:rPr>
          <w:sz w:val="24"/>
          <w:szCs w:val="24"/>
        </w:rPr>
        <w:t>A solução a ser contratada consiste na contratação de empresa especializada em engenharia civil para a execução de obras destinadas à construção de 20 (vinte) unidades habitacionais de interesse social, no Município de Esperança Nova/PR.</w:t>
      </w:r>
    </w:p>
    <w:p w14:paraId="10290593" w14:textId="77777777" w:rsidR="007F66D1" w:rsidRPr="007F66D1" w:rsidRDefault="007F66D1" w:rsidP="007F66D1">
      <w:pPr>
        <w:autoSpaceDE w:val="0"/>
        <w:autoSpaceDN w:val="0"/>
        <w:adjustRightInd w:val="0"/>
        <w:jc w:val="both"/>
        <w:rPr>
          <w:sz w:val="24"/>
          <w:szCs w:val="24"/>
        </w:rPr>
      </w:pPr>
      <w:r w:rsidRPr="007F66D1">
        <w:rPr>
          <w:sz w:val="24"/>
          <w:szCs w:val="24"/>
        </w:rPr>
        <w:t>A contratação abrange a execução integral do empreendimento habitacional, compreendendo o fornecimento de materiais, mão de obra, equipamentos e todos os serviços necessários à completa implantação das unidades residenciais, bem como da infraestrutura básica associada, incluindo sistema viário interno, drenagem pluvial, redes de abastecimento de água, esgotamento sanitário, energia elétrica e demais elementos indispensáveis ao pleno funcionamento do conjunto habitacional.</w:t>
      </w:r>
    </w:p>
    <w:p w14:paraId="10C78BCE" w14:textId="77777777" w:rsidR="007F66D1" w:rsidRPr="007F66D1" w:rsidRDefault="007F66D1" w:rsidP="007F66D1">
      <w:pPr>
        <w:autoSpaceDE w:val="0"/>
        <w:autoSpaceDN w:val="0"/>
        <w:adjustRightInd w:val="0"/>
        <w:jc w:val="both"/>
        <w:rPr>
          <w:sz w:val="24"/>
          <w:szCs w:val="24"/>
        </w:rPr>
      </w:pPr>
      <w:r w:rsidRPr="007F66D1">
        <w:rPr>
          <w:sz w:val="24"/>
          <w:szCs w:val="24"/>
        </w:rPr>
        <w:t>A empresa contratada deverá executar os serviços em conformidade com os projetos técnicos, memoriais descritivos, especificações, planilhas orçamentárias e cronograma físico-financeiro aprovados pelos órgãos competentes, observando rigorosamente as normas técnicas aplicáveis, especialmente as normas da ABNT.</w:t>
      </w:r>
    </w:p>
    <w:p w14:paraId="524B288A" w14:textId="77777777" w:rsidR="007F66D1" w:rsidRPr="007F66D1" w:rsidRDefault="007F66D1" w:rsidP="007F66D1">
      <w:pPr>
        <w:autoSpaceDE w:val="0"/>
        <w:autoSpaceDN w:val="0"/>
        <w:adjustRightInd w:val="0"/>
        <w:jc w:val="both"/>
        <w:rPr>
          <w:sz w:val="24"/>
          <w:szCs w:val="24"/>
        </w:rPr>
      </w:pPr>
      <w:r w:rsidRPr="007F66D1">
        <w:rPr>
          <w:sz w:val="24"/>
          <w:szCs w:val="24"/>
        </w:rPr>
        <w:t xml:space="preserve">O empreendimento será implantado em área previamente definida e regularizada pelo Município, cabendo à contratada garantir a adequada execução das obras, observando as </w:t>
      </w:r>
      <w:r w:rsidRPr="007F66D1">
        <w:rPr>
          <w:sz w:val="24"/>
          <w:szCs w:val="24"/>
        </w:rPr>
        <w:lastRenderedPageBreak/>
        <w:t>condições do terreno, a viabilidade técnica e as diretrizes urbanísticas e ambientais aplicáveis, assegurando a qualidade, segurança e durabilidade das edificações.</w:t>
      </w:r>
    </w:p>
    <w:p w14:paraId="285F13A5" w14:textId="77777777" w:rsidR="007F66D1" w:rsidRPr="007F66D1" w:rsidRDefault="007F66D1" w:rsidP="007F66D1">
      <w:pPr>
        <w:autoSpaceDE w:val="0"/>
        <w:autoSpaceDN w:val="0"/>
        <w:adjustRightInd w:val="0"/>
        <w:jc w:val="both"/>
        <w:rPr>
          <w:sz w:val="24"/>
          <w:szCs w:val="24"/>
        </w:rPr>
      </w:pPr>
      <w:r w:rsidRPr="007F66D1">
        <w:rPr>
          <w:sz w:val="24"/>
          <w:szCs w:val="24"/>
        </w:rPr>
        <w:t>As unidades habitacionais deverão ser executadas com padrões construtivos compatíveis com programas de habitação de interesse social, garantindo condições adequadas de habitabilidade, salubridade, acessibilidade e segurança aos futuros beneficiários, em conformidade com a legislação vigente.</w:t>
      </w:r>
    </w:p>
    <w:p w14:paraId="62816ECA" w14:textId="77777777" w:rsidR="007F66D1" w:rsidRPr="007F66D1" w:rsidRDefault="007F66D1" w:rsidP="007F66D1">
      <w:pPr>
        <w:autoSpaceDE w:val="0"/>
        <w:autoSpaceDN w:val="0"/>
        <w:adjustRightInd w:val="0"/>
        <w:jc w:val="both"/>
        <w:rPr>
          <w:sz w:val="24"/>
          <w:szCs w:val="24"/>
        </w:rPr>
      </w:pPr>
      <w:r w:rsidRPr="007F66D1">
        <w:rPr>
          <w:sz w:val="24"/>
          <w:szCs w:val="24"/>
        </w:rPr>
        <w:t>A solução contempla, ainda, a responsabilidade da contratada quanto ao cumprimento dos prazos estabelecidos, à observância das normas de segurança do trabalho, à mitigação de impactos ambientais e à entrega do empreendimento em perfeitas condições de uso, conforme especificações contratuais.</w:t>
      </w:r>
    </w:p>
    <w:p w14:paraId="1A843106" w14:textId="77777777" w:rsidR="007F66D1" w:rsidRPr="007F66D1" w:rsidRDefault="007F66D1" w:rsidP="007F66D1">
      <w:pPr>
        <w:autoSpaceDE w:val="0"/>
        <w:autoSpaceDN w:val="0"/>
        <w:adjustRightInd w:val="0"/>
        <w:jc w:val="both"/>
        <w:rPr>
          <w:sz w:val="24"/>
          <w:szCs w:val="24"/>
        </w:rPr>
      </w:pPr>
      <w:r w:rsidRPr="007F66D1">
        <w:rPr>
          <w:sz w:val="24"/>
          <w:szCs w:val="24"/>
        </w:rPr>
        <w:t>A finalidade da contratação é viabilizar a implementação de política pública habitacional voltada à população em situação de vulnerabilidade social, promovendo o acesso à moradia digna e contribuindo para a redução do déficit habitacional no Município de Esperança Nova/PR.</w:t>
      </w:r>
    </w:p>
    <w:p w14:paraId="5C596D66" w14:textId="77777777" w:rsidR="007F66D1" w:rsidRPr="007F66D1" w:rsidRDefault="007F66D1" w:rsidP="007F66D1">
      <w:pPr>
        <w:autoSpaceDE w:val="0"/>
        <w:autoSpaceDN w:val="0"/>
        <w:adjustRightInd w:val="0"/>
        <w:jc w:val="both"/>
        <w:rPr>
          <w:b/>
          <w:bCs/>
          <w:sz w:val="24"/>
          <w:szCs w:val="24"/>
        </w:rPr>
      </w:pPr>
      <w:r w:rsidRPr="007F66D1">
        <w:rPr>
          <w:sz w:val="24"/>
          <w:szCs w:val="24"/>
        </w:rPr>
        <w:t>Dessa forma, a solução proposta não se limita à execução de obra de engenharia, mas constitui instrumento essencial para a concretização de política pública estruturante, com impacto social direto e duradouro, assegurando a adequada aplicação dos recursos públicos e o atendimento ao interesse público primário.</w:t>
      </w:r>
    </w:p>
    <w:p w14:paraId="6DC6C110" w14:textId="77777777" w:rsidR="007F66D1" w:rsidRPr="007F66D1" w:rsidRDefault="007F66D1" w:rsidP="007F66D1">
      <w:pPr>
        <w:pStyle w:val="Corpodetexto3"/>
        <w:widowControl w:val="0"/>
        <w:rPr>
          <w:b/>
          <w:bCs/>
          <w:color w:val="FFFFFF"/>
          <w:szCs w:val="24"/>
        </w:rPr>
      </w:pPr>
    </w:p>
    <w:p w14:paraId="7CE968F0" w14:textId="77777777" w:rsidR="007F66D1" w:rsidRPr="007F66D1" w:rsidRDefault="007F66D1" w:rsidP="007F66D1">
      <w:pPr>
        <w:widowControl w:val="0"/>
        <w:numPr>
          <w:ilvl w:val="0"/>
          <w:numId w:val="19"/>
        </w:numPr>
        <w:suppressAutoHyphens w:val="0"/>
        <w:autoSpaceDE w:val="0"/>
        <w:autoSpaceDN w:val="0"/>
        <w:adjustRightInd w:val="0"/>
        <w:ind w:left="0" w:firstLine="0"/>
        <w:jc w:val="both"/>
        <w:rPr>
          <w:b/>
          <w:bCs/>
          <w:sz w:val="24"/>
          <w:szCs w:val="24"/>
        </w:rPr>
      </w:pPr>
      <w:r w:rsidRPr="007F66D1">
        <w:rPr>
          <w:b/>
          <w:bCs/>
          <w:sz w:val="24"/>
          <w:szCs w:val="24"/>
        </w:rPr>
        <w:t>TRATAMENTO DIFERENCIADO PARA ME/EPP CONFORME LEI Nº 123/06 E LEI Nº14133/2021:</w:t>
      </w:r>
    </w:p>
    <w:p w14:paraId="216BAF35" w14:textId="77777777" w:rsidR="007F66D1" w:rsidRPr="007F66D1" w:rsidRDefault="007F66D1" w:rsidP="007F66D1">
      <w:pPr>
        <w:widowControl w:val="0"/>
        <w:numPr>
          <w:ilvl w:val="1"/>
          <w:numId w:val="19"/>
        </w:numPr>
        <w:suppressAutoHyphens w:val="0"/>
        <w:autoSpaceDE w:val="0"/>
        <w:autoSpaceDN w:val="0"/>
        <w:adjustRightInd w:val="0"/>
        <w:ind w:left="0" w:firstLine="0"/>
        <w:jc w:val="both"/>
        <w:rPr>
          <w:sz w:val="24"/>
          <w:szCs w:val="24"/>
        </w:rPr>
      </w:pPr>
      <w:r w:rsidRPr="007F66D1">
        <w:rPr>
          <w:rFonts w:eastAsia="CIDFont+F2"/>
          <w:sz w:val="24"/>
          <w:szCs w:val="24"/>
        </w:rPr>
        <w:t>O tratamento diferenciado previsto na Lei Complementar n° 123/06, será concedido/aplicado às</w:t>
      </w:r>
      <w:r w:rsidRPr="007F66D1">
        <w:rPr>
          <w:sz w:val="24"/>
          <w:szCs w:val="24"/>
        </w:rPr>
        <w:t xml:space="preserve"> </w:t>
      </w:r>
      <w:r w:rsidRPr="007F66D1">
        <w:rPr>
          <w:rFonts w:eastAsia="CIDFont+F2"/>
          <w:sz w:val="24"/>
          <w:szCs w:val="24"/>
        </w:rPr>
        <w:t>ME/EPP, desde que atendidos os requisitos da lei e demais ordenamentos jurídicos.</w:t>
      </w:r>
    </w:p>
    <w:p w14:paraId="3B2D4D03" w14:textId="77777777" w:rsidR="007F66D1" w:rsidRPr="007F66D1" w:rsidRDefault="007F66D1" w:rsidP="007F66D1">
      <w:pPr>
        <w:widowControl w:val="0"/>
        <w:numPr>
          <w:ilvl w:val="1"/>
          <w:numId w:val="19"/>
        </w:numPr>
        <w:suppressAutoHyphens w:val="0"/>
        <w:autoSpaceDE w:val="0"/>
        <w:autoSpaceDN w:val="0"/>
        <w:adjustRightInd w:val="0"/>
        <w:ind w:left="0" w:firstLine="0"/>
        <w:jc w:val="both"/>
        <w:rPr>
          <w:sz w:val="24"/>
          <w:szCs w:val="24"/>
        </w:rPr>
      </w:pPr>
      <w:r w:rsidRPr="007F66D1">
        <w:rPr>
          <w:rFonts w:eastAsia="CIDFont+F2"/>
          <w:sz w:val="24"/>
          <w:szCs w:val="24"/>
        </w:rPr>
        <w:t>Dessa maneira, solicitamos aplicação dos benefícios da Lei Complementar Nº123/06, até o limite da</w:t>
      </w:r>
      <w:r w:rsidRPr="007F66D1">
        <w:rPr>
          <w:sz w:val="24"/>
          <w:szCs w:val="24"/>
        </w:rPr>
        <w:t xml:space="preserve"> </w:t>
      </w:r>
      <w:r w:rsidRPr="007F66D1">
        <w:rPr>
          <w:rFonts w:eastAsia="CIDFont+F2"/>
          <w:sz w:val="24"/>
          <w:szCs w:val="24"/>
        </w:rPr>
        <w:t>lei.</w:t>
      </w:r>
    </w:p>
    <w:p w14:paraId="53F02DE0" w14:textId="77777777" w:rsidR="007F66D1" w:rsidRPr="007F66D1" w:rsidRDefault="007F66D1" w:rsidP="007F66D1">
      <w:pPr>
        <w:widowControl w:val="0"/>
        <w:autoSpaceDE w:val="0"/>
        <w:autoSpaceDN w:val="0"/>
        <w:adjustRightInd w:val="0"/>
        <w:jc w:val="both"/>
        <w:rPr>
          <w:rFonts w:eastAsia="CIDFont+F2"/>
          <w:sz w:val="24"/>
          <w:szCs w:val="24"/>
        </w:rPr>
      </w:pPr>
    </w:p>
    <w:p w14:paraId="401CD6A6" w14:textId="77777777" w:rsidR="007F66D1" w:rsidRPr="007F66D1" w:rsidRDefault="007F66D1" w:rsidP="007F66D1">
      <w:pPr>
        <w:widowControl w:val="0"/>
        <w:numPr>
          <w:ilvl w:val="0"/>
          <w:numId w:val="19"/>
        </w:numPr>
        <w:suppressAutoHyphens w:val="0"/>
        <w:autoSpaceDE w:val="0"/>
        <w:autoSpaceDN w:val="0"/>
        <w:adjustRightInd w:val="0"/>
        <w:ind w:left="0" w:firstLine="0"/>
        <w:jc w:val="both"/>
        <w:rPr>
          <w:rFonts w:eastAsia="CIDFont+F2"/>
          <w:sz w:val="24"/>
          <w:szCs w:val="24"/>
        </w:rPr>
      </w:pPr>
      <w:r w:rsidRPr="007F66D1">
        <w:rPr>
          <w:b/>
          <w:bCs/>
          <w:sz w:val="24"/>
          <w:szCs w:val="24"/>
        </w:rPr>
        <w:t>DA JUSTIFICATIVA DO AGRUPAMENTO DOS ITENS</w:t>
      </w:r>
    </w:p>
    <w:p w14:paraId="2D6363D7" w14:textId="77777777" w:rsidR="007F66D1" w:rsidRPr="007F66D1" w:rsidRDefault="007F66D1" w:rsidP="007F66D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7F66D1">
        <w:rPr>
          <w:rFonts w:ascii="Times New Roman" w:eastAsia="Times New Roman" w:hAnsi="Times New Roman"/>
          <w:kern w:val="0"/>
          <w:sz w:val="24"/>
          <w:szCs w:val="24"/>
          <w:lang w:eastAsia="pt-BR"/>
        </w:rPr>
        <w:t>Não haverá parcelamento da contratação, tendo em vista que o objeto consiste na execução de obra de engenharia única, indivisível e tecnicamente interdependente, qual seja, a construção de unidades habitacionais de interesse social, a qual demanda integração plena entre todas as etapas construtivas, desde os serviços preliminares até a conclusão final das edificações.</w:t>
      </w:r>
    </w:p>
    <w:p w14:paraId="58F9F829" w14:textId="77777777" w:rsidR="007F66D1" w:rsidRPr="007F66D1" w:rsidRDefault="007F66D1" w:rsidP="007F66D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7F66D1">
        <w:rPr>
          <w:rFonts w:ascii="Times New Roman" w:eastAsia="Times New Roman" w:hAnsi="Times New Roman"/>
          <w:kern w:val="0"/>
          <w:sz w:val="24"/>
          <w:szCs w:val="24"/>
          <w:lang w:eastAsia="pt-BR"/>
        </w:rPr>
        <w:t>O parcelamento, no presente caso, mostra-se tecnicamente inadequado e potencialmente prejudicial ao interesse público, uma vez que a fragmentação da execução da obra entre múltiplos contratados poderia comprometer a coordenação das atividades, a compatibilização dos serviços, o cumprimento do cronograma físico-financeiro e a qualidade final do empreendimento. As diversas etapas da obra tais como fundação, estrutura, alvenaria, instalações, cobertura e acabamentos são interdependentes e exigem execução contínua, integrada e sob responsabilidade técnica unificada.</w:t>
      </w:r>
    </w:p>
    <w:p w14:paraId="08B21A8F" w14:textId="77777777" w:rsidR="007F66D1" w:rsidRPr="007F66D1" w:rsidRDefault="007F66D1" w:rsidP="007F66D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7F66D1">
        <w:rPr>
          <w:rFonts w:ascii="Times New Roman" w:eastAsia="Times New Roman" w:hAnsi="Times New Roman"/>
          <w:kern w:val="0"/>
          <w:sz w:val="24"/>
          <w:szCs w:val="24"/>
          <w:lang w:eastAsia="pt-BR"/>
        </w:rPr>
        <w:t xml:space="preserve">Além disso, a eventual divisão do objeto poderia gerar dificuldades na gestão e fiscalização contratual, aumento de riscos de atrasos, sobreposição de responsabilidades, conflitos entre </w:t>
      </w:r>
      <w:r w:rsidRPr="007F66D1">
        <w:rPr>
          <w:rFonts w:ascii="Times New Roman" w:eastAsia="Times New Roman" w:hAnsi="Times New Roman"/>
          <w:kern w:val="0"/>
          <w:sz w:val="24"/>
          <w:szCs w:val="24"/>
          <w:lang w:eastAsia="pt-BR"/>
        </w:rPr>
        <w:lastRenderedPageBreak/>
        <w:t>contratadas e maior probabilidade de falhas construtivas, impactando diretamente a eficiência administrativa e a adequada entrega da política pública habitacional.</w:t>
      </w:r>
    </w:p>
    <w:p w14:paraId="33B19560" w14:textId="77777777" w:rsidR="007F66D1" w:rsidRPr="007F66D1" w:rsidRDefault="007F66D1" w:rsidP="007F66D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7F66D1">
        <w:rPr>
          <w:rFonts w:ascii="Times New Roman" w:eastAsia="Times New Roman" w:hAnsi="Times New Roman"/>
          <w:kern w:val="0"/>
          <w:sz w:val="24"/>
          <w:szCs w:val="24"/>
          <w:lang w:eastAsia="pt-BR"/>
        </w:rPr>
        <w:t>Sob o aspecto econômico, o parcelamento também não se mostra vantajoso, uma vez que a contratação por objeto único permite melhor racionalização de custos, otimização do uso de recursos, ganhos de escala e maior eficiência na mobilização de mão de obra, equipamentos e materiais, contribuindo para a obtenção da proposta mais vantajosa para a Administração.</w:t>
      </w:r>
    </w:p>
    <w:p w14:paraId="3EBC4AE8" w14:textId="77777777" w:rsidR="007F66D1" w:rsidRPr="007F66D1" w:rsidRDefault="007F66D1" w:rsidP="007F66D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7F66D1">
        <w:rPr>
          <w:rFonts w:ascii="Times New Roman" w:eastAsia="Times New Roman" w:hAnsi="Times New Roman"/>
          <w:kern w:val="0"/>
          <w:sz w:val="24"/>
          <w:szCs w:val="24"/>
          <w:lang w:eastAsia="pt-BR"/>
        </w:rPr>
        <w:t>Dessa forma, nos termos do art. 18, §1º, inciso VIII, da Lei nº 14.133/2021, conclui-se que o não parcelamento do objeto é a medida mais adequada, por razões de ordem técnica, operacional e econômica, garantindo a execução eficiente, segura e coordenada da obra, em consonância com o interesse público e com os princípios da eficiência, economicidade e vantajosidade.</w:t>
      </w:r>
    </w:p>
    <w:p w14:paraId="5892879D" w14:textId="77777777" w:rsidR="007F66D1" w:rsidRPr="007F66D1" w:rsidRDefault="007F66D1" w:rsidP="007F66D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p>
    <w:p w14:paraId="08696A01" w14:textId="77777777" w:rsidR="007F66D1" w:rsidRPr="007F66D1" w:rsidRDefault="007F66D1" w:rsidP="007F66D1">
      <w:pPr>
        <w:pStyle w:val="Nivel01"/>
        <w:numPr>
          <w:ilvl w:val="0"/>
          <w:numId w:val="19"/>
        </w:numPr>
        <w:tabs>
          <w:tab w:val="num" w:pos="0"/>
        </w:tabs>
        <w:ind w:left="0" w:firstLine="0"/>
        <w:rPr>
          <w:rFonts w:ascii="Times New Roman" w:hAnsi="Times New Roman" w:cs="Times New Roman"/>
          <w:sz w:val="24"/>
          <w:szCs w:val="24"/>
        </w:rPr>
      </w:pPr>
      <w:r w:rsidRPr="007F66D1">
        <w:rPr>
          <w:rFonts w:ascii="Times New Roman" w:hAnsi="Times New Roman" w:cs="Times New Roman"/>
          <w:sz w:val="24"/>
          <w:szCs w:val="24"/>
        </w:rPr>
        <w:t>DA OBRA OU SERVIÇO COMUM DE ENGENHARIA</w:t>
      </w:r>
    </w:p>
    <w:p w14:paraId="4F146548" w14:textId="77777777" w:rsidR="007F66D1" w:rsidRPr="007F66D1" w:rsidRDefault="007F66D1" w:rsidP="007F66D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7F66D1">
        <w:rPr>
          <w:rFonts w:ascii="Times New Roman" w:eastAsia="Times New Roman" w:hAnsi="Times New Roman"/>
          <w:kern w:val="0"/>
          <w:sz w:val="24"/>
          <w:szCs w:val="24"/>
          <w:lang w:eastAsia="pt-BR"/>
        </w:rPr>
        <w:t>A presente contratação enquadra-se como obra ou serviço comum de engenharia, nos termos da Lei nº 14.133, de 1º de abril de 2021, uma vez que o objeto consiste na execução de obra de construção civil cujos padrões de desempenho, qualidade e especificações técnicas podem ser objetivamente definidos por meio de projetos, memoriais descritivos, planilhas orçamentárias, cronogramas e demais documentos técnicos integrantes do processo licitatório. Nesse contexto, a obra a ser executada refere-se à construção de unidades habitacionais de interesse social, desenvolvidas com base em tipologia padronizada adotada em programas habitacionais, o que permite a definição clara e precisa das condições de execução, dos materiais a serem utilizados e das etapas construtivas necessárias para a implantação do empreendimento.</w:t>
      </w:r>
    </w:p>
    <w:p w14:paraId="5C7E487B" w14:textId="77777777" w:rsidR="007F66D1" w:rsidRPr="007F66D1" w:rsidRDefault="007F66D1" w:rsidP="007F66D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7F66D1">
        <w:rPr>
          <w:rFonts w:ascii="Times New Roman" w:eastAsia="Times New Roman" w:hAnsi="Times New Roman"/>
          <w:kern w:val="0"/>
          <w:sz w:val="24"/>
          <w:szCs w:val="24"/>
          <w:lang w:eastAsia="pt-BR"/>
        </w:rPr>
        <w:t xml:space="preserve">A caracterização como obra comum de engenharia decorre do fato de que os serviços necessários para a execução do objeto possuem métodos construtivos amplamente conhecidos e consolidados no setor da construção civil, sendo executados rotineiramente por empresas especializadas que atuam nesse segmento de mercado. As atividades envolvidas no empreendimento, tais como serviços preliminares, movimentação de terra, execução de fundações, alvenaria, cobertura, instalações elétricas e </w:t>
      </w:r>
      <w:proofErr w:type="spellStart"/>
      <w:r w:rsidRPr="007F66D1">
        <w:rPr>
          <w:rFonts w:ascii="Times New Roman" w:eastAsia="Times New Roman" w:hAnsi="Times New Roman"/>
          <w:kern w:val="0"/>
          <w:sz w:val="24"/>
          <w:szCs w:val="24"/>
          <w:lang w:eastAsia="pt-BR"/>
        </w:rPr>
        <w:t>hidrossanitárias</w:t>
      </w:r>
      <w:proofErr w:type="spellEnd"/>
      <w:r w:rsidRPr="007F66D1">
        <w:rPr>
          <w:rFonts w:ascii="Times New Roman" w:eastAsia="Times New Roman" w:hAnsi="Times New Roman"/>
          <w:kern w:val="0"/>
          <w:sz w:val="24"/>
          <w:szCs w:val="24"/>
          <w:lang w:eastAsia="pt-BR"/>
        </w:rPr>
        <w:t>, revestimentos, acabamentos e demais serviços correlatos, seguem padrões técnicos previamente estabelecidos em normas técnicas e projetos executivos, não demandando desenvolvimento de soluções inovadoras ou de engenharia altamente especializada que possam caracterizar complexidade técnica excepcional.</w:t>
      </w:r>
    </w:p>
    <w:p w14:paraId="73AF81E7" w14:textId="77777777" w:rsidR="007F66D1" w:rsidRPr="007F66D1" w:rsidRDefault="007F66D1" w:rsidP="007F66D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7F66D1">
        <w:rPr>
          <w:rFonts w:ascii="Times New Roman" w:eastAsia="Times New Roman" w:hAnsi="Times New Roman"/>
          <w:kern w:val="0"/>
          <w:sz w:val="24"/>
          <w:szCs w:val="24"/>
          <w:lang w:eastAsia="pt-BR"/>
        </w:rPr>
        <w:t xml:space="preserve">Ademais, os parâmetros técnicos da obra encontram-se integralmente definidos nos projetos arquitetônicos e complementares, no memorial descritivo e nas planilhas orçamentárias elaboradas para o empreendimento, os quais estabelecem de forma detalhada as características </w:t>
      </w:r>
      <w:r w:rsidRPr="007F66D1">
        <w:rPr>
          <w:rFonts w:ascii="Times New Roman" w:eastAsia="Times New Roman" w:hAnsi="Times New Roman"/>
          <w:kern w:val="0"/>
          <w:sz w:val="24"/>
          <w:szCs w:val="24"/>
          <w:lang w:eastAsia="pt-BR"/>
        </w:rPr>
        <w:lastRenderedPageBreak/>
        <w:t>construtivas das unidades habitacionais, os materiais a serem utilizados, os métodos executivos recomendados e os critérios de qualidade exigidos para a execução dos serviços. A adoção de projetos padronizados utilizados em programas de habitação social desenvolvidos em parceria com a Companhia de Habitação do Paraná reforça ainda mais a objetividade das especificações técnicas, permitindo que empresas do ramo da construção civil compreendam claramente as condições de execução da obra e apresentem propostas adequadas para sua realização.</w:t>
      </w:r>
    </w:p>
    <w:p w14:paraId="2F177859" w14:textId="77777777" w:rsidR="007F66D1" w:rsidRPr="007F66D1" w:rsidRDefault="007F66D1" w:rsidP="007F66D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7F66D1">
        <w:rPr>
          <w:rFonts w:ascii="Times New Roman" w:eastAsia="Times New Roman" w:hAnsi="Times New Roman"/>
          <w:kern w:val="0"/>
          <w:sz w:val="24"/>
          <w:szCs w:val="24"/>
          <w:lang w:eastAsia="pt-BR"/>
        </w:rPr>
        <w:t>Dessa forma, verifica-se que o objeto da contratação apresenta características que permitem a definição objetiva de seus requisitos técnicos e operacionais, bem como a comparação entre propostas apresentadas por diferentes empresas especializadas no setor da construção civil. Tal circunstância confirma o enquadramento da contratação como obra ou serviço comum de engenharia, permitindo a realização de procedimento licitatório competitivo, em conformidade com as disposições da Lei nº 14.133/2021, garantindo a seleção da proposta mais vantajosa para a Administração Pública e assegurando que a execução do empreendimento habitacional ocorra com qualidade, eficiência e observância aos princípios que regem a administração pública.</w:t>
      </w:r>
    </w:p>
    <w:p w14:paraId="3270CADF" w14:textId="77777777" w:rsidR="007F66D1" w:rsidRPr="007F66D1" w:rsidRDefault="007F66D1" w:rsidP="007F66D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p>
    <w:p w14:paraId="2C238D01" w14:textId="77777777" w:rsidR="007F66D1" w:rsidRPr="007F66D1" w:rsidRDefault="007F66D1" w:rsidP="007F66D1">
      <w:pPr>
        <w:pStyle w:val="Nivel01"/>
        <w:numPr>
          <w:ilvl w:val="0"/>
          <w:numId w:val="19"/>
        </w:numPr>
        <w:tabs>
          <w:tab w:val="num" w:pos="0"/>
        </w:tabs>
        <w:ind w:left="0" w:firstLine="0"/>
        <w:rPr>
          <w:rFonts w:ascii="Times New Roman" w:hAnsi="Times New Roman" w:cs="Times New Roman"/>
          <w:sz w:val="24"/>
          <w:szCs w:val="24"/>
        </w:rPr>
      </w:pPr>
      <w:r w:rsidRPr="007F66D1">
        <w:rPr>
          <w:rFonts w:ascii="Times New Roman" w:hAnsi="Times New Roman" w:cs="Times New Roman"/>
          <w:sz w:val="24"/>
          <w:szCs w:val="24"/>
        </w:rPr>
        <w:t>REQUISITOS DA CONTRATAÇÃO</w:t>
      </w:r>
    </w:p>
    <w:p w14:paraId="6AE5177B" w14:textId="77777777" w:rsidR="007F66D1" w:rsidRPr="007F66D1" w:rsidRDefault="007F66D1" w:rsidP="007F66D1">
      <w:pPr>
        <w:pStyle w:val="Nvel1-SemNumerao"/>
        <w:numPr>
          <w:ilvl w:val="1"/>
          <w:numId w:val="19"/>
        </w:numPr>
        <w:ind w:left="0" w:firstLine="0"/>
      </w:pPr>
      <w:r w:rsidRPr="007F66D1">
        <w:t xml:space="preserve">A presente contratação visa atender à demanda por moradias destinadas a famílias em situação de vulnerabilidade social no Município de Esperança Nova-PR, que enfrentam dificuldades de acesso à habitação adequada. </w:t>
      </w:r>
    </w:p>
    <w:p w14:paraId="71C2CBC2" w14:textId="77777777" w:rsidR="007F66D1" w:rsidRPr="007F66D1" w:rsidRDefault="007F66D1" w:rsidP="007F66D1">
      <w:pPr>
        <w:pStyle w:val="Nvel1-SemNumerao"/>
        <w:numPr>
          <w:ilvl w:val="1"/>
          <w:numId w:val="19"/>
        </w:numPr>
        <w:tabs>
          <w:tab w:val="clear" w:pos="0"/>
        </w:tabs>
        <w:ind w:left="0" w:firstLine="0"/>
      </w:pPr>
      <w:r w:rsidRPr="007F66D1">
        <w:t xml:space="preserve">Inicialmente, o projeto prevê a construção de 20 (vinte) unidades habitacionais, cada uma com aproximadamente 51,64m², projetadas para atender famílias de baixa renda. As moradias foram concebidas para oferecer condições adequadas de habitabilidade, incluindo ambientes essenciais como dormitórios, sala, cozinha e instalações sanitárias, além de infraestrutura mínima que assegure conforto, segurança e funcionalidade. </w:t>
      </w:r>
    </w:p>
    <w:p w14:paraId="590FB7E7" w14:textId="77777777" w:rsidR="007F66D1" w:rsidRPr="007F66D1" w:rsidRDefault="007F66D1" w:rsidP="007F66D1">
      <w:pPr>
        <w:pStyle w:val="Nvel1-SemNumerao"/>
        <w:numPr>
          <w:ilvl w:val="1"/>
          <w:numId w:val="19"/>
        </w:numPr>
        <w:tabs>
          <w:tab w:val="clear" w:pos="0"/>
        </w:tabs>
        <w:ind w:left="0" w:firstLine="0"/>
      </w:pPr>
      <w:r w:rsidRPr="007F66D1">
        <w:t>Requisitos Essenciais para a Contratação:</w:t>
      </w:r>
    </w:p>
    <w:p w14:paraId="4B0EFE72" w14:textId="77777777" w:rsidR="007F66D1" w:rsidRPr="007F66D1" w:rsidRDefault="007F66D1" w:rsidP="007F66D1">
      <w:pPr>
        <w:pStyle w:val="Nvel02"/>
        <w:numPr>
          <w:ilvl w:val="2"/>
          <w:numId w:val="19"/>
        </w:numPr>
        <w:ind w:left="0" w:firstLine="0"/>
      </w:pPr>
      <w:r w:rsidRPr="007F66D1">
        <w:t>Para garantir a execução adequada e bem-sucedida dos empreendimentos habitacionais, a contratação deverá observar um conjunto rigoroso de requisitos técnicos, operacionais, legais e administrativos:</w:t>
      </w:r>
    </w:p>
    <w:p w14:paraId="194439FA" w14:textId="77777777" w:rsidR="007F66D1" w:rsidRPr="007F66D1" w:rsidRDefault="007F66D1" w:rsidP="007F66D1">
      <w:pPr>
        <w:pStyle w:val="Nvel02"/>
        <w:numPr>
          <w:ilvl w:val="2"/>
          <w:numId w:val="19"/>
        </w:numPr>
        <w:ind w:left="0" w:firstLine="0"/>
      </w:pPr>
      <w:r w:rsidRPr="007F66D1">
        <w:t xml:space="preserve">Capacidade Jurídica e Regularidade Fiscal: A empresa contratada deverá ser pessoa jurídica regularmente constituída, com objeto social compatível com obras de engenharia e </w:t>
      </w:r>
      <w:r w:rsidRPr="007F66D1">
        <w:lastRenderedPageBreak/>
        <w:t>construção civil, devidamente registrada nos órgãos competentes. É imprescindível apresentar regularidade jurídica, fiscal, trabalhista e previdenciária, conforme a Lei nº 14.133/2021, demonstrando aptidão para contratar com a Administração Pública. Tais condições deverão ser mantidas durante toda a vigência do contrato, com verificação periódica pela Administração.</w:t>
      </w:r>
    </w:p>
    <w:p w14:paraId="6970E823" w14:textId="77777777" w:rsidR="007F66D1" w:rsidRPr="007F66D1" w:rsidRDefault="007F66D1" w:rsidP="007F66D1">
      <w:pPr>
        <w:pStyle w:val="Nvel02"/>
        <w:numPr>
          <w:ilvl w:val="2"/>
          <w:numId w:val="19"/>
        </w:numPr>
        <w:ind w:left="0" w:firstLine="0"/>
      </w:pPr>
      <w:r w:rsidRPr="007F66D1">
        <w:t xml:space="preserve">Capacidade Técnica e Experiência: A empresa deverá comprovar experiência na execução de obras de natureza semelhante, especialmente na construção de edificações residenciais ou </w:t>
      </w:r>
      <w:proofErr w:type="spellStart"/>
      <w:r w:rsidRPr="007F66D1">
        <w:t>empreendimentos</w:t>
      </w:r>
      <w:proofErr w:type="spellEnd"/>
      <w:r w:rsidRPr="007F66D1">
        <w:t xml:space="preserve"> habitacionais. A comprovação se dará por meio de atestados de capacidade técnica emitidos por pessoas jurídicas de direito público ou privado, devidamente registrados ou acompanhados de certidão de acervo técnico junto ao conselho profissional competente (CREA ou CAU). Essa exigência visa assegurar conhecimento técnico e experiência prática suficientes para executar a obra dentro dos padrões de qualidade exigidos, minimizando riscos.</w:t>
      </w:r>
    </w:p>
    <w:p w14:paraId="2B866906" w14:textId="77777777" w:rsidR="007F66D1" w:rsidRPr="007F66D1" w:rsidRDefault="007F66D1" w:rsidP="007F66D1">
      <w:pPr>
        <w:pStyle w:val="Nvel02"/>
        <w:numPr>
          <w:ilvl w:val="2"/>
          <w:numId w:val="19"/>
        </w:numPr>
        <w:ind w:left="0" w:firstLine="0"/>
      </w:pPr>
      <w:r w:rsidRPr="007F66D1">
        <w:t>Responsável Técnico Habilitado: A contratada deverá possuir responsável técnico habilitado, registrado no CREA ou CAU, conforme a natureza dos serviços. Esse profissional será responsável pela direção técnica da obra e deverá emitir a Anotação de Responsabilidade Técnica (ART) ou Registro de Responsabilidade Técnica (RRT) correspondente. A presença de um responsável técnico é crucial para garantir que as atividades construtivas sigam as normas técnicas vigentes e os padrões de engenharia aplicáveis.</w:t>
      </w:r>
    </w:p>
    <w:p w14:paraId="5E77CAA4" w14:textId="77777777" w:rsidR="007F66D1" w:rsidRPr="007F66D1" w:rsidRDefault="007F66D1" w:rsidP="007F66D1">
      <w:pPr>
        <w:pStyle w:val="Nvel02"/>
        <w:numPr>
          <w:ilvl w:val="2"/>
          <w:numId w:val="19"/>
        </w:numPr>
        <w:ind w:left="0" w:firstLine="0"/>
      </w:pPr>
      <w:r w:rsidRPr="007F66D1">
        <w:t>Conformidade com Projetos e Normas: A execução das obras deverá obedecer rigorosamente aos projetos arquitetônicos e complementares, memoriais descritivos, planilhas orçamentárias, especificações, normas da ABNT e demais legislações aplicáveis. Qualquer alteração técnica necessária deverá ser previamente autorizada pela fiscalização da Administração e devidamente registrada. As unidades habitacionais deverão atender aos critérios de desempenho para edificações residenciais, garantindo segurança estrutural, estanqueidade, conforto térmico, durabilidade e funcionalidade.</w:t>
      </w:r>
    </w:p>
    <w:p w14:paraId="34A5F003" w14:textId="77777777" w:rsidR="007F66D1" w:rsidRPr="007F66D1" w:rsidRDefault="007F66D1" w:rsidP="007F66D1">
      <w:pPr>
        <w:pStyle w:val="Nvel02"/>
        <w:numPr>
          <w:ilvl w:val="2"/>
          <w:numId w:val="19"/>
        </w:numPr>
        <w:ind w:left="0" w:firstLine="0"/>
      </w:pPr>
      <w:r w:rsidRPr="007F66D1">
        <w:t>Documentação e Fiscalização: Durante a execução, a empresa deverá manter no canteiro de obras todos os documentos técnicos necessários ao acompanhamento dos serviços (projetos atualizados, memoriais, planilhas, cronogramas, licenças, alvarás e ART/</w:t>
      </w:r>
      <w:proofErr w:type="spellStart"/>
      <w:r w:rsidRPr="007F66D1">
        <w:t>RRTs</w:t>
      </w:r>
      <w:proofErr w:type="spellEnd"/>
      <w:r w:rsidRPr="007F66D1">
        <w:t>). Esses documentos deverão estar disponíveis para consulta da fiscalização e dos órgãos de controle.</w:t>
      </w:r>
    </w:p>
    <w:p w14:paraId="5CF57549" w14:textId="77777777" w:rsidR="007F66D1" w:rsidRPr="007F66D1" w:rsidRDefault="007F66D1" w:rsidP="007F66D1">
      <w:pPr>
        <w:pStyle w:val="Nvel02"/>
        <w:numPr>
          <w:ilvl w:val="2"/>
          <w:numId w:val="19"/>
        </w:numPr>
        <w:ind w:left="0" w:firstLine="0"/>
      </w:pPr>
      <w:r w:rsidRPr="007F66D1">
        <w:t xml:space="preserve">Organização e Segurança do Canteiro de Obras: A contratada deverá providenciar todas as instalações provisórias necessárias (energia elétrica, água potável, equipamentos, ferramentas) e assegurar que o canteiro seja mantido em condições adequadas de organização, </w:t>
      </w:r>
      <w:r w:rsidRPr="007F66D1">
        <w:lastRenderedPageBreak/>
        <w:t>segurança e limpeza. A gestão de materiais e a destinação ambientalmente adequada dos resíduos da construção civil, conforme normas aplicáveis, são essenciais.</w:t>
      </w:r>
    </w:p>
    <w:p w14:paraId="4FA15553" w14:textId="77777777" w:rsidR="007F66D1" w:rsidRPr="007F66D1" w:rsidRDefault="007F66D1" w:rsidP="007F66D1">
      <w:pPr>
        <w:pStyle w:val="Nvel02"/>
        <w:numPr>
          <w:ilvl w:val="2"/>
          <w:numId w:val="19"/>
        </w:numPr>
        <w:ind w:left="0" w:firstLine="0"/>
      </w:pPr>
      <w:r w:rsidRPr="007F66D1">
        <w:t>Segurança e Saúde no Trabalho: É requisito essencial o cumprimento das normas de segurança e saúde no trabalho. A empresa deverá adotar todas as medidas para garantir a segurança dos trabalhadores, incluindo o uso de equipamentos de proteção individual e coletiva, programas de prevenção de riscos e cumprimento das normas regulamentadoras.</w:t>
      </w:r>
    </w:p>
    <w:p w14:paraId="7B5328E4" w14:textId="77777777" w:rsidR="007F66D1" w:rsidRPr="007F66D1" w:rsidRDefault="007F66D1" w:rsidP="007F66D1">
      <w:pPr>
        <w:pStyle w:val="Nvel02"/>
        <w:numPr>
          <w:ilvl w:val="2"/>
          <w:numId w:val="19"/>
        </w:numPr>
        <w:ind w:left="0" w:firstLine="0"/>
      </w:pPr>
      <w:r w:rsidRPr="007F66D1">
        <w:t>Controle Tecnológico e Qualidade: Quando aplicável, será exigido controle tecnológico e acompanhamento técnico das etapas construtivas para garantir que os materiais e serviços atendam às especificações e padrões de qualidade. A empresa deverá realizar ensaios, testes e verificações técnicas, apresentando os relatórios à fiscalização.</w:t>
      </w:r>
    </w:p>
    <w:p w14:paraId="4054A791" w14:textId="77777777" w:rsidR="007F66D1" w:rsidRPr="007F66D1" w:rsidRDefault="007F66D1" w:rsidP="007F66D1">
      <w:pPr>
        <w:pStyle w:val="Nvel02"/>
        <w:numPr>
          <w:ilvl w:val="2"/>
          <w:numId w:val="19"/>
        </w:numPr>
        <w:ind w:left="0" w:firstLine="0"/>
      </w:pPr>
      <w:r w:rsidRPr="007F66D1">
        <w:t>Sustentabilidade e Responsabilidade Ambiental: A contratada deverá observar requisitos de sustentabilidade e responsabilidade ambiental, adotando práticas que minimizem impactos, como a correta destinação de resíduos, prevenção de danos ao solo e redução de desperdícios.</w:t>
      </w:r>
    </w:p>
    <w:p w14:paraId="0AAD3F85" w14:textId="77777777" w:rsidR="007F66D1" w:rsidRPr="007F66D1" w:rsidRDefault="007F66D1" w:rsidP="007F66D1">
      <w:pPr>
        <w:pStyle w:val="Nvel02"/>
        <w:numPr>
          <w:ilvl w:val="2"/>
          <w:numId w:val="19"/>
        </w:numPr>
        <w:ind w:left="0" w:firstLine="0"/>
      </w:pPr>
      <w:r w:rsidRPr="007F66D1">
        <w:t>Entrega e Manutenção: A empresa deverá garantir a entrega das unidades habitacionais devidamente concluídas, em perfeitas condições de uso e habitabilidade, incluindo limpeza final, remoção de entulhos e organização das áreas externas. Deverá também disponibilizar manual de uso, operação e manutenção das unidades, com orientações para conservação adequada.</w:t>
      </w:r>
    </w:p>
    <w:p w14:paraId="336A7CA0" w14:textId="77777777" w:rsidR="007F66D1" w:rsidRPr="007F66D1" w:rsidRDefault="007F66D1" w:rsidP="007F66D1">
      <w:pPr>
        <w:pStyle w:val="Nvel02"/>
        <w:numPr>
          <w:ilvl w:val="2"/>
          <w:numId w:val="19"/>
        </w:numPr>
        <w:ind w:left="0" w:firstLine="0"/>
      </w:pPr>
      <w:r w:rsidRPr="007F66D1">
        <w:t>Cronograma Físico-Financeiro: O cumprimento integral do cronograma físico-financeiro estabelecido é crucial, observando os prazos definidos no contrato e assegurando a execução planejada e eficiente das etapas. O acompanhamento será realizado por gestor e fiscal designados pela Administração Pública.</w:t>
      </w:r>
    </w:p>
    <w:p w14:paraId="173BDF84" w14:textId="77777777" w:rsidR="007F66D1" w:rsidRPr="007F66D1" w:rsidRDefault="007F66D1" w:rsidP="007F66D1">
      <w:pPr>
        <w:pStyle w:val="Nvel02"/>
        <w:numPr>
          <w:ilvl w:val="2"/>
          <w:numId w:val="19"/>
        </w:numPr>
        <w:ind w:left="0" w:firstLine="0"/>
      </w:pPr>
      <w:r w:rsidRPr="007F66D1">
        <w:t>Conclusão: Os requisitos detalhados acima são essenciais para garantir a adequada execução dos empreendimentos habitacionais, assegurando que a empresa contratada possua capacidade comprovada para realizar as obras com qualidade, segurança e eficiência, em conformidade com as normas técnicas aplicáveis e as disposições da Lei nº 14.133/2021. Essa abordagem contribuirá significativamente para o sucesso da política pública habitacional desenvolvida pelo Município de Esperança Nova-PR, promovendo a inclusão social e elevando a qualidade de vida das famílias beneficiárias.</w:t>
      </w:r>
    </w:p>
    <w:p w14:paraId="6EFA992D" w14:textId="77777777" w:rsidR="007F66D1" w:rsidRPr="007F66D1" w:rsidRDefault="007F66D1" w:rsidP="007F66D1">
      <w:pPr>
        <w:jc w:val="both"/>
        <w:rPr>
          <w:sz w:val="24"/>
          <w:szCs w:val="24"/>
        </w:rPr>
      </w:pPr>
    </w:p>
    <w:p w14:paraId="1ED34577" w14:textId="77777777" w:rsidR="007F66D1" w:rsidRPr="007F66D1" w:rsidRDefault="007F66D1" w:rsidP="007F66D1">
      <w:pPr>
        <w:pStyle w:val="Standard"/>
        <w:widowControl w:val="0"/>
        <w:numPr>
          <w:ilvl w:val="0"/>
          <w:numId w:val="19"/>
        </w:numPr>
        <w:shd w:val="clear" w:color="auto" w:fill="auto"/>
        <w:tabs>
          <w:tab w:val="left" w:pos="582"/>
          <w:tab w:val="left" w:pos="867"/>
          <w:tab w:val="left" w:pos="1167"/>
          <w:tab w:val="left" w:pos="1422"/>
          <w:tab w:val="left" w:pos="1677"/>
          <w:tab w:val="left" w:pos="1992"/>
          <w:tab w:val="left" w:pos="2247"/>
          <w:tab w:val="left" w:leader="underscore" w:pos="7363"/>
        </w:tabs>
        <w:spacing w:before="57" w:after="57"/>
        <w:ind w:left="0" w:firstLine="0"/>
        <w:jc w:val="both"/>
        <w:rPr>
          <w:rFonts w:ascii="Times New Roman" w:eastAsia="Times New Roman" w:hAnsi="Times New Roman"/>
          <w:b/>
          <w:bCs/>
          <w:kern w:val="0"/>
          <w:sz w:val="24"/>
          <w:szCs w:val="24"/>
          <w:lang w:eastAsia="pt-BR"/>
        </w:rPr>
      </w:pPr>
      <w:r w:rsidRPr="007F66D1">
        <w:rPr>
          <w:rFonts w:ascii="Times New Roman" w:eastAsia="Times New Roman" w:hAnsi="Times New Roman"/>
          <w:b/>
          <w:bCs/>
          <w:kern w:val="0"/>
          <w:sz w:val="24"/>
          <w:szCs w:val="24"/>
          <w:lang w:eastAsia="pt-BR"/>
        </w:rPr>
        <w:t>DA MOTIVAÇÃO DA INVERSÃO DE FASES</w:t>
      </w:r>
    </w:p>
    <w:p w14:paraId="2A1CB249" w14:textId="77777777" w:rsidR="007F66D1" w:rsidRPr="007F66D1" w:rsidRDefault="007F66D1" w:rsidP="007F66D1">
      <w:pPr>
        <w:pStyle w:val="Corpodetexto3"/>
        <w:tabs>
          <w:tab w:val="left" w:pos="9356"/>
        </w:tabs>
        <w:spacing w:line="276" w:lineRule="auto"/>
        <w:jc w:val="both"/>
        <w:rPr>
          <w:szCs w:val="24"/>
        </w:rPr>
      </w:pPr>
      <w:r w:rsidRPr="007F66D1">
        <w:rPr>
          <w:szCs w:val="24"/>
        </w:rPr>
        <w:lastRenderedPageBreak/>
        <w:t xml:space="preserve">O presente Estudo tem por objeto a contratação de empresa especializada para a execução de 20 (vinte) unidades habitacionais, com área individual de 51,64m², totalizando 1.032,80m² de área construída, a serem edificadas nos Conforme as matrículas </w:t>
      </w:r>
      <w:proofErr w:type="spellStart"/>
      <w:r w:rsidRPr="007F66D1">
        <w:rPr>
          <w:szCs w:val="24"/>
        </w:rPr>
        <w:t>n.ºs</w:t>
      </w:r>
      <w:proofErr w:type="spellEnd"/>
      <w:r w:rsidRPr="007F66D1">
        <w:rPr>
          <w:szCs w:val="24"/>
        </w:rPr>
        <w:t xml:space="preserve"> (15.399 até a </w:t>
      </w:r>
      <w:proofErr w:type="gramStart"/>
      <w:r w:rsidRPr="007F66D1">
        <w:rPr>
          <w:szCs w:val="24"/>
        </w:rPr>
        <w:t>15.408)-</w:t>
      </w:r>
      <w:proofErr w:type="gramEnd"/>
      <w:r w:rsidRPr="007F66D1">
        <w:rPr>
          <w:szCs w:val="24"/>
        </w:rPr>
        <w:t xml:space="preserve">Q=4-A e matrículas </w:t>
      </w:r>
      <w:proofErr w:type="spellStart"/>
      <w:r w:rsidRPr="007F66D1">
        <w:rPr>
          <w:szCs w:val="24"/>
        </w:rPr>
        <w:t>n.ºs</w:t>
      </w:r>
      <w:proofErr w:type="spellEnd"/>
      <w:r w:rsidRPr="007F66D1">
        <w:rPr>
          <w:szCs w:val="24"/>
        </w:rPr>
        <w:t xml:space="preserve"> (15.409 a 15.418)-Q=4-B Esperança Nova – PR.</w:t>
      </w:r>
    </w:p>
    <w:p w14:paraId="29F05C02" w14:textId="77777777" w:rsidR="007F66D1" w:rsidRPr="007F66D1" w:rsidRDefault="007F66D1" w:rsidP="007F66D1">
      <w:pPr>
        <w:pStyle w:val="Corpodetexto3"/>
        <w:tabs>
          <w:tab w:val="left" w:pos="9356"/>
        </w:tabs>
        <w:spacing w:line="276" w:lineRule="auto"/>
        <w:jc w:val="both"/>
        <w:rPr>
          <w:szCs w:val="24"/>
        </w:rPr>
      </w:pPr>
      <w:r w:rsidRPr="007F66D1">
        <w:rPr>
          <w:szCs w:val="24"/>
        </w:rPr>
        <w:t>Considerando as características do objeto, que envolvem a execução de obra de engenharia com relevante impacto social, padrões construtivos específicos e necessidade de rigor no cumprimento de prazos e qualidade, a Administração adotará a inversão das fases do procedimento licitatório, nos termos do §1º do art. 17 da Lei nº 14.133/2021.</w:t>
      </w:r>
    </w:p>
    <w:p w14:paraId="05068921" w14:textId="77777777" w:rsidR="007F66D1" w:rsidRPr="007F66D1" w:rsidRDefault="007F66D1" w:rsidP="007F66D1">
      <w:pPr>
        <w:pStyle w:val="Corpodetexto3"/>
        <w:tabs>
          <w:tab w:val="left" w:pos="9356"/>
        </w:tabs>
        <w:spacing w:line="276" w:lineRule="auto"/>
        <w:jc w:val="both"/>
        <w:rPr>
          <w:szCs w:val="24"/>
        </w:rPr>
      </w:pPr>
      <w:r w:rsidRPr="007F66D1">
        <w:rPr>
          <w:szCs w:val="24"/>
        </w:rPr>
        <w:t>A adoção da inversão de fases justifica-se pela necessidade de verificação prévia da capacidade técnica, operacional e econômico-financeira das licitantes, tendo em vista a complexidade da execução simultânea de múltiplas unidades habitacionais, bem como a obrigatoriedade de observância das diretrizes do programa habitacional, que impõem critérios técnicos e sociais específicos.</w:t>
      </w:r>
    </w:p>
    <w:p w14:paraId="66C766A4" w14:textId="77777777" w:rsidR="007F66D1" w:rsidRPr="007F66D1" w:rsidRDefault="007F66D1" w:rsidP="007F66D1">
      <w:pPr>
        <w:pStyle w:val="Corpodetexto3"/>
        <w:tabs>
          <w:tab w:val="left" w:pos="9356"/>
        </w:tabs>
        <w:spacing w:line="276" w:lineRule="auto"/>
        <w:jc w:val="both"/>
        <w:rPr>
          <w:szCs w:val="24"/>
        </w:rPr>
      </w:pPr>
      <w:r w:rsidRPr="007F66D1">
        <w:rPr>
          <w:szCs w:val="24"/>
        </w:rPr>
        <w:t>Nesse contexto, a Administração procederá inicialmente à análise da habilitação jurídica, fiscal, trabalhista, econômico-financeira e técnica das licitantes, admitindo à fase de apresentação de propostas apenas aquelas que atenderem integralmente às exigências editalícias.</w:t>
      </w:r>
    </w:p>
    <w:p w14:paraId="0AB98F80" w14:textId="77777777" w:rsidR="007F66D1" w:rsidRPr="007F66D1" w:rsidRDefault="007F66D1" w:rsidP="007F66D1">
      <w:pPr>
        <w:pStyle w:val="Corpodetexto3"/>
        <w:tabs>
          <w:tab w:val="left" w:pos="9356"/>
        </w:tabs>
        <w:spacing w:line="276" w:lineRule="auto"/>
        <w:jc w:val="both"/>
        <w:rPr>
          <w:szCs w:val="24"/>
        </w:rPr>
      </w:pPr>
      <w:r w:rsidRPr="007F66D1">
        <w:rPr>
          <w:szCs w:val="24"/>
        </w:rPr>
        <w:t>Tal medida visa assegurar maior eficiência administrativa, racionalidade procedimental e segurança jurídica, evitando a análise de propostas de empresas que não possuam qualificação adequada para a execução do objeto, além de mitigar riscos de paralisações, atrasos ou falhas construtivas que possam comprometer a finalidade social do empreendimento.</w:t>
      </w:r>
    </w:p>
    <w:p w14:paraId="0BC2E6E3" w14:textId="77777777" w:rsidR="007F66D1" w:rsidRPr="007F66D1" w:rsidRDefault="007F66D1" w:rsidP="007F66D1">
      <w:pPr>
        <w:pStyle w:val="Corpodetexto3"/>
        <w:tabs>
          <w:tab w:val="left" w:pos="9356"/>
        </w:tabs>
        <w:spacing w:line="276" w:lineRule="auto"/>
        <w:jc w:val="both"/>
        <w:rPr>
          <w:szCs w:val="24"/>
        </w:rPr>
      </w:pPr>
      <w:r w:rsidRPr="007F66D1">
        <w:rPr>
          <w:szCs w:val="24"/>
        </w:rPr>
        <w:t>Ressalta-se que, em contratações dessa natureza, a fase de habilitação demanda análise técnica minuciosa de atestados de capacidade técnica, Certidões de Acervo Técnico (CAT), comprovação de capacidade técnico-operacional e disponibilidade de equipe qualificada e equipamentos, o que reforça a pertinência da inversão de fases como instrumento de otimização dos recursos administrativos.</w:t>
      </w:r>
    </w:p>
    <w:p w14:paraId="4F204D95" w14:textId="77777777" w:rsidR="007F66D1" w:rsidRPr="007F66D1" w:rsidRDefault="007F66D1" w:rsidP="007F66D1">
      <w:pPr>
        <w:pStyle w:val="Corpodetexto3"/>
        <w:tabs>
          <w:tab w:val="left" w:pos="9356"/>
        </w:tabs>
        <w:spacing w:line="276" w:lineRule="auto"/>
        <w:jc w:val="both"/>
        <w:rPr>
          <w:szCs w:val="24"/>
        </w:rPr>
      </w:pPr>
      <w:r w:rsidRPr="007F66D1">
        <w:rPr>
          <w:szCs w:val="24"/>
        </w:rPr>
        <w:t>Ademais, a medida contribui para a redução de impugnações e recursos administrativos, uma vez que eventuais controvérsias relativas à habilitação são resolvidas previamente à fase competitiva, conferindo maior celeridade, previsibilidade e segurança ao certame.</w:t>
      </w:r>
    </w:p>
    <w:p w14:paraId="254D3309" w14:textId="77777777" w:rsidR="007F66D1" w:rsidRPr="007F66D1" w:rsidRDefault="007F66D1" w:rsidP="007F66D1">
      <w:pPr>
        <w:pStyle w:val="Corpodetexto3"/>
        <w:tabs>
          <w:tab w:val="left" w:pos="9356"/>
        </w:tabs>
        <w:spacing w:line="276" w:lineRule="auto"/>
        <w:jc w:val="both"/>
        <w:rPr>
          <w:szCs w:val="24"/>
        </w:rPr>
      </w:pPr>
      <w:r w:rsidRPr="007F66D1">
        <w:rPr>
          <w:szCs w:val="24"/>
        </w:rPr>
        <w:t>A adoção do procedimento encontra respaldo na legislação vigente, bem como no entendimento consolidado dos Tribunais de Contas, inclusive do Tribunal de Contas do Estado do Paraná, que admitem a inversão de fases em licitações de obras públicas, desde que devidamente motivada.</w:t>
      </w:r>
    </w:p>
    <w:p w14:paraId="1DAB94F2" w14:textId="77777777" w:rsidR="007F66D1" w:rsidRPr="007F66D1" w:rsidRDefault="007F66D1" w:rsidP="007F66D1">
      <w:pPr>
        <w:pStyle w:val="Corpodetexto3"/>
        <w:tabs>
          <w:tab w:val="left" w:pos="9356"/>
        </w:tabs>
        <w:spacing w:line="276" w:lineRule="auto"/>
        <w:jc w:val="both"/>
        <w:rPr>
          <w:szCs w:val="24"/>
        </w:rPr>
      </w:pPr>
      <w:r w:rsidRPr="007F66D1">
        <w:rPr>
          <w:szCs w:val="24"/>
        </w:rPr>
        <w:t>Diante do exposto, resta demonstrada a conveniência e oportunidade da inversão das fases nesta Concorrência Eletrônica, em razão da complexidade técnica do objeto, da relevância social do empreendimento habitacional e da necessidade de garantir a seleção de empresa apta a executar, com qualidade e eficiência, as unidades habitacionais previstas.</w:t>
      </w:r>
    </w:p>
    <w:p w14:paraId="5A7DD5FD" w14:textId="77777777" w:rsidR="007F66D1" w:rsidRPr="007F66D1" w:rsidRDefault="007F66D1" w:rsidP="007F66D1">
      <w:pPr>
        <w:pStyle w:val="Corpodetexto3"/>
        <w:tabs>
          <w:tab w:val="left" w:pos="9356"/>
        </w:tabs>
        <w:rPr>
          <w:szCs w:val="24"/>
        </w:rPr>
      </w:pPr>
    </w:p>
    <w:p w14:paraId="28872F17" w14:textId="77777777" w:rsidR="007F66D1" w:rsidRPr="007F66D1" w:rsidRDefault="007F66D1" w:rsidP="007F66D1">
      <w:pPr>
        <w:numPr>
          <w:ilvl w:val="0"/>
          <w:numId w:val="19"/>
        </w:numPr>
        <w:suppressAutoHyphens w:val="0"/>
        <w:autoSpaceDE w:val="0"/>
        <w:autoSpaceDN w:val="0"/>
        <w:adjustRightInd w:val="0"/>
        <w:ind w:left="0" w:firstLine="0"/>
        <w:jc w:val="both"/>
        <w:rPr>
          <w:b/>
          <w:bCs/>
          <w:sz w:val="24"/>
          <w:szCs w:val="24"/>
        </w:rPr>
      </w:pPr>
      <w:r w:rsidRPr="007F66D1">
        <w:rPr>
          <w:b/>
          <w:bCs/>
          <w:sz w:val="24"/>
          <w:szCs w:val="24"/>
        </w:rPr>
        <w:t>GARANTIA DA CONTRATAÇÃO:</w:t>
      </w:r>
    </w:p>
    <w:p w14:paraId="65265993" w14:textId="77777777" w:rsidR="007F66D1" w:rsidRPr="007F66D1" w:rsidRDefault="007F66D1" w:rsidP="007F66D1">
      <w:pPr>
        <w:numPr>
          <w:ilvl w:val="1"/>
          <w:numId w:val="19"/>
        </w:numPr>
        <w:suppressAutoHyphens w:val="0"/>
        <w:autoSpaceDE w:val="0"/>
        <w:autoSpaceDN w:val="0"/>
        <w:adjustRightInd w:val="0"/>
        <w:spacing w:line="276" w:lineRule="auto"/>
        <w:ind w:left="0" w:firstLine="0"/>
        <w:jc w:val="both"/>
        <w:rPr>
          <w:sz w:val="24"/>
          <w:szCs w:val="24"/>
        </w:rPr>
      </w:pPr>
      <w:r w:rsidRPr="007F66D1">
        <w:rPr>
          <w:sz w:val="24"/>
          <w:szCs w:val="24"/>
        </w:rPr>
        <w:lastRenderedPageBreak/>
        <w:t xml:space="preserve">Será exigida a garantia da contratação de que tratam os </w:t>
      </w:r>
      <w:proofErr w:type="spellStart"/>
      <w:r w:rsidRPr="007F66D1">
        <w:rPr>
          <w:sz w:val="24"/>
          <w:szCs w:val="24"/>
        </w:rPr>
        <w:t>arts</w:t>
      </w:r>
      <w:proofErr w:type="spellEnd"/>
      <w:r w:rsidRPr="007F66D1">
        <w:rPr>
          <w:sz w:val="24"/>
          <w:szCs w:val="24"/>
        </w:rPr>
        <w:t>. 96 e seguintes da Lei Federal nº 14.133/2021, em 5% (cinco por cento) do valor contratual, conforme regras previstas no contrato.</w:t>
      </w:r>
    </w:p>
    <w:p w14:paraId="0B473C8A" w14:textId="77777777" w:rsidR="007F66D1" w:rsidRPr="007F66D1" w:rsidRDefault="007F66D1" w:rsidP="007F66D1">
      <w:pPr>
        <w:numPr>
          <w:ilvl w:val="2"/>
          <w:numId w:val="19"/>
        </w:numPr>
        <w:suppressAutoHyphens w:val="0"/>
        <w:autoSpaceDE w:val="0"/>
        <w:autoSpaceDN w:val="0"/>
        <w:adjustRightInd w:val="0"/>
        <w:spacing w:line="276" w:lineRule="auto"/>
        <w:ind w:left="0" w:firstLine="0"/>
        <w:jc w:val="both"/>
        <w:rPr>
          <w:sz w:val="24"/>
          <w:szCs w:val="24"/>
        </w:rPr>
      </w:pPr>
      <w:r w:rsidRPr="007F66D1">
        <w:rPr>
          <w:sz w:val="24"/>
          <w:szCs w:val="24"/>
        </w:rPr>
        <w:t>A garantia nas modalidades caução, fiança bancaria e seguro garantia deverá ser prestada em até 05 (cinco) dias após a assinatura do contrato.</w:t>
      </w:r>
    </w:p>
    <w:p w14:paraId="46EA2F55" w14:textId="77777777" w:rsidR="007F66D1" w:rsidRPr="007F66D1" w:rsidRDefault="007F66D1" w:rsidP="007F66D1">
      <w:pPr>
        <w:autoSpaceDE w:val="0"/>
        <w:autoSpaceDN w:val="0"/>
        <w:adjustRightInd w:val="0"/>
        <w:spacing w:line="276" w:lineRule="auto"/>
        <w:jc w:val="both"/>
        <w:rPr>
          <w:sz w:val="24"/>
          <w:szCs w:val="24"/>
        </w:rPr>
      </w:pPr>
    </w:p>
    <w:p w14:paraId="2126A85F" w14:textId="77777777" w:rsidR="007F66D1" w:rsidRPr="007F66D1" w:rsidRDefault="007F66D1" w:rsidP="007F66D1">
      <w:pPr>
        <w:autoSpaceDE w:val="0"/>
        <w:autoSpaceDN w:val="0"/>
        <w:adjustRightInd w:val="0"/>
        <w:jc w:val="both"/>
        <w:rPr>
          <w:sz w:val="24"/>
          <w:szCs w:val="24"/>
        </w:rPr>
      </w:pPr>
    </w:p>
    <w:p w14:paraId="63160BD7" w14:textId="77777777" w:rsidR="007F66D1" w:rsidRPr="007F66D1" w:rsidRDefault="007F66D1" w:rsidP="007F66D1">
      <w:pPr>
        <w:numPr>
          <w:ilvl w:val="0"/>
          <w:numId w:val="19"/>
        </w:numPr>
        <w:suppressAutoHyphens w:val="0"/>
        <w:autoSpaceDE w:val="0"/>
        <w:autoSpaceDN w:val="0"/>
        <w:adjustRightInd w:val="0"/>
        <w:spacing w:line="276" w:lineRule="auto"/>
        <w:ind w:left="0" w:firstLine="0"/>
        <w:jc w:val="both"/>
        <w:rPr>
          <w:b/>
          <w:bCs/>
          <w:sz w:val="24"/>
          <w:szCs w:val="24"/>
        </w:rPr>
      </w:pPr>
      <w:r w:rsidRPr="007F66D1">
        <w:rPr>
          <w:b/>
          <w:bCs/>
          <w:sz w:val="24"/>
          <w:szCs w:val="24"/>
        </w:rPr>
        <w:t xml:space="preserve">MODELO </w:t>
      </w:r>
      <w:bookmarkStart w:id="78" w:name="_Hlk157071471"/>
      <w:r w:rsidRPr="007F66D1">
        <w:rPr>
          <w:b/>
          <w:bCs/>
          <w:sz w:val="24"/>
          <w:szCs w:val="24"/>
        </w:rPr>
        <w:t>DE EXECUÇÃO DO OBJETO, CONDIÇÕES DE ENTREGA DOS SERVIÇOS</w:t>
      </w:r>
      <w:bookmarkEnd w:id="78"/>
      <w:r w:rsidRPr="007F66D1">
        <w:rPr>
          <w:b/>
          <w:bCs/>
          <w:sz w:val="24"/>
          <w:szCs w:val="24"/>
        </w:rPr>
        <w:t>:</w:t>
      </w:r>
      <w:bookmarkStart w:id="79" w:name="_Hlk164245271"/>
    </w:p>
    <w:bookmarkEnd w:id="79"/>
    <w:p w14:paraId="5FD1344F" w14:textId="77777777" w:rsidR="007F66D1" w:rsidRPr="007F66D1" w:rsidRDefault="007F66D1" w:rsidP="007F66D1">
      <w:pPr>
        <w:pStyle w:val="Nvel1-SemNumerao"/>
        <w:numPr>
          <w:ilvl w:val="1"/>
          <w:numId w:val="19"/>
        </w:numPr>
        <w:tabs>
          <w:tab w:val="clear" w:pos="0"/>
        </w:tabs>
        <w:ind w:left="0" w:firstLine="0"/>
        <w:rPr>
          <w:rFonts w:eastAsia="Times New Roman"/>
          <w:bCs w:val="0"/>
        </w:rPr>
      </w:pPr>
      <w:r w:rsidRPr="007F66D1">
        <w:rPr>
          <w:rFonts w:eastAsia="Times New Roman"/>
          <w:bCs w:val="0"/>
        </w:rPr>
        <w:t>A execução do objeto compreenderá a realização das obras de construção das unidades habitacionais de interesse social no Município de Esperança Nova-PR, conforme projetos arquitetônicos e complementares, memorial descritivo, planilhas orçamentárias, cronograma físico-financeiro e demais documentos técnicos que integram o processo licitatório. A empresa contratada será responsável pela execução integral dos serviços necessários para a implantação das edificações, incluindo o fornecimento de todos os materiais, equipamentos, ferramentas, mão de obra especializada e demais insumos necessários para a conclusão da obra. Todos os serviços deverão ser executados em conformidade com as especificações técnicas estabelecidas nos documentos do empreendimento e com as normas técnicas aplicáveis à construção civil.</w:t>
      </w:r>
    </w:p>
    <w:p w14:paraId="77D0A88A" w14:textId="77777777" w:rsidR="007F66D1" w:rsidRPr="007F66D1" w:rsidRDefault="007F66D1" w:rsidP="007F66D1">
      <w:pPr>
        <w:pStyle w:val="Nvel1-SemNumerao"/>
        <w:numPr>
          <w:ilvl w:val="1"/>
          <w:numId w:val="19"/>
        </w:numPr>
        <w:tabs>
          <w:tab w:val="clear" w:pos="0"/>
        </w:tabs>
        <w:ind w:left="0" w:firstLine="0"/>
        <w:rPr>
          <w:rFonts w:eastAsia="Times New Roman"/>
          <w:bCs w:val="0"/>
        </w:rPr>
      </w:pPr>
      <w:r w:rsidRPr="007F66D1">
        <w:t xml:space="preserve">A execução da obra deverá seguir rigorosamente as etapas previstas nos projetos e documentos técnicos, iniciando-se com a organização do canteiro de obras e a preparação da área destinada à implantação das unidades habitacionais. Na sequência, deverão ser executados os serviços de locação da obra, movimentação </w:t>
      </w:r>
      <w:r w:rsidRPr="007F66D1">
        <w:rPr>
          <w:rFonts w:eastAsia="Times New Roman"/>
          <w:bCs w:val="0"/>
        </w:rPr>
        <w:t xml:space="preserve">de terra, execução das fundações, estruturas, alvenarias, cobertura, instalações elétricas e </w:t>
      </w:r>
      <w:proofErr w:type="spellStart"/>
      <w:r w:rsidRPr="007F66D1">
        <w:rPr>
          <w:rFonts w:eastAsia="Times New Roman"/>
          <w:bCs w:val="0"/>
        </w:rPr>
        <w:t>hidrossanitárias</w:t>
      </w:r>
      <w:proofErr w:type="spellEnd"/>
      <w:r w:rsidRPr="007F66D1">
        <w:rPr>
          <w:rFonts w:eastAsia="Times New Roman"/>
          <w:bCs w:val="0"/>
        </w:rPr>
        <w:t>, revestimentos, esquadrias, pintura e demais serviços de acabamento necessários para a conclusão das edificações. Todas as atividades deverão observar os critérios técnicos definidos nos projetos e no memorial descritivo, garantindo que as unidades habitacionais sejam construídas com qualidade, segurança estrutural e adequadas condições de habitabilidade.</w:t>
      </w:r>
    </w:p>
    <w:p w14:paraId="1ADEC147" w14:textId="77777777" w:rsidR="007F66D1" w:rsidRPr="007F66D1" w:rsidRDefault="007F66D1" w:rsidP="007F66D1">
      <w:pPr>
        <w:pStyle w:val="Nvel1-SemNumerao"/>
        <w:numPr>
          <w:ilvl w:val="1"/>
          <w:numId w:val="19"/>
        </w:numPr>
        <w:tabs>
          <w:tab w:val="clear" w:pos="0"/>
        </w:tabs>
        <w:ind w:left="0" w:firstLine="0"/>
        <w:rPr>
          <w:rFonts w:eastAsia="Times New Roman"/>
          <w:bCs w:val="0"/>
        </w:rPr>
      </w:pPr>
      <w:r w:rsidRPr="007F66D1">
        <w:rPr>
          <w:rFonts w:eastAsia="Times New Roman"/>
          <w:bCs w:val="0"/>
        </w:rPr>
        <w:t xml:space="preserve">Durante a execução dos serviços, a empresa contratada deverá manter no local da obra todos os documentos técnicos necessários para o acompanhamento das atividades, incluindo projetos atualizados, memoriais descritivos, licenças, alvarás, cronogramas de execução e as respectivas Anotações ou Registros de Responsabilidade Técnica dos profissionais responsáveis pela obra. A execução do contrato será acompanhada e fiscalizada por servidores designados pela Administração Pública, que atuarão como gestor e fiscal do contrato, responsáveis por verificar a conformidade dos serviços executados com os projetos e especificações técnicas, bem como pelo controle do cumprimento das obrigações contratuais </w:t>
      </w:r>
      <w:r w:rsidRPr="007F66D1">
        <w:rPr>
          <w:rFonts w:eastAsia="Times New Roman"/>
          <w:bCs w:val="0"/>
        </w:rPr>
        <w:lastRenderedPageBreak/>
        <w:t>assumidas pela empresa contratada.</w:t>
      </w:r>
    </w:p>
    <w:p w14:paraId="6EA9801B" w14:textId="77777777" w:rsidR="007F66D1" w:rsidRPr="007F66D1" w:rsidRDefault="007F66D1" w:rsidP="007F66D1">
      <w:pPr>
        <w:pStyle w:val="Nvel1-SemNumerao"/>
        <w:numPr>
          <w:ilvl w:val="1"/>
          <w:numId w:val="19"/>
        </w:numPr>
        <w:tabs>
          <w:tab w:val="clear" w:pos="0"/>
        </w:tabs>
        <w:ind w:left="0" w:firstLine="0"/>
        <w:rPr>
          <w:rFonts w:eastAsia="Times New Roman"/>
          <w:bCs w:val="0"/>
        </w:rPr>
      </w:pPr>
      <w:r w:rsidRPr="007F66D1">
        <w:rPr>
          <w:rFonts w:eastAsia="Times New Roman"/>
          <w:bCs w:val="0"/>
        </w:rPr>
        <w:t>A contratada deverá adotar todas as medidas necessárias para garantir a organização e segurança do canteiro de obras, observando as normas de segurança do trabalho e adotando práticas adequadas de gestão ambiental durante a execução dos serviços. Também será responsável pela correta destinação dos resíduos da construção civil gerados durante a execução da obra, bem como pela manutenção da limpeza e organização da área utilizada para a realização das atividades. O objetivo dessas medidas é assegurar que a execução do empreendimento ocorra de forma segura, organizada e ambientalmente responsável.</w:t>
      </w:r>
    </w:p>
    <w:p w14:paraId="77A4784D" w14:textId="77777777" w:rsidR="007F66D1" w:rsidRPr="007F66D1" w:rsidRDefault="007F66D1" w:rsidP="007F66D1">
      <w:pPr>
        <w:pStyle w:val="Nvel1-SemNumerao"/>
        <w:numPr>
          <w:ilvl w:val="1"/>
          <w:numId w:val="19"/>
        </w:numPr>
        <w:tabs>
          <w:tab w:val="clear" w:pos="0"/>
        </w:tabs>
        <w:ind w:left="0" w:firstLine="0"/>
        <w:rPr>
          <w:rFonts w:eastAsia="Times New Roman"/>
          <w:bCs w:val="0"/>
        </w:rPr>
      </w:pPr>
      <w:r w:rsidRPr="007F66D1">
        <w:rPr>
          <w:rFonts w:eastAsia="Times New Roman"/>
          <w:bCs w:val="0"/>
        </w:rPr>
        <w:t>Ao final da execução da obra, as unidades habitacionais deverão ser entregues devidamente concluídas e em perfeitas condições de uso, incluindo a realização da limpeza final das edificações, a remoção de resíduos e entulhos provenientes da construção e a organização da área utilizada durante a execução do empreendimento.</w:t>
      </w:r>
    </w:p>
    <w:p w14:paraId="7BA822C5" w14:textId="77777777" w:rsidR="007F66D1" w:rsidRPr="007F66D1" w:rsidRDefault="007F66D1" w:rsidP="007F66D1">
      <w:pPr>
        <w:pStyle w:val="Nvel1-SemNumerao"/>
        <w:numPr>
          <w:ilvl w:val="1"/>
          <w:numId w:val="19"/>
        </w:numPr>
        <w:tabs>
          <w:tab w:val="clear" w:pos="0"/>
        </w:tabs>
        <w:ind w:left="0" w:firstLine="0"/>
        <w:rPr>
          <w:rFonts w:eastAsia="Times New Roman"/>
          <w:bCs w:val="0"/>
        </w:rPr>
      </w:pPr>
      <w:r w:rsidRPr="007F66D1">
        <w:rPr>
          <w:rFonts w:eastAsia="Times New Roman"/>
          <w:bCs w:val="0"/>
        </w:rPr>
        <w:t>A empresa contratada também deverá fornecer manual de uso, operação e manutenção das unidades habitacionais, contendo orientações técnicas destinadas aos beneficiários, conforme diretrizes adotadas nos empreendimentos habitacionais desenvolvidos em parceria com a Companhia de Habitação do Paraná.</w:t>
      </w:r>
    </w:p>
    <w:p w14:paraId="7C4AE90E" w14:textId="77777777" w:rsidR="007F66D1" w:rsidRPr="007F66D1" w:rsidRDefault="007F66D1" w:rsidP="007F66D1">
      <w:pPr>
        <w:pStyle w:val="Nvel1-SemNumerao"/>
        <w:numPr>
          <w:ilvl w:val="1"/>
          <w:numId w:val="19"/>
        </w:numPr>
        <w:tabs>
          <w:tab w:val="clear" w:pos="0"/>
        </w:tabs>
        <w:ind w:left="0" w:firstLine="0"/>
        <w:rPr>
          <w:rFonts w:eastAsia="Times New Roman"/>
          <w:bCs w:val="0"/>
        </w:rPr>
      </w:pPr>
      <w:r w:rsidRPr="007F66D1">
        <w:rPr>
          <w:rFonts w:eastAsia="Times New Roman"/>
          <w:bCs w:val="0"/>
        </w:rPr>
        <w:t>As despesas decorrentes de implantação, regularização, registros, averbações e demais providências necessárias junto a cartórios, órgãos públicos, concessionárias e entidades competentes, inclusive Cartório de Registro de Imóveis, serão de inteira responsabilidade da CONTRATADA, sendo condição para a entrega definitiva do objeto a comprovação da devida regularização.</w:t>
      </w:r>
    </w:p>
    <w:p w14:paraId="60DBCA46" w14:textId="77777777" w:rsidR="007F66D1" w:rsidRPr="007F66D1" w:rsidRDefault="007F66D1" w:rsidP="007F66D1">
      <w:pPr>
        <w:pStyle w:val="Nvel1-SemNumerao"/>
        <w:numPr>
          <w:ilvl w:val="1"/>
          <w:numId w:val="19"/>
        </w:numPr>
        <w:tabs>
          <w:tab w:val="clear" w:pos="0"/>
        </w:tabs>
        <w:ind w:left="0" w:firstLine="0"/>
      </w:pPr>
      <w:r w:rsidRPr="007F66D1">
        <w:rPr>
          <w:rFonts w:eastAsia="Times New Roman"/>
          <w:bCs w:val="0"/>
        </w:rPr>
        <w:t>O início da execução dos serviços ocorrerá após a assinatura do contrato e emissão da ordem de serviço pela Administração Pública, momento em que a empresa contratada deverá apresentar as respectivas Anotações ou Registros de Responsabilidade Técnica referentes à execução da obra e adotar todas as providências necessárias para o início das atividades no local de implantação do empreendimento. O prazo de execução da obra deverá obedecer ao cronograma físico-financeiro definido no processo licitatório, garantindo que as unidades habitacionais sejam concluídas dentro do período estabelecido pela Administração Pública.</w:t>
      </w:r>
    </w:p>
    <w:p w14:paraId="6AEBD9EF" w14:textId="77777777" w:rsidR="007F66D1" w:rsidRPr="007F66D1" w:rsidRDefault="007F66D1" w:rsidP="007F66D1">
      <w:pPr>
        <w:pStyle w:val="Nvel1-SemNumerao"/>
        <w:ind w:firstLine="0"/>
        <w:rPr>
          <w:b/>
        </w:rPr>
      </w:pPr>
      <w:bookmarkStart w:id="80" w:name="_Hlk157071449"/>
    </w:p>
    <w:p w14:paraId="7514A559" w14:textId="77777777" w:rsidR="007F66D1" w:rsidRPr="007F66D1" w:rsidRDefault="007F66D1" w:rsidP="007F66D1">
      <w:pPr>
        <w:numPr>
          <w:ilvl w:val="0"/>
          <w:numId w:val="19"/>
        </w:numPr>
        <w:suppressAutoHyphens w:val="0"/>
        <w:spacing w:line="276" w:lineRule="auto"/>
        <w:ind w:left="0" w:firstLine="0"/>
        <w:jc w:val="both"/>
        <w:rPr>
          <w:b/>
          <w:color w:val="000000"/>
          <w:sz w:val="24"/>
          <w:szCs w:val="24"/>
        </w:rPr>
      </w:pPr>
      <w:bookmarkStart w:id="81" w:name="_Hlk161300215"/>
      <w:bookmarkEnd w:id="80"/>
      <w:r w:rsidRPr="007F66D1">
        <w:rPr>
          <w:b/>
          <w:color w:val="000000"/>
          <w:sz w:val="24"/>
          <w:szCs w:val="24"/>
        </w:rPr>
        <w:t>DO REAJUSTE</w:t>
      </w:r>
    </w:p>
    <w:p w14:paraId="34184D88" w14:textId="77777777" w:rsidR="007F66D1" w:rsidRPr="007F66D1" w:rsidRDefault="007F66D1" w:rsidP="007F66D1">
      <w:pPr>
        <w:numPr>
          <w:ilvl w:val="1"/>
          <w:numId w:val="19"/>
        </w:numPr>
        <w:suppressAutoHyphens w:val="0"/>
        <w:spacing w:line="276" w:lineRule="auto"/>
        <w:ind w:left="0" w:firstLine="0"/>
        <w:jc w:val="both"/>
        <w:rPr>
          <w:sz w:val="24"/>
          <w:szCs w:val="24"/>
          <w:lang w:eastAsia="en-US"/>
        </w:rPr>
      </w:pPr>
      <w:r w:rsidRPr="007F66D1">
        <w:rPr>
          <w:sz w:val="24"/>
          <w:szCs w:val="24"/>
        </w:rPr>
        <w:lastRenderedPageBreak/>
        <w:t>Os preços contratuais do objeto licitado poderão ser reajustados, em reais, de acordo com o inciso LVIII do art. 6º da Lei Federal nº 14.133, de 2021 e com a Lei Federal n.º 10.192, de 2001.</w:t>
      </w:r>
    </w:p>
    <w:p w14:paraId="23631A2C" w14:textId="77777777" w:rsidR="007F66D1" w:rsidRPr="007F66D1" w:rsidRDefault="007F66D1" w:rsidP="007F66D1">
      <w:pPr>
        <w:numPr>
          <w:ilvl w:val="2"/>
          <w:numId w:val="19"/>
        </w:numPr>
        <w:suppressAutoHyphens w:val="0"/>
        <w:spacing w:line="276" w:lineRule="auto"/>
        <w:ind w:left="0" w:firstLine="0"/>
        <w:jc w:val="both"/>
        <w:rPr>
          <w:sz w:val="24"/>
          <w:szCs w:val="24"/>
        </w:rPr>
      </w:pPr>
      <w:r w:rsidRPr="007F66D1">
        <w:rPr>
          <w:sz w:val="24"/>
          <w:szCs w:val="24"/>
        </w:rPr>
        <w:t>A variação do valor contratual para fazer face ao reajuste de preços pode ser registrada por simples apostila, dispensando a celebração de termo aditivo.</w:t>
      </w:r>
    </w:p>
    <w:p w14:paraId="2BEFD391" w14:textId="77777777" w:rsidR="007F66D1" w:rsidRPr="007F66D1" w:rsidRDefault="007F66D1" w:rsidP="007F66D1">
      <w:pPr>
        <w:numPr>
          <w:ilvl w:val="2"/>
          <w:numId w:val="19"/>
        </w:numPr>
        <w:suppressAutoHyphens w:val="0"/>
        <w:spacing w:line="276" w:lineRule="auto"/>
        <w:ind w:left="0" w:firstLine="0"/>
        <w:jc w:val="both"/>
        <w:rPr>
          <w:sz w:val="24"/>
          <w:szCs w:val="24"/>
        </w:rPr>
      </w:pPr>
      <w:r w:rsidRPr="007F66D1">
        <w:rPr>
          <w:sz w:val="24"/>
          <w:szCs w:val="24"/>
        </w:rPr>
        <w:t xml:space="preserve"> Em nenhuma hipótese será concedido o reajuste de preços sobre itens já executados pelo Contratado.</w:t>
      </w:r>
    </w:p>
    <w:p w14:paraId="2A942364" w14:textId="77777777" w:rsidR="007F66D1" w:rsidRPr="007F66D1" w:rsidRDefault="007F66D1" w:rsidP="007F66D1">
      <w:pPr>
        <w:numPr>
          <w:ilvl w:val="2"/>
          <w:numId w:val="19"/>
        </w:numPr>
        <w:suppressAutoHyphens w:val="0"/>
        <w:spacing w:line="276" w:lineRule="auto"/>
        <w:ind w:left="0" w:firstLine="0"/>
        <w:jc w:val="both"/>
        <w:rPr>
          <w:sz w:val="24"/>
          <w:szCs w:val="24"/>
        </w:rPr>
      </w:pPr>
      <w:r w:rsidRPr="007F66D1">
        <w:rPr>
          <w:sz w:val="24"/>
          <w:szCs w:val="24"/>
        </w:rPr>
        <w:t>Os preços contratuais serão reajustados para mais ou para menos, de acordo com a variação dos índices indicados, vedada a periodicidade de reajuste inferior a um ano, contados da data do orçamento estimado.</w:t>
      </w:r>
    </w:p>
    <w:p w14:paraId="101E7245" w14:textId="77777777" w:rsidR="007F66D1" w:rsidRPr="007F66D1" w:rsidRDefault="007F66D1" w:rsidP="007F66D1">
      <w:pPr>
        <w:numPr>
          <w:ilvl w:val="2"/>
          <w:numId w:val="19"/>
        </w:numPr>
        <w:suppressAutoHyphens w:val="0"/>
        <w:spacing w:line="276" w:lineRule="auto"/>
        <w:ind w:left="0" w:firstLine="0"/>
        <w:jc w:val="both"/>
        <w:rPr>
          <w:sz w:val="24"/>
          <w:szCs w:val="24"/>
        </w:rPr>
      </w:pPr>
      <w:r w:rsidRPr="007F66D1">
        <w:rPr>
          <w:color w:val="000000"/>
          <w:sz w:val="24"/>
          <w:szCs w:val="24"/>
        </w:rPr>
        <w:t>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B128AB8" w14:textId="77777777" w:rsidR="007F66D1" w:rsidRPr="007F66D1" w:rsidRDefault="007F66D1" w:rsidP="007F66D1">
      <w:pPr>
        <w:numPr>
          <w:ilvl w:val="2"/>
          <w:numId w:val="19"/>
        </w:numPr>
        <w:suppressAutoHyphens w:val="0"/>
        <w:spacing w:line="276" w:lineRule="auto"/>
        <w:ind w:left="0" w:firstLine="0"/>
        <w:jc w:val="both"/>
        <w:rPr>
          <w:sz w:val="24"/>
          <w:szCs w:val="24"/>
        </w:rPr>
      </w:pPr>
      <w:r w:rsidRPr="007F66D1">
        <w:rPr>
          <w:sz w:val="24"/>
          <w:szCs w:val="24"/>
        </w:rPr>
        <w:t>Quando, antes da data do reajustamento, já tiver ocorrido a revisão do contrato para a manutenção do seu equilíbrio econômico-financeiro, será a revisão considerada à ocasião do reajuste, para evitar acumulação injustificada.</w:t>
      </w:r>
    </w:p>
    <w:p w14:paraId="1160A3E4" w14:textId="77777777" w:rsidR="007F66D1" w:rsidRPr="007F66D1" w:rsidRDefault="007F66D1" w:rsidP="007F66D1">
      <w:pPr>
        <w:numPr>
          <w:ilvl w:val="2"/>
          <w:numId w:val="19"/>
        </w:numPr>
        <w:suppressAutoHyphens w:val="0"/>
        <w:spacing w:line="276" w:lineRule="auto"/>
        <w:ind w:left="0" w:firstLine="0"/>
        <w:jc w:val="both"/>
        <w:rPr>
          <w:sz w:val="24"/>
          <w:szCs w:val="24"/>
        </w:rPr>
      </w:pPr>
      <w:r w:rsidRPr="007F66D1">
        <w:rPr>
          <w:sz w:val="24"/>
          <w:szCs w:val="24"/>
        </w:rPr>
        <w:t>Se a contratada antecipar cronograma, o reajustamento somente será aplicado com índice correspondente ao período de execução efetiva, conforme planilha de medição.</w:t>
      </w:r>
    </w:p>
    <w:p w14:paraId="437C1CCC" w14:textId="77777777" w:rsidR="007F66D1" w:rsidRPr="007F66D1" w:rsidRDefault="007F66D1" w:rsidP="007F66D1">
      <w:pPr>
        <w:numPr>
          <w:ilvl w:val="2"/>
          <w:numId w:val="19"/>
        </w:numPr>
        <w:suppressAutoHyphens w:val="0"/>
        <w:spacing w:line="276" w:lineRule="auto"/>
        <w:ind w:left="0" w:firstLine="0"/>
        <w:jc w:val="both"/>
        <w:rPr>
          <w:sz w:val="24"/>
          <w:szCs w:val="24"/>
        </w:rPr>
      </w:pPr>
      <w:r w:rsidRPr="007F66D1">
        <w:rPr>
          <w:sz w:val="24"/>
          <w:szCs w:val="24"/>
        </w:rPr>
        <w:t>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0B699614" w14:textId="77777777" w:rsidR="007F66D1" w:rsidRPr="007F66D1" w:rsidRDefault="007F66D1" w:rsidP="007F66D1">
      <w:pPr>
        <w:rPr>
          <w:sz w:val="24"/>
          <w:szCs w:val="24"/>
        </w:rPr>
      </w:pPr>
    </w:p>
    <w:p w14:paraId="6CAF3A2E" w14:textId="77777777" w:rsidR="007F66D1" w:rsidRPr="007F66D1" w:rsidRDefault="007F66D1" w:rsidP="007F66D1">
      <w:pPr>
        <w:rPr>
          <w:sz w:val="24"/>
          <w:szCs w:val="24"/>
        </w:rPr>
      </w:pPr>
      <w:r w:rsidRPr="007F66D1">
        <w:rPr>
          <w:sz w:val="24"/>
          <w:szCs w:val="24"/>
        </w:rPr>
        <w:t>SR = S (I12/I0)</w:t>
      </w:r>
    </w:p>
    <w:p w14:paraId="1957EA67" w14:textId="77777777" w:rsidR="007F66D1" w:rsidRPr="007F66D1" w:rsidRDefault="007F66D1" w:rsidP="007F66D1">
      <w:pPr>
        <w:rPr>
          <w:sz w:val="24"/>
          <w:szCs w:val="24"/>
        </w:rPr>
      </w:pPr>
    </w:p>
    <w:p w14:paraId="5CC83647" w14:textId="77777777" w:rsidR="007F66D1" w:rsidRPr="007F66D1" w:rsidRDefault="007F66D1" w:rsidP="007F66D1">
      <w:pPr>
        <w:rPr>
          <w:sz w:val="24"/>
          <w:szCs w:val="24"/>
        </w:rPr>
      </w:pPr>
      <w:r w:rsidRPr="007F66D1">
        <w:rPr>
          <w:sz w:val="24"/>
          <w:szCs w:val="24"/>
        </w:rPr>
        <w:t>R = SR – S</w:t>
      </w:r>
    </w:p>
    <w:p w14:paraId="07D718DD" w14:textId="77777777" w:rsidR="007F66D1" w:rsidRPr="007F66D1" w:rsidRDefault="007F66D1" w:rsidP="007F66D1">
      <w:pPr>
        <w:rPr>
          <w:sz w:val="24"/>
          <w:szCs w:val="24"/>
        </w:rPr>
      </w:pPr>
    </w:p>
    <w:p w14:paraId="61E18C4F" w14:textId="77777777" w:rsidR="007F66D1" w:rsidRPr="007F66D1" w:rsidRDefault="007F66D1" w:rsidP="007F66D1">
      <w:pPr>
        <w:rPr>
          <w:sz w:val="24"/>
          <w:szCs w:val="24"/>
        </w:rPr>
      </w:pPr>
      <w:r w:rsidRPr="007F66D1">
        <w:rPr>
          <w:sz w:val="24"/>
          <w:szCs w:val="24"/>
        </w:rPr>
        <w:t>I12 = índice INCC-DI/FGV do 12º mês do orçamento</w:t>
      </w:r>
    </w:p>
    <w:p w14:paraId="24D08B1E" w14:textId="77777777" w:rsidR="007F66D1" w:rsidRPr="007F66D1" w:rsidRDefault="007F66D1" w:rsidP="007F66D1">
      <w:pPr>
        <w:rPr>
          <w:sz w:val="24"/>
          <w:szCs w:val="24"/>
        </w:rPr>
      </w:pPr>
    </w:p>
    <w:p w14:paraId="6F75BE42" w14:textId="77777777" w:rsidR="007F66D1" w:rsidRPr="007F66D1" w:rsidRDefault="007F66D1" w:rsidP="007F66D1">
      <w:pPr>
        <w:rPr>
          <w:sz w:val="24"/>
          <w:szCs w:val="24"/>
        </w:rPr>
      </w:pPr>
      <w:r w:rsidRPr="007F66D1">
        <w:rPr>
          <w:sz w:val="24"/>
          <w:szCs w:val="24"/>
        </w:rPr>
        <w:t>I0 = índice INCC-DI/FGV do mês do orçamento</w:t>
      </w:r>
    </w:p>
    <w:p w14:paraId="1310EB4E" w14:textId="77777777" w:rsidR="007F66D1" w:rsidRPr="007F66D1" w:rsidRDefault="007F66D1" w:rsidP="007F66D1">
      <w:pPr>
        <w:rPr>
          <w:sz w:val="24"/>
          <w:szCs w:val="24"/>
        </w:rPr>
      </w:pPr>
    </w:p>
    <w:p w14:paraId="0B1FD699" w14:textId="77777777" w:rsidR="007F66D1" w:rsidRPr="007F66D1" w:rsidRDefault="007F66D1" w:rsidP="007F66D1">
      <w:pPr>
        <w:rPr>
          <w:sz w:val="24"/>
          <w:szCs w:val="24"/>
        </w:rPr>
      </w:pPr>
      <w:r w:rsidRPr="007F66D1">
        <w:rPr>
          <w:sz w:val="24"/>
          <w:szCs w:val="24"/>
        </w:rPr>
        <w:t>S = saldo de contrato após medição referente ao 12º mês do orçamento</w:t>
      </w:r>
    </w:p>
    <w:p w14:paraId="5F785517" w14:textId="77777777" w:rsidR="007F66D1" w:rsidRPr="007F66D1" w:rsidRDefault="007F66D1" w:rsidP="007F66D1">
      <w:pPr>
        <w:rPr>
          <w:sz w:val="24"/>
          <w:szCs w:val="24"/>
        </w:rPr>
      </w:pPr>
    </w:p>
    <w:p w14:paraId="26654553" w14:textId="77777777" w:rsidR="007F66D1" w:rsidRPr="007F66D1" w:rsidRDefault="007F66D1" w:rsidP="007F66D1">
      <w:pPr>
        <w:rPr>
          <w:sz w:val="24"/>
          <w:szCs w:val="24"/>
        </w:rPr>
      </w:pPr>
      <w:r w:rsidRPr="007F66D1">
        <w:rPr>
          <w:sz w:val="24"/>
          <w:szCs w:val="24"/>
        </w:rPr>
        <w:t>SR = saldo reajustado</w:t>
      </w:r>
    </w:p>
    <w:p w14:paraId="16213F32" w14:textId="77777777" w:rsidR="007F66D1" w:rsidRPr="007F66D1" w:rsidRDefault="007F66D1" w:rsidP="007F66D1">
      <w:pPr>
        <w:rPr>
          <w:sz w:val="24"/>
          <w:szCs w:val="24"/>
        </w:rPr>
      </w:pPr>
    </w:p>
    <w:p w14:paraId="148223EE" w14:textId="77777777" w:rsidR="007F66D1" w:rsidRPr="007F66D1" w:rsidRDefault="007F66D1" w:rsidP="007F66D1">
      <w:pPr>
        <w:rPr>
          <w:sz w:val="24"/>
          <w:szCs w:val="24"/>
        </w:rPr>
      </w:pPr>
      <w:r w:rsidRPr="007F66D1">
        <w:rPr>
          <w:sz w:val="24"/>
          <w:szCs w:val="24"/>
        </w:rPr>
        <w:t>R = valor do reajuste</w:t>
      </w:r>
    </w:p>
    <w:p w14:paraId="5FA90EDE" w14:textId="77777777" w:rsidR="007F66D1" w:rsidRPr="007F66D1" w:rsidRDefault="007F66D1" w:rsidP="007F66D1">
      <w:pPr>
        <w:spacing w:line="276" w:lineRule="auto"/>
        <w:jc w:val="both"/>
        <w:rPr>
          <w:sz w:val="24"/>
          <w:szCs w:val="24"/>
        </w:rPr>
      </w:pPr>
    </w:p>
    <w:bookmarkEnd w:id="81"/>
    <w:p w14:paraId="73AC3755" w14:textId="77777777" w:rsidR="007F66D1" w:rsidRPr="007F66D1" w:rsidRDefault="007F66D1" w:rsidP="007F66D1">
      <w:pPr>
        <w:pStyle w:val="Nivel01"/>
        <w:numPr>
          <w:ilvl w:val="0"/>
          <w:numId w:val="19"/>
        </w:numPr>
        <w:tabs>
          <w:tab w:val="num" w:pos="0"/>
        </w:tabs>
        <w:ind w:left="0" w:firstLine="0"/>
        <w:rPr>
          <w:rFonts w:ascii="Times New Roman" w:hAnsi="Times New Roman" w:cs="Times New Roman"/>
          <w:sz w:val="24"/>
          <w:szCs w:val="24"/>
        </w:rPr>
      </w:pPr>
      <w:r w:rsidRPr="007F66D1">
        <w:rPr>
          <w:rFonts w:ascii="Times New Roman" w:hAnsi="Times New Roman" w:cs="Times New Roman"/>
          <w:sz w:val="24"/>
          <w:szCs w:val="24"/>
        </w:rPr>
        <w:lastRenderedPageBreak/>
        <w:t>DA FISCALIZAÇÃO, GESTÃO, SUPERVISÃO E CONTROLE DE EXECUÇÃO DO CONTRATO</w:t>
      </w:r>
    </w:p>
    <w:p w14:paraId="30D3AC2B" w14:textId="77777777" w:rsidR="007F66D1" w:rsidRPr="007F66D1" w:rsidRDefault="007F66D1" w:rsidP="007F66D1">
      <w:pPr>
        <w:pStyle w:val="Nvel1-SemNumerao"/>
        <w:numPr>
          <w:ilvl w:val="1"/>
          <w:numId w:val="19"/>
        </w:numPr>
        <w:ind w:left="0" w:firstLine="0"/>
      </w:pPr>
      <w:r w:rsidRPr="007F66D1">
        <w:t>O fiscal e gestor do contrato serão indicados pelo CONTRATANTE, dentre engenheiros e/ou arquitetos e servidor, respectivamente, ambos capacitados para exercerem essas funções.</w:t>
      </w:r>
    </w:p>
    <w:p w14:paraId="4380C3DD" w14:textId="77777777" w:rsidR="007F66D1" w:rsidRPr="007F66D1" w:rsidRDefault="007F66D1" w:rsidP="007F66D1">
      <w:pPr>
        <w:pStyle w:val="Nvel02"/>
        <w:numPr>
          <w:ilvl w:val="2"/>
          <w:numId w:val="19"/>
        </w:numPr>
        <w:ind w:left="0" w:firstLine="0"/>
      </w:pPr>
      <w:r w:rsidRPr="007F66D1">
        <w:t xml:space="preserve">Caberá a gestão do contrato à/ao Sr. (a) </w:t>
      </w:r>
      <w:r w:rsidRPr="007F66D1">
        <w:rPr>
          <w:b/>
          <w:bCs/>
        </w:rPr>
        <w:t xml:space="preserve">Lucas </w:t>
      </w:r>
      <w:proofErr w:type="spellStart"/>
      <w:r w:rsidRPr="007F66D1">
        <w:rPr>
          <w:b/>
          <w:bCs/>
        </w:rPr>
        <w:t>Buch</w:t>
      </w:r>
      <w:proofErr w:type="spellEnd"/>
      <w:r w:rsidRPr="007F66D1">
        <w:rPr>
          <w:b/>
          <w:bCs/>
        </w:rPr>
        <w:t xml:space="preserve"> </w:t>
      </w:r>
      <w:proofErr w:type="spellStart"/>
      <w:r w:rsidRPr="007F66D1">
        <w:rPr>
          <w:b/>
          <w:bCs/>
        </w:rPr>
        <w:t>Reberti</w:t>
      </w:r>
      <w:proofErr w:type="spellEnd"/>
      <w:r w:rsidRPr="007F66D1">
        <w:t>, a quem compete as ações necessárias ao fiel cumprimento das condições estipuladas neste contrato e ainda:</w:t>
      </w:r>
    </w:p>
    <w:p w14:paraId="3DE6D1BF" w14:textId="77777777" w:rsidR="007F66D1" w:rsidRPr="007F66D1" w:rsidRDefault="007F66D1" w:rsidP="007F66D1">
      <w:pPr>
        <w:spacing w:line="360" w:lineRule="auto"/>
        <w:jc w:val="both"/>
        <w:rPr>
          <w:sz w:val="24"/>
          <w:szCs w:val="24"/>
        </w:rPr>
      </w:pPr>
      <w:r w:rsidRPr="007F66D1">
        <w:rPr>
          <w:sz w:val="24"/>
          <w:szCs w:val="24"/>
        </w:rPr>
        <w:t>a) propor ao órgão competente a aplicação das penalidades previstas neste contrato e na legislação aplicável, no caso de constatar irregularidade cometida pela CONTRATADA;</w:t>
      </w:r>
    </w:p>
    <w:p w14:paraId="5B096BC5" w14:textId="77777777" w:rsidR="007F66D1" w:rsidRPr="007F66D1" w:rsidRDefault="007F66D1" w:rsidP="007F66D1">
      <w:pPr>
        <w:spacing w:line="360" w:lineRule="auto"/>
        <w:jc w:val="both"/>
        <w:rPr>
          <w:sz w:val="24"/>
          <w:szCs w:val="24"/>
        </w:rPr>
      </w:pPr>
      <w:r w:rsidRPr="007F66D1">
        <w:rPr>
          <w:sz w:val="24"/>
          <w:szCs w:val="24"/>
        </w:rPr>
        <w:t>b) receber do fiscal as informações e documentos pertinentes à execução do objeto contratado;</w:t>
      </w:r>
    </w:p>
    <w:p w14:paraId="1378472D" w14:textId="77777777" w:rsidR="007F66D1" w:rsidRPr="007F66D1" w:rsidRDefault="007F66D1" w:rsidP="007F66D1">
      <w:pPr>
        <w:spacing w:line="360" w:lineRule="auto"/>
        <w:jc w:val="both"/>
        <w:rPr>
          <w:sz w:val="24"/>
          <w:szCs w:val="24"/>
        </w:rPr>
      </w:pPr>
      <w:r w:rsidRPr="007F66D1">
        <w:rPr>
          <w:sz w:val="24"/>
          <w:szCs w:val="24"/>
        </w:rPr>
        <w:t>c) manter controles adequados e efetivos do presente contrato, do qual constarão todas as ocorrências relacionadas com a execução, com base nas informações e relatórios apresentados pela fiscalização;</w:t>
      </w:r>
    </w:p>
    <w:p w14:paraId="084F3E53" w14:textId="77777777" w:rsidR="007F66D1" w:rsidRPr="007F66D1" w:rsidRDefault="007F66D1" w:rsidP="007F66D1">
      <w:pPr>
        <w:spacing w:line="360" w:lineRule="auto"/>
        <w:jc w:val="both"/>
        <w:rPr>
          <w:sz w:val="24"/>
          <w:szCs w:val="24"/>
        </w:rPr>
      </w:pPr>
      <w:r w:rsidRPr="007F66D1">
        <w:rPr>
          <w:sz w:val="24"/>
          <w:szCs w:val="24"/>
        </w:rPr>
        <w:t>d) propor medidas que melhorem a execução do contrato.</w:t>
      </w:r>
    </w:p>
    <w:p w14:paraId="6316B9BC" w14:textId="77777777" w:rsidR="007F66D1" w:rsidRPr="007F66D1" w:rsidRDefault="007F66D1" w:rsidP="007F66D1">
      <w:pPr>
        <w:pStyle w:val="Nvel02"/>
        <w:numPr>
          <w:ilvl w:val="2"/>
          <w:numId w:val="19"/>
        </w:numPr>
        <w:ind w:left="0" w:firstLine="0"/>
      </w:pPr>
      <w:r w:rsidRPr="007F66D1">
        <w:t>Caberá ao fiscal do contrato, Sr. (a) Luiz Eduardo Candido, CREA/PR: 145164-D,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9E05B5A" w14:textId="77777777" w:rsidR="007F66D1" w:rsidRPr="007F66D1" w:rsidRDefault="007F66D1" w:rsidP="007F66D1">
      <w:pPr>
        <w:pStyle w:val="Nvel02"/>
        <w:ind w:left="0" w:firstLine="0"/>
      </w:pPr>
      <w:r w:rsidRPr="007F66D1">
        <w:t>Ocorrendo a substituição do fiscal, este deverá providenciar a imediata baixa da ART ou RRT.</w:t>
      </w:r>
    </w:p>
    <w:p w14:paraId="2F1D87C7" w14:textId="77777777" w:rsidR="007F66D1" w:rsidRPr="007F66D1" w:rsidRDefault="007F66D1" w:rsidP="007F66D1">
      <w:pPr>
        <w:pStyle w:val="Nvel02"/>
        <w:numPr>
          <w:ilvl w:val="2"/>
          <w:numId w:val="19"/>
        </w:numPr>
        <w:ind w:left="0" w:firstLine="0"/>
      </w:pPr>
      <w:r w:rsidRPr="007F66D1">
        <w:t>Os responsáveis pela gestão e fiscalização do contrato serão designados por ato administrativo próprio do Contratante.</w:t>
      </w:r>
    </w:p>
    <w:p w14:paraId="1AEEAF58" w14:textId="77777777" w:rsidR="007F66D1" w:rsidRPr="007F66D1" w:rsidRDefault="007F66D1" w:rsidP="007F66D1">
      <w:pPr>
        <w:pStyle w:val="Nvel02"/>
        <w:numPr>
          <w:ilvl w:val="2"/>
          <w:numId w:val="19"/>
        </w:numPr>
        <w:ind w:left="0" w:firstLine="0"/>
      </w:pPr>
      <w:r w:rsidRPr="007F66D1">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1C97279" w14:textId="77777777" w:rsidR="007F66D1" w:rsidRPr="007F66D1" w:rsidRDefault="007F66D1" w:rsidP="007F66D1">
      <w:pPr>
        <w:pStyle w:val="Nvel1-SemNumerao"/>
        <w:numPr>
          <w:ilvl w:val="1"/>
          <w:numId w:val="19"/>
        </w:numPr>
        <w:ind w:left="0" w:firstLine="0"/>
      </w:pPr>
      <w:r w:rsidRPr="007F66D1">
        <w:lastRenderedPageBreak/>
        <w:t>Para efeito de medição e de faturamento, relativo às atividades executadas, deverá ser considerado o cumprimento do avanço das etapas construtivas definidas no cronograma físico-financeiro, que será peça integrante do contrato.</w:t>
      </w:r>
    </w:p>
    <w:p w14:paraId="38396BF1" w14:textId="77777777" w:rsidR="007F66D1" w:rsidRPr="007F66D1" w:rsidRDefault="007F66D1" w:rsidP="007F66D1">
      <w:pPr>
        <w:pStyle w:val="Nvel02"/>
        <w:numPr>
          <w:ilvl w:val="2"/>
          <w:numId w:val="19"/>
        </w:numPr>
        <w:ind w:left="0" w:firstLine="0"/>
      </w:pPr>
      <w:r w:rsidRPr="007F66D1">
        <w:t>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0DEECA2E" w14:textId="77777777" w:rsidR="007F66D1" w:rsidRPr="007F66D1" w:rsidRDefault="007F66D1" w:rsidP="007F66D1">
      <w:pPr>
        <w:pStyle w:val="Nvel02"/>
        <w:numPr>
          <w:ilvl w:val="2"/>
          <w:numId w:val="19"/>
        </w:numPr>
        <w:ind w:left="0" w:firstLine="0"/>
      </w:pPr>
      <w:r w:rsidRPr="007F66D1">
        <w:t>No caso de controvérsia sobre a execução do objeto, quanto a dimensão, qualidade e quantidade, a parcela incontroversa deverá ser liberada no prazo previsto para pagamento.</w:t>
      </w:r>
    </w:p>
    <w:p w14:paraId="1CCF0115" w14:textId="77777777" w:rsidR="007F66D1" w:rsidRPr="007F66D1" w:rsidRDefault="007F66D1" w:rsidP="007F66D1">
      <w:pPr>
        <w:pStyle w:val="Nvel02"/>
        <w:numPr>
          <w:ilvl w:val="2"/>
          <w:numId w:val="19"/>
        </w:numPr>
        <w:ind w:left="0" w:firstLine="0"/>
      </w:pPr>
      <w:r w:rsidRPr="007F66D1">
        <w:t>A parte controversa deverá ser objeto de análise e discussão pelas partes contratantes e, solucionada a controvérsia, a parcela correspondente será liberada no prazo previsto contratualmente.</w:t>
      </w:r>
    </w:p>
    <w:p w14:paraId="4C694936" w14:textId="77777777" w:rsidR="007F66D1" w:rsidRPr="007F66D1" w:rsidRDefault="007F66D1" w:rsidP="007F66D1">
      <w:pPr>
        <w:pStyle w:val="Nvel02"/>
        <w:numPr>
          <w:ilvl w:val="2"/>
          <w:numId w:val="19"/>
        </w:numPr>
        <w:ind w:left="0" w:firstLine="0"/>
      </w:pPr>
      <w:r w:rsidRPr="007F66D1">
        <w:t>Enquanto não solucionada a controvérsia objeto dos itens RESTABELECIMENTO DO EQUILIBRIO-ECONÔMICO FINANCEIRO do edital, o pagamento, pelo CONTRATANTE, de valores referentes à eventual execução de etapas subsequentes do cronograma físico-financeiro, ficará sobrestado.</w:t>
      </w:r>
    </w:p>
    <w:p w14:paraId="7E2A7A80" w14:textId="77777777" w:rsidR="007F66D1" w:rsidRPr="007F66D1" w:rsidRDefault="007F66D1" w:rsidP="007F66D1">
      <w:pPr>
        <w:pStyle w:val="Nvel02"/>
        <w:numPr>
          <w:ilvl w:val="2"/>
          <w:numId w:val="19"/>
        </w:numPr>
        <w:ind w:left="0" w:firstLine="0"/>
      </w:pPr>
      <w:r w:rsidRPr="007F66D1">
        <w:t>O CONTRATANTE poderá determinar alterações, de forma motivada, no cronograma físico-financeiro mediante autorização expressa de sua autoridade competente.</w:t>
      </w:r>
    </w:p>
    <w:p w14:paraId="3EAA7131" w14:textId="77777777" w:rsidR="007F66D1" w:rsidRPr="007F66D1" w:rsidRDefault="007F66D1" w:rsidP="007F66D1">
      <w:pPr>
        <w:pStyle w:val="Nvel02"/>
        <w:numPr>
          <w:ilvl w:val="2"/>
          <w:numId w:val="19"/>
        </w:numPr>
        <w:ind w:left="0" w:firstLine="0"/>
      </w:pPr>
      <w:r w:rsidRPr="007F66D1">
        <w:t>A revisão do cronograma físico-financeiro, quando necessária, constitui responsabilidade do CONTRATADO, cabendo ao CONTRATANTE autorizar a sua readequação, desde que motivada e justificada por fatos supervenientes não imputáveis ao CONTRATADO.</w:t>
      </w:r>
    </w:p>
    <w:p w14:paraId="2BC545D6" w14:textId="77777777" w:rsidR="007F66D1" w:rsidRPr="007F66D1" w:rsidRDefault="007F66D1" w:rsidP="007F66D1">
      <w:pPr>
        <w:pStyle w:val="Nvel1-SemNumerao"/>
        <w:numPr>
          <w:ilvl w:val="1"/>
          <w:numId w:val="19"/>
        </w:numPr>
        <w:ind w:left="0" w:firstLine="0"/>
      </w:pPr>
      <w:r w:rsidRPr="007F66D1">
        <w:t>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A14DED6" w14:textId="77777777" w:rsidR="007F66D1" w:rsidRPr="007F66D1" w:rsidRDefault="007F66D1" w:rsidP="007F66D1">
      <w:pPr>
        <w:pStyle w:val="Nvel02"/>
        <w:numPr>
          <w:ilvl w:val="2"/>
          <w:numId w:val="19"/>
        </w:numPr>
        <w:ind w:left="0" w:firstLine="0"/>
      </w:pPr>
      <w:r w:rsidRPr="007F66D1">
        <w:t>Nos casos em que forem encontrados erros de pequena relevância, relativos a pequenas variações de quantitativos, será pago exatamente o preço global acordado.</w:t>
      </w:r>
    </w:p>
    <w:p w14:paraId="1DB58525" w14:textId="77777777" w:rsidR="007F66D1" w:rsidRPr="007F66D1" w:rsidRDefault="007F66D1" w:rsidP="007F66D1">
      <w:pPr>
        <w:pStyle w:val="Nvel02"/>
        <w:numPr>
          <w:ilvl w:val="2"/>
          <w:numId w:val="19"/>
        </w:numPr>
        <w:ind w:left="0" w:firstLine="0"/>
      </w:pPr>
      <w:r w:rsidRPr="007F66D1">
        <w:lastRenderedPageBreak/>
        <w:t>Nos casos em que forem encontrados erros ou omissões substanciais, subestimativas ou superestimativas relevantes, poderão ser ajustados termos aditivos excepcionalmente, conforme avaliação prévia do gestor do contrato.</w:t>
      </w:r>
    </w:p>
    <w:p w14:paraId="57C1A845" w14:textId="77777777" w:rsidR="007F66D1" w:rsidRPr="007F66D1" w:rsidRDefault="007F66D1" w:rsidP="007F66D1">
      <w:pPr>
        <w:pStyle w:val="Nvel1-SemNumerao"/>
        <w:numPr>
          <w:ilvl w:val="1"/>
          <w:numId w:val="19"/>
        </w:numPr>
        <w:ind w:left="0" w:firstLine="0"/>
      </w:pPr>
      <w:r w:rsidRPr="007F66D1">
        <w:t>A CONTRATADA deverá permitir e colaborar para que funcionários, especialistas e demais peritos enviados pelo CONTRATANTE:</w:t>
      </w:r>
    </w:p>
    <w:p w14:paraId="3B613203" w14:textId="77777777" w:rsidR="007F66D1" w:rsidRPr="007F66D1" w:rsidRDefault="007F66D1" w:rsidP="007F66D1">
      <w:pPr>
        <w:pStyle w:val="Nvel02"/>
        <w:ind w:left="0" w:firstLine="0"/>
      </w:pPr>
      <w:r w:rsidRPr="007F66D1">
        <w:t>a) inspecionem a qualquer tempo a execução do objeto contratado;</w:t>
      </w:r>
    </w:p>
    <w:p w14:paraId="1AC879DB" w14:textId="77777777" w:rsidR="007F66D1" w:rsidRPr="007F66D1" w:rsidRDefault="007F66D1" w:rsidP="007F66D1">
      <w:pPr>
        <w:pStyle w:val="Nvel02"/>
        <w:ind w:left="0" w:firstLine="0"/>
      </w:pPr>
      <w:r w:rsidRPr="007F66D1">
        <w:t>b) examinem os registros e documentos que considerarem necessários conferir.</w:t>
      </w:r>
    </w:p>
    <w:p w14:paraId="17F77518" w14:textId="77777777" w:rsidR="007F66D1" w:rsidRPr="007F66D1" w:rsidRDefault="007F66D1" w:rsidP="007F66D1">
      <w:pPr>
        <w:pStyle w:val="Nvel1-SemNumerao"/>
        <w:numPr>
          <w:ilvl w:val="1"/>
          <w:numId w:val="19"/>
        </w:numPr>
        <w:ind w:left="0" w:firstLine="0"/>
      </w:pPr>
      <w:r w:rsidRPr="007F66D1">
        <w:t>A contratada deverá manter no local da obra um preposto aceito pelo CONTRATANTE para representá-la na execução do contrato.</w:t>
      </w:r>
    </w:p>
    <w:p w14:paraId="0B53C57B" w14:textId="77777777" w:rsidR="007F66D1" w:rsidRPr="007F66D1" w:rsidRDefault="007F66D1" w:rsidP="007F66D1">
      <w:pPr>
        <w:pStyle w:val="Nvel1-SemNumerao"/>
        <w:numPr>
          <w:ilvl w:val="1"/>
          <w:numId w:val="19"/>
        </w:numPr>
        <w:ind w:left="0" w:firstLine="0"/>
      </w:pPr>
      <w:r w:rsidRPr="007F66D1">
        <w:t>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27CBB629" w14:textId="77777777" w:rsidR="007F66D1" w:rsidRPr="007F66D1" w:rsidRDefault="007F66D1" w:rsidP="007F66D1">
      <w:pPr>
        <w:pStyle w:val="Nvel1-SemNumerao"/>
        <w:numPr>
          <w:ilvl w:val="1"/>
          <w:numId w:val="19"/>
        </w:numPr>
        <w:ind w:left="0" w:firstLine="0"/>
      </w:pPr>
      <w:r w:rsidRPr="007F66D1">
        <w:t>A execução da obra aos domingos e feriados somente será permitida com autorização prévia da fiscalização.</w:t>
      </w:r>
    </w:p>
    <w:p w14:paraId="4D17F865" w14:textId="77777777" w:rsidR="007F66D1" w:rsidRPr="007F66D1" w:rsidRDefault="007F66D1" w:rsidP="007F66D1">
      <w:pPr>
        <w:pStyle w:val="Nvel1-SemNumerao"/>
        <w:numPr>
          <w:ilvl w:val="1"/>
          <w:numId w:val="19"/>
        </w:numPr>
        <w:ind w:left="0" w:firstLine="0"/>
      </w:pPr>
      <w:r w:rsidRPr="007F66D1">
        <w:t xml:space="preserve">A fiscalização de que trata esta cláusula não exclui nem reduz a responsabilidade da CONTRATADA pelos danos causados ao CONTRATANTE ou a terceiros, resultantes de ação ou omissão culposa ou dolosa de quaisquer de seus empregados ou prepostos. </w:t>
      </w:r>
    </w:p>
    <w:p w14:paraId="2BA108B1" w14:textId="77777777" w:rsidR="007F66D1" w:rsidRPr="007F66D1" w:rsidRDefault="007F66D1" w:rsidP="007F66D1">
      <w:pPr>
        <w:pStyle w:val="Nvel1-SemNumerao"/>
        <w:numPr>
          <w:ilvl w:val="1"/>
          <w:numId w:val="19"/>
        </w:numPr>
        <w:ind w:left="0" w:firstLine="0"/>
      </w:pPr>
      <w:r w:rsidRPr="007F66D1">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5BD74B83" w14:textId="77777777" w:rsidR="007F66D1" w:rsidRPr="007F66D1" w:rsidRDefault="007F66D1" w:rsidP="007F66D1">
      <w:pPr>
        <w:pStyle w:val="Nvel1-SemNumerao"/>
        <w:numPr>
          <w:ilvl w:val="1"/>
          <w:numId w:val="19"/>
        </w:numPr>
        <w:ind w:left="0" w:firstLine="0"/>
      </w:pPr>
      <w:r w:rsidRPr="007F66D1">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w:t>
      </w:r>
      <w:r w:rsidRPr="007F66D1">
        <w:lastRenderedPageBreak/>
        <w:t xml:space="preserve">substituído pela CONTRATADA, livre de quaisquer ônus financeiros para o CONTRATANTE.  </w:t>
      </w:r>
    </w:p>
    <w:p w14:paraId="6D78B8EE" w14:textId="77777777" w:rsidR="007F66D1" w:rsidRPr="007F66D1" w:rsidRDefault="007F66D1" w:rsidP="007F66D1">
      <w:pPr>
        <w:pStyle w:val="Nvel1-SemNumerao"/>
        <w:numPr>
          <w:ilvl w:val="1"/>
          <w:numId w:val="19"/>
        </w:numPr>
        <w:ind w:left="0" w:firstLine="0"/>
      </w:pPr>
      <w:r w:rsidRPr="007F66D1">
        <w:t xml:space="preserve"> 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B5B6238" w14:textId="77777777" w:rsidR="007F66D1" w:rsidRPr="007F66D1" w:rsidRDefault="007F66D1" w:rsidP="007F66D1">
      <w:pPr>
        <w:pStyle w:val="Nvel1-SemNumerao"/>
        <w:numPr>
          <w:ilvl w:val="1"/>
          <w:numId w:val="19"/>
        </w:numPr>
        <w:ind w:left="0" w:firstLine="0"/>
      </w:pPr>
      <w:r w:rsidRPr="007F66D1">
        <w:t>A fiscalização e a CONTRATADA podem solicitar reuniões de gerenciamento. A finalidade será revisar o cronograma das atividades remanescentes e discutir os problemas potenciais.</w:t>
      </w:r>
    </w:p>
    <w:p w14:paraId="0BD3DD95" w14:textId="77777777" w:rsidR="007F66D1" w:rsidRPr="007F66D1" w:rsidRDefault="007F66D1" w:rsidP="007F66D1">
      <w:pPr>
        <w:pStyle w:val="Nvel1-SemNumerao"/>
        <w:numPr>
          <w:ilvl w:val="1"/>
          <w:numId w:val="19"/>
        </w:numPr>
        <w:ind w:left="0" w:firstLine="0"/>
      </w:pPr>
      <w:r w:rsidRPr="007F66D1">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59E84B6F" w14:textId="77777777" w:rsidR="007F66D1" w:rsidRPr="007F66D1" w:rsidRDefault="007F66D1" w:rsidP="007F66D1">
      <w:pPr>
        <w:pStyle w:val="Nvel02"/>
        <w:ind w:left="0" w:firstLine="0"/>
      </w:pPr>
    </w:p>
    <w:p w14:paraId="3FA2C4E7" w14:textId="77777777" w:rsidR="007F66D1" w:rsidRPr="007F66D1" w:rsidRDefault="007F66D1" w:rsidP="007F66D1">
      <w:pPr>
        <w:pStyle w:val="Nivel01"/>
        <w:numPr>
          <w:ilvl w:val="0"/>
          <w:numId w:val="19"/>
        </w:numPr>
        <w:tabs>
          <w:tab w:val="num" w:pos="0"/>
        </w:tabs>
        <w:ind w:left="0" w:firstLine="0"/>
        <w:rPr>
          <w:rFonts w:ascii="Times New Roman" w:hAnsi="Times New Roman" w:cs="Times New Roman"/>
          <w:sz w:val="24"/>
          <w:szCs w:val="24"/>
        </w:rPr>
      </w:pPr>
      <w:r w:rsidRPr="007F66D1">
        <w:rPr>
          <w:rFonts w:ascii="Times New Roman" w:hAnsi="Times New Roman" w:cs="Times New Roman"/>
          <w:sz w:val="24"/>
          <w:szCs w:val="24"/>
        </w:rPr>
        <w:t>INFRAÇÕES E SANÇÕES ADMINISTRATIVAS</w:t>
      </w:r>
    </w:p>
    <w:p w14:paraId="6268BB1E" w14:textId="77777777" w:rsidR="007F66D1" w:rsidRPr="007F66D1" w:rsidRDefault="007F66D1" w:rsidP="007F66D1">
      <w:pPr>
        <w:pStyle w:val="Nvel1-SemNumerao"/>
        <w:numPr>
          <w:ilvl w:val="1"/>
          <w:numId w:val="19"/>
        </w:numPr>
        <w:ind w:left="0" w:firstLine="0"/>
      </w:pPr>
      <w:r w:rsidRPr="007F66D1">
        <w:t xml:space="preserve">Comete infração administrativa, nos termos da lei, o licitante que, com dolo ou culpa grave: </w:t>
      </w:r>
    </w:p>
    <w:p w14:paraId="66DF48A2" w14:textId="77777777" w:rsidR="007F66D1" w:rsidRPr="007F66D1" w:rsidRDefault="007F66D1" w:rsidP="007F66D1">
      <w:pPr>
        <w:spacing w:line="360" w:lineRule="auto"/>
        <w:rPr>
          <w:sz w:val="24"/>
          <w:szCs w:val="24"/>
        </w:rPr>
      </w:pPr>
      <w:r w:rsidRPr="007F66D1">
        <w:rPr>
          <w:sz w:val="24"/>
          <w:szCs w:val="24"/>
        </w:rPr>
        <w:t>a) deixar de entregar a documentação exigida para o certame ou não entregar qualquer documento que tenha sido solicitado pelo Agente de Contratação durante o certame;</w:t>
      </w:r>
    </w:p>
    <w:p w14:paraId="1EF26DC8" w14:textId="77777777" w:rsidR="007F66D1" w:rsidRPr="007F66D1" w:rsidRDefault="007F66D1" w:rsidP="007F66D1">
      <w:pPr>
        <w:pStyle w:val="Nvel1-SemNumerao"/>
        <w:numPr>
          <w:ilvl w:val="1"/>
          <w:numId w:val="19"/>
        </w:numPr>
        <w:ind w:left="0" w:firstLine="0"/>
      </w:pPr>
      <w:r w:rsidRPr="007F66D1">
        <w:t>Salvo em decorrência de fato superveniente devidamente justificado, não mantiver a proposta em especial quando:</w:t>
      </w:r>
    </w:p>
    <w:p w14:paraId="556A5FF5" w14:textId="77777777" w:rsidR="007F66D1" w:rsidRPr="007F66D1" w:rsidRDefault="007F66D1" w:rsidP="007F66D1">
      <w:pPr>
        <w:spacing w:line="360" w:lineRule="auto"/>
        <w:rPr>
          <w:sz w:val="24"/>
          <w:szCs w:val="24"/>
        </w:rPr>
      </w:pPr>
      <w:r w:rsidRPr="007F66D1">
        <w:rPr>
          <w:sz w:val="24"/>
          <w:szCs w:val="24"/>
        </w:rPr>
        <w:t xml:space="preserve">a) não enviar a proposta adequada ao último lance ofertado ou após a negociação; </w:t>
      </w:r>
    </w:p>
    <w:p w14:paraId="6CF00CB9" w14:textId="77777777" w:rsidR="007F66D1" w:rsidRPr="007F66D1" w:rsidRDefault="007F66D1" w:rsidP="007F66D1">
      <w:pPr>
        <w:spacing w:line="360" w:lineRule="auto"/>
        <w:rPr>
          <w:sz w:val="24"/>
          <w:szCs w:val="24"/>
        </w:rPr>
      </w:pPr>
      <w:r w:rsidRPr="007F66D1">
        <w:rPr>
          <w:sz w:val="24"/>
          <w:szCs w:val="24"/>
        </w:rPr>
        <w:t xml:space="preserve">b) recusar-se a enviar o detalhamento da proposta quando exigível; </w:t>
      </w:r>
    </w:p>
    <w:p w14:paraId="5025036D" w14:textId="77777777" w:rsidR="007F66D1" w:rsidRPr="007F66D1" w:rsidRDefault="007F66D1" w:rsidP="007F66D1">
      <w:pPr>
        <w:spacing w:line="360" w:lineRule="auto"/>
        <w:rPr>
          <w:sz w:val="24"/>
          <w:szCs w:val="24"/>
        </w:rPr>
      </w:pPr>
      <w:r w:rsidRPr="007F66D1">
        <w:rPr>
          <w:sz w:val="24"/>
          <w:szCs w:val="24"/>
        </w:rPr>
        <w:t xml:space="preserve">c) pedir para ser desclassificado quando encerrada a etapa competitiva; </w:t>
      </w:r>
    </w:p>
    <w:p w14:paraId="37014DEE" w14:textId="77777777" w:rsidR="007F66D1" w:rsidRPr="007F66D1" w:rsidRDefault="007F66D1" w:rsidP="007F66D1">
      <w:pPr>
        <w:spacing w:line="360" w:lineRule="auto"/>
        <w:rPr>
          <w:sz w:val="24"/>
          <w:szCs w:val="24"/>
        </w:rPr>
      </w:pPr>
      <w:r w:rsidRPr="007F66D1">
        <w:rPr>
          <w:sz w:val="24"/>
          <w:szCs w:val="24"/>
        </w:rPr>
        <w:t xml:space="preserve">d) apresentar proposta em desacordo com as especificações do Edital; </w:t>
      </w:r>
    </w:p>
    <w:p w14:paraId="48177B6D" w14:textId="77777777" w:rsidR="007F66D1" w:rsidRPr="007F66D1" w:rsidRDefault="007F66D1" w:rsidP="007F66D1">
      <w:pPr>
        <w:pStyle w:val="Nvel1-SemNumerao"/>
        <w:numPr>
          <w:ilvl w:val="1"/>
          <w:numId w:val="19"/>
        </w:numPr>
        <w:ind w:left="0" w:firstLine="0"/>
      </w:pPr>
      <w:r w:rsidRPr="007F66D1">
        <w:t xml:space="preserve">Não celebrar o contrato ou não entregar a documentação exigida para a contratação, </w:t>
      </w:r>
      <w:r w:rsidRPr="007F66D1">
        <w:lastRenderedPageBreak/>
        <w:t>quando convocado dentro do prazo de validade de sua proposta;</w:t>
      </w:r>
    </w:p>
    <w:p w14:paraId="47E6E7E1" w14:textId="77777777" w:rsidR="007F66D1" w:rsidRPr="007F66D1" w:rsidRDefault="007F66D1" w:rsidP="007F66D1">
      <w:pPr>
        <w:pStyle w:val="Nvel1-SemNumerao"/>
        <w:numPr>
          <w:ilvl w:val="1"/>
          <w:numId w:val="19"/>
        </w:numPr>
        <w:ind w:left="0" w:firstLine="0"/>
      </w:pPr>
      <w:r w:rsidRPr="007F66D1">
        <w:t>Recusar-se, sem justificativa, a assinar o contrato, ou a aceitar ou retirar o instrumento equivalente no prazo estabelecido pela Administração;</w:t>
      </w:r>
    </w:p>
    <w:p w14:paraId="005A7012" w14:textId="77777777" w:rsidR="007F66D1" w:rsidRPr="007F66D1" w:rsidRDefault="007F66D1" w:rsidP="007F66D1">
      <w:pPr>
        <w:pStyle w:val="Nvel1-SemNumerao"/>
        <w:numPr>
          <w:ilvl w:val="1"/>
          <w:numId w:val="19"/>
        </w:numPr>
        <w:ind w:left="0" w:firstLine="0"/>
      </w:pPr>
      <w:r w:rsidRPr="007F66D1">
        <w:t>Apresentar declaração ou documentação falsa exigida para o certame ou prestar declaração falsa durante a licitação;</w:t>
      </w:r>
    </w:p>
    <w:p w14:paraId="288A0109" w14:textId="77777777" w:rsidR="007F66D1" w:rsidRPr="007F66D1" w:rsidRDefault="007F66D1" w:rsidP="007F66D1">
      <w:pPr>
        <w:pStyle w:val="Nvel1-SemNumerao"/>
        <w:numPr>
          <w:ilvl w:val="1"/>
          <w:numId w:val="19"/>
        </w:numPr>
        <w:ind w:left="0" w:firstLine="0"/>
      </w:pPr>
      <w:r w:rsidRPr="007F66D1">
        <w:t>Fraudar a licitação;</w:t>
      </w:r>
    </w:p>
    <w:p w14:paraId="51568D56" w14:textId="77777777" w:rsidR="007F66D1" w:rsidRPr="007F66D1" w:rsidRDefault="007F66D1" w:rsidP="007F66D1">
      <w:pPr>
        <w:pStyle w:val="Nvel1-SemNumerao"/>
        <w:numPr>
          <w:ilvl w:val="1"/>
          <w:numId w:val="19"/>
        </w:numPr>
        <w:ind w:left="0" w:firstLine="0"/>
      </w:pPr>
      <w:r w:rsidRPr="007F66D1">
        <w:t>Comportar-se de modo inidôneo ou cometer fraude de qualquer natureza, em especial quando:</w:t>
      </w:r>
    </w:p>
    <w:p w14:paraId="00790705" w14:textId="77777777" w:rsidR="007F66D1" w:rsidRPr="007F66D1" w:rsidRDefault="007F66D1" w:rsidP="007F66D1">
      <w:pPr>
        <w:spacing w:line="360" w:lineRule="auto"/>
        <w:rPr>
          <w:sz w:val="24"/>
          <w:szCs w:val="24"/>
        </w:rPr>
      </w:pPr>
      <w:r w:rsidRPr="007F66D1">
        <w:rPr>
          <w:sz w:val="24"/>
          <w:szCs w:val="24"/>
        </w:rPr>
        <w:t xml:space="preserve">a) agir em conluio ou em desconformidade com a lei; </w:t>
      </w:r>
    </w:p>
    <w:p w14:paraId="3E0EF813" w14:textId="77777777" w:rsidR="007F66D1" w:rsidRPr="007F66D1" w:rsidRDefault="007F66D1" w:rsidP="007F66D1">
      <w:pPr>
        <w:spacing w:line="360" w:lineRule="auto"/>
        <w:rPr>
          <w:sz w:val="24"/>
          <w:szCs w:val="24"/>
        </w:rPr>
      </w:pPr>
      <w:r w:rsidRPr="007F66D1">
        <w:rPr>
          <w:sz w:val="24"/>
          <w:szCs w:val="24"/>
        </w:rPr>
        <w:t xml:space="preserve">b) induzir deliberadamente a erro no julgamento; </w:t>
      </w:r>
    </w:p>
    <w:p w14:paraId="5F4FBFA7" w14:textId="77777777" w:rsidR="007F66D1" w:rsidRPr="007F66D1" w:rsidRDefault="007F66D1" w:rsidP="007F66D1">
      <w:pPr>
        <w:spacing w:line="360" w:lineRule="auto"/>
        <w:rPr>
          <w:sz w:val="24"/>
          <w:szCs w:val="24"/>
        </w:rPr>
      </w:pPr>
      <w:r w:rsidRPr="007F66D1">
        <w:rPr>
          <w:sz w:val="24"/>
          <w:szCs w:val="24"/>
        </w:rPr>
        <w:t>c) praticar atos ilícitos com vistas a frustrar os objetivos da licitação;</w:t>
      </w:r>
    </w:p>
    <w:p w14:paraId="11784B4D" w14:textId="77777777" w:rsidR="007F66D1" w:rsidRPr="007F66D1" w:rsidRDefault="007F66D1" w:rsidP="007F66D1">
      <w:pPr>
        <w:spacing w:line="360" w:lineRule="auto"/>
        <w:rPr>
          <w:sz w:val="24"/>
          <w:szCs w:val="24"/>
        </w:rPr>
      </w:pPr>
      <w:r w:rsidRPr="007F66D1">
        <w:rPr>
          <w:sz w:val="24"/>
          <w:szCs w:val="24"/>
        </w:rPr>
        <w:t>d) praticar ato lesivo previsto no art. 5º da Lei n.º 12.846, de 2013.</w:t>
      </w:r>
    </w:p>
    <w:p w14:paraId="4EED9673" w14:textId="77777777" w:rsidR="007F66D1" w:rsidRPr="007F66D1" w:rsidRDefault="007F66D1" w:rsidP="007F66D1">
      <w:pPr>
        <w:pStyle w:val="Nvel1-SemNumerao"/>
        <w:numPr>
          <w:ilvl w:val="1"/>
          <w:numId w:val="19"/>
        </w:numPr>
        <w:ind w:left="0" w:firstLine="0"/>
      </w:pPr>
      <w:r w:rsidRPr="007F66D1">
        <w:t xml:space="preserve">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BB18C94" w14:textId="77777777" w:rsidR="007F66D1" w:rsidRPr="007F66D1" w:rsidRDefault="007F66D1" w:rsidP="007F66D1">
      <w:pPr>
        <w:spacing w:line="360" w:lineRule="auto"/>
        <w:rPr>
          <w:sz w:val="24"/>
          <w:szCs w:val="24"/>
        </w:rPr>
      </w:pPr>
      <w:r w:rsidRPr="007F66D1">
        <w:rPr>
          <w:sz w:val="24"/>
          <w:szCs w:val="24"/>
        </w:rPr>
        <w:t xml:space="preserve">a) advertência; </w:t>
      </w:r>
    </w:p>
    <w:p w14:paraId="356AB23A" w14:textId="77777777" w:rsidR="007F66D1" w:rsidRPr="007F66D1" w:rsidRDefault="007F66D1" w:rsidP="007F66D1">
      <w:pPr>
        <w:spacing w:line="360" w:lineRule="auto"/>
        <w:rPr>
          <w:sz w:val="24"/>
          <w:szCs w:val="24"/>
        </w:rPr>
      </w:pPr>
      <w:r w:rsidRPr="007F66D1">
        <w:rPr>
          <w:sz w:val="24"/>
          <w:szCs w:val="24"/>
        </w:rPr>
        <w:t>b) multa;</w:t>
      </w:r>
    </w:p>
    <w:p w14:paraId="59443834" w14:textId="77777777" w:rsidR="007F66D1" w:rsidRPr="007F66D1" w:rsidRDefault="007F66D1" w:rsidP="007F66D1">
      <w:pPr>
        <w:spacing w:line="360" w:lineRule="auto"/>
        <w:rPr>
          <w:sz w:val="24"/>
          <w:szCs w:val="24"/>
        </w:rPr>
      </w:pPr>
      <w:r w:rsidRPr="007F66D1">
        <w:rPr>
          <w:sz w:val="24"/>
          <w:szCs w:val="24"/>
        </w:rPr>
        <w:t>c) impedimento de licitar e contratar e</w:t>
      </w:r>
    </w:p>
    <w:p w14:paraId="292D1AA1" w14:textId="77777777" w:rsidR="007F66D1" w:rsidRPr="007F66D1" w:rsidRDefault="007F66D1" w:rsidP="007F66D1">
      <w:pPr>
        <w:spacing w:line="360" w:lineRule="auto"/>
        <w:rPr>
          <w:sz w:val="24"/>
          <w:szCs w:val="24"/>
        </w:rPr>
      </w:pPr>
      <w:r w:rsidRPr="007F66D1">
        <w:rPr>
          <w:sz w:val="24"/>
          <w:szCs w:val="24"/>
        </w:rPr>
        <w:t>d) declaração de inidoneidade para licitar ou contratar, enquanto perdurarem os motivos determinantes da punição ou até que seja promovida sua reabilitação perante a própria autoridade que aplicou a penalidade.</w:t>
      </w:r>
    </w:p>
    <w:p w14:paraId="42635001" w14:textId="77777777" w:rsidR="007F66D1" w:rsidRPr="007F66D1" w:rsidRDefault="007F66D1" w:rsidP="007F66D1">
      <w:pPr>
        <w:pStyle w:val="Nvel1-SemNumerao"/>
        <w:numPr>
          <w:ilvl w:val="1"/>
          <w:numId w:val="19"/>
        </w:numPr>
        <w:ind w:left="0" w:firstLine="0"/>
      </w:pPr>
      <w:r w:rsidRPr="007F66D1">
        <w:t>Na aplicação das sanções serão considerados:</w:t>
      </w:r>
    </w:p>
    <w:p w14:paraId="77011512" w14:textId="77777777" w:rsidR="007F66D1" w:rsidRPr="007F66D1" w:rsidRDefault="007F66D1" w:rsidP="007F66D1">
      <w:pPr>
        <w:spacing w:line="360" w:lineRule="auto"/>
        <w:rPr>
          <w:sz w:val="24"/>
          <w:szCs w:val="24"/>
        </w:rPr>
      </w:pPr>
      <w:r w:rsidRPr="007F66D1">
        <w:rPr>
          <w:sz w:val="24"/>
          <w:szCs w:val="24"/>
        </w:rPr>
        <w:t>a) a natureza e a gravidade da infração cometida;</w:t>
      </w:r>
    </w:p>
    <w:p w14:paraId="7F924427" w14:textId="77777777" w:rsidR="007F66D1" w:rsidRPr="007F66D1" w:rsidRDefault="007F66D1" w:rsidP="007F66D1">
      <w:pPr>
        <w:spacing w:line="360" w:lineRule="auto"/>
        <w:rPr>
          <w:sz w:val="24"/>
          <w:szCs w:val="24"/>
        </w:rPr>
      </w:pPr>
      <w:r w:rsidRPr="007F66D1">
        <w:rPr>
          <w:sz w:val="24"/>
          <w:szCs w:val="24"/>
        </w:rPr>
        <w:t>b) as peculiaridades do caso concreto;</w:t>
      </w:r>
    </w:p>
    <w:p w14:paraId="294D8CAC" w14:textId="77777777" w:rsidR="007F66D1" w:rsidRPr="007F66D1" w:rsidRDefault="007F66D1" w:rsidP="007F66D1">
      <w:pPr>
        <w:spacing w:line="360" w:lineRule="auto"/>
        <w:rPr>
          <w:sz w:val="24"/>
          <w:szCs w:val="24"/>
        </w:rPr>
      </w:pPr>
      <w:r w:rsidRPr="007F66D1">
        <w:rPr>
          <w:sz w:val="24"/>
          <w:szCs w:val="24"/>
        </w:rPr>
        <w:t>c) as circunstâncias agravantes ou atenuantes;</w:t>
      </w:r>
    </w:p>
    <w:p w14:paraId="1F1A69BE" w14:textId="77777777" w:rsidR="007F66D1" w:rsidRPr="007F66D1" w:rsidRDefault="007F66D1" w:rsidP="007F66D1">
      <w:pPr>
        <w:spacing w:line="360" w:lineRule="auto"/>
        <w:rPr>
          <w:sz w:val="24"/>
          <w:szCs w:val="24"/>
        </w:rPr>
      </w:pPr>
      <w:r w:rsidRPr="007F66D1">
        <w:rPr>
          <w:sz w:val="24"/>
          <w:szCs w:val="24"/>
        </w:rPr>
        <w:t>d) os danos que dela provierem para a Administração Pública;</w:t>
      </w:r>
    </w:p>
    <w:p w14:paraId="53576DE5" w14:textId="77777777" w:rsidR="007F66D1" w:rsidRPr="007F66D1" w:rsidRDefault="007F66D1" w:rsidP="007F66D1">
      <w:pPr>
        <w:spacing w:line="360" w:lineRule="auto"/>
        <w:rPr>
          <w:sz w:val="24"/>
          <w:szCs w:val="24"/>
        </w:rPr>
      </w:pPr>
      <w:r w:rsidRPr="007F66D1">
        <w:rPr>
          <w:sz w:val="24"/>
          <w:szCs w:val="24"/>
        </w:rPr>
        <w:lastRenderedPageBreak/>
        <w:t>e) a implantação ou o aperfeiçoamento de programa de integridade, conforme normas e orientações dos órgãos de controle;</w:t>
      </w:r>
    </w:p>
    <w:p w14:paraId="5C1FDC28" w14:textId="77777777" w:rsidR="007F66D1" w:rsidRPr="007F66D1" w:rsidRDefault="007F66D1" w:rsidP="007F66D1">
      <w:pPr>
        <w:pStyle w:val="Nvel1-SemNumerao"/>
        <w:numPr>
          <w:ilvl w:val="1"/>
          <w:numId w:val="19"/>
        </w:numPr>
        <w:ind w:left="0" w:firstLine="0"/>
      </w:pPr>
      <w:r w:rsidRPr="007F66D1">
        <w:t xml:space="preserve">A multa será recolhida em percentual de 0,5% a 30% incidente sobre o valor do contrato licitado, recolhida no prazo máximo de 15 (quinze) dias úteis, a contar da comunicação oficial. </w:t>
      </w:r>
    </w:p>
    <w:p w14:paraId="4D4DCEEF" w14:textId="77777777" w:rsidR="007F66D1" w:rsidRPr="007F66D1" w:rsidRDefault="007F66D1" w:rsidP="007F66D1">
      <w:pPr>
        <w:pStyle w:val="Nvel02"/>
        <w:numPr>
          <w:ilvl w:val="2"/>
          <w:numId w:val="19"/>
        </w:numPr>
        <w:ind w:left="0" w:firstLine="0"/>
      </w:pPr>
      <w:r w:rsidRPr="007F66D1">
        <w:t>Para as infrações previstas nos itens 13.1 a 13.4, a multa será de 0,5% a 15% do valor do contrato licitado.</w:t>
      </w:r>
    </w:p>
    <w:p w14:paraId="3D088FF3" w14:textId="77777777" w:rsidR="007F66D1" w:rsidRPr="007F66D1" w:rsidRDefault="007F66D1" w:rsidP="007F66D1">
      <w:pPr>
        <w:pStyle w:val="Nvel02"/>
        <w:numPr>
          <w:ilvl w:val="2"/>
          <w:numId w:val="19"/>
        </w:numPr>
        <w:ind w:left="0" w:firstLine="0"/>
      </w:pPr>
      <w:r w:rsidRPr="007F66D1">
        <w:t>Para as infrações previstas nos itens 13.5 a 13.7, a multa será de 15% a 30% do valor do contrato licitado.</w:t>
      </w:r>
    </w:p>
    <w:p w14:paraId="0C87310D" w14:textId="77777777" w:rsidR="007F66D1" w:rsidRPr="007F66D1" w:rsidRDefault="007F66D1" w:rsidP="007F66D1">
      <w:pPr>
        <w:pStyle w:val="Nvel1-SemNumerao"/>
        <w:numPr>
          <w:ilvl w:val="1"/>
          <w:numId w:val="19"/>
        </w:numPr>
        <w:ind w:left="0" w:firstLine="0"/>
      </w:pPr>
      <w:r w:rsidRPr="007F66D1">
        <w:t>As sanções de advertência, impedimento de licitar e contratar e declaração de inidoneidade para licitar ou contratar poderão ser aplicadas, cumulativamente ou não, à penalidade de multa.</w:t>
      </w:r>
    </w:p>
    <w:p w14:paraId="3971760C" w14:textId="77777777" w:rsidR="007F66D1" w:rsidRPr="007F66D1" w:rsidRDefault="007F66D1" w:rsidP="007F66D1">
      <w:pPr>
        <w:pStyle w:val="Nvel1-SemNumerao"/>
        <w:numPr>
          <w:ilvl w:val="1"/>
          <w:numId w:val="19"/>
        </w:numPr>
        <w:ind w:left="0" w:firstLine="0"/>
      </w:pPr>
      <w:r w:rsidRPr="007F66D1">
        <w:t>Na aplicação da sanção de multa será facultada a defesa do interessado no prazo de 15 (quinze) dias úteis, contado da data de sua intimação, nos termos do artigo 157 da Lei 14.133/2021.</w:t>
      </w:r>
    </w:p>
    <w:p w14:paraId="50CA7849" w14:textId="77777777" w:rsidR="007F66D1" w:rsidRPr="007F66D1" w:rsidRDefault="007F66D1" w:rsidP="007F66D1">
      <w:pPr>
        <w:pStyle w:val="Nvel1-SemNumerao"/>
        <w:numPr>
          <w:ilvl w:val="1"/>
          <w:numId w:val="19"/>
        </w:numPr>
        <w:ind w:left="0" w:firstLine="0"/>
      </w:pPr>
      <w:r w:rsidRPr="007F66D1">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2755EC4" w14:textId="77777777" w:rsidR="007F66D1" w:rsidRPr="007F66D1" w:rsidRDefault="007F66D1" w:rsidP="007F66D1">
      <w:pPr>
        <w:pStyle w:val="Nvel1-SemNumerao"/>
        <w:numPr>
          <w:ilvl w:val="1"/>
          <w:numId w:val="19"/>
        </w:numPr>
        <w:ind w:left="0" w:firstLine="0"/>
      </w:pPr>
      <w:r w:rsidRPr="007F66D1">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BC13B4D" w14:textId="77777777" w:rsidR="007F66D1" w:rsidRPr="007F66D1" w:rsidRDefault="007F66D1" w:rsidP="007F66D1">
      <w:pPr>
        <w:pStyle w:val="Nvel1-SemNumerao"/>
        <w:numPr>
          <w:ilvl w:val="1"/>
          <w:numId w:val="19"/>
        </w:numPr>
        <w:ind w:left="0" w:firstLine="0"/>
      </w:pPr>
      <w:r w:rsidRPr="007F66D1">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w:t>
      </w:r>
      <w:r w:rsidRPr="007F66D1">
        <w:lastRenderedPageBreak/>
        <w:t>do seu recebimento.</w:t>
      </w:r>
    </w:p>
    <w:p w14:paraId="6F0CD85B" w14:textId="77777777" w:rsidR="007F66D1" w:rsidRPr="007F66D1" w:rsidRDefault="007F66D1" w:rsidP="007F66D1">
      <w:pPr>
        <w:pStyle w:val="Nvel1-SemNumerao"/>
        <w:numPr>
          <w:ilvl w:val="1"/>
          <w:numId w:val="19"/>
        </w:numPr>
        <w:ind w:left="0" w:firstLine="0"/>
      </w:pPr>
      <w:r w:rsidRPr="007F66D1">
        <w:t>O recurso e o pedido de reconsideração terão efeito suspensivo do ato ou da decisão recorrida até que sobrevenha decisão final da autoridade competente.</w:t>
      </w:r>
    </w:p>
    <w:p w14:paraId="5AD514AA" w14:textId="77777777" w:rsidR="007F66D1" w:rsidRPr="007F66D1" w:rsidRDefault="007F66D1" w:rsidP="007F66D1">
      <w:pPr>
        <w:pStyle w:val="Nvel1-SemNumerao"/>
        <w:numPr>
          <w:ilvl w:val="1"/>
          <w:numId w:val="19"/>
        </w:numPr>
        <w:ind w:left="0" w:firstLine="0"/>
      </w:pPr>
      <w:r w:rsidRPr="007F66D1">
        <w:t>A aplicação das sanções previstas neste Edital não exclui, em hipótese alguma, a obrigação de reparação integral dos danos causados.</w:t>
      </w:r>
    </w:p>
    <w:p w14:paraId="3B86B678" w14:textId="77777777" w:rsidR="007F66D1" w:rsidRPr="007F66D1" w:rsidRDefault="007F66D1" w:rsidP="007F66D1">
      <w:pPr>
        <w:pStyle w:val="Nvel1-SemNumerao"/>
        <w:numPr>
          <w:ilvl w:val="1"/>
          <w:numId w:val="19"/>
        </w:numPr>
        <w:tabs>
          <w:tab w:val="clear" w:pos="0"/>
        </w:tabs>
        <w:ind w:left="0" w:firstLine="0"/>
      </w:pPr>
      <w:r w:rsidRPr="007F66D1">
        <w:t>As penalidades aplicadas serão publicadas no Portal Nacional de Contratações Públicas – PNCP.</w:t>
      </w:r>
    </w:p>
    <w:p w14:paraId="3A12E4F9" w14:textId="77777777" w:rsidR="007F66D1" w:rsidRPr="007F66D1" w:rsidRDefault="007F66D1" w:rsidP="007F66D1">
      <w:pPr>
        <w:pStyle w:val="Nvel1-SemNumerao"/>
        <w:tabs>
          <w:tab w:val="clear" w:pos="0"/>
        </w:tabs>
        <w:ind w:left="0" w:firstLine="0"/>
      </w:pPr>
    </w:p>
    <w:p w14:paraId="01E6F3F6" w14:textId="77777777" w:rsidR="007F66D1" w:rsidRPr="007F66D1" w:rsidRDefault="007F66D1" w:rsidP="007F66D1">
      <w:pPr>
        <w:pStyle w:val="Nivel01"/>
        <w:numPr>
          <w:ilvl w:val="0"/>
          <w:numId w:val="19"/>
        </w:numPr>
        <w:tabs>
          <w:tab w:val="num" w:pos="0"/>
        </w:tabs>
        <w:ind w:left="0" w:firstLine="0"/>
        <w:rPr>
          <w:rFonts w:ascii="Times New Roman" w:hAnsi="Times New Roman" w:cs="Times New Roman"/>
          <w:sz w:val="24"/>
          <w:szCs w:val="24"/>
        </w:rPr>
      </w:pPr>
      <w:r w:rsidRPr="007F66D1">
        <w:rPr>
          <w:rFonts w:ascii="Times New Roman" w:hAnsi="Times New Roman" w:cs="Times New Roman"/>
          <w:sz w:val="24"/>
          <w:szCs w:val="24"/>
        </w:rPr>
        <w:t>CRITÉRIOS DE PAGAMENTO</w:t>
      </w:r>
    </w:p>
    <w:p w14:paraId="1429CD22" w14:textId="77777777" w:rsidR="007F66D1" w:rsidRPr="007F66D1" w:rsidRDefault="007F66D1" w:rsidP="007F66D1">
      <w:pPr>
        <w:pStyle w:val="Nvel1-SemNumPreto"/>
        <w:rPr>
          <w:rFonts w:ascii="Times New Roman" w:hAnsi="Times New Roman" w:cs="Times New Roman"/>
          <w:sz w:val="24"/>
          <w:szCs w:val="24"/>
        </w:rPr>
      </w:pPr>
      <w:r w:rsidRPr="007F66D1">
        <w:rPr>
          <w:rFonts w:ascii="Times New Roman" w:hAnsi="Times New Roman" w:cs="Times New Roman"/>
          <w:sz w:val="24"/>
          <w:szCs w:val="24"/>
        </w:rPr>
        <w:t>Liquidação</w:t>
      </w:r>
    </w:p>
    <w:p w14:paraId="22AF3DA3" w14:textId="77777777" w:rsidR="007F66D1" w:rsidRPr="007F66D1" w:rsidRDefault="007F66D1" w:rsidP="007F66D1">
      <w:pPr>
        <w:pStyle w:val="Nvel1-SemNumerao"/>
        <w:numPr>
          <w:ilvl w:val="1"/>
          <w:numId w:val="19"/>
        </w:numPr>
        <w:tabs>
          <w:tab w:val="clear" w:pos="0"/>
        </w:tabs>
        <w:ind w:left="0" w:firstLine="0"/>
        <w:rPr>
          <w:lang w:eastAsia="en-US"/>
        </w:rPr>
      </w:pPr>
      <w:r w:rsidRPr="007F66D1">
        <w:rPr>
          <w:lang w:eastAsia="en-US"/>
        </w:rPr>
        <w:t>Recebida a Nota Fiscal ou documento de cobrança equivalente, correrá o prazo de dez dias úteis para fins de liquidação, na forma desta seção, prorrogáveis por igual período, nos termos do art. 7º, §3</w:t>
      </w:r>
      <w:r w:rsidRPr="007F66D1">
        <w:rPr>
          <w:rStyle w:val="Hyperlink"/>
          <w:lang w:eastAsia="en-US"/>
        </w:rPr>
        <w:t>º da Instrução Normativa SEGES/ME nº 77/2022</w:t>
      </w:r>
      <w:r w:rsidRPr="007F66D1">
        <w:rPr>
          <w:lang w:eastAsia="en-US"/>
        </w:rPr>
        <w:t>.</w:t>
      </w:r>
    </w:p>
    <w:p w14:paraId="37DC6E1B" w14:textId="77777777" w:rsidR="007F66D1" w:rsidRPr="007F66D1" w:rsidRDefault="007F66D1" w:rsidP="007F66D1">
      <w:pPr>
        <w:pStyle w:val="Nvel1-SemNumerao"/>
        <w:numPr>
          <w:ilvl w:val="1"/>
          <w:numId w:val="19"/>
        </w:numPr>
        <w:ind w:left="0" w:firstLine="0"/>
        <w:rPr>
          <w:lang w:eastAsia="en-US"/>
        </w:rPr>
      </w:pPr>
      <w:r w:rsidRPr="007F66D1">
        <w:rPr>
          <w:lang w:eastAsia="en-US"/>
        </w:rPr>
        <w:t xml:space="preserve">Para fins de liquidação, o setor competente deverá verificar se a nota fiscal ou instrumento de cobrança equivalente apresentado expressa os elementos necessários e essenciais do documento, tais como: </w:t>
      </w:r>
    </w:p>
    <w:p w14:paraId="1E78DE1F" w14:textId="77777777" w:rsidR="007F66D1" w:rsidRPr="007F66D1" w:rsidRDefault="007F66D1" w:rsidP="007F66D1">
      <w:pPr>
        <w:pStyle w:val="Nvel02"/>
        <w:numPr>
          <w:ilvl w:val="2"/>
          <w:numId w:val="19"/>
        </w:numPr>
        <w:ind w:left="0" w:firstLine="0"/>
        <w:rPr>
          <w:lang w:eastAsia="en-US"/>
        </w:rPr>
      </w:pPr>
      <w:r w:rsidRPr="007F66D1">
        <w:rPr>
          <w:lang w:eastAsia="en-US"/>
        </w:rPr>
        <w:t>o prazo de validade;</w:t>
      </w:r>
    </w:p>
    <w:p w14:paraId="1DEE1CB6" w14:textId="77777777" w:rsidR="007F66D1" w:rsidRPr="007F66D1" w:rsidRDefault="007F66D1" w:rsidP="007F66D1">
      <w:pPr>
        <w:pStyle w:val="Nvel02"/>
        <w:numPr>
          <w:ilvl w:val="2"/>
          <w:numId w:val="19"/>
        </w:numPr>
        <w:ind w:left="0" w:firstLine="0"/>
        <w:rPr>
          <w:lang w:eastAsia="en-US"/>
        </w:rPr>
      </w:pPr>
      <w:r w:rsidRPr="007F66D1">
        <w:rPr>
          <w:lang w:eastAsia="en-US"/>
        </w:rPr>
        <w:t xml:space="preserve">a data da emissão; </w:t>
      </w:r>
    </w:p>
    <w:p w14:paraId="52D0369A" w14:textId="77777777" w:rsidR="007F66D1" w:rsidRPr="007F66D1" w:rsidRDefault="007F66D1" w:rsidP="007F66D1">
      <w:pPr>
        <w:pStyle w:val="Nvel02"/>
        <w:numPr>
          <w:ilvl w:val="2"/>
          <w:numId w:val="19"/>
        </w:numPr>
        <w:ind w:left="0" w:firstLine="0"/>
        <w:rPr>
          <w:lang w:eastAsia="en-US"/>
        </w:rPr>
      </w:pPr>
      <w:r w:rsidRPr="007F66D1">
        <w:rPr>
          <w:lang w:eastAsia="en-US"/>
        </w:rPr>
        <w:t xml:space="preserve">os dados do contrato e do órgão contratante; </w:t>
      </w:r>
    </w:p>
    <w:p w14:paraId="18CB8C89" w14:textId="77777777" w:rsidR="007F66D1" w:rsidRPr="007F66D1" w:rsidRDefault="007F66D1" w:rsidP="007F66D1">
      <w:pPr>
        <w:pStyle w:val="Nvel02"/>
        <w:numPr>
          <w:ilvl w:val="2"/>
          <w:numId w:val="19"/>
        </w:numPr>
        <w:ind w:left="0" w:firstLine="0"/>
        <w:rPr>
          <w:lang w:eastAsia="en-US"/>
        </w:rPr>
      </w:pPr>
      <w:r w:rsidRPr="007F66D1">
        <w:rPr>
          <w:lang w:eastAsia="en-US"/>
        </w:rPr>
        <w:t xml:space="preserve">o período respectivo de execução do contrato; </w:t>
      </w:r>
    </w:p>
    <w:p w14:paraId="53DB2E66" w14:textId="77777777" w:rsidR="007F66D1" w:rsidRPr="007F66D1" w:rsidRDefault="007F66D1" w:rsidP="007F66D1">
      <w:pPr>
        <w:pStyle w:val="Nvel02"/>
        <w:numPr>
          <w:ilvl w:val="2"/>
          <w:numId w:val="19"/>
        </w:numPr>
        <w:ind w:left="0" w:firstLine="0"/>
        <w:rPr>
          <w:lang w:eastAsia="en-US"/>
        </w:rPr>
      </w:pPr>
      <w:r w:rsidRPr="007F66D1">
        <w:rPr>
          <w:lang w:eastAsia="en-US"/>
        </w:rPr>
        <w:t xml:space="preserve">o valor a pagar; e </w:t>
      </w:r>
    </w:p>
    <w:p w14:paraId="1A8FD599" w14:textId="77777777" w:rsidR="007F66D1" w:rsidRPr="007F66D1" w:rsidRDefault="007F66D1" w:rsidP="007F66D1">
      <w:pPr>
        <w:pStyle w:val="Nvel02"/>
        <w:numPr>
          <w:ilvl w:val="2"/>
          <w:numId w:val="19"/>
        </w:numPr>
        <w:ind w:left="0" w:firstLine="0"/>
        <w:rPr>
          <w:lang w:eastAsia="en-US"/>
        </w:rPr>
      </w:pPr>
      <w:r w:rsidRPr="007F66D1">
        <w:rPr>
          <w:lang w:eastAsia="en-US"/>
        </w:rPr>
        <w:t>eventual destaque do valor de retenções tributárias cabíveis.</w:t>
      </w:r>
    </w:p>
    <w:p w14:paraId="1B02208E" w14:textId="77777777" w:rsidR="007F66D1" w:rsidRPr="007F66D1" w:rsidRDefault="007F66D1" w:rsidP="007F66D1">
      <w:pPr>
        <w:pStyle w:val="Nvel1-SemNumerao"/>
        <w:numPr>
          <w:ilvl w:val="1"/>
          <w:numId w:val="19"/>
        </w:numPr>
        <w:ind w:left="0" w:firstLine="0"/>
        <w:rPr>
          <w:lang w:eastAsia="en-US"/>
        </w:rPr>
      </w:pPr>
      <w:r w:rsidRPr="007F66D1">
        <w:rPr>
          <w:rFonts w:eastAsia="Calibri"/>
          <w:lang w:eastAsia="en-US"/>
        </w:rPr>
        <w:t xml:space="preserve">Havendo erro na apresentação da nota fiscal ou instrumento de cobrança equivalente, ou circunstância que impeça a </w:t>
      </w:r>
      <w:r w:rsidRPr="007F66D1">
        <w:rPr>
          <w:lang w:eastAsia="en-US"/>
        </w:rPr>
        <w:t xml:space="preserve">liquidação da despesa, esta ficará sobrestada até que o </w:t>
      </w:r>
      <w:r w:rsidRPr="007F66D1">
        <w:rPr>
          <w:lang w:eastAsia="en-US"/>
        </w:rPr>
        <w:lastRenderedPageBreak/>
        <w:t>contratado providencie as medidas saneadoras, reiniciando-se o prazo após a comprovação da regularização da situação, sem ônus ao contratante;</w:t>
      </w:r>
    </w:p>
    <w:p w14:paraId="3BA7B67C" w14:textId="77777777" w:rsidR="007F66D1" w:rsidRPr="007F66D1" w:rsidRDefault="007F66D1" w:rsidP="007F66D1">
      <w:pPr>
        <w:pStyle w:val="Nvel1-SemNumerao"/>
        <w:numPr>
          <w:ilvl w:val="1"/>
          <w:numId w:val="19"/>
        </w:numPr>
        <w:ind w:left="0" w:firstLine="0"/>
        <w:rPr>
          <w:lang w:eastAsia="en-US"/>
        </w:rPr>
      </w:pPr>
      <w:r w:rsidRPr="007F66D1">
        <w:rPr>
          <w:lang w:eastAsia="en-US"/>
        </w:rPr>
        <w:t xml:space="preserve">A nota fiscal ou instrumento de cobrança equivalente deverá ser obrigatoriamente acompanhado da comprovação da regularidade fiscal, constatada por meio de consulta </w:t>
      </w:r>
      <w:r w:rsidRPr="007F66D1">
        <w:rPr>
          <w:i/>
          <w:iCs/>
          <w:lang w:eastAsia="en-US"/>
        </w:rPr>
        <w:t>on-line</w:t>
      </w:r>
      <w:r w:rsidRPr="007F66D1">
        <w:rPr>
          <w:lang w:eastAsia="en-US"/>
        </w:rPr>
        <w:t xml:space="preserve"> ao SICAF ou, na impossibilidade de acesso ao referido Sistema, mediante consulta aos sítios eletrônicos oficiais ou à documentação mencionada no </w:t>
      </w:r>
      <w:hyperlink r:id="rId23" w:anchor="art68">
        <w:r w:rsidRPr="007F66D1">
          <w:rPr>
            <w:rStyle w:val="Hyperlink"/>
            <w:lang w:eastAsia="en-US"/>
          </w:rPr>
          <w:t xml:space="preserve">art. 68 da Lei nº 14.133, de 2021.  </w:t>
        </w:r>
      </w:hyperlink>
      <w:r w:rsidRPr="007F66D1">
        <w:rPr>
          <w:lang w:eastAsia="en-US"/>
        </w:rPr>
        <w:t xml:space="preserve"> </w:t>
      </w:r>
    </w:p>
    <w:p w14:paraId="2C109727" w14:textId="77777777" w:rsidR="007F66D1" w:rsidRPr="007F66D1" w:rsidRDefault="007F66D1" w:rsidP="007F66D1">
      <w:pPr>
        <w:pStyle w:val="Nvel1-SemNumerao"/>
        <w:numPr>
          <w:ilvl w:val="1"/>
          <w:numId w:val="19"/>
        </w:numPr>
        <w:ind w:left="0" w:firstLine="0"/>
        <w:rPr>
          <w:lang w:eastAsia="en-US"/>
        </w:rPr>
      </w:pPr>
      <w:r w:rsidRPr="007F66D1">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1383806C" w14:textId="77777777" w:rsidR="007F66D1" w:rsidRPr="007F66D1" w:rsidRDefault="007F66D1" w:rsidP="007F66D1">
      <w:pPr>
        <w:pStyle w:val="Nvel1-SemNumerao"/>
        <w:numPr>
          <w:ilvl w:val="1"/>
          <w:numId w:val="19"/>
        </w:numPr>
        <w:ind w:left="0" w:firstLine="0"/>
        <w:rPr>
          <w:lang w:eastAsia="en-US"/>
        </w:rPr>
      </w:pPr>
      <w:r w:rsidRPr="007F66D1">
        <w:rPr>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E26D20" w14:textId="77777777" w:rsidR="007F66D1" w:rsidRPr="007F66D1" w:rsidRDefault="007F66D1" w:rsidP="007F66D1">
      <w:pPr>
        <w:pStyle w:val="Nvel1-SemNumerao"/>
        <w:numPr>
          <w:ilvl w:val="1"/>
          <w:numId w:val="19"/>
        </w:numPr>
        <w:ind w:left="0" w:firstLine="0"/>
        <w:rPr>
          <w:lang w:eastAsia="en-US"/>
        </w:rPr>
      </w:pPr>
      <w:r w:rsidRPr="007F66D1">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7813FD1" w14:textId="77777777" w:rsidR="007F66D1" w:rsidRPr="007F66D1" w:rsidRDefault="007F66D1" w:rsidP="007F66D1">
      <w:pPr>
        <w:pStyle w:val="Nvel1-SemNumerao"/>
        <w:numPr>
          <w:ilvl w:val="1"/>
          <w:numId w:val="19"/>
        </w:numPr>
        <w:ind w:left="0" w:firstLine="0"/>
        <w:rPr>
          <w:lang w:eastAsia="en-US"/>
        </w:rPr>
      </w:pPr>
      <w:r w:rsidRPr="007F66D1">
        <w:rPr>
          <w:lang w:eastAsia="en-US"/>
        </w:rPr>
        <w:t xml:space="preserve">Persistindo a irregularidade, o contratante deverá adotar as medidas necessárias à rescisão contratual nos autos do processo administrativo correspondente, assegurada ao contratado a ampla defesa. </w:t>
      </w:r>
    </w:p>
    <w:p w14:paraId="2479EA94" w14:textId="77777777" w:rsidR="007F66D1" w:rsidRPr="007F66D1" w:rsidRDefault="007F66D1" w:rsidP="007F66D1">
      <w:pPr>
        <w:pStyle w:val="Nvel1-SemNumerao"/>
        <w:numPr>
          <w:ilvl w:val="1"/>
          <w:numId w:val="19"/>
        </w:numPr>
        <w:ind w:left="0" w:firstLine="0"/>
        <w:rPr>
          <w:lang w:eastAsia="en-US"/>
        </w:rPr>
      </w:pPr>
      <w:r w:rsidRPr="007F66D1">
        <w:rPr>
          <w:lang w:eastAsia="en-US"/>
        </w:rPr>
        <w:t xml:space="preserve">Havendo a efetiva execução do objeto, os pagamentos serão realizados normalmente, até que se decida pela rescisão do contrato, caso o contratado não regularize sua situação.  </w:t>
      </w:r>
    </w:p>
    <w:p w14:paraId="7428E556" w14:textId="77777777" w:rsidR="007F66D1" w:rsidRPr="007F66D1" w:rsidRDefault="007F66D1" w:rsidP="007F66D1">
      <w:pPr>
        <w:pStyle w:val="Nvel1-SemNumPreto"/>
        <w:rPr>
          <w:rFonts w:ascii="Times New Roman" w:hAnsi="Times New Roman" w:cs="Times New Roman"/>
          <w:sz w:val="24"/>
          <w:szCs w:val="24"/>
        </w:rPr>
      </w:pPr>
      <w:r w:rsidRPr="007F66D1">
        <w:rPr>
          <w:rFonts w:ascii="Times New Roman" w:hAnsi="Times New Roman" w:cs="Times New Roman"/>
          <w:sz w:val="24"/>
          <w:szCs w:val="24"/>
        </w:rPr>
        <w:t>Prazo de pagamento</w:t>
      </w:r>
    </w:p>
    <w:p w14:paraId="5FF30F93" w14:textId="77777777" w:rsidR="007F66D1" w:rsidRPr="007F66D1" w:rsidRDefault="007F66D1" w:rsidP="007F66D1">
      <w:pPr>
        <w:pStyle w:val="Nvel1-SemNumerao"/>
        <w:numPr>
          <w:ilvl w:val="1"/>
          <w:numId w:val="19"/>
        </w:numPr>
        <w:ind w:left="0" w:firstLine="0"/>
      </w:pPr>
      <w:r w:rsidRPr="007F66D1">
        <w:t>O pagamento dos serviços será efetuado em moeda brasileira corrente, até 05 (</w:t>
      </w:r>
      <w:r w:rsidRPr="007F66D1">
        <w:rPr>
          <w:i/>
          <w:iCs/>
        </w:rPr>
        <w:t xml:space="preserve">cinco) </w:t>
      </w:r>
      <w:r w:rsidRPr="007F66D1">
        <w:t xml:space="preserve">dias úteis, após recepção do recurso financeiro pelo Município, desde que haja a apresentação correta de cada fatura dos serviços executados e documentos pertinentes, devidamente </w:t>
      </w:r>
      <w:r w:rsidRPr="007F66D1">
        <w:lastRenderedPageBreak/>
        <w:t>protocolados, cumpridas às cláusulas contratuais e obedecidas às condições para liberação das parcelas.</w:t>
      </w:r>
    </w:p>
    <w:p w14:paraId="0AA953A5" w14:textId="77777777" w:rsidR="007F66D1" w:rsidRPr="007F66D1" w:rsidRDefault="007F66D1" w:rsidP="007F66D1">
      <w:pPr>
        <w:pStyle w:val="Nvel1-SemNumerao"/>
        <w:numPr>
          <w:ilvl w:val="1"/>
          <w:numId w:val="19"/>
        </w:numPr>
        <w:ind w:left="0" w:firstLine="0"/>
      </w:pPr>
      <w:r w:rsidRPr="007F66D1">
        <w:t>O faturamento deverá ser protocolado, em 01 (</w:t>
      </w:r>
      <w:r w:rsidRPr="007F66D1">
        <w:rPr>
          <w:i/>
          <w:iCs/>
        </w:rPr>
        <w:t>uma</w:t>
      </w:r>
      <w:r w:rsidRPr="007F66D1">
        <w:t>) via, no protocolo geral na sede do licitador e deverá ser apresentado, conforme segue, de modo a padronizar condições e forma de apresentação:</w:t>
      </w:r>
    </w:p>
    <w:p w14:paraId="1CFAA13B"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 xml:space="preserve">a) </w:t>
      </w:r>
      <w:r w:rsidRPr="007F66D1">
        <w:rPr>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5608286D"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 xml:space="preserve">b) </w:t>
      </w:r>
      <w:r w:rsidRPr="007F66D1">
        <w:rPr>
          <w:sz w:val="24"/>
          <w:szCs w:val="24"/>
        </w:rPr>
        <w:t xml:space="preserve">comprovantes do </w:t>
      </w:r>
      <w:r w:rsidRPr="007F66D1">
        <w:rPr>
          <w:b/>
          <w:bCs/>
          <w:sz w:val="24"/>
          <w:szCs w:val="24"/>
        </w:rPr>
        <w:t>Recolhimento Previdenciário</w:t>
      </w:r>
      <w:r w:rsidRPr="007F66D1">
        <w:rPr>
          <w:sz w:val="24"/>
          <w:szCs w:val="24"/>
        </w:rPr>
        <w:t xml:space="preserve">, quais sejam: recibo(s) da </w:t>
      </w:r>
      <w:proofErr w:type="spellStart"/>
      <w:r w:rsidRPr="007F66D1">
        <w:rPr>
          <w:sz w:val="24"/>
          <w:szCs w:val="24"/>
        </w:rPr>
        <w:t>DCTFweb</w:t>
      </w:r>
      <w:proofErr w:type="spellEnd"/>
      <w:r w:rsidRPr="007F66D1">
        <w:rPr>
          <w:sz w:val="24"/>
          <w:szCs w:val="24"/>
        </w:rPr>
        <w:t xml:space="preserve"> transmitida para a Receita Federal e seu relatório detalhado do(s) mês(es) de execução do objeto contratual sendo que, caso na </w:t>
      </w:r>
      <w:proofErr w:type="spellStart"/>
      <w:r w:rsidRPr="007F66D1">
        <w:rPr>
          <w:sz w:val="24"/>
          <w:szCs w:val="24"/>
        </w:rPr>
        <w:t>DCTFweb</w:t>
      </w:r>
      <w:proofErr w:type="spellEnd"/>
      <w:r w:rsidRPr="007F66D1">
        <w:rPr>
          <w:sz w:val="24"/>
          <w:szCs w:val="24"/>
        </w:rPr>
        <w:t xml:space="preserve"> conste saldo a pagar, deverá ser anexada a DARF do(s) período(s) correspondente(s) que comprovem o seu recolhimento; comprovantes de </w:t>
      </w:r>
      <w:r w:rsidRPr="007F66D1">
        <w:rPr>
          <w:b/>
          <w:bCs/>
          <w:sz w:val="24"/>
          <w:szCs w:val="24"/>
        </w:rPr>
        <w:t>Recolhimento do FGTS</w:t>
      </w:r>
      <w:r w:rsidRPr="007F66D1">
        <w:rPr>
          <w:sz w:val="24"/>
          <w:szCs w:val="24"/>
        </w:rPr>
        <w:t xml:space="preserve">, quais sejam: guia(s) do FGTS devidamente quitada(s) do(s) mês(es) de execução do objeto contratual e seu comprovante de pagamento, conjuntamente com o Relatório do FGTS Digital e da relação de empregados constantes da Obra, conforme </w:t>
      </w:r>
      <w:r w:rsidRPr="007F66D1">
        <w:rPr>
          <w:rFonts w:eastAsia="TimesNewRomanPSMT"/>
          <w:sz w:val="24"/>
          <w:szCs w:val="24"/>
        </w:rPr>
        <w:t>informado no “</w:t>
      </w:r>
      <w:proofErr w:type="spellStart"/>
      <w:r w:rsidRPr="007F66D1">
        <w:rPr>
          <w:rFonts w:eastAsia="TimesNewRomanPSMT"/>
          <w:sz w:val="24"/>
          <w:szCs w:val="24"/>
        </w:rPr>
        <w:t>eSocial</w:t>
      </w:r>
      <w:proofErr w:type="spellEnd"/>
      <w:r w:rsidRPr="007F66D1">
        <w:rPr>
          <w:rFonts w:eastAsia="TimesNewRomanPSMT"/>
          <w:sz w:val="24"/>
          <w:szCs w:val="24"/>
        </w:rPr>
        <w:t>”.</w:t>
      </w:r>
    </w:p>
    <w:p w14:paraId="1203CF31"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b.</w:t>
      </w:r>
      <w:r w:rsidRPr="007F66D1">
        <w:rPr>
          <w:sz w:val="24"/>
          <w:szCs w:val="24"/>
        </w:rPr>
        <w:t>1) deverão ser apresentados os comprovantes de recolhimento de INSS e FGTS da obra primeiro pagamento e entre um pagamento e outro, e não apenas o comprovante do último recolhimento realizado.</w:t>
      </w:r>
    </w:p>
    <w:p w14:paraId="37304C5D"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b.</w:t>
      </w:r>
      <w:r w:rsidRPr="007F66D1">
        <w:rPr>
          <w:sz w:val="24"/>
          <w:szCs w:val="24"/>
        </w:rPr>
        <w:t>2) deverá, a CONTRATADA, comprovar o recolhimento dos encargos em todos os períodos de execução contratual, não ficando restrita ao período em que ocorrerem as medições.</w:t>
      </w:r>
    </w:p>
    <w:p w14:paraId="52EE6327"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b.</w:t>
      </w:r>
      <w:r w:rsidRPr="007F66D1">
        <w:rPr>
          <w:sz w:val="24"/>
          <w:szCs w:val="24"/>
        </w:rPr>
        <w:t>3) deverá, a CONTRATANTE, receber, guardar e acompanhar o recolhimento dos encargos trabalhistas (INSS / FGTS) incidentes sobre o pessoal alocado na obra.</w:t>
      </w:r>
    </w:p>
    <w:p w14:paraId="1E5EA111"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 xml:space="preserve">c) </w:t>
      </w:r>
      <w:r w:rsidRPr="007F66D1">
        <w:rPr>
          <w:sz w:val="24"/>
          <w:szCs w:val="24"/>
        </w:rPr>
        <w:t xml:space="preserve">prova de inexistência de débitos inadimplidos perante a Justiça do Trabalho </w:t>
      </w:r>
      <w:r w:rsidRPr="007F66D1">
        <w:rPr>
          <w:rFonts w:eastAsia="TimesNewRomanPSMT"/>
          <w:sz w:val="24"/>
          <w:szCs w:val="24"/>
        </w:rPr>
        <w:t xml:space="preserve">– </w:t>
      </w:r>
      <w:r w:rsidRPr="007F66D1">
        <w:rPr>
          <w:sz w:val="24"/>
          <w:szCs w:val="24"/>
        </w:rPr>
        <w:t xml:space="preserve">Certidão Negativa de Débitos Trabalhistas </w:t>
      </w:r>
      <w:r w:rsidRPr="007F66D1">
        <w:rPr>
          <w:rFonts w:eastAsia="TimesNewRomanPSMT"/>
          <w:sz w:val="24"/>
          <w:szCs w:val="24"/>
        </w:rPr>
        <w:t xml:space="preserve">– </w:t>
      </w:r>
      <w:r w:rsidRPr="007F66D1">
        <w:rPr>
          <w:sz w:val="24"/>
          <w:szCs w:val="24"/>
        </w:rPr>
        <w:t>CNDT;</w:t>
      </w:r>
    </w:p>
    <w:p w14:paraId="2F55D11C" w14:textId="77777777" w:rsidR="007F66D1" w:rsidRPr="007F66D1" w:rsidRDefault="007F66D1" w:rsidP="007F66D1">
      <w:pPr>
        <w:autoSpaceDE w:val="0"/>
        <w:autoSpaceDN w:val="0"/>
        <w:adjustRightInd w:val="0"/>
        <w:spacing w:line="276" w:lineRule="auto"/>
        <w:jc w:val="both"/>
        <w:rPr>
          <w:sz w:val="24"/>
          <w:szCs w:val="24"/>
          <w:u w:val="single"/>
        </w:rPr>
      </w:pPr>
      <w:r w:rsidRPr="007F66D1">
        <w:rPr>
          <w:b/>
          <w:bCs/>
          <w:sz w:val="24"/>
          <w:szCs w:val="24"/>
        </w:rPr>
        <w:t xml:space="preserve">d) </w:t>
      </w:r>
      <w:r w:rsidRPr="007F66D1">
        <w:rPr>
          <w:sz w:val="24"/>
          <w:szCs w:val="24"/>
        </w:rPr>
        <w:t xml:space="preserve">cópia da folha de pagamento dos empregados da obra contratada, </w:t>
      </w:r>
      <w:r w:rsidRPr="007F66D1">
        <w:rPr>
          <w:sz w:val="24"/>
          <w:szCs w:val="24"/>
          <w:u w:val="single"/>
        </w:rPr>
        <w:t>com comprovação do pagamento para os empregados;</w:t>
      </w:r>
    </w:p>
    <w:p w14:paraId="0A43E10A"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 xml:space="preserve">e) </w:t>
      </w:r>
      <w:r w:rsidRPr="007F66D1">
        <w:rPr>
          <w:sz w:val="24"/>
          <w:szCs w:val="24"/>
        </w:rPr>
        <w:t xml:space="preserve">Planilha de Medição </w:t>
      </w:r>
      <w:r w:rsidRPr="007F66D1">
        <w:rPr>
          <w:rFonts w:eastAsia="TimesNewRomanPSMT"/>
          <w:sz w:val="24"/>
          <w:szCs w:val="24"/>
        </w:rPr>
        <w:t xml:space="preserve">– </w:t>
      </w:r>
      <w:r w:rsidRPr="007F66D1">
        <w:rPr>
          <w:sz w:val="24"/>
          <w:szCs w:val="24"/>
        </w:rPr>
        <w:t>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691CE325" w14:textId="77777777" w:rsidR="007F66D1" w:rsidRPr="007F66D1" w:rsidRDefault="007F66D1" w:rsidP="007F66D1">
      <w:pPr>
        <w:pStyle w:val="Nvel02"/>
        <w:numPr>
          <w:ilvl w:val="2"/>
          <w:numId w:val="19"/>
        </w:numPr>
        <w:ind w:left="0" w:firstLine="0"/>
      </w:pPr>
      <w:r w:rsidRPr="007F66D1">
        <w:t>A liberação da primeira parcela fica condicionada à apresentação de:</w:t>
      </w:r>
    </w:p>
    <w:p w14:paraId="1442EA38"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 xml:space="preserve">a) </w:t>
      </w:r>
      <w:r w:rsidRPr="007F66D1">
        <w:rPr>
          <w:sz w:val="24"/>
          <w:szCs w:val="24"/>
        </w:rPr>
        <w:t xml:space="preserve">Anotação de Responsabilidade Técnica </w:t>
      </w:r>
      <w:r w:rsidRPr="007F66D1">
        <w:rPr>
          <w:rFonts w:eastAsia="TimesNewRomanPSMT"/>
          <w:sz w:val="24"/>
          <w:szCs w:val="24"/>
        </w:rPr>
        <w:t xml:space="preserve">– </w:t>
      </w:r>
      <w:r w:rsidRPr="007F66D1">
        <w:rPr>
          <w:sz w:val="24"/>
          <w:szCs w:val="24"/>
        </w:rPr>
        <w:t>ART pela contratada;</w:t>
      </w:r>
    </w:p>
    <w:p w14:paraId="66202FC5"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lastRenderedPageBreak/>
        <w:t xml:space="preserve">b) </w:t>
      </w:r>
      <w:r w:rsidRPr="007F66D1">
        <w:rPr>
          <w:sz w:val="24"/>
          <w:szCs w:val="24"/>
        </w:rPr>
        <w:t>comprovação de abertura da matrícula CEI/CNO junto à Receita Federal, com os dados conforme contrato;</w:t>
      </w:r>
    </w:p>
    <w:p w14:paraId="7BD59911"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 xml:space="preserve">c) </w:t>
      </w:r>
      <w:r w:rsidRPr="007F66D1">
        <w:rPr>
          <w:sz w:val="24"/>
          <w:szCs w:val="24"/>
        </w:rPr>
        <w:t>da quitação junto ao FGTS/CEF, por meio do CRS.</w:t>
      </w:r>
    </w:p>
    <w:p w14:paraId="4C5E0EB8" w14:textId="77777777" w:rsidR="007F66D1" w:rsidRPr="007F66D1" w:rsidRDefault="007F66D1" w:rsidP="007F66D1">
      <w:pPr>
        <w:pStyle w:val="Nvel02"/>
        <w:numPr>
          <w:ilvl w:val="2"/>
          <w:numId w:val="19"/>
        </w:numPr>
        <w:ind w:left="0" w:firstLine="0"/>
      </w:pPr>
      <w:r w:rsidRPr="007F66D1">
        <w:t>A liberação da última parcela fica condicionada à apresentação de:</w:t>
      </w:r>
    </w:p>
    <w:p w14:paraId="4F679843"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 xml:space="preserve">a) </w:t>
      </w:r>
      <w:r w:rsidRPr="007F66D1">
        <w:rPr>
          <w:sz w:val="24"/>
          <w:szCs w:val="24"/>
        </w:rPr>
        <w:t>comprovante, nos casos previstos, de ligações definitivas de água e energia elétrica. As despesas referentes ao consumo de água e energia, durante a execução do objeto, são de inteira responsabilidade da CONTRATADA;</w:t>
      </w:r>
    </w:p>
    <w:p w14:paraId="54492000"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 xml:space="preserve">b) </w:t>
      </w:r>
      <w:r w:rsidRPr="007F66D1">
        <w:rPr>
          <w:sz w:val="24"/>
          <w:szCs w:val="24"/>
        </w:rPr>
        <w:t>Termo de Recebimento Provisório;</w:t>
      </w:r>
    </w:p>
    <w:p w14:paraId="145D7BCA"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 xml:space="preserve">c) </w:t>
      </w:r>
      <w:r w:rsidRPr="007F66D1">
        <w:rPr>
          <w:sz w:val="24"/>
          <w:szCs w:val="24"/>
        </w:rPr>
        <w:t>Certidão negativa de débitos, expedida pela Receita Federal, referente ao objeto contratado concluído a CND deverá conter a metragem da obra conforme projeto/área de reforma/área de acréscimo/área nova;</w:t>
      </w:r>
    </w:p>
    <w:p w14:paraId="6162BB6A" w14:textId="77777777" w:rsidR="007F66D1" w:rsidRPr="007F66D1" w:rsidRDefault="007F66D1" w:rsidP="007F66D1">
      <w:pPr>
        <w:autoSpaceDE w:val="0"/>
        <w:autoSpaceDN w:val="0"/>
        <w:adjustRightInd w:val="0"/>
        <w:spacing w:line="276" w:lineRule="auto"/>
        <w:jc w:val="both"/>
        <w:rPr>
          <w:sz w:val="24"/>
          <w:szCs w:val="24"/>
        </w:rPr>
      </w:pPr>
      <w:r w:rsidRPr="007F66D1">
        <w:rPr>
          <w:b/>
          <w:bCs/>
          <w:sz w:val="24"/>
          <w:szCs w:val="24"/>
        </w:rPr>
        <w:t xml:space="preserve">d) </w:t>
      </w:r>
      <w:r w:rsidRPr="007F66D1">
        <w:rPr>
          <w:sz w:val="24"/>
          <w:szCs w:val="24"/>
        </w:rPr>
        <w:t>quando necessário, do AS BUILT da obra.</w:t>
      </w:r>
    </w:p>
    <w:p w14:paraId="23BCB2D7" w14:textId="77777777" w:rsidR="007F66D1" w:rsidRPr="007F66D1" w:rsidRDefault="007F66D1" w:rsidP="007F66D1">
      <w:pPr>
        <w:pStyle w:val="Nvel02"/>
        <w:numPr>
          <w:ilvl w:val="2"/>
          <w:numId w:val="19"/>
        </w:numPr>
        <w:ind w:left="0" w:firstLine="0"/>
      </w:pPr>
      <w:r w:rsidRPr="007F66D1">
        <w:t>A última parcela, e respectivo pagamento, deverá corresponder, no mínimo, à 10% (dez por cento) do valor total do contrato, para tanto a penúltima medição deverá ser realizada de maneira a reservar o percentual mínimo para a última medição.</w:t>
      </w:r>
    </w:p>
    <w:p w14:paraId="1925BA13" w14:textId="77777777" w:rsidR="007F66D1" w:rsidRPr="007F66D1" w:rsidRDefault="007F66D1" w:rsidP="007F66D1">
      <w:pPr>
        <w:pStyle w:val="Nvel1-SemNumerao"/>
        <w:numPr>
          <w:ilvl w:val="1"/>
          <w:numId w:val="19"/>
        </w:numPr>
        <w:ind w:left="0" w:firstLine="0"/>
      </w:pPr>
      <w:r w:rsidRPr="007F66D1">
        <w:t>O faturamento deverá ser efetuado em nome do Município de Esperança Nova</w:t>
      </w:r>
      <w:r w:rsidRPr="007F66D1">
        <w:rPr>
          <w:rFonts w:eastAsia="TimesNewRomanPSMT"/>
        </w:rPr>
        <w:t xml:space="preserve">– </w:t>
      </w:r>
      <w:r w:rsidRPr="007F66D1">
        <w:t>CNPJ n. º01.612.269/0001-91</w:t>
      </w:r>
    </w:p>
    <w:p w14:paraId="576027D1" w14:textId="77777777" w:rsidR="007F66D1" w:rsidRPr="007F66D1" w:rsidRDefault="007F66D1" w:rsidP="007F66D1">
      <w:pPr>
        <w:pStyle w:val="Nvel02"/>
        <w:numPr>
          <w:ilvl w:val="2"/>
          <w:numId w:val="19"/>
        </w:numPr>
        <w:ind w:left="0" w:firstLine="0"/>
      </w:pPr>
      <w:r w:rsidRPr="007F66D1">
        <w:t xml:space="preserve">No prazo de 30 (trinta) dias após a recepção do recurso pelo MUNICÍPIO, caso não ocorra o pagamento ao CONTRATADO, incidirá sobre o valor faturado, atualização monetária, conforme índice estipulado no presente contrato, proporcional aos </w:t>
      </w:r>
      <w:r w:rsidRPr="007F66D1">
        <w:rPr>
          <w:b/>
          <w:bCs/>
        </w:rPr>
        <w:t>dias em atraso.</w:t>
      </w:r>
    </w:p>
    <w:p w14:paraId="1EE4709E"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Caso a liberação do pagamento não ocorra em até 15 (quinze) dias após a recepção do recurso pelo CONTRATANTE, este incorrerá em multa, no montante de 0,5 % (zero vírgula cinco por cento) ao mês do valor da fatura, limitado a 90 (noventa) dias.</w:t>
      </w:r>
    </w:p>
    <w:p w14:paraId="3CC12242" w14:textId="77777777" w:rsidR="007F66D1" w:rsidRPr="007F66D1" w:rsidRDefault="007F66D1" w:rsidP="007F66D1">
      <w:pPr>
        <w:pStyle w:val="Nvel1-SemNumerao"/>
        <w:numPr>
          <w:ilvl w:val="1"/>
          <w:numId w:val="19"/>
        </w:numPr>
        <w:ind w:left="0" w:firstLine="0"/>
      </w:pPr>
      <w:r w:rsidRPr="007F66D1">
        <w:t>A comprovada infringência de disposição de contrato implicará retenção de pagamentos, até final solução, sem prejuízo de outras penalidades cabíveis.</w:t>
      </w:r>
    </w:p>
    <w:p w14:paraId="584C150B" w14:textId="77777777" w:rsidR="007F66D1" w:rsidRPr="007F66D1" w:rsidRDefault="007F66D1" w:rsidP="007F66D1">
      <w:pPr>
        <w:pStyle w:val="Nvel1-SemNumerao"/>
        <w:numPr>
          <w:ilvl w:val="1"/>
          <w:numId w:val="19"/>
        </w:numPr>
        <w:ind w:left="0" w:firstLine="0"/>
      </w:pPr>
      <w:r w:rsidRPr="007F66D1">
        <w:t>Nenhum pagamento será efetuado ao CONTRATADO que tenha sido multado, antes de paga ou relevada a multa. Reserva-se ao CONTRATANTE o direito de descontar das faturas ou da garantia quaisquer débitos do CONTRATADO.</w:t>
      </w:r>
    </w:p>
    <w:p w14:paraId="79D02361" w14:textId="77777777" w:rsidR="007F66D1" w:rsidRPr="007F66D1" w:rsidRDefault="007F66D1" w:rsidP="007F66D1">
      <w:pPr>
        <w:pStyle w:val="Nvel1-SemNumerao"/>
        <w:numPr>
          <w:ilvl w:val="1"/>
          <w:numId w:val="19"/>
        </w:numPr>
        <w:ind w:left="0" w:firstLine="0"/>
      </w:pPr>
      <w:r w:rsidRPr="007F66D1">
        <w:t>No mês em que ocorrer entrega de produtos ou subprodutos de madeira, sob pena de não serem medidos e pagos os serviços realizados, e sem prejuízo das penalidades previstas no contrato, deverão ser entregues os seguintes documentos:</w:t>
      </w:r>
    </w:p>
    <w:p w14:paraId="40EA3F04" w14:textId="77777777" w:rsidR="007F66D1" w:rsidRPr="007F66D1" w:rsidRDefault="007F66D1" w:rsidP="007F66D1">
      <w:pPr>
        <w:pStyle w:val="Nvel02"/>
        <w:numPr>
          <w:ilvl w:val="2"/>
          <w:numId w:val="19"/>
        </w:numPr>
        <w:ind w:left="0" w:firstLine="0"/>
      </w:pPr>
      <w:r w:rsidRPr="007F66D1">
        <w:lastRenderedPageBreak/>
        <w:t>original(</w:t>
      </w:r>
      <w:proofErr w:type="spellStart"/>
      <w:r w:rsidRPr="007F66D1">
        <w:rPr>
          <w:i/>
        </w:rPr>
        <w:t>is</w:t>
      </w:r>
      <w:proofErr w:type="spellEnd"/>
      <w:r w:rsidRPr="007F66D1">
        <w:t>) ou cópia(</w:t>
      </w:r>
      <w:r w:rsidRPr="007F66D1">
        <w:rPr>
          <w:i/>
        </w:rPr>
        <w:t>s</w:t>
      </w:r>
      <w:r w:rsidRPr="007F66D1">
        <w:t>) autêntica(</w:t>
      </w:r>
      <w:r w:rsidRPr="007F66D1">
        <w:rPr>
          <w:i/>
        </w:rPr>
        <w:t>s</w:t>
      </w:r>
      <w:r w:rsidRPr="007F66D1">
        <w:t>) da(</w:t>
      </w:r>
      <w:r w:rsidRPr="007F66D1">
        <w:rPr>
          <w:i/>
        </w:rPr>
        <w:t>s</w:t>
      </w:r>
      <w:r w:rsidRPr="007F66D1">
        <w:t>) Nota(</w:t>
      </w:r>
      <w:r w:rsidRPr="007F66D1">
        <w:rPr>
          <w:i/>
        </w:rPr>
        <w:t>s</w:t>
      </w:r>
      <w:r w:rsidRPr="007F66D1">
        <w:t>) Fiscal(</w:t>
      </w:r>
      <w:proofErr w:type="spellStart"/>
      <w:r w:rsidRPr="007F66D1">
        <w:rPr>
          <w:i/>
        </w:rPr>
        <w:t>is</w:t>
      </w:r>
      <w:proofErr w:type="spellEnd"/>
      <w:r w:rsidRPr="007F66D1">
        <w:t>) de aquisição dos referidos materiais;</w:t>
      </w:r>
    </w:p>
    <w:p w14:paraId="7580632D" w14:textId="77777777" w:rsidR="007F66D1" w:rsidRPr="007F66D1" w:rsidRDefault="007F66D1" w:rsidP="007F66D1">
      <w:pPr>
        <w:pStyle w:val="Nvel02"/>
        <w:numPr>
          <w:ilvl w:val="2"/>
          <w:numId w:val="19"/>
        </w:numPr>
        <w:ind w:left="0" w:firstLine="0"/>
      </w:pPr>
      <w:r w:rsidRPr="007F66D1">
        <w:t>declaração de fornecimento de produtos e subprodutos de madeira de origem exótica ou de origem nativa de procedência legal em anexo;</w:t>
      </w:r>
    </w:p>
    <w:p w14:paraId="5969B6AC" w14:textId="77777777" w:rsidR="007F66D1" w:rsidRPr="007F66D1" w:rsidRDefault="007F66D1" w:rsidP="007F66D1">
      <w:pPr>
        <w:pStyle w:val="Nvel02"/>
        <w:numPr>
          <w:ilvl w:val="2"/>
          <w:numId w:val="19"/>
        </w:numPr>
        <w:ind w:left="0" w:firstLine="0"/>
      </w:pPr>
      <w:r w:rsidRPr="007F66D1">
        <w:t>original da primeira via da ATPF – Autorização de Transporte de Produtos Florestais, expedida pelo Instituto Brasileiro de Meio Ambiente e dos Recursos Naturais Renováveis – IBAMA;</w:t>
      </w:r>
    </w:p>
    <w:p w14:paraId="4791D21B" w14:textId="77777777" w:rsidR="007F66D1" w:rsidRPr="007F66D1" w:rsidRDefault="007F66D1" w:rsidP="007F66D1">
      <w:pPr>
        <w:pStyle w:val="Nvel02"/>
        <w:numPr>
          <w:ilvl w:val="2"/>
          <w:numId w:val="19"/>
        </w:numPr>
        <w:ind w:left="0" w:firstLine="0"/>
      </w:pPr>
      <w:r w:rsidRPr="007F66D1">
        <w:t>comprovante do Cadastro Técnico Federal do Instituto Brasileiro de Meio Ambiente e dos Recursos Naturais Renováveis – IBAMA, do fornecedor de produtos ou subprodutos de madeira de origem nativa.</w:t>
      </w:r>
    </w:p>
    <w:p w14:paraId="403625AF" w14:textId="77777777" w:rsidR="007F66D1" w:rsidRPr="007F66D1" w:rsidRDefault="007F66D1" w:rsidP="007F66D1">
      <w:pPr>
        <w:pStyle w:val="Nvel02"/>
        <w:ind w:left="0" w:firstLine="0"/>
      </w:pPr>
    </w:p>
    <w:p w14:paraId="7850762C" w14:textId="77777777" w:rsidR="007F66D1" w:rsidRPr="007F66D1" w:rsidRDefault="007F66D1" w:rsidP="007F66D1">
      <w:pPr>
        <w:pStyle w:val="Nivel01"/>
        <w:numPr>
          <w:ilvl w:val="0"/>
          <w:numId w:val="19"/>
        </w:numPr>
        <w:tabs>
          <w:tab w:val="num" w:pos="0"/>
        </w:tabs>
        <w:ind w:left="0" w:firstLine="0"/>
        <w:rPr>
          <w:rFonts w:ascii="Times New Roman" w:hAnsi="Times New Roman" w:cs="Times New Roman"/>
          <w:sz w:val="24"/>
          <w:szCs w:val="24"/>
        </w:rPr>
      </w:pPr>
      <w:r w:rsidRPr="007F66D1">
        <w:rPr>
          <w:rFonts w:ascii="Times New Roman" w:hAnsi="Times New Roman" w:cs="Times New Roman"/>
          <w:sz w:val="24"/>
          <w:szCs w:val="24"/>
        </w:rPr>
        <w:t>DAS OBRIGAÇÕES DA CONTRATADA E CONTRATANTE</w:t>
      </w:r>
    </w:p>
    <w:p w14:paraId="41D280C0" w14:textId="77777777" w:rsidR="007F66D1" w:rsidRPr="007F66D1" w:rsidRDefault="007F66D1" w:rsidP="007F66D1">
      <w:pPr>
        <w:pStyle w:val="Nvel1-SemNumerao"/>
        <w:numPr>
          <w:ilvl w:val="1"/>
          <w:numId w:val="19"/>
        </w:numPr>
        <w:ind w:left="0" w:firstLine="0"/>
      </w:pPr>
      <w:r w:rsidRPr="007F66D1">
        <w:t xml:space="preserve">A CONTRATADA se obriga a: </w:t>
      </w:r>
    </w:p>
    <w:p w14:paraId="43A22EE0" w14:textId="77777777" w:rsidR="007F66D1" w:rsidRPr="007F66D1" w:rsidRDefault="007F66D1" w:rsidP="007F66D1">
      <w:pPr>
        <w:numPr>
          <w:ilvl w:val="0"/>
          <w:numId w:val="3"/>
        </w:numPr>
        <w:spacing w:line="276" w:lineRule="auto"/>
        <w:ind w:left="0" w:firstLine="0"/>
        <w:jc w:val="both"/>
        <w:rPr>
          <w:sz w:val="24"/>
          <w:szCs w:val="24"/>
        </w:rPr>
      </w:pPr>
      <w:r w:rsidRPr="007F66D1">
        <w:rPr>
          <w:sz w:val="24"/>
          <w:szCs w:val="24"/>
        </w:rPr>
        <w:t xml:space="preserve"> confecção e colocação de placas de obra, conforme modelo disponibilizado;</w:t>
      </w:r>
    </w:p>
    <w:p w14:paraId="3FED1B25" w14:textId="77777777" w:rsidR="007F66D1" w:rsidRPr="007F66D1" w:rsidRDefault="007F66D1" w:rsidP="007F66D1">
      <w:pPr>
        <w:numPr>
          <w:ilvl w:val="0"/>
          <w:numId w:val="3"/>
        </w:numPr>
        <w:spacing w:line="276" w:lineRule="auto"/>
        <w:ind w:left="0" w:firstLine="0"/>
        <w:jc w:val="both"/>
        <w:rPr>
          <w:sz w:val="24"/>
          <w:szCs w:val="24"/>
        </w:rPr>
      </w:pPr>
      <w:r w:rsidRPr="007F66D1">
        <w:rPr>
          <w:sz w:val="24"/>
          <w:szCs w:val="24"/>
        </w:rPr>
        <w:t xml:space="preserve"> 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w:t>
      </w:r>
    </w:p>
    <w:p w14:paraId="06373722" w14:textId="77777777" w:rsidR="007F66D1" w:rsidRPr="007F66D1" w:rsidRDefault="007F66D1" w:rsidP="007F66D1">
      <w:pPr>
        <w:numPr>
          <w:ilvl w:val="0"/>
          <w:numId w:val="3"/>
        </w:numPr>
        <w:spacing w:line="276" w:lineRule="auto"/>
        <w:ind w:left="0" w:firstLine="0"/>
        <w:jc w:val="both"/>
        <w:rPr>
          <w:sz w:val="24"/>
          <w:szCs w:val="24"/>
        </w:rPr>
      </w:pPr>
      <w:r w:rsidRPr="007F66D1">
        <w:rPr>
          <w:sz w:val="24"/>
          <w:szCs w:val="24"/>
        </w:rPr>
        <w:t xml:space="preserve"> assegurar a execução do objeto deste Contrato, a proteção e a conservação dos serviços executados bem como, respeitar rigorosamente as recomendações da ABNT;</w:t>
      </w:r>
    </w:p>
    <w:p w14:paraId="0F4ABAEB" w14:textId="77777777" w:rsidR="007F66D1" w:rsidRPr="007F66D1" w:rsidRDefault="007F66D1" w:rsidP="007F66D1">
      <w:pPr>
        <w:numPr>
          <w:ilvl w:val="0"/>
          <w:numId w:val="3"/>
        </w:numPr>
        <w:spacing w:line="276" w:lineRule="auto"/>
        <w:ind w:left="0" w:firstLine="0"/>
        <w:jc w:val="both"/>
        <w:rPr>
          <w:sz w:val="24"/>
          <w:szCs w:val="24"/>
        </w:rPr>
      </w:pPr>
      <w:r w:rsidRPr="007F66D1">
        <w:rPr>
          <w:sz w:val="24"/>
          <w:szCs w:val="24"/>
        </w:rPr>
        <w:t xml:space="preserve"> notificar a fiscalização, no mínimo, com 48 (</w:t>
      </w:r>
      <w:r w:rsidRPr="007F66D1">
        <w:rPr>
          <w:i/>
          <w:sz w:val="24"/>
          <w:szCs w:val="24"/>
        </w:rPr>
        <w:t>quarenta e oito</w:t>
      </w:r>
      <w:r w:rsidRPr="007F66D1">
        <w:rPr>
          <w:sz w:val="24"/>
          <w:szCs w:val="24"/>
        </w:rPr>
        <w:t>) horas de antecedência, da concretagem dos elementos armados da estrutura, da remoção de qualquer forma de concreto e, quando for o caso, do início dos testes de operação das instalações elétricas e hidráulicas;</w:t>
      </w:r>
    </w:p>
    <w:p w14:paraId="40F17940" w14:textId="77777777" w:rsidR="007F66D1" w:rsidRPr="007F66D1" w:rsidRDefault="007F66D1" w:rsidP="007F66D1">
      <w:pPr>
        <w:numPr>
          <w:ilvl w:val="0"/>
          <w:numId w:val="3"/>
        </w:numPr>
        <w:spacing w:line="276" w:lineRule="auto"/>
        <w:ind w:left="0" w:firstLine="0"/>
        <w:jc w:val="both"/>
        <w:rPr>
          <w:sz w:val="24"/>
          <w:szCs w:val="24"/>
        </w:rPr>
      </w:pPr>
      <w:r w:rsidRPr="007F66D1">
        <w:rPr>
          <w:sz w:val="24"/>
          <w:szCs w:val="24"/>
        </w:rPr>
        <w:t xml:space="preserve"> manter, em todos os locais de serviços, um seguro sistema de sinalização e segurança, principalmente em vias públicas, de acordo com as normas de segurança do trabalho;</w:t>
      </w:r>
    </w:p>
    <w:p w14:paraId="0AC568B7" w14:textId="77777777" w:rsidR="007F66D1" w:rsidRPr="007F66D1" w:rsidRDefault="007F66D1" w:rsidP="007F66D1">
      <w:pPr>
        <w:numPr>
          <w:ilvl w:val="0"/>
          <w:numId w:val="3"/>
        </w:numPr>
        <w:spacing w:line="276" w:lineRule="auto"/>
        <w:ind w:left="0" w:firstLine="0"/>
        <w:jc w:val="both"/>
        <w:rPr>
          <w:sz w:val="24"/>
          <w:szCs w:val="24"/>
        </w:rPr>
      </w:pPr>
      <w:r w:rsidRPr="007F66D1">
        <w:rPr>
          <w:sz w:val="24"/>
          <w:szCs w:val="24"/>
        </w:rPr>
        <w:t xml:space="preserve"> dar ciência à fiscalização da ocorrência de qualquer fato ou condição que possa atrasar ou impedir a conclusão do objeto deste Contrato;</w:t>
      </w:r>
    </w:p>
    <w:p w14:paraId="524EED80" w14:textId="77777777" w:rsidR="007F66D1" w:rsidRPr="007F66D1" w:rsidRDefault="007F66D1" w:rsidP="007F66D1">
      <w:pPr>
        <w:numPr>
          <w:ilvl w:val="0"/>
          <w:numId w:val="3"/>
        </w:numPr>
        <w:spacing w:line="276" w:lineRule="auto"/>
        <w:ind w:left="0" w:firstLine="0"/>
        <w:jc w:val="both"/>
        <w:rPr>
          <w:sz w:val="24"/>
          <w:szCs w:val="24"/>
        </w:rPr>
      </w:pPr>
      <w:r w:rsidRPr="007F66D1">
        <w:rPr>
          <w:sz w:val="24"/>
          <w:szCs w:val="24"/>
        </w:rPr>
        <w:t xml:space="preserve"> manter no local da execução do objeto deste Contrato, devidamente atualizado, Livro Diário de Ocorrência;</w:t>
      </w:r>
    </w:p>
    <w:p w14:paraId="38FA2A1B" w14:textId="77777777" w:rsidR="007F66D1" w:rsidRPr="007F66D1" w:rsidRDefault="007F66D1" w:rsidP="007F66D1">
      <w:pPr>
        <w:numPr>
          <w:ilvl w:val="0"/>
          <w:numId w:val="3"/>
        </w:numPr>
        <w:spacing w:line="276" w:lineRule="auto"/>
        <w:ind w:left="0" w:firstLine="0"/>
        <w:jc w:val="both"/>
        <w:rPr>
          <w:sz w:val="24"/>
          <w:szCs w:val="24"/>
        </w:rPr>
      </w:pPr>
      <w:r w:rsidRPr="007F66D1">
        <w:rPr>
          <w:sz w:val="24"/>
          <w:szCs w:val="24"/>
        </w:rPr>
        <w:t xml:space="preserve"> providenciar a matrícula do objeto deste Contrato no INSS;</w:t>
      </w:r>
    </w:p>
    <w:p w14:paraId="702E2925" w14:textId="77777777" w:rsidR="007F66D1" w:rsidRPr="007F66D1" w:rsidRDefault="007F66D1" w:rsidP="007F66D1">
      <w:pPr>
        <w:numPr>
          <w:ilvl w:val="0"/>
          <w:numId w:val="3"/>
        </w:numPr>
        <w:spacing w:line="276" w:lineRule="auto"/>
        <w:ind w:left="0" w:firstLine="0"/>
        <w:jc w:val="both"/>
        <w:rPr>
          <w:sz w:val="24"/>
          <w:szCs w:val="24"/>
        </w:rPr>
      </w:pPr>
      <w:r w:rsidRPr="007F66D1">
        <w:rPr>
          <w:sz w:val="24"/>
          <w:szCs w:val="24"/>
        </w:rPr>
        <w:lastRenderedPageBreak/>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5ED5A64" w14:textId="77777777" w:rsidR="007F66D1" w:rsidRPr="007F66D1" w:rsidRDefault="007F66D1" w:rsidP="007F66D1">
      <w:pPr>
        <w:numPr>
          <w:ilvl w:val="0"/>
          <w:numId w:val="3"/>
        </w:numPr>
        <w:spacing w:line="276" w:lineRule="auto"/>
        <w:ind w:left="0" w:firstLine="0"/>
        <w:jc w:val="both"/>
        <w:rPr>
          <w:sz w:val="24"/>
          <w:szCs w:val="24"/>
        </w:rPr>
      </w:pPr>
      <w:r w:rsidRPr="007F66D1">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6DB1822C" w14:textId="77777777" w:rsidR="007F66D1" w:rsidRPr="007F66D1" w:rsidRDefault="007F66D1" w:rsidP="007F66D1">
      <w:pPr>
        <w:numPr>
          <w:ilvl w:val="0"/>
          <w:numId w:val="3"/>
        </w:numPr>
        <w:spacing w:line="276" w:lineRule="auto"/>
        <w:ind w:left="0" w:firstLine="0"/>
        <w:jc w:val="both"/>
        <w:rPr>
          <w:sz w:val="24"/>
          <w:szCs w:val="24"/>
        </w:rPr>
      </w:pPr>
      <w:r w:rsidRPr="007F66D1">
        <w:rPr>
          <w:sz w:val="24"/>
          <w:szCs w:val="24"/>
        </w:rPr>
        <w:t xml:space="preserve"> fornecer em tempo hábil os materiais, veículos, máquinas e equipamentos;</w:t>
      </w:r>
    </w:p>
    <w:p w14:paraId="4DDBB5A3" w14:textId="77777777" w:rsidR="007F66D1" w:rsidRPr="007F66D1" w:rsidRDefault="007F66D1" w:rsidP="007F66D1">
      <w:pPr>
        <w:numPr>
          <w:ilvl w:val="0"/>
          <w:numId w:val="3"/>
        </w:numPr>
        <w:spacing w:line="276" w:lineRule="auto"/>
        <w:ind w:left="0" w:firstLine="0"/>
        <w:jc w:val="both"/>
        <w:rPr>
          <w:sz w:val="24"/>
          <w:szCs w:val="24"/>
        </w:rPr>
      </w:pPr>
      <w:r w:rsidRPr="007F66D1">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00D41E89" w14:textId="77777777" w:rsidR="007F66D1" w:rsidRPr="007F66D1" w:rsidRDefault="007F66D1" w:rsidP="007F66D1">
      <w:pPr>
        <w:numPr>
          <w:ilvl w:val="0"/>
          <w:numId w:val="3"/>
        </w:numPr>
        <w:suppressAutoHyphens w:val="0"/>
        <w:spacing w:line="276" w:lineRule="auto"/>
        <w:ind w:left="0" w:firstLine="0"/>
        <w:jc w:val="both"/>
        <w:rPr>
          <w:sz w:val="24"/>
          <w:szCs w:val="24"/>
        </w:rPr>
      </w:pPr>
      <w:r w:rsidRPr="007F66D1">
        <w:rPr>
          <w:sz w:val="24"/>
          <w:szCs w:val="24"/>
        </w:rPr>
        <w:t xml:space="preserve"> respeitar rigorosamente as normas estabelecidas nas especificações técnicas que integram o Edital, bem como garantir a qualidade de todos os materiais e serviços executados, conforme o caso, por meio da relação de ensaios necessários, já previstos no Plano de Amostragem proposto no projeto e aprovado na reunião de partida, firmando a respectiva Declaração de Realização de Ensaios emitida pela CONTRATANTE;</w:t>
      </w:r>
    </w:p>
    <w:p w14:paraId="64A42BF5" w14:textId="77777777" w:rsidR="007F66D1" w:rsidRPr="007F66D1" w:rsidRDefault="007F66D1" w:rsidP="007F66D1">
      <w:pPr>
        <w:numPr>
          <w:ilvl w:val="0"/>
          <w:numId w:val="3"/>
        </w:numPr>
        <w:suppressAutoHyphens w:val="0"/>
        <w:spacing w:line="276" w:lineRule="auto"/>
        <w:ind w:left="0" w:firstLine="0"/>
        <w:jc w:val="both"/>
        <w:rPr>
          <w:sz w:val="24"/>
          <w:szCs w:val="24"/>
        </w:rPr>
      </w:pPr>
      <w:r w:rsidRPr="007F66D1">
        <w:rPr>
          <w:sz w:val="24"/>
          <w:szCs w:val="24"/>
        </w:rPr>
        <w:t xml:space="preserve"> participar e firmar a ata da reunião de partida, conforme estabelece o item 1.2 da Cláusula Primeira;</w:t>
      </w:r>
    </w:p>
    <w:p w14:paraId="09374D12" w14:textId="77777777" w:rsidR="007F66D1" w:rsidRPr="007F66D1" w:rsidRDefault="007F66D1" w:rsidP="007F66D1">
      <w:pPr>
        <w:numPr>
          <w:ilvl w:val="0"/>
          <w:numId w:val="3"/>
        </w:numPr>
        <w:suppressAutoHyphens w:val="0"/>
        <w:spacing w:line="276" w:lineRule="auto"/>
        <w:ind w:left="0" w:firstLine="0"/>
        <w:jc w:val="both"/>
        <w:rPr>
          <w:sz w:val="24"/>
          <w:szCs w:val="24"/>
        </w:rPr>
      </w:pPr>
      <w:r w:rsidRPr="007F66D1">
        <w:rPr>
          <w:sz w:val="24"/>
          <w:szCs w:val="24"/>
        </w:rPr>
        <w:t xml:space="preserve"> se julgar necessário, poderá elaborar e apresentar um novo cronograma físico de execução ou um novo plano de amostragem (tendo como base o plano de amostragem proposto no projeto), para aprovação na reunião de partida;</w:t>
      </w:r>
    </w:p>
    <w:p w14:paraId="29945C2B" w14:textId="77777777" w:rsidR="007F66D1" w:rsidRPr="007F66D1" w:rsidRDefault="007F66D1" w:rsidP="007F66D1">
      <w:pPr>
        <w:numPr>
          <w:ilvl w:val="0"/>
          <w:numId w:val="3"/>
        </w:numPr>
        <w:suppressAutoHyphens w:val="0"/>
        <w:spacing w:line="276" w:lineRule="auto"/>
        <w:ind w:left="0" w:firstLine="0"/>
        <w:jc w:val="both"/>
        <w:rPr>
          <w:sz w:val="24"/>
          <w:szCs w:val="24"/>
        </w:rPr>
      </w:pPr>
      <w:r w:rsidRPr="007F66D1">
        <w:rPr>
          <w:sz w:val="24"/>
          <w:szCs w:val="24"/>
        </w:rPr>
        <w:t xml:space="preserve"> providenciar a imediata baixa da ART ou RRT, em caso de extinção contratual;</w:t>
      </w:r>
    </w:p>
    <w:p w14:paraId="3BA0B30A" w14:textId="77777777" w:rsidR="007F66D1" w:rsidRPr="007F66D1" w:rsidRDefault="007F66D1" w:rsidP="007F66D1">
      <w:pPr>
        <w:numPr>
          <w:ilvl w:val="0"/>
          <w:numId w:val="3"/>
        </w:numPr>
        <w:suppressAutoHyphens w:val="0"/>
        <w:spacing w:line="276" w:lineRule="auto"/>
        <w:ind w:left="0" w:firstLine="0"/>
        <w:jc w:val="both"/>
        <w:rPr>
          <w:sz w:val="24"/>
          <w:szCs w:val="24"/>
        </w:rPr>
      </w:pPr>
      <w:r w:rsidRPr="007F66D1">
        <w:rPr>
          <w:sz w:val="24"/>
          <w:szCs w:val="24"/>
        </w:rPr>
        <w:t xml:space="preserve">) </w:t>
      </w:r>
      <w:r w:rsidRPr="007F66D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1F01632C" w14:textId="77777777" w:rsidR="007F66D1" w:rsidRPr="007F66D1" w:rsidRDefault="007F66D1" w:rsidP="007F66D1">
      <w:pPr>
        <w:pStyle w:val="Nvel1-SemNumerao"/>
        <w:numPr>
          <w:ilvl w:val="1"/>
          <w:numId w:val="19"/>
        </w:numPr>
        <w:tabs>
          <w:tab w:val="clear" w:pos="0"/>
        </w:tabs>
        <w:ind w:left="0" w:firstLine="0"/>
      </w:pPr>
      <w:r w:rsidRPr="007F66D1">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3464EFA" w14:textId="77777777" w:rsidR="007F66D1" w:rsidRPr="007F66D1" w:rsidRDefault="007F66D1" w:rsidP="007F66D1">
      <w:pPr>
        <w:pStyle w:val="Nvel1-SemNumerao"/>
        <w:numPr>
          <w:ilvl w:val="1"/>
          <w:numId w:val="19"/>
        </w:numPr>
        <w:tabs>
          <w:tab w:val="clear" w:pos="0"/>
        </w:tabs>
        <w:ind w:left="0" w:firstLine="0"/>
      </w:pPr>
      <w:r w:rsidRPr="007F66D1">
        <w:t xml:space="preserve">A CONTRATADA é responsável pelos encargos trabalhistas, previdenciários, fiscais e comerciais resultantes da execução do contrato. </w:t>
      </w:r>
    </w:p>
    <w:p w14:paraId="0B5084F2" w14:textId="77777777" w:rsidR="007F66D1" w:rsidRPr="007F66D1" w:rsidRDefault="007F66D1" w:rsidP="007F66D1">
      <w:pPr>
        <w:pStyle w:val="Nvel02"/>
        <w:numPr>
          <w:ilvl w:val="2"/>
          <w:numId w:val="19"/>
        </w:numPr>
        <w:ind w:left="0" w:firstLine="0"/>
      </w:pPr>
      <w:r w:rsidRPr="007F66D1">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7F66D1">
        <w:rPr>
          <w:i/>
        </w:rPr>
        <w:t>.</w:t>
      </w:r>
    </w:p>
    <w:p w14:paraId="2B08ED44" w14:textId="77777777" w:rsidR="007F66D1" w:rsidRPr="007F66D1" w:rsidRDefault="007F66D1" w:rsidP="007F66D1">
      <w:pPr>
        <w:pStyle w:val="Nvel1-SemNumerao"/>
        <w:numPr>
          <w:ilvl w:val="1"/>
          <w:numId w:val="19"/>
        </w:numPr>
        <w:ind w:left="0" w:firstLine="0"/>
      </w:pPr>
      <w:r w:rsidRPr="007F66D1">
        <w:lastRenderedPageBreak/>
        <w:t xml:space="preserve">As notificações referidas nesta cláusula deverão ser realizadas por escrito e direcionadas ao gestor, fiscal do contrato. </w:t>
      </w:r>
    </w:p>
    <w:p w14:paraId="108309C5" w14:textId="77777777" w:rsidR="007F66D1" w:rsidRPr="007F66D1" w:rsidRDefault="007F66D1" w:rsidP="007F66D1">
      <w:pPr>
        <w:pStyle w:val="Nvel1-SemNumerao"/>
        <w:numPr>
          <w:ilvl w:val="1"/>
          <w:numId w:val="19"/>
        </w:numPr>
        <w:ind w:left="0" w:firstLine="0"/>
      </w:pPr>
      <w:r w:rsidRPr="007F66D1">
        <w:t>As despesas referentes ao consumo de água e energia, durante a execução do objeto, são de inteira responsabilidade da contratada.</w:t>
      </w:r>
    </w:p>
    <w:p w14:paraId="0E1A89A9" w14:textId="77777777" w:rsidR="007F66D1" w:rsidRPr="007F66D1" w:rsidRDefault="007F66D1" w:rsidP="007F66D1">
      <w:pPr>
        <w:pStyle w:val="Nvel1-SemNumerao"/>
        <w:numPr>
          <w:ilvl w:val="1"/>
          <w:numId w:val="19"/>
        </w:numPr>
        <w:ind w:left="0" w:firstLine="0"/>
      </w:pPr>
      <w:r w:rsidRPr="007F66D1">
        <w:t xml:space="preserve">A CONTRATADA é obrigada a efetuar e entregar no prazo o resultado dos ensaios solicitados pelo CONTRATANTE. </w:t>
      </w:r>
    </w:p>
    <w:p w14:paraId="2B1FC9A0" w14:textId="77777777" w:rsidR="007F66D1" w:rsidRPr="007F66D1" w:rsidRDefault="007F66D1" w:rsidP="007F66D1">
      <w:pPr>
        <w:pStyle w:val="Nvel1-SemNumerao"/>
        <w:numPr>
          <w:ilvl w:val="1"/>
          <w:numId w:val="19"/>
        </w:numPr>
        <w:ind w:left="0" w:firstLine="0"/>
      </w:pPr>
      <w:r w:rsidRPr="007F66D1">
        <w:t>Durante a execução da obra, todo o consumo de material das misturas será reavaliado através de ensaios. Os serviços somente serão aceitos e medidos se estiverem previstos no Plano de Amostragem e forem executados dentro da margem de tolerância.</w:t>
      </w:r>
    </w:p>
    <w:p w14:paraId="7D86BF8F" w14:textId="77777777" w:rsidR="007F66D1" w:rsidRPr="007F66D1" w:rsidRDefault="007F66D1" w:rsidP="007F66D1">
      <w:pPr>
        <w:pStyle w:val="Nvel1-SemNumerao"/>
        <w:numPr>
          <w:ilvl w:val="1"/>
          <w:numId w:val="19"/>
        </w:numPr>
        <w:tabs>
          <w:tab w:val="clear" w:pos="0"/>
        </w:tabs>
        <w:ind w:left="0" w:firstLine="0"/>
      </w:pPr>
      <w:r w:rsidRPr="007F66D1">
        <w:t xml:space="preserve">O consumo dos materiais aferidos através de ensaios, quando executados a menor do que os quantitativos contratados, desde que aceitos tecnicamente pela fiscalização, serão glosados e descontados nas medições. </w:t>
      </w:r>
    </w:p>
    <w:p w14:paraId="356FD93F" w14:textId="77777777" w:rsidR="007F66D1" w:rsidRPr="007F66D1" w:rsidRDefault="007F66D1" w:rsidP="007F66D1">
      <w:pPr>
        <w:pStyle w:val="Nvel02"/>
        <w:numPr>
          <w:ilvl w:val="2"/>
          <w:numId w:val="19"/>
        </w:numPr>
        <w:ind w:left="0" w:firstLine="0"/>
      </w:pPr>
      <w:r w:rsidRPr="007F66D1">
        <w:t>Consumos acima dos quantitativos contratados não serão pagos.</w:t>
      </w:r>
    </w:p>
    <w:p w14:paraId="1EEE08F3" w14:textId="77777777" w:rsidR="007F66D1" w:rsidRPr="007F66D1" w:rsidRDefault="007F66D1" w:rsidP="007F66D1">
      <w:pPr>
        <w:spacing w:line="276" w:lineRule="auto"/>
        <w:jc w:val="both"/>
        <w:rPr>
          <w:b/>
          <w:sz w:val="24"/>
          <w:szCs w:val="24"/>
        </w:rPr>
      </w:pPr>
    </w:p>
    <w:p w14:paraId="2CDA1B8F" w14:textId="77777777" w:rsidR="007F66D1" w:rsidRPr="007F66D1" w:rsidRDefault="007F66D1" w:rsidP="007F66D1">
      <w:pPr>
        <w:pStyle w:val="Nvel1-SemNumerao"/>
        <w:numPr>
          <w:ilvl w:val="1"/>
          <w:numId w:val="19"/>
        </w:numPr>
        <w:ind w:left="0" w:firstLine="0"/>
      </w:pPr>
      <w:r w:rsidRPr="007F66D1">
        <w:t>DAS OBRIGAÇÕES DO CONTRATANTE</w:t>
      </w:r>
    </w:p>
    <w:p w14:paraId="46600927" w14:textId="77777777" w:rsidR="007F66D1" w:rsidRPr="007F66D1" w:rsidRDefault="007F66D1" w:rsidP="007F66D1">
      <w:pPr>
        <w:pStyle w:val="Nvel02"/>
        <w:numPr>
          <w:ilvl w:val="2"/>
          <w:numId w:val="19"/>
        </w:numPr>
        <w:ind w:left="0" w:firstLine="0"/>
      </w:pPr>
      <w:r w:rsidRPr="007F66D1">
        <w:t>O CONTRATANTE se obriga a:</w:t>
      </w:r>
    </w:p>
    <w:p w14:paraId="6D4BEC97"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fornece todos os documentos e informações necessárias para a total e completa execução do objeto do presente Contrato;</w:t>
      </w:r>
    </w:p>
    <w:p w14:paraId="14C04B61"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efetuar a previsão orçamentária dos recursos a Nota Fiscal emitida pela CONTRATADA, devidamente empenhada, bem como os ensaios de controle tecnológicos, quando realizados;</w:t>
      </w:r>
    </w:p>
    <w:p w14:paraId="301878B8"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 xml:space="preserve">emitir, a cada ensaio, a respectiva Declaração de Realização de Ensaios; </w:t>
      </w:r>
    </w:p>
    <w:p w14:paraId="35DBF254"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efetuar os pagamentos devidos à CONTRATADA, na forma estabelecida neste Contrato;</w:t>
      </w:r>
    </w:p>
    <w:p w14:paraId="51EC3EEE"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 xml:space="preserve">garantir à CONTRATADA o acesso à documentação técnica necessária para a execução do objeto do presente Contrato; </w:t>
      </w:r>
    </w:p>
    <w:p w14:paraId="6F371610"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 xml:space="preserve">garantir à CONTRATADA o acesso às suas instalações; </w:t>
      </w:r>
    </w:p>
    <w:p w14:paraId="2F564957"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organizar e participar de reunião de partida, firmando a respectiva ata;</w:t>
      </w:r>
    </w:p>
    <w:p w14:paraId="1C486D3E"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providenciar, no caso de extinção do contrato, o termo de compatibilidade físico financeiro;</w:t>
      </w:r>
    </w:p>
    <w:p w14:paraId="2193A6D0"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lastRenderedPageBreak/>
        <w:t>verificar minuciosamente, no prazo fixado, a conformidade do objeto recebido provisoriamente com as especificações constantes no Edital de licitação e seus anexos, bem como com a proposta, para fins de aceitação e, após, para o recebimento definitivo;</w:t>
      </w:r>
    </w:p>
    <w:p w14:paraId="38733163"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comunicar ao contratado, por escrito, as imperfeições, falhas ou irregularidades verificadas, fixando prazo para a sua correção;</w:t>
      </w:r>
    </w:p>
    <w:p w14:paraId="363A62CE"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efetuar as retenções tributárias devidas sobre o valor da nota fiscal e fatura fornecidas pelo contratado, no que couber;</w:t>
      </w:r>
    </w:p>
    <w:p w14:paraId="78ED4961"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4225188E"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42BE56A" w14:textId="77777777" w:rsidR="007F66D1" w:rsidRPr="007F66D1" w:rsidRDefault="007F66D1" w:rsidP="007F66D1">
      <w:pPr>
        <w:numPr>
          <w:ilvl w:val="0"/>
          <w:numId w:val="22"/>
        </w:numPr>
        <w:suppressAutoHyphens w:val="0"/>
        <w:spacing w:line="276" w:lineRule="auto"/>
        <w:ind w:left="0" w:firstLine="0"/>
        <w:jc w:val="both"/>
        <w:rPr>
          <w:sz w:val="24"/>
          <w:szCs w:val="24"/>
        </w:rPr>
      </w:pPr>
      <w:r w:rsidRPr="007F66D1">
        <w:rPr>
          <w:sz w:val="24"/>
          <w:szCs w:val="24"/>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430CE794" w14:textId="77777777" w:rsidR="007F66D1" w:rsidRPr="007F66D1" w:rsidRDefault="007F66D1" w:rsidP="007F66D1">
      <w:pPr>
        <w:pStyle w:val="Nivel01"/>
        <w:numPr>
          <w:ilvl w:val="0"/>
          <w:numId w:val="19"/>
        </w:numPr>
        <w:tabs>
          <w:tab w:val="num" w:pos="0"/>
        </w:tabs>
        <w:ind w:left="0" w:firstLine="0"/>
        <w:rPr>
          <w:rFonts w:ascii="Times New Roman" w:hAnsi="Times New Roman" w:cs="Times New Roman"/>
          <w:sz w:val="24"/>
          <w:szCs w:val="24"/>
        </w:rPr>
      </w:pPr>
      <w:r w:rsidRPr="007F66D1">
        <w:rPr>
          <w:rFonts w:ascii="Times New Roman" w:hAnsi="Times New Roman" w:cs="Times New Roman"/>
          <w:sz w:val="24"/>
          <w:szCs w:val="24"/>
        </w:rPr>
        <w:t>FORMA E CRITÉRIOS DE SELEÇÃO DO FORNECEDOR E FORMA DE FORNECIMENTO</w:t>
      </w:r>
    </w:p>
    <w:p w14:paraId="611CEAF6" w14:textId="77777777" w:rsidR="007F66D1" w:rsidRPr="007F66D1" w:rsidRDefault="007F66D1" w:rsidP="007F66D1">
      <w:pPr>
        <w:pStyle w:val="Nvel1-SemNumerao"/>
        <w:numPr>
          <w:ilvl w:val="1"/>
          <w:numId w:val="19"/>
        </w:numPr>
        <w:ind w:left="0" w:firstLine="0"/>
      </w:pPr>
      <w:r w:rsidRPr="007F66D1">
        <w:t>Forma de seleção e critério de julgamento da proposta</w:t>
      </w:r>
    </w:p>
    <w:p w14:paraId="2D6EC32C" w14:textId="77777777" w:rsidR="007F66D1" w:rsidRPr="007F66D1" w:rsidRDefault="007F66D1" w:rsidP="007F66D1">
      <w:pPr>
        <w:pStyle w:val="Nvel02"/>
        <w:numPr>
          <w:ilvl w:val="2"/>
          <w:numId w:val="19"/>
        </w:numPr>
        <w:ind w:left="0" w:firstLine="0"/>
      </w:pPr>
      <w:r w:rsidRPr="007F66D1">
        <w:t>O fornecedor será selecionado por meio da realização de procedimento de LICITAÇÃO, na modalidade CONCORRÊNCIA, sob a forma ELETRÔNICA, com adoção do critério de julgamento pelo MENOR PREÇO.</w:t>
      </w:r>
    </w:p>
    <w:p w14:paraId="0D4246BB" w14:textId="77777777" w:rsidR="007F66D1" w:rsidRPr="007F66D1" w:rsidRDefault="007F66D1" w:rsidP="007F66D1">
      <w:pPr>
        <w:pStyle w:val="Nvel02"/>
        <w:ind w:left="0" w:firstLine="0"/>
      </w:pPr>
    </w:p>
    <w:p w14:paraId="42A01BF2" w14:textId="77777777" w:rsidR="007F66D1" w:rsidRPr="007F66D1" w:rsidRDefault="007F66D1" w:rsidP="007F66D1">
      <w:pPr>
        <w:pStyle w:val="Nivel01"/>
        <w:numPr>
          <w:ilvl w:val="0"/>
          <w:numId w:val="19"/>
        </w:numPr>
        <w:tabs>
          <w:tab w:val="num" w:pos="0"/>
        </w:tabs>
        <w:ind w:left="0" w:firstLine="0"/>
        <w:rPr>
          <w:rFonts w:ascii="Times New Roman" w:hAnsi="Times New Roman" w:cs="Times New Roman"/>
          <w:sz w:val="24"/>
          <w:szCs w:val="24"/>
        </w:rPr>
      </w:pPr>
      <w:r w:rsidRPr="007F66D1">
        <w:rPr>
          <w:rFonts w:ascii="Times New Roman" w:hAnsi="Times New Roman" w:cs="Times New Roman"/>
          <w:sz w:val="24"/>
          <w:szCs w:val="24"/>
        </w:rPr>
        <w:t>EXIGENCIA DE HABILITAÇÃO</w:t>
      </w:r>
    </w:p>
    <w:p w14:paraId="135CEC9B" w14:textId="77777777" w:rsidR="007F66D1" w:rsidRPr="007F66D1" w:rsidRDefault="007F66D1" w:rsidP="007F66D1">
      <w:pPr>
        <w:pStyle w:val="Nvel1-SemNumerao"/>
        <w:numPr>
          <w:ilvl w:val="1"/>
          <w:numId w:val="19"/>
        </w:numPr>
        <w:ind w:left="0" w:firstLine="0"/>
      </w:pPr>
      <w:r w:rsidRPr="007F66D1">
        <w:t>Para fins de habilitação, deverá o licitante comprovar os seguintes requisitos:</w:t>
      </w:r>
    </w:p>
    <w:p w14:paraId="6EEDBA0B" w14:textId="77777777" w:rsidR="007F66D1" w:rsidRPr="007F66D1" w:rsidRDefault="007F66D1" w:rsidP="007F66D1">
      <w:pPr>
        <w:pStyle w:val="Nvel1-SemNumerao"/>
        <w:numPr>
          <w:ilvl w:val="1"/>
          <w:numId w:val="19"/>
        </w:numPr>
        <w:ind w:left="0" w:firstLine="0"/>
      </w:pPr>
      <w:r w:rsidRPr="007F66D1">
        <w:rPr>
          <w:color w:val="000000"/>
        </w:rPr>
        <w:t>HAB</w:t>
      </w:r>
      <w:r w:rsidRPr="007F66D1">
        <w:t>ILITAÇÃO JURÍDICA</w:t>
      </w:r>
    </w:p>
    <w:p w14:paraId="310719A1" w14:textId="77777777" w:rsidR="007F66D1" w:rsidRPr="007F66D1" w:rsidRDefault="007F66D1" w:rsidP="007F66D1">
      <w:pPr>
        <w:pStyle w:val="Nvel02"/>
        <w:numPr>
          <w:ilvl w:val="2"/>
          <w:numId w:val="19"/>
        </w:numPr>
        <w:ind w:left="0" w:firstLine="0"/>
      </w:pPr>
      <w:r w:rsidRPr="007F66D1">
        <w:t>No caso de empresário individual: inscrição no Registro Público de Empresas Mercantis, a cargo da Junta Comercial da respectiva sede;</w:t>
      </w:r>
    </w:p>
    <w:p w14:paraId="786F0309" w14:textId="77777777" w:rsidR="007F66D1" w:rsidRPr="007F66D1" w:rsidRDefault="007F66D1" w:rsidP="007F66D1">
      <w:pPr>
        <w:pStyle w:val="Nvel02"/>
        <w:numPr>
          <w:ilvl w:val="2"/>
          <w:numId w:val="19"/>
        </w:numPr>
        <w:ind w:left="0" w:firstLine="0"/>
      </w:pPr>
      <w:r w:rsidRPr="007F66D1">
        <w:lastRenderedPageBreak/>
        <w:t>No caso de sociedade empresária ou empresa individual de responsabilidade limitada - EIRELI: ato constitutivo, estatuto ou contrato social em vigor, devidamente registrado na Junta Comercial da respectiva sede.</w:t>
      </w:r>
    </w:p>
    <w:p w14:paraId="55D47065" w14:textId="77777777" w:rsidR="007F66D1" w:rsidRPr="007F66D1" w:rsidRDefault="007F66D1" w:rsidP="007F66D1">
      <w:pPr>
        <w:pStyle w:val="Nvel02"/>
        <w:numPr>
          <w:ilvl w:val="2"/>
          <w:numId w:val="19"/>
        </w:numPr>
        <w:ind w:left="0" w:firstLine="0"/>
      </w:pPr>
      <w:r w:rsidRPr="007F66D1">
        <w:t xml:space="preserve">Em se tratando de Microempreendedor Individual – MEI: Certificado da Condição de Microempreendedor Individual - CCMEI, na forma da Resolução CGSIM nº 16, de 2009, cuja aceitação ficará condicionada à verificação da autenticidade no sítio </w:t>
      </w:r>
      <w:hyperlink r:id="rId24" w:history="1">
        <w:r w:rsidRPr="007F66D1">
          <w:rPr>
            <w:rStyle w:val="Hyperlink"/>
          </w:rPr>
          <w:t>www.portaldoempreendedor.gov.br</w:t>
        </w:r>
      </w:hyperlink>
      <w:r w:rsidRPr="007F66D1">
        <w:t>;</w:t>
      </w:r>
    </w:p>
    <w:p w14:paraId="51E8C3E8" w14:textId="77777777" w:rsidR="007F66D1" w:rsidRPr="007F66D1" w:rsidRDefault="007F66D1" w:rsidP="007F66D1">
      <w:pPr>
        <w:pStyle w:val="Nvel02"/>
        <w:numPr>
          <w:ilvl w:val="2"/>
          <w:numId w:val="19"/>
        </w:numPr>
        <w:ind w:left="0" w:firstLine="0"/>
      </w:pPr>
      <w:r w:rsidRPr="007F66D1">
        <w:t>Os documentos apresentados deverão estar acompanhados de todas as alterações ou da consolidação respectiva.</w:t>
      </w:r>
    </w:p>
    <w:p w14:paraId="69B086BA" w14:textId="77777777" w:rsidR="007F66D1" w:rsidRPr="007F66D1" w:rsidRDefault="007F66D1" w:rsidP="007F66D1">
      <w:pPr>
        <w:pStyle w:val="Nvel1-SemNumerao"/>
        <w:numPr>
          <w:ilvl w:val="1"/>
          <w:numId w:val="19"/>
        </w:numPr>
        <w:ind w:left="0" w:firstLine="0"/>
      </w:pPr>
      <w:r w:rsidRPr="007F66D1">
        <w:t>HABILITAÇÃO FISCAL, SOCIAL E TRABALHISTA</w:t>
      </w:r>
    </w:p>
    <w:p w14:paraId="342D798B" w14:textId="77777777" w:rsidR="007F66D1" w:rsidRPr="007F66D1" w:rsidRDefault="007F66D1" w:rsidP="007F66D1">
      <w:pPr>
        <w:pStyle w:val="Nvel02"/>
        <w:numPr>
          <w:ilvl w:val="2"/>
          <w:numId w:val="19"/>
        </w:numPr>
        <w:ind w:left="0" w:firstLine="0"/>
      </w:pPr>
      <w:r w:rsidRPr="007F66D1">
        <w:t>Prova de inscrição no Cadastro Nacional de Pessoas Jurídicas;</w:t>
      </w:r>
    </w:p>
    <w:p w14:paraId="4F9C9985" w14:textId="77777777" w:rsidR="007F66D1" w:rsidRPr="007F66D1" w:rsidRDefault="007F66D1" w:rsidP="007F66D1">
      <w:pPr>
        <w:pStyle w:val="Nvel02"/>
        <w:numPr>
          <w:ilvl w:val="2"/>
          <w:numId w:val="19"/>
        </w:numPr>
        <w:ind w:left="0" w:firstLine="0"/>
      </w:pPr>
      <w:r w:rsidRPr="007F66D1">
        <w:t>Prova de regularidade para com a Fazenda Federal, mediante a apresentação de Certidão Conjunta de Débitos relativos a Tributos Federais e a Dívida Ativa da União, expedida pela Secretaria da Receita Federal do Ministério da Fazenda.</w:t>
      </w:r>
    </w:p>
    <w:p w14:paraId="45BA5CDB" w14:textId="77777777" w:rsidR="007F66D1" w:rsidRPr="007F66D1" w:rsidRDefault="007F66D1" w:rsidP="007F66D1">
      <w:pPr>
        <w:pStyle w:val="Nvel02"/>
        <w:numPr>
          <w:ilvl w:val="2"/>
          <w:numId w:val="19"/>
        </w:numPr>
        <w:ind w:left="0" w:firstLine="0"/>
      </w:pPr>
      <w:r w:rsidRPr="007F66D1">
        <w:t>Prova de regularidade com o Fundo de Garantia do Tempo de Serviço (FGTS);</w:t>
      </w:r>
    </w:p>
    <w:p w14:paraId="198919B9" w14:textId="77777777" w:rsidR="007F66D1" w:rsidRPr="007F66D1" w:rsidRDefault="007F66D1" w:rsidP="007F66D1">
      <w:pPr>
        <w:pStyle w:val="Nvel02"/>
        <w:numPr>
          <w:ilvl w:val="2"/>
          <w:numId w:val="19"/>
        </w:numPr>
        <w:ind w:left="0" w:firstLine="0"/>
      </w:pPr>
      <w:r w:rsidRPr="007F66D1">
        <w:t>Prova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3BAC91B8" w14:textId="77777777" w:rsidR="007F66D1" w:rsidRPr="007F66D1" w:rsidRDefault="007F66D1" w:rsidP="007F66D1">
      <w:pPr>
        <w:pStyle w:val="Nvel02"/>
        <w:numPr>
          <w:ilvl w:val="2"/>
          <w:numId w:val="19"/>
        </w:numPr>
        <w:ind w:left="0" w:firstLine="0"/>
      </w:pPr>
      <w:r w:rsidRPr="007F66D1">
        <w:t>Prova de regularidade com a Fazenda Municipal do domicílio ou sede do fornecedor, relativa à atividade em cujo exercício contrata ou concorre;</w:t>
      </w:r>
    </w:p>
    <w:p w14:paraId="665F0C91" w14:textId="77777777" w:rsidR="007F66D1" w:rsidRPr="007F66D1" w:rsidRDefault="007F66D1" w:rsidP="007F66D1">
      <w:pPr>
        <w:pStyle w:val="Nvel02"/>
        <w:numPr>
          <w:ilvl w:val="2"/>
          <w:numId w:val="19"/>
        </w:numPr>
        <w:ind w:left="0" w:firstLine="0"/>
      </w:pPr>
      <w:r w:rsidRPr="007F66D1">
        <w:t>Prova de regularidade com a Fazenda Estadual do domicílio ou sede do fornecedor, relativa à atividade em cujo exercício contrata ou concorre</w:t>
      </w:r>
    </w:p>
    <w:p w14:paraId="677216E0" w14:textId="77777777" w:rsidR="007F66D1" w:rsidRPr="007F66D1" w:rsidRDefault="007F66D1" w:rsidP="007F66D1">
      <w:pPr>
        <w:pStyle w:val="Nvel02"/>
        <w:numPr>
          <w:ilvl w:val="2"/>
          <w:numId w:val="19"/>
        </w:numPr>
        <w:ind w:left="0" w:firstLine="0"/>
      </w:pPr>
      <w:r w:rsidRPr="007F66D1">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1EE4876A" w14:textId="77777777" w:rsidR="007F66D1" w:rsidRPr="007F66D1" w:rsidRDefault="007F66D1" w:rsidP="007F66D1">
      <w:pPr>
        <w:pStyle w:val="Nvel02"/>
        <w:numPr>
          <w:ilvl w:val="2"/>
          <w:numId w:val="19"/>
        </w:numPr>
        <w:ind w:left="0" w:firstLine="0"/>
      </w:pPr>
      <w:r w:rsidRPr="007F66D1">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4BA75FE" w14:textId="77777777" w:rsidR="007F66D1" w:rsidRPr="007F66D1" w:rsidRDefault="007F66D1" w:rsidP="007F66D1">
      <w:pPr>
        <w:pStyle w:val="Nvel1-SemNumerao"/>
        <w:numPr>
          <w:ilvl w:val="1"/>
          <w:numId w:val="19"/>
        </w:numPr>
        <w:ind w:left="0" w:firstLine="0"/>
      </w:pPr>
      <w:r w:rsidRPr="007F66D1">
        <w:lastRenderedPageBreak/>
        <w:t>QUALIFICAÇÃO</w:t>
      </w:r>
      <w:r w:rsidRPr="007F66D1">
        <w:rPr>
          <w:iCs/>
        </w:rPr>
        <w:t xml:space="preserve"> TÉCNICA.</w:t>
      </w:r>
    </w:p>
    <w:p w14:paraId="604D8363" w14:textId="77777777" w:rsidR="007F66D1" w:rsidRPr="007F66D1" w:rsidRDefault="007F66D1" w:rsidP="007F66D1">
      <w:pPr>
        <w:pStyle w:val="Nvel02"/>
        <w:numPr>
          <w:ilvl w:val="2"/>
          <w:numId w:val="19"/>
        </w:numPr>
        <w:ind w:left="0" w:firstLine="0"/>
      </w:pPr>
      <w:r w:rsidRPr="007F66D1">
        <w:t>Capacidade Técnica Operacional:</w:t>
      </w:r>
    </w:p>
    <w:p w14:paraId="18B65F4F"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b/>
          <w:bCs/>
          <w:sz w:val="24"/>
          <w:szCs w:val="24"/>
        </w:rPr>
        <w:t>Certidão de Registro de Pessoa Jurídica</w:t>
      </w:r>
      <w:r w:rsidRPr="007F66D1">
        <w:rPr>
          <w:rFonts w:ascii="Times New Roman" w:hAnsi="Times New Roman" w:cs="Times New Roman"/>
          <w:sz w:val="24"/>
          <w:szCs w:val="24"/>
        </w:rPr>
        <w:t xml:space="preserve"> com a regularidade do licitante junto ao Conselho Regional de Engenharia e Agronomia – CREA e/ou Conselho de Arquitetura e Urbanismo – CAU, dentro de seu prazo de validade e com jurisdição na sua sede. </w:t>
      </w:r>
    </w:p>
    <w:p w14:paraId="27731438"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04DB7CDE"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1"/>
        <w:gridCol w:w="3798"/>
      </w:tblGrid>
      <w:tr w:rsidR="007F66D1" w:rsidRPr="007F66D1" w14:paraId="57B4849C" w14:textId="77777777" w:rsidTr="006027DE">
        <w:tc>
          <w:tcPr>
            <w:tcW w:w="5841" w:type="dxa"/>
            <w:tcBorders>
              <w:top w:val="single" w:sz="4" w:space="0" w:color="000000"/>
              <w:left w:val="single" w:sz="4" w:space="0" w:color="000000"/>
              <w:bottom w:val="single" w:sz="4" w:space="0" w:color="000000"/>
              <w:right w:val="single" w:sz="4" w:space="0" w:color="000000"/>
            </w:tcBorders>
            <w:shd w:val="clear" w:color="auto" w:fill="BDD6EE"/>
            <w:hideMark/>
          </w:tcPr>
          <w:p w14:paraId="7351FFED" w14:textId="77777777" w:rsidR="007F66D1" w:rsidRPr="007F66D1" w:rsidRDefault="007F66D1" w:rsidP="006027DE">
            <w:pPr>
              <w:autoSpaceDE w:val="0"/>
              <w:adjustRightInd w:val="0"/>
              <w:jc w:val="center"/>
              <w:rPr>
                <w:b/>
                <w:color w:val="000000"/>
                <w:sz w:val="24"/>
                <w:szCs w:val="24"/>
              </w:rPr>
            </w:pPr>
            <w:r w:rsidRPr="007F66D1">
              <w:rPr>
                <w:b/>
                <w:sz w:val="24"/>
                <w:szCs w:val="24"/>
              </w:rPr>
              <w:t>Descrição do Serviço</w:t>
            </w:r>
          </w:p>
        </w:tc>
        <w:tc>
          <w:tcPr>
            <w:tcW w:w="3798" w:type="dxa"/>
            <w:tcBorders>
              <w:top w:val="single" w:sz="4" w:space="0" w:color="000000"/>
              <w:left w:val="single" w:sz="4" w:space="0" w:color="000000"/>
              <w:bottom w:val="single" w:sz="4" w:space="0" w:color="000000"/>
              <w:right w:val="single" w:sz="4" w:space="0" w:color="000000"/>
            </w:tcBorders>
            <w:shd w:val="clear" w:color="auto" w:fill="A8D08D"/>
            <w:hideMark/>
          </w:tcPr>
          <w:p w14:paraId="2BD4188A" w14:textId="77777777" w:rsidR="007F66D1" w:rsidRPr="007F66D1" w:rsidRDefault="007F66D1" w:rsidP="006027DE">
            <w:pPr>
              <w:autoSpaceDE w:val="0"/>
              <w:adjustRightInd w:val="0"/>
              <w:jc w:val="center"/>
              <w:rPr>
                <w:b/>
                <w:sz w:val="24"/>
                <w:szCs w:val="24"/>
              </w:rPr>
            </w:pPr>
            <w:r w:rsidRPr="007F66D1">
              <w:rPr>
                <w:b/>
                <w:sz w:val="24"/>
                <w:szCs w:val="24"/>
              </w:rPr>
              <w:t>Quantidade Mínima Exigida</w:t>
            </w:r>
          </w:p>
          <w:p w14:paraId="02BE4047" w14:textId="77777777" w:rsidR="007F66D1" w:rsidRPr="007F66D1" w:rsidRDefault="007F66D1" w:rsidP="006027DE">
            <w:pPr>
              <w:autoSpaceDE w:val="0"/>
              <w:adjustRightInd w:val="0"/>
              <w:jc w:val="center"/>
              <w:rPr>
                <w:b/>
                <w:color w:val="000000"/>
                <w:sz w:val="24"/>
                <w:szCs w:val="24"/>
              </w:rPr>
            </w:pPr>
            <w:r w:rsidRPr="007F66D1">
              <w:rPr>
                <w:b/>
                <w:color w:val="000000"/>
                <w:sz w:val="24"/>
                <w:szCs w:val="24"/>
              </w:rPr>
              <w:t>M²</w:t>
            </w:r>
          </w:p>
        </w:tc>
      </w:tr>
      <w:tr w:rsidR="007F66D1" w:rsidRPr="007F66D1" w14:paraId="5AF98DC1" w14:textId="77777777" w:rsidTr="006027DE">
        <w:tc>
          <w:tcPr>
            <w:tcW w:w="5841" w:type="dxa"/>
            <w:tcBorders>
              <w:top w:val="single" w:sz="4" w:space="0" w:color="000000"/>
              <w:left w:val="single" w:sz="4" w:space="0" w:color="000000"/>
              <w:bottom w:val="single" w:sz="4" w:space="0" w:color="000000"/>
              <w:right w:val="single" w:sz="4" w:space="0" w:color="000000"/>
            </w:tcBorders>
            <w:shd w:val="clear" w:color="auto" w:fill="auto"/>
          </w:tcPr>
          <w:p w14:paraId="435043F1" w14:textId="77777777" w:rsidR="007F66D1" w:rsidRPr="007F66D1" w:rsidRDefault="007F66D1" w:rsidP="006027DE">
            <w:pPr>
              <w:autoSpaceDE w:val="0"/>
              <w:adjustRightInd w:val="0"/>
              <w:jc w:val="both"/>
              <w:rPr>
                <w:color w:val="000000"/>
                <w:sz w:val="24"/>
                <w:szCs w:val="24"/>
              </w:rPr>
            </w:pPr>
            <w:r w:rsidRPr="007F66D1">
              <w:rPr>
                <w:sz w:val="24"/>
                <w:szCs w:val="24"/>
              </w:rPr>
              <w:t>Construção de imóvel em alvenaria</w:t>
            </w:r>
          </w:p>
        </w:tc>
        <w:tc>
          <w:tcPr>
            <w:tcW w:w="3798" w:type="dxa"/>
            <w:tcBorders>
              <w:top w:val="single" w:sz="4" w:space="0" w:color="000000"/>
              <w:left w:val="single" w:sz="4" w:space="0" w:color="000000"/>
              <w:bottom w:val="single" w:sz="4" w:space="0" w:color="000000"/>
              <w:right w:val="single" w:sz="4" w:space="0" w:color="000000"/>
            </w:tcBorders>
            <w:shd w:val="clear" w:color="auto" w:fill="auto"/>
          </w:tcPr>
          <w:p w14:paraId="794B5B46" w14:textId="77777777" w:rsidR="007F66D1" w:rsidRPr="007F66D1" w:rsidRDefault="007F66D1" w:rsidP="006027DE">
            <w:pPr>
              <w:autoSpaceDE w:val="0"/>
              <w:adjustRightInd w:val="0"/>
              <w:jc w:val="center"/>
              <w:rPr>
                <w:sz w:val="24"/>
                <w:szCs w:val="24"/>
              </w:rPr>
            </w:pPr>
            <w:r w:rsidRPr="007F66D1">
              <w:rPr>
                <w:sz w:val="24"/>
                <w:szCs w:val="24"/>
              </w:rPr>
              <w:t>516.40 M²</w:t>
            </w:r>
          </w:p>
        </w:tc>
      </w:tr>
    </w:tbl>
    <w:p w14:paraId="32C012BC" w14:textId="77777777" w:rsidR="007F66D1" w:rsidRPr="007F66D1" w:rsidRDefault="007F66D1" w:rsidP="007F66D1">
      <w:pPr>
        <w:pStyle w:val="Nivel2"/>
        <w:numPr>
          <w:ilvl w:val="0"/>
          <w:numId w:val="0"/>
        </w:numPr>
        <w:rPr>
          <w:rFonts w:ascii="Times New Roman" w:hAnsi="Times New Roman" w:cs="Times New Roman"/>
          <w:sz w:val="24"/>
          <w:szCs w:val="24"/>
          <w:u w:val="single"/>
        </w:rPr>
      </w:pPr>
      <w:bookmarkStart w:id="82" w:name="_Hlk228871139"/>
      <w:r w:rsidRPr="007F66D1">
        <w:rPr>
          <w:rFonts w:ascii="Times New Roman" w:hAnsi="Times New Roman" w:cs="Times New Roman"/>
          <w:sz w:val="24"/>
          <w:szCs w:val="24"/>
          <w:u w:val="single"/>
        </w:rPr>
        <w:t>Obs.: Para atendimento das quantidades mínimas acima, a quantidade de cada um dos serviços deverá ser atendida, sendo permitida a soma de atestados ou declarações.</w:t>
      </w:r>
    </w:p>
    <w:bookmarkEnd w:id="82"/>
    <w:p w14:paraId="0D9B862D"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O(s) atestado(s) apresentado(s) para a comprovação de responsabilidade técnica somente serão aceitos com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Concelho de Classe por meio da CAT.</w:t>
      </w:r>
    </w:p>
    <w:p w14:paraId="22771197"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 xml:space="preserve"> Declaração formal da empresa, assinada pelo responsável técnico do licitante, acerca do conhecimento pleno das condições e peculiaridades da contratação.</w:t>
      </w:r>
    </w:p>
    <w:p w14:paraId="4CEA8BE5" w14:textId="77777777" w:rsidR="007F66D1" w:rsidRPr="007F66D1" w:rsidRDefault="007F66D1" w:rsidP="007F66D1">
      <w:pPr>
        <w:pStyle w:val="Nivel2"/>
        <w:numPr>
          <w:ilvl w:val="0"/>
          <w:numId w:val="0"/>
        </w:numPr>
        <w:rPr>
          <w:rFonts w:ascii="Times New Roman" w:hAnsi="Times New Roman" w:cs="Times New Roman"/>
          <w:sz w:val="24"/>
          <w:szCs w:val="24"/>
        </w:rPr>
      </w:pPr>
    </w:p>
    <w:p w14:paraId="5D05B950" w14:textId="77777777" w:rsidR="007F66D1" w:rsidRPr="007F66D1" w:rsidRDefault="007F66D1" w:rsidP="007F66D1">
      <w:pPr>
        <w:pStyle w:val="Nvel02"/>
        <w:numPr>
          <w:ilvl w:val="2"/>
          <w:numId w:val="19"/>
        </w:numPr>
        <w:ind w:left="0" w:firstLine="0"/>
      </w:pPr>
      <w:r w:rsidRPr="007F66D1">
        <w:t>Qualificação Profissional</w:t>
      </w:r>
    </w:p>
    <w:p w14:paraId="3FA32C32"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a) declaração de responsabilidade técnica, indicando o responsável técnico pela execução da obra (CONFORME ANEXO DO EDITAL) até o seu recebimento definitivo pelo licitador;</w:t>
      </w:r>
    </w:p>
    <w:p w14:paraId="71E356D9"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lastRenderedPageBreak/>
        <w:t>a.1) O responsável indicado, para fins de comprovação da capacitação, deverá participar da obra objeto da licitação.</w:t>
      </w:r>
    </w:p>
    <w:p w14:paraId="3987B71F"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 xml:space="preserve">b) a declaração de responsabilidade técnica deverá ser acompanhada de “Certificado de Acervo Técnico Profissional – CAT” do(s) responsável (eis) técnico (s) indicado (s), emitido (s) pelo “Conselho Regional de Engenharia e Agronomia – CREA e/ou Conselho de Arquitetura e Urbanismo – CAU”, de execução de, no mínimo, uma obra de semelhante complexidade tecnológica e operacional equivalente ou superior à solicitada no objeto da presente contratação; </w:t>
      </w:r>
    </w:p>
    <w:p w14:paraId="2688F682"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 xml:space="preserve">c) A comprovação de pertencer ao quadro permanente da empresa deverá ser feita mediante uma das seguintes formas: </w:t>
      </w:r>
    </w:p>
    <w:p w14:paraId="6F658F52"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 xml:space="preserve">c.1) Carteira de Trabalho; </w:t>
      </w:r>
    </w:p>
    <w:p w14:paraId="2638428A"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 xml:space="preserve">c.2) Certidão do CREA; </w:t>
      </w:r>
    </w:p>
    <w:p w14:paraId="575D6473"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 xml:space="preserve">c.3) Certidão do CAU; </w:t>
      </w:r>
    </w:p>
    <w:p w14:paraId="34E37216"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c.4) Contrato Social;</w:t>
      </w:r>
    </w:p>
    <w:p w14:paraId="149C7576"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 xml:space="preserve"> c.5) Contrato de prestação de serviços;</w:t>
      </w:r>
    </w:p>
    <w:p w14:paraId="5152DD93"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c.6) Contrato de Trabalho registrado na DRT;</w:t>
      </w:r>
    </w:p>
    <w:p w14:paraId="730B2299"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d) relação de disponibilidade de veículos, máquinas e equipamentos a serem disponibilizados para a execução da (s)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(CONFORME ANEXO DO EDITAL);</w:t>
      </w:r>
    </w:p>
    <w:p w14:paraId="0D3B2B64"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e) cronograma de utilização de veículos, máquinas e equipamentos (CONFORME ANEXO DO EDITAL), devidamente preenchido, com base na relação de disponibilidade do item anterior, constando nome, n. º RG e assinatura do responsável legal pela empresa; e nome, número do registro no CREA/CAU e assinatura do responsável técnico indicado;</w:t>
      </w:r>
    </w:p>
    <w:p w14:paraId="31FC4CB5"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É vedada, sob pena de inabilitação, a indicação de um mesmo responsável técnico, ou utilização de seu acervo técnico, por mais de uma proponente.</w:t>
      </w:r>
    </w:p>
    <w:p w14:paraId="37178A21"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O responsável técnico só poderá ser substituído, se atendidos os critérios exigidos nesse Edital, e desde que com expressa autorização do Município.</w:t>
      </w:r>
    </w:p>
    <w:p w14:paraId="2D1CEFF3" w14:textId="77777777" w:rsidR="007F66D1" w:rsidRPr="007F66D1" w:rsidRDefault="007F66D1" w:rsidP="007F66D1">
      <w:pPr>
        <w:pStyle w:val="Nvel02"/>
        <w:numPr>
          <w:ilvl w:val="2"/>
          <w:numId w:val="19"/>
        </w:numPr>
        <w:ind w:left="0" w:firstLine="0"/>
      </w:pPr>
      <w:bookmarkStart w:id="83" w:name="_Hlk200953066"/>
      <w:r w:rsidRPr="007F66D1">
        <w:lastRenderedPageBreak/>
        <w:t>Da Vistoria</w:t>
      </w:r>
    </w:p>
    <w:p w14:paraId="4A2DF88C"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Os licitantes poderão vistoriar o local onde será executada a obra até o último dia útil anterior à data fixada para a abertura da sessão pública, com o objetivo de inteirar-se das condições e grau de dificuldade existentes, por meio de representante devidamente habilitado junto ao CREA/CAU.</w:t>
      </w:r>
    </w:p>
    <w:p w14:paraId="60A4E055"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Quando da visita ao local da obra, deve obter, por sua exclusiva responsabilidade, toda a informação necessária para o preparo de sua proposta. A visita ao local deverá ser agendada pelo telefone.</w:t>
      </w:r>
    </w:p>
    <w:p w14:paraId="303F160A"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Após a visita, será emitido atestado de visita (CONFORME ANEXO DO EDITAL) pelo Município.</w:t>
      </w:r>
    </w:p>
    <w:p w14:paraId="7F3D4C74"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CONFORME ANEXO DO EDITAL.</w:t>
      </w:r>
    </w:p>
    <w:p w14:paraId="546AC206" w14:textId="77777777" w:rsidR="007F66D1" w:rsidRPr="007F66D1" w:rsidRDefault="007F66D1" w:rsidP="007F66D1">
      <w:pPr>
        <w:pStyle w:val="Nvel02"/>
        <w:numPr>
          <w:ilvl w:val="2"/>
          <w:numId w:val="19"/>
        </w:numPr>
        <w:ind w:left="0" w:firstLine="0"/>
      </w:pPr>
      <w:bookmarkStart w:id="84" w:name="_Hlk121934117"/>
      <w:bookmarkEnd w:id="83"/>
      <w:r w:rsidRPr="007F66D1">
        <w:t>Declarações</w:t>
      </w:r>
    </w:p>
    <w:p w14:paraId="1EA24B1B"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bookmarkStart w:id="85" w:name="_Hlk200954340"/>
      <w:r w:rsidRPr="007F66D1">
        <w:rPr>
          <w:rFonts w:ascii="Times New Roman" w:hAnsi="Times New Roman" w:cs="Times New Roman"/>
          <w:sz w:val="24"/>
          <w:szCs w:val="24"/>
        </w:rPr>
        <w:t xml:space="preserve">Declaração de que o Licitante se compromete a comprovar, quando da assinatura do contrato, os vínculos, empregatícios ou contratuais, do responsável técnico ou da equipe técnica (se houver), no caso de ser a vencedora da presente licitação, CONFORME ANEXO DO EDITAL. </w:t>
      </w:r>
    </w:p>
    <w:bookmarkEnd w:id="85"/>
    <w:p w14:paraId="53280600"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 xml:space="preserve">Declaração de que não possui, em seu quadro funcional, menores de dezoito anos em trabalho noturno, perigoso ou insalubre, nem menores de dezesseis anos, em qualquer trabalho, salvo na condição de aprendiz, a partir de quatorze anos (Lei Federal n.º 9.854 de 27/10/1999), conforme documento “Declaração de Conhecimento e Atendimento Critérios Legais e Constitucionais”, CONFORME ANEXO DO EDITAL. </w:t>
      </w:r>
    </w:p>
    <w:p w14:paraId="2AC2B3EE" w14:textId="77777777" w:rsidR="007F66D1" w:rsidRPr="007F66D1" w:rsidRDefault="007F66D1" w:rsidP="007F66D1">
      <w:pPr>
        <w:pStyle w:val="Nvel1-SemNumerao"/>
        <w:numPr>
          <w:ilvl w:val="1"/>
          <w:numId w:val="19"/>
        </w:numPr>
        <w:ind w:left="0" w:firstLine="0"/>
      </w:pPr>
      <w:r w:rsidRPr="007F66D1">
        <w:t>QUALIFICAÇÃO ECONÔMICO-FINANCEIRA:</w:t>
      </w:r>
    </w:p>
    <w:p w14:paraId="0A7D7FEA" w14:textId="77777777" w:rsidR="007F66D1" w:rsidRPr="007F66D1" w:rsidRDefault="007F66D1" w:rsidP="007F66D1">
      <w:pPr>
        <w:pStyle w:val="Nvel02"/>
        <w:numPr>
          <w:ilvl w:val="2"/>
          <w:numId w:val="19"/>
        </w:numPr>
        <w:ind w:left="0" w:firstLine="0"/>
      </w:pPr>
      <w:bookmarkStart w:id="86" w:name="_Hlk200952993"/>
      <w:r w:rsidRPr="007F66D1">
        <w:t>Prova de capacidade financeira, apresentando as demonstrações contábeis dos últimos dois exercícios sociais.</w:t>
      </w:r>
    </w:p>
    <w:p w14:paraId="0BA0EE4E" w14:textId="77777777" w:rsidR="007F66D1" w:rsidRPr="007F66D1" w:rsidRDefault="007F66D1" w:rsidP="007F66D1">
      <w:pPr>
        <w:pStyle w:val="Nvel02"/>
        <w:numPr>
          <w:ilvl w:val="2"/>
          <w:numId w:val="19"/>
        </w:numPr>
        <w:ind w:left="0" w:firstLine="0"/>
      </w:pPr>
      <w:r w:rsidRPr="007F66D1">
        <w:rPr>
          <w:b/>
          <w:bCs/>
        </w:rPr>
        <w:lastRenderedPageBreak/>
        <w:t xml:space="preserve">A comprovação da situação financeira da empresa, conforme declaração de capacidade Operacional Financeira </w:t>
      </w:r>
      <w:r w:rsidRPr="007F66D1">
        <w:t xml:space="preserve">(CONFORME ANEXO DO EDITAL), será avaliada pelos índices de Liquidez Geral (LG), Liquidez Corrente (LC), e Solvência Geral (SG): </w:t>
      </w:r>
    </w:p>
    <w:p w14:paraId="37E2E5F3" w14:textId="77777777" w:rsidR="007F66D1" w:rsidRPr="007F66D1" w:rsidRDefault="007F66D1" w:rsidP="007F66D1">
      <w:pPr>
        <w:spacing w:line="276" w:lineRule="auto"/>
        <w:jc w:val="both"/>
        <w:rPr>
          <w:rFonts w:eastAsia="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3096"/>
        <w:gridCol w:w="3096"/>
      </w:tblGrid>
      <w:tr w:rsidR="007F66D1" w:rsidRPr="007F66D1" w14:paraId="28AEA903" w14:textId="77777777" w:rsidTr="006027DE">
        <w:tc>
          <w:tcPr>
            <w:tcW w:w="3259" w:type="dxa"/>
            <w:shd w:val="clear" w:color="auto" w:fill="auto"/>
          </w:tcPr>
          <w:p w14:paraId="169C7D49" w14:textId="77777777" w:rsidR="007F66D1" w:rsidRPr="007F66D1" w:rsidRDefault="007F66D1" w:rsidP="006027DE">
            <w:pPr>
              <w:pStyle w:val="Nvel02"/>
              <w:ind w:left="0" w:firstLine="0"/>
            </w:pPr>
            <w:r w:rsidRPr="007F66D1">
              <w:t>(ILG)</w:t>
            </w:r>
          </w:p>
          <w:p w14:paraId="0C7F237A" w14:textId="77777777" w:rsidR="007F66D1" w:rsidRPr="007F66D1" w:rsidRDefault="007F66D1" w:rsidP="006027DE">
            <w:pPr>
              <w:pStyle w:val="Nvel02"/>
              <w:ind w:left="0" w:firstLine="0"/>
            </w:pPr>
            <w:r w:rsidRPr="007F66D1">
              <w:t>(valor maior que)</w:t>
            </w:r>
          </w:p>
        </w:tc>
        <w:tc>
          <w:tcPr>
            <w:tcW w:w="3260" w:type="dxa"/>
            <w:shd w:val="clear" w:color="auto" w:fill="auto"/>
          </w:tcPr>
          <w:p w14:paraId="0480BD84" w14:textId="77777777" w:rsidR="007F66D1" w:rsidRPr="007F66D1" w:rsidRDefault="007F66D1" w:rsidP="006027DE">
            <w:pPr>
              <w:pStyle w:val="Nvel02"/>
              <w:ind w:left="0" w:firstLine="0"/>
            </w:pPr>
            <w:r w:rsidRPr="007F66D1">
              <w:t>(ILC)</w:t>
            </w:r>
          </w:p>
          <w:p w14:paraId="59F31B49" w14:textId="77777777" w:rsidR="007F66D1" w:rsidRPr="007F66D1" w:rsidRDefault="007F66D1" w:rsidP="006027DE">
            <w:pPr>
              <w:pStyle w:val="Nvel02"/>
              <w:ind w:left="0" w:firstLine="0"/>
            </w:pPr>
            <w:r w:rsidRPr="007F66D1">
              <w:t>(valor maior que)</w:t>
            </w:r>
          </w:p>
        </w:tc>
        <w:tc>
          <w:tcPr>
            <w:tcW w:w="3260" w:type="dxa"/>
            <w:shd w:val="clear" w:color="auto" w:fill="auto"/>
          </w:tcPr>
          <w:p w14:paraId="5E6AB169" w14:textId="77777777" w:rsidR="007F66D1" w:rsidRPr="007F66D1" w:rsidRDefault="007F66D1" w:rsidP="006027DE">
            <w:pPr>
              <w:pStyle w:val="Nvel02"/>
              <w:ind w:left="0" w:firstLine="0"/>
            </w:pPr>
            <w:r w:rsidRPr="007F66D1">
              <w:t>(ISG)</w:t>
            </w:r>
          </w:p>
          <w:p w14:paraId="3E24E695" w14:textId="77777777" w:rsidR="007F66D1" w:rsidRPr="007F66D1" w:rsidRDefault="007F66D1" w:rsidP="006027DE">
            <w:pPr>
              <w:pStyle w:val="Nvel02"/>
              <w:ind w:left="0" w:firstLine="0"/>
            </w:pPr>
            <w:r w:rsidRPr="007F66D1">
              <w:t>(valor maior que)</w:t>
            </w:r>
          </w:p>
        </w:tc>
      </w:tr>
      <w:tr w:rsidR="007F66D1" w:rsidRPr="007F66D1" w14:paraId="52A7B3CF" w14:textId="77777777" w:rsidTr="006027DE">
        <w:tc>
          <w:tcPr>
            <w:tcW w:w="3259" w:type="dxa"/>
            <w:shd w:val="clear" w:color="auto" w:fill="auto"/>
          </w:tcPr>
          <w:p w14:paraId="4F96AB7C" w14:textId="77777777" w:rsidR="007F66D1" w:rsidRPr="007F66D1" w:rsidRDefault="007F66D1" w:rsidP="006027DE">
            <w:pPr>
              <w:pStyle w:val="Nvel02"/>
              <w:ind w:left="0" w:firstLine="0"/>
            </w:pPr>
            <w:r w:rsidRPr="007F66D1">
              <w:t>1</w:t>
            </w:r>
          </w:p>
        </w:tc>
        <w:tc>
          <w:tcPr>
            <w:tcW w:w="3260" w:type="dxa"/>
            <w:shd w:val="clear" w:color="auto" w:fill="auto"/>
          </w:tcPr>
          <w:p w14:paraId="623D9441" w14:textId="77777777" w:rsidR="007F66D1" w:rsidRPr="007F66D1" w:rsidRDefault="007F66D1" w:rsidP="006027DE">
            <w:pPr>
              <w:pStyle w:val="Nvel02"/>
              <w:ind w:left="0" w:firstLine="0"/>
            </w:pPr>
            <w:r w:rsidRPr="007F66D1">
              <w:t>1</w:t>
            </w:r>
          </w:p>
        </w:tc>
        <w:tc>
          <w:tcPr>
            <w:tcW w:w="3260" w:type="dxa"/>
            <w:shd w:val="clear" w:color="auto" w:fill="auto"/>
          </w:tcPr>
          <w:p w14:paraId="6F6D6424" w14:textId="77777777" w:rsidR="007F66D1" w:rsidRPr="007F66D1" w:rsidRDefault="007F66D1" w:rsidP="006027DE">
            <w:pPr>
              <w:pStyle w:val="Nvel02"/>
              <w:ind w:left="0" w:firstLine="0"/>
            </w:pPr>
            <w:r w:rsidRPr="007F66D1">
              <w:t>1</w:t>
            </w:r>
          </w:p>
        </w:tc>
      </w:tr>
    </w:tbl>
    <w:p w14:paraId="06A9FA6C"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Os índices acima determinados são resultantes da aplicação das seguintes formulas:</w:t>
      </w:r>
    </w:p>
    <w:p w14:paraId="41F8BC21"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Índice de Liquides Corrente (ILC)</w:t>
      </w:r>
    </w:p>
    <w:tbl>
      <w:tblPr>
        <w:tblW w:w="0" w:type="auto"/>
        <w:tblInd w:w="1134" w:type="dxa"/>
        <w:tblLook w:val="04A0" w:firstRow="1" w:lastRow="0" w:firstColumn="1" w:lastColumn="0" w:noHBand="0" w:noVBand="1"/>
      </w:tblPr>
      <w:tblGrid>
        <w:gridCol w:w="2235"/>
        <w:gridCol w:w="4819"/>
      </w:tblGrid>
      <w:tr w:rsidR="007F66D1" w:rsidRPr="007F66D1" w14:paraId="2DBBF73B" w14:textId="77777777" w:rsidTr="006027DE">
        <w:tc>
          <w:tcPr>
            <w:tcW w:w="2235" w:type="dxa"/>
            <w:vMerge w:val="restart"/>
            <w:shd w:val="clear" w:color="auto" w:fill="auto"/>
            <w:vAlign w:val="center"/>
            <w:hideMark/>
          </w:tcPr>
          <w:p w14:paraId="7E560EFB" w14:textId="77777777" w:rsidR="007F66D1" w:rsidRPr="007F66D1" w:rsidRDefault="007F66D1" w:rsidP="006027DE">
            <w:pPr>
              <w:pStyle w:val="Nvel02"/>
              <w:ind w:left="0" w:firstLine="0"/>
              <w:rPr>
                <w:lang w:eastAsia="en-US"/>
              </w:rPr>
            </w:pPr>
            <w:r w:rsidRPr="007F66D1">
              <w:rPr>
                <w:lang w:eastAsia="en-US"/>
              </w:rPr>
              <w:t>LC =</w:t>
            </w:r>
          </w:p>
        </w:tc>
        <w:tc>
          <w:tcPr>
            <w:tcW w:w="4819" w:type="dxa"/>
            <w:tcBorders>
              <w:top w:val="nil"/>
              <w:left w:val="nil"/>
              <w:bottom w:val="single" w:sz="4" w:space="0" w:color="auto"/>
              <w:right w:val="nil"/>
            </w:tcBorders>
            <w:shd w:val="clear" w:color="auto" w:fill="auto"/>
            <w:vAlign w:val="bottom"/>
            <w:hideMark/>
          </w:tcPr>
          <w:p w14:paraId="4689C0F3" w14:textId="77777777" w:rsidR="007F66D1" w:rsidRPr="007F66D1" w:rsidRDefault="007F66D1" w:rsidP="006027DE">
            <w:pPr>
              <w:pStyle w:val="Nvel02"/>
              <w:ind w:left="0" w:firstLine="0"/>
              <w:rPr>
                <w:lang w:eastAsia="en-US"/>
              </w:rPr>
            </w:pPr>
            <w:r w:rsidRPr="007F66D1">
              <w:rPr>
                <w:lang w:eastAsia="en-US"/>
              </w:rPr>
              <w:t>Ativo Circulante</w:t>
            </w:r>
          </w:p>
        </w:tc>
      </w:tr>
      <w:tr w:rsidR="007F66D1" w:rsidRPr="007F66D1" w14:paraId="3384DD50" w14:textId="77777777" w:rsidTr="006027DE">
        <w:tc>
          <w:tcPr>
            <w:tcW w:w="0" w:type="auto"/>
            <w:vMerge/>
            <w:shd w:val="clear" w:color="auto" w:fill="auto"/>
            <w:vAlign w:val="center"/>
            <w:hideMark/>
          </w:tcPr>
          <w:p w14:paraId="1F085AD1" w14:textId="77777777" w:rsidR="007F66D1" w:rsidRPr="007F66D1" w:rsidRDefault="007F66D1" w:rsidP="006027DE">
            <w:pPr>
              <w:rPr>
                <w:rFonts w:eastAsia="Arial"/>
                <w:iCs/>
                <w:sz w:val="24"/>
                <w:szCs w:val="24"/>
                <w:lang w:eastAsia="en-US"/>
              </w:rPr>
            </w:pPr>
          </w:p>
        </w:tc>
        <w:tc>
          <w:tcPr>
            <w:tcW w:w="4819" w:type="dxa"/>
            <w:tcBorders>
              <w:top w:val="single" w:sz="4" w:space="0" w:color="auto"/>
              <w:left w:val="nil"/>
              <w:bottom w:val="single" w:sz="4" w:space="0" w:color="auto"/>
              <w:right w:val="nil"/>
            </w:tcBorders>
            <w:shd w:val="clear" w:color="auto" w:fill="auto"/>
            <w:hideMark/>
          </w:tcPr>
          <w:p w14:paraId="1E90C93D" w14:textId="77777777" w:rsidR="007F66D1" w:rsidRPr="007F66D1" w:rsidRDefault="007F66D1" w:rsidP="006027DE">
            <w:pPr>
              <w:pStyle w:val="Nvel02"/>
              <w:ind w:left="0" w:firstLine="0"/>
              <w:rPr>
                <w:lang w:eastAsia="en-US"/>
              </w:rPr>
            </w:pPr>
            <w:r w:rsidRPr="007F66D1">
              <w:rPr>
                <w:lang w:eastAsia="en-US"/>
              </w:rPr>
              <w:t>Passivo Circulante</w:t>
            </w:r>
          </w:p>
        </w:tc>
      </w:tr>
    </w:tbl>
    <w:p w14:paraId="0B2B09BA" w14:textId="77777777" w:rsidR="007F66D1" w:rsidRPr="007F66D1" w:rsidRDefault="007F66D1" w:rsidP="007F66D1">
      <w:pPr>
        <w:pStyle w:val="Nivel2"/>
        <w:numPr>
          <w:ilvl w:val="0"/>
          <w:numId w:val="0"/>
        </w:numPr>
        <w:rPr>
          <w:rFonts w:ascii="Times New Roman" w:hAnsi="Times New Roman" w:cs="Times New Roman"/>
          <w:sz w:val="24"/>
          <w:szCs w:val="24"/>
        </w:rPr>
      </w:pPr>
      <w:r w:rsidRPr="007F66D1">
        <w:rPr>
          <w:rFonts w:ascii="Times New Roman" w:hAnsi="Times New Roman" w:cs="Times New Roman"/>
          <w:sz w:val="24"/>
          <w:szCs w:val="24"/>
        </w:rPr>
        <w:t>Índice de liquides Geral (ILG):</w:t>
      </w:r>
    </w:p>
    <w:tbl>
      <w:tblPr>
        <w:tblW w:w="7096" w:type="dxa"/>
        <w:tblInd w:w="1134" w:type="dxa"/>
        <w:tblLook w:val="04A0" w:firstRow="1" w:lastRow="0" w:firstColumn="1" w:lastColumn="0" w:noHBand="0" w:noVBand="1"/>
      </w:tblPr>
      <w:tblGrid>
        <w:gridCol w:w="2248"/>
        <w:gridCol w:w="4848"/>
      </w:tblGrid>
      <w:tr w:rsidR="007F66D1" w:rsidRPr="007F66D1" w14:paraId="0E199719" w14:textId="77777777" w:rsidTr="006027DE">
        <w:trPr>
          <w:trHeight w:val="611"/>
        </w:trPr>
        <w:tc>
          <w:tcPr>
            <w:tcW w:w="2248" w:type="dxa"/>
            <w:vMerge w:val="restart"/>
            <w:shd w:val="clear" w:color="auto" w:fill="auto"/>
            <w:vAlign w:val="center"/>
            <w:hideMark/>
          </w:tcPr>
          <w:p w14:paraId="0D20D8E0" w14:textId="77777777" w:rsidR="007F66D1" w:rsidRPr="007F66D1" w:rsidRDefault="007F66D1" w:rsidP="006027DE">
            <w:pPr>
              <w:pStyle w:val="Nvel02"/>
              <w:ind w:left="0" w:firstLine="0"/>
              <w:rPr>
                <w:lang w:eastAsia="en-US"/>
              </w:rPr>
            </w:pPr>
            <w:r w:rsidRPr="007F66D1">
              <w:rPr>
                <w:lang w:eastAsia="en-US"/>
              </w:rPr>
              <w:t>LG =</w:t>
            </w:r>
          </w:p>
        </w:tc>
        <w:tc>
          <w:tcPr>
            <w:tcW w:w="4848" w:type="dxa"/>
            <w:tcBorders>
              <w:top w:val="nil"/>
              <w:left w:val="nil"/>
              <w:bottom w:val="single" w:sz="4" w:space="0" w:color="auto"/>
              <w:right w:val="nil"/>
            </w:tcBorders>
            <w:shd w:val="clear" w:color="auto" w:fill="auto"/>
            <w:vAlign w:val="bottom"/>
            <w:hideMark/>
          </w:tcPr>
          <w:p w14:paraId="402CB49C" w14:textId="77777777" w:rsidR="007F66D1" w:rsidRPr="007F66D1" w:rsidRDefault="007F66D1" w:rsidP="006027DE">
            <w:pPr>
              <w:pStyle w:val="Nvel02"/>
              <w:ind w:left="0" w:firstLine="0"/>
              <w:rPr>
                <w:lang w:eastAsia="en-US"/>
              </w:rPr>
            </w:pPr>
            <w:r w:rsidRPr="007F66D1">
              <w:rPr>
                <w:lang w:eastAsia="en-US"/>
              </w:rPr>
              <w:t>Ativo Circulante + Realizável a Longo Prazo</w:t>
            </w:r>
          </w:p>
        </w:tc>
      </w:tr>
      <w:tr w:rsidR="007F66D1" w:rsidRPr="007F66D1" w14:paraId="23F9A816" w14:textId="77777777" w:rsidTr="006027DE">
        <w:trPr>
          <w:trHeight w:val="157"/>
        </w:trPr>
        <w:tc>
          <w:tcPr>
            <w:tcW w:w="0" w:type="auto"/>
            <w:vMerge/>
            <w:shd w:val="clear" w:color="auto" w:fill="auto"/>
            <w:vAlign w:val="center"/>
            <w:hideMark/>
          </w:tcPr>
          <w:p w14:paraId="06C64612" w14:textId="77777777" w:rsidR="007F66D1" w:rsidRPr="007F66D1" w:rsidRDefault="007F66D1" w:rsidP="006027DE">
            <w:pPr>
              <w:rPr>
                <w:rFonts w:eastAsia="Arial"/>
                <w:iCs/>
                <w:sz w:val="24"/>
                <w:szCs w:val="24"/>
                <w:lang w:eastAsia="en-US"/>
              </w:rPr>
            </w:pPr>
          </w:p>
        </w:tc>
        <w:tc>
          <w:tcPr>
            <w:tcW w:w="4848" w:type="dxa"/>
            <w:tcBorders>
              <w:top w:val="single" w:sz="4" w:space="0" w:color="auto"/>
              <w:left w:val="nil"/>
              <w:bottom w:val="nil"/>
              <w:right w:val="nil"/>
            </w:tcBorders>
            <w:shd w:val="clear" w:color="auto" w:fill="auto"/>
            <w:hideMark/>
          </w:tcPr>
          <w:p w14:paraId="7F7AC58D" w14:textId="77777777" w:rsidR="007F66D1" w:rsidRPr="007F66D1" w:rsidRDefault="007F66D1" w:rsidP="006027DE">
            <w:pPr>
              <w:pStyle w:val="Nvel02"/>
              <w:ind w:left="0" w:firstLine="0"/>
              <w:rPr>
                <w:lang w:eastAsia="en-US"/>
              </w:rPr>
            </w:pPr>
            <w:r w:rsidRPr="007F66D1">
              <w:rPr>
                <w:lang w:eastAsia="en-US"/>
              </w:rPr>
              <w:t>Passivo Circulante + Passivo Não Circulante</w:t>
            </w:r>
          </w:p>
        </w:tc>
      </w:tr>
    </w:tbl>
    <w:p w14:paraId="3BB22331" w14:textId="77777777" w:rsidR="007F66D1" w:rsidRPr="007F66D1" w:rsidRDefault="007F66D1" w:rsidP="007F66D1">
      <w:pPr>
        <w:pStyle w:val="Nvel02"/>
        <w:ind w:left="0" w:firstLine="0"/>
      </w:pPr>
      <w:r w:rsidRPr="007F66D1">
        <w:t>Solvência Geral (ISG)</w:t>
      </w:r>
    </w:p>
    <w:tbl>
      <w:tblPr>
        <w:tblW w:w="7064" w:type="dxa"/>
        <w:tblInd w:w="1134" w:type="dxa"/>
        <w:tblLook w:val="04A0" w:firstRow="1" w:lastRow="0" w:firstColumn="1" w:lastColumn="0" w:noHBand="0" w:noVBand="1"/>
      </w:tblPr>
      <w:tblGrid>
        <w:gridCol w:w="2238"/>
        <w:gridCol w:w="4826"/>
      </w:tblGrid>
      <w:tr w:rsidR="007F66D1" w:rsidRPr="007F66D1" w14:paraId="22B10BF8" w14:textId="77777777" w:rsidTr="006027DE">
        <w:trPr>
          <w:cantSplit/>
          <w:trHeight w:val="601"/>
        </w:trPr>
        <w:tc>
          <w:tcPr>
            <w:tcW w:w="2238" w:type="dxa"/>
            <w:vMerge w:val="restart"/>
            <w:shd w:val="clear" w:color="auto" w:fill="auto"/>
            <w:vAlign w:val="center"/>
            <w:hideMark/>
          </w:tcPr>
          <w:p w14:paraId="3BFCE86A" w14:textId="77777777" w:rsidR="007F66D1" w:rsidRPr="007F66D1" w:rsidRDefault="007F66D1" w:rsidP="006027DE">
            <w:pPr>
              <w:pStyle w:val="Nvel02"/>
              <w:ind w:left="0" w:firstLine="0"/>
              <w:rPr>
                <w:lang w:eastAsia="en-US"/>
              </w:rPr>
            </w:pPr>
            <w:r w:rsidRPr="007F66D1">
              <w:rPr>
                <w:lang w:eastAsia="en-US"/>
              </w:rPr>
              <w:t>SG =</w:t>
            </w:r>
          </w:p>
        </w:tc>
        <w:tc>
          <w:tcPr>
            <w:tcW w:w="4826" w:type="dxa"/>
            <w:tcBorders>
              <w:top w:val="nil"/>
              <w:left w:val="nil"/>
              <w:bottom w:val="single" w:sz="4" w:space="0" w:color="auto"/>
              <w:right w:val="nil"/>
            </w:tcBorders>
            <w:shd w:val="clear" w:color="auto" w:fill="auto"/>
            <w:vAlign w:val="bottom"/>
            <w:hideMark/>
          </w:tcPr>
          <w:p w14:paraId="706D0DA3" w14:textId="77777777" w:rsidR="007F66D1" w:rsidRPr="007F66D1" w:rsidRDefault="007F66D1" w:rsidP="006027DE">
            <w:pPr>
              <w:pStyle w:val="Nvel02"/>
              <w:ind w:left="0" w:firstLine="0"/>
              <w:rPr>
                <w:lang w:eastAsia="en-US"/>
              </w:rPr>
            </w:pPr>
            <w:r w:rsidRPr="007F66D1">
              <w:rPr>
                <w:lang w:eastAsia="en-US"/>
              </w:rPr>
              <w:t>Ativo Total</w:t>
            </w:r>
          </w:p>
        </w:tc>
      </w:tr>
      <w:tr w:rsidR="007F66D1" w:rsidRPr="007F66D1" w14:paraId="6829D00B" w14:textId="77777777" w:rsidTr="006027DE">
        <w:trPr>
          <w:cantSplit/>
          <w:trHeight w:val="601"/>
        </w:trPr>
        <w:tc>
          <w:tcPr>
            <w:tcW w:w="0" w:type="auto"/>
            <w:vMerge/>
            <w:shd w:val="clear" w:color="auto" w:fill="auto"/>
            <w:vAlign w:val="center"/>
            <w:hideMark/>
          </w:tcPr>
          <w:p w14:paraId="7D24F657" w14:textId="77777777" w:rsidR="007F66D1" w:rsidRPr="007F66D1" w:rsidRDefault="007F66D1" w:rsidP="006027DE">
            <w:pPr>
              <w:rPr>
                <w:rFonts w:eastAsia="Arial"/>
                <w:iCs/>
                <w:sz w:val="24"/>
                <w:szCs w:val="24"/>
                <w:lang w:eastAsia="en-US"/>
              </w:rPr>
            </w:pPr>
          </w:p>
        </w:tc>
        <w:tc>
          <w:tcPr>
            <w:tcW w:w="4826" w:type="dxa"/>
            <w:tcBorders>
              <w:top w:val="single" w:sz="4" w:space="0" w:color="auto"/>
              <w:left w:val="nil"/>
              <w:bottom w:val="nil"/>
              <w:right w:val="nil"/>
            </w:tcBorders>
            <w:shd w:val="clear" w:color="auto" w:fill="auto"/>
            <w:hideMark/>
          </w:tcPr>
          <w:p w14:paraId="0E0B723A" w14:textId="77777777" w:rsidR="007F66D1" w:rsidRPr="007F66D1" w:rsidRDefault="007F66D1" w:rsidP="006027DE">
            <w:pPr>
              <w:pStyle w:val="Nvel02"/>
              <w:ind w:left="0" w:firstLine="0"/>
              <w:rPr>
                <w:lang w:eastAsia="en-US"/>
              </w:rPr>
            </w:pPr>
            <w:r w:rsidRPr="007F66D1">
              <w:rPr>
                <w:lang w:eastAsia="en-US"/>
              </w:rPr>
              <w:t>Passivo Circulante + Passivo Não Circulante</w:t>
            </w:r>
          </w:p>
        </w:tc>
      </w:tr>
    </w:tbl>
    <w:p w14:paraId="70195A9B" w14:textId="77777777" w:rsidR="007F66D1" w:rsidRPr="007F66D1" w:rsidRDefault="007F66D1" w:rsidP="007F66D1">
      <w:pPr>
        <w:pStyle w:val="Nvel02"/>
        <w:ind w:left="0" w:firstLine="0"/>
      </w:pPr>
      <w:r w:rsidRPr="007F66D1">
        <w:t xml:space="preserve">Sendo: </w:t>
      </w:r>
    </w:p>
    <w:p w14:paraId="17B5E865" w14:textId="77777777" w:rsidR="007F66D1" w:rsidRPr="007F66D1" w:rsidRDefault="007F66D1" w:rsidP="007F66D1">
      <w:pPr>
        <w:pStyle w:val="Nvel02"/>
        <w:ind w:left="0" w:firstLine="0"/>
      </w:pPr>
      <w:r w:rsidRPr="007F66D1">
        <w:t>AC – Ativo Circulante                       PC – Passivo Circulante                 AP – Ativo Permanente</w:t>
      </w:r>
    </w:p>
    <w:p w14:paraId="38A11660" w14:textId="77777777" w:rsidR="007F66D1" w:rsidRPr="007F66D1" w:rsidRDefault="007F66D1" w:rsidP="007F66D1">
      <w:pPr>
        <w:pStyle w:val="Nvel02"/>
        <w:ind w:left="0" w:firstLine="0"/>
      </w:pPr>
      <w:r w:rsidRPr="007F66D1">
        <w:t>RLC – Realizável a Longo Prazo      ELP – Exigível a longo Prazo</w:t>
      </w:r>
    </w:p>
    <w:p w14:paraId="16E436BF"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Os índices deverão ser apresentados com 2 (duas) casas decimais, desprezando-se as demais.</w:t>
      </w:r>
    </w:p>
    <w:p w14:paraId="4C14F702"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lastRenderedPageBreak/>
        <w:t xml:space="preserve">A critério da Administração, poderá ser exigida declaração, assinada por profissional habilitado da área contábil, que ateste o atendimento pelo licitante dos índices </w:t>
      </w:r>
      <w:proofErr w:type="gramStart"/>
      <w:r w:rsidRPr="007F66D1">
        <w:rPr>
          <w:rFonts w:ascii="Times New Roman" w:hAnsi="Times New Roman" w:cs="Times New Roman"/>
          <w:sz w:val="24"/>
          <w:szCs w:val="24"/>
        </w:rPr>
        <w:t>econômicos  previstos</w:t>
      </w:r>
      <w:proofErr w:type="gramEnd"/>
      <w:r w:rsidRPr="007F66D1">
        <w:rPr>
          <w:rFonts w:ascii="Times New Roman" w:hAnsi="Times New Roman" w:cs="Times New Roman"/>
          <w:sz w:val="24"/>
          <w:szCs w:val="24"/>
        </w:rPr>
        <w:t xml:space="preserve"> no edital.</w:t>
      </w:r>
    </w:p>
    <w:p w14:paraId="5B54D55A"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 xml:space="preserve">As empresas cadastradas no SICAF ou não que apresentarem resultados inferior ou igual a 1 (um) em qualquer dos índices de Liquidez Geral (LG), Solvência Geral (SG) e Liquidez Corrente (LC), deverão comprovar patrimônio líquido não inferior a 10% (dez por cento) do valor estimado da contratação. </w:t>
      </w:r>
    </w:p>
    <w:p w14:paraId="6089BE6D"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 xml:space="preserve">A Declaração de Capacidade Técnica Operacional Financeira demonstrará relação dos compromissos assumidos pelo licitante que importem a diminuição de sua capacidade </w:t>
      </w:r>
      <w:proofErr w:type="spellStart"/>
      <w:r w:rsidRPr="007F66D1">
        <w:rPr>
          <w:rFonts w:ascii="Times New Roman" w:hAnsi="Times New Roman" w:cs="Times New Roman"/>
          <w:sz w:val="24"/>
          <w:szCs w:val="24"/>
        </w:rPr>
        <w:t>econômica-financeira</w:t>
      </w:r>
      <w:proofErr w:type="spellEnd"/>
      <w:r w:rsidRPr="007F66D1">
        <w:rPr>
          <w:rFonts w:ascii="Times New Roman" w:hAnsi="Times New Roman" w:cs="Times New Roman"/>
          <w:sz w:val="24"/>
          <w:szCs w:val="24"/>
        </w:rPr>
        <w:t>, excluídas parcelas já executadas de contratos firmados.</w:t>
      </w:r>
    </w:p>
    <w:p w14:paraId="1F5B488C" w14:textId="77777777" w:rsidR="007F66D1" w:rsidRPr="007F66D1" w:rsidRDefault="007F66D1" w:rsidP="007F66D1">
      <w:pPr>
        <w:pStyle w:val="Nvel02"/>
        <w:numPr>
          <w:ilvl w:val="2"/>
          <w:numId w:val="19"/>
        </w:numPr>
        <w:ind w:left="0" w:firstLine="0"/>
      </w:pPr>
      <w:r w:rsidRPr="007F66D1">
        <w:t>O balanço patrimonial, demonstração do resultado do exercício e demais demonstrações contábeis dos 02 (dois) últimos exercícios sociais.</w:t>
      </w:r>
    </w:p>
    <w:p w14:paraId="0BFADA62"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O balanço patrimonial anual com as demonstrações contábeis, devidamente assinado por contabilista registrado no Concelho Regional de Contabilidade e o representante legal da empresa deverá vim acompanhado nos termos de abertura e de encerramento do livro Diário, devidamente registrados e assinados.</w:t>
      </w:r>
    </w:p>
    <w:p w14:paraId="3198ABEE"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O balanço das Sociedade anônimas ou por ações deverá ser apresentado em publicação no diário oficial. O(s) mesmo(s) deverá(</w:t>
      </w:r>
      <w:proofErr w:type="spellStart"/>
      <w:r w:rsidRPr="007F66D1">
        <w:rPr>
          <w:rFonts w:ascii="Times New Roman" w:hAnsi="Times New Roman" w:cs="Times New Roman"/>
          <w:sz w:val="24"/>
          <w:szCs w:val="24"/>
        </w:rPr>
        <w:t>ão</w:t>
      </w:r>
      <w:proofErr w:type="spellEnd"/>
      <w:r w:rsidRPr="007F66D1">
        <w:rPr>
          <w:rFonts w:ascii="Times New Roman" w:hAnsi="Times New Roman" w:cs="Times New Roman"/>
          <w:sz w:val="24"/>
          <w:szCs w:val="24"/>
        </w:rPr>
        <w:t>) ser assinado(s) por profissional da contabilidade registrado no Concelho Regional de Contabilidade.</w:t>
      </w:r>
    </w:p>
    <w:p w14:paraId="4908AA7E"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Quando a data de abertura do certame for superior ao dia 30 de abril do presente ano, somente serão aceitos os balanços dos dois anos imediatamente anteriores.</w:t>
      </w:r>
    </w:p>
    <w:p w14:paraId="6C81863A"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Os documentos exigidos no item 17.5.2 limitar-se-ão ao último exercício no caso de a pessoa jurídica ter sido constituída há menos de 2 (dois) anos.</w:t>
      </w:r>
    </w:p>
    <w:p w14:paraId="400752D6" w14:textId="77777777" w:rsidR="007F66D1" w:rsidRPr="007F66D1" w:rsidRDefault="007F66D1" w:rsidP="007F66D1">
      <w:pPr>
        <w:pStyle w:val="Nivel2"/>
        <w:numPr>
          <w:ilvl w:val="3"/>
          <w:numId w:val="19"/>
        </w:numPr>
        <w:ind w:left="0" w:firstLine="0"/>
        <w:rPr>
          <w:rFonts w:ascii="Times New Roman" w:hAnsi="Times New Roman" w:cs="Times New Roman"/>
          <w:sz w:val="24"/>
          <w:szCs w:val="24"/>
        </w:rPr>
      </w:pPr>
      <w:r w:rsidRPr="007F66D1">
        <w:rPr>
          <w:rFonts w:ascii="Times New Roman" w:hAnsi="Times New Roman" w:cs="Times New Roman"/>
          <w:sz w:val="24"/>
          <w:szCs w:val="24"/>
        </w:rPr>
        <w:t xml:space="preserve">Em caso de empresa que ainda não possua balanço patrimonial e demonstrações contábeis já exigíveis, por serem recém-constituídas, apresentação de cópia do balanço de Abertura devidamente registrado na Junta Comercial ou </w:t>
      </w:r>
      <w:proofErr w:type="spellStart"/>
      <w:r w:rsidRPr="007F66D1">
        <w:rPr>
          <w:rFonts w:ascii="Times New Roman" w:hAnsi="Times New Roman" w:cs="Times New Roman"/>
          <w:sz w:val="24"/>
          <w:szCs w:val="24"/>
        </w:rPr>
        <w:t>copia</w:t>
      </w:r>
      <w:proofErr w:type="spellEnd"/>
      <w:r w:rsidRPr="007F66D1">
        <w:rPr>
          <w:rFonts w:ascii="Times New Roman" w:hAnsi="Times New Roman" w:cs="Times New Roman"/>
          <w:sz w:val="24"/>
          <w:szCs w:val="24"/>
        </w:rPr>
        <w:t xml:space="preserve"> do livro Diário contendo o Balanço de Abertura, inclusive com os termos de Abertura e de encerramento, devidamente registrado na Junta Comercial da sede ou domicilio do licitante.</w:t>
      </w:r>
    </w:p>
    <w:p w14:paraId="7401A7A4" w14:textId="77777777" w:rsidR="007F66D1" w:rsidRPr="007F66D1" w:rsidRDefault="007F66D1" w:rsidP="007F66D1">
      <w:pPr>
        <w:pStyle w:val="Nvel02"/>
        <w:numPr>
          <w:ilvl w:val="2"/>
          <w:numId w:val="19"/>
        </w:numPr>
        <w:ind w:left="0" w:firstLine="0"/>
      </w:pPr>
      <w:r w:rsidRPr="007F66D1">
        <w:t>certidão negativa de Falência expedida pelo distribuidor da sede da pessoa jurídica ou negativa de execução patrimonial expedida no domicílio da pessoa física, dentro do prazo de validade;</w:t>
      </w:r>
    </w:p>
    <w:p w14:paraId="7E893EDA" w14:textId="77777777" w:rsidR="007F66D1" w:rsidRPr="007F66D1" w:rsidRDefault="007F66D1" w:rsidP="007F66D1">
      <w:pPr>
        <w:pStyle w:val="Nvel02"/>
        <w:numPr>
          <w:ilvl w:val="2"/>
          <w:numId w:val="19"/>
        </w:numPr>
        <w:ind w:left="0" w:firstLine="0"/>
      </w:pPr>
      <w:r w:rsidRPr="007F66D1">
        <w:lastRenderedPageBreak/>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ANEXO DO EDITAL).</w:t>
      </w:r>
    </w:p>
    <w:bookmarkEnd w:id="84"/>
    <w:bookmarkEnd w:id="86"/>
    <w:p w14:paraId="306EE9DF" w14:textId="77777777" w:rsidR="007F66D1" w:rsidRPr="007F66D1" w:rsidRDefault="007F66D1" w:rsidP="007F66D1">
      <w:pPr>
        <w:pStyle w:val="Nivel01"/>
        <w:numPr>
          <w:ilvl w:val="0"/>
          <w:numId w:val="19"/>
        </w:numPr>
        <w:tabs>
          <w:tab w:val="num" w:pos="0"/>
        </w:tabs>
        <w:ind w:left="0" w:firstLine="0"/>
        <w:rPr>
          <w:rFonts w:ascii="Times New Roman" w:hAnsi="Times New Roman" w:cs="Times New Roman"/>
          <w:sz w:val="24"/>
          <w:szCs w:val="24"/>
        </w:rPr>
      </w:pPr>
      <w:r w:rsidRPr="007F66D1">
        <w:rPr>
          <w:rFonts w:ascii="Times New Roman" w:hAnsi="Times New Roman" w:cs="Times New Roman"/>
          <w:sz w:val="24"/>
          <w:szCs w:val="24"/>
        </w:rPr>
        <w:t>VALOR TOTAL</w:t>
      </w:r>
      <w:bookmarkStart w:id="87" w:name="_Hlk107400845"/>
    </w:p>
    <w:p w14:paraId="2A0EE5A8" w14:textId="77777777" w:rsidR="007F66D1" w:rsidRPr="007F66D1" w:rsidRDefault="007F66D1" w:rsidP="007F66D1">
      <w:pPr>
        <w:pStyle w:val="Nvel1-SemNumerao"/>
        <w:numPr>
          <w:ilvl w:val="1"/>
          <w:numId w:val="19"/>
        </w:numPr>
        <w:tabs>
          <w:tab w:val="clear" w:pos="0"/>
        </w:tabs>
        <w:ind w:left="0" w:firstLine="0"/>
      </w:pPr>
      <w:r w:rsidRPr="007F66D1">
        <w:t>Considerando as especificações e quantitativos estabelecidos para o objeto a ser licitado, informo para os devidos fins, que o valor total máximo fora estimado</w:t>
      </w:r>
      <w:bookmarkEnd w:id="87"/>
      <w:r w:rsidRPr="007F66D1">
        <w:t>:</w:t>
      </w:r>
    </w:p>
    <w:p w14:paraId="188D291D" w14:textId="77777777" w:rsidR="007F66D1" w:rsidRPr="007F66D1" w:rsidRDefault="007F66D1" w:rsidP="007F66D1">
      <w:pPr>
        <w:autoSpaceDE w:val="0"/>
        <w:autoSpaceDN w:val="0"/>
        <w:adjustRightInd w:val="0"/>
        <w:spacing w:line="360" w:lineRule="auto"/>
        <w:jc w:val="both"/>
        <w:rPr>
          <w:b/>
          <w:bCs/>
          <w:sz w:val="24"/>
          <w:szCs w:val="24"/>
        </w:rPr>
      </w:pPr>
      <w:r w:rsidRPr="007F66D1">
        <w:rPr>
          <w:sz w:val="24"/>
          <w:szCs w:val="24"/>
        </w:rPr>
        <w:t xml:space="preserve">Os recursos financeiros para suportar a eficácia do presente objeto serão atendidos por verbas oriundas das receitas provenientes de recursos do </w:t>
      </w:r>
      <w:r w:rsidRPr="007F66D1">
        <w:rPr>
          <w:b/>
          <w:sz w:val="24"/>
          <w:szCs w:val="24"/>
        </w:rPr>
        <w:t>Termo de Compromisso Nº 996213/2025/MCIDADES/CAIXA</w:t>
      </w:r>
      <w:r w:rsidRPr="007F66D1">
        <w:rPr>
          <w:sz w:val="24"/>
          <w:szCs w:val="24"/>
        </w:rPr>
        <w:t xml:space="preserve">, no valor total de </w:t>
      </w:r>
      <w:r w:rsidRPr="007F66D1">
        <w:rPr>
          <w:b/>
          <w:bCs/>
          <w:sz w:val="24"/>
          <w:szCs w:val="24"/>
        </w:rPr>
        <w:t>R$ 2.869.999,98 (dois milhões oitocentos e sessenta e nove mil, novecentos e novecentos e noventa reais e noventa e oito centavos).</w:t>
      </w:r>
    </w:p>
    <w:p w14:paraId="7A6EF128" w14:textId="77777777" w:rsidR="007F66D1" w:rsidRPr="007F66D1" w:rsidRDefault="007F66D1" w:rsidP="007F66D1">
      <w:pPr>
        <w:autoSpaceDE w:val="0"/>
        <w:autoSpaceDN w:val="0"/>
        <w:adjustRightInd w:val="0"/>
        <w:spacing w:line="360" w:lineRule="auto"/>
        <w:jc w:val="both"/>
        <w:rPr>
          <w:sz w:val="24"/>
          <w:szCs w:val="24"/>
        </w:rPr>
      </w:pPr>
      <w:r w:rsidRPr="007F66D1">
        <w:rPr>
          <w:sz w:val="24"/>
          <w:szCs w:val="24"/>
        </w:rPr>
        <w:t>O valor repassado conforme o Termo de Compromisso Nº 996213/2025/MCIDADES/CAIXA no valor de R$2.800.000,00 (dois milhões e oitocentos mil);</w:t>
      </w:r>
    </w:p>
    <w:p w14:paraId="0D269182" w14:textId="77777777" w:rsidR="007F66D1" w:rsidRPr="007F66D1" w:rsidRDefault="007F66D1" w:rsidP="007F66D1">
      <w:pPr>
        <w:autoSpaceDE w:val="0"/>
        <w:autoSpaceDN w:val="0"/>
        <w:adjustRightInd w:val="0"/>
        <w:spacing w:line="360" w:lineRule="auto"/>
        <w:jc w:val="both"/>
        <w:rPr>
          <w:sz w:val="24"/>
          <w:szCs w:val="24"/>
        </w:rPr>
      </w:pPr>
      <w:r w:rsidRPr="007F66D1">
        <w:rPr>
          <w:sz w:val="24"/>
          <w:szCs w:val="24"/>
        </w:rPr>
        <w:t>O valor de Contrapartida do Município de Esperança Nova no valor de R$69.999,98 (sessenta e nove mil, novecentos e noventa e nove reais e noventa e oito centavos).</w:t>
      </w:r>
    </w:p>
    <w:p w14:paraId="36B3E911" w14:textId="77777777" w:rsidR="007F66D1" w:rsidRPr="007F66D1" w:rsidRDefault="007F66D1" w:rsidP="007F66D1">
      <w:pPr>
        <w:pStyle w:val="Nivel01"/>
        <w:numPr>
          <w:ilvl w:val="0"/>
          <w:numId w:val="19"/>
        </w:numPr>
        <w:tabs>
          <w:tab w:val="num" w:pos="0"/>
        </w:tabs>
        <w:ind w:left="0" w:firstLine="0"/>
        <w:rPr>
          <w:rFonts w:ascii="Times New Roman" w:hAnsi="Times New Roman" w:cs="Times New Roman"/>
          <w:sz w:val="24"/>
          <w:szCs w:val="24"/>
        </w:rPr>
      </w:pPr>
      <w:r w:rsidRPr="007F66D1">
        <w:rPr>
          <w:rFonts w:ascii="Times New Roman" w:hAnsi="Times New Roman" w:cs="Times New Roman"/>
          <w:sz w:val="24"/>
          <w:szCs w:val="24"/>
        </w:rPr>
        <w:t>ADEQUAÇÃO ORÇAMENTÁRIA</w:t>
      </w:r>
    </w:p>
    <w:p w14:paraId="2F00F5E3" w14:textId="77777777" w:rsidR="007F66D1" w:rsidRPr="007F66D1" w:rsidRDefault="007F66D1" w:rsidP="007F66D1">
      <w:pPr>
        <w:pStyle w:val="Nvel1-SemNumerao"/>
        <w:numPr>
          <w:ilvl w:val="1"/>
          <w:numId w:val="19"/>
        </w:numPr>
        <w:tabs>
          <w:tab w:val="clear" w:pos="0"/>
        </w:tabs>
        <w:ind w:left="0" w:firstLine="0"/>
      </w:pPr>
      <w:r w:rsidRPr="007F66D1">
        <w:t>As despesas decorrentes da presente contratação correrão à conta de recursos específicos consignados no Orçamento.</w:t>
      </w:r>
    </w:p>
    <w:p w14:paraId="52E5CE98" w14:textId="77777777" w:rsidR="007F66D1" w:rsidRPr="007F66D1" w:rsidRDefault="007F66D1" w:rsidP="007F66D1">
      <w:pPr>
        <w:pStyle w:val="Nvel1-SemNumerao"/>
        <w:numPr>
          <w:ilvl w:val="1"/>
          <w:numId w:val="19"/>
        </w:numPr>
        <w:tabs>
          <w:tab w:val="clear" w:pos="0"/>
        </w:tabs>
        <w:ind w:left="0" w:firstLine="0"/>
      </w:pPr>
      <w:r w:rsidRPr="007F66D1">
        <w:t>A contratação será atendida pela seguinte dotação:</w:t>
      </w:r>
    </w:p>
    <w:p w14:paraId="093461EC" w14:textId="77777777" w:rsidR="00A138CA" w:rsidRPr="00A138CA" w:rsidRDefault="00A138CA" w:rsidP="00A138CA">
      <w:pPr>
        <w:pStyle w:val="Nvel2-Red"/>
        <w:rPr>
          <w:b/>
          <w:bCs/>
          <w:color w:val="auto"/>
        </w:rPr>
      </w:pPr>
      <w:r w:rsidRPr="00A138CA">
        <w:rPr>
          <w:b/>
          <w:bCs/>
          <w:color w:val="auto"/>
        </w:rPr>
        <w:t>Red. 480      03.008.16.482.1043.2.188.4.4.90.51.00.00 - Obras em instalações - Fonte 942</w:t>
      </w:r>
    </w:p>
    <w:p w14:paraId="60EFAAE8" w14:textId="399D4E49" w:rsidR="007F66D1" w:rsidRPr="007F66D1" w:rsidRDefault="00A138CA" w:rsidP="00A138CA">
      <w:pPr>
        <w:pStyle w:val="Nvel2-Red"/>
        <w:numPr>
          <w:ilvl w:val="0"/>
          <w:numId w:val="0"/>
        </w:numPr>
      </w:pPr>
      <w:r w:rsidRPr="00A138CA">
        <w:rPr>
          <w:b/>
          <w:bCs/>
          <w:color w:val="auto"/>
        </w:rPr>
        <w:t>Red. 138        03.008.15.451.1015.2.122.4.4.90.51.00.00 - Obras em instalações - Fonte 2000</w:t>
      </w:r>
    </w:p>
    <w:p w14:paraId="657C6417" w14:textId="77777777" w:rsidR="007F66D1" w:rsidRPr="007F66D1" w:rsidRDefault="007F66D1" w:rsidP="007F66D1">
      <w:pPr>
        <w:pStyle w:val="Nvel2-Red"/>
        <w:numPr>
          <w:ilvl w:val="0"/>
          <w:numId w:val="0"/>
        </w:numPr>
        <w:rPr>
          <w:color w:val="auto"/>
        </w:rPr>
      </w:pPr>
      <w:r w:rsidRPr="007F66D1">
        <w:rPr>
          <w:color w:val="auto"/>
        </w:rPr>
        <w:t>A dotação relativa aos exercícios financeiros subsequentes será indicada após aprovação da Lei Orçamentária respectiva e liberação dos créditos correspondentes.</w:t>
      </w:r>
    </w:p>
    <w:p w14:paraId="7018B014" w14:textId="77777777" w:rsidR="007F66D1" w:rsidRPr="007F66D1" w:rsidRDefault="007F66D1" w:rsidP="007F66D1">
      <w:pPr>
        <w:tabs>
          <w:tab w:val="left" w:pos="9356"/>
        </w:tabs>
        <w:autoSpaceDE w:val="0"/>
        <w:autoSpaceDN w:val="0"/>
        <w:adjustRightInd w:val="0"/>
        <w:jc w:val="right"/>
        <w:rPr>
          <w:sz w:val="24"/>
          <w:szCs w:val="24"/>
        </w:rPr>
      </w:pPr>
      <w:r w:rsidRPr="007F66D1">
        <w:rPr>
          <w:sz w:val="24"/>
          <w:szCs w:val="24"/>
        </w:rPr>
        <w:t>Esperança Nova/PR, 07 de maio de 2026.</w:t>
      </w:r>
    </w:p>
    <w:p w14:paraId="7E27D46A" w14:textId="77777777" w:rsidR="007F66D1" w:rsidRPr="007F66D1" w:rsidRDefault="007F66D1" w:rsidP="007F66D1">
      <w:pPr>
        <w:tabs>
          <w:tab w:val="left" w:pos="9356"/>
        </w:tabs>
        <w:autoSpaceDE w:val="0"/>
        <w:autoSpaceDN w:val="0"/>
        <w:adjustRightInd w:val="0"/>
        <w:jc w:val="both"/>
        <w:rPr>
          <w:iCs/>
          <w:sz w:val="24"/>
          <w:szCs w:val="24"/>
        </w:rPr>
      </w:pPr>
      <w:r w:rsidRPr="007F66D1">
        <w:rPr>
          <w:iCs/>
          <w:sz w:val="24"/>
          <w:szCs w:val="24"/>
        </w:rPr>
        <w:t xml:space="preserve">                                       </w:t>
      </w:r>
    </w:p>
    <w:p w14:paraId="590CEF1A" w14:textId="77777777" w:rsidR="007F66D1" w:rsidRPr="007F66D1" w:rsidRDefault="007F66D1" w:rsidP="007F66D1">
      <w:pPr>
        <w:tabs>
          <w:tab w:val="left" w:pos="9356"/>
        </w:tabs>
        <w:autoSpaceDE w:val="0"/>
        <w:autoSpaceDN w:val="0"/>
        <w:adjustRightInd w:val="0"/>
        <w:jc w:val="both"/>
        <w:rPr>
          <w:iCs/>
          <w:sz w:val="24"/>
          <w:szCs w:val="24"/>
        </w:rPr>
      </w:pPr>
    </w:p>
    <w:p w14:paraId="603D9761" w14:textId="77777777" w:rsidR="007F66D1" w:rsidRPr="007F66D1" w:rsidRDefault="007F66D1" w:rsidP="007F66D1">
      <w:pPr>
        <w:jc w:val="center"/>
        <w:rPr>
          <w:b/>
          <w:color w:val="000000"/>
          <w:sz w:val="24"/>
          <w:szCs w:val="24"/>
        </w:rPr>
      </w:pPr>
    </w:p>
    <w:p w14:paraId="35E54366" w14:textId="77777777" w:rsidR="007F66D1" w:rsidRPr="007F66D1" w:rsidRDefault="007F66D1" w:rsidP="007F66D1">
      <w:pPr>
        <w:autoSpaceDE w:val="0"/>
        <w:autoSpaceDN w:val="0"/>
        <w:adjustRightInd w:val="0"/>
        <w:ind w:left="-284"/>
        <w:jc w:val="center"/>
        <w:rPr>
          <w:iCs/>
          <w:sz w:val="24"/>
          <w:szCs w:val="24"/>
        </w:rPr>
      </w:pPr>
      <w:r w:rsidRPr="007F66D1">
        <w:rPr>
          <w:iCs/>
          <w:sz w:val="24"/>
          <w:szCs w:val="24"/>
        </w:rPr>
        <w:lastRenderedPageBreak/>
        <w:t>____________________________________</w:t>
      </w:r>
    </w:p>
    <w:p w14:paraId="37576DC2" w14:textId="77777777" w:rsidR="007F66D1" w:rsidRPr="007F66D1" w:rsidRDefault="007F66D1" w:rsidP="007F66D1">
      <w:pPr>
        <w:autoSpaceDE w:val="0"/>
        <w:autoSpaceDN w:val="0"/>
        <w:adjustRightInd w:val="0"/>
        <w:ind w:left="-284"/>
        <w:jc w:val="center"/>
        <w:rPr>
          <w:sz w:val="24"/>
          <w:szCs w:val="24"/>
        </w:rPr>
      </w:pPr>
      <w:r w:rsidRPr="007F66D1">
        <w:rPr>
          <w:sz w:val="24"/>
          <w:szCs w:val="24"/>
        </w:rPr>
        <w:t xml:space="preserve">Lucas </w:t>
      </w:r>
      <w:proofErr w:type="spellStart"/>
      <w:r w:rsidRPr="007F66D1">
        <w:rPr>
          <w:sz w:val="24"/>
          <w:szCs w:val="24"/>
        </w:rPr>
        <w:t>Buch</w:t>
      </w:r>
      <w:proofErr w:type="spellEnd"/>
      <w:r w:rsidRPr="007F66D1">
        <w:rPr>
          <w:sz w:val="24"/>
          <w:szCs w:val="24"/>
        </w:rPr>
        <w:t xml:space="preserve"> </w:t>
      </w:r>
      <w:proofErr w:type="spellStart"/>
      <w:r w:rsidRPr="007F66D1">
        <w:rPr>
          <w:sz w:val="24"/>
          <w:szCs w:val="24"/>
        </w:rPr>
        <w:t>Reberti</w:t>
      </w:r>
      <w:proofErr w:type="spellEnd"/>
      <w:r w:rsidRPr="007F66D1">
        <w:rPr>
          <w:sz w:val="24"/>
          <w:szCs w:val="24"/>
        </w:rPr>
        <w:t xml:space="preserve"> </w:t>
      </w:r>
    </w:p>
    <w:p w14:paraId="301A6CD1" w14:textId="77777777" w:rsidR="007F66D1" w:rsidRPr="007F66D1" w:rsidRDefault="007F66D1" w:rsidP="007F66D1">
      <w:pPr>
        <w:autoSpaceDE w:val="0"/>
        <w:autoSpaceDN w:val="0"/>
        <w:adjustRightInd w:val="0"/>
        <w:ind w:left="-284"/>
        <w:jc w:val="center"/>
        <w:rPr>
          <w:b/>
          <w:bCs/>
          <w:iCs/>
          <w:sz w:val="24"/>
          <w:szCs w:val="24"/>
        </w:rPr>
      </w:pPr>
      <w:r w:rsidRPr="007F66D1">
        <w:rPr>
          <w:b/>
          <w:bCs/>
          <w:sz w:val="24"/>
          <w:szCs w:val="24"/>
        </w:rPr>
        <w:t>Diretor da</w:t>
      </w:r>
      <w:r w:rsidRPr="007F66D1">
        <w:rPr>
          <w:sz w:val="24"/>
          <w:szCs w:val="24"/>
        </w:rPr>
        <w:t xml:space="preserve"> </w:t>
      </w:r>
      <w:r w:rsidRPr="007F66D1">
        <w:rPr>
          <w:b/>
          <w:bCs/>
          <w:iCs/>
          <w:sz w:val="24"/>
          <w:szCs w:val="24"/>
        </w:rPr>
        <w:t>Divisão de Obras e Serviços Urbanos</w:t>
      </w:r>
    </w:p>
    <w:p w14:paraId="00CD5064" w14:textId="77777777" w:rsidR="007F66D1" w:rsidRPr="007F66D1" w:rsidRDefault="007F66D1" w:rsidP="007F66D1">
      <w:pPr>
        <w:autoSpaceDE w:val="0"/>
        <w:autoSpaceDN w:val="0"/>
        <w:adjustRightInd w:val="0"/>
        <w:ind w:left="-284"/>
        <w:jc w:val="center"/>
        <w:rPr>
          <w:sz w:val="24"/>
          <w:szCs w:val="24"/>
        </w:rPr>
      </w:pPr>
    </w:p>
    <w:p w14:paraId="5F91C439" w14:textId="77777777" w:rsidR="007F66D1" w:rsidRPr="007F66D1" w:rsidRDefault="007F66D1" w:rsidP="007F66D1">
      <w:pPr>
        <w:autoSpaceDE w:val="0"/>
        <w:autoSpaceDN w:val="0"/>
        <w:adjustRightInd w:val="0"/>
        <w:ind w:left="-284"/>
        <w:jc w:val="center"/>
        <w:rPr>
          <w:sz w:val="24"/>
          <w:szCs w:val="24"/>
        </w:rPr>
      </w:pPr>
    </w:p>
    <w:p w14:paraId="7621ABE0" w14:textId="77777777" w:rsidR="007F66D1" w:rsidRPr="007F66D1" w:rsidRDefault="007F66D1" w:rsidP="007F66D1">
      <w:pPr>
        <w:autoSpaceDE w:val="0"/>
        <w:autoSpaceDN w:val="0"/>
        <w:adjustRightInd w:val="0"/>
        <w:ind w:left="-284"/>
        <w:jc w:val="center"/>
        <w:rPr>
          <w:sz w:val="24"/>
          <w:szCs w:val="24"/>
        </w:rPr>
      </w:pPr>
    </w:p>
    <w:p w14:paraId="04CBAEA2" w14:textId="77777777" w:rsidR="007F66D1" w:rsidRPr="007F66D1" w:rsidRDefault="007F66D1" w:rsidP="007F66D1">
      <w:pPr>
        <w:autoSpaceDE w:val="0"/>
        <w:autoSpaceDN w:val="0"/>
        <w:adjustRightInd w:val="0"/>
        <w:ind w:left="-284"/>
        <w:jc w:val="center"/>
        <w:rPr>
          <w:sz w:val="24"/>
          <w:szCs w:val="24"/>
        </w:rPr>
      </w:pPr>
      <w:r w:rsidRPr="007F66D1">
        <w:rPr>
          <w:sz w:val="24"/>
          <w:szCs w:val="24"/>
        </w:rPr>
        <w:t>________________________</w:t>
      </w:r>
    </w:p>
    <w:p w14:paraId="14F732E1" w14:textId="77777777" w:rsidR="007F66D1" w:rsidRPr="007F66D1" w:rsidRDefault="007F66D1" w:rsidP="007F66D1">
      <w:pPr>
        <w:autoSpaceDE w:val="0"/>
        <w:autoSpaceDN w:val="0"/>
        <w:adjustRightInd w:val="0"/>
        <w:ind w:left="-284"/>
        <w:jc w:val="center"/>
        <w:rPr>
          <w:sz w:val="24"/>
          <w:szCs w:val="24"/>
        </w:rPr>
      </w:pPr>
      <w:r w:rsidRPr="007F66D1">
        <w:rPr>
          <w:sz w:val="24"/>
          <w:szCs w:val="24"/>
        </w:rPr>
        <w:t>Luiz Eduardo Candido</w:t>
      </w:r>
    </w:p>
    <w:p w14:paraId="6A6793CA" w14:textId="77777777" w:rsidR="007F66D1" w:rsidRPr="007F66D1" w:rsidRDefault="007F66D1" w:rsidP="007F66D1">
      <w:pPr>
        <w:autoSpaceDE w:val="0"/>
        <w:autoSpaceDN w:val="0"/>
        <w:adjustRightInd w:val="0"/>
        <w:ind w:left="-284"/>
        <w:jc w:val="center"/>
        <w:rPr>
          <w:sz w:val="24"/>
          <w:szCs w:val="24"/>
        </w:rPr>
      </w:pPr>
      <w:r w:rsidRPr="007F66D1">
        <w:rPr>
          <w:sz w:val="24"/>
          <w:szCs w:val="24"/>
        </w:rPr>
        <w:t>Engenheiro Civil</w:t>
      </w:r>
    </w:p>
    <w:p w14:paraId="229D931D" w14:textId="77777777" w:rsidR="007F66D1" w:rsidRPr="00633D05" w:rsidRDefault="007F66D1" w:rsidP="007F66D1">
      <w:pPr>
        <w:autoSpaceDE w:val="0"/>
        <w:autoSpaceDN w:val="0"/>
        <w:adjustRightInd w:val="0"/>
        <w:ind w:left="-284"/>
        <w:jc w:val="center"/>
      </w:pPr>
      <w:r>
        <w:t>CREA/PR: 145164/D</w:t>
      </w:r>
    </w:p>
    <w:p w14:paraId="0158BDC1" w14:textId="77777777" w:rsidR="001A7EE5" w:rsidRDefault="001A7EE5" w:rsidP="00584E41">
      <w:pPr>
        <w:pStyle w:val="Rodap"/>
        <w:tabs>
          <w:tab w:val="clear" w:pos="4419"/>
          <w:tab w:val="clear" w:pos="8838"/>
        </w:tabs>
        <w:jc w:val="center"/>
        <w:rPr>
          <w:b/>
          <w:sz w:val="24"/>
          <w:szCs w:val="24"/>
        </w:rPr>
      </w:pPr>
    </w:p>
    <w:p w14:paraId="39121D0F" w14:textId="77777777" w:rsidR="001A7EE5" w:rsidRDefault="001A7EE5" w:rsidP="00584E41">
      <w:pPr>
        <w:pStyle w:val="Rodap"/>
        <w:tabs>
          <w:tab w:val="clear" w:pos="4419"/>
          <w:tab w:val="clear" w:pos="8838"/>
        </w:tabs>
        <w:jc w:val="center"/>
        <w:rPr>
          <w:b/>
          <w:sz w:val="24"/>
          <w:szCs w:val="24"/>
        </w:rPr>
      </w:pPr>
    </w:p>
    <w:p w14:paraId="7EBDC49F" w14:textId="77777777" w:rsidR="001A7EE5" w:rsidRDefault="001A7EE5" w:rsidP="00584E41">
      <w:pPr>
        <w:pStyle w:val="Rodap"/>
        <w:tabs>
          <w:tab w:val="clear" w:pos="4419"/>
          <w:tab w:val="clear" w:pos="8838"/>
        </w:tabs>
        <w:jc w:val="center"/>
        <w:rPr>
          <w:b/>
          <w:sz w:val="24"/>
          <w:szCs w:val="24"/>
        </w:rPr>
      </w:pPr>
    </w:p>
    <w:p w14:paraId="45E833E0" w14:textId="77777777" w:rsidR="001A7EE5" w:rsidRDefault="001A7EE5" w:rsidP="00584E41">
      <w:pPr>
        <w:pStyle w:val="Rodap"/>
        <w:tabs>
          <w:tab w:val="clear" w:pos="4419"/>
          <w:tab w:val="clear" w:pos="8838"/>
        </w:tabs>
        <w:jc w:val="center"/>
        <w:rPr>
          <w:b/>
          <w:sz w:val="24"/>
          <w:szCs w:val="24"/>
        </w:rPr>
      </w:pPr>
    </w:p>
    <w:p w14:paraId="3E6BC6E7" w14:textId="77777777" w:rsidR="001A7EE5" w:rsidRDefault="001A7EE5" w:rsidP="00584E41">
      <w:pPr>
        <w:pStyle w:val="Rodap"/>
        <w:tabs>
          <w:tab w:val="clear" w:pos="4419"/>
          <w:tab w:val="clear" w:pos="8838"/>
        </w:tabs>
        <w:jc w:val="center"/>
        <w:rPr>
          <w:b/>
          <w:sz w:val="24"/>
          <w:szCs w:val="24"/>
        </w:rPr>
      </w:pPr>
    </w:p>
    <w:p w14:paraId="51803BF2" w14:textId="77777777" w:rsidR="001A7EE5" w:rsidRDefault="001A7EE5" w:rsidP="00584E41">
      <w:pPr>
        <w:pStyle w:val="Rodap"/>
        <w:tabs>
          <w:tab w:val="clear" w:pos="4419"/>
          <w:tab w:val="clear" w:pos="8838"/>
        </w:tabs>
        <w:jc w:val="center"/>
        <w:rPr>
          <w:b/>
          <w:sz w:val="24"/>
          <w:szCs w:val="24"/>
        </w:rPr>
      </w:pPr>
    </w:p>
    <w:p w14:paraId="75C8CB8E" w14:textId="77777777" w:rsidR="001A7EE5" w:rsidRDefault="001A7EE5" w:rsidP="00584E41">
      <w:pPr>
        <w:pStyle w:val="Rodap"/>
        <w:tabs>
          <w:tab w:val="clear" w:pos="4419"/>
          <w:tab w:val="clear" w:pos="8838"/>
        </w:tabs>
        <w:jc w:val="center"/>
        <w:rPr>
          <w:b/>
          <w:sz w:val="24"/>
          <w:szCs w:val="24"/>
        </w:rPr>
      </w:pPr>
    </w:p>
    <w:p w14:paraId="3BAC39C0" w14:textId="77777777" w:rsidR="001A7EE5" w:rsidRDefault="001A7EE5" w:rsidP="00584E41">
      <w:pPr>
        <w:pStyle w:val="Rodap"/>
        <w:tabs>
          <w:tab w:val="clear" w:pos="4419"/>
          <w:tab w:val="clear" w:pos="8838"/>
        </w:tabs>
        <w:jc w:val="center"/>
        <w:rPr>
          <w:b/>
          <w:sz w:val="24"/>
          <w:szCs w:val="24"/>
        </w:rPr>
      </w:pPr>
    </w:p>
    <w:p w14:paraId="2C892948" w14:textId="77777777" w:rsidR="001A7EE5" w:rsidRDefault="001A7EE5" w:rsidP="00584E41">
      <w:pPr>
        <w:pStyle w:val="Rodap"/>
        <w:tabs>
          <w:tab w:val="clear" w:pos="4419"/>
          <w:tab w:val="clear" w:pos="8838"/>
        </w:tabs>
        <w:jc w:val="center"/>
        <w:rPr>
          <w:b/>
          <w:sz w:val="24"/>
          <w:szCs w:val="24"/>
        </w:rPr>
      </w:pPr>
    </w:p>
    <w:p w14:paraId="44706D26" w14:textId="77777777" w:rsidR="001A7EE5" w:rsidRDefault="001A7EE5" w:rsidP="00584E41">
      <w:pPr>
        <w:pStyle w:val="Rodap"/>
        <w:tabs>
          <w:tab w:val="clear" w:pos="4419"/>
          <w:tab w:val="clear" w:pos="8838"/>
        </w:tabs>
        <w:jc w:val="center"/>
        <w:rPr>
          <w:b/>
          <w:sz w:val="24"/>
          <w:szCs w:val="24"/>
        </w:rPr>
      </w:pPr>
    </w:p>
    <w:p w14:paraId="40EF435D" w14:textId="77777777" w:rsidR="001A7EE5" w:rsidRDefault="001A7EE5" w:rsidP="00584E41">
      <w:pPr>
        <w:pStyle w:val="Rodap"/>
        <w:tabs>
          <w:tab w:val="clear" w:pos="4419"/>
          <w:tab w:val="clear" w:pos="8838"/>
        </w:tabs>
        <w:jc w:val="center"/>
        <w:rPr>
          <w:b/>
          <w:sz w:val="24"/>
          <w:szCs w:val="24"/>
        </w:rPr>
      </w:pPr>
    </w:p>
    <w:p w14:paraId="0BA0C4F2" w14:textId="77777777" w:rsidR="001A7EE5" w:rsidRDefault="001A7EE5" w:rsidP="00584E41">
      <w:pPr>
        <w:pStyle w:val="Rodap"/>
        <w:tabs>
          <w:tab w:val="clear" w:pos="4419"/>
          <w:tab w:val="clear" w:pos="8838"/>
        </w:tabs>
        <w:jc w:val="center"/>
        <w:rPr>
          <w:b/>
          <w:sz w:val="24"/>
          <w:szCs w:val="24"/>
        </w:rPr>
      </w:pPr>
    </w:p>
    <w:p w14:paraId="502F7979" w14:textId="77777777" w:rsidR="001A7EE5" w:rsidRDefault="001A7EE5" w:rsidP="00584E41">
      <w:pPr>
        <w:pStyle w:val="Rodap"/>
        <w:tabs>
          <w:tab w:val="clear" w:pos="4419"/>
          <w:tab w:val="clear" w:pos="8838"/>
        </w:tabs>
        <w:jc w:val="center"/>
        <w:rPr>
          <w:b/>
          <w:sz w:val="24"/>
          <w:szCs w:val="24"/>
        </w:rPr>
      </w:pPr>
    </w:p>
    <w:p w14:paraId="55F3832C" w14:textId="77777777" w:rsidR="001A7EE5" w:rsidRDefault="001A7EE5" w:rsidP="00584E41">
      <w:pPr>
        <w:pStyle w:val="Rodap"/>
        <w:tabs>
          <w:tab w:val="clear" w:pos="4419"/>
          <w:tab w:val="clear" w:pos="8838"/>
        </w:tabs>
        <w:jc w:val="center"/>
        <w:rPr>
          <w:b/>
          <w:sz w:val="24"/>
          <w:szCs w:val="24"/>
        </w:rPr>
      </w:pPr>
    </w:p>
    <w:p w14:paraId="539B0774" w14:textId="77777777" w:rsidR="001A7EE5" w:rsidRDefault="001A7EE5" w:rsidP="00584E41">
      <w:pPr>
        <w:pStyle w:val="Rodap"/>
        <w:tabs>
          <w:tab w:val="clear" w:pos="4419"/>
          <w:tab w:val="clear" w:pos="8838"/>
        </w:tabs>
        <w:jc w:val="center"/>
        <w:rPr>
          <w:b/>
          <w:sz w:val="24"/>
          <w:szCs w:val="24"/>
        </w:rPr>
      </w:pPr>
    </w:p>
    <w:p w14:paraId="470977DE" w14:textId="77777777" w:rsidR="001A7EE5" w:rsidRDefault="001A7EE5" w:rsidP="00584E41">
      <w:pPr>
        <w:pStyle w:val="Rodap"/>
        <w:tabs>
          <w:tab w:val="clear" w:pos="4419"/>
          <w:tab w:val="clear" w:pos="8838"/>
        </w:tabs>
        <w:jc w:val="center"/>
        <w:rPr>
          <w:b/>
          <w:sz w:val="24"/>
          <w:szCs w:val="24"/>
        </w:rPr>
      </w:pPr>
    </w:p>
    <w:p w14:paraId="6124D07E" w14:textId="77777777" w:rsidR="001A7EE5" w:rsidRDefault="001A7EE5" w:rsidP="00584E41">
      <w:pPr>
        <w:pStyle w:val="Rodap"/>
        <w:tabs>
          <w:tab w:val="clear" w:pos="4419"/>
          <w:tab w:val="clear" w:pos="8838"/>
        </w:tabs>
        <w:jc w:val="center"/>
        <w:rPr>
          <w:b/>
          <w:sz w:val="24"/>
          <w:szCs w:val="24"/>
        </w:rPr>
      </w:pPr>
    </w:p>
    <w:p w14:paraId="51123E9E" w14:textId="77777777" w:rsidR="001A7EE5" w:rsidRDefault="001A7EE5" w:rsidP="00584E41">
      <w:pPr>
        <w:pStyle w:val="Rodap"/>
        <w:tabs>
          <w:tab w:val="clear" w:pos="4419"/>
          <w:tab w:val="clear" w:pos="8838"/>
        </w:tabs>
        <w:jc w:val="center"/>
        <w:rPr>
          <w:b/>
          <w:sz w:val="24"/>
          <w:szCs w:val="24"/>
        </w:rPr>
      </w:pPr>
    </w:p>
    <w:p w14:paraId="45582501" w14:textId="77777777" w:rsidR="001A7EE5" w:rsidRDefault="001A7EE5" w:rsidP="00584E41">
      <w:pPr>
        <w:pStyle w:val="Rodap"/>
        <w:tabs>
          <w:tab w:val="clear" w:pos="4419"/>
          <w:tab w:val="clear" w:pos="8838"/>
        </w:tabs>
        <w:jc w:val="center"/>
        <w:rPr>
          <w:b/>
          <w:sz w:val="24"/>
          <w:szCs w:val="24"/>
        </w:rPr>
      </w:pPr>
    </w:p>
    <w:p w14:paraId="7C50F533" w14:textId="77777777" w:rsidR="001A7EE5" w:rsidRDefault="001A7EE5" w:rsidP="00584E41">
      <w:pPr>
        <w:pStyle w:val="Rodap"/>
        <w:tabs>
          <w:tab w:val="clear" w:pos="4419"/>
          <w:tab w:val="clear" w:pos="8838"/>
        </w:tabs>
        <w:jc w:val="center"/>
        <w:rPr>
          <w:b/>
          <w:sz w:val="24"/>
          <w:szCs w:val="24"/>
        </w:rPr>
      </w:pPr>
    </w:p>
    <w:p w14:paraId="2B77DF71" w14:textId="77777777" w:rsidR="001A7EE5" w:rsidRDefault="001A7EE5" w:rsidP="00584E41">
      <w:pPr>
        <w:pStyle w:val="Rodap"/>
        <w:tabs>
          <w:tab w:val="clear" w:pos="4419"/>
          <w:tab w:val="clear" w:pos="8838"/>
        </w:tabs>
        <w:jc w:val="center"/>
        <w:rPr>
          <w:b/>
          <w:sz w:val="24"/>
          <w:szCs w:val="24"/>
        </w:rPr>
      </w:pPr>
    </w:p>
    <w:p w14:paraId="62E1D674" w14:textId="77777777" w:rsidR="001A7EE5" w:rsidRDefault="001A7EE5" w:rsidP="00584E41">
      <w:pPr>
        <w:pStyle w:val="Rodap"/>
        <w:tabs>
          <w:tab w:val="clear" w:pos="4419"/>
          <w:tab w:val="clear" w:pos="8838"/>
        </w:tabs>
        <w:jc w:val="center"/>
        <w:rPr>
          <w:b/>
          <w:sz w:val="24"/>
          <w:szCs w:val="24"/>
        </w:rPr>
      </w:pPr>
    </w:p>
    <w:p w14:paraId="7ED68EF5" w14:textId="77777777" w:rsidR="001A7EE5" w:rsidRDefault="001A7EE5" w:rsidP="00584E41">
      <w:pPr>
        <w:pStyle w:val="Rodap"/>
        <w:tabs>
          <w:tab w:val="clear" w:pos="4419"/>
          <w:tab w:val="clear" w:pos="8838"/>
        </w:tabs>
        <w:jc w:val="center"/>
        <w:rPr>
          <w:b/>
          <w:sz w:val="24"/>
          <w:szCs w:val="24"/>
        </w:rPr>
      </w:pPr>
    </w:p>
    <w:p w14:paraId="4CE75895" w14:textId="77777777" w:rsidR="001A7EE5" w:rsidRDefault="001A7EE5" w:rsidP="00584E41">
      <w:pPr>
        <w:pStyle w:val="Rodap"/>
        <w:tabs>
          <w:tab w:val="clear" w:pos="4419"/>
          <w:tab w:val="clear" w:pos="8838"/>
        </w:tabs>
        <w:jc w:val="center"/>
        <w:rPr>
          <w:b/>
          <w:sz w:val="24"/>
          <w:szCs w:val="24"/>
        </w:rPr>
      </w:pPr>
    </w:p>
    <w:p w14:paraId="07DB6EE5" w14:textId="5E575351" w:rsidR="001A7EE5" w:rsidRDefault="001A7EE5" w:rsidP="00584E41">
      <w:pPr>
        <w:pStyle w:val="Rodap"/>
        <w:tabs>
          <w:tab w:val="clear" w:pos="4419"/>
          <w:tab w:val="clear" w:pos="8838"/>
        </w:tabs>
        <w:jc w:val="center"/>
        <w:rPr>
          <w:b/>
          <w:sz w:val="24"/>
          <w:szCs w:val="24"/>
        </w:rPr>
      </w:pPr>
    </w:p>
    <w:p w14:paraId="572422EB" w14:textId="205C6FB5" w:rsidR="0056565F" w:rsidRDefault="0056565F" w:rsidP="00584E41">
      <w:pPr>
        <w:pStyle w:val="Rodap"/>
        <w:tabs>
          <w:tab w:val="clear" w:pos="4419"/>
          <w:tab w:val="clear" w:pos="8838"/>
        </w:tabs>
        <w:jc w:val="center"/>
        <w:rPr>
          <w:b/>
          <w:sz w:val="24"/>
          <w:szCs w:val="24"/>
        </w:rPr>
      </w:pPr>
    </w:p>
    <w:p w14:paraId="15364088" w14:textId="5D5669B6" w:rsidR="0056565F" w:rsidRDefault="0056565F" w:rsidP="00584E41">
      <w:pPr>
        <w:pStyle w:val="Rodap"/>
        <w:tabs>
          <w:tab w:val="clear" w:pos="4419"/>
          <w:tab w:val="clear" w:pos="8838"/>
        </w:tabs>
        <w:jc w:val="center"/>
        <w:rPr>
          <w:b/>
          <w:sz w:val="24"/>
          <w:szCs w:val="24"/>
        </w:rPr>
      </w:pPr>
    </w:p>
    <w:p w14:paraId="57224FD2" w14:textId="5A5D09EC" w:rsidR="0056565F" w:rsidRDefault="0056565F" w:rsidP="00584E41">
      <w:pPr>
        <w:pStyle w:val="Rodap"/>
        <w:tabs>
          <w:tab w:val="clear" w:pos="4419"/>
          <w:tab w:val="clear" w:pos="8838"/>
        </w:tabs>
        <w:jc w:val="center"/>
        <w:rPr>
          <w:b/>
          <w:sz w:val="24"/>
          <w:szCs w:val="24"/>
        </w:rPr>
      </w:pPr>
    </w:p>
    <w:p w14:paraId="3E528C62" w14:textId="7FE069C8" w:rsidR="0056565F" w:rsidRDefault="0056565F" w:rsidP="00584E41">
      <w:pPr>
        <w:pStyle w:val="Rodap"/>
        <w:tabs>
          <w:tab w:val="clear" w:pos="4419"/>
          <w:tab w:val="clear" w:pos="8838"/>
        </w:tabs>
        <w:jc w:val="center"/>
        <w:rPr>
          <w:b/>
          <w:sz w:val="24"/>
          <w:szCs w:val="24"/>
        </w:rPr>
      </w:pPr>
    </w:p>
    <w:p w14:paraId="5F472A38" w14:textId="77777777" w:rsidR="0056565F" w:rsidRDefault="0056565F" w:rsidP="00584E41">
      <w:pPr>
        <w:pStyle w:val="Rodap"/>
        <w:tabs>
          <w:tab w:val="clear" w:pos="4419"/>
          <w:tab w:val="clear" w:pos="8838"/>
        </w:tabs>
        <w:jc w:val="center"/>
        <w:rPr>
          <w:b/>
          <w:sz w:val="24"/>
          <w:szCs w:val="24"/>
        </w:rPr>
      </w:pPr>
    </w:p>
    <w:p w14:paraId="34521849" w14:textId="057B4A54" w:rsidR="001A7EE5" w:rsidRDefault="001A7EE5" w:rsidP="00584E41">
      <w:pPr>
        <w:pStyle w:val="Rodap"/>
        <w:tabs>
          <w:tab w:val="clear" w:pos="4419"/>
          <w:tab w:val="clear" w:pos="8838"/>
        </w:tabs>
        <w:jc w:val="center"/>
        <w:rPr>
          <w:b/>
          <w:sz w:val="24"/>
          <w:szCs w:val="24"/>
        </w:rPr>
      </w:pPr>
    </w:p>
    <w:p w14:paraId="65DF2565" w14:textId="3CAA8C54" w:rsidR="003E1658" w:rsidRDefault="003E1658" w:rsidP="00584E41">
      <w:pPr>
        <w:pStyle w:val="Rodap"/>
        <w:tabs>
          <w:tab w:val="clear" w:pos="4419"/>
          <w:tab w:val="clear" w:pos="8838"/>
        </w:tabs>
        <w:jc w:val="center"/>
        <w:rPr>
          <w:b/>
          <w:sz w:val="24"/>
          <w:szCs w:val="24"/>
        </w:rPr>
      </w:pPr>
    </w:p>
    <w:p w14:paraId="75D636EC" w14:textId="77777777" w:rsidR="003E1658" w:rsidRDefault="003E1658" w:rsidP="00584E41">
      <w:pPr>
        <w:pStyle w:val="Rodap"/>
        <w:tabs>
          <w:tab w:val="clear" w:pos="4419"/>
          <w:tab w:val="clear" w:pos="8838"/>
        </w:tabs>
        <w:jc w:val="center"/>
        <w:rPr>
          <w:b/>
          <w:sz w:val="24"/>
          <w:szCs w:val="24"/>
        </w:rPr>
      </w:pPr>
    </w:p>
    <w:p w14:paraId="0F9D9AFD" w14:textId="77777777" w:rsidR="001A7EE5" w:rsidRDefault="001A7EE5" w:rsidP="00584E41">
      <w:pPr>
        <w:pStyle w:val="Rodap"/>
        <w:tabs>
          <w:tab w:val="clear" w:pos="4419"/>
          <w:tab w:val="clear" w:pos="8838"/>
        </w:tabs>
        <w:jc w:val="center"/>
        <w:rPr>
          <w:b/>
          <w:sz w:val="24"/>
          <w:szCs w:val="24"/>
        </w:rPr>
      </w:pPr>
    </w:p>
    <w:p w14:paraId="683D4CDB" w14:textId="62AB4B21" w:rsidR="00B240BA" w:rsidRPr="00B240BA" w:rsidRDefault="00870697" w:rsidP="00B240BA">
      <w:pPr>
        <w:pStyle w:val="Textbody"/>
        <w:spacing w:after="0" w:line="360" w:lineRule="auto"/>
        <w:jc w:val="center"/>
        <w:rPr>
          <w:rFonts w:ascii="Times New Roman" w:hAnsi="Times New Roman"/>
          <w:b/>
          <w:bCs/>
          <w:sz w:val="24"/>
          <w:szCs w:val="24"/>
        </w:rPr>
      </w:pPr>
      <w:r>
        <w:rPr>
          <w:rFonts w:ascii="Times New Roman" w:hAnsi="Times New Roman"/>
          <w:b/>
          <w:bCs/>
          <w:sz w:val="24"/>
          <w:szCs w:val="24"/>
        </w:rPr>
        <w:lastRenderedPageBreak/>
        <w:t xml:space="preserve">ANEXO II - </w:t>
      </w:r>
      <w:r w:rsidR="00B240BA" w:rsidRPr="00B240BA">
        <w:rPr>
          <w:rFonts w:ascii="Times New Roman" w:hAnsi="Times New Roman"/>
          <w:b/>
          <w:bCs/>
          <w:sz w:val="24"/>
          <w:szCs w:val="24"/>
        </w:rPr>
        <w:t>ESTUDO TÉCNICO PRELIMINAR</w:t>
      </w:r>
    </w:p>
    <w:p w14:paraId="10EFD31B" w14:textId="77777777" w:rsidR="00B240BA" w:rsidRPr="00B240BA" w:rsidRDefault="00B240BA" w:rsidP="00B240BA">
      <w:pPr>
        <w:pStyle w:val="Textbody"/>
        <w:tabs>
          <w:tab w:val="left" w:pos="800"/>
          <w:tab w:val="right" w:leader="dot" w:pos="9629"/>
        </w:tabs>
        <w:spacing w:line="360" w:lineRule="auto"/>
        <w:jc w:val="center"/>
        <w:rPr>
          <w:rFonts w:ascii="Times New Roman" w:hAnsi="Times New Roman"/>
          <w:b/>
          <w:sz w:val="24"/>
          <w:szCs w:val="24"/>
        </w:rPr>
      </w:pPr>
      <w:r w:rsidRPr="00B240BA">
        <w:rPr>
          <w:rFonts w:ascii="Times New Roman" w:hAnsi="Times New Roman"/>
          <w:b/>
          <w:sz w:val="24"/>
          <w:szCs w:val="24"/>
        </w:rPr>
        <w:t>(UNIDADES HABITACIONAIS)</w:t>
      </w:r>
    </w:p>
    <w:p w14:paraId="6EFE5936" w14:textId="77777777" w:rsidR="007F66D1" w:rsidRPr="007F66D1" w:rsidRDefault="007F66D1" w:rsidP="007F66D1">
      <w:pPr>
        <w:pStyle w:val="TTULOPRIMRIO"/>
        <w:rPr>
          <w:rFonts w:ascii="Times New Roman" w:hAnsi="Times New Roman" w:cs="Times New Roman"/>
        </w:rPr>
      </w:pPr>
      <w:r w:rsidRPr="007F66D1">
        <w:rPr>
          <w:rFonts w:ascii="Times New Roman" w:hAnsi="Times New Roman" w:cs="Times New Roman"/>
        </w:rPr>
        <w:t>INTRODUÇÃO</w:t>
      </w:r>
    </w:p>
    <w:p w14:paraId="2EB14D33" w14:textId="77777777" w:rsidR="007F66D1" w:rsidRPr="007F66D1" w:rsidRDefault="007F66D1" w:rsidP="007F66D1">
      <w:pPr>
        <w:pStyle w:val="TTULOSECUNDRIO"/>
        <w:rPr>
          <w:rFonts w:ascii="Times New Roman" w:hAnsi="Times New Roman" w:cs="Times New Roman"/>
        </w:rPr>
      </w:pPr>
    </w:p>
    <w:p w14:paraId="62EB7C9C" w14:textId="77777777" w:rsidR="007F66D1" w:rsidRPr="007F66D1" w:rsidRDefault="007F66D1" w:rsidP="007F66D1">
      <w:pPr>
        <w:spacing w:line="360" w:lineRule="auto"/>
        <w:jc w:val="both"/>
        <w:rPr>
          <w:sz w:val="24"/>
          <w:szCs w:val="24"/>
        </w:rPr>
      </w:pPr>
      <w:r w:rsidRPr="007F66D1">
        <w:rPr>
          <w:sz w:val="24"/>
          <w:szCs w:val="24"/>
        </w:rPr>
        <w:t>As contratações governamentais produzem significativo impacto na atividade econômica, tendo em vista o volume de recursos envolvidos, os quais, em grande parte, são instrumentos de realização de políticas públicas.</w:t>
      </w:r>
    </w:p>
    <w:p w14:paraId="7F1859C4" w14:textId="77777777" w:rsidR="007F66D1" w:rsidRPr="007F66D1" w:rsidRDefault="007F66D1" w:rsidP="007F66D1">
      <w:pPr>
        <w:spacing w:line="360" w:lineRule="auto"/>
        <w:jc w:val="both"/>
        <w:rPr>
          <w:sz w:val="24"/>
          <w:szCs w:val="24"/>
        </w:rPr>
      </w:pPr>
      <w:r w:rsidRPr="007F66D1">
        <w:rPr>
          <w:sz w:val="24"/>
          <w:szCs w:val="24"/>
        </w:rPr>
        <w:t>Neste sentido, um planejamento bem elaborado propicia contratações potencialmente mais eficientes, tendo em vista que a realização de estudos previamente delineados conduz ao conhecimento de novas modelagens/metodologias ofertadas pelo mercado, resultando na melhor destinação dos recursos públicos.</w:t>
      </w:r>
    </w:p>
    <w:p w14:paraId="6438A006" w14:textId="77777777" w:rsidR="007F66D1" w:rsidRPr="007F66D1" w:rsidRDefault="007F66D1" w:rsidP="007F66D1">
      <w:pPr>
        <w:spacing w:line="360" w:lineRule="auto"/>
        <w:jc w:val="both"/>
        <w:rPr>
          <w:sz w:val="24"/>
          <w:szCs w:val="24"/>
        </w:rPr>
      </w:pPr>
      <w:r w:rsidRPr="007F66D1">
        <w:rPr>
          <w:sz w:val="24"/>
          <w:szCs w:val="24"/>
        </w:rPr>
        <w:t>O presente documento apresenta o estudo técnico preliminar que visa assegurar a viabilidade técnica e econômica da contratação pretendida, e o levantamento dos elementos essenciais que servirão para compor este Termo de Referência e o Projeto Básico.</w:t>
      </w:r>
    </w:p>
    <w:p w14:paraId="6B5FEEB4" w14:textId="77777777" w:rsidR="007F66D1" w:rsidRPr="007F66D1" w:rsidRDefault="007F66D1" w:rsidP="007F66D1">
      <w:pPr>
        <w:spacing w:line="360" w:lineRule="auto"/>
        <w:jc w:val="both"/>
        <w:rPr>
          <w:sz w:val="24"/>
          <w:szCs w:val="24"/>
        </w:rPr>
      </w:pPr>
      <w:bookmarkStart w:id="88" w:name="_Hlk199428842"/>
      <w:r w:rsidRPr="007F66D1">
        <w:rPr>
          <w:sz w:val="24"/>
          <w:szCs w:val="24"/>
        </w:rPr>
        <w:t>O objetivo deste estudo é a análise técnica de viabilidade para a Contratação de empresa na área de engenharia civil para a execução de 20 (vinte) unidades habitacionais unifamiliares, com área individual de 51,64m², totalizando 1.032,80m² de área construída no Município de Esperança Nova – PR.</w:t>
      </w:r>
      <w:bookmarkEnd w:id="88"/>
    </w:p>
    <w:p w14:paraId="5A555824" w14:textId="77777777" w:rsidR="007F66D1" w:rsidRPr="007F66D1" w:rsidRDefault="007F66D1" w:rsidP="007F66D1">
      <w:pPr>
        <w:spacing w:line="360" w:lineRule="auto"/>
        <w:jc w:val="both"/>
        <w:rPr>
          <w:sz w:val="24"/>
          <w:szCs w:val="24"/>
        </w:rPr>
      </w:pPr>
      <w:r w:rsidRPr="007F66D1">
        <w:rPr>
          <w:sz w:val="24"/>
          <w:szCs w:val="24"/>
        </w:rPr>
        <w:t>Outro objetivo é munir a administração de elementos suficientes para a realização do processo licitatório, objetivando a contratação de empresa especializada e com expertise neste tipo de serviço.</w:t>
      </w:r>
    </w:p>
    <w:p w14:paraId="17233486" w14:textId="77777777" w:rsidR="007F66D1" w:rsidRPr="007F66D1" w:rsidRDefault="007F66D1" w:rsidP="007F66D1">
      <w:pPr>
        <w:spacing w:line="360" w:lineRule="auto"/>
        <w:jc w:val="both"/>
        <w:rPr>
          <w:color w:val="000000"/>
          <w:sz w:val="24"/>
          <w:szCs w:val="24"/>
        </w:rPr>
      </w:pPr>
    </w:p>
    <w:p w14:paraId="3CA2AB2F" w14:textId="77777777" w:rsidR="007F66D1" w:rsidRPr="007F66D1" w:rsidRDefault="007F66D1" w:rsidP="007F66D1">
      <w:pPr>
        <w:pStyle w:val="TTULOSECUNDRIO"/>
        <w:numPr>
          <w:ilvl w:val="0"/>
          <w:numId w:val="21"/>
        </w:numPr>
        <w:ind w:hanging="720"/>
        <w:jc w:val="both"/>
        <w:rPr>
          <w:rFonts w:ascii="Times New Roman" w:hAnsi="Times New Roman" w:cs="Times New Roman"/>
          <w:b/>
          <w:bCs/>
        </w:rPr>
      </w:pPr>
      <w:r w:rsidRPr="007F66D1">
        <w:rPr>
          <w:rFonts w:ascii="Times New Roman" w:hAnsi="Times New Roman" w:cs="Times New Roman"/>
          <w:b/>
          <w:bCs/>
        </w:rPr>
        <w:t>DO MUNICÍPIO DE ESPERANÇA NOVA</w:t>
      </w:r>
    </w:p>
    <w:p w14:paraId="478DEDE2" w14:textId="77777777" w:rsidR="007F66D1" w:rsidRPr="007F66D1" w:rsidRDefault="007F66D1" w:rsidP="007F66D1">
      <w:pPr>
        <w:spacing w:line="360" w:lineRule="auto"/>
        <w:jc w:val="both"/>
        <w:rPr>
          <w:color w:val="000000"/>
          <w:sz w:val="24"/>
          <w:szCs w:val="24"/>
        </w:rPr>
      </w:pPr>
      <w:r w:rsidRPr="007F66D1">
        <w:rPr>
          <w:color w:val="000000"/>
          <w:sz w:val="24"/>
          <w:szCs w:val="24"/>
        </w:rPr>
        <w:t xml:space="preserve">O Município de Esperança Nova possui, conforme estimativa do IBGE/2020, 1.849 pessoas (um mil e oitocentos e quarenta e nove) habitantes, e está localizado no noroeste do paraná, onde também é um dos menores da região em relação a população, mas tendo uma Área da unidade territorial [2022] de 141,286 km², sendo que há necessidade de implementação de política pública habitacional estruturada, voltada à ampliação do acesso à moradia de interesse </w:t>
      </w:r>
      <w:r w:rsidRPr="007F66D1">
        <w:rPr>
          <w:color w:val="000000"/>
          <w:sz w:val="24"/>
          <w:szCs w:val="24"/>
        </w:rPr>
        <w:lastRenderedPageBreak/>
        <w:t>social, por meio da construção de unidades habitacionais destinadas ao atendimento de famílias previamente cadastradas em programas sociais do município.</w:t>
      </w:r>
    </w:p>
    <w:p w14:paraId="2AEBDFB4" w14:textId="77777777" w:rsidR="007F66D1" w:rsidRPr="007F66D1" w:rsidRDefault="007F66D1" w:rsidP="007F66D1">
      <w:pPr>
        <w:pStyle w:val="PargrafodaLista"/>
        <w:numPr>
          <w:ilvl w:val="1"/>
          <w:numId w:val="23"/>
        </w:numPr>
        <w:spacing w:after="0"/>
        <w:ind w:hanging="1571"/>
        <w:contextualSpacing/>
        <w:jc w:val="both"/>
        <w:rPr>
          <w:rFonts w:ascii="Times New Roman" w:hAnsi="Times New Roman"/>
          <w:b/>
          <w:bCs/>
          <w:color w:val="000000"/>
          <w:sz w:val="24"/>
          <w:szCs w:val="24"/>
        </w:rPr>
      </w:pPr>
      <w:r w:rsidRPr="007F66D1">
        <w:rPr>
          <w:rFonts w:ascii="Times New Roman" w:hAnsi="Times New Roman"/>
          <w:b/>
          <w:bCs/>
          <w:color w:val="000000"/>
          <w:sz w:val="24"/>
          <w:szCs w:val="24"/>
        </w:rPr>
        <w:t xml:space="preserve">Da discrição da necessidade </w:t>
      </w:r>
    </w:p>
    <w:p w14:paraId="35F1C5BF" w14:textId="77777777" w:rsidR="007F66D1" w:rsidRPr="007F66D1" w:rsidRDefault="007F66D1" w:rsidP="007F66D1">
      <w:pPr>
        <w:spacing w:line="360" w:lineRule="auto"/>
        <w:jc w:val="both"/>
        <w:rPr>
          <w:color w:val="000000"/>
          <w:sz w:val="24"/>
          <w:szCs w:val="24"/>
        </w:rPr>
      </w:pPr>
      <w:r w:rsidRPr="007F66D1">
        <w:rPr>
          <w:color w:val="000000"/>
          <w:sz w:val="24"/>
          <w:szCs w:val="24"/>
        </w:rPr>
        <w:t>A presente contratação é motivada pela demanda existente no Município de Esperança Nova-PR por moradias voltadas a famílias em situação de vulnerabilidade social, as quais enfrentam dificuldades para acessar habitações adequadas. A moradia digna é um direito social fundamental garantido pelo ordenamento jurídico brasileiro, sendo essencial para promover a dignidade da pessoa humana, a estabilidade familiar e a melhoria da qualidade de vida da população.</w:t>
      </w:r>
    </w:p>
    <w:p w14:paraId="173C038F" w14:textId="77777777" w:rsidR="007F66D1" w:rsidRPr="007F66D1" w:rsidRDefault="007F66D1" w:rsidP="007F66D1">
      <w:pPr>
        <w:spacing w:line="360" w:lineRule="auto"/>
        <w:jc w:val="both"/>
        <w:rPr>
          <w:color w:val="000000"/>
          <w:sz w:val="24"/>
          <w:szCs w:val="24"/>
        </w:rPr>
      </w:pPr>
      <w:r w:rsidRPr="007F66D1">
        <w:rPr>
          <w:color w:val="000000"/>
          <w:sz w:val="24"/>
          <w:szCs w:val="24"/>
        </w:rPr>
        <w:t>Nesse contexto, nota-se que parte dos munícipes sofre com o déficit habitacional, vivendo em condições precárias, imóveis inadequados ou em coabitação involuntária. Tais circunstâncias evidenciam a urgência de implementar políticas públicas que ampliem o acesso à habitação de interesse social.</w:t>
      </w:r>
    </w:p>
    <w:p w14:paraId="74615040" w14:textId="77777777" w:rsidR="007F66D1" w:rsidRPr="007F66D1" w:rsidRDefault="007F66D1" w:rsidP="007F66D1">
      <w:pPr>
        <w:spacing w:line="360" w:lineRule="auto"/>
        <w:jc w:val="both"/>
        <w:rPr>
          <w:color w:val="000000"/>
          <w:sz w:val="24"/>
          <w:szCs w:val="24"/>
        </w:rPr>
      </w:pPr>
      <w:r w:rsidRPr="007F66D1">
        <w:rPr>
          <w:color w:val="000000"/>
          <w:sz w:val="24"/>
          <w:szCs w:val="24"/>
        </w:rPr>
        <w:t>Ciente dessa realidade e no exercício de suas atribuições institucionais para promover o bem-estar social, a Administração Municipal estruturou um projeto habitacional em parceria com a Companhia de Habitação do Paraná. O objetivo é viabilizar a construção de unidades habitacionais para famílias já cadastradas nos programas do município. Essa cooperação com a companhia estadual permite adotar soluções padronizadas e tecnicamente adequadas, garantindo que o empreendimento siga critérios técnicos rigorosos, normas de engenharia, com as diretrizes estabelecidas em convênio firmado com a União, por intermédio do Ministério das Cidades, com a interveniência da Caixa Econômica Federal.</w:t>
      </w:r>
    </w:p>
    <w:p w14:paraId="54509625" w14:textId="77777777" w:rsidR="007F66D1" w:rsidRPr="007F66D1" w:rsidRDefault="007F66D1" w:rsidP="007F66D1">
      <w:pPr>
        <w:spacing w:line="360" w:lineRule="auto"/>
        <w:jc w:val="both"/>
        <w:rPr>
          <w:color w:val="000000"/>
          <w:sz w:val="24"/>
          <w:szCs w:val="24"/>
        </w:rPr>
      </w:pPr>
      <w:r w:rsidRPr="007F66D1">
        <w:rPr>
          <w:color w:val="000000"/>
          <w:sz w:val="24"/>
          <w:szCs w:val="24"/>
        </w:rPr>
        <w:t>Diante desse cenário, está prevista a construção de 20 (vinte) unidades habitacionais, cada uma com área aproximada de 51,64 m², projetadas sob uma tipologia padronizada para atender famílias de baixa renda. As moradias foram concebidas para oferecer plenas condições de habitabilidade, incluindo ambientes essenciais como dormitórios, sala, cozinha e instalações sanitárias, além de infraestrutura mínima que assegure conforto, segurança e funcionalidade. A execução dessas obras é uma medida concreta para enfrentar o déficit habitacional local, proporcionando moradia adequada aos beneficiários do programa.</w:t>
      </w:r>
    </w:p>
    <w:p w14:paraId="329CDCB0" w14:textId="77777777" w:rsidR="007F66D1" w:rsidRPr="007F66D1" w:rsidRDefault="007F66D1" w:rsidP="007F66D1">
      <w:pPr>
        <w:spacing w:line="360" w:lineRule="auto"/>
        <w:jc w:val="both"/>
        <w:rPr>
          <w:color w:val="000000"/>
          <w:sz w:val="24"/>
          <w:szCs w:val="24"/>
        </w:rPr>
      </w:pPr>
      <w:r w:rsidRPr="007F66D1">
        <w:rPr>
          <w:color w:val="000000"/>
          <w:sz w:val="24"/>
          <w:szCs w:val="24"/>
        </w:rPr>
        <w:t xml:space="preserve">Além do impacto social positivo, o empreendimento favorece o desenvolvimento urbano organizado de Esperança Nova, promovendo a ocupação planejada do território e prevenindo </w:t>
      </w:r>
      <w:r w:rsidRPr="007F66D1">
        <w:rPr>
          <w:color w:val="000000"/>
          <w:sz w:val="24"/>
          <w:szCs w:val="24"/>
        </w:rPr>
        <w:lastRenderedPageBreak/>
        <w:t>o surgimento de assentamentos informais ou ocupações irregulares, que poderiam gerar problemas urbanísticos, sanitários e ambientais. A construção baseada em projetos técnicos prévios assegura que as edificações respeitem parâmetros urbanísticos, estruturais e ambientais, garantindo a qualidade e a durabilidade das moradias.</w:t>
      </w:r>
    </w:p>
    <w:p w14:paraId="46CB1E35" w14:textId="77777777" w:rsidR="007F66D1" w:rsidRPr="007F66D1" w:rsidRDefault="007F66D1" w:rsidP="007F66D1">
      <w:pPr>
        <w:spacing w:line="360" w:lineRule="auto"/>
        <w:jc w:val="both"/>
        <w:rPr>
          <w:color w:val="000000"/>
          <w:sz w:val="24"/>
          <w:szCs w:val="24"/>
        </w:rPr>
      </w:pPr>
      <w:r w:rsidRPr="007F66D1">
        <w:rPr>
          <w:color w:val="000000"/>
          <w:sz w:val="24"/>
          <w:szCs w:val="24"/>
        </w:rPr>
        <w:t>Outro ponto que reforça a necessidade desta contratação é a importância de confiar a execução das obras a uma empresa especializada e tecnicamente qualificada. É fundamental que a contratada seja capaz de conduzir todas as etapas construtivas de maneira segura, eficiente e em total conformidade com as especificações do projeto.</w:t>
      </w:r>
    </w:p>
    <w:p w14:paraId="7952C206" w14:textId="77777777" w:rsidR="007F66D1" w:rsidRPr="007F66D1" w:rsidRDefault="007F66D1" w:rsidP="007F66D1">
      <w:pPr>
        <w:spacing w:line="360" w:lineRule="auto"/>
        <w:jc w:val="both"/>
        <w:rPr>
          <w:color w:val="000000"/>
          <w:sz w:val="24"/>
          <w:szCs w:val="24"/>
        </w:rPr>
      </w:pPr>
      <w:r w:rsidRPr="007F66D1">
        <w:rPr>
          <w:color w:val="000000"/>
          <w:sz w:val="24"/>
          <w:szCs w:val="24"/>
        </w:rPr>
        <w:t>A execução de obras de engenharia demanda conhecimento técnico específico, mão de obra qualificada, materiais adequados e o cumprimento rigoroso das normas técnicas e de segurança da construção civil. Portanto, a contratação de uma empresa especializada é indispensável para garantir que as unidades habitacionais sejam entregues com excelência, durabilidade e segurança estrutural.</w:t>
      </w:r>
    </w:p>
    <w:p w14:paraId="76EA5A29" w14:textId="77777777" w:rsidR="007F66D1" w:rsidRPr="007F66D1" w:rsidRDefault="007F66D1" w:rsidP="007F66D1">
      <w:pPr>
        <w:spacing w:line="360" w:lineRule="auto"/>
        <w:jc w:val="both"/>
        <w:rPr>
          <w:color w:val="000000"/>
          <w:sz w:val="24"/>
          <w:szCs w:val="24"/>
        </w:rPr>
      </w:pPr>
      <w:r w:rsidRPr="007F66D1">
        <w:rPr>
          <w:color w:val="000000"/>
          <w:sz w:val="24"/>
          <w:szCs w:val="24"/>
        </w:rPr>
        <w:t>Em suma, a contratação pretendida é essencial para concretizar este empreendimento habitacional voltado à população de baixa renda do município. A iniciativa contribuirá significativamente para reduzir o déficit habitacional, promover a inclusão social e elevar a qualidade de vida das famílias beneficiadas. A construção dessas moradias representa uma ação estratégica de política pública, perfeitamente alinhada aos objetivos de desenvolvimento social e urbano do Município de Esperança Nova-PR, justificando plenamente a realização deste certame.</w:t>
      </w:r>
    </w:p>
    <w:p w14:paraId="1791CC03" w14:textId="77777777" w:rsidR="007F66D1" w:rsidRPr="007F66D1" w:rsidRDefault="007F66D1" w:rsidP="007F66D1">
      <w:pPr>
        <w:rPr>
          <w:rFonts w:eastAsia="SimSun"/>
          <w:kern w:val="3"/>
          <w:sz w:val="24"/>
          <w:szCs w:val="24"/>
          <w:lang w:eastAsia="zh-CN" w:bidi="hi-IN"/>
        </w:rPr>
      </w:pPr>
    </w:p>
    <w:p w14:paraId="4F4C3EF8" w14:textId="77777777" w:rsidR="007F66D1" w:rsidRPr="007F66D1" w:rsidRDefault="007F66D1" w:rsidP="007F66D1">
      <w:pPr>
        <w:pStyle w:val="TTULOPRIMRIO"/>
        <w:numPr>
          <w:ilvl w:val="0"/>
          <w:numId w:val="21"/>
        </w:numPr>
        <w:shd w:val="clear" w:color="auto" w:fill="E7E6E6"/>
        <w:ind w:hanging="720"/>
        <w:jc w:val="both"/>
        <w:rPr>
          <w:rFonts w:ascii="Times New Roman" w:hAnsi="Times New Roman" w:cs="Times New Roman"/>
        </w:rPr>
      </w:pPr>
      <w:r w:rsidRPr="007F66D1">
        <w:rPr>
          <w:rFonts w:ascii="Times New Roman" w:hAnsi="Times New Roman" w:cs="Times New Roman"/>
        </w:rPr>
        <w:t>PREVISÃO DA CONTRATAÇÃO NO PLANO DE CONTRATAÇÕES ANUAL</w:t>
      </w:r>
    </w:p>
    <w:p w14:paraId="3B188C8E" w14:textId="77777777" w:rsidR="007F66D1" w:rsidRPr="007F66D1" w:rsidRDefault="007F66D1" w:rsidP="007F66D1">
      <w:pPr>
        <w:shd w:val="clear" w:color="auto" w:fill="FFFFFF"/>
        <w:spacing w:line="360" w:lineRule="auto"/>
        <w:jc w:val="both"/>
        <w:textAlignment w:val="baseline"/>
        <w:rPr>
          <w:color w:val="000000"/>
          <w:sz w:val="24"/>
          <w:szCs w:val="24"/>
          <w:lang w:eastAsia="pt-BR"/>
        </w:rPr>
      </w:pPr>
      <w:r w:rsidRPr="007F66D1">
        <w:rPr>
          <w:b/>
          <w:bCs/>
          <w:color w:val="000000"/>
          <w:sz w:val="24"/>
          <w:szCs w:val="24"/>
          <w:lang w:eastAsia="pt-BR"/>
        </w:rPr>
        <w:t>Fundamentação:</w:t>
      </w:r>
      <w:r w:rsidRPr="007F66D1">
        <w:rPr>
          <w:color w:val="000000"/>
          <w:sz w:val="24"/>
          <w:szCs w:val="24"/>
          <w:lang w:eastAsia="pt-BR"/>
        </w:rPr>
        <w:t xml:space="preserve"> (inciso II do § 1º do 18 da Lei 14.133/21)</w:t>
      </w:r>
    </w:p>
    <w:p w14:paraId="37D502F8" w14:textId="77777777" w:rsidR="007F66D1" w:rsidRPr="007F66D1" w:rsidRDefault="007F66D1" w:rsidP="007F66D1">
      <w:pPr>
        <w:spacing w:line="360" w:lineRule="auto"/>
        <w:jc w:val="both"/>
        <w:rPr>
          <w:bCs/>
          <w:sz w:val="24"/>
          <w:szCs w:val="24"/>
        </w:rPr>
      </w:pPr>
      <w:r w:rsidRPr="007F66D1">
        <w:rPr>
          <w:bCs/>
          <w:sz w:val="24"/>
          <w:szCs w:val="24"/>
        </w:rPr>
        <w:t>No momento a administração do Município não possui Plano de Contratações Anual, o qual possui previsão de ser elaborado em oportunidade próxima.</w:t>
      </w:r>
    </w:p>
    <w:p w14:paraId="01DFC6B4" w14:textId="77777777" w:rsidR="007F66D1" w:rsidRPr="007F66D1" w:rsidRDefault="007F66D1" w:rsidP="007F66D1">
      <w:pPr>
        <w:spacing w:line="360" w:lineRule="auto"/>
        <w:ind w:firstLine="851"/>
        <w:jc w:val="both"/>
        <w:rPr>
          <w:bCs/>
          <w:sz w:val="24"/>
          <w:szCs w:val="24"/>
        </w:rPr>
      </w:pPr>
    </w:p>
    <w:p w14:paraId="00D69C5E" w14:textId="77777777" w:rsidR="007F66D1" w:rsidRPr="007F66D1" w:rsidRDefault="007F66D1" w:rsidP="007F66D1">
      <w:pPr>
        <w:pStyle w:val="TTULOPRIMRIO"/>
        <w:numPr>
          <w:ilvl w:val="0"/>
          <w:numId w:val="21"/>
        </w:numPr>
        <w:shd w:val="clear" w:color="auto" w:fill="E7E6E6"/>
        <w:ind w:hanging="720"/>
        <w:jc w:val="left"/>
        <w:rPr>
          <w:rFonts w:ascii="Times New Roman" w:hAnsi="Times New Roman" w:cs="Times New Roman"/>
        </w:rPr>
      </w:pPr>
      <w:r w:rsidRPr="007F66D1">
        <w:rPr>
          <w:rFonts w:ascii="Times New Roman" w:hAnsi="Times New Roman" w:cs="Times New Roman"/>
        </w:rPr>
        <w:t>LEVANTAMENTO DE MERCADO</w:t>
      </w:r>
    </w:p>
    <w:p w14:paraId="443985BC" w14:textId="77777777" w:rsidR="007F66D1" w:rsidRPr="007F66D1" w:rsidRDefault="007F66D1" w:rsidP="007F66D1">
      <w:pPr>
        <w:shd w:val="clear" w:color="auto" w:fill="FFFFFF"/>
        <w:spacing w:line="360" w:lineRule="auto"/>
        <w:jc w:val="both"/>
        <w:textAlignment w:val="baseline"/>
        <w:rPr>
          <w:color w:val="000000"/>
          <w:sz w:val="24"/>
          <w:szCs w:val="24"/>
          <w:lang w:eastAsia="pt-BR"/>
        </w:rPr>
      </w:pPr>
      <w:r w:rsidRPr="007F66D1">
        <w:rPr>
          <w:b/>
          <w:bCs/>
          <w:color w:val="000000"/>
          <w:sz w:val="24"/>
          <w:szCs w:val="24"/>
          <w:lang w:eastAsia="pt-BR"/>
        </w:rPr>
        <w:t>Fundamentação:</w:t>
      </w:r>
      <w:r w:rsidRPr="007F66D1">
        <w:rPr>
          <w:color w:val="000000"/>
          <w:sz w:val="24"/>
          <w:szCs w:val="24"/>
          <w:lang w:eastAsia="pt-BR"/>
        </w:rPr>
        <w:t xml:space="preserve"> (inciso V do § 1º do 18 da Lei 14.133/21)</w:t>
      </w:r>
    </w:p>
    <w:p w14:paraId="6DCC67FD" w14:textId="77777777" w:rsidR="007F66D1" w:rsidRPr="007F66D1" w:rsidRDefault="007F66D1" w:rsidP="007F66D1">
      <w:pPr>
        <w:spacing w:line="360" w:lineRule="auto"/>
        <w:jc w:val="both"/>
        <w:rPr>
          <w:sz w:val="24"/>
          <w:szCs w:val="24"/>
        </w:rPr>
      </w:pPr>
      <w:r w:rsidRPr="007F66D1">
        <w:rPr>
          <w:sz w:val="24"/>
          <w:szCs w:val="24"/>
        </w:rPr>
        <w:t xml:space="preserve">O levantamento de mercado constitui etapa essencial do Estudo Técnico Preliminar, tendo como objetivo identificar as alternativas disponíveis no mercado capazes de atender à </w:t>
      </w:r>
      <w:r w:rsidRPr="007F66D1">
        <w:rPr>
          <w:sz w:val="24"/>
          <w:szCs w:val="24"/>
        </w:rPr>
        <w:lastRenderedPageBreak/>
        <w:t>necessidade da Administração Pública relacionada à ampliação do acesso à moradia para famílias em situação de vulnerabilidade social no Município de Esperança Nova. Nesse contexto, foram analisadas diferentes possibilidades de solução capazes de atender à demanda habitacional identificada, considerando aspectos técnicos, econômicos, sociais e jurídicos, bem como a viabilidade de implementação de cada alternativa no âmbito da Administração Pública municipal. A análise levou em consideração não apenas a disponibilidade das soluções no mercado, mas também sua compatibilidade com as políticas públicas habitacionais vigentes, a possibilidade de obtenção de recursos, a capacidade de execução pelo município e os benefícios sociais decorrentes de cada alternativa.</w:t>
      </w:r>
    </w:p>
    <w:p w14:paraId="55BE34D1" w14:textId="77777777" w:rsidR="007F66D1" w:rsidRPr="007F66D1" w:rsidRDefault="007F66D1" w:rsidP="007F66D1">
      <w:pPr>
        <w:spacing w:line="360" w:lineRule="auto"/>
        <w:jc w:val="both"/>
        <w:rPr>
          <w:sz w:val="24"/>
          <w:szCs w:val="24"/>
        </w:rPr>
      </w:pPr>
      <w:r w:rsidRPr="007F66D1">
        <w:rPr>
          <w:sz w:val="24"/>
          <w:szCs w:val="24"/>
        </w:rPr>
        <w:t>Uma das alternativas inicialmente analisadas consistiria na concessão de auxílio financeiro ou subsídio habitacional diretamente às famílias em situação de vulnerabilidade social, permitindo que os beneficiários adquirissem imóveis no mercado imobiliário privado. Embora essa solução possa representar mecanismo de acesso à moradia em determinados contextos, sua aplicação no âmbito municipal apresenta limitações relevantes.</w:t>
      </w:r>
    </w:p>
    <w:p w14:paraId="7CFD22F1" w14:textId="77777777" w:rsidR="007F66D1" w:rsidRPr="007F66D1" w:rsidRDefault="007F66D1" w:rsidP="007F66D1">
      <w:pPr>
        <w:spacing w:line="360" w:lineRule="auto"/>
        <w:jc w:val="both"/>
        <w:rPr>
          <w:sz w:val="24"/>
          <w:szCs w:val="24"/>
        </w:rPr>
      </w:pPr>
      <w:r w:rsidRPr="007F66D1">
        <w:rPr>
          <w:sz w:val="24"/>
          <w:szCs w:val="24"/>
        </w:rPr>
        <w:t>Em municípios de pequeno porte, como é o caso de Esperança Nova-PR, a oferta de imóveis disponíveis no mercado imobiliário para aquisição por programas sociais é geralmente reduzida, além de apresentar valores muitas vezes incompatíveis com a capacidade financeira das famílias beneficiárias. Ademais, essa modalidade de solução não garante que os imóveis adquiridos atendam integralmente aos padrões técnicos, urbanísticos e habitacionais desejados pela Administração Pública, podendo resultar em moradias localizadas em áreas inadequadas ou sem infraestrutura urbana adequada.</w:t>
      </w:r>
    </w:p>
    <w:p w14:paraId="163282C5" w14:textId="77777777" w:rsidR="007F66D1" w:rsidRPr="007F66D1" w:rsidRDefault="007F66D1" w:rsidP="007F66D1">
      <w:pPr>
        <w:spacing w:line="360" w:lineRule="auto"/>
        <w:jc w:val="both"/>
        <w:rPr>
          <w:sz w:val="24"/>
          <w:szCs w:val="24"/>
        </w:rPr>
      </w:pPr>
      <w:r w:rsidRPr="007F66D1">
        <w:rPr>
          <w:sz w:val="24"/>
          <w:szCs w:val="24"/>
        </w:rPr>
        <w:t xml:space="preserve">Outra alternativa considerada foi a possibilidade de aquisição de unidades habitacionais já construídas ou em fase de construção por parte da Administração Pública, por meio de compra direta de imóveis no mercado imobiliário. Embora essa solução possa, em tese, proporcionar maior rapidez na disponibilização das moradias, verificou-se que sua aplicação também apresenta limitações significativas no contexto local. A inexistência ou escassez de empreendimentos habitacionais disponíveis no município com características compatíveis com programas de habitação social reduz substancialmente a viabilidade dessa alternativa. Além disso, a aquisição de imóveis prontos muitas vezes não permite à Administração garantir o controle técnico sobre os padrões construtivos e sobre a qualidade das edificações, </w:t>
      </w:r>
      <w:r w:rsidRPr="007F66D1">
        <w:rPr>
          <w:sz w:val="24"/>
          <w:szCs w:val="24"/>
        </w:rPr>
        <w:lastRenderedPageBreak/>
        <w:t>o que pode comprometer a durabilidade e o desempenho das unidades habitacionais ao longo do tempo.</w:t>
      </w:r>
    </w:p>
    <w:p w14:paraId="2ACF85ED" w14:textId="77777777" w:rsidR="007F66D1" w:rsidRPr="007F66D1" w:rsidRDefault="007F66D1" w:rsidP="007F66D1">
      <w:pPr>
        <w:spacing w:line="360" w:lineRule="auto"/>
        <w:jc w:val="both"/>
        <w:rPr>
          <w:sz w:val="24"/>
          <w:szCs w:val="24"/>
        </w:rPr>
      </w:pPr>
      <w:r w:rsidRPr="007F66D1">
        <w:rPr>
          <w:sz w:val="24"/>
          <w:szCs w:val="24"/>
        </w:rPr>
        <w:t>Também foi analisada a possibilidade de execução das obras diretamente pela Administração Pública municipal, por meio de administração direta, utilizando equipes próprias e recursos estruturais do município.</w:t>
      </w:r>
    </w:p>
    <w:p w14:paraId="76519E13" w14:textId="77777777" w:rsidR="007F66D1" w:rsidRPr="007F66D1" w:rsidRDefault="007F66D1" w:rsidP="007F66D1">
      <w:pPr>
        <w:spacing w:line="360" w:lineRule="auto"/>
        <w:jc w:val="both"/>
        <w:rPr>
          <w:sz w:val="24"/>
          <w:szCs w:val="24"/>
        </w:rPr>
      </w:pPr>
      <w:r w:rsidRPr="007F66D1">
        <w:rPr>
          <w:sz w:val="24"/>
          <w:szCs w:val="24"/>
        </w:rPr>
        <w:t>Entretanto, essa alternativa mostrou-se pouco viável diante das características do empreendimento e das limitações operacionais da estrutura administrativa municipal. A execução de obras de engenharia exige disponibilidade de mão de obra especializada, equipamentos específicos, gestão técnica permanente e controle rigoroso das etapas construtivas, condições que geralmente demandam estrutura técnica robusta e permanente.</w:t>
      </w:r>
    </w:p>
    <w:p w14:paraId="342A3BF5" w14:textId="77777777" w:rsidR="007F66D1" w:rsidRPr="007F66D1" w:rsidRDefault="007F66D1" w:rsidP="007F66D1">
      <w:pPr>
        <w:spacing w:line="360" w:lineRule="auto"/>
        <w:jc w:val="both"/>
        <w:rPr>
          <w:sz w:val="24"/>
          <w:szCs w:val="24"/>
        </w:rPr>
      </w:pPr>
      <w:r w:rsidRPr="007F66D1">
        <w:rPr>
          <w:sz w:val="24"/>
          <w:szCs w:val="24"/>
        </w:rPr>
        <w:t>Considerando que a Administração Pública municipal nem sempre dispõe de equipes técnicas e operacionais suficientes para conduzir obras de maior porte com eficiência, a execução direta poderia resultar em aumento de custos, atrasos na execução e dificuldades na gestão técnica da obra.</w:t>
      </w:r>
    </w:p>
    <w:p w14:paraId="534B05FC" w14:textId="77777777" w:rsidR="007F66D1" w:rsidRPr="007F66D1" w:rsidRDefault="007F66D1" w:rsidP="007F66D1">
      <w:pPr>
        <w:spacing w:line="360" w:lineRule="auto"/>
        <w:jc w:val="both"/>
        <w:rPr>
          <w:sz w:val="24"/>
          <w:szCs w:val="24"/>
        </w:rPr>
      </w:pPr>
      <w:r w:rsidRPr="007F66D1">
        <w:rPr>
          <w:sz w:val="24"/>
          <w:szCs w:val="24"/>
        </w:rPr>
        <w:t>Diante dessas alternativas, foi analisada ainda a possibilidade de contratação de empresa especializada em construção civil para execução das obras de construção das unidades habitacionais, mediante processo licitatório.</w:t>
      </w:r>
    </w:p>
    <w:p w14:paraId="0031888A" w14:textId="77777777" w:rsidR="007F66D1" w:rsidRPr="007F66D1" w:rsidRDefault="007F66D1" w:rsidP="007F66D1">
      <w:pPr>
        <w:spacing w:line="360" w:lineRule="auto"/>
        <w:jc w:val="both"/>
        <w:rPr>
          <w:sz w:val="24"/>
          <w:szCs w:val="24"/>
        </w:rPr>
      </w:pPr>
      <w:r w:rsidRPr="007F66D1">
        <w:rPr>
          <w:sz w:val="24"/>
          <w:szCs w:val="24"/>
        </w:rPr>
        <w:t>Essa solução consiste na forma mais tradicional e amplamente adotada pela Administração Pública para execução de obras públicas, especialmente quando se trata de empreendimentos habitacionais estruturados a partir de projetos técnicos previamente elaborados. A contratação de empresa especializada permite que a execução da obra seja conduzida por profissionais qualificados, com experiência na área da construção civil, garantindo maior eficiência na gestão das atividades, melhor controle da qualidade dos serviços executados e maior segurança no cumprimento dos prazos estabelecidos.</w:t>
      </w:r>
    </w:p>
    <w:p w14:paraId="074FD081" w14:textId="77777777" w:rsidR="007F66D1" w:rsidRPr="007F66D1" w:rsidRDefault="007F66D1" w:rsidP="007F66D1">
      <w:pPr>
        <w:spacing w:line="360" w:lineRule="auto"/>
        <w:jc w:val="both"/>
        <w:rPr>
          <w:sz w:val="24"/>
          <w:szCs w:val="24"/>
        </w:rPr>
      </w:pPr>
      <w:r w:rsidRPr="007F66D1">
        <w:rPr>
          <w:sz w:val="24"/>
          <w:szCs w:val="24"/>
        </w:rPr>
        <w:t xml:space="preserve">Além disso, a execução das obras por empresa especializada permite que sejam observadas integralmente as especificações técnicas constantes nos projetos, memoriais descritivos e planilhas orçamentárias do empreendimento habitacional desenvolvido em parceria com a Companhia de Habitação do Paraná. A adoção dessa solução possibilita maior controle técnico sobre a execução das unidades habitacionais, assegurando que as edificações atendam </w:t>
      </w:r>
      <w:r w:rsidRPr="007F66D1">
        <w:rPr>
          <w:sz w:val="24"/>
          <w:szCs w:val="24"/>
        </w:rPr>
        <w:lastRenderedPageBreak/>
        <w:t>aos padrões construtivos estabelecidos, às normas técnicas aplicáveis e às exigências de desempenho e qualidade definidas para empreendimentos habitacionais de interesse social.</w:t>
      </w:r>
    </w:p>
    <w:p w14:paraId="1BFEAB73" w14:textId="77777777" w:rsidR="007F66D1" w:rsidRPr="007F66D1" w:rsidRDefault="007F66D1" w:rsidP="007F66D1">
      <w:pPr>
        <w:spacing w:line="360" w:lineRule="auto"/>
        <w:jc w:val="both"/>
        <w:rPr>
          <w:sz w:val="24"/>
          <w:szCs w:val="24"/>
        </w:rPr>
      </w:pPr>
      <w:r w:rsidRPr="007F66D1">
        <w:rPr>
          <w:sz w:val="24"/>
          <w:szCs w:val="24"/>
        </w:rPr>
        <w:t>Adicionalmente, a contratação de empresa especializada também permite à Administração Pública concentrar seus esforços na fiscalização e no acompanhamento técnico da obra, assegurando que a execução do empreendimento ocorra em conformidade com os projetos e especificações técnicas previamente definidos. Dessa forma, o município mantém o controle administrativo e técnico do empreendimento, ao mesmo tempo em que delega a execução das atividades construtivas a empresa que possua estrutura técnica e operacional adequada para conduzir os serviços.</w:t>
      </w:r>
    </w:p>
    <w:p w14:paraId="140420AE" w14:textId="77777777" w:rsidR="007F66D1" w:rsidRPr="007F66D1" w:rsidRDefault="007F66D1" w:rsidP="007F66D1">
      <w:pPr>
        <w:spacing w:line="360" w:lineRule="auto"/>
        <w:jc w:val="both"/>
        <w:rPr>
          <w:sz w:val="24"/>
          <w:szCs w:val="24"/>
        </w:rPr>
      </w:pPr>
      <w:r w:rsidRPr="007F66D1">
        <w:rPr>
          <w:sz w:val="24"/>
          <w:szCs w:val="24"/>
        </w:rPr>
        <w:t>Considerando as análises realizadas, conclui-se que a contratação de empresa especializada em construção civil, mediante processo licitatório na modalidade concorrência, constitui a solução mais adequada para atender à necessidade identificada pela Administração Pública. Essa alternativa apresenta maior viabilidade técnica, maior eficiência operacional, melhor controle da qualidade construtiva e maior segurança jurídica para a execução do empreendimento habitacional. Além disso, permite que as unidades habitacionais sejam construídas de acordo com os projetos técnicos elaborados e com os padrões estabelecidos para programas de habitação social, contribuindo para a redução do déficit habitacional e para a promoção de melhores condições de moradia para a população beneficiária do Município de Esperança Nova-PR.</w:t>
      </w:r>
    </w:p>
    <w:p w14:paraId="7D66697E" w14:textId="77777777" w:rsidR="007F66D1" w:rsidRPr="007F66D1" w:rsidRDefault="007F66D1" w:rsidP="007F66D1">
      <w:pPr>
        <w:rPr>
          <w:b/>
          <w:bCs/>
          <w:sz w:val="24"/>
          <w:szCs w:val="24"/>
        </w:rPr>
      </w:pPr>
    </w:p>
    <w:p w14:paraId="5CEA0AC2" w14:textId="77777777" w:rsidR="007F66D1" w:rsidRPr="007F66D1" w:rsidRDefault="007F66D1" w:rsidP="007F66D1">
      <w:pPr>
        <w:pStyle w:val="TTULOPRIMRIO"/>
        <w:numPr>
          <w:ilvl w:val="0"/>
          <w:numId w:val="21"/>
        </w:numPr>
        <w:shd w:val="clear" w:color="auto" w:fill="E7E6E6"/>
        <w:ind w:hanging="720"/>
        <w:jc w:val="both"/>
        <w:rPr>
          <w:rFonts w:ascii="Times New Roman" w:hAnsi="Times New Roman" w:cs="Times New Roman"/>
          <w:bCs/>
        </w:rPr>
      </w:pPr>
      <w:r w:rsidRPr="007F66D1">
        <w:rPr>
          <w:rFonts w:ascii="Times New Roman" w:hAnsi="Times New Roman" w:cs="Times New Roman"/>
        </w:rPr>
        <w:t>REQUISITOS DA CONTRATAÇÃO</w:t>
      </w:r>
    </w:p>
    <w:p w14:paraId="19ABA000" w14:textId="77777777" w:rsidR="007F66D1" w:rsidRPr="007F66D1" w:rsidRDefault="007F66D1" w:rsidP="007F66D1">
      <w:pPr>
        <w:spacing w:line="360" w:lineRule="auto"/>
        <w:jc w:val="both"/>
        <w:rPr>
          <w:sz w:val="24"/>
          <w:szCs w:val="24"/>
        </w:rPr>
      </w:pPr>
      <w:r w:rsidRPr="007F66D1">
        <w:rPr>
          <w:b/>
          <w:bCs/>
          <w:sz w:val="24"/>
          <w:szCs w:val="24"/>
        </w:rPr>
        <w:t>Fundamentação:</w:t>
      </w:r>
      <w:r w:rsidRPr="007F66D1">
        <w:rPr>
          <w:sz w:val="24"/>
          <w:szCs w:val="24"/>
        </w:rPr>
        <w:t xml:space="preserve"> (inciso III do art. 18 da Lei 14.133/2021)</w:t>
      </w:r>
    </w:p>
    <w:p w14:paraId="6825EC93"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color w:val="000000"/>
          <w:sz w:val="24"/>
          <w:szCs w:val="24"/>
        </w:rPr>
        <w:t xml:space="preserve">A presente contratação visa atender à demanda por moradias destinadas a famílias em situação de vulnerabilidade social no Município de Esperança Nova-PR, que enfrentam dificuldades de acesso à habitação adequada. </w:t>
      </w:r>
    </w:p>
    <w:p w14:paraId="11F1B5AC"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color w:val="000000"/>
          <w:sz w:val="24"/>
          <w:szCs w:val="24"/>
        </w:rPr>
        <w:t xml:space="preserve">Inicialmente, o projeto prevê a construção de 20 (vinte) unidades habitacionais, cada uma com aproximadamente 51,64m², projetadas para atender famílias de baixa renda. As moradias foram concebidas para oferecer condições adequadas de habitabilidade, incluindo ambientes essenciais como dormitórios, sala, cozinha e instalações sanitárias, além de infraestrutura mínima que assegure conforto, segurança e funcionalidade. </w:t>
      </w:r>
    </w:p>
    <w:p w14:paraId="00D33B0A" w14:textId="77777777" w:rsidR="007F66D1" w:rsidRPr="007F66D1" w:rsidRDefault="007F66D1" w:rsidP="007F66D1">
      <w:pPr>
        <w:autoSpaceDE w:val="0"/>
        <w:autoSpaceDN w:val="0"/>
        <w:adjustRightInd w:val="0"/>
        <w:spacing w:line="360" w:lineRule="auto"/>
        <w:jc w:val="both"/>
        <w:rPr>
          <w:b/>
          <w:bCs/>
          <w:color w:val="000000"/>
          <w:sz w:val="24"/>
          <w:szCs w:val="24"/>
        </w:rPr>
      </w:pPr>
      <w:r w:rsidRPr="007F66D1">
        <w:rPr>
          <w:b/>
          <w:bCs/>
          <w:color w:val="000000"/>
          <w:sz w:val="24"/>
          <w:szCs w:val="24"/>
        </w:rPr>
        <w:lastRenderedPageBreak/>
        <w:t>Requisitos Essenciais para a Contratação:</w:t>
      </w:r>
    </w:p>
    <w:p w14:paraId="428CA0E9"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color w:val="000000"/>
          <w:sz w:val="24"/>
          <w:szCs w:val="24"/>
        </w:rPr>
        <w:t>Para garantir a execução adequada e bem-sucedida dos empreendimentos habitacionais, a contratação deverá observar um conjunto rigoroso de requisitos técnicos, operacionais, legais e administrativos:</w:t>
      </w:r>
    </w:p>
    <w:p w14:paraId="2805DFEA"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b/>
          <w:bCs/>
          <w:color w:val="000000"/>
          <w:sz w:val="24"/>
          <w:szCs w:val="24"/>
        </w:rPr>
        <w:t>1. Capacidade Jurídica e Regularidade Fiscal:</w:t>
      </w:r>
      <w:r w:rsidRPr="007F66D1">
        <w:rPr>
          <w:color w:val="000000"/>
          <w:sz w:val="24"/>
          <w:szCs w:val="24"/>
        </w:rPr>
        <w:t xml:space="preserve"> A empresa contratada deverá ser pessoa jurídica regularmente constituída, com objeto social compatível com obras de engenharia e construção civil, devidamente registrada nos órgãos competentes. É imprescindível apresentar regularidade jurídica, fiscal, trabalhista e previdenciária, conforme a Lei nº 14.133/2021, demonstrando aptidão para contratar com a Administração Pública. Tais condições deverão ser mantidas durante toda a vigência do contrato, com verificação periódica pela Administração.</w:t>
      </w:r>
    </w:p>
    <w:p w14:paraId="046BEE13"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b/>
          <w:bCs/>
          <w:color w:val="000000"/>
          <w:sz w:val="24"/>
          <w:szCs w:val="24"/>
        </w:rPr>
        <w:t>2. Capacidade Técnica e Experiência:</w:t>
      </w:r>
      <w:r w:rsidRPr="007F66D1">
        <w:rPr>
          <w:color w:val="000000"/>
          <w:sz w:val="24"/>
          <w:szCs w:val="24"/>
        </w:rPr>
        <w:t xml:space="preserve"> A empresa deverá comprovar experiência na execução de obras de natureza semelhante, especialmente na construção de edificações residenciais ou </w:t>
      </w:r>
      <w:proofErr w:type="spellStart"/>
      <w:r w:rsidRPr="007F66D1">
        <w:rPr>
          <w:color w:val="000000"/>
          <w:sz w:val="24"/>
          <w:szCs w:val="24"/>
        </w:rPr>
        <w:t>empreendimentos</w:t>
      </w:r>
      <w:proofErr w:type="spellEnd"/>
      <w:r w:rsidRPr="007F66D1">
        <w:rPr>
          <w:color w:val="000000"/>
          <w:sz w:val="24"/>
          <w:szCs w:val="24"/>
        </w:rPr>
        <w:t xml:space="preserve"> habitacionais. A comprovação se dará por meio de atestados de capacidade técnica emitidos por pessoas jurídicas de direito público ou privado, devidamente registrados ou acompanhados de certidão de acervo técnico junto ao conselho profissional competente (CREA ou CAU). Essa exigência visa assegurar conhecimento técnico e experiência prática suficientes para executar a obra dentro dos padrões de qualidade exigidos, minimizando riscos.</w:t>
      </w:r>
    </w:p>
    <w:p w14:paraId="3B990F1E"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b/>
          <w:bCs/>
          <w:color w:val="000000"/>
          <w:sz w:val="24"/>
          <w:szCs w:val="24"/>
        </w:rPr>
        <w:t>3. Responsável Técnico Habilitado:</w:t>
      </w:r>
      <w:r w:rsidRPr="007F66D1">
        <w:rPr>
          <w:color w:val="000000"/>
          <w:sz w:val="24"/>
          <w:szCs w:val="24"/>
        </w:rPr>
        <w:t xml:space="preserve"> A contratada deverá possuir responsável técnico habilitado, registrado no CREA ou CAU, conforme a natureza dos serviços. Esse profissional será responsável pela direção técnica da obra e deverá emitir a Anotação de Responsabilidade Técnica (ART) ou Registro de Responsabilidade Técnica (RRT) correspondente. A presença de um responsável técnico é crucial para garantir que as atividades construtivas sigam as normas técnicas vigentes e os padrões de engenharia aplicáveis.</w:t>
      </w:r>
    </w:p>
    <w:p w14:paraId="79E5BEEC"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b/>
          <w:bCs/>
          <w:color w:val="000000"/>
          <w:sz w:val="24"/>
          <w:szCs w:val="24"/>
        </w:rPr>
        <w:t>4. Conformidade com Projetos e Normas:</w:t>
      </w:r>
      <w:r w:rsidRPr="007F66D1">
        <w:rPr>
          <w:color w:val="000000"/>
          <w:sz w:val="24"/>
          <w:szCs w:val="24"/>
        </w:rPr>
        <w:t xml:space="preserve"> A execução das obras deverá obedecer rigorosamente aos projetos arquitetônicos e complementares, memoriais descritivos, planilhas orçamentárias, especificações, normas da ABNT e demais legislações aplicáveis. Qualquer alteração técnica necessária deverá ser previamente autorizada pela fiscalização da Administração e devidamente registrada. As unidades habitacionais deverão atender aos </w:t>
      </w:r>
      <w:r w:rsidRPr="007F66D1">
        <w:rPr>
          <w:color w:val="000000"/>
          <w:sz w:val="24"/>
          <w:szCs w:val="24"/>
        </w:rPr>
        <w:lastRenderedPageBreak/>
        <w:t>critérios de desempenho para edificações residenciais, garantindo segurança estrutural, estanqueidade, conforto térmico, durabilidade e funcionalidade.</w:t>
      </w:r>
    </w:p>
    <w:p w14:paraId="7DDA5971"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b/>
          <w:bCs/>
          <w:color w:val="000000"/>
          <w:sz w:val="24"/>
          <w:szCs w:val="24"/>
        </w:rPr>
        <w:t>5. Documentação e Fiscalização:</w:t>
      </w:r>
      <w:r w:rsidRPr="007F66D1">
        <w:rPr>
          <w:color w:val="000000"/>
          <w:sz w:val="24"/>
          <w:szCs w:val="24"/>
        </w:rPr>
        <w:t xml:space="preserve"> Durante a execução, a empresa deverá manter no canteiro de obras todos os documentos técnicos necessários ao acompanhamento dos serviços (projetos atualizados, memoriais, planilhas, cronogramas, licenças, alvarás e ART/</w:t>
      </w:r>
      <w:proofErr w:type="spellStart"/>
      <w:r w:rsidRPr="007F66D1">
        <w:rPr>
          <w:color w:val="000000"/>
          <w:sz w:val="24"/>
          <w:szCs w:val="24"/>
        </w:rPr>
        <w:t>RRTs</w:t>
      </w:r>
      <w:proofErr w:type="spellEnd"/>
      <w:r w:rsidRPr="007F66D1">
        <w:rPr>
          <w:color w:val="000000"/>
          <w:sz w:val="24"/>
          <w:szCs w:val="24"/>
        </w:rPr>
        <w:t>). Esses documentos deverão estar disponíveis para consulta da fiscalização e dos órgãos de controle.</w:t>
      </w:r>
    </w:p>
    <w:p w14:paraId="3CA6520A"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b/>
          <w:bCs/>
          <w:color w:val="000000"/>
          <w:sz w:val="24"/>
          <w:szCs w:val="24"/>
        </w:rPr>
        <w:t>6. Organização e Segurança do Canteiro de Obras:</w:t>
      </w:r>
      <w:r w:rsidRPr="007F66D1">
        <w:rPr>
          <w:color w:val="000000"/>
          <w:sz w:val="24"/>
          <w:szCs w:val="24"/>
        </w:rPr>
        <w:t xml:space="preserve"> A contratada deverá providenciar todas as instalações provisórias necessárias (energia elétrica, água potável, equipamentos, ferramentas) e assegurar que o canteiro seja mantido em condições adequadas de organização, segurança e limpeza. A gestão de materiais e a destinação ambientalmente adequada dos resíduos da construção civil, conforme normas aplicáveis, são essenciais.</w:t>
      </w:r>
    </w:p>
    <w:p w14:paraId="53A62B90"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b/>
          <w:bCs/>
          <w:color w:val="000000"/>
          <w:sz w:val="24"/>
          <w:szCs w:val="24"/>
        </w:rPr>
        <w:t>7. Segurança e Saúde no Trabalho:</w:t>
      </w:r>
      <w:r w:rsidRPr="007F66D1">
        <w:rPr>
          <w:color w:val="000000"/>
          <w:sz w:val="24"/>
          <w:szCs w:val="24"/>
        </w:rPr>
        <w:t xml:space="preserve"> É requisito essencial o cumprimento das normas de segurança e saúde no trabalho. A empresa deverá adotar todas as medidas para garantir a segurança dos trabalhadores, incluindo o uso de equipamentos de proteção individual e coletiva, programas de prevenção de riscos e cumprimento das normas regulamentadoras.</w:t>
      </w:r>
    </w:p>
    <w:p w14:paraId="28E21CAA"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b/>
          <w:bCs/>
          <w:color w:val="000000"/>
          <w:sz w:val="24"/>
          <w:szCs w:val="24"/>
        </w:rPr>
        <w:t>8. Controle Tecnológico e Qualidade: Quando</w:t>
      </w:r>
      <w:r w:rsidRPr="007F66D1">
        <w:rPr>
          <w:color w:val="000000"/>
          <w:sz w:val="24"/>
          <w:szCs w:val="24"/>
        </w:rPr>
        <w:t xml:space="preserve"> aplicável, será exigido controle tecnológico e acompanhamento técnico das etapas construtivas para garantir que os materiais e serviços atendam às especificações e padrões de qualidade. A empresa deverá realizar ensaios, testes e verificações técnicas, apresentando os relatórios à fiscalização.</w:t>
      </w:r>
    </w:p>
    <w:p w14:paraId="05726813"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b/>
          <w:bCs/>
          <w:color w:val="000000"/>
          <w:sz w:val="24"/>
          <w:szCs w:val="24"/>
        </w:rPr>
        <w:t xml:space="preserve">9.Sustentabilidade e Responsabilidade Ambiental: </w:t>
      </w:r>
      <w:r w:rsidRPr="007F66D1">
        <w:rPr>
          <w:color w:val="000000"/>
          <w:sz w:val="24"/>
          <w:szCs w:val="24"/>
        </w:rPr>
        <w:t>A contratada deverá observar requisitos de sustentabilidade e responsabilidade ambiental, adotando práticas que minimizem impactos, como a correta destinação de resíduos, prevenção de danos ao solo e redução de desperdícios.</w:t>
      </w:r>
    </w:p>
    <w:p w14:paraId="110F4ADE"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b/>
          <w:bCs/>
          <w:color w:val="000000"/>
          <w:sz w:val="24"/>
          <w:szCs w:val="24"/>
        </w:rPr>
        <w:t>10. Entrega e Manutenção:</w:t>
      </w:r>
      <w:r w:rsidRPr="007F66D1">
        <w:rPr>
          <w:color w:val="000000"/>
          <w:sz w:val="24"/>
          <w:szCs w:val="24"/>
        </w:rPr>
        <w:t xml:space="preserve"> A empresa deverá garantir a entrega das unidades habitacionais devidamente concluídas, em perfeitas condições de uso e habitabilidade, incluindo limpeza final, remoção de entulhos e organização das áreas externas. Deverá também disponibilizar manual de uso, operação e manutenção das unidades, com orientações para conservação adequada.</w:t>
      </w:r>
    </w:p>
    <w:p w14:paraId="12B7CF56"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b/>
          <w:bCs/>
          <w:color w:val="000000"/>
          <w:sz w:val="24"/>
          <w:szCs w:val="24"/>
        </w:rPr>
        <w:t>11. Cronograma Físico-Financeiro:</w:t>
      </w:r>
      <w:r w:rsidRPr="007F66D1">
        <w:rPr>
          <w:color w:val="000000"/>
          <w:sz w:val="24"/>
          <w:szCs w:val="24"/>
        </w:rPr>
        <w:t xml:space="preserve"> O cumprimento integral do cronograma físico-financeiro estabelecido é crucial, observando os prazos definidos no contrato e assegurando a </w:t>
      </w:r>
      <w:r w:rsidRPr="007F66D1">
        <w:rPr>
          <w:color w:val="000000"/>
          <w:sz w:val="24"/>
          <w:szCs w:val="24"/>
        </w:rPr>
        <w:lastRenderedPageBreak/>
        <w:t>execução planejada e eficiente das etapas. O acompanhamento será realizado por gestor e fiscal designados pela Administração Pública.</w:t>
      </w:r>
    </w:p>
    <w:p w14:paraId="3099E1EC" w14:textId="77777777" w:rsidR="007F66D1" w:rsidRPr="007F66D1" w:rsidRDefault="007F66D1" w:rsidP="007F66D1">
      <w:pPr>
        <w:autoSpaceDE w:val="0"/>
        <w:autoSpaceDN w:val="0"/>
        <w:adjustRightInd w:val="0"/>
        <w:spacing w:line="360" w:lineRule="auto"/>
        <w:jc w:val="both"/>
        <w:rPr>
          <w:color w:val="000000"/>
          <w:sz w:val="24"/>
          <w:szCs w:val="24"/>
        </w:rPr>
      </w:pPr>
      <w:r w:rsidRPr="007F66D1">
        <w:rPr>
          <w:b/>
          <w:bCs/>
          <w:color w:val="000000"/>
          <w:sz w:val="24"/>
          <w:szCs w:val="24"/>
        </w:rPr>
        <w:t>Conclusão:</w:t>
      </w:r>
      <w:r w:rsidRPr="007F66D1">
        <w:rPr>
          <w:color w:val="000000"/>
          <w:sz w:val="24"/>
          <w:szCs w:val="24"/>
        </w:rPr>
        <w:t xml:space="preserve"> Os requisitos detalhados acima são essenciais para garantir a adequada execução dos empreendimentos habitacionais, assegurando que a empresa contratada possua capacidade comprovada para realizar as obras com qualidade, segurança e eficiência, em conformidade com as normas técnicas aplicáveis e as disposições da Lei nº 14.133/2021. Essa abordagem contribuirá significativamente para o sucesso da política pública habitacional desenvolvida pelo Município de Esperança Nova-PR, promovendo a inclusão social e elevando a qualidade de vida das famílias beneficiárias.</w:t>
      </w:r>
    </w:p>
    <w:p w14:paraId="1A7CDFBF" w14:textId="77777777" w:rsidR="007F66D1" w:rsidRPr="007F66D1" w:rsidRDefault="007F66D1" w:rsidP="007F66D1">
      <w:pPr>
        <w:autoSpaceDE w:val="0"/>
        <w:autoSpaceDN w:val="0"/>
        <w:adjustRightInd w:val="0"/>
        <w:spacing w:line="360" w:lineRule="auto"/>
        <w:jc w:val="both"/>
        <w:rPr>
          <w:b/>
          <w:sz w:val="24"/>
          <w:szCs w:val="24"/>
          <w:shd w:val="clear" w:color="auto" w:fill="C0C0C0"/>
        </w:rPr>
      </w:pPr>
    </w:p>
    <w:p w14:paraId="43A06107" w14:textId="77777777" w:rsidR="007F66D1" w:rsidRPr="007F66D1" w:rsidRDefault="007F66D1" w:rsidP="007F66D1">
      <w:pPr>
        <w:pStyle w:val="TTULOPRIMRIO"/>
        <w:numPr>
          <w:ilvl w:val="0"/>
          <w:numId w:val="21"/>
        </w:numPr>
        <w:shd w:val="clear" w:color="auto" w:fill="E7E6E6"/>
        <w:ind w:hanging="720"/>
        <w:jc w:val="both"/>
        <w:rPr>
          <w:rFonts w:ascii="Times New Roman" w:hAnsi="Times New Roman" w:cs="Times New Roman"/>
          <w:color w:val="000000"/>
        </w:rPr>
      </w:pPr>
      <w:r w:rsidRPr="007F66D1">
        <w:rPr>
          <w:rFonts w:ascii="Times New Roman" w:hAnsi="Times New Roman" w:cs="Times New Roman"/>
        </w:rPr>
        <w:t>ESTIMATIVA DAS QUANTIDADES</w:t>
      </w:r>
    </w:p>
    <w:p w14:paraId="7AB71DAF" w14:textId="77777777" w:rsidR="007F66D1" w:rsidRPr="007F66D1" w:rsidRDefault="007F66D1" w:rsidP="007F66D1">
      <w:pPr>
        <w:shd w:val="clear" w:color="auto" w:fill="FFFFFF"/>
        <w:spacing w:line="360" w:lineRule="auto"/>
        <w:jc w:val="both"/>
        <w:textAlignment w:val="baseline"/>
        <w:rPr>
          <w:color w:val="000000"/>
          <w:sz w:val="24"/>
          <w:szCs w:val="24"/>
          <w:lang w:eastAsia="pt-BR"/>
        </w:rPr>
      </w:pPr>
      <w:r w:rsidRPr="007F66D1">
        <w:rPr>
          <w:b/>
          <w:bCs/>
          <w:color w:val="000000"/>
          <w:sz w:val="24"/>
          <w:szCs w:val="24"/>
          <w:lang w:eastAsia="pt-BR"/>
        </w:rPr>
        <w:t>Fundamentação:</w:t>
      </w:r>
      <w:r w:rsidRPr="007F66D1">
        <w:rPr>
          <w:color w:val="000000"/>
          <w:sz w:val="24"/>
          <w:szCs w:val="24"/>
          <w:lang w:eastAsia="pt-BR"/>
        </w:rPr>
        <w:t xml:space="preserve"> (inciso IV do § 1º do 18 da Lei 14.133/21)</w:t>
      </w:r>
    </w:p>
    <w:p w14:paraId="5DFAC21A" w14:textId="77777777" w:rsidR="007F66D1" w:rsidRPr="007F66D1" w:rsidRDefault="007F66D1" w:rsidP="007F66D1">
      <w:pPr>
        <w:spacing w:line="360" w:lineRule="auto"/>
        <w:ind w:right="-285"/>
        <w:jc w:val="both"/>
        <w:rPr>
          <w:color w:val="000000"/>
          <w:sz w:val="24"/>
          <w:szCs w:val="24"/>
          <w:lang w:eastAsia="pt-BR"/>
        </w:rPr>
      </w:pPr>
      <w:r w:rsidRPr="007F66D1">
        <w:rPr>
          <w:color w:val="000000"/>
          <w:sz w:val="24"/>
          <w:szCs w:val="24"/>
          <w:lang w:eastAsia="pt-BR"/>
        </w:rPr>
        <w:t>Estimativa das quantidades a serem contratadas, acompanhada das memórias de cálculo e dos documentos que lhe dão suporte, considerando a interdependência com outras contratações, de modo a possibilitar economia de escala (inciso IV do § 1° do art. 18 da Lei 14.133/21 e art. 7°, inciso V da IN 40/2020).</w:t>
      </w:r>
    </w:p>
    <w:p w14:paraId="77F53F47" w14:textId="77777777" w:rsidR="007F66D1" w:rsidRPr="007F66D1" w:rsidRDefault="007F66D1" w:rsidP="007F66D1">
      <w:pPr>
        <w:spacing w:line="360" w:lineRule="auto"/>
        <w:ind w:right="-285"/>
        <w:jc w:val="both"/>
        <w:rPr>
          <w:color w:val="000000"/>
          <w:sz w:val="24"/>
          <w:szCs w:val="24"/>
          <w:lang w:eastAsia="pt-BR"/>
        </w:rPr>
      </w:pPr>
      <w:r w:rsidRPr="007F66D1">
        <w:rPr>
          <w:color w:val="000000"/>
          <w:sz w:val="24"/>
          <w:szCs w:val="24"/>
          <w:lang w:eastAsia="pt-BR"/>
        </w:rPr>
        <w:t>A definição do quantitativo da presente contratação está diretamente vinculada ao objeto do convênio firmado pelo Município de Esperança Nova/PR com a União, por intermédio do Ministério das Cidades, com a interveniência da Caixa Econômica Federal, que prevê a execução de 20 (vinte) unidades habitacionais de interesse social.</w:t>
      </w:r>
    </w:p>
    <w:p w14:paraId="16896CD9" w14:textId="77777777" w:rsidR="007F66D1" w:rsidRPr="007F66D1" w:rsidRDefault="007F66D1" w:rsidP="007F66D1">
      <w:pPr>
        <w:spacing w:line="360" w:lineRule="auto"/>
        <w:ind w:right="-285"/>
        <w:jc w:val="both"/>
        <w:rPr>
          <w:color w:val="000000"/>
          <w:sz w:val="24"/>
          <w:szCs w:val="24"/>
          <w:lang w:eastAsia="pt-BR"/>
        </w:rPr>
      </w:pPr>
      <w:r w:rsidRPr="007F66D1">
        <w:rPr>
          <w:color w:val="000000"/>
          <w:sz w:val="24"/>
          <w:szCs w:val="24"/>
          <w:lang w:eastAsia="pt-BR"/>
        </w:rPr>
        <w:t>A quantidade estabelecida não decorre de estimativa genérica, mas de planejamento técnico previamente definido no âmbito do projeto habitacional aprovado, o qual considerou diagnóstico social realizado pela Administração Municipal, identificando famílias em situação de vulnerabilidade, moradia precária, coabitação involuntária e necessidade de atendimento habitacional prioritário.</w:t>
      </w:r>
    </w:p>
    <w:p w14:paraId="31218398" w14:textId="77777777" w:rsidR="007F66D1" w:rsidRPr="007F66D1" w:rsidRDefault="007F66D1" w:rsidP="007F66D1">
      <w:pPr>
        <w:spacing w:line="360" w:lineRule="auto"/>
        <w:ind w:right="-285"/>
        <w:jc w:val="both"/>
        <w:rPr>
          <w:color w:val="000000"/>
          <w:sz w:val="24"/>
          <w:szCs w:val="24"/>
          <w:lang w:eastAsia="pt-BR"/>
        </w:rPr>
      </w:pPr>
      <w:r w:rsidRPr="007F66D1">
        <w:rPr>
          <w:color w:val="000000"/>
          <w:sz w:val="24"/>
          <w:szCs w:val="24"/>
          <w:lang w:eastAsia="pt-BR"/>
        </w:rPr>
        <w:t>O escopo da contratação compreende a execução integral das obras necessárias à implantação do empreendimento, incluindo a construção das 20 unidades habitacionais, bem como a infraestrutura básica associada, conforme projetos técnicos, memoriais descritivos, planilhas orçamentárias e cronograma físico-financeiro aprovados pelos órgãos competentes.</w:t>
      </w:r>
    </w:p>
    <w:p w14:paraId="6DC231FC" w14:textId="77777777" w:rsidR="007F66D1" w:rsidRPr="007F66D1" w:rsidRDefault="007F66D1" w:rsidP="007F66D1">
      <w:pPr>
        <w:spacing w:line="360" w:lineRule="auto"/>
        <w:ind w:right="-285"/>
        <w:jc w:val="both"/>
        <w:rPr>
          <w:color w:val="000000"/>
          <w:sz w:val="24"/>
          <w:szCs w:val="24"/>
          <w:lang w:eastAsia="pt-BR"/>
        </w:rPr>
      </w:pPr>
      <w:r w:rsidRPr="007F66D1">
        <w:rPr>
          <w:color w:val="000000"/>
          <w:sz w:val="24"/>
          <w:szCs w:val="24"/>
          <w:lang w:eastAsia="pt-BR"/>
        </w:rPr>
        <w:lastRenderedPageBreak/>
        <w:t>A estimativa dos serviços e quantitativos de engenharia encontra-se detalhada nas planilhas orçamentárias que integram o projeto, elaboradas com base em referenciais oficiais de custos, contemplando todos os insumos, etapas construtivas e serviços necessários à perfeita execução da obra.</w:t>
      </w:r>
    </w:p>
    <w:p w14:paraId="4E049399" w14:textId="77777777" w:rsidR="007F66D1" w:rsidRPr="007F66D1" w:rsidRDefault="007F66D1" w:rsidP="007F66D1">
      <w:pPr>
        <w:spacing w:line="360" w:lineRule="auto"/>
        <w:ind w:right="-285"/>
        <w:jc w:val="both"/>
        <w:rPr>
          <w:color w:val="000000"/>
          <w:sz w:val="24"/>
          <w:szCs w:val="24"/>
          <w:lang w:eastAsia="pt-BR"/>
        </w:rPr>
      </w:pPr>
      <w:r w:rsidRPr="007F66D1">
        <w:rPr>
          <w:color w:val="000000"/>
          <w:sz w:val="24"/>
          <w:szCs w:val="24"/>
          <w:lang w:eastAsia="pt-BR"/>
        </w:rPr>
        <w:t>O dimensionamento do empreendimento observou critérios de viabilidade técnica, urbanística e financeira, garantindo compatibilidade entre a demanda habitacional identificada, a capacidade de execução do Município e os recursos disponibilizados por meio do convênio, assegurando a adequada aplicação dos recursos públicos.</w:t>
      </w:r>
    </w:p>
    <w:p w14:paraId="209F2296" w14:textId="77777777" w:rsidR="007F66D1" w:rsidRPr="007F66D1" w:rsidRDefault="007F66D1" w:rsidP="007F66D1">
      <w:pPr>
        <w:spacing w:line="360" w:lineRule="auto"/>
        <w:ind w:right="-285"/>
        <w:jc w:val="both"/>
        <w:rPr>
          <w:color w:val="000000"/>
          <w:sz w:val="24"/>
          <w:szCs w:val="24"/>
          <w:lang w:eastAsia="pt-BR"/>
        </w:rPr>
      </w:pPr>
      <w:r w:rsidRPr="007F66D1">
        <w:rPr>
          <w:color w:val="000000"/>
          <w:sz w:val="24"/>
          <w:szCs w:val="24"/>
          <w:lang w:eastAsia="pt-BR"/>
        </w:rPr>
        <w:t>Ressalta-se que o quantitativo de 20 unidades habitacionais representa etapa estratégica da política habitacional municipal, permitindo atendimento imediato de parcela relevante da demanda existente, ao mesmo tempo em que possibilita planejamento de futuras ampliações, conforme disponibilidade orçamentária e celebração de novos instrumentos de parceria.</w:t>
      </w:r>
    </w:p>
    <w:p w14:paraId="13FE8B58" w14:textId="77777777" w:rsidR="007F66D1" w:rsidRPr="007F66D1" w:rsidRDefault="007F66D1" w:rsidP="007F66D1">
      <w:pPr>
        <w:spacing w:line="360" w:lineRule="auto"/>
        <w:ind w:right="-285"/>
        <w:jc w:val="both"/>
        <w:rPr>
          <w:color w:val="000000"/>
          <w:sz w:val="24"/>
          <w:szCs w:val="24"/>
          <w:lang w:eastAsia="pt-BR"/>
        </w:rPr>
      </w:pPr>
      <w:r w:rsidRPr="007F66D1">
        <w:rPr>
          <w:color w:val="000000"/>
          <w:sz w:val="24"/>
          <w:szCs w:val="24"/>
          <w:lang w:eastAsia="pt-BR"/>
        </w:rPr>
        <w:t>Dessa forma, o quantitativo previsto mostra-se tecnicamente adequado, socialmente necessário e plenamente compatível com o objeto da contratação, atendendo ao interesse público e às diretrizes estabelecidas no projeto habitacional aprovado para o Município de Esperança Nova/PR.</w:t>
      </w:r>
    </w:p>
    <w:p w14:paraId="273460F3" w14:textId="77777777" w:rsidR="007F66D1" w:rsidRPr="007F66D1" w:rsidRDefault="007F66D1" w:rsidP="007F66D1">
      <w:pPr>
        <w:spacing w:line="360" w:lineRule="auto"/>
        <w:ind w:right="-285"/>
        <w:jc w:val="both"/>
        <w:rPr>
          <w:b/>
          <w:bCs/>
          <w:color w:val="000000"/>
          <w:sz w:val="24"/>
          <w:szCs w:val="24"/>
          <w:lang w:eastAsia="pt-BR"/>
        </w:rPr>
      </w:pPr>
    </w:p>
    <w:p w14:paraId="1F7803AD" w14:textId="77777777" w:rsidR="007F66D1" w:rsidRPr="007F66D1" w:rsidRDefault="007F66D1" w:rsidP="007F66D1">
      <w:pPr>
        <w:pStyle w:val="TTULOPRIMRIO"/>
        <w:numPr>
          <w:ilvl w:val="0"/>
          <w:numId w:val="21"/>
        </w:numPr>
        <w:shd w:val="clear" w:color="auto" w:fill="E7E6E6"/>
        <w:ind w:hanging="720"/>
        <w:jc w:val="both"/>
        <w:rPr>
          <w:rFonts w:ascii="Times New Roman" w:hAnsi="Times New Roman" w:cs="Times New Roman"/>
        </w:rPr>
      </w:pPr>
      <w:r w:rsidRPr="007F66D1">
        <w:rPr>
          <w:rFonts w:ascii="Times New Roman" w:hAnsi="Times New Roman" w:cs="Times New Roman"/>
        </w:rPr>
        <w:t>ESTIMATIVA DO VALOR DA CONTRATAÇÃO</w:t>
      </w:r>
    </w:p>
    <w:p w14:paraId="5A31BC91" w14:textId="77777777" w:rsidR="007F66D1" w:rsidRPr="007F66D1" w:rsidRDefault="007F66D1" w:rsidP="007F66D1">
      <w:pPr>
        <w:spacing w:line="360" w:lineRule="auto"/>
        <w:jc w:val="both"/>
        <w:rPr>
          <w:color w:val="000000"/>
          <w:sz w:val="24"/>
          <w:szCs w:val="24"/>
          <w:lang w:eastAsia="pt-BR"/>
        </w:rPr>
      </w:pPr>
      <w:r w:rsidRPr="007F66D1">
        <w:rPr>
          <w:b/>
          <w:bCs/>
          <w:color w:val="000000"/>
          <w:sz w:val="24"/>
          <w:szCs w:val="24"/>
          <w:lang w:eastAsia="pt-BR"/>
        </w:rPr>
        <w:t>Fundamentação:</w:t>
      </w:r>
      <w:r w:rsidRPr="007F66D1">
        <w:rPr>
          <w:color w:val="000000"/>
          <w:sz w:val="24"/>
          <w:szCs w:val="24"/>
          <w:lang w:eastAsia="pt-BR"/>
        </w:rPr>
        <w:t xml:space="preserve"> (inciso VI do § 1º do 18 da Lei 14.133/21)</w:t>
      </w:r>
    </w:p>
    <w:p w14:paraId="411BF3C6" w14:textId="77777777" w:rsidR="007F66D1" w:rsidRPr="007F66D1" w:rsidRDefault="007F66D1" w:rsidP="007F66D1">
      <w:pPr>
        <w:pStyle w:val="TTULOSECUNDRIO"/>
        <w:jc w:val="both"/>
        <w:rPr>
          <w:rFonts w:ascii="Times New Roman" w:hAnsi="Times New Roman" w:cs="Times New Roman"/>
          <w:b/>
          <w:bCs/>
        </w:rPr>
      </w:pPr>
      <w:r w:rsidRPr="007F66D1">
        <w:rPr>
          <w:rFonts w:ascii="Times New Roman" w:hAnsi="Times New Roman" w:cs="Times New Roman"/>
          <w:b/>
          <w:bCs/>
        </w:rPr>
        <w:t>6.1. ESTIMATIVA DE PREÇOS</w:t>
      </w:r>
    </w:p>
    <w:p w14:paraId="6863B863" w14:textId="77777777" w:rsidR="007F66D1" w:rsidRPr="007F66D1" w:rsidRDefault="007F66D1" w:rsidP="007F66D1">
      <w:pPr>
        <w:spacing w:line="360" w:lineRule="auto"/>
        <w:jc w:val="both"/>
        <w:rPr>
          <w:sz w:val="24"/>
          <w:szCs w:val="24"/>
        </w:rPr>
      </w:pPr>
      <w:r w:rsidRPr="007F66D1">
        <w:rPr>
          <w:sz w:val="24"/>
          <w:szCs w:val="24"/>
        </w:rPr>
        <w:t>A estimativa de preços da presente contratação foi elaborada com fundamento em avaliação técnica especializada, em observância aos princípios da legalidade, economicidade, eficiência e busca da proposta mais vantajosa para a Administração Pública, nos termos da Lei nº 14.133/2021.</w:t>
      </w:r>
    </w:p>
    <w:p w14:paraId="54A5966A" w14:textId="77777777" w:rsidR="007F66D1" w:rsidRPr="007F66D1" w:rsidRDefault="007F66D1" w:rsidP="007F66D1">
      <w:pPr>
        <w:spacing w:line="360" w:lineRule="auto"/>
        <w:jc w:val="both"/>
        <w:rPr>
          <w:sz w:val="24"/>
          <w:szCs w:val="24"/>
        </w:rPr>
      </w:pPr>
      <w:r w:rsidRPr="007F66D1">
        <w:rPr>
          <w:sz w:val="24"/>
          <w:szCs w:val="24"/>
        </w:rPr>
        <w:t>Considerando tratar-se de contratação de empresa especializada em engenharia civil para execução de 20 (vinte) unidades habitacionais de interesse social, a formação do preço estimado teve como base os custos de referência estabelecidos pelo Sistema Nacional de Pesquisa de Custos e Índices da Construção Civil – SINAPI, bem como orçamentos regionais compatíveis com a realidade local, garantindo maior precisão e aderência aos valores praticados no mercado.</w:t>
      </w:r>
    </w:p>
    <w:p w14:paraId="6F884249" w14:textId="77777777" w:rsidR="007F66D1" w:rsidRPr="007F66D1" w:rsidRDefault="007F66D1" w:rsidP="007F66D1">
      <w:pPr>
        <w:spacing w:line="360" w:lineRule="auto"/>
        <w:jc w:val="both"/>
        <w:rPr>
          <w:sz w:val="24"/>
          <w:szCs w:val="24"/>
        </w:rPr>
      </w:pPr>
      <w:r w:rsidRPr="007F66D1">
        <w:rPr>
          <w:sz w:val="24"/>
          <w:szCs w:val="24"/>
        </w:rPr>
        <w:lastRenderedPageBreak/>
        <w:t>A composição dos custos foi realizada a partir dos projetos técnicos, memoriais descritivos e planilhas orçamentárias elaboradas por profissional habilitado, contemplando todos os serviços necessários à execução completa do empreendimento, incluindo mão de obra, materiais, equipamentos, encargos sociais, BDI (Benefícios e Despesas Indiretas) e demais insumos indispensáveis à perfeita execução da obra.</w:t>
      </w:r>
    </w:p>
    <w:p w14:paraId="5963EC4B" w14:textId="77777777" w:rsidR="007F66D1" w:rsidRPr="007F66D1" w:rsidRDefault="007F66D1" w:rsidP="007F66D1">
      <w:pPr>
        <w:spacing w:line="360" w:lineRule="auto"/>
        <w:jc w:val="both"/>
        <w:rPr>
          <w:sz w:val="24"/>
          <w:szCs w:val="24"/>
        </w:rPr>
      </w:pPr>
      <w:r w:rsidRPr="007F66D1">
        <w:rPr>
          <w:sz w:val="24"/>
          <w:szCs w:val="24"/>
        </w:rPr>
        <w:t>Ressalta-se que foram observados os parâmetros técnicos exigidos pela Caixa Econômica Federal e pelo Ministério das Cidades, no âmbito do convênio firmado, assegurando que os valores estimados estejam compatíveis com os referenciais adotados em programas habitacionais de interesse social.</w:t>
      </w:r>
    </w:p>
    <w:p w14:paraId="696CEA29" w14:textId="77777777" w:rsidR="007F66D1" w:rsidRPr="007F66D1" w:rsidRDefault="007F66D1" w:rsidP="007F66D1">
      <w:pPr>
        <w:spacing w:line="360" w:lineRule="auto"/>
        <w:jc w:val="both"/>
        <w:rPr>
          <w:sz w:val="24"/>
          <w:szCs w:val="24"/>
        </w:rPr>
      </w:pPr>
      <w:r w:rsidRPr="007F66D1">
        <w:rPr>
          <w:sz w:val="24"/>
          <w:szCs w:val="24"/>
        </w:rPr>
        <w:t xml:space="preserve">O valor global estimado para a execução do objeto é de </w:t>
      </w:r>
      <w:r w:rsidRPr="007F66D1">
        <w:rPr>
          <w:b/>
          <w:bCs/>
          <w:sz w:val="24"/>
          <w:szCs w:val="24"/>
        </w:rPr>
        <w:t>R$ 2.869.999,98 (dois milhões oitocentos e sessenta e nove mil, novecentos e novecentos e noventa reais e noventa e oito centavos)</w:t>
      </w:r>
      <w:r w:rsidRPr="007F66D1">
        <w:rPr>
          <w:sz w:val="24"/>
          <w:szCs w:val="24"/>
        </w:rPr>
        <w:t>, considerado compatível com os preços praticados no mercado da construção civil, bem como adequado à complexidade e dimensão do empreendimento.</w:t>
      </w:r>
    </w:p>
    <w:p w14:paraId="12601CD6" w14:textId="77777777" w:rsidR="007F66D1" w:rsidRPr="007F66D1" w:rsidRDefault="007F66D1" w:rsidP="007F66D1">
      <w:pPr>
        <w:spacing w:line="360" w:lineRule="auto"/>
        <w:jc w:val="both"/>
        <w:rPr>
          <w:sz w:val="24"/>
          <w:szCs w:val="24"/>
        </w:rPr>
      </w:pPr>
      <w:r w:rsidRPr="007F66D1">
        <w:rPr>
          <w:sz w:val="24"/>
          <w:szCs w:val="24"/>
        </w:rPr>
        <w:t>A estimativa encontra-se devidamente detalhada em planilha orçamentária que integra o processo administrativo, garantindo transparência, rastreabilidade dos custos e respaldo técnico à definição do valor de referência para a licitação.</w:t>
      </w:r>
    </w:p>
    <w:p w14:paraId="0C3EED7A" w14:textId="77777777" w:rsidR="007F66D1" w:rsidRPr="007F66D1" w:rsidRDefault="007F66D1" w:rsidP="007F66D1">
      <w:pPr>
        <w:spacing w:line="360" w:lineRule="auto"/>
        <w:jc w:val="both"/>
        <w:rPr>
          <w:sz w:val="24"/>
          <w:szCs w:val="24"/>
        </w:rPr>
      </w:pPr>
      <w:r w:rsidRPr="007F66D1">
        <w:rPr>
          <w:sz w:val="24"/>
          <w:szCs w:val="24"/>
        </w:rPr>
        <w:t>Dessa forma, o valor estimado mostra-se adequado, razoável e compatível com o mercado, atendendo aos requisitos legais e técnicos exigidos, bem como assegurando a viabilidade econômica da contratação e a correta aplicação dos recursos públicos destinados à implementação do projeto habitacional no Município de Esperança Nova/PR.</w:t>
      </w:r>
    </w:p>
    <w:p w14:paraId="6529097B" w14:textId="77777777" w:rsidR="007F66D1" w:rsidRPr="007F66D1" w:rsidRDefault="007F66D1" w:rsidP="007F66D1">
      <w:pPr>
        <w:spacing w:line="360" w:lineRule="auto"/>
        <w:ind w:firstLine="851"/>
        <w:jc w:val="both"/>
        <w:rPr>
          <w:bCs/>
          <w:sz w:val="24"/>
          <w:szCs w:val="24"/>
        </w:rPr>
      </w:pPr>
    </w:p>
    <w:p w14:paraId="725D9B4F" w14:textId="77777777" w:rsidR="007F66D1" w:rsidRPr="007F66D1" w:rsidRDefault="007F66D1" w:rsidP="007F66D1">
      <w:pPr>
        <w:pStyle w:val="TTULOPRIMRIO"/>
        <w:numPr>
          <w:ilvl w:val="0"/>
          <w:numId w:val="21"/>
        </w:numPr>
        <w:shd w:val="clear" w:color="auto" w:fill="E7E6E6"/>
        <w:ind w:hanging="720"/>
        <w:jc w:val="both"/>
        <w:rPr>
          <w:rFonts w:ascii="Times New Roman" w:hAnsi="Times New Roman" w:cs="Times New Roman"/>
        </w:rPr>
      </w:pPr>
      <w:r w:rsidRPr="007F66D1">
        <w:rPr>
          <w:rFonts w:ascii="Times New Roman" w:hAnsi="Times New Roman" w:cs="Times New Roman"/>
        </w:rPr>
        <w:t>DESCRIÇÃO DA SOLUÇÃO COMO UM TODO</w:t>
      </w:r>
    </w:p>
    <w:p w14:paraId="0C1C078F" w14:textId="77777777" w:rsidR="007F66D1" w:rsidRPr="007F66D1" w:rsidRDefault="007F66D1" w:rsidP="007F66D1">
      <w:pPr>
        <w:spacing w:line="360" w:lineRule="auto"/>
        <w:jc w:val="both"/>
        <w:rPr>
          <w:color w:val="000000"/>
          <w:sz w:val="24"/>
          <w:szCs w:val="24"/>
          <w:lang w:eastAsia="pt-BR"/>
        </w:rPr>
      </w:pPr>
      <w:r w:rsidRPr="007F66D1">
        <w:rPr>
          <w:b/>
          <w:bCs/>
          <w:color w:val="000000"/>
          <w:sz w:val="24"/>
          <w:szCs w:val="24"/>
          <w:lang w:eastAsia="pt-BR"/>
        </w:rPr>
        <w:t>Fundamentação:</w:t>
      </w:r>
      <w:r w:rsidRPr="007F66D1">
        <w:rPr>
          <w:color w:val="000000"/>
          <w:sz w:val="24"/>
          <w:szCs w:val="24"/>
          <w:lang w:eastAsia="pt-BR"/>
        </w:rPr>
        <w:t xml:space="preserve"> (inciso VII do § 1º do 18 da Lei 14.133/21</w:t>
      </w:r>
    </w:p>
    <w:p w14:paraId="2A5AB51E" w14:textId="77777777" w:rsidR="007F66D1" w:rsidRPr="007F66D1" w:rsidRDefault="007F66D1" w:rsidP="007F66D1">
      <w:pPr>
        <w:spacing w:line="360" w:lineRule="auto"/>
        <w:jc w:val="both"/>
        <w:rPr>
          <w:sz w:val="24"/>
          <w:szCs w:val="24"/>
        </w:rPr>
      </w:pPr>
      <w:r w:rsidRPr="007F66D1">
        <w:rPr>
          <w:sz w:val="24"/>
          <w:szCs w:val="24"/>
        </w:rPr>
        <w:t>A solução a ser contratada consiste na contratação de empresa especializada em engenharia civil para a execução de obras destinadas à construção de 20 (vinte) unidades habitacionais de interesse social, no Município de Esperança Nova/PR.</w:t>
      </w:r>
    </w:p>
    <w:p w14:paraId="74E31444" w14:textId="77777777" w:rsidR="007F66D1" w:rsidRPr="007F66D1" w:rsidRDefault="007F66D1" w:rsidP="007F66D1">
      <w:pPr>
        <w:spacing w:line="360" w:lineRule="auto"/>
        <w:jc w:val="both"/>
        <w:rPr>
          <w:sz w:val="24"/>
          <w:szCs w:val="24"/>
        </w:rPr>
      </w:pPr>
      <w:r w:rsidRPr="007F66D1">
        <w:rPr>
          <w:sz w:val="24"/>
          <w:szCs w:val="24"/>
        </w:rPr>
        <w:t xml:space="preserve">A contratação abrange a execução integral do empreendimento habitacional, compreendendo o fornecimento de materiais, mão de obra, equipamentos e todos os serviços necessários à completa implantação das unidades residenciais, bem como da infraestrutura básica associada, incluindo sistema viário interno, drenagem pluvial, redes de abastecimento de água, </w:t>
      </w:r>
      <w:r w:rsidRPr="007F66D1">
        <w:rPr>
          <w:sz w:val="24"/>
          <w:szCs w:val="24"/>
        </w:rPr>
        <w:lastRenderedPageBreak/>
        <w:t>esgotamento sanitário, energia elétrica e demais elementos indispensáveis ao pleno funcionamento do conjunto habitacional.</w:t>
      </w:r>
    </w:p>
    <w:p w14:paraId="468D62C6" w14:textId="77777777" w:rsidR="007F66D1" w:rsidRPr="007F66D1" w:rsidRDefault="007F66D1" w:rsidP="007F66D1">
      <w:pPr>
        <w:spacing w:line="360" w:lineRule="auto"/>
        <w:jc w:val="both"/>
        <w:rPr>
          <w:sz w:val="24"/>
          <w:szCs w:val="24"/>
        </w:rPr>
      </w:pPr>
      <w:r w:rsidRPr="007F66D1">
        <w:rPr>
          <w:sz w:val="24"/>
          <w:szCs w:val="24"/>
        </w:rPr>
        <w:t>A empresa contratada deverá executar os serviços em conformidade com os projetos técnicos, memoriais descritivos, especificações, planilhas orçamentárias e cronograma físico-financeiro aprovados pelos órgãos competentes, observando rigorosamente as normas técnicas aplicáveis, especialmente as normas da ABNT.</w:t>
      </w:r>
    </w:p>
    <w:p w14:paraId="39131953" w14:textId="77777777" w:rsidR="007F66D1" w:rsidRPr="007F66D1" w:rsidRDefault="007F66D1" w:rsidP="007F66D1">
      <w:pPr>
        <w:spacing w:line="360" w:lineRule="auto"/>
        <w:jc w:val="both"/>
        <w:rPr>
          <w:sz w:val="24"/>
          <w:szCs w:val="24"/>
        </w:rPr>
      </w:pPr>
      <w:r w:rsidRPr="007F66D1">
        <w:rPr>
          <w:sz w:val="24"/>
          <w:szCs w:val="24"/>
        </w:rPr>
        <w:t>O empreendimento será implantado em área previamente definida e regularizada pelo Município, cabendo à contratada garantir a adequada execução das obras, observando as condições do terreno, a viabilidade técnica e as diretrizes urbanísticas e ambientais aplicáveis, assegurando a qualidade, segurança e durabilidade das edificações.</w:t>
      </w:r>
    </w:p>
    <w:p w14:paraId="2CBF655D" w14:textId="77777777" w:rsidR="007F66D1" w:rsidRPr="007F66D1" w:rsidRDefault="007F66D1" w:rsidP="007F66D1">
      <w:pPr>
        <w:spacing w:line="360" w:lineRule="auto"/>
        <w:jc w:val="both"/>
        <w:rPr>
          <w:sz w:val="24"/>
          <w:szCs w:val="24"/>
        </w:rPr>
      </w:pPr>
      <w:r w:rsidRPr="007F66D1">
        <w:rPr>
          <w:sz w:val="24"/>
          <w:szCs w:val="24"/>
        </w:rPr>
        <w:t>As unidades habitacionais deverão ser executadas com padrões construtivos compatíveis com programas de habitação de interesse social, garantindo condições adequadas de habitabilidade, salubridade, acessibilidade e segurança aos futuros beneficiários, em conformidade com a legislação vigente.</w:t>
      </w:r>
    </w:p>
    <w:p w14:paraId="45A05CF4" w14:textId="77777777" w:rsidR="007F66D1" w:rsidRPr="007F66D1" w:rsidRDefault="007F66D1" w:rsidP="007F66D1">
      <w:pPr>
        <w:spacing w:line="360" w:lineRule="auto"/>
        <w:jc w:val="both"/>
        <w:rPr>
          <w:sz w:val="24"/>
          <w:szCs w:val="24"/>
        </w:rPr>
      </w:pPr>
      <w:r w:rsidRPr="007F66D1">
        <w:rPr>
          <w:sz w:val="24"/>
          <w:szCs w:val="24"/>
        </w:rPr>
        <w:t>A solução contempla, ainda, a responsabilidade da contratada quanto ao cumprimento dos prazos estabelecidos, à observância das normas de segurança do trabalho, à mitigação de impactos ambientais e à entrega do empreendimento em perfeitas condições de uso, conforme especificações contratuais.</w:t>
      </w:r>
    </w:p>
    <w:p w14:paraId="341AD103" w14:textId="77777777" w:rsidR="007F66D1" w:rsidRPr="007F66D1" w:rsidRDefault="007F66D1" w:rsidP="007F66D1">
      <w:pPr>
        <w:spacing w:line="360" w:lineRule="auto"/>
        <w:jc w:val="both"/>
        <w:rPr>
          <w:sz w:val="24"/>
          <w:szCs w:val="24"/>
        </w:rPr>
      </w:pPr>
      <w:r w:rsidRPr="007F66D1">
        <w:rPr>
          <w:sz w:val="24"/>
          <w:szCs w:val="24"/>
        </w:rPr>
        <w:t>A finalidade da contratação é viabilizar a implementação de política pública habitacional voltada à população em situação de vulnerabilidade social, promovendo o acesso à moradia digna e contribuindo para a redução do déficit habitacional no Município de Esperança Nova/PR.</w:t>
      </w:r>
    </w:p>
    <w:p w14:paraId="03D127CD" w14:textId="77777777" w:rsidR="007F66D1" w:rsidRPr="007F66D1" w:rsidRDefault="007F66D1" w:rsidP="007F66D1">
      <w:pPr>
        <w:spacing w:line="360" w:lineRule="auto"/>
        <w:jc w:val="both"/>
        <w:rPr>
          <w:sz w:val="24"/>
          <w:szCs w:val="24"/>
        </w:rPr>
      </w:pPr>
      <w:r w:rsidRPr="007F66D1">
        <w:rPr>
          <w:sz w:val="24"/>
          <w:szCs w:val="24"/>
        </w:rPr>
        <w:t>Dessa forma, a solução proposta não se limita à execução de obra de engenharia, mas constitui instrumento essencial para a concretização de política pública estruturante, com impacto social direto e duradouro, assegurando a adequada aplicação dos recursos públicos e o atendimento ao interesse público primário.</w:t>
      </w:r>
    </w:p>
    <w:p w14:paraId="09F0906F" w14:textId="77777777" w:rsidR="007F66D1" w:rsidRPr="007F66D1" w:rsidRDefault="007F66D1" w:rsidP="007F66D1">
      <w:pPr>
        <w:spacing w:line="360" w:lineRule="auto"/>
        <w:ind w:firstLine="851"/>
        <w:jc w:val="both"/>
        <w:rPr>
          <w:sz w:val="24"/>
          <w:szCs w:val="24"/>
        </w:rPr>
      </w:pPr>
    </w:p>
    <w:p w14:paraId="6CE1A533" w14:textId="77777777" w:rsidR="007F66D1" w:rsidRPr="007F66D1" w:rsidRDefault="007F66D1" w:rsidP="007F66D1">
      <w:pPr>
        <w:spacing w:line="360" w:lineRule="auto"/>
        <w:jc w:val="both"/>
        <w:rPr>
          <w:sz w:val="24"/>
          <w:szCs w:val="24"/>
        </w:rPr>
      </w:pPr>
      <w:r w:rsidRPr="007F66D1">
        <w:rPr>
          <w:sz w:val="24"/>
          <w:szCs w:val="24"/>
        </w:rPr>
        <w:t>7.1 Foi encontrada solução viável?</w:t>
      </w:r>
    </w:p>
    <w:p w14:paraId="278B7C2E" w14:textId="77777777" w:rsidR="007F66D1" w:rsidRPr="007F66D1" w:rsidRDefault="007F66D1" w:rsidP="007F66D1">
      <w:pPr>
        <w:spacing w:line="360" w:lineRule="auto"/>
        <w:jc w:val="both"/>
        <w:rPr>
          <w:sz w:val="24"/>
          <w:szCs w:val="24"/>
        </w:rPr>
      </w:pPr>
      <w:r w:rsidRPr="007F66D1">
        <w:rPr>
          <w:sz w:val="24"/>
          <w:szCs w:val="24"/>
        </w:rPr>
        <w:t>(X) Sim</w:t>
      </w:r>
    </w:p>
    <w:p w14:paraId="2D27C4DB" w14:textId="77777777" w:rsidR="007F66D1" w:rsidRPr="007F66D1" w:rsidRDefault="007F66D1" w:rsidP="007F66D1">
      <w:pPr>
        <w:spacing w:line="360" w:lineRule="auto"/>
        <w:jc w:val="both"/>
        <w:rPr>
          <w:sz w:val="24"/>
          <w:szCs w:val="24"/>
        </w:rPr>
      </w:pPr>
      <w:proofErr w:type="gramStart"/>
      <w:r w:rsidRPr="007F66D1">
        <w:rPr>
          <w:sz w:val="24"/>
          <w:szCs w:val="24"/>
        </w:rPr>
        <w:t>( )</w:t>
      </w:r>
      <w:proofErr w:type="gramEnd"/>
      <w:r w:rsidRPr="007F66D1">
        <w:rPr>
          <w:sz w:val="24"/>
          <w:szCs w:val="24"/>
        </w:rPr>
        <w:t xml:space="preserve"> Não</w:t>
      </w:r>
    </w:p>
    <w:p w14:paraId="69B7DEB9" w14:textId="77777777" w:rsidR="007F66D1" w:rsidRPr="007F66D1" w:rsidRDefault="007F66D1" w:rsidP="007F66D1">
      <w:pPr>
        <w:spacing w:line="360" w:lineRule="auto"/>
        <w:jc w:val="both"/>
        <w:rPr>
          <w:sz w:val="24"/>
          <w:szCs w:val="24"/>
        </w:rPr>
      </w:pPr>
    </w:p>
    <w:p w14:paraId="4DE83EE4" w14:textId="77777777" w:rsidR="007F66D1" w:rsidRPr="007F66D1" w:rsidRDefault="007F66D1" w:rsidP="007F66D1">
      <w:pPr>
        <w:spacing w:line="360" w:lineRule="auto"/>
        <w:jc w:val="both"/>
        <w:rPr>
          <w:sz w:val="24"/>
          <w:szCs w:val="24"/>
        </w:rPr>
      </w:pPr>
      <w:r w:rsidRPr="007F66D1">
        <w:rPr>
          <w:sz w:val="24"/>
          <w:szCs w:val="24"/>
        </w:rPr>
        <w:t>7.2 Qual será a fonte dos recursos a serem utilizados?</w:t>
      </w:r>
    </w:p>
    <w:p w14:paraId="61C188F1" w14:textId="77777777" w:rsidR="007F66D1" w:rsidRPr="007F66D1" w:rsidRDefault="007F66D1" w:rsidP="007F66D1">
      <w:pPr>
        <w:spacing w:line="360" w:lineRule="auto"/>
        <w:jc w:val="both"/>
        <w:rPr>
          <w:sz w:val="24"/>
          <w:szCs w:val="24"/>
        </w:rPr>
      </w:pPr>
      <w:r w:rsidRPr="007F66D1">
        <w:rPr>
          <w:sz w:val="24"/>
          <w:szCs w:val="24"/>
        </w:rPr>
        <w:t>(X) Recursos Próprios</w:t>
      </w:r>
    </w:p>
    <w:p w14:paraId="58AF76C4" w14:textId="77777777" w:rsidR="007F66D1" w:rsidRPr="007F66D1" w:rsidRDefault="007F66D1" w:rsidP="007F66D1">
      <w:pPr>
        <w:spacing w:line="360" w:lineRule="auto"/>
        <w:jc w:val="both"/>
        <w:rPr>
          <w:sz w:val="24"/>
          <w:szCs w:val="24"/>
        </w:rPr>
      </w:pPr>
      <w:proofErr w:type="gramStart"/>
      <w:r w:rsidRPr="007F66D1">
        <w:rPr>
          <w:sz w:val="24"/>
          <w:szCs w:val="24"/>
        </w:rPr>
        <w:t>( )</w:t>
      </w:r>
      <w:proofErr w:type="gramEnd"/>
      <w:r w:rsidRPr="007F66D1">
        <w:rPr>
          <w:sz w:val="24"/>
          <w:szCs w:val="24"/>
        </w:rPr>
        <w:t xml:space="preserve"> Recursos Estaduais</w:t>
      </w:r>
    </w:p>
    <w:p w14:paraId="5E6C28A6" w14:textId="77777777" w:rsidR="007F66D1" w:rsidRPr="007F66D1" w:rsidRDefault="007F66D1" w:rsidP="007F66D1">
      <w:pPr>
        <w:spacing w:line="360" w:lineRule="auto"/>
        <w:jc w:val="both"/>
        <w:rPr>
          <w:sz w:val="24"/>
          <w:szCs w:val="24"/>
        </w:rPr>
      </w:pPr>
      <w:r w:rsidRPr="007F66D1">
        <w:rPr>
          <w:sz w:val="24"/>
          <w:szCs w:val="24"/>
        </w:rPr>
        <w:t>(X) Recursos Federais</w:t>
      </w:r>
    </w:p>
    <w:p w14:paraId="76605446" w14:textId="77777777" w:rsidR="007F66D1" w:rsidRPr="007F66D1" w:rsidRDefault="007F66D1" w:rsidP="007F66D1">
      <w:pPr>
        <w:spacing w:line="360" w:lineRule="auto"/>
        <w:jc w:val="both"/>
        <w:rPr>
          <w:sz w:val="24"/>
          <w:szCs w:val="24"/>
        </w:rPr>
      </w:pPr>
      <w:proofErr w:type="gramStart"/>
      <w:r w:rsidRPr="007F66D1">
        <w:rPr>
          <w:sz w:val="24"/>
          <w:szCs w:val="24"/>
        </w:rPr>
        <w:t>( )</w:t>
      </w:r>
      <w:proofErr w:type="gramEnd"/>
      <w:r w:rsidRPr="007F66D1">
        <w:rPr>
          <w:sz w:val="24"/>
          <w:szCs w:val="24"/>
        </w:rPr>
        <w:t xml:space="preserve"> Recursos Internacionais</w:t>
      </w:r>
    </w:p>
    <w:p w14:paraId="688DF7D0" w14:textId="77777777" w:rsidR="007F66D1" w:rsidRPr="007F66D1" w:rsidRDefault="007F66D1" w:rsidP="007F66D1">
      <w:pPr>
        <w:spacing w:line="360" w:lineRule="auto"/>
        <w:jc w:val="both"/>
        <w:rPr>
          <w:sz w:val="24"/>
          <w:szCs w:val="24"/>
        </w:rPr>
      </w:pPr>
    </w:p>
    <w:p w14:paraId="2968E677" w14:textId="77777777" w:rsidR="007F66D1" w:rsidRPr="007F66D1" w:rsidRDefault="007F66D1" w:rsidP="007F66D1">
      <w:pPr>
        <w:pStyle w:val="TTULOPRIMRIO"/>
        <w:numPr>
          <w:ilvl w:val="0"/>
          <w:numId w:val="21"/>
        </w:numPr>
        <w:shd w:val="clear" w:color="auto" w:fill="E7E6E6"/>
        <w:ind w:hanging="720"/>
        <w:jc w:val="both"/>
        <w:rPr>
          <w:rFonts w:ascii="Times New Roman" w:hAnsi="Times New Roman" w:cs="Times New Roman"/>
        </w:rPr>
      </w:pPr>
      <w:r w:rsidRPr="007F66D1">
        <w:rPr>
          <w:rFonts w:ascii="Times New Roman" w:hAnsi="Times New Roman" w:cs="Times New Roman"/>
        </w:rPr>
        <w:t>JUSTIFICATIVA PARA PARCELAMENTO (AGRUPAMENTO)</w:t>
      </w:r>
    </w:p>
    <w:p w14:paraId="385E3F65" w14:textId="77777777" w:rsidR="007F66D1" w:rsidRPr="007F66D1" w:rsidRDefault="007F66D1" w:rsidP="007F66D1">
      <w:pPr>
        <w:spacing w:line="360" w:lineRule="auto"/>
        <w:jc w:val="both"/>
        <w:rPr>
          <w:color w:val="000000"/>
          <w:sz w:val="24"/>
          <w:szCs w:val="24"/>
          <w:lang w:eastAsia="pt-BR"/>
        </w:rPr>
      </w:pPr>
      <w:r w:rsidRPr="007F66D1">
        <w:rPr>
          <w:b/>
          <w:bCs/>
          <w:color w:val="000000"/>
          <w:sz w:val="24"/>
          <w:szCs w:val="24"/>
          <w:lang w:eastAsia="pt-BR"/>
        </w:rPr>
        <w:t>Fundamentação:</w:t>
      </w:r>
      <w:r w:rsidRPr="007F66D1">
        <w:rPr>
          <w:color w:val="000000"/>
          <w:sz w:val="24"/>
          <w:szCs w:val="24"/>
          <w:lang w:eastAsia="pt-BR"/>
        </w:rPr>
        <w:t xml:space="preserve"> (inciso VIII do § 1° do art. 18 da Lei 14.133/21)</w:t>
      </w:r>
    </w:p>
    <w:p w14:paraId="12B2C934" w14:textId="77777777" w:rsidR="007F66D1" w:rsidRPr="007F66D1" w:rsidRDefault="007F66D1" w:rsidP="007F66D1">
      <w:pPr>
        <w:pStyle w:val="Standard"/>
        <w:tabs>
          <w:tab w:val="left" w:leader="underscore" w:pos="7363"/>
        </w:tabs>
        <w:spacing w:before="57" w:after="57" w:line="360" w:lineRule="auto"/>
        <w:jc w:val="both"/>
        <w:rPr>
          <w:rFonts w:ascii="Times New Roman" w:hAnsi="Times New Roman"/>
          <w:kern w:val="0"/>
          <w:sz w:val="24"/>
          <w:szCs w:val="24"/>
          <w:lang w:eastAsia="en-US"/>
        </w:rPr>
      </w:pPr>
      <w:r w:rsidRPr="007F66D1">
        <w:rPr>
          <w:rFonts w:ascii="Times New Roman" w:hAnsi="Times New Roman"/>
          <w:kern w:val="0"/>
          <w:sz w:val="24"/>
          <w:szCs w:val="24"/>
          <w:lang w:eastAsia="en-US"/>
        </w:rPr>
        <w:t>Não haverá parcelamento da contratação, tendo em vista que o objeto consiste na execução de obra de engenharia única, indivisível e tecnicamente interdependente, qual seja, a construção de unidades habitacionais de interesse social, a qual demanda integração plena entre todas as etapas construtivas, desde os serviços preliminares até a conclusão final das edificações.</w:t>
      </w:r>
    </w:p>
    <w:p w14:paraId="6FDD9C9D" w14:textId="77777777" w:rsidR="007F66D1" w:rsidRPr="007F66D1" w:rsidRDefault="007F66D1" w:rsidP="007F66D1">
      <w:pPr>
        <w:pStyle w:val="Standard"/>
        <w:tabs>
          <w:tab w:val="left" w:leader="underscore" w:pos="7363"/>
        </w:tabs>
        <w:spacing w:before="57" w:after="57" w:line="360" w:lineRule="auto"/>
        <w:jc w:val="both"/>
        <w:rPr>
          <w:rFonts w:ascii="Times New Roman" w:hAnsi="Times New Roman"/>
          <w:kern w:val="0"/>
          <w:sz w:val="24"/>
          <w:szCs w:val="24"/>
          <w:lang w:eastAsia="en-US"/>
        </w:rPr>
      </w:pPr>
      <w:r w:rsidRPr="007F66D1">
        <w:rPr>
          <w:rFonts w:ascii="Times New Roman" w:hAnsi="Times New Roman"/>
          <w:kern w:val="0"/>
          <w:sz w:val="24"/>
          <w:szCs w:val="24"/>
          <w:lang w:eastAsia="en-US"/>
        </w:rPr>
        <w:t>O parcelamento, no presente caso, mostra-se tecnicamente inadequado e potencialmente prejudicial ao interesse público, uma vez que a fragmentação da execução da obra entre múltiplos contratados poderia comprometer a coordenação das atividades, a compatibilização dos serviços, o cumprimento do cronograma físico-financeiro e a qualidade final do empreendimento. As diversas etapas da obra tais como fundação, estrutura, alvenaria, instalações, cobertura e acabamentos são interdependentes e exigem execução contínua, integrada e sob responsabilidade técnica unificada.</w:t>
      </w:r>
    </w:p>
    <w:p w14:paraId="23CE333D" w14:textId="77777777" w:rsidR="007F66D1" w:rsidRPr="007F66D1" w:rsidRDefault="007F66D1" w:rsidP="007F66D1">
      <w:pPr>
        <w:pStyle w:val="Standard"/>
        <w:tabs>
          <w:tab w:val="left" w:leader="underscore" w:pos="7363"/>
        </w:tabs>
        <w:spacing w:before="57" w:after="57" w:line="360" w:lineRule="auto"/>
        <w:jc w:val="both"/>
        <w:rPr>
          <w:rFonts w:ascii="Times New Roman" w:hAnsi="Times New Roman"/>
          <w:kern w:val="0"/>
          <w:sz w:val="24"/>
          <w:szCs w:val="24"/>
          <w:lang w:eastAsia="en-US"/>
        </w:rPr>
      </w:pPr>
      <w:r w:rsidRPr="007F66D1">
        <w:rPr>
          <w:rFonts w:ascii="Times New Roman" w:hAnsi="Times New Roman"/>
          <w:kern w:val="0"/>
          <w:sz w:val="24"/>
          <w:szCs w:val="24"/>
          <w:lang w:eastAsia="en-US"/>
        </w:rPr>
        <w:t>Além disso, a eventual divisão do objeto poderia gerar dificuldades na gestão e fiscalização contratual, aumento de riscos de atrasos, sobreposição de responsabilidades, conflitos entre contratadas e maior probabilidade de falhas construtivas, impactando diretamente a eficiência administrativa e a adequada entrega da política pública habitacional.</w:t>
      </w:r>
    </w:p>
    <w:p w14:paraId="38907CE8" w14:textId="77777777" w:rsidR="007F66D1" w:rsidRPr="007F66D1" w:rsidRDefault="007F66D1" w:rsidP="007F66D1">
      <w:pPr>
        <w:pStyle w:val="Standard"/>
        <w:tabs>
          <w:tab w:val="left" w:leader="underscore" w:pos="7363"/>
        </w:tabs>
        <w:spacing w:before="57" w:after="57" w:line="360" w:lineRule="auto"/>
        <w:jc w:val="both"/>
        <w:rPr>
          <w:rFonts w:ascii="Times New Roman" w:hAnsi="Times New Roman"/>
          <w:kern w:val="0"/>
          <w:sz w:val="24"/>
          <w:szCs w:val="24"/>
          <w:lang w:eastAsia="en-US"/>
        </w:rPr>
      </w:pPr>
      <w:r w:rsidRPr="007F66D1">
        <w:rPr>
          <w:rFonts w:ascii="Times New Roman" w:hAnsi="Times New Roman"/>
          <w:kern w:val="0"/>
          <w:sz w:val="24"/>
          <w:szCs w:val="24"/>
          <w:lang w:eastAsia="en-US"/>
        </w:rPr>
        <w:t>Sob o aspecto econômico, o parcelamento também não se mostra vantajoso, uma vez que a contratação por objeto único permite melhor racionalização de custos, otimização do uso de recursos, ganhos de escala e maior eficiência na mobilização de mão de obra, equipamentos e materiais, contribuindo para a obtenção da proposta mais vantajosa para a Administração.</w:t>
      </w:r>
    </w:p>
    <w:p w14:paraId="1A14B0A4" w14:textId="77777777" w:rsidR="007F66D1" w:rsidRPr="007F66D1" w:rsidRDefault="007F66D1" w:rsidP="007F66D1">
      <w:pPr>
        <w:pStyle w:val="Standard"/>
        <w:tabs>
          <w:tab w:val="left" w:leader="underscore" w:pos="7363"/>
        </w:tabs>
        <w:spacing w:before="57" w:after="57" w:line="360" w:lineRule="auto"/>
        <w:jc w:val="both"/>
        <w:rPr>
          <w:rFonts w:ascii="Times New Roman" w:hAnsi="Times New Roman"/>
          <w:kern w:val="0"/>
          <w:sz w:val="24"/>
          <w:szCs w:val="24"/>
          <w:lang w:eastAsia="en-US"/>
        </w:rPr>
      </w:pPr>
      <w:r w:rsidRPr="007F66D1">
        <w:rPr>
          <w:rFonts w:ascii="Times New Roman" w:hAnsi="Times New Roman"/>
          <w:kern w:val="0"/>
          <w:sz w:val="24"/>
          <w:szCs w:val="24"/>
          <w:lang w:eastAsia="en-US"/>
        </w:rPr>
        <w:lastRenderedPageBreak/>
        <w:t>Dessa forma, nos termos do art. 18, §1º, inciso VIII, da Lei nº 14.133/2021, conclui-se que o não parcelamento do objeto é a medida mais adequada, por razões de ordem técnica, operacional e econômica, garantindo a execução eficiente, segura e coordenada da obra, em consonância com o interesse público e com os princípios da eficiência, economicidade e vantajosidade.</w:t>
      </w:r>
    </w:p>
    <w:p w14:paraId="26C94DAF" w14:textId="77777777" w:rsidR="007F66D1" w:rsidRPr="007F66D1" w:rsidRDefault="007F66D1" w:rsidP="007F66D1">
      <w:pPr>
        <w:pStyle w:val="Standard"/>
        <w:tabs>
          <w:tab w:val="left" w:leader="underscore" w:pos="7363"/>
        </w:tabs>
        <w:spacing w:before="57" w:after="57" w:line="360" w:lineRule="auto"/>
        <w:jc w:val="both"/>
        <w:rPr>
          <w:rFonts w:ascii="Times New Roman" w:hAnsi="Times New Roman"/>
          <w:kern w:val="0"/>
          <w:sz w:val="24"/>
          <w:szCs w:val="24"/>
          <w:lang w:eastAsia="en-US"/>
        </w:rPr>
      </w:pPr>
    </w:p>
    <w:p w14:paraId="13B5FEB4" w14:textId="77777777" w:rsidR="007F66D1" w:rsidRPr="007F66D1" w:rsidRDefault="007F66D1" w:rsidP="007F66D1">
      <w:pPr>
        <w:pStyle w:val="TTULOPRIMRIO"/>
        <w:numPr>
          <w:ilvl w:val="0"/>
          <w:numId w:val="21"/>
        </w:numPr>
        <w:shd w:val="clear" w:color="auto" w:fill="E7E6E6"/>
        <w:ind w:left="0" w:firstLine="0"/>
        <w:jc w:val="left"/>
        <w:rPr>
          <w:rFonts w:ascii="Times New Roman" w:hAnsi="Times New Roman" w:cs="Times New Roman"/>
        </w:rPr>
      </w:pPr>
      <w:r w:rsidRPr="007F66D1">
        <w:rPr>
          <w:rFonts w:ascii="Times New Roman" w:hAnsi="Times New Roman" w:cs="Times New Roman"/>
        </w:rPr>
        <w:t>DA OBRA OU SERVIÇO COMUM DE ENGENHARIA</w:t>
      </w:r>
    </w:p>
    <w:p w14:paraId="47F907D9" w14:textId="77777777" w:rsidR="007F66D1" w:rsidRPr="007F66D1" w:rsidRDefault="007F66D1" w:rsidP="007F66D1">
      <w:pPr>
        <w:pStyle w:val="TTULOPRIMRIO"/>
        <w:shd w:val="clear" w:color="auto" w:fill="E7E6E6"/>
        <w:jc w:val="both"/>
        <w:rPr>
          <w:rFonts w:ascii="Times New Roman" w:hAnsi="Times New Roman" w:cs="Times New Roman"/>
          <w:b w:val="0"/>
          <w:bCs/>
        </w:rPr>
      </w:pPr>
      <w:r w:rsidRPr="007F66D1">
        <w:rPr>
          <w:rFonts w:ascii="Times New Roman" w:hAnsi="Times New Roman" w:cs="Times New Roman"/>
          <w:b w:val="0"/>
          <w:bCs/>
        </w:rPr>
        <w:t>A presente contratação enquadra-se como obra ou serviço comum de engenharia, nos termos da Lei nº 14.133, de 1º de abril de 2021, uma vez que o objeto consiste na execução de obra de construção civil cujos padrões de desempenho, qualidade e especificações técnicas podem ser objetivamente definidos por meio de projetos, memoriais descritivos, planilhas orçamentárias, cronogramas e demais documentos técnicos integrantes do processo licitatório. Nesse contexto, a obra a ser executada refere-se à construção de unidades habitacionais de interesse social, desenvolvidas com base em tipologia padronizada adotada em programas habitacionais, o que permite a definição clara e precisa das condições de execução, dos materiais a serem utilizados e das etapas construtivas necessárias para a implantação do empreendimento.</w:t>
      </w:r>
    </w:p>
    <w:p w14:paraId="37AEDC1C" w14:textId="77777777" w:rsidR="007F66D1" w:rsidRPr="007F66D1" w:rsidRDefault="007F66D1" w:rsidP="007F66D1">
      <w:pPr>
        <w:pStyle w:val="TTULOPRIMRIO"/>
        <w:shd w:val="clear" w:color="auto" w:fill="E7E6E6"/>
        <w:jc w:val="both"/>
        <w:rPr>
          <w:rFonts w:ascii="Times New Roman" w:hAnsi="Times New Roman" w:cs="Times New Roman"/>
          <w:b w:val="0"/>
          <w:bCs/>
        </w:rPr>
      </w:pPr>
      <w:r w:rsidRPr="007F66D1">
        <w:rPr>
          <w:rFonts w:ascii="Times New Roman" w:hAnsi="Times New Roman" w:cs="Times New Roman"/>
          <w:b w:val="0"/>
          <w:bCs/>
        </w:rPr>
        <w:t xml:space="preserve">A caracterização como obra comum de engenharia decorre do fato de que os serviços necessários para a execução do objeto possuem métodos construtivos amplamente conhecidos e consolidados no setor da construção civil, sendo executados rotineiramente por empresas especializadas que atuam nesse segmento de mercado. As atividades envolvidas no empreendimento, tais como serviços preliminares, movimentação de terra, execução de fundações, alvenaria, cobertura, instalações elétricas e </w:t>
      </w:r>
      <w:proofErr w:type="spellStart"/>
      <w:r w:rsidRPr="007F66D1">
        <w:rPr>
          <w:rFonts w:ascii="Times New Roman" w:hAnsi="Times New Roman" w:cs="Times New Roman"/>
          <w:b w:val="0"/>
          <w:bCs/>
        </w:rPr>
        <w:t>hidrossanitárias</w:t>
      </w:r>
      <w:proofErr w:type="spellEnd"/>
      <w:r w:rsidRPr="007F66D1">
        <w:rPr>
          <w:rFonts w:ascii="Times New Roman" w:hAnsi="Times New Roman" w:cs="Times New Roman"/>
          <w:b w:val="0"/>
          <w:bCs/>
        </w:rPr>
        <w:t>, revestimentos, acabamentos e demais serviços correlatos, seguem padrões técnicos previamente estabelecidos em normas técnicas e projetos executivos, não demandando desenvolvimento de soluções inovadoras ou de engenharia altamente especializada que possam caracterizar complexidade técnica excepcional.</w:t>
      </w:r>
    </w:p>
    <w:p w14:paraId="4A3EF490" w14:textId="77777777" w:rsidR="007F66D1" w:rsidRPr="007F66D1" w:rsidRDefault="007F66D1" w:rsidP="007F66D1">
      <w:pPr>
        <w:pStyle w:val="TTULOPRIMRIO"/>
        <w:shd w:val="clear" w:color="auto" w:fill="E7E6E6"/>
        <w:jc w:val="both"/>
        <w:rPr>
          <w:rFonts w:ascii="Times New Roman" w:hAnsi="Times New Roman" w:cs="Times New Roman"/>
          <w:b w:val="0"/>
          <w:bCs/>
        </w:rPr>
      </w:pPr>
      <w:r w:rsidRPr="007F66D1">
        <w:rPr>
          <w:rFonts w:ascii="Times New Roman" w:hAnsi="Times New Roman" w:cs="Times New Roman"/>
          <w:b w:val="0"/>
          <w:bCs/>
        </w:rPr>
        <w:t xml:space="preserve">Ademais, os parâmetros técnicos da obra encontram-se integralmente definidos nos projetos arquitetônicos e complementares, no memorial descritivo e nas planilhas orçamentárias </w:t>
      </w:r>
      <w:r w:rsidRPr="007F66D1">
        <w:rPr>
          <w:rFonts w:ascii="Times New Roman" w:hAnsi="Times New Roman" w:cs="Times New Roman"/>
          <w:b w:val="0"/>
          <w:bCs/>
        </w:rPr>
        <w:lastRenderedPageBreak/>
        <w:t>elaboradas para o empreendimento, os quais estabelecem de forma detalhada as características construtivas das unidades habitacionais, os materiais a serem utilizados, os métodos executivos recomendados e os critérios de qualidade exigidos para a execução dos serviços. A adoção de projetos padronizados utilizados em programas de habitação social desenvolvidos em parceria com a Companhia de Habitação do Paraná reforça ainda mais a objetividade das especificações técnicas, permitindo que empresas do ramo da construção civil compreendam claramente as condições de execução da obra e apresentem propostas adequadas para sua realização.</w:t>
      </w:r>
    </w:p>
    <w:p w14:paraId="6C3922B5" w14:textId="77777777" w:rsidR="007F66D1" w:rsidRPr="007F66D1" w:rsidRDefault="007F66D1" w:rsidP="007F66D1">
      <w:pPr>
        <w:pStyle w:val="TTULOPRIMRIO"/>
        <w:shd w:val="clear" w:color="auto" w:fill="E7E6E6"/>
        <w:jc w:val="both"/>
        <w:rPr>
          <w:rFonts w:ascii="Times New Roman" w:hAnsi="Times New Roman" w:cs="Times New Roman"/>
          <w:b w:val="0"/>
          <w:bCs/>
        </w:rPr>
      </w:pPr>
      <w:r w:rsidRPr="007F66D1">
        <w:rPr>
          <w:rFonts w:ascii="Times New Roman" w:hAnsi="Times New Roman" w:cs="Times New Roman"/>
          <w:b w:val="0"/>
          <w:bCs/>
        </w:rPr>
        <w:t>Dessa forma, verifica-se que o objeto da contratação apresenta características que permitem a definição objetiva de seus requisitos técnicos e operacionais, bem como a comparação entre propostas apresentadas por diferentes empresas especializadas no setor da construção civil. Tal circunstância confirma o enquadramento da contratação como obra ou serviço comum de engenharia, permitindo a realização de procedimento licitatório competitivo, em conformidade com as disposições da Lei nº 14.133/2021, garantindo a seleção da proposta mais vantajosa para a Administração Pública e assegurando que a execução do empreendimento habitacional ocorra com qualidade, eficiência e observância aos princípios que regem a administração pública.</w:t>
      </w:r>
    </w:p>
    <w:p w14:paraId="66F57742" w14:textId="77777777" w:rsidR="007F66D1" w:rsidRPr="007F66D1" w:rsidRDefault="007F66D1" w:rsidP="007F66D1">
      <w:pPr>
        <w:pStyle w:val="TTULOPRIMRIO"/>
        <w:shd w:val="clear" w:color="auto" w:fill="E7E6E6"/>
        <w:jc w:val="left"/>
        <w:rPr>
          <w:rFonts w:ascii="Times New Roman" w:hAnsi="Times New Roman" w:cs="Times New Roman"/>
        </w:rPr>
      </w:pPr>
    </w:p>
    <w:p w14:paraId="71ED0267" w14:textId="77777777" w:rsidR="007F66D1" w:rsidRPr="007F66D1" w:rsidRDefault="007F66D1" w:rsidP="007F66D1">
      <w:pPr>
        <w:pStyle w:val="TTULOPRIMRIO"/>
        <w:numPr>
          <w:ilvl w:val="0"/>
          <w:numId w:val="21"/>
        </w:numPr>
        <w:shd w:val="clear" w:color="auto" w:fill="E7E6E6"/>
        <w:ind w:left="0" w:firstLine="0"/>
        <w:jc w:val="left"/>
        <w:rPr>
          <w:rFonts w:ascii="Times New Roman" w:hAnsi="Times New Roman" w:cs="Times New Roman"/>
        </w:rPr>
      </w:pPr>
      <w:r w:rsidRPr="007F66D1">
        <w:rPr>
          <w:rFonts w:ascii="Times New Roman" w:hAnsi="Times New Roman" w:cs="Times New Roman"/>
        </w:rPr>
        <w:t>DEMONSTRATIVO DOS RESULTADOS PRETENDIDOS</w:t>
      </w:r>
    </w:p>
    <w:p w14:paraId="2C822B0C" w14:textId="77777777" w:rsidR="007F66D1" w:rsidRPr="007F66D1" w:rsidRDefault="007F66D1" w:rsidP="007F66D1">
      <w:pPr>
        <w:spacing w:line="360" w:lineRule="auto"/>
        <w:jc w:val="both"/>
        <w:rPr>
          <w:color w:val="000000"/>
          <w:sz w:val="24"/>
          <w:szCs w:val="24"/>
          <w:lang w:eastAsia="pt-BR"/>
        </w:rPr>
      </w:pPr>
      <w:r w:rsidRPr="007F66D1">
        <w:rPr>
          <w:b/>
          <w:bCs/>
          <w:color w:val="000000"/>
          <w:sz w:val="24"/>
          <w:szCs w:val="24"/>
          <w:lang w:eastAsia="pt-BR"/>
        </w:rPr>
        <w:t>Fundamentação:</w:t>
      </w:r>
      <w:r w:rsidRPr="007F66D1">
        <w:rPr>
          <w:color w:val="000000"/>
          <w:sz w:val="24"/>
          <w:szCs w:val="24"/>
          <w:lang w:eastAsia="pt-BR"/>
        </w:rPr>
        <w:t xml:space="preserve"> (inciso IX do § 1° do art. 18 da Lei 14.133/21)</w:t>
      </w:r>
    </w:p>
    <w:p w14:paraId="18BA2821" w14:textId="77777777" w:rsidR="007F66D1" w:rsidRPr="007F66D1" w:rsidRDefault="007F66D1" w:rsidP="007F66D1">
      <w:pPr>
        <w:pStyle w:val="TTULOPRIMRIO"/>
        <w:shd w:val="clear" w:color="auto" w:fill="E7E6E6"/>
        <w:jc w:val="both"/>
        <w:rPr>
          <w:rFonts w:ascii="Times New Roman" w:eastAsia="Times New Roman" w:hAnsi="Times New Roman" w:cs="Times New Roman"/>
          <w:b w:val="0"/>
          <w:color w:val="000000"/>
          <w:lang w:eastAsia="pt-BR"/>
        </w:rPr>
      </w:pPr>
      <w:r w:rsidRPr="007F66D1">
        <w:rPr>
          <w:rFonts w:ascii="Times New Roman" w:eastAsia="Times New Roman" w:hAnsi="Times New Roman" w:cs="Times New Roman"/>
          <w:b w:val="0"/>
          <w:color w:val="000000"/>
          <w:lang w:eastAsia="pt-BR"/>
        </w:rPr>
        <w:t>O demonstrativo dos resultados pretendidos com a presente contratação está diretamente relacionado ao atendimento da demanda habitacional existente no Município de Esperança Nova-PR, especialmente no que se refere à ampliação do acesso à moradia digna para famílias em situação de vulnerabilidade social. A execução do empreendimento habitacional visa proporcionar melhores condições de habitação à população beneficiária, contribuindo para a redução do déficit habitacional local e para a promoção de políticas públicas voltadas ao desenvolvimento social e urbano do município. Dessa forma, espera-se que a contratação possibilite a implantação de unidades habitacionais adequadas, seguras e compatíveis com os padrões técnicos estabelecidos para programas de habitação de interesse social.</w:t>
      </w:r>
    </w:p>
    <w:p w14:paraId="38A23961" w14:textId="77777777" w:rsidR="007F66D1" w:rsidRPr="007F66D1" w:rsidRDefault="007F66D1" w:rsidP="007F66D1">
      <w:pPr>
        <w:pStyle w:val="TTULOPRIMRIO"/>
        <w:shd w:val="clear" w:color="auto" w:fill="E7E6E6"/>
        <w:jc w:val="both"/>
        <w:rPr>
          <w:rFonts w:ascii="Times New Roman" w:eastAsia="Times New Roman" w:hAnsi="Times New Roman" w:cs="Times New Roman"/>
          <w:b w:val="0"/>
          <w:color w:val="000000"/>
          <w:lang w:eastAsia="pt-BR"/>
        </w:rPr>
      </w:pPr>
      <w:r w:rsidRPr="007F66D1">
        <w:rPr>
          <w:rFonts w:ascii="Times New Roman" w:eastAsia="Times New Roman" w:hAnsi="Times New Roman" w:cs="Times New Roman"/>
          <w:b w:val="0"/>
          <w:color w:val="000000"/>
          <w:lang w:eastAsia="pt-BR"/>
        </w:rPr>
        <w:lastRenderedPageBreak/>
        <w:t>Entre os resultados pretendidos com a execução da obra destaca-se a disponibilização de moradias que atendam às condições mínimas de habitabilidade, segurança e conforto, possibilitando que as famílias beneficiadas tenham acesso a um ambiente residencial adequado para o desenvolvimento de suas atividades cotidianas. As unidades habitacionais deverão ser construídas em conformidade com os projetos técnicos e especificações construtivas previamente estabelecidas, garantindo que as edificações atendam aos requisitos de qualidade, durabilidade e desempenho exigidos para edificações residenciais. Dessa forma, busca-se assegurar que as moradias entregues aos beneficiários possuam estrutura adequada, instalações seguras e condições apropriadas para uso prolongado.</w:t>
      </w:r>
    </w:p>
    <w:p w14:paraId="42800B57" w14:textId="77777777" w:rsidR="007F66D1" w:rsidRPr="007F66D1" w:rsidRDefault="007F66D1" w:rsidP="007F66D1">
      <w:pPr>
        <w:pStyle w:val="TTULOPRIMRIO"/>
        <w:shd w:val="clear" w:color="auto" w:fill="E7E6E6"/>
        <w:jc w:val="both"/>
        <w:rPr>
          <w:rFonts w:ascii="Times New Roman" w:eastAsia="Times New Roman" w:hAnsi="Times New Roman" w:cs="Times New Roman"/>
          <w:b w:val="0"/>
          <w:color w:val="000000"/>
          <w:lang w:eastAsia="pt-BR"/>
        </w:rPr>
      </w:pPr>
      <w:r w:rsidRPr="007F66D1">
        <w:rPr>
          <w:rFonts w:ascii="Times New Roman" w:eastAsia="Times New Roman" w:hAnsi="Times New Roman" w:cs="Times New Roman"/>
          <w:b w:val="0"/>
          <w:color w:val="000000"/>
          <w:lang w:eastAsia="pt-BR"/>
        </w:rPr>
        <w:t>Outro resultado esperado com a implementação da solução refere-se à promoção de maior organização urbana e territorial no município, uma vez que a implantação das unidades habitacionais será realizada de forma planejada, em área previamente definida pela Administração Pública, observando critérios urbanísticos e técnicos adequados. A execução do empreendimento habitacional contribui para evitar a formação de ocupações irregulares ou assentamentos precários, garantindo que o crescimento urbano ocorra de forma ordenada e compatível com as diretrizes de planejamento urbano adotadas pelo município.</w:t>
      </w:r>
    </w:p>
    <w:p w14:paraId="453FDEEC" w14:textId="77777777" w:rsidR="007F66D1" w:rsidRPr="007F66D1" w:rsidRDefault="007F66D1" w:rsidP="007F66D1">
      <w:pPr>
        <w:pStyle w:val="TTULOPRIMRIO"/>
        <w:shd w:val="clear" w:color="auto" w:fill="E7E6E6"/>
        <w:jc w:val="both"/>
        <w:rPr>
          <w:rFonts w:ascii="Times New Roman" w:eastAsia="Times New Roman" w:hAnsi="Times New Roman" w:cs="Times New Roman"/>
          <w:b w:val="0"/>
          <w:color w:val="000000"/>
          <w:lang w:eastAsia="pt-BR"/>
        </w:rPr>
      </w:pPr>
      <w:r w:rsidRPr="007F66D1">
        <w:rPr>
          <w:rFonts w:ascii="Times New Roman" w:eastAsia="Times New Roman" w:hAnsi="Times New Roman" w:cs="Times New Roman"/>
          <w:b w:val="0"/>
          <w:color w:val="000000"/>
          <w:lang w:eastAsia="pt-BR"/>
        </w:rPr>
        <w:t>Além dos benefícios sociais e urbanísticos, a execução da obra também contribuirá para o fortalecimento da economia local, considerando que a realização de obras de construção civil gera empregos diretos e indiretos, além de estimular a circulação de recursos no setor produtivo da construção civil. Durante o período de execução do empreendimento haverá demanda por mão de obra, aquisição de materiais de construção e contratação de serviços especializados, fatores que contribuem para a movimentação da economia local e regional.</w:t>
      </w:r>
    </w:p>
    <w:p w14:paraId="3E57E72A" w14:textId="77777777" w:rsidR="007F66D1" w:rsidRPr="007F66D1" w:rsidRDefault="007F66D1" w:rsidP="007F66D1">
      <w:pPr>
        <w:pStyle w:val="TTULOPRIMRIO"/>
        <w:shd w:val="clear" w:color="auto" w:fill="E7E6E6"/>
        <w:jc w:val="both"/>
        <w:rPr>
          <w:rFonts w:ascii="Times New Roman" w:eastAsia="Times New Roman" w:hAnsi="Times New Roman" w:cs="Times New Roman"/>
          <w:b w:val="0"/>
          <w:color w:val="000000"/>
          <w:lang w:eastAsia="pt-BR"/>
        </w:rPr>
      </w:pPr>
      <w:r w:rsidRPr="007F66D1">
        <w:rPr>
          <w:rFonts w:ascii="Times New Roman" w:eastAsia="Times New Roman" w:hAnsi="Times New Roman" w:cs="Times New Roman"/>
          <w:b w:val="0"/>
          <w:color w:val="000000"/>
          <w:lang w:eastAsia="pt-BR"/>
        </w:rPr>
        <w:t>Outro resultado pretendido com a contratação refere-se à garantia de que a execução das obras ocorra dentro de padrões técnicos adequados e em conformidade com as normas de engenharia aplicáveis às edificações habitacionais. A execução das unidades habitacionais deverá observar rigorosamente os projetos arquitetônicos e complementares, bem como o memorial descritivo e as planilhas orçamentárias elaboradas para o empreendimento habitacional desenvolvido em parceria com a Companhia de Habitação do Paraná. Essa padronização técnica contribui para assegurar qualidade construtiva, eficiência na execução dos serviços e maior previsibilidade no planejamento e acompanhamento da obra.</w:t>
      </w:r>
    </w:p>
    <w:p w14:paraId="4D4C1185" w14:textId="77777777" w:rsidR="007F66D1" w:rsidRPr="007F66D1" w:rsidRDefault="007F66D1" w:rsidP="007F66D1">
      <w:pPr>
        <w:pStyle w:val="TTULOPRIMRIO"/>
        <w:shd w:val="clear" w:color="auto" w:fill="E7E6E6"/>
        <w:jc w:val="both"/>
        <w:rPr>
          <w:rFonts w:ascii="Times New Roman" w:eastAsia="Times New Roman" w:hAnsi="Times New Roman" w:cs="Times New Roman"/>
          <w:b w:val="0"/>
          <w:color w:val="000000"/>
          <w:lang w:eastAsia="pt-BR"/>
        </w:rPr>
      </w:pPr>
      <w:r w:rsidRPr="007F66D1">
        <w:rPr>
          <w:rFonts w:ascii="Times New Roman" w:eastAsia="Times New Roman" w:hAnsi="Times New Roman" w:cs="Times New Roman"/>
          <w:b w:val="0"/>
          <w:color w:val="000000"/>
          <w:lang w:eastAsia="pt-BR"/>
        </w:rPr>
        <w:lastRenderedPageBreak/>
        <w:t>Também se pretende alcançar resultados relacionados à eficiência administrativa e à adequada aplicação dos recursos públicos destinados ao empreendimento habitacional. A realização de processo licitatório competitivo permitirá a seleção de empresa especializada capaz de executar a obra com qualidade e dentro dos parâmetros técnicos e financeiros estabelecidos pela Administração Pública, garantindo que os recursos investidos sejam aplicados de forma eficiente e em benefício direto da população atendida pelo programa habitacional.</w:t>
      </w:r>
    </w:p>
    <w:p w14:paraId="7A48FE4B" w14:textId="77777777" w:rsidR="007F66D1" w:rsidRPr="007F66D1" w:rsidRDefault="007F66D1" w:rsidP="007F66D1">
      <w:pPr>
        <w:pStyle w:val="TTULOPRIMRIO"/>
        <w:shd w:val="clear" w:color="auto" w:fill="E7E6E6"/>
        <w:jc w:val="both"/>
        <w:rPr>
          <w:rFonts w:ascii="Times New Roman" w:eastAsia="Times New Roman" w:hAnsi="Times New Roman" w:cs="Times New Roman"/>
          <w:b w:val="0"/>
          <w:color w:val="000000"/>
          <w:lang w:eastAsia="pt-BR"/>
        </w:rPr>
      </w:pPr>
      <w:r w:rsidRPr="007F66D1">
        <w:rPr>
          <w:rFonts w:ascii="Times New Roman" w:eastAsia="Times New Roman" w:hAnsi="Times New Roman" w:cs="Times New Roman"/>
          <w:b w:val="0"/>
          <w:color w:val="000000"/>
          <w:lang w:eastAsia="pt-BR"/>
        </w:rPr>
        <w:t>Por fim, a contratação busca consolidar uma política pública habitacional efetiva no âmbito municipal, alinhada às iniciativas desenvolvidas em parceria com instituições estaduais voltadas à promoção da habitação social. A execução das unidades habitacionais representa importante instrumento de inclusão social, contribuindo para proporcionar melhores condições de vida às famílias beneficiárias e para fortalecer as ações da Administração Pública voltadas à promoção do desenvolvimento social e urbano do Município de Esperança Nova-PR.</w:t>
      </w:r>
    </w:p>
    <w:p w14:paraId="5D50816D" w14:textId="77777777" w:rsidR="007F66D1" w:rsidRPr="007F66D1" w:rsidRDefault="007F66D1" w:rsidP="007F66D1">
      <w:pPr>
        <w:pStyle w:val="TTULOPRIMRIO"/>
        <w:shd w:val="clear" w:color="auto" w:fill="E7E6E6"/>
        <w:jc w:val="both"/>
        <w:rPr>
          <w:rFonts w:ascii="Times New Roman" w:eastAsia="Times New Roman" w:hAnsi="Times New Roman" w:cs="Times New Roman"/>
          <w:b w:val="0"/>
          <w:color w:val="000000"/>
          <w:lang w:eastAsia="pt-BR"/>
        </w:rPr>
      </w:pPr>
      <w:r w:rsidRPr="007F66D1">
        <w:rPr>
          <w:rFonts w:ascii="Times New Roman" w:eastAsia="Times New Roman" w:hAnsi="Times New Roman" w:cs="Times New Roman"/>
          <w:b w:val="0"/>
          <w:color w:val="000000"/>
          <w:lang w:eastAsia="pt-BR"/>
        </w:rPr>
        <w:t>Dessa forma, os resultados pretendidos com a contratação transcendem a simples execução da obra, refletindo diretamente na melhoria das condições de moradia, na redução das desigualdades sociais e na promoção do bem-estar da população local.</w:t>
      </w:r>
    </w:p>
    <w:p w14:paraId="748207F0" w14:textId="77777777" w:rsidR="007F66D1" w:rsidRPr="007F66D1" w:rsidRDefault="007F66D1" w:rsidP="007F66D1">
      <w:pPr>
        <w:pStyle w:val="TTULOPRIMRIO"/>
        <w:shd w:val="clear" w:color="auto" w:fill="E7E6E6"/>
        <w:jc w:val="left"/>
        <w:rPr>
          <w:rFonts w:ascii="Times New Roman" w:eastAsia="Times New Roman" w:hAnsi="Times New Roman" w:cs="Times New Roman"/>
          <w:b w:val="0"/>
          <w:color w:val="000000"/>
          <w:lang w:eastAsia="pt-BR"/>
        </w:rPr>
      </w:pPr>
    </w:p>
    <w:p w14:paraId="3B777E1F" w14:textId="77777777" w:rsidR="007F66D1" w:rsidRPr="007F66D1" w:rsidRDefault="007F66D1" w:rsidP="007F66D1">
      <w:pPr>
        <w:pStyle w:val="TTULOPRIMRIO"/>
        <w:shd w:val="clear" w:color="auto" w:fill="E7E6E6"/>
        <w:jc w:val="left"/>
        <w:rPr>
          <w:rFonts w:ascii="Times New Roman" w:eastAsia="Times New Roman" w:hAnsi="Times New Roman" w:cs="Times New Roman"/>
          <w:b w:val="0"/>
          <w:color w:val="000000"/>
          <w:lang w:eastAsia="pt-BR"/>
        </w:rPr>
      </w:pPr>
    </w:p>
    <w:p w14:paraId="722E2F85" w14:textId="77777777" w:rsidR="007F66D1" w:rsidRPr="007F66D1" w:rsidRDefault="007F66D1" w:rsidP="007F66D1">
      <w:pPr>
        <w:pStyle w:val="TTULOPRIMRIO"/>
        <w:numPr>
          <w:ilvl w:val="0"/>
          <w:numId w:val="21"/>
        </w:numPr>
        <w:shd w:val="clear" w:color="auto" w:fill="E7E6E6"/>
        <w:ind w:left="0" w:firstLine="0"/>
        <w:jc w:val="left"/>
        <w:rPr>
          <w:rFonts w:ascii="Times New Roman" w:hAnsi="Times New Roman" w:cs="Times New Roman"/>
        </w:rPr>
      </w:pPr>
      <w:r w:rsidRPr="007F66D1">
        <w:rPr>
          <w:rFonts w:ascii="Times New Roman" w:hAnsi="Times New Roman" w:cs="Times New Roman"/>
        </w:rPr>
        <w:t>PROVIDÊNCIAS PRÉVIAS AO CONTRATO</w:t>
      </w:r>
    </w:p>
    <w:p w14:paraId="70E1ED5C" w14:textId="77777777" w:rsidR="007F66D1" w:rsidRPr="007F66D1" w:rsidRDefault="007F66D1" w:rsidP="007F66D1">
      <w:pPr>
        <w:spacing w:line="360" w:lineRule="auto"/>
        <w:jc w:val="both"/>
        <w:rPr>
          <w:color w:val="000000"/>
          <w:sz w:val="24"/>
          <w:szCs w:val="24"/>
          <w:lang w:eastAsia="pt-BR"/>
        </w:rPr>
      </w:pPr>
      <w:r w:rsidRPr="007F66D1">
        <w:rPr>
          <w:b/>
          <w:bCs/>
          <w:color w:val="000000"/>
          <w:sz w:val="24"/>
          <w:szCs w:val="24"/>
          <w:lang w:eastAsia="pt-BR"/>
        </w:rPr>
        <w:t>Fundamentação:</w:t>
      </w:r>
      <w:r w:rsidRPr="007F66D1">
        <w:rPr>
          <w:color w:val="000000"/>
          <w:sz w:val="24"/>
          <w:szCs w:val="24"/>
          <w:lang w:eastAsia="pt-BR"/>
        </w:rPr>
        <w:t xml:space="preserve"> (inciso X do § 1° do art. 18 da Lei 14.133/21)</w:t>
      </w:r>
    </w:p>
    <w:p w14:paraId="265BDFEE" w14:textId="77777777" w:rsidR="007F66D1" w:rsidRPr="007F66D1" w:rsidRDefault="007F66D1" w:rsidP="007F66D1">
      <w:pPr>
        <w:pStyle w:val="PargrafodaLista"/>
        <w:spacing w:after="0" w:line="360" w:lineRule="auto"/>
        <w:ind w:left="0"/>
        <w:jc w:val="both"/>
        <w:rPr>
          <w:rFonts w:ascii="Times New Roman" w:hAnsi="Times New Roman"/>
          <w:sz w:val="24"/>
          <w:szCs w:val="24"/>
        </w:rPr>
      </w:pPr>
      <w:r w:rsidRPr="007F66D1">
        <w:rPr>
          <w:rFonts w:ascii="Times New Roman" w:eastAsia="Times New Roman" w:hAnsi="Times New Roman"/>
          <w:sz w:val="24"/>
          <w:szCs w:val="24"/>
          <w:lang w:eastAsia="pt-BR"/>
        </w:rPr>
        <w:t>Antes da assinatura do contrato, a Administração Pública deverá adotar uma série de providências administrativas e técnicas destinadas a assegurar a regularidade da contratação e a adequada preparação para o início da execução da obra. Inicialmente, deverá ser realizada a verificação final da habilitação da empresa vencedora do certame, confirmando a validade e regularidade de todos os documentos apresentados durante o processo licitatório, especialmente aqueles relacionados à habilitação jurídica, regularidade fiscal e trabalhista, qualificação econômico-financeira e qualificação técnica. Essa conferência é essencial para garantir que a empresa mantém todas as condições exigidas no edital e que permanece apta a contratar com a Administração Pública, em conformidade com as disposições da Lei nº 14.133/2021</w:t>
      </w:r>
      <w:r w:rsidRPr="007F66D1">
        <w:rPr>
          <w:rFonts w:ascii="Times New Roman" w:hAnsi="Times New Roman"/>
          <w:sz w:val="24"/>
          <w:szCs w:val="24"/>
        </w:rPr>
        <w:t>.</w:t>
      </w:r>
    </w:p>
    <w:p w14:paraId="2DAA6A87" w14:textId="77777777" w:rsidR="007F66D1" w:rsidRPr="007F66D1" w:rsidRDefault="007F66D1" w:rsidP="007F66D1">
      <w:pPr>
        <w:pStyle w:val="PargrafodaLista"/>
        <w:spacing w:after="0" w:line="360" w:lineRule="auto"/>
        <w:ind w:left="0"/>
        <w:jc w:val="both"/>
        <w:rPr>
          <w:rFonts w:ascii="Times New Roman" w:hAnsi="Times New Roman"/>
          <w:sz w:val="24"/>
          <w:szCs w:val="24"/>
        </w:rPr>
      </w:pPr>
      <w:r w:rsidRPr="007F66D1">
        <w:rPr>
          <w:rFonts w:ascii="Times New Roman" w:hAnsi="Times New Roman"/>
          <w:sz w:val="24"/>
          <w:szCs w:val="24"/>
        </w:rPr>
        <w:lastRenderedPageBreak/>
        <w:t>Em seguida, a Administração deverá proceder à formalização das designações dos agentes responsáveis pela gestão e fiscalização do contrato, indicando formalmente o gestor do contrato e o fiscal da obra, que serão responsáveis por acompanhar a execução contratual, verificar o cumprimento das obrigações assumidas pela contratada e assegurar que os serviços sejam executados em conformidade com os projetos, memoriais descritivos e demais documentos técnicos do empreendimento. Também deverão ser organizados e disponibilizados todos os documentos técnicos necessários para o início da execução da obra, incluindo projetos executivos, planilhas orçamentárias, cronogramas físico-financeiros e demais elementos que orientam a execução dos serviços, garantindo que tanto a fiscalização quanto a empresa contratada tenham acesso a todas as informações necessárias para o correto desenvolvimento das atividades.</w:t>
      </w:r>
    </w:p>
    <w:p w14:paraId="7DC5984D" w14:textId="77777777" w:rsidR="007F66D1" w:rsidRPr="007F66D1" w:rsidRDefault="007F66D1" w:rsidP="007F66D1">
      <w:pPr>
        <w:pStyle w:val="PargrafodaLista"/>
        <w:spacing w:after="0" w:line="360" w:lineRule="auto"/>
        <w:ind w:left="0"/>
        <w:jc w:val="both"/>
        <w:rPr>
          <w:rFonts w:ascii="Times New Roman" w:hAnsi="Times New Roman"/>
          <w:sz w:val="24"/>
          <w:szCs w:val="24"/>
        </w:rPr>
      </w:pPr>
      <w:r w:rsidRPr="007F66D1">
        <w:rPr>
          <w:rFonts w:ascii="Times New Roman" w:hAnsi="Times New Roman"/>
          <w:sz w:val="24"/>
          <w:szCs w:val="24"/>
        </w:rPr>
        <w:t>Adicionalmente, deverão ser adotadas providências relacionadas à preparação administrativa e técnica para o início da obra, incluindo a comunicação formal à empresa vencedora acerca da assinatura do contrato, orientações quanto à apresentação das respectivas Anotações ou Registros de Responsabilidade Técnica referentes à execução dos serviços e demais exigências previstas nos documentos do processo licitatório. A Administração também deverá assegurar que a área destinada à implantação do empreendimento esteja devidamente regularizada e apta para o início das atividades construtivas, bem como confirmar que todas as condições administrativas necessárias para o início da execução contratual estejam devidamente atendidas, permitindo que a obra seja iniciada de forma organizada, segura e em conformidade com os documentos técnicos do empreendimento habitacional desenvolvido em parceria com a Companhia de Habitação do Paraná.</w:t>
      </w:r>
    </w:p>
    <w:p w14:paraId="2070CB52" w14:textId="77777777" w:rsidR="007F66D1" w:rsidRPr="007F66D1" w:rsidRDefault="007F66D1" w:rsidP="007F66D1">
      <w:pPr>
        <w:spacing w:line="360" w:lineRule="auto"/>
        <w:rPr>
          <w:sz w:val="24"/>
          <w:szCs w:val="24"/>
        </w:rPr>
      </w:pPr>
    </w:p>
    <w:p w14:paraId="2234BA52" w14:textId="77777777" w:rsidR="007F66D1" w:rsidRPr="007F66D1" w:rsidRDefault="007F66D1" w:rsidP="007F66D1">
      <w:pPr>
        <w:pStyle w:val="TTULOPRIMRIO"/>
        <w:numPr>
          <w:ilvl w:val="0"/>
          <w:numId w:val="21"/>
        </w:numPr>
        <w:shd w:val="clear" w:color="auto" w:fill="E7E6E6"/>
        <w:ind w:left="0" w:firstLine="0"/>
        <w:jc w:val="both"/>
        <w:rPr>
          <w:rFonts w:ascii="Times New Roman" w:hAnsi="Times New Roman" w:cs="Times New Roman"/>
        </w:rPr>
      </w:pPr>
      <w:r w:rsidRPr="007F66D1">
        <w:rPr>
          <w:rFonts w:ascii="Times New Roman" w:hAnsi="Times New Roman" w:cs="Times New Roman"/>
        </w:rPr>
        <w:t>CONTRATAÇÕES CORRELATAS/INTERDEPENDENTES</w:t>
      </w:r>
    </w:p>
    <w:p w14:paraId="5BDC91BC" w14:textId="77777777" w:rsidR="007F66D1" w:rsidRPr="007F66D1" w:rsidRDefault="007F66D1" w:rsidP="007F66D1">
      <w:pPr>
        <w:spacing w:line="360" w:lineRule="auto"/>
        <w:jc w:val="both"/>
        <w:rPr>
          <w:color w:val="000000"/>
          <w:sz w:val="24"/>
          <w:szCs w:val="24"/>
          <w:lang w:eastAsia="pt-BR"/>
        </w:rPr>
      </w:pPr>
      <w:r w:rsidRPr="007F66D1">
        <w:rPr>
          <w:b/>
          <w:bCs/>
          <w:color w:val="000000"/>
          <w:sz w:val="24"/>
          <w:szCs w:val="24"/>
          <w:lang w:eastAsia="pt-BR"/>
        </w:rPr>
        <w:t xml:space="preserve">Fundamentação: </w:t>
      </w:r>
      <w:r w:rsidRPr="007F66D1">
        <w:rPr>
          <w:color w:val="000000"/>
          <w:sz w:val="24"/>
          <w:szCs w:val="24"/>
          <w:lang w:eastAsia="pt-BR"/>
        </w:rPr>
        <w:t>(inciso XI do § 1° do art. 18 da Lei 14.133/21)</w:t>
      </w:r>
    </w:p>
    <w:p w14:paraId="37CFD11C" w14:textId="77777777" w:rsidR="007F66D1" w:rsidRPr="007F66D1" w:rsidRDefault="007F66D1" w:rsidP="007F66D1">
      <w:pPr>
        <w:spacing w:line="360" w:lineRule="auto"/>
        <w:jc w:val="both"/>
        <w:rPr>
          <w:sz w:val="24"/>
          <w:szCs w:val="24"/>
        </w:rPr>
      </w:pPr>
      <w:r w:rsidRPr="007F66D1">
        <w:rPr>
          <w:sz w:val="24"/>
          <w:szCs w:val="24"/>
        </w:rPr>
        <w:t xml:space="preserve">No âmbito do planejamento da presente contratação, não foram identificadas contratações correlatas ou interdependentes que possam interferir diretamente na execução do objeto proposto. A obra de construção das unidades habitacionais foi estruturada de forma autônoma, contemplando em seus projetos, memoriais descritivos, planilhas orçamentárias e demais documentos técnicos todas as etapas necessárias para sua plena execução, desde os serviços </w:t>
      </w:r>
      <w:r w:rsidRPr="007F66D1">
        <w:rPr>
          <w:sz w:val="24"/>
          <w:szCs w:val="24"/>
        </w:rPr>
        <w:lastRenderedPageBreak/>
        <w:t>preliminares até a conclusão final das edificações. Dessa forma, verifica-se que a execução do empreendimento não depende da realização prévia ou simultânea de outras contratações específicas por parte da Administração Pública, sendo plenamente viável sua implementação de forma independente, no âmbito do programa habitacional desenvolvido em parceria com a Companhia de Habitação do Paraná.</w:t>
      </w:r>
    </w:p>
    <w:p w14:paraId="3A95E3A8" w14:textId="77777777" w:rsidR="007F66D1" w:rsidRPr="007F66D1" w:rsidRDefault="007F66D1" w:rsidP="007F66D1">
      <w:pPr>
        <w:spacing w:line="360" w:lineRule="auto"/>
        <w:jc w:val="both"/>
        <w:rPr>
          <w:sz w:val="24"/>
          <w:szCs w:val="24"/>
        </w:rPr>
      </w:pPr>
    </w:p>
    <w:p w14:paraId="234B7E9F" w14:textId="77777777" w:rsidR="007F66D1" w:rsidRPr="007F66D1" w:rsidRDefault="007F66D1" w:rsidP="007F66D1">
      <w:pPr>
        <w:pStyle w:val="TTULOPRIMRIO"/>
        <w:numPr>
          <w:ilvl w:val="0"/>
          <w:numId w:val="21"/>
        </w:numPr>
        <w:shd w:val="clear" w:color="auto" w:fill="E7E6E6"/>
        <w:ind w:left="0" w:firstLine="0"/>
        <w:jc w:val="both"/>
        <w:rPr>
          <w:rFonts w:ascii="Times New Roman" w:hAnsi="Times New Roman" w:cs="Times New Roman"/>
        </w:rPr>
      </w:pPr>
      <w:r w:rsidRPr="007F66D1">
        <w:rPr>
          <w:rFonts w:ascii="Times New Roman" w:hAnsi="Times New Roman" w:cs="Times New Roman"/>
        </w:rPr>
        <w:t>IMPACTOS AMBIENTAIS</w:t>
      </w:r>
    </w:p>
    <w:p w14:paraId="22456464" w14:textId="77777777" w:rsidR="007F66D1" w:rsidRPr="007F66D1" w:rsidRDefault="007F66D1" w:rsidP="007F66D1">
      <w:pPr>
        <w:spacing w:line="360" w:lineRule="auto"/>
        <w:jc w:val="both"/>
        <w:rPr>
          <w:color w:val="000000"/>
          <w:sz w:val="24"/>
          <w:szCs w:val="24"/>
          <w:lang w:eastAsia="pt-BR"/>
        </w:rPr>
      </w:pPr>
      <w:r w:rsidRPr="007F66D1">
        <w:rPr>
          <w:b/>
          <w:bCs/>
          <w:color w:val="000000"/>
          <w:sz w:val="24"/>
          <w:szCs w:val="24"/>
          <w:lang w:eastAsia="pt-BR"/>
        </w:rPr>
        <w:t>Fundamentação:</w:t>
      </w:r>
      <w:r w:rsidRPr="007F66D1">
        <w:rPr>
          <w:color w:val="000000"/>
          <w:sz w:val="24"/>
          <w:szCs w:val="24"/>
          <w:lang w:eastAsia="pt-BR"/>
        </w:rPr>
        <w:t xml:space="preserve"> (inciso XII do § 1° do art. 18 da Lei 14.133/21)</w:t>
      </w:r>
    </w:p>
    <w:p w14:paraId="5B2926DE" w14:textId="77777777" w:rsidR="007F66D1" w:rsidRPr="007F66D1" w:rsidRDefault="007F66D1" w:rsidP="007F66D1">
      <w:pPr>
        <w:spacing w:line="360" w:lineRule="auto"/>
        <w:jc w:val="both"/>
        <w:rPr>
          <w:sz w:val="24"/>
          <w:szCs w:val="24"/>
        </w:rPr>
      </w:pPr>
      <w:r w:rsidRPr="007F66D1">
        <w:rPr>
          <w:sz w:val="24"/>
          <w:szCs w:val="24"/>
        </w:rPr>
        <w:t>A execução das obras de construção das unidades habitacionais poderá gerar impactos ambientais decorrentes das atividades típicas da construção civil, especialmente durante as etapas de preparação do terreno, movimentação de terra, transporte de materiais, execução das estruturas e demais serviços necessários para a implantação do empreendimento. Entre os impactos potenciais podem ser citados a geração de resíduos da construção civil, a movimentação e alteração do solo, a emissão de poeira e ruídos provenientes da operação de máquinas e equipamentos, bem como possíveis interferências temporárias no entorno da área onde as obras serão executadas. Tais impactos são característicos de empreendimentos dessa natureza e tendem a ocorrer de</w:t>
      </w:r>
    </w:p>
    <w:p w14:paraId="54C50AFB" w14:textId="77777777" w:rsidR="007F66D1" w:rsidRPr="007F66D1" w:rsidRDefault="007F66D1" w:rsidP="007F66D1">
      <w:pPr>
        <w:spacing w:line="360" w:lineRule="auto"/>
        <w:jc w:val="both"/>
        <w:rPr>
          <w:sz w:val="24"/>
          <w:szCs w:val="24"/>
        </w:rPr>
      </w:pPr>
      <w:r w:rsidRPr="007F66D1">
        <w:rPr>
          <w:sz w:val="24"/>
          <w:szCs w:val="24"/>
        </w:rPr>
        <w:t>forma pontual e temporária, concentrando-se principalmente durante o período de execução da obra.</w:t>
      </w:r>
    </w:p>
    <w:p w14:paraId="26433473" w14:textId="77777777" w:rsidR="007F66D1" w:rsidRPr="007F66D1" w:rsidRDefault="007F66D1" w:rsidP="007F66D1">
      <w:pPr>
        <w:spacing w:line="360" w:lineRule="auto"/>
        <w:jc w:val="both"/>
        <w:rPr>
          <w:sz w:val="24"/>
          <w:szCs w:val="24"/>
        </w:rPr>
      </w:pPr>
      <w:r w:rsidRPr="007F66D1">
        <w:rPr>
          <w:sz w:val="24"/>
          <w:szCs w:val="24"/>
        </w:rPr>
        <w:t>Com o objetivo de minimizar esses impactos, a empresa contratada deverá adotar medidas adequadas de controle ambiental durante todas as etapas da execução da obra, observando rigorosamente as normas ambientais vigentes e as boas práticas aplicáveis ao setor da construção civil. Entre essas medidas destacam-se a correta organização do canteiro de obras, o controle da geração de poeira por meio de práticas adequadas de manejo do solo, a redução de ruídos sempre que possível e a utilização adequada de equipamentos e maquinários em bom estado de funcionamento. Além disso, deverá ser promovida a correta segregação, armazenamento e destinação final dos resíduos gerados pela obra, especialmente aqueles provenientes de atividades de construção e demolição, em conformidade com a legislação ambiental aplicável.</w:t>
      </w:r>
    </w:p>
    <w:p w14:paraId="7B3FDD84" w14:textId="77777777" w:rsidR="007F66D1" w:rsidRPr="007F66D1" w:rsidRDefault="007F66D1" w:rsidP="007F66D1">
      <w:pPr>
        <w:spacing w:line="360" w:lineRule="auto"/>
        <w:jc w:val="both"/>
        <w:rPr>
          <w:sz w:val="24"/>
          <w:szCs w:val="24"/>
        </w:rPr>
      </w:pPr>
      <w:r w:rsidRPr="007F66D1">
        <w:rPr>
          <w:sz w:val="24"/>
          <w:szCs w:val="24"/>
        </w:rPr>
        <w:lastRenderedPageBreak/>
        <w:t>Outro aspecto relevante refere-se à gestão adequada dos resíduos da construção civil, que deverão ser destinados a locais apropriados e devidamente licenciados para recebimento desse tipo de material. A empresa contratada deverá manter registros e comprovantes de destinação dos resíduos gerados durante a execução da obra, garantindo que o manejo desses materiais ocorra de forma ambientalmente responsável e em conformidade com as normas ambientais aplicáveis. Essas medidas contribuem para reduzir impactos negativos ao meio ambiente e assegurar que o empreendimento seja executado com responsabilidade ambiental.</w:t>
      </w:r>
    </w:p>
    <w:p w14:paraId="5C220491" w14:textId="77777777" w:rsidR="007F66D1" w:rsidRPr="007F66D1" w:rsidRDefault="007F66D1" w:rsidP="007F66D1">
      <w:pPr>
        <w:spacing w:line="360" w:lineRule="auto"/>
        <w:jc w:val="both"/>
        <w:rPr>
          <w:sz w:val="24"/>
          <w:szCs w:val="24"/>
        </w:rPr>
      </w:pPr>
      <w:r w:rsidRPr="007F66D1">
        <w:rPr>
          <w:sz w:val="24"/>
          <w:szCs w:val="24"/>
        </w:rPr>
        <w:t>Também deverão ser adotadas medidas de prevenção voltadas à proteção do solo e do entorno da área de implantação do empreendimento, evitando contaminações, erosões ou alterações indevidas nas condições naturais do terreno. Durante a execução das obras, a empresa contratada deverá manter o canteiro organizado e realizar a limpeza periódica do local, evitando acúmulo de materiais ou resíduos que possam causar impactos ambientais ou comprometer a segurança das atividades. Após a conclusão das obras, deverá ser realizada a limpeza final da área, incluindo a remoção de entulhos e a adequada organização do espaço utilizado durante a execução do empreendimento.</w:t>
      </w:r>
    </w:p>
    <w:p w14:paraId="20161302" w14:textId="77777777" w:rsidR="007F66D1" w:rsidRPr="007F66D1" w:rsidRDefault="007F66D1" w:rsidP="007F66D1">
      <w:pPr>
        <w:spacing w:line="360" w:lineRule="auto"/>
        <w:jc w:val="both"/>
        <w:rPr>
          <w:sz w:val="24"/>
          <w:szCs w:val="24"/>
        </w:rPr>
      </w:pPr>
      <w:r w:rsidRPr="007F66D1">
        <w:rPr>
          <w:sz w:val="24"/>
          <w:szCs w:val="24"/>
        </w:rPr>
        <w:t>Por fim, ressalta-se que os impactos ambientais decorrentes da execução da obra são considerados de baixa magnitude e de caráter temporário, uma vez que estão restritos ao período de execução do empreendimento e podem ser adequadamente mitigados por meio da adoção das medidas de controle ambiental mencionadas.</w:t>
      </w:r>
    </w:p>
    <w:p w14:paraId="09E3EF86" w14:textId="77777777" w:rsidR="007F66D1" w:rsidRPr="007F66D1" w:rsidRDefault="007F66D1" w:rsidP="007F66D1">
      <w:pPr>
        <w:spacing w:line="360" w:lineRule="auto"/>
        <w:jc w:val="both"/>
        <w:rPr>
          <w:sz w:val="24"/>
          <w:szCs w:val="24"/>
        </w:rPr>
      </w:pPr>
      <w:r w:rsidRPr="007F66D1">
        <w:rPr>
          <w:sz w:val="24"/>
          <w:szCs w:val="24"/>
        </w:rPr>
        <w:t>Assim, com a adoção das práticas adequadas de gestão ambiental durante a execução da obra, o empreendimento habitacional poderá ser implantado de forma responsável, contribuindo para o desenvolvimento urbano do Município de Esperança Nova-PR sem causar impactos ambientais significativos ao meio ambiente local.</w:t>
      </w:r>
    </w:p>
    <w:p w14:paraId="08689936" w14:textId="77777777" w:rsidR="007F66D1" w:rsidRPr="007F66D1" w:rsidRDefault="007F66D1" w:rsidP="007F66D1">
      <w:pPr>
        <w:spacing w:line="360" w:lineRule="auto"/>
        <w:jc w:val="both"/>
        <w:rPr>
          <w:sz w:val="24"/>
          <w:szCs w:val="24"/>
        </w:rPr>
      </w:pPr>
    </w:p>
    <w:p w14:paraId="2FCA6291" w14:textId="77777777" w:rsidR="007F66D1" w:rsidRPr="007F66D1" w:rsidRDefault="007F66D1" w:rsidP="007F66D1">
      <w:pPr>
        <w:pStyle w:val="TTULOPRIMRIO"/>
        <w:numPr>
          <w:ilvl w:val="0"/>
          <w:numId w:val="21"/>
        </w:numPr>
        <w:shd w:val="clear" w:color="auto" w:fill="E7E6E6"/>
        <w:ind w:left="0" w:firstLine="0"/>
        <w:jc w:val="left"/>
        <w:rPr>
          <w:rFonts w:ascii="Times New Roman" w:hAnsi="Times New Roman" w:cs="Times New Roman"/>
        </w:rPr>
      </w:pPr>
      <w:r w:rsidRPr="007F66D1">
        <w:rPr>
          <w:rFonts w:ascii="Times New Roman" w:hAnsi="Times New Roman" w:cs="Times New Roman"/>
        </w:rPr>
        <w:t>DA INVERSÃO DE FASE NO CERTAME</w:t>
      </w:r>
    </w:p>
    <w:p w14:paraId="02342620" w14:textId="77777777" w:rsidR="007F66D1" w:rsidRPr="007F66D1" w:rsidRDefault="007F66D1" w:rsidP="007F66D1">
      <w:pPr>
        <w:pStyle w:val="TTULOPRIMRIO"/>
        <w:shd w:val="clear" w:color="auto" w:fill="E7E6E6"/>
        <w:jc w:val="both"/>
        <w:rPr>
          <w:rFonts w:ascii="Times New Roman" w:hAnsi="Times New Roman" w:cs="Times New Roman"/>
          <w:b w:val="0"/>
          <w:bCs/>
        </w:rPr>
      </w:pPr>
      <w:bookmarkStart w:id="89" w:name="_Hlk229043357"/>
      <w:r w:rsidRPr="007F66D1">
        <w:rPr>
          <w:rFonts w:ascii="Times New Roman" w:hAnsi="Times New Roman" w:cs="Times New Roman"/>
          <w:b w:val="0"/>
          <w:bCs/>
        </w:rPr>
        <w:t xml:space="preserve">O presente Estudo tem por objeto a contratação de empresa especializada para a execução de 20 (vinte) unidades habitacionais, com área individual de 51,64m², totalizando 1.032,80m² de área construída, a serem edificadas nos Conforme as matrículas </w:t>
      </w:r>
      <w:proofErr w:type="spellStart"/>
      <w:r w:rsidRPr="007F66D1">
        <w:rPr>
          <w:rFonts w:ascii="Times New Roman" w:hAnsi="Times New Roman" w:cs="Times New Roman"/>
          <w:b w:val="0"/>
          <w:bCs/>
        </w:rPr>
        <w:t>n.ºs</w:t>
      </w:r>
      <w:proofErr w:type="spellEnd"/>
      <w:r w:rsidRPr="007F66D1">
        <w:rPr>
          <w:rFonts w:ascii="Times New Roman" w:hAnsi="Times New Roman" w:cs="Times New Roman"/>
          <w:b w:val="0"/>
          <w:bCs/>
        </w:rPr>
        <w:t xml:space="preserve"> (15.399 até a </w:t>
      </w:r>
      <w:proofErr w:type="gramStart"/>
      <w:r w:rsidRPr="007F66D1">
        <w:rPr>
          <w:rFonts w:ascii="Times New Roman" w:hAnsi="Times New Roman" w:cs="Times New Roman"/>
          <w:b w:val="0"/>
          <w:bCs/>
        </w:rPr>
        <w:t>15.408)-</w:t>
      </w:r>
      <w:proofErr w:type="gramEnd"/>
      <w:r w:rsidRPr="007F66D1">
        <w:rPr>
          <w:rFonts w:ascii="Times New Roman" w:hAnsi="Times New Roman" w:cs="Times New Roman"/>
          <w:b w:val="0"/>
          <w:bCs/>
        </w:rPr>
        <w:t xml:space="preserve">Q=4-A e matrículas </w:t>
      </w:r>
      <w:proofErr w:type="spellStart"/>
      <w:r w:rsidRPr="007F66D1">
        <w:rPr>
          <w:rFonts w:ascii="Times New Roman" w:hAnsi="Times New Roman" w:cs="Times New Roman"/>
          <w:b w:val="0"/>
          <w:bCs/>
        </w:rPr>
        <w:t>n.ºs</w:t>
      </w:r>
      <w:proofErr w:type="spellEnd"/>
      <w:r w:rsidRPr="007F66D1">
        <w:rPr>
          <w:rFonts w:ascii="Times New Roman" w:hAnsi="Times New Roman" w:cs="Times New Roman"/>
          <w:b w:val="0"/>
          <w:bCs/>
        </w:rPr>
        <w:t xml:space="preserve"> (15.409 a 15.418)-Q=4-B Esperança Nova – PR.</w:t>
      </w:r>
    </w:p>
    <w:bookmarkEnd w:id="89"/>
    <w:p w14:paraId="25A75E1D" w14:textId="77777777" w:rsidR="007F66D1" w:rsidRPr="007F66D1" w:rsidRDefault="007F66D1" w:rsidP="007F66D1">
      <w:pPr>
        <w:pStyle w:val="TTULOPRIMRIO"/>
        <w:shd w:val="clear" w:color="auto" w:fill="E7E6E6"/>
        <w:jc w:val="both"/>
        <w:rPr>
          <w:rFonts w:ascii="Times New Roman" w:hAnsi="Times New Roman" w:cs="Times New Roman"/>
          <w:b w:val="0"/>
          <w:bCs/>
        </w:rPr>
      </w:pPr>
      <w:r w:rsidRPr="007F66D1">
        <w:rPr>
          <w:rFonts w:ascii="Times New Roman" w:hAnsi="Times New Roman" w:cs="Times New Roman"/>
          <w:b w:val="0"/>
          <w:bCs/>
        </w:rPr>
        <w:lastRenderedPageBreak/>
        <w:t>Considerando as características do objeto, que envolvem a execução de obra de engenharia com relevante impacto social, padrões construtivos específicos e necessidade de rigor no cumprimento de prazos e qualidade, a Administração adotará a inversão das fases do procedimento licitatório, nos termos do §1º do art. 17 da Lei nº 14.133/2021.</w:t>
      </w:r>
    </w:p>
    <w:p w14:paraId="20D232C4" w14:textId="77777777" w:rsidR="007F66D1" w:rsidRPr="007F66D1" w:rsidRDefault="007F66D1" w:rsidP="007F66D1">
      <w:pPr>
        <w:pStyle w:val="TTULOPRIMRIO"/>
        <w:shd w:val="clear" w:color="auto" w:fill="E7E6E6"/>
        <w:jc w:val="both"/>
        <w:rPr>
          <w:rFonts w:ascii="Times New Roman" w:hAnsi="Times New Roman" w:cs="Times New Roman"/>
          <w:b w:val="0"/>
          <w:bCs/>
        </w:rPr>
      </w:pPr>
      <w:r w:rsidRPr="007F66D1">
        <w:rPr>
          <w:rFonts w:ascii="Times New Roman" w:hAnsi="Times New Roman" w:cs="Times New Roman"/>
          <w:b w:val="0"/>
          <w:bCs/>
        </w:rPr>
        <w:t>A adoção da inversão de fases justifica-se pela necessidade de verificação prévia da capacidade técnica, operacional e econômico-financeira das licitantes, tendo em vista a complexidade da execução simultânea de múltiplas unidades habitacionais, bem como a obrigatoriedade de observância das diretrizes do programa habitacional, que impõem critérios técnicos e sociais específicos.</w:t>
      </w:r>
    </w:p>
    <w:p w14:paraId="3AF24479" w14:textId="77777777" w:rsidR="007F66D1" w:rsidRPr="007F66D1" w:rsidRDefault="007F66D1" w:rsidP="007F66D1">
      <w:pPr>
        <w:pStyle w:val="TTULOPRIMRIO"/>
        <w:shd w:val="clear" w:color="auto" w:fill="E7E6E6"/>
        <w:jc w:val="both"/>
        <w:rPr>
          <w:rFonts w:ascii="Times New Roman" w:hAnsi="Times New Roman" w:cs="Times New Roman"/>
          <w:b w:val="0"/>
          <w:bCs/>
        </w:rPr>
      </w:pPr>
      <w:r w:rsidRPr="007F66D1">
        <w:rPr>
          <w:rFonts w:ascii="Times New Roman" w:hAnsi="Times New Roman" w:cs="Times New Roman"/>
          <w:b w:val="0"/>
          <w:bCs/>
        </w:rPr>
        <w:t>Nesse contexto, a Administração procederá inicialmente à análise da habilitação jurídica, fiscal, trabalhista, econômico-financeira e técnica das licitantes, admitindo à fase de apresentação de propostas apenas aquelas que atenderem integralmente às exigências editalícias.</w:t>
      </w:r>
    </w:p>
    <w:p w14:paraId="7B39A36E" w14:textId="77777777" w:rsidR="007F66D1" w:rsidRPr="007F66D1" w:rsidRDefault="007F66D1" w:rsidP="007F66D1">
      <w:pPr>
        <w:pStyle w:val="TTULOPRIMRIO"/>
        <w:shd w:val="clear" w:color="auto" w:fill="E7E6E6"/>
        <w:jc w:val="both"/>
        <w:rPr>
          <w:rFonts w:ascii="Times New Roman" w:hAnsi="Times New Roman" w:cs="Times New Roman"/>
          <w:b w:val="0"/>
          <w:bCs/>
        </w:rPr>
      </w:pPr>
      <w:r w:rsidRPr="007F66D1">
        <w:rPr>
          <w:rFonts w:ascii="Times New Roman" w:hAnsi="Times New Roman" w:cs="Times New Roman"/>
          <w:b w:val="0"/>
          <w:bCs/>
        </w:rPr>
        <w:t>Tal medida visa assegurar maior eficiência administrativa, racionalidade procedimental e segurança jurídica, evitando a análise de propostas de empresas que não possuam qualificação adequada para a execução do objeto, além de mitigar riscos de paralisações, atrasos ou falhas construtivas que possam comprometer a finalidade social do empreendimento.</w:t>
      </w:r>
    </w:p>
    <w:p w14:paraId="6D3FAC1E" w14:textId="77777777" w:rsidR="007F66D1" w:rsidRPr="007F66D1" w:rsidRDefault="007F66D1" w:rsidP="007F66D1">
      <w:pPr>
        <w:pStyle w:val="TTULOPRIMRIO"/>
        <w:shd w:val="clear" w:color="auto" w:fill="E7E6E6"/>
        <w:jc w:val="both"/>
        <w:rPr>
          <w:rFonts w:ascii="Times New Roman" w:hAnsi="Times New Roman" w:cs="Times New Roman"/>
          <w:b w:val="0"/>
          <w:bCs/>
        </w:rPr>
      </w:pPr>
      <w:r w:rsidRPr="007F66D1">
        <w:rPr>
          <w:rFonts w:ascii="Times New Roman" w:hAnsi="Times New Roman" w:cs="Times New Roman"/>
          <w:b w:val="0"/>
          <w:bCs/>
        </w:rPr>
        <w:t>Ressalta-se que, em contratações dessa natureza, a fase de habilitação demanda análise técnica minuciosa de atestados de capacidade técnica, Certidões de Acervo Técnico (CAT), comprovação de capacidade técnico-operacional e disponibilidade de equipe qualificada e equipamentos, o que reforça a pertinência da inversão de fases como instrumento de otimização dos recursos administrativos.</w:t>
      </w:r>
    </w:p>
    <w:p w14:paraId="3EBAF029" w14:textId="77777777" w:rsidR="007F66D1" w:rsidRPr="007F66D1" w:rsidRDefault="007F66D1" w:rsidP="007F66D1">
      <w:pPr>
        <w:pStyle w:val="TTULOPRIMRIO"/>
        <w:shd w:val="clear" w:color="auto" w:fill="E7E6E6"/>
        <w:jc w:val="both"/>
        <w:rPr>
          <w:rFonts w:ascii="Times New Roman" w:hAnsi="Times New Roman" w:cs="Times New Roman"/>
          <w:b w:val="0"/>
          <w:bCs/>
        </w:rPr>
      </w:pPr>
      <w:r w:rsidRPr="007F66D1">
        <w:rPr>
          <w:rFonts w:ascii="Times New Roman" w:hAnsi="Times New Roman" w:cs="Times New Roman"/>
          <w:b w:val="0"/>
          <w:bCs/>
        </w:rPr>
        <w:t>Ademais, a medida contribui para a redução de impugnações e recursos administrativos, uma vez que eventuais controvérsias relativas à habilitação são resolvidas previamente à fase competitiva, conferindo maior celeridade, previsibilidade e segurança ao certame.</w:t>
      </w:r>
    </w:p>
    <w:p w14:paraId="249C3913" w14:textId="77777777" w:rsidR="007F66D1" w:rsidRPr="007F66D1" w:rsidRDefault="007F66D1" w:rsidP="007F66D1">
      <w:pPr>
        <w:pStyle w:val="TTULOPRIMRIO"/>
        <w:shd w:val="clear" w:color="auto" w:fill="E7E6E6"/>
        <w:jc w:val="both"/>
        <w:rPr>
          <w:rFonts w:ascii="Times New Roman" w:hAnsi="Times New Roman" w:cs="Times New Roman"/>
          <w:b w:val="0"/>
          <w:bCs/>
        </w:rPr>
      </w:pPr>
      <w:r w:rsidRPr="007F66D1">
        <w:rPr>
          <w:rFonts w:ascii="Times New Roman" w:hAnsi="Times New Roman" w:cs="Times New Roman"/>
          <w:b w:val="0"/>
          <w:bCs/>
        </w:rPr>
        <w:t>A adoção do procedimento encontra respaldo na legislação vigente, bem como no entendimento consolidado dos Tribunais de Contas, inclusive do Tribunal de Contas do Estado do Paraná, que admitem a inversão de fases em licitações de obras públicas, desde que devidamente motivada.</w:t>
      </w:r>
    </w:p>
    <w:p w14:paraId="18466220" w14:textId="77777777" w:rsidR="007F66D1" w:rsidRPr="007F66D1" w:rsidRDefault="007F66D1" w:rsidP="007F66D1">
      <w:pPr>
        <w:pStyle w:val="TTULOPRIMRIO"/>
        <w:shd w:val="clear" w:color="auto" w:fill="E7E6E6"/>
        <w:jc w:val="both"/>
        <w:rPr>
          <w:rFonts w:ascii="Times New Roman" w:hAnsi="Times New Roman" w:cs="Times New Roman"/>
        </w:rPr>
      </w:pPr>
      <w:r w:rsidRPr="007F66D1">
        <w:rPr>
          <w:rFonts w:ascii="Times New Roman" w:hAnsi="Times New Roman" w:cs="Times New Roman"/>
          <w:b w:val="0"/>
          <w:bCs/>
        </w:rPr>
        <w:lastRenderedPageBreak/>
        <w:t>Diante do exposto, resta demonstrada a conveniência e oportunidade da inversão das fases nesta Concorrência Eletrônica, em razão da complexidade técnica do objeto, da relevância social do empreendimento habitacional e da necessidade de garantir a seleção de empresa apta a executar, com qualidade e eficiência, as unidades habitacionais previstas.</w:t>
      </w:r>
    </w:p>
    <w:p w14:paraId="5F2F1F65" w14:textId="77777777" w:rsidR="007F66D1" w:rsidRPr="007F66D1" w:rsidRDefault="007F66D1" w:rsidP="007F66D1">
      <w:pPr>
        <w:pStyle w:val="TTULOPRIMRIO"/>
        <w:shd w:val="clear" w:color="auto" w:fill="E7E6E6"/>
        <w:jc w:val="left"/>
        <w:rPr>
          <w:rFonts w:ascii="Times New Roman" w:hAnsi="Times New Roman" w:cs="Times New Roman"/>
        </w:rPr>
      </w:pPr>
    </w:p>
    <w:p w14:paraId="2DD44141" w14:textId="77777777" w:rsidR="007F66D1" w:rsidRPr="007F66D1" w:rsidRDefault="007F66D1" w:rsidP="007F66D1">
      <w:pPr>
        <w:pStyle w:val="TTULOPRIMRIO"/>
        <w:numPr>
          <w:ilvl w:val="0"/>
          <w:numId w:val="21"/>
        </w:numPr>
        <w:shd w:val="clear" w:color="auto" w:fill="E7E6E6"/>
        <w:ind w:left="0" w:firstLine="0"/>
        <w:jc w:val="left"/>
        <w:rPr>
          <w:rFonts w:ascii="Times New Roman" w:hAnsi="Times New Roman" w:cs="Times New Roman"/>
        </w:rPr>
      </w:pPr>
      <w:r w:rsidRPr="007F66D1">
        <w:rPr>
          <w:rFonts w:ascii="Times New Roman" w:hAnsi="Times New Roman" w:cs="Times New Roman"/>
        </w:rPr>
        <w:t>VIABILIDADE DA CONTRATAÇÃO</w:t>
      </w:r>
    </w:p>
    <w:p w14:paraId="42D8331B" w14:textId="77777777" w:rsidR="007F66D1" w:rsidRPr="007F66D1" w:rsidRDefault="007F66D1" w:rsidP="007F66D1">
      <w:pPr>
        <w:spacing w:line="360" w:lineRule="auto"/>
        <w:jc w:val="both"/>
        <w:rPr>
          <w:color w:val="000000"/>
          <w:sz w:val="24"/>
          <w:szCs w:val="24"/>
          <w:lang w:eastAsia="pt-BR"/>
        </w:rPr>
      </w:pPr>
      <w:r w:rsidRPr="007F66D1">
        <w:rPr>
          <w:b/>
          <w:bCs/>
          <w:color w:val="000000"/>
          <w:sz w:val="24"/>
          <w:szCs w:val="24"/>
          <w:lang w:eastAsia="pt-BR"/>
        </w:rPr>
        <w:t>Fundamentação:</w:t>
      </w:r>
      <w:r w:rsidRPr="007F66D1">
        <w:rPr>
          <w:color w:val="000000"/>
          <w:sz w:val="24"/>
          <w:szCs w:val="24"/>
          <w:lang w:eastAsia="pt-BR"/>
        </w:rPr>
        <w:t xml:space="preserve"> (inciso XIII do § 1° do art. 18 da Lei 14.133/21)</w:t>
      </w:r>
    </w:p>
    <w:p w14:paraId="7B2D5A23" w14:textId="77777777" w:rsidR="007F66D1" w:rsidRPr="007F66D1" w:rsidRDefault="007F66D1" w:rsidP="007F66D1">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7F66D1">
        <w:rPr>
          <w:rFonts w:ascii="Times New Roman" w:hAnsi="Times New Roman"/>
          <w:sz w:val="24"/>
          <w:szCs w:val="24"/>
        </w:rPr>
        <w:t xml:space="preserve">A análise da viabilidade da contratação foi realizada com base nas informações técnicas constantes nos projetos, memoriais descritivos, planilhas orçamentárias e demais documentos que compõem o planejamento do empreendimento habitacional a ser executado no Município de Esperança Nova-PR. A partir dessas informações, verificou-se que a solução proposta apresenta plena viabilidade técnica, operacional e administrativa para atendimento da necessidade identificada pela Administração Pública, qual seja, a ampliação do acesso à moradia para famílias em situação de vulnerabilidade social. Os estudos realizados demonstram que a implantação das unidades habitacionais </w:t>
      </w:r>
      <w:proofErr w:type="gramStart"/>
      <w:r w:rsidRPr="007F66D1">
        <w:rPr>
          <w:rFonts w:ascii="Times New Roman" w:hAnsi="Times New Roman"/>
          <w:sz w:val="24"/>
          <w:szCs w:val="24"/>
        </w:rPr>
        <w:t>encontra-se</w:t>
      </w:r>
      <w:proofErr w:type="gramEnd"/>
      <w:r w:rsidRPr="007F66D1">
        <w:rPr>
          <w:rFonts w:ascii="Times New Roman" w:hAnsi="Times New Roman"/>
          <w:sz w:val="24"/>
          <w:szCs w:val="24"/>
        </w:rPr>
        <w:t xml:space="preserve"> devidamente estruturada sob o ponto de vista técnico, contando com projetos previamente elaborados e parâmetros construtivos definidos, o que permite a execução da obra com segurança, qualidade e previsibilidade.</w:t>
      </w:r>
    </w:p>
    <w:p w14:paraId="15E7EDEC" w14:textId="77777777" w:rsidR="007F66D1" w:rsidRPr="007F66D1" w:rsidRDefault="007F66D1" w:rsidP="007F66D1">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7F66D1">
        <w:rPr>
          <w:rFonts w:ascii="Times New Roman" w:hAnsi="Times New Roman"/>
          <w:sz w:val="24"/>
          <w:szCs w:val="24"/>
        </w:rPr>
        <w:t>Do ponto de vista técnico, a solução apresenta elevada viabilidade em razão da utilização de projetos arquitetônicos e complementares padronizados aplicados em programas de habitação de interesse social desenvolvidos em parceria com a Companhia de Habitação do Paraná. Esses projetos foram concebidos para</w:t>
      </w:r>
    </w:p>
    <w:p w14:paraId="7D9F3E4A" w14:textId="77777777" w:rsidR="007F66D1" w:rsidRPr="007F66D1" w:rsidRDefault="007F66D1" w:rsidP="007F66D1">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7F66D1">
        <w:rPr>
          <w:rFonts w:ascii="Times New Roman" w:hAnsi="Times New Roman"/>
          <w:sz w:val="24"/>
          <w:szCs w:val="24"/>
        </w:rPr>
        <w:t xml:space="preserve"> atender às necessidades habitacionais de famílias de baixa renda, contemplando soluções construtivas adequadas, racionalização de materiais e métodos executivos amplamente consolidados no setor da construção civil. A adoção de tipologia habitacional padronizada permite maior eficiência na execução da obra, reduz riscos técnicos durante a construção e facilita o controle de qualidade dos serviços executados.</w:t>
      </w:r>
    </w:p>
    <w:p w14:paraId="612588A1" w14:textId="77777777" w:rsidR="007F66D1" w:rsidRPr="007F66D1" w:rsidRDefault="007F66D1" w:rsidP="007F66D1">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7F66D1">
        <w:rPr>
          <w:rFonts w:ascii="Times New Roman" w:hAnsi="Times New Roman"/>
          <w:sz w:val="24"/>
          <w:szCs w:val="24"/>
        </w:rPr>
        <w:t xml:space="preserve">Sob o aspecto operacional, a contratação de empresa especializada em construção civil para execução das obras revela-se a alternativa mais adequada para garantir a implementação </w:t>
      </w:r>
      <w:r w:rsidRPr="007F66D1">
        <w:rPr>
          <w:rFonts w:ascii="Times New Roman" w:hAnsi="Times New Roman"/>
          <w:sz w:val="24"/>
          <w:szCs w:val="24"/>
        </w:rPr>
        <w:lastRenderedPageBreak/>
        <w:t>eficiente do empreendimento habitacional. Empresas que atuam no setor da construção civil possuem estrutura técnica, mão de obra qualificada, equipamentos e experiência necessários para conduzir as diferentes etapas da obra de forma organizada e eficiente, desde os serviços preliminares até a conclusão das edificações. Além disso, a realização do processo licitatório permitirá a participação de empresas capacitadas, promovendo competitividade e possibilitando a seleção da proposta mais vantajosa para a Administração Pública.</w:t>
      </w:r>
    </w:p>
    <w:p w14:paraId="77F76A1E" w14:textId="77777777" w:rsidR="007F66D1" w:rsidRPr="007F66D1" w:rsidRDefault="007F66D1" w:rsidP="007F66D1">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7F66D1">
        <w:rPr>
          <w:rFonts w:ascii="Times New Roman" w:hAnsi="Times New Roman"/>
          <w:sz w:val="24"/>
          <w:szCs w:val="24"/>
        </w:rPr>
        <w:t>Também foi considerada a viabilidade administrativa e jurídica da contratação, uma vez que a realização do procedimento licitatório encontra respaldo nas disposições da Lei nº 14.133/2021, garantindo que a contratação ocorra de forma transparente, competitiva e em conformidade com os princípios que regem a Administração Pública. O processo licitatório permitirá a escolha de empresa que comprove capacidade técnica e operacional para executar a obra, assegurando que a execução do empreendimento ocorra dentro dos padrões técnicos exigidos e em conformidade com os documentos que integram o projeto habitacional.</w:t>
      </w:r>
    </w:p>
    <w:p w14:paraId="69AEF4BC" w14:textId="77777777" w:rsidR="007F66D1" w:rsidRPr="007F66D1" w:rsidRDefault="007F66D1" w:rsidP="007F66D1">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7F66D1">
        <w:rPr>
          <w:rFonts w:ascii="Times New Roman" w:hAnsi="Times New Roman"/>
          <w:sz w:val="24"/>
          <w:szCs w:val="24"/>
        </w:rPr>
        <w:t>Outro fator que reforça a viabilidade da contratação refere-se à disponibilidade da área destinada à implantação das unidades habitacionais, a qual foi previamente analisada pela Administração Municipal, considerando suas características físicas, localização e condições adequadas para a execução das edificações.</w:t>
      </w:r>
    </w:p>
    <w:p w14:paraId="77EFC99A" w14:textId="77777777" w:rsidR="007F66D1" w:rsidRPr="007F66D1" w:rsidRDefault="007F66D1" w:rsidP="007F66D1">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7F66D1">
        <w:rPr>
          <w:rFonts w:ascii="Times New Roman" w:hAnsi="Times New Roman"/>
          <w:sz w:val="24"/>
          <w:szCs w:val="24"/>
        </w:rPr>
        <w:t>A área destinada ao empreendimento apresenta condições compatíveis com a implantação das unidades habitacionais previstas, permitindo que a obra seja executada de forma adequada, respeitando os parâmetros urbanísticos e construtivos estabelecidos nos projetos do empreendimento.</w:t>
      </w:r>
    </w:p>
    <w:p w14:paraId="45161C12" w14:textId="77777777" w:rsidR="007F66D1" w:rsidRPr="007F66D1" w:rsidRDefault="007F66D1" w:rsidP="007F66D1">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7F66D1">
        <w:rPr>
          <w:rFonts w:ascii="Times New Roman" w:hAnsi="Times New Roman"/>
          <w:sz w:val="24"/>
          <w:szCs w:val="24"/>
        </w:rPr>
        <w:t>Adicionalmente, a execução do empreendimento habitacional apresenta elevado potencial de impacto social positivo, contribuindo diretamente para a redução do déficit habitacional no município e para a melhoria das condições de vida das famílias beneficiárias do programa habitacional. A construção das unidades habitacionais permitirá que famílias em situação de vulnerabilidade social tenham acesso a moradias adequadas, seguras e compatíveis com os padrões mínimos de habitabilidade, promovendo inclusão social e fortalecendo as políticas públicas voltadas ao desenvolvimento social do município.</w:t>
      </w:r>
    </w:p>
    <w:p w14:paraId="7C3FB394" w14:textId="77777777" w:rsidR="007F66D1" w:rsidRPr="007F66D1" w:rsidRDefault="007F66D1" w:rsidP="007F66D1">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7F66D1">
        <w:rPr>
          <w:rFonts w:ascii="Times New Roman" w:hAnsi="Times New Roman"/>
          <w:sz w:val="24"/>
          <w:szCs w:val="24"/>
        </w:rPr>
        <w:lastRenderedPageBreak/>
        <w:t>Diante do conjunto de elementos analisados no presente estudo, conclui-se que a contratação pretendida apresenta plena viabilidade técnica, operacional, administrativa e social, mostrando-se adequada para o atendimento da necessidade identificada pela Administração Pública. A execução das unidades habitacionais permitirá a implementação efetiva de política pública voltada à promoção do direito à moradia digna, contribuindo para o desenvolvimento urbano e social do Município de Esperança Nova-PR e garantindo a aplicação eficiente dos recursos públicos destinados ao empreendimento habitacional.</w:t>
      </w:r>
    </w:p>
    <w:p w14:paraId="32D93B30" w14:textId="77777777" w:rsidR="007F66D1" w:rsidRPr="007F66D1" w:rsidRDefault="007F66D1" w:rsidP="007F66D1">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firstLine="837"/>
        <w:jc w:val="both"/>
        <w:rPr>
          <w:rFonts w:ascii="Times New Roman" w:hAnsi="Times New Roman"/>
          <w:sz w:val="24"/>
          <w:szCs w:val="24"/>
        </w:rPr>
      </w:pPr>
    </w:p>
    <w:p w14:paraId="52C0752E" w14:textId="77777777" w:rsidR="007F66D1" w:rsidRPr="007F66D1" w:rsidRDefault="007F66D1" w:rsidP="007F66D1">
      <w:pPr>
        <w:pStyle w:val="TTULOSECUNDRIO"/>
        <w:numPr>
          <w:ilvl w:val="0"/>
          <w:numId w:val="21"/>
        </w:numPr>
        <w:ind w:left="0" w:firstLine="0"/>
        <w:jc w:val="left"/>
        <w:rPr>
          <w:rFonts w:ascii="Times New Roman" w:hAnsi="Times New Roman" w:cs="Times New Roman"/>
          <w:b/>
          <w:bCs/>
        </w:rPr>
      </w:pPr>
      <w:r w:rsidRPr="007F66D1">
        <w:rPr>
          <w:rFonts w:ascii="Times New Roman" w:hAnsi="Times New Roman" w:cs="Times New Roman"/>
          <w:b/>
          <w:bCs/>
        </w:rPr>
        <w:t>MATRIZ DE RISCOS</w:t>
      </w:r>
    </w:p>
    <w:p w14:paraId="3C5C5042" w14:textId="77777777" w:rsidR="007F66D1" w:rsidRPr="007F66D1" w:rsidRDefault="007F66D1" w:rsidP="007F66D1">
      <w:pPr>
        <w:spacing w:line="360" w:lineRule="auto"/>
        <w:rPr>
          <w:color w:val="000000"/>
          <w:sz w:val="24"/>
          <w:szCs w:val="24"/>
          <w:lang w:eastAsia="pt-BR"/>
        </w:rPr>
      </w:pPr>
      <w:r w:rsidRPr="007F66D1">
        <w:rPr>
          <w:b/>
          <w:bCs/>
          <w:color w:val="000000"/>
          <w:sz w:val="24"/>
          <w:szCs w:val="24"/>
          <w:lang w:eastAsia="pt-BR"/>
        </w:rPr>
        <w:t xml:space="preserve">Fundamentação: </w:t>
      </w:r>
      <w:r w:rsidRPr="007F66D1">
        <w:rPr>
          <w:color w:val="000000"/>
          <w:sz w:val="24"/>
          <w:szCs w:val="24"/>
          <w:lang w:eastAsia="pt-BR"/>
        </w:rPr>
        <w:t>(inciso XXVII do art. 6 da Lei 14.133/21)</w:t>
      </w:r>
    </w:p>
    <w:p w14:paraId="3C7FD90E" w14:textId="77777777" w:rsidR="007F66D1" w:rsidRPr="007F66D1" w:rsidRDefault="007F66D1" w:rsidP="007F66D1">
      <w:pPr>
        <w:pStyle w:val="Standard"/>
        <w:tabs>
          <w:tab w:val="left" w:leader="underscore" w:pos="7350"/>
        </w:tabs>
        <w:spacing w:before="57" w:after="57" w:line="360" w:lineRule="auto"/>
        <w:ind w:left="14"/>
        <w:jc w:val="both"/>
        <w:rPr>
          <w:rFonts w:ascii="Times New Roman" w:hAnsi="Times New Roman"/>
          <w:sz w:val="24"/>
          <w:szCs w:val="24"/>
        </w:rPr>
      </w:pPr>
      <w:r w:rsidRPr="007F66D1">
        <w:rPr>
          <w:rFonts w:ascii="Times New Roman" w:hAnsi="Times New Roman"/>
          <w:sz w:val="24"/>
          <w:szCs w:val="24"/>
        </w:rPr>
        <w:t>Neste item definem-se as responsabilidades da contratada e da contratante para o equilíbrio econômico-financeiro inicial do contrato, em termos de ônus financeiro decorrente de eventos supervenientes à contratação.</w:t>
      </w:r>
    </w:p>
    <w:p w14:paraId="0FB6C934" w14:textId="77777777" w:rsidR="007F66D1" w:rsidRPr="007F66D1" w:rsidRDefault="007F66D1" w:rsidP="007F66D1">
      <w:pPr>
        <w:pStyle w:val="Standard"/>
        <w:tabs>
          <w:tab w:val="left" w:leader="underscore" w:pos="7350"/>
        </w:tabs>
        <w:spacing w:before="57" w:after="57" w:line="360" w:lineRule="auto"/>
        <w:ind w:left="14"/>
        <w:jc w:val="both"/>
        <w:rPr>
          <w:rFonts w:ascii="Times New Roman" w:hAnsi="Times New Roman"/>
          <w:sz w:val="24"/>
          <w:szCs w:val="24"/>
        </w:rPr>
      </w:pPr>
      <w:r w:rsidRPr="007F66D1">
        <w:rPr>
          <w:rFonts w:ascii="Times New Roman" w:hAnsi="Times New Roman"/>
          <w:sz w:val="24"/>
          <w:szCs w:val="24"/>
        </w:rPr>
        <w:t>A matriz de riscos permite a identificação, avaliação e gerenciamento dos riscos que possam comprometer o sucesso da contratação e da gestão contratual. Para cada risco identificado, define-se: a probabilidade de ocorrência, os potenciais impactos, as ações preventivas e as corretivas, bem como a alocação do risco.</w:t>
      </w:r>
    </w:p>
    <w:p w14:paraId="72517E91" w14:textId="77777777" w:rsidR="007F66D1" w:rsidRPr="007F66D1" w:rsidRDefault="007F66D1" w:rsidP="007F66D1">
      <w:pPr>
        <w:pStyle w:val="Standard"/>
        <w:tabs>
          <w:tab w:val="left" w:leader="underscore" w:pos="7350"/>
        </w:tabs>
        <w:spacing w:before="57" w:after="57" w:line="360" w:lineRule="auto"/>
        <w:jc w:val="both"/>
        <w:rPr>
          <w:rFonts w:ascii="Times New Roman" w:hAnsi="Times New Roman"/>
          <w:sz w:val="24"/>
          <w:szCs w:val="24"/>
        </w:rPr>
      </w:pPr>
      <w:r w:rsidRPr="007F66D1">
        <w:rPr>
          <w:rFonts w:ascii="Times New Roman" w:hAnsi="Times New Roman"/>
          <w:sz w:val="24"/>
          <w:szCs w:val="24"/>
        </w:rPr>
        <w:t>A seguir apresenta-se a Matriz de riscos para deste ETP.</w:t>
      </w:r>
    </w:p>
    <w:tbl>
      <w:tblPr>
        <w:tblW w:w="8813" w:type="dxa"/>
        <w:tblCellMar>
          <w:left w:w="0" w:type="dxa"/>
          <w:right w:w="0" w:type="dxa"/>
        </w:tblCellMar>
        <w:tblLook w:val="04A0" w:firstRow="1" w:lastRow="0" w:firstColumn="1" w:lastColumn="0" w:noHBand="0" w:noVBand="1"/>
      </w:tblPr>
      <w:tblGrid>
        <w:gridCol w:w="1228"/>
        <w:gridCol w:w="1335"/>
        <w:gridCol w:w="1246"/>
        <w:gridCol w:w="864"/>
        <w:gridCol w:w="1442"/>
        <w:gridCol w:w="1227"/>
        <w:gridCol w:w="1471"/>
      </w:tblGrid>
      <w:tr w:rsidR="007F66D1" w:rsidRPr="007F66D1" w14:paraId="0D589ED4" w14:textId="77777777" w:rsidTr="007F66D1">
        <w:trPr>
          <w:trHeight w:val="315"/>
        </w:trPr>
        <w:tc>
          <w:tcPr>
            <w:tcW w:w="8813" w:type="dxa"/>
            <w:gridSpan w:val="7"/>
            <w:tcBorders>
              <w:top w:val="single" w:sz="6" w:space="0" w:color="000000"/>
              <w:left w:val="single" w:sz="6" w:space="0" w:color="000000"/>
              <w:bottom w:val="single" w:sz="6" w:space="0" w:color="000000"/>
              <w:right w:val="single" w:sz="6" w:space="0" w:color="000000"/>
            </w:tcBorders>
            <w:shd w:val="clear" w:color="auto" w:fill="E7E6E6"/>
            <w:tcMar>
              <w:top w:w="30" w:type="dxa"/>
              <w:left w:w="45" w:type="dxa"/>
              <w:bottom w:w="30" w:type="dxa"/>
              <w:right w:w="45" w:type="dxa"/>
            </w:tcMar>
            <w:vAlign w:val="center"/>
            <w:hideMark/>
          </w:tcPr>
          <w:p w14:paraId="3B718719" w14:textId="77777777" w:rsidR="007F66D1" w:rsidRPr="007F66D1" w:rsidRDefault="007F66D1" w:rsidP="006027DE">
            <w:pPr>
              <w:jc w:val="center"/>
              <w:rPr>
                <w:b/>
                <w:bCs/>
                <w:sz w:val="16"/>
                <w:szCs w:val="16"/>
                <w:lang w:eastAsia="pt-BR"/>
              </w:rPr>
            </w:pPr>
            <w:r w:rsidRPr="007F66D1">
              <w:br w:type="page"/>
            </w:r>
            <w:r w:rsidRPr="007F66D1">
              <w:br w:type="page"/>
            </w:r>
            <w:r w:rsidRPr="007F66D1">
              <w:rPr>
                <w:b/>
                <w:bCs/>
                <w:sz w:val="16"/>
                <w:szCs w:val="16"/>
                <w:lang w:eastAsia="pt-BR"/>
              </w:rPr>
              <w:t>PLANEJAMENTO DA CONTRATAÇÃO</w:t>
            </w:r>
          </w:p>
        </w:tc>
      </w:tr>
      <w:tr w:rsidR="007F66D1" w:rsidRPr="007F66D1" w14:paraId="06C3BFCB" w14:textId="77777777" w:rsidTr="006027DE">
        <w:trPr>
          <w:trHeight w:val="315"/>
        </w:trPr>
        <w:tc>
          <w:tcPr>
            <w:tcW w:w="0" w:type="auto"/>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BD1EF34" w14:textId="77777777" w:rsidR="007F66D1" w:rsidRPr="007F66D1" w:rsidRDefault="007F66D1" w:rsidP="006027DE">
            <w:pPr>
              <w:jc w:val="center"/>
              <w:rPr>
                <w:b/>
                <w:bCs/>
                <w:sz w:val="16"/>
                <w:szCs w:val="16"/>
                <w:lang w:eastAsia="pt-BR"/>
              </w:rPr>
            </w:pPr>
            <w:r w:rsidRPr="007F66D1">
              <w:rPr>
                <w:b/>
                <w:bCs/>
                <w:sz w:val="16"/>
                <w:szCs w:val="16"/>
                <w:lang w:eastAsia="pt-BR"/>
              </w:rPr>
              <w:t>RISCO</w:t>
            </w:r>
          </w:p>
        </w:tc>
        <w:tc>
          <w:tcPr>
            <w:tcW w:w="2536" w:type="dxa"/>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D25C9B" w14:textId="77777777" w:rsidR="007F66D1" w:rsidRPr="007F66D1" w:rsidRDefault="007F66D1" w:rsidP="006027DE">
            <w:pPr>
              <w:jc w:val="center"/>
              <w:rPr>
                <w:b/>
                <w:bCs/>
                <w:sz w:val="16"/>
                <w:szCs w:val="16"/>
                <w:lang w:eastAsia="pt-BR"/>
              </w:rPr>
            </w:pPr>
            <w:r w:rsidRPr="007F66D1">
              <w:rPr>
                <w:b/>
                <w:bCs/>
                <w:sz w:val="16"/>
                <w:szCs w:val="16"/>
                <w:lang w:eastAsia="pt-BR"/>
              </w:rPr>
              <w:t>ALOCAÇÃO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437816C" w14:textId="77777777" w:rsidR="007F66D1" w:rsidRPr="007F66D1" w:rsidRDefault="007F66D1" w:rsidP="006027DE">
            <w:pPr>
              <w:jc w:val="center"/>
              <w:rPr>
                <w:b/>
                <w:bCs/>
                <w:sz w:val="16"/>
                <w:szCs w:val="16"/>
                <w:lang w:eastAsia="pt-BR"/>
              </w:rPr>
            </w:pPr>
            <w:r w:rsidRPr="007F66D1">
              <w:rPr>
                <w:b/>
                <w:bCs/>
                <w:sz w:val="16"/>
                <w:szCs w:val="16"/>
                <w:lang w:eastAsia="pt-BR"/>
              </w:rPr>
              <w:t>IMPACTO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06CE148" w14:textId="77777777" w:rsidR="007F66D1" w:rsidRPr="007F66D1" w:rsidRDefault="007F66D1" w:rsidP="006027DE">
            <w:pPr>
              <w:jc w:val="center"/>
              <w:rPr>
                <w:b/>
                <w:bCs/>
                <w:sz w:val="16"/>
                <w:szCs w:val="16"/>
                <w:lang w:eastAsia="pt-BR"/>
              </w:rPr>
            </w:pPr>
            <w:r w:rsidRPr="007F66D1">
              <w:rPr>
                <w:b/>
                <w:bCs/>
                <w:sz w:val="16"/>
                <w:szCs w:val="16"/>
                <w:lang w:eastAsia="pt-BR"/>
              </w:rPr>
              <w:t>PROBABILIDADE</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0B40D9" w14:textId="77777777" w:rsidR="007F66D1" w:rsidRPr="007F66D1" w:rsidRDefault="007F66D1" w:rsidP="006027DE">
            <w:pPr>
              <w:jc w:val="center"/>
              <w:rPr>
                <w:b/>
                <w:bCs/>
                <w:sz w:val="16"/>
                <w:szCs w:val="16"/>
                <w:lang w:eastAsia="pt-BR"/>
              </w:rPr>
            </w:pPr>
            <w:r w:rsidRPr="007F66D1">
              <w:rPr>
                <w:b/>
                <w:bCs/>
                <w:sz w:val="16"/>
                <w:szCs w:val="16"/>
                <w:lang w:eastAsia="pt-BR"/>
              </w:rPr>
              <w:t>TRATAMENTO</w:t>
            </w:r>
          </w:p>
        </w:tc>
      </w:tr>
      <w:tr w:rsidR="007F66D1" w:rsidRPr="007F66D1" w14:paraId="3DA12451" w14:textId="77777777" w:rsidTr="006027DE">
        <w:trPr>
          <w:trHeight w:val="315"/>
        </w:trPr>
        <w:tc>
          <w:tcPr>
            <w:tcW w:w="0" w:type="auto"/>
            <w:vMerge/>
            <w:tcBorders>
              <w:top w:val="single" w:sz="6" w:space="0" w:color="CCCCCC"/>
              <w:left w:val="single" w:sz="6" w:space="0" w:color="000000"/>
              <w:bottom w:val="single" w:sz="6" w:space="0" w:color="000000"/>
              <w:right w:val="single" w:sz="6" w:space="0" w:color="000000"/>
            </w:tcBorders>
            <w:vAlign w:val="center"/>
            <w:hideMark/>
          </w:tcPr>
          <w:p w14:paraId="1EA1909C" w14:textId="77777777" w:rsidR="007F66D1" w:rsidRPr="007F66D1" w:rsidRDefault="007F66D1" w:rsidP="006027DE">
            <w:pPr>
              <w:rPr>
                <w:b/>
                <w:bCs/>
                <w:sz w:val="16"/>
                <w:szCs w:val="16"/>
                <w:lang w:eastAsia="pt-BR"/>
              </w:rPr>
            </w:pP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357D8D" w14:textId="77777777" w:rsidR="007F66D1" w:rsidRPr="007F66D1" w:rsidRDefault="007F66D1" w:rsidP="006027DE">
            <w:pPr>
              <w:jc w:val="center"/>
              <w:rPr>
                <w:b/>
                <w:bCs/>
                <w:sz w:val="16"/>
                <w:szCs w:val="16"/>
                <w:lang w:eastAsia="pt-BR"/>
              </w:rPr>
            </w:pPr>
            <w:r w:rsidRPr="007F66D1">
              <w:rPr>
                <w:b/>
                <w:bCs/>
                <w:sz w:val="16"/>
                <w:szCs w:val="16"/>
                <w:lang w:eastAsia="pt-BR"/>
              </w:rPr>
              <w:t>CONTRATANTE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1E4BA3" w14:textId="77777777" w:rsidR="007F66D1" w:rsidRPr="007F66D1" w:rsidRDefault="007F66D1" w:rsidP="006027DE">
            <w:pPr>
              <w:jc w:val="center"/>
              <w:rPr>
                <w:b/>
                <w:bCs/>
                <w:sz w:val="16"/>
                <w:szCs w:val="16"/>
                <w:lang w:eastAsia="pt-BR"/>
              </w:rPr>
            </w:pPr>
            <w:r w:rsidRPr="007F66D1">
              <w:rPr>
                <w:b/>
                <w:bCs/>
                <w:sz w:val="16"/>
                <w:szCs w:val="16"/>
                <w:lang w:eastAsia="pt-BR"/>
              </w:rPr>
              <w:t>CONTRATADO</w:t>
            </w:r>
          </w:p>
        </w:tc>
        <w:tc>
          <w:tcPr>
            <w:tcW w:w="0" w:type="auto"/>
            <w:tcBorders>
              <w:top w:val="single" w:sz="6" w:space="0" w:color="CCCCCC"/>
              <w:left w:val="single" w:sz="6" w:space="0" w:color="CCCCCC"/>
              <w:bottom w:val="single" w:sz="6" w:space="0" w:color="000000"/>
              <w:right w:val="single" w:sz="6" w:space="0" w:color="000000"/>
            </w:tcBorders>
            <w:vAlign w:val="center"/>
            <w:hideMark/>
          </w:tcPr>
          <w:p w14:paraId="174875A6" w14:textId="77777777" w:rsidR="007F66D1" w:rsidRPr="007F66D1" w:rsidRDefault="007F66D1" w:rsidP="006027DE">
            <w:pPr>
              <w:rPr>
                <w:b/>
                <w:bCs/>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vAlign w:val="center"/>
            <w:hideMark/>
          </w:tcPr>
          <w:p w14:paraId="51D61514" w14:textId="77777777" w:rsidR="007F66D1" w:rsidRPr="007F66D1" w:rsidRDefault="007F66D1" w:rsidP="006027DE">
            <w:pPr>
              <w:rPr>
                <w:b/>
                <w:bCs/>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F38DD0" w14:textId="77777777" w:rsidR="007F66D1" w:rsidRPr="007F66D1" w:rsidRDefault="007F66D1" w:rsidP="006027DE">
            <w:pPr>
              <w:jc w:val="center"/>
              <w:rPr>
                <w:b/>
                <w:bCs/>
                <w:sz w:val="16"/>
                <w:szCs w:val="16"/>
                <w:lang w:eastAsia="pt-BR"/>
              </w:rPr>
            </w:pPr>
            <w:r w:rsidRPr="007F66D1">
              <w:rPr>
                <w:b/>
                <w:bCs/>
                <w:sz w:val="16"/>
                <w:szCs w:val="16"/>
                <w:lang w:eastAsia="pt-BR"/>
              </w:rPr>
              <w:t>AÇÃO PREVENTIVA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942D78" w14:textId="77777777" w:rsidR="007F66D1" w:rsidRPr="007F66D1" w:rsidRDefault="007F66D1" w:rsidP="006027DE">
            <w:pPr>
              <w:jc w:val="center"/>
              <w:rPr>
                <w:b/>
                <w:bCs/>
                <w:sz w:val="16"/>
                <w:szCs w:val="16"/>
                <w:lang w:eastAsia="pt-BR"/>
              </w:rPr>
            </w:pPr>
            <w:r w:rsidRPr="007F66D1">
              <w:rPr>
                <w:b/>
                <w:bCs/>
                <w:sz w:val="16"/>
                <w:szCs w:val="16"/>
                <w:lang w:eastAsia="pt-BR"/>
              </w:rPr>
              <w:t>AÇÃO CORRETIVA</w:t>
            </w:r>
          </w:p>
        </w:tc>
      </w:tr>
      <w:tr w:rsidR="007F66D1" w:rsidRPr="007F66D1" w14:paraId="6C307186"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9FB1B74" w14:textId="77777777" w:rsidR="007F66D1" w:rsidRPr="007F66D1" w:rsidRDefault="007F66D1" w:rsidP="006027DE">
            <w:pPr>
              <w:jc w:val="center"/>
              <w:rPr>
                <w:sz w:val="16"/>
                <w:szCs w:val="16"/>
                <w:lang w:eastAsia="pt-BR"/>
              </w:rPr>
            </w:pPr>
            <w:r w:rsidRPr="007F66D1">
              <w:rPr>
                <w:sz w:val="16"/>
                <w:szCs w:val="16"/>
                <w:lang w:eastAsia="pt-BR"/>
              </w:rPr>
              <w:t>Incorreta identificação da demanda</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591DC9"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D89065"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284D81" w14:textId="77777777" w:rsidR="007F66D1" w:rsidRPr="007F66D1" w:rsidRDefault="007F66D1" w:rsidP="006027DE">
            <w:pPr>
              <w:jc w:val="center"/>
              <w:rPr>
                <w:sz w:val="16"/>
                <w:szCs w:val="16"/>
                <w:lang w:eastAsia="pt-BR"/>
              </w:rPr>
            </w:pPr>
            <w:r w:rsidRPr="007F66D1">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322D65"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046C3C" w14:textId="77777777" w:rsidR="007F66D1" w:rsidRPr="007F66D1" w:rsidRDefault="007F66D1" w:rsidP="006027DE">
            <w:pPr>
              <w:jc w:val="both"/>
              <w:rPr>
                <w:sz w:val="16"/>
                <w:szCs w:val="16"/>
                <w:lang w:eastAsia="pt-BR"/>
              </w:rPr>
            </w:pPr>
            <w:r w:rsidRPr="007F66D1">
              <w:rPr>
                <w:sz w:val="16"/>
                <w:szCs w:val="16"/>
                <w:lang w:eastAsia="pt-BR"/>
              </w:rPr>
              <w:t>Identificar corretamente os setores responsáveis.</w:t>
            </w:r>
            <w:r w:rsidRPr="007F66D1">
              <w:rPr>
                <w:sz w:val="16"/>
                <w:szCs w:val="16"/>
                <w:lang w:eastAsia="pt-BR"/>
              </w:rPr>
              <w:br/>
              <w:t>Verificar corretamente a demanda.</w:t>
            </w:r>
            <w:r w:rsidRPr="007F66D1">
              <w:rPr>
                <w:sz w:val="16"/>
                <w:szCs w:val="16"/>
                <w:lang w:eastAsia="pt-BR"/>
              </w:rPr>
              <w:br/>
              <w:t>Envolver os setores na instrução inicial do processo, solicitando retificação dos objetos.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B90CE5" w14:textId="77777777" w:rsidR="007F66D1" w:rsidRPr="007F66D1" w:rsidRDefault="007F66D1" w:rsidP="006027DE">
            <w:pPr>
              <w:jc w:val="both"/>
              <w:rPr>
                <w:sz w:val="16"/>
                <w:szCs w:val="16"/>
                <w:lang w:eastAsia="pt-BR"/>
              </w:rPr>
            </w:pPr>
            <w:r w:rsidRPr="007F66D1">
              <w:rPr>
                <w:sz w:val="16"/>
                <w:szCs w:val="16"/>
                <w:lang w:eastAsia="pt-BR"/>
              </w:rPr>
              <w:t>Quando detectado o erro quanto a real necessidade da demanda, parar o processo no estágio em que este se encontra e proceder com a retificação dos requisitos técnicos.</w:t>
            </w:r>
          </w:p>
        </w:tc>
      </w:tr>
      <w:tr w:rsidR="007F66D1" w:rsidRPr="007F66D1" w14:paraId="7F3590A1"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98014B3" w14:textId="77777777" w:rsidR="007F66D1" w:rsidRPr="007F66D1" w:rsidRDefault="007F66D1" w:rsidP="006027DE">
            <w:pPr>
              <w:jc w:val="center"/>
              <w:rPr>
                <w:sz w:val="16"/>
                <w:szCs w:val="16"/>
                <w:lang w:eastAsia="pt-BR"/>
              </w:rPr>
            </w:pPr>
            <w:r w:rsidRPr="007F66D1">
              <w:rPr>
                <w:sz w:val="16"/>
                <w:szCs w:val="16"/>
                <w:lang w:eastAsia="pt-BR"/>
              </w:rPr>
              <w:t xml:space="preserve">Falta/incorreta designação de </w:t>
            </w:r>
            <w:r w:rsidRPr="007F66D1">
              <w:rPr>
                <w:sz w:val="16"/>
                <w:szCs w:val="16"/>
                <w:lang w:eastAsia="pt-BR"/>
              </w:rPr>
              <w:lastRenderedPageBreak/>
              <w:t>responsáveis</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A6C39C" w14:textId="77777777" w:rsidR="007F66D1" w:rsidRPr="007F66D1" w:rsidRDefault="007F66D1" w:rsidP="006027DE">
            <w:pPr>
              <w:jc w:val="center"/>
              <w:rPr>
                <w:sz w:val="16"/>
                <w:szCs w:val="16"/>
                <w:lang w:eastAsia="pt-BR"/>
              </w:rPr>
            </w:pPr>
            <w:r w:rsidRPr="007F66D1">
              <w:rPr>
                <w:sz w:val="16"/>
                <w:szCs w:val="16"/>
                <w:lang w:eastAsia="pt-BR"/>
              </w:rPr>
              <w:lastRenderedPageBreak/>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AB146F"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3BBB38" w14:textId="77777777" w:rsidR="007F66D1" w:rsidRPr="007F66D1" w:rsidRDefault="007F66D1" w:rsidP="006027DE">
            <w:pPr>
              <w:jc w:val="center"/>
              <w:rPr>
                <w:sz w:val="16"/>
                <w:szCs w:val="16"/>
                <w:lang w:eastAsia="pt-BR"/>
              </w:rPr>
            </w:pPr>
            <w:r w:rsidRPr="007F66D1">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8A2577"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CC2311" w14:textId="77777777" w:rsidR="007F66D1" w:rsidRPr="007F66D1" w:rsidRDefault="007F66D1" w:rsidP="006027DE">
            <w:pPr>
              <w:jc w:val="both"/>
              <w:rPr>
                <w:sz w:val="16"/>
                <w:szCs w:val="16"/>
                <w:lang w:eastAsia="pt-BR"/>
              </w:rPr>
            </w:pPr>
            <w:r w:rsidRPr="007F66D1">
              <w:rPr>
                <w:sz w:val="16"/>
                <w:szCs w:val="16"/>
                <w:lang w:eastAsia="pt-BR"/>
              </w:rPr>
              <w:t xml:space="preserve">Identificar corretamente os </w:t>
            </w:r>
            <w:r w:rsidRPr="007F66D1">
              <w:rPr>
                <w:sz w:val="16"/>
                <w:szCs w:val="16"/>
                <w:lang w:eastAsia="pt-BR"/>
              </w:rPr>
              <w:lastRenderedPageBreak/>
              <w:t>setores responsáveis que devem participar de forma intensiva no processo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6A1F0A" w14:textId="77777777" w:rsidR="007F66D1" w:rsidRPr="007F66D1" w:rsidRDefault="007F66D1" w:rsidP="006027DE">
            <w:pPr>
              <w:jc w:val="both"/>
              <w:rPr>
                <w:sz w:val="16"/>
                <w:szCs w:val="16"/>
                <w:lang w:eastAsia="pt-BR"/>
              </w:rPr>
            </w:pPr>
            <w:r w:rsidRPr="007F66D1">
              <w:rPr>
                <w:sz w:val="16"/>
                <w:szCs w:val="16"/>
                <w:lang w:eastAsia="pt-BR"/>
              </w:rPr>
              <w:lastRenderedPageBreak/>
              <w:t xml:space="preserve">Análise prévia do objeto a ser licitado, </w:t>
            </w:r>
            <w:r w:rsidRPr="007F66D1">
              <w:rPr>
                <w:sz w:val="16"/>
                <w:szCs w:val="16"/>
                <w:lang w:eastAsia="pt-BR"/>
              </w:rPr>
              <w:lastRenderedPageBreak/>
              <w:t>direcionando para as equipes corretas.</w:t>
            </w:r>
          </w:p>
        </w:tc>
      </w:tr>
      <w:tr w:rsidR="007F66D1" w:rsidRPr="007F66D1" w14:paraId="2E837077"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4FA7410" w14:textId="77777777" w:rsidR="007F66D1" w:rsidRPr="007F66D1" w:rsidRDefault="007F66D1" w:rsidP="006027DE">
            <w:pPr>
              <w:jc w:val="center"/>
              <w:rPr>
                <w:sz w:val="16"/>
                <w:szCs w:val="16"/>
                <w:lang w:eastAsia="pt-BR"/>
              </w:rPr>
            </w:pPr>
            <w:r w:rsidRPr="007F66D1">
              <w:rPr>
                <w:sz w:val="16"/>
                <w:szCs w:val="16"/>
                <w:lang w:eastAsia="pt-BR"/>
              </w:rPr>
              <w:lastRenderedPageBreak/>
              <w:t>Estudo preliminar incorreto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436227"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1951ED"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68D02F" w14:textId="77777777" w:rsidR="007F66D1" w:rsidRPr="007F66D1" w:rsidRDefault="007F66D1" w:rsidP="006027DE">
            <w:pPr>
              <w:jc w:val="center"/>
              <w:rPr>
                <w:sz w:val="16"/>
                <w:szCs w:val="16"/>
                <w:lang w:eastAsia="pt-BR"/>
              </w:rPr>
            </w:pPr>
            <w:r w:rsidRPr="007F66D1">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0761CE"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4007A8" w14:textId="77777777" w:rsidR="007F66D1" w:rsidRPr="007F66D1" w:rsidRDefault="007F66D1" w:rsidP="006027DE">
            <w:pPr>
              <w:jc w:val="both"/>
              <w:rPr>
                <w:sz w:val="16"/>
                <w:szCs w:val="16"/>
                <w:lang w:eastAsia="pt-BR"/>
              </w:rPr>
            </w:pPr>
            <w:r w:rsidRPr="007F66D1">
              <w:rPr>
                <w:sz w:val="16"/>
                <w:szCs w:val="16"/>
                <w:lang w:eastAsia="pt-BR"/>
              </w:rPr>
              <w:t>Identificar corretamente os setores responsáveis.</w:t>
            </w:r>
            <w:r w:rsidRPr="007F66D1">
              <w:rPr>
                <w:sz w:val="16"/>
                <w:szCs w:val="16"/>
                <w:lang w:eastAsia="pt-BR"/>
              </w:rPr>
              <w:br/>
              <w:t>Solicitar indicação de responsáveis técnicos e demandantes.</w:t>
            </w:r>
            <w:r w:rsidRPr="007F66D1">
              <w:rPr>
                <w:sz w:val="16"/>
                <w:szCs w:val="16"/>
                <w:lang w:eastAsia="pt-BR"/>
              </w:rPr>
              <w:br/>
              <w:t>As indicações deverão ser compostas por servidores com conhecimento técnico do objeto, de legislação pertinente ao objeto e dos procedimentos da contratação.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72A07C" w14:textId="77777777" w:rsidR="007F66D1" w:rsidRPr="007F66D1" w:rsidRDefault="007F66D1" w:rsidP="006027DE">
            <w:pPr>
              <w:jc w:val="both"/>
              <w:rPr>
                <w:sz w:val="16"/>
                <w:szCs w:val="16"/>
                <w:lang w:eastAsia="pt-BR"/>
              </w:rPr>
            </w:pPr>
            <w:r w:rsidRPr="007F66D1">
              <w:rPr>
                <w:sz w:val="16"/>
                <w:szCs w:val="16"/>
                <w:lang w:eastAsia="pt-BR"/>
              </w:rPr>
              <w:t>Análise prévia do objeto a ser licitado, direcionando para as equipes responsáveis acompanharem a instrução processual.</w:t>
            </w:r>
          </w:p>
        </w:tc>
      </w:tr>
      <w:tr w:rsidR="007F66D1" w:rsidRPr="007F66D1" w14:paraId="35F09724"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37E60A6" w14:textId="77777777" w:rsidR="007F66D1" w:rsidRPr="007F66D1" w:rsidRDefault="007F66D1" w:rsidP="006027DE">
            <w:pPr>
              <w:jc w:val="center"/>
              <w:rPr>
                <w:sz w:val="16"/>
                <w:szCs w:val="16"/>
                <w:lang w:eastAsia="pt-BR"/>
              </w:rPr>
            </w:pPr>
            <w:r w:rsidRPr="007F66D1">
              <w:rPr>
                <w:sz w:val="16"/>
                <w:szCs w:val="16"/>
                <w:lang w:eastAsia="pt-BR"/>
              </w:rPr>
              <w:t>Erros no projeto básico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4E647F"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722BB6"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03BB36" w14:textId="77777777" w:rsidR="007F66D1" w:rsidRPr="007F66D1" w:rsidRDefault="007F66D1" w:rsidP="006027DE">
            <w:pPr>
              <w:jc w:val="center"/>
              <w:rPr>
                <w:sz w:val="16"/>
                <w:szCs w:val="16"/>
                <w:lang w:eastAsia="pt-BR"/>
              </w:rPr>
            </w:pPr>
            <w:r w:rsidRPr="007F66D1">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31D524"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CAADB5" w14:textId="77777777" w:rsidR="007F66D1" w:rsidRPr="007F66D1" w:rsidRDefault="007F66D1" w:rsidP="006027DE">
            <w:pPr>
              <w:jc w:val="both"/>
              <w:rPr>
                <w:sz w:val="16"/>
                <w:szCs w:val="16"/>
                <w:lang w:eastAsia="pt-BR"/>
              </w:rPr>
            </w:pPr>
            <w:r w:rsidRPr="007F66D1">
              <w:rPr>
                <w:sz w:val="16"/>
                <w:szCs w:val="16"/>
                <w:lang w:eastAsia="pt-BR"/>
              </w:rPr>
              <w:t>Revisão das soluções encontradas antes da licitação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76B453" w14:textId="77777777" w:rsidR="007F66D1" w:rsidRPr="007F66D1" w:rsidRDefault="007F66D1" w:rsidP="006027DE">
            <w:pPr>
              <w:jc w:val="both"/>
              <w:rPr>
                <w:sz w:val="16"/>
                <w:szCs w:val="16"/>
                <w:lang w:eastAsia="pt-BR"/>
              </w:rPr>
            </w:pPr>
            <w:r w:rsidRPr="007F66D1">
              <w:rPr>
                <w:sz w:val="16"/>
                <w:szCs w:val="16"/>
                <w:lang w:eastAsia="pt-BR"/>
              </w:rPr>
              <w:t>Verificar o total do ônus gerado e a real necessidade de execução da correção</w:t>
            </w:r>
          </w:p>
        </w:tc>
      </w:tr>
      <w:tr w:rsidR="007F66D1" w:rsidRPr="007F66D1" w14:paraId="25D6B8D5"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9E30263" w14:textId="77777777" w:rsidR="007F66D1" w:rsidRPr="007F66D1" w:rsidRDefault="007F66D1" w:rsidP="006027DE">
            <w:pPr>
              <w:jc w:val="center"/>
              <w:rPr>
                <w:sz w:val="16"/>
                <w:szCs w:val="16"/>
                <w:lang w:eastAsia="pt-BR"/>
              </w:rPr>
            </w:pPr>
            <w:r w:rsidRPr="007F66D1">
              <w:rPr>
                <w:sz w:val="16"/>
                <w:szCs w:val="16"/>
                <w:lang w:eastAsia="pt-BR"/>
              </w:rPr>
              <w:t>Estimativa inadequada de quantitativo do objeto a ser licitado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DF86A7"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3D83B7"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F2F586" w14:textId="77777777" w:rsidR="007F66D1" w:rsidRPr="007F66D1" w:rsidRDefault="007F66D1" w:rsidP="006027DE">
            <w:pPr>
              <w:jc w:val="center"/>
              <w:rPr>
                <w:sz w:val="16"/>
                <w:szCs w:val="16"/>
                <w:lang w:eastAsia="pt-BR"/>
              </w:rPr>
            </w:pPr>
            <w:r w:rsidRPr="007F66D1">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C1DAB1"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EF76F1" w14:textId="77777777" w:rsidR="007F66D1" w:rsidRPr="007F66D1" w:rsidRDefault="007F66D1" w:rsidP="006027DE">
            <w:pPr>
              <w:jc w:val="both"/>
              <w:rPr>
                <w:sz w:val="16"/>
                <w:szCs w:val="16"/>
                <w:lang w:eastAsia="pt-BR"/>
              </w:rPr>
            </w:pPr>
            <w:r w:rsidRPr="007F66D1">
              <w:rPr>
                <w:sz w:val="16"/>
                <w:szCs w:val="16"/>
                <w:lang w:eastAsia="pt-BR"/>
              </w:rPr>
              <w:t>Adequado levantamento das reais necessidades da área demandante do serviço.</w:t>
            </w:r>
            <w:r w:rsidRPr="007F66D1">
              <w:rPr>
                <w:sz w:val="16"/>
                <w:szCs w:val="16"/>
                <w:lang w:eastAsia="pt-BR"/>
              </w:rPr>
              <w:br/>
              <w:t>Envolver setores responsáveis na instrução inicial do processo, solicitando retificação dos objetos.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B2CFB2" w14:textId="77777777" w:rsidR="007F66D1" w:rsidRPr="007F66D1" w:rsidRDefault="007F66D1" w:rsidP="006027DE">
            <w:pPr>
              <w:jc w:val="both"/>
              <w:rPr>
                <w:sz w:val="16"/>
                <w:szCs w:val="16"/>
                <w:lang w:eastAsia="pt-BR"/>
              </w:rPr>
            </w:pPr>
            <w:r w:rsidRPr="007F66D1">
              <w:rPr>
                <w:sz w:val="16"/>
                <w:szCs w:val="16"/>
                <w:lang w:eastAsia="pt-BR"/>
              </w:rPr>
              <w:t>Analisar a possibilidade de corrigir os itens faltantes e/ou excedentes na planilha orçamentária</w:t>
            </w:r>
          </w:p>
        </w:tc>
      </w:tr>
      <w:tr w:rsidR="007F66D1" w:rsidRPr="007F66D1" w14:paraId="282F3260"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97D7CB3" w14:textId="77777777" w:rsidR="007F66D1" w:rsidRPr="007F66D1" w:rsidRDefault="007F66D1" w:rsidP="006027DE">
            <w:pPr>
              <w:jc w:val="center"/>
              <w:rPr>
                <w:sz w:val="16"/>
                <w:szCs w:val="16"/>
                <w:lang w:eastAsia="pt-BR"/>
              </w:rPr>
            </w:pPr>
            <w:r w:rsidRPr="007F66D1">
              <w:rPr>
                <w:sz w:val="16"/>
                <w:szCs w:val="16"/>
                <w:lang w:eastAsia="pt-BR"/>
              </w:rPr>
              <w:t>Erros no orçamento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25B725"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EFD14C"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3D15B2" w14:textId="77777777" w:rsidR="007F66D1" w:rsidRPr="007F66D1" w:rsidRDefault="007F66D1" w:rsidP="006027DE">
            <w:pPr>
              <w:jc w:val="center"/>
              <w:rPr>
                <w:sz w:val="16"/>
                <w:szCs w:val="16"/>
                <w:lang w:eastAsia="pt-BR"/>
              </w:rPr>
            </w:pPr>
            <w:r w:rsidRPr="007F66D1">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761345" w14:textId="77777777" w:rsidR="007F66D1" w:rsidRPr="007F66D1" w:rsidRDefault="007F66D1" w:rsidP="006027DE">
            <w:pPr>
              <w:jc w:val="center"/>
              <w:rPr>
                <w:sz w:val="16"/>
                <w:szCs w:val="16"/>
                <w:lang w:eastAsia="pt-BR"/>
              </w:rPr>
            </w:pPr>
            <w:r w:rsidRPr="007F66D1">
              <w:rPr>
                <w:sz w:val="16"/>
                <w:szCs w:val="16"/>
                <w:lang w:eastAsia="pt-BR"/>
              </w:rPr>
              <w:t>Média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CE3474" w14:textId="77777777" w:rsidR="007F66D1" w:rsidRPr="007F66D1" w:rsidRDefault="007F66D1" w:rsidP="006027DE">
            <w:pPr>
              <w:jc w:val="both"/>
              <w:rPr>
                <w:sz w:val="16"/>
                <w:szCs w:val="16"/>
                <w:lang w:eastAsia="pt-BR"/>
              </w:rPr>
            </w:pPr>
            <w:r w:rsidRPr="007F66D1">
              <w:rPr>
                <w:sz w:val="16"/>
                <w:szCs w:val="16"/>
                <w:lang w:eastAsia="pt-BR"/>
              </w:rPr>
              <w:t>Revisão dos serviços e das respectivas quantidades necessárias para a execução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BF1FAD" w14:textId="77777777" w:rsidR="007F66D1" w:rsidRPr="007F66D1" w:rsidRDefault="007F66D1" w:rsidP="006027DE">
            <w:pPr>
              <w:jc w:val="both"/>
              <w:rPr>
                <w:sz w:val="16"/>
                <w:szCs w:val="16"/>
                <w:lang w:eastAsia="pt-BR"/>
              </w:rPr>
            </w:pPr>
            <w:r w:rsidRPr="007F66D1">
              <w:rPr>
                <w:sz w:val="16"/>
                <w:szCs w:val="16"/>
                <w:lang w:eastAsia="pt-BR"/>
              </w:rPr>
              <w:t>Analisar a possibilidade de corrigir os itens faltantes e/ou excedentes na planilha orçamentária</w:t>
            </w:r>
          </w:p>
        </w:tc>
      </w:tr>
      <w:tr w:rsidR="007F66D1" w:rsidRPr="007F66D1" w14:paraId="43706BF1"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5AC5089" w14:textId="77777777" w:rsidR="007F66D1" w:rsidRPr="007F66D1" w:rsidRDefault="007F66D1" w:rsidP="006027DE">
            <w:pPr>
              <w:jc w:val="center"/>
              <w:rPr>
                <w:sz w:val="16"/>
                <w:szCs w:val="16"/>
                <w:lang w:eastAsia="pt-BR"/>
              </w:rPr>
            </w:pPr>
            <w:r w:rsidRPr="007F66D1">
              <w:rPr>
                <w:sz w:val="16"/>
                <w:szCs w:val="16"/>
                <w:lang w:eastAsia="pt-BR"/>
              </w:rPr>
              <w:t>Fracasso na licitação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9A726F"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24DDEB"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627927" w14:textId="77777777" w:rsidR="007F66D1" w:rsidRPr="007F66D1" w:rsidRDefault="007F66D1" w:rsidP="006027DE">
            <w:pPr>
              <w:jc w:val="center"/>
              <w:rPr>
                <w:sz w:val="16"/>
                <w:szCs w:val="16"/>
                <w:lang w:eastAsia="pt-BR"/>
              </w:rPr>
            </w:pPr>
            <w:r w:rsidRPr="007F66D1">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CEC5E0"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8A1431" w14:textId="77777777" w:rsidR="007F66D1" w:rsidRPr="007F66D1" w:rsidRDefault="007F66D1" w:rsidP="006027DE">
            <w:pPr>
              <w:jc w:val="both"/>
              <w:rPr>
                <w:sz w:val="16"/>
                <w:szCs w:val="16"/>
                <w:lang w:eastAsia="pt-BR"/>
              </w:rPr>
            </w:pPr>
            <w:r w:rsidRPr="007F66D1">
              <w:rPr>
                <w:sz w:val="16"/>
                <w:szCs w:val="16"/>
                <w:lang w:eastAsia="pt-BR"/>
              </w:rPr>
              <w:t>Realizar o adequado levantamento das necessidades de execução e análise adequada dos valores a serem pagos;</w:t>
            </w:r>
            <w:r w:rsidRPr="007F66D1">
              <w:rPr>
                <w:sz w:val="16"/>
                <w:szCs w:val="16"/>
                <w:lang w:eastAsia="pt-BR"/>
              </w:rPr>
              <w:br/>
              <w:t xml:space="preserve">Envolver setores responsáveis no processo, solicitando retificação dos </w:t>
            </w:r>
            <w:r w:rsidRPr="007F66D1">
              <w:rPr>
                <w:sz w:val="16"/>
                <w:szCs w:val="16"/>
                <w:lang w:eastAsia="pt-BR"/>
              </w:rPr>
              <w:lastRenderedPageBreak/>
              <w:t>objetos.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357257" w14:textId="77777777" w:rsidR="007F66D1" w:rsidRPr="007F66D1" w:rsidRDefault="007F66D1" w:rsidP="006027DE">
            <w:pPr>
              <w:jc w:val="both"/>
              <w:rPr>
                <w:sz w:val="16"/>
                <w:szCs w:val="16"/>
                <w:lang w:eastAsia="pt-BR"/>
              </w:rPr>
            </w:pPr>
            <w:r w:rsidRPr="007F66D1">
              <w:rPr>
                <w:sz w:val="16"/>
                <w:szCs w:val="16"/>
                <w:lang w:eastAsia="pt-BR"/>
              </w:rPr>
              <w:lastRenderedPageBreak/>
              <w:t>Formar grupo de trabalho com conhecimento técnico e com experiência necessários à condução de todo o processo.</w:t>
            </w:r>
          </w:p>
        </w:tc>
      </w:tr>
      <w:tr w:rsidR="007F66D1" w:rsidRPr="007F66D1" w14:paraId="7DA04A98"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AE9CB73" w14:textId="77777777" w:rsidR="007F66D1" w:rsidRPr="007F66D1" w:rsidRDefault="007F66D1" w:rsidP="006027DE">
            <w:pPr>
              <w:jc w:val="center"/>
              <w:rPr>
                <w:sz w:val="16"/>
                <w:szCs w:val="16"/>
                <w:lang w:eastAsia="pt-BR"/>
              </w:rPr>
            </w:pPr>
            <w:r w:rsidRPr="007F66D1">
              <w:rPr>
                <w:sz w:val="16"/>
                <w:szCs w:val="16"/>
                <w:lang w:eastAsia="pt-BR"/>
              </w:rPr>
              <w:t>Impugnação do edital</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2EDEE3"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29515A"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22CDF2" w14:textId="77777777" w:rsidR="007F66D1" w:rsidRPr="007F66D1" w:rsidRDefault="007F66D1" w:rsidP="006027DE">
            <w:pPr>
              <w:jc w:val="center"/>
              <w:rPr>
                <w:sz w:val="16"/>
                <w:szCs w:val="16"/>
                <w:lang w:eastAsia="pt-BR"/>
              </w:rPr>
            </w:pPr>
            <w:r w:rsidRPr="007F66D1">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43BE76"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EEB751" w14:textId="77777777" w:rsidR="007F66D1" w:rsidRPr="007F66D1" w:rsidRDefault="007F66D1" w:rsidP="006027DE">
            <w:pPr>
              <w:jc w:val="both"/>
              <w:rPr>
                <w:sz w:val="16"/>
                <w:szCs w:val="16"/>
                <w:lang w:eastAsia="pt-BR"/>
              </w:rPr>
            </w:pPr>
            <w:r w:rsidRPr="007F66D1">
              <w:rPr>
                <w:sz w:val="16"/>
                <w:szCs w:val="16"/>
                <w:lang w:eastAsia="pt-BR"/>
              </w:rPr>
              <w:t>Elaborar o edital corretamente.</w:t>
            </w:r>
            <w:r w:rsidRPr="007F66D1">
              <w:rPr>
                <w:sz w:val="16"/>
                <w:szCs w:val="16"/>
                <w:lang w:eastAsia="pt-BR"/>
              </w:rPr>
              <w:br/>
              <w:t>Atentar às normas e legislações vigentes ao elaborar o edital.</w:t>
            </w:r>
            <w:r w:rsidRPr="007F66D1">
              <w:rPr>
                <w:sz w:val="16"/>
                <w:szCs w:val="16"/>
                <w:lang w:eastAsia="pt-BR"/>
              </w:rPr>
              <w:br/>
              <w:t>Compatibilizar informações com o Termo de Referência.</w:t>
            </w:r>
            <w:r w:rsidRPr="007F66D1">
              <w:rPr>
                <w:sz w:val="16"/>
                <w:szCs w:val="16"/>
                <w:lang w:eastAsia="pt-BR"/>
              </w:rPr>
              <w:br/>
              <w:t>Objeto claro e referenciado.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FB8168" w14:textId="77777777" w:rsidR="007F66D1" w:rsidRPr="007F66D1" w:rsidRDefault="007F66D1" w:rsidP="006027DE">
            <w:pPr>
              <w:jc w:val="both"/>
              <w:rPr>
                <w:sz w:val="16"/>
                <w:szCs w:val="16"/>
                <w:lang w:eastAsia="pt-BR"/>
              </w:rPr>
            </w:pPr>
            <w:r w:rsidRPr="007F66D1">
              <w:rPr>
                <w:sz w:val="16"/>
                <w:szCs w:val="16"/>
                <w:lang w:eastAsia="pt-BR"/>
              </w:rPr>
              <w:t>Análise mútua das equipes envolvidas.</w:t>
            </w:r>
            <w:r w:rsidRPr="007F66D1">
              <w:rPr>
                <w:sz w:val="16"/>
                <w:szCs w:val="16"/>
                <w:lang w:eastAsia="pt-BR"/>
              </w:rPr>
              <w:br/>
              <w:t>Revisão do Termo de Referência.</w:t>
            </w:r>
            <w:r w:rsidRPr="007F66D1">
              <w:rPr>
                <w:sz w:val="16"/>
                <w:szCs w:val="16"/>
                <w:lang w:eastAsia="pt-BR"/>
              </w:rPr>
              <w:br/>
              <w:t>Análise do edital e seus anexos.</w:t>
            </w:r>
          </w:p>
        </w:tc>
      </w:tr>
      <w:tr w:rsidR="007F66D1" w:rsidRPr="007F66D1" w14:paraId="7575EDBD" w14:textId="77777777" w:rsidTr="007F66D1">
        <w:trPr>
          <w:trHeight w:val="315"/>
        </w:trPr>
        <w:tc>
          <w:tcPr>
            <w:tcW w:w="8813" w:type="dxa"/>
            <w:gridSpan w:val="7"/>
            <w:tcBorders>
              <w:top w:val="single" w:sz="6" w:space="0" w:color="CCCCCC"/>
              <w:left w:val="single" w:sz="6" w:space="0" w:color="000000"/>
              <w:bottom w:val="single" w:sz="6" w:space="0" w:color="000000"/>
              <w:right w:val="single" w:sz="6" w:space="0" w:color="000000"/>
            </w:tcBorders>
            <w:shd w:val="clear" w:color="auto" w:fill="E7E6E6"/>
            <w:tcMar>
              <w:top w:w="30" w:type="dxa"/>
              <w:left w:w="45" w:type="dxa"/>
              <w:bottom w:w="30" w:type="dxa"/>
              <w:right w:w="45" w:type="dxa"/>
            </w:tcMar>
            <w:vAlign w:val="center"/>
            <w:hideMark/>
          </w:tcPr>
          <w:p w14:paraId="095AA4EE" w14:textId="77777777" w:rsidR="007F66D1" w:rsidRPr="007F66D1" w:rsidRDefault="007F66D1" w:rsidP="006027DE">
            <w:pPr>
              <w:jc w:val="center"/>
              <w:rPr>
                <w:b/>
                <w:bCs/>
                <w:sz w:val="16"/>
                <w:szCs w:val="16"/>
                <w:lang w:eastAsia="pt-BR"/>
              </w:rPr>
            </w:pPr>
            <w:r w:rsidRPr="007F66D1">
              <w:rPr>
                <w:b/>
                <w:bCs/>
                <w:sz w:val="16"/>
                <w:szCs w:val="16"/>
                <w:lang w:eastAsia="pt-BR"/>
              </w:rPr>
              <w:t>GESTÃO CONTRATUAL E FASE DE EXECUÇÃO</w:t>
            </w:r>
          </w:p>
        </w:tc>
      </w:tr>
      <w:tr w:rsidR="007F66D1" w:rsidRPr="007F66D1" w14:paraId="0B524EC6" w14:textId="77777777" w:rsidTr="006027DE">
        <w:trPr>
          <w:trHeight w:val="315"/>
        </w:trPr>
        <w:tc>
          <w:tcPr>
            <w:tcW w:w="0" w:type="auto"/>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82E5D1A" w14:textId="77777777" w:rsidR="007F66D1" w:rsidRPr="007F66D1" w:rsidRDefault="007F66D1" w:rsidP="006027DE">
            <w:pPr>
              <w:jc w:val="center"/>
              <w:rPr>
                <w:b/>
                <w:bCs/>
                <w:sz w:val="16"/>
                <w:szCs w:val="16"/>
                <w:lang w:eastAsia="pt-BR"/>
              </w:rPr>
            </w:pPr>
            <w:r w:rsidRPr="007F66D1">
              <w:rPr>
                <w:b/>
                <w:bCs/>
                <w:sz w:val="16"/>
                <w:szCs w:val="16"/>
                <w:lang w:eastAsia="pt-BR"/>
              </w:rPr>
              <w:t>RISCO</w:t>
            </w:r>
          </w:p>
        </w:tc>
        <w:tc>
          <w:tcPr>
            <w:tcW w:w="2536" w:type="dxa"/>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B68896" w14:textId="77777777" w:rsidR="007F66D1" w:rsidRPr="007F66D1" w:rsidRDefault="007F66D1" w:rsidP="006027DE">
            <w:pPr>
              <w:jc w:val="center"/>
              <w:rPr>
                <w:b/>
                <w:bCs/>
                <w:sz w:val="16"/>
                <w:szCs w:val="16"/>
                <w:lang w:eastAsia="pt-BR"/>
              </w:rPr>
            </w:pPr>
            <w:r w:rsidRPr="007F66D1">
              <w:rPr>
                <w:b/>
                <w:bCs/>
                <w:sz w:val="16"/>
                <w:szCs w:val="16"/>
                <w:lang w:eastAsia="pt-BR"/>
              </w:rPr>
              <w:t>ALOCAÇÃO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A2A9AD" w14:textId="77777777" w:rsidR="007F66D1" w:rsidRPr="007F66D1" w:rsidRDefault="007F66D1" w:rsidP="006027DE">
            <w:pPr>
              <w:jc w:val="center"/>
              <w:rPr>
                <w:b/>
                <w:bCs/>
                <w:sz w:val="16"/>
                <w:szCs w:val="16"/>
                <w:lang w:eastAsia="pt-BR"/>
              </w:rPr>
            </w:pPr>
            <w:r w:rsidRPr="007F66D1">
              <w:rPr>
                <w:b/>
                <w:bCs/>
                <w:sz w:val="16"/>
                <w:szCs w:val="16"/>
                <w:lang w:eastAsia="pt-BR"/>
              </w:rPr>
              <w:t>IMPACTO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541AC1" w14:textId="77777777" w:rsidR="007F66D1" w:rsidRPr="007F66D1" w:rsidRDefault="007F66D1" w:rsidP="006027DE">
            <w:pPr>
              <w:jc w:val="center"/>
              <w:rPr>
                <w:b/>
                <w:bCs/>
                <w:sz w:val="16"/>
                <w:szCs w:val="16"/>
                <w:lang w:eastAsia="pt-BR"/>
              </w:rPr>
            </w:pPr>
            <w:r w:rsidRPr="007F66D1">
              <w:rPr>
                <w:b/>
                <w:bCs/>
                <w:sz w:val="16"/>
                <w:szCs w:val="16"/>
                <w:lang w:eastAsia="pt-BR"/>
              </w:rPr>
              <w:t>PROBABILIDADE</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A932DD6" w14:textId="77777777" w:rsidR="007F66D1" w:rsidRPr="007F66D1" w:rsidRDefault="007F66D1" w:rsidP="006027DE">
            <w:pPr>
              <w:jc w:val="center"/>
              <w:rPr>
                <w:b/>
                <w:bCs/>
                <w:sz w:val="16"/>
                <w:szCs w:val="16"/>
                <w:lang w:eastAsia="pt-BR"/>
              </w:rPr>
            </w:pPr>
            <w:r w:rsidRPr="007F66D1">
              <w:rPr>
                <w:b/>
                <w:bCs/>
                <w:sz w:val="16"/>
                <w:szCs w:val="16"/>
                <w:lang w:eastAsia="pt-BR"/>
              </w:rPr>
              <w:t>TRATAMENTO</w:t>
            </w:r>
          </w:p>
        </w:tc>
      </w:tr>
      <w:tr w:rsidR="007F66D1" w:rsidRPr="007F66D1" w14:paraId="1332F58C" w14:textId="77777777" w:rsidTr="006027DE">
        <w:trPr>
          <w:trHeight w:val="315"/>
        </w:trPr>
        <w:tc>
          <w:tcPr>
            <w:tcW w:w="0" w:type="auto"/>
            <w:vMerge/>
            <w:tcBorders>
              <w:top w:val="single" w:sz="6" w:space="0" w:color="CCCCCC"/>
              <w:left w:val="single" w:sz="6" w:space="0" w:color="000000"/>
              <w:bottom w:val="single" w:sz="6" w:space="0" w:color="000000"/>
              <w:right w:val="single" w:sz="6" w:space="0" w:color="000000"/>
            </w:tcBorders>
            <w:vAlign w:val="center"/>
            <w:hideMark/>
          </w:tcPr>
          <w:p w14:paraId="6FA4C836" w14:textId="77777777" w:rsidR="007F66D1" w:rsidRPr="007F66D1" w:rsidRDefault="007F66D1" w:rsidP="006027DE">
            <w:pPr>
              <w:rPr>
                <w:b/>
                <w:bCs/>
                <w:sz w:val="16"/>
                <w:szCs w:val="16"/>
                <w:lang w:eastAsia="pt-BR"/>
              </w:rPr>
            </w:pP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A1A7FF" w14:textId="77777777" w:rsidR="007F66D1" w:rsidRPr="007F66D1" w:rsidRDefault="007F66D1" w:rsidP="006027DE">
            <w:pPr>
              <w:jc w:val="center"/>
              <w:rPr>
                <w:b/>
                <w:bCs/>
                <w:sz w:val="16"/>
                <w:szCs w:val="16"/>
                <w:lang w:eastAsia="pt-BR"/>
              </w:rPr>
            </w:pPr>
            <w:r w:rsidRPr="007F66D1">
              <w:rPr>
                <w:b/>
                <w:bCs/>
                <w:sz w:val="16"/>
                <w:szCs w:val="16"/>
                <w:lang w:eastAsia="pt-BR"/>
              </w:rPr>
              <w:t>CONTRATANTE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B6962A" w14:textId="77777777" w:rsidR="007F66D1" w:rsidRPr="007F66D1" w:rsidRDefault="007F66D1" w:rsidP="006027DE">
            <w:pPr>
              <w:jc w:val="center"/>
              <w:rPr>
                <w:b/>
                <w:bCs/>
                <w:sz w:val="16"/>
                <w:szCs w:val="16"/>
                <w:lang w:eastAsia="pt-BR"/>
              </w:rPr>
            </w:pPr>
            <w:r w:rsidRPr="007F66D1">
              <w:rPr>
                <w:b/>
                <w:bCs/>
                <w:sz w:val="16"/>
                <w:szCs w:val="16"/>
                <w:lang w:eastAsia="pt-BR"/>
              </w:rPr>
              <w:t>CONTRATADO</w:t>
            </w:r>
          </w:p>
        </w:tc>
        <w:tc>
          <w:tcPr>
            <w:tcW w:w="0" w:type="auto"/>
            <w:tcBorders>
              <w:top w:val="single" w:sz="6" w:space="0" w:color="CCCCCC"/>
              <w:left w:val="single" w:sz="6" w:space="0" w:color="CCCCCC"/>
              <w:bottom w:val="single" w:sz="6" w:space="0" w:color="000000"/>
              <w:right w:val="single" w:sz="6" w:space="0" w:color="000000"/>
            </w:tcBorders>
            <w:vAlign w:val="center"/>
            <w:hideMark/>
          </w:tcPr>
          <w:p w14:paraId="52AB8965" w14:textId="77777777" w:rsidR="007F66D1" w:rsidRPr="007F66D1" w:rsidRDefault="007F66D1" w:rsidP="006027DE">
            <w:pPr>
              <w:rPr>
                <w:b/>
                <w:bCs/>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vAlign w:val="center"/>
            <w:hideMark/>
          </w:tcPr>
          <w:p w14:paraId="19C2D41E" w14:textId="77777777" w:rsidR="007F66D1" w:rsidRPr="007F66D1" w:rsidRDefault="007F66D1" w:rsidP="006027DE">
            <w:pPr>
              <w:rPr>
                <w:b/>
                <w:bCs/>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503001" w14:textId="77777777" w:rsidR="007F66D1" w:rsidRPr="007F66D1" w:rsidRDefault="007F66D1" w:rsidP="006027DE">
            <w:pPr>
              <w:jc w:val="center"/>
              <w:rPr>
                <w:b/>
                <w:bCs/>
                <w:sz w:val="16"/>
                <w:szCs w:val="16"/>
                <w:lang w:eastAsia="pt-BR"/>
              </w:rPr>
            </w:pPr>
            <w:r w:rsidRPr="007F66D1">
              <w:rPr>
                <w:b/>
                <w:bCs/>
                <w:sz w:val="16"/>
                <w:szCs w:val="16"/>
                <w:lang w:eastAsia="pt-BR"/>
              </w:rPr>
              <w:t>AÇÃO PREVENTIVA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4E7D8A" w14:textId="77777777" w:rsidR="007F66D1" w:rsidRPr="007F66D1" w:rsidRDefault="007F66D1" w:rsidP="006027DE">
            <w:pPr>
              <w:jc w:val="center"/>
              <w:rPr>
                <w:b/>
                <w:bCs/>
                <w:sz w:val="16"/>
                <w:szCs w:val="16"/>
                <w:lang w:eastAsia="pt-BR"/>
              </w:rPr>
            </w:pPr>
            <w:r w:rsidRPr="007F66D1">
              <w:rPr>
                <w:b/>
                <w:bCs/>
                <w:sz w:val="16"/>
                <w:szCs w:val="16"/>
                <w:lang w:eastAsia="pt-BR"/>
              </w:rPr>
              <w:t>AÇÃO CORRETIVA</w:t>
            </w:r>
          </w:p>
        </w:tc>
      </w:tr>
      <w:tr w:rsidR="007F66D1" w:rsidRPr="007F66D1" w14:paraId="3EBB020F"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502AA3E" w14:textId="77777777" w:rsidR="007F66D1" w:rsidRPr="007F66D1" w:rsidRDefault="007F66D1" w:rsidP="006027DE">
            <w:pPr>
              <w:jc w:val="center"/>
              <w:rPr>
                <w:sz w:val="16"/>
                <w:szCs w:val="16"/>
                <w:lang w:eastAsia="pt-BR"/>
              </w:rPr>
            </w:pPr>
            <w:r w:rsidRPr="007F66D1">
              <w:rPr>
                <w:sz w:val="16"/>
                <w:szCs w:val="16"/>
                <w:lang w:eastAsia="pt-BR"/>
              </w:rPr>
              <w:t>Licitação deserta ou com lote deserto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49D0B5"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D894D6"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D28A91" w14:textId="77777777" w:rsidR="007F66D1" w:rsidRPr="007F66D1" w:rsidRDefault="007F66D1" w:rsidP="006027DE">
            <w:pPr>
              <w:jc w:val="center"/>
              <w:rPr>
                <w:sz w:val="16"/>
                <w:szCs w:val="16"/>
                <w:lang w:eastAsia="pt-BR"/>
              </w:rPr>
            </w:pPr>
            <w:r w:rsidRPr="007F66D1">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1AB8B0"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2C13E0" w14:textId="77777777" w:rsidR="007F66D1" w:rsidRPr="007F66D1" w:rsidRDefault="007F66D1" w:rsidP="006027DE">
            <w:pPr>
              <w:jc w:val="both"/>
              <w:rPr>
                <w:sz w:val="16"/>
                <w:szCs w:val="16"/>
                <w:lang w:eastAsia="pt-BR"/>
              </w:rPr>
            </w:pPr>
            <w:r w:rsidRPr="007F66D1">
              <w:rPr>
                <w:sz w:val="16"/>
                <w:szCs w:val="16"/>
                <w:lang w:eastAsia="pt-BR"/>
              </w:rPr>
              <w:t>Definição de exigências técnicas compatíveis com o objeto a ser licitado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034D57" w14:textId="77777777" w:rsidR="007F66D1" w:rsidRPr="007F66D1" w:rsidRDefault="007F66D1" w:rsidP="006027DE">
            <w:pPr>
              <w:jc w:val="both"/>
              <w:rPr>
                <w:sz w:val="16"/>
                <w:szCs w:val="16"/>
                <w:lang w:eastAsia="pt-BR"/>
              </w:rPr>
            </w:pPr>
            <w:r w:rsidRPr="007F66D1">
              <w:rPr>
                <w:sz w:val="16"/>
                <w:szCs w:val="16"/>
                <w:lang w:eastAsia="pt-BR"/>
              </w:rPr>
              <w:t>Republicação do Edital observando requisitos que possam ter provocado a desistência de possíveis empresas interessadas</w:t>
            </w:r>
          </w:p>
        </w:tc>
      </w:tr>
      <w:tr w:rsidR="007F66D1" w:rsidRPr="007F66D1" w14:paraId="2D2AB926"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74AD22B" w14:textId="77777777" w:rsidR="007F66D1" w:rsidRPr="007F66D1" w:rsidRDefault="007F66D1" w:rsidP="006027DE">
            <w:pPr>
              <w:jc w:val="center"/>
              <w:rPr>
                <w:sz w:val="16"/>
                <w:szCs w:val="16"/>
                <w:lang w:eastAsia="pt-BR"/>
              </w:rPr>
            </w:pPr>
            <w:r w:rsidRPr="007F66D1">
              <w:rPr>
                <w:sz w:val="16"/>
                <w:szCs w:val="16"/>
                <w:lang w:eastAsia="pt-BR"/>
              </w:rPr>
              <w:t>Questionamentos excessivos durante a concorrência</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6D717E"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A7DF9E"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3A7927" w14:textId="77777777" w:rsidR="007F66D1" w:rsidRPr="007F66D1" w:rsidRDefault="007F66D1" w:rsidP="006027DE">
            <w:pPr>
              <w:jc w:val="center"/>
              <w:rPr>
                <w:sz w:val="16"/>
                <w:szCs w:val="16"/>
                <w:lang w:eastAsia="pt-BR"/>
              </w:rPr>
            </w:pPr>
            <w:r w:rsidRPr="007F66D1">
              <w:rPr>
                <w:sz w:val="16"/>
                <w:szCs w:val="16"/>
                <w:lang w:eastAsia="pt-BR"/>
              </w:rPr>
              <w:t>Baixo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46B551"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A6D0D9" w14:textId="77777777" w:rsidR="007F66D1" w:rsidRPr="007F66D1" w:rsidRDefault="007F66D1" w:rsidP="006027DE">
            <w:pPr>
              <w:jc w:val="both"/>
              <w:rPr>
                <w:sz w:val="16"/>
                <w:szCs w:val="16"/>
                <w:lang w:eastAsia="pt-BR"/>
              </w:rPr>
            </w:pPr>
            <w:r w:rsidRPr="007F66D1">
              <w:rPr>
                <w:sz w:val="16"/>
                <w:szCs w:val="16"/>
                <w:lang w:eastAsia="pt-BR"/>
              </w:rPr>
              <w:t>Definir as regras gerais da contratação de forma clara no Edital e em seus anexos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A6E84D" w14:textId="77777777" w:rsidR="007F66D1" w:rsidRPr="007F66D1" w:rsidRDefault="007F66D1" w:rsidP="006027DE">
            <w:pPr>
              <w:jc w:val="both"/>
              <w:rPr>
                <w:sz w:val="16"/>
                <w:szCs w:val="16"/>
                <w:lang w:eastAsia="pt-BR"/>
              </w:rPr>
            </w:pPr>
            <w:r w:rsidRPr="007F66D1">
              <w:rPr>
                <w:sz w:val="16"/>
                <w:szCs w:val="16"/>
                <w:lang w:eastAsia="pt-BR"/>
              </w:rPr>
              <w:t>Republicação do Edital com correção dos itens alvos de impugnação.</w:t>
            </w:r>
          </w:p>
        </w:tc>
      </w:tr>
      <w:tr w:rsidR="007F66D1" w:rsidRPr="007F66D1" w14:paraId="32C2FA1F"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0DC537" w14:textId="77777777" w:rsidR="007F66D1" w:rsidRPr="007F66D1" w:rsidRDefault="007F66D1" w:rsidP="006027DE">
            <w:pPr>
              <w:jc w:val="center"/>
              <w:rPr>
                <w:sz w:val="16"/>
                <w:szCs w:val="16"/>
                <w:lang w:eastAsia="pt-BR"/>
              </w:rPr>
            </w:pPr>
            <w:r w:rsidRPr="007F66D1">
              <w:rPr>
                <w:sz w:val="16"/>
                <w:szCs w:val="16"/>
                <w:lang w:eastAsia="pt-BR"/>
              </w:rPr>
              <w:t>Contratada se recusar a assinar o contrato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53A3BA"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BCDAC2"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210331" w14:textId="77777777" w:rsidR="007F66D1" w:rsidRPr="007F66D1" w:rsidRDefault="007F66D1" w:rsidP="006027DE">
            <w:pPr>
              <w:jc w:val="center"/>
              <w:rPr>
                <w:sz w:val="16"/>
                <w:szCs w:val="16"/>
                <w:lang w:eastAsia="pt-BR"/>
              </w:rPr>
            </w:pPr>
            <w:r w:rsidRPr="007F66D1">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8449E9"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146B0D" w14:textId="77777777" w:rsidR="007F66D1" w:rsidRPr="007F66D1" w:rsidRDefault="007F66D1" w:rsidP="006027DE">
            <w:pPr>
              <w:jc w:val="both"/>
              <w:rPr>
                <w:sz w:val="16"/>
                <w:szCs w:val="16"/>
                <w:lang w:eastAsia="pt-BR"/>
              </w:rPr>
            </w:pPr>
            <w:r w:rsidRPr="007F66D1">
              <w:rPr>
                <w:sz w:val="16"/>
                <w:szCs w:val="16"/>
                <w:lang w:eastAsia="pt-BR"/>
              </w:rPr>
              <w:t>Definir punição no edital para empresa adjudicada que não assinar o contrato dentro do prazo estipulado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5BB1DC" w14:textId="77777777" w:rsidR="007F66D1" w:rsidRPr="007F66D1" w:rsidRDefault="007F66D1" w:rsidP="006027DE">
            <w:pPr>
              <w:jc w:val="both"/>
              <w:rPr>
                <w:sz w:val="16"/>
                <w:szCs w:val="16"/>
                <w:lang w:eastAsia="pt-BR"/>
              </w:rPr>
            </w:pPr>
            <w:r w:rsidRPr="007F66D1">
              <w:rPr>
                <w:sz w:val="16"/>
                <w:szCs w:val="16"/>
                <w:lang w:eastAsia="pt-BR"/>
              </w:rPr>
              <w:t>Adjudicar novo fornecedor ou promover nova contratação</w:t>
            </w:r>
          </w:p>
        </w:tc>
      </w:tr>
      <w:tr w:rsidR="007F66D1" w:rsidRPr="007F66D1" w14:paraId="36ECBC5F"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D024FC0" w14:textId="77777777" w:rsidR="007F66D1" w:rsidRPr="007F66D1" w:rsidRDefault="007F66D1" w:rsidP="006027DE">
            <w:pPr>
              <w:jc w:val="center"/>
              <w:rPr>
                <w:sz w:val="16"/>
                <w:szCs w:val="16"/>
                <w:lang w:eastAsia="pt-BR"/>
              </w:rPr>
            </w:pPr>
            <w:r w:rsidRPr="007F66D1">
              <w:rPr>
                <w:sz w:val="16"/>
                <w:szCs w:val="16"/>
                <w:lang w:eastAsia="pt-BR"/>
              </w:rPr>
              <w:t>Incapacidade da empresa vencedora em executar o contrato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BA6672"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F8FA41"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A57D75" w14:textId="77777777" w:rsidR="007F66D1" w:rsidRPr="007F66D1" w:rsidRDefault="007F66D1" w:rsidP="006027DE">
            <w:pPr>
              <w:jc w:val="center"/>
              <w:rPr>
                <w:sz w:val="16"/>
                <w:szCs w:val="16"/>
                <w:lang w:eastAsia="pt-BR"/>
              </w:rPr>
            </w:pPr>
            <w:r w:rsidRPr="007F66D1">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CAD66F"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912D93" w14:textId="77777777" w:rsidR="007F66D1" w:rsidRPr="007F66D1" w:rsidRDefault="007F66D1" w:rsidP="006027DE">
            <w:pPr>
              <w:jc w:val="both"/>
              <w:rPr>
                <w:sz w:val="16"/>
                <w:szCs w:val="16"/>
                <w:lang w:eastAsia="pt-BR"/>
              </w:rPr>
            </w:pPr>
            <w:r w:rsidRPr="007F66D1">
              <w:rPr>
                <w:sz w:val="16"/>
                <w:szCs w:val="16"/>
                <w:lang w:eastAsia="pt-BR"/>
              </w:rPr>
              <w:t xml:space="preserve">- Exigir documentação comprobatória que a licitante já prestou serviços semelhantes ao contratado, em ao menos 50%. </w:t>
            </w:r>
            <w:r w:rsidRPr="007F66D1">
              <w:rPr>
                <w:sz w:val="16"/>
                <w:szCs w:val="16"/>
                <w:lang w:eastAsia="pt-BR"/>
              </w:rPr>
              <w:br/>
              <w:t>- Exigir o nível máximo de garantia contratual permitido em lei com vista a assegurar o compromisso da empresa na prestação adequada dos serviços.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8E44A8" w14:textId="77777777" w:rsidR="007F66D1" w:rsidRPr="007F66D1" w:rsidRDefault="007F66D1" w:rsidP="006027DE">
            <w:pPr>
              <w:jc w:val="both"/>
              <w:rPr>
                <w:sz w:val="16"/>
                <w:szCs w:val="16"/>
                <w:lang w:eastAsia="pt-BR"/>
              </w:rPr>
            </w:pPr>
            <w:r w:rsidRPr="007F66D1">
              <w:rPr>
                <w:sz w:val="16"/>
                <w:szCs w:val="16"/>
                <w:lang w:eastAsia="pt-BR"/>
              </w:rPr>
              <w:t>Gestão/Fiscalização do contrato com aplicação de sanções previstas quando ocorrer alguma falha contratual e, em último caso, cancelar contrato e adjudicar novo fornecedor ou promover nova contratação.</w:t>
            </w:r>
          </w:p>
        </w:tc>
      </w:tr>
      <w:tr w:rsidR="007F66D1" w:rsidRPr="007F66D1" w14:paraId="72EE3A68"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3034C19" w14:textId="77777777" w:rsidR="007F66D1" w:rsidRPr="007F66D1" w:rsidRDefault="007F66D1" w:rsidP="006027DE">
            <w:pPr>
              <w:jc w:val="center"/>
              <w:rPr>
                <w:sz w:val="16"/>
                <w:szCs w:val="16"/>
                <w:lang w:eastAsia="pt-BR"/>
              </w:rPr>
            </w:pPr>
            <w:r w:rsidRPr="007F66D1">
              <w:rPr>
                <w:sz w:val="16"/>
                <w:szCs w:val="16"/>
                <w:lang w:eastAsia="pt-BR"/>
              </w:rPr>
              <w:lastRenderedPageBreak/>
              <w:t>Falta de Capacidade financeira da empresa para prestar os serviços</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8B2EC7"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8E5E04"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B96B22" w14:textId="77777777" w:rsidR="007F66D1" w:rsidRPr="007F66D1" w:rsidRDefault="007F66D1" w:rsidP="006027DE">
            <w:pPr>
              <w:jc w:val="center"/>
              <w:rPr>
                <w:sz w:val="16"/>
                <w:szCs w:val="16"/>
                <w:lang w:eastAsia="pt-BR"/>
              </w:rPr>
            </w:pPr>
            <w:r w:rsidRPr="007F66D1">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4FF395"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407B43" w14:textId="77777777" w:rsidR="007F66D1" w:rsidRPr="007F66D1" w:rsidRDefault="007F66D1" w:rsidP="006027DE">
            <w:pPr>
              <w:jc w:val="both"/>
              <w:rPr>
                <w:sz w:val="16"/>
                <w:szCs w:val="16"/>
                <w:lang w:eastAsia="pt-BR"/>
              </w:rPr>
            </w:pPr>
            <w:r w:rsidRPr="007F66D1">
              <w:rPr>
                <w:sz w:val="16"/>
                <w:szCs w:val="16"/>
                <w:lang w:eastAsia="pt-BR"/>
              </w:rPr>
              <w:t>Realizar análise criteriosa da qualificação técnica e econômico-financeira da empresa.</w:t>
            </w:r>
            <w:r w:rsidRPr="007F66D1">
              <w:rPr>
                <w:sz w:val="16"/>
                <w:szCs w:val="16"/>
                <w:lang w:eastAsia="pt-BR"/>
              </w:rPr>
              <w:br/>
              <w:t>Acervo técnico compatível com o objeto.</w:t>
            </w:r>
            <w:r w:rsidRPr="007F66D1">
              <w:rPr>
                <w:sz w:val="16"/>
                <w:szCs w:val="16"/>
                <w:lang w:eastAsia="pt-BR"/>
              </w:rPr>
              <w:br/>
              <w:t>Análise criteriosa da lista de equipamento disponíveis para a execução dos serviços.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C594E6" w14:textId="77777777" w:rsidR="007F66D1" w:rsidRPr="007F66D1" w:rsidRDefault="007F66D1" w:rsidP="006027DE">
            <w:pPr>
              <w:jc w:val="both"/>
              <w:rPr>
                <w:sz w:val="16"/>
                <w:szCs w:val="16"/>
                <w:lang w:eastAsia="pt-BR"/>
              </w:rPr>
            </w:pPr>
            <w:r w:rsidRPr="007F66D1">
              <w:rPr>
                <w:sz w:val="16"/>
                <w:szCs w:val="16"/>
                <w:lang w:eastAsia="pt-BR"/>
              </w:rPr>
              <w:t>Avaliar adequadamente a empresa.</w:t>
            </w:r>
            <w:r w:rsidRPr="007F66D1">
              <w:rPr>
                <w:sz w:val="16"/>
                <w:szCs w:val="16"/>
                <w:lang w:eastAsia="pt-BR"/>
              </w:rPr>
              <w:br/>
              <w:t>Solicitar documentos relativos aos pagamentos dos funcionários.</w:t>
            </w:r>
            <w:r w:rsidRPr="007F66D1">
              <w:rPr>
                <w:sz w:val="16"/>
                <w:szCs w:val="16"/>
                <w:lang w:eastAsia="pt-BR"/>
              </w:rPr>
              <w:br/>
              <w:t>Fazer medições e pagamentos constantes, a fim de dar folga no caixa da empresa.</w:t>
            </w:r>
            <w:r w:rsidRPr="007F66D1">
              <w:rPr>
                <w:sz w:val="16"/>
                <w:szCs w:val="16"/>
                <w:lang w:eastAsia="pt-BR"/>
              </w:rPr>
              <w:br/>
              <w:t>Adjudicar novo fornecedor ou promover nova contratação e aplicação de sanções.</w:t>
            </w:r>
          </w:p>
        </w:tc>
      </w:tr>
      <w:tr w:rsidR="007F66D1" w:rsidRPr="007F66D1" w14:paraId="0C584E27"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843958D" w14:textId="77777777" w:rsidR="007F66D1" w:rsidRPr="007F66D1" w:rsidRDefault="007F66D1" w:rsidP="006027DE">
            <w:pPr>
              <w:jc w:val="center"/>
              <w:rPr>
                <w:sz w:val="16"/>
                <w:szCs w:val="16"/>
                <w:lang w:eastAsia="pt-BR"/>
              </w:rPr>
            </w:pPr>
            <w:r w:rsidRPr="007F66D1">
              <w:rPr>
                <w:sz w:val="16"/>
                <w:szCs w:val="16"/>
                <w:lang w:eastAsia="pt-BR"/>
              </w:rPr>
              <w:t>Fornecimento de materiais e equipamentos sem qualidade</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CD201C"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559C80"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61BB88" w14:textId="77777777" w:rsidR="007F66D1" w:rsidRPr="007F66D1" w:rsidRDefault="007F66D1" w:rsidP="006027DE">
            <w:pPr>
              <w:jc w:val="center"/>
              <w:rPr>
                <w:sz w:val="16"/>
                <w:szCs w:val="16"/>
                <w:lang w:eastAsia="pt-BR"/>
              </w:rPr>
            </w:pPr>
            <w:r w:rsidRPr="007F66D1">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6432DE" w14:textId="77777777" w:rsidR="007F66D1" w:rsidRPr="007F66D1" w:rsidRDefault="007F66D1" w:rsidP="006027DE">
            <w:pPr>
              <w:jc w:val="center"/>
              <w:rPr>
                <w:sz w:val="16"/>
                <w:szCs w:val="16"/>
                <w:lang w:eastAsia="pt-BR"/>
              </w:rPr>
            </w:pPr>
            <w:r w:rsidRPr="007F66D1">
              <w:rPr>
                <w:sz w:val="16"/>
                <w:szCs w:val="16"/>
                <w:lang w:eastAsia="pt-BR"/>
              </w:rPr>
              <w:t>Média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0015B0" w14:textId="77777777" w:rsidR="007F66D1" w:rsidRPr="007F66D1" w:rsidRDefault="007F66D1" w:rsidP="006027DE">
            <w:pPr>
              <w:jc w:val="both"/>
              <w:rPr>
                <w:sz w:val="16"/>
                <w:szCs w:val="16"/>
                <w:lang w:eastAsia="pt-BR"/>
              </w:rPr>
            </w:pPr>
            <w:r w:rsidRPr="007F66D1">
              <w:rPr>
                <w:sz w:val="16"/>
                <w:szCs w:val="16"/>
                <w:lang w:eastAsia="pt-BR"/>
              </w:rPr>
              <w:t>Exigência de prova gráfica e controle prévio à utilização dos produtos.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4CCCC4" w14:textId="77777777" w:rsidR="007F66D1" w:rsidRPr="007F66D1" w:rsidRDefault="007F66D1" w:rsidP="006027DE">
            <w:pPr>
              <w:jc w:val="both"/>
              <w:rPr>
                <w:sz w:val="16"/>
                <w:szCs w:val="16"/>
                <w:lang w:eastAsia="pt-BR"/>
              </w:rPr>
            </w:pPr>
            <w:r w:rsidRPr="007F66D1">
              <w:rPr>
                <w:sz w:val="16"/>
                <w:szCs w:val="16"/>
                <w:lang w:eastAsia="pt-BR"/>
              </w:rPr>
              <w:t>Devolução dos materiais de baixa qualidade e aplicação de sanções</w:t>
            </w:r>
          </w:p>
        </w:tc>
      </w:tr>
      <w:tr w:rsidR="007F66D1" w:rsidRPr="007F66D1" w14:paraId="0E710E31"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2BAE491" w14:textId="77777777" w:rsidR="007F66D1" w:rsidRPr="007F66D1" w:rsidRDefault="007F66D1" w:rsidP="006027DE">
            <w:pPr>
              <w:jc w:val="center"/>
              <w:rPr>
                <w:sz w:val="16"/>
                <w:szCs w:val="16"/>
                <w:lang w:eastAsia="pt-BR"/>
              </w:rPr>
            </w:pPr>
            <w:r w:rsidRPr="007F66D1">
              <w:rPr>
                <w:sz w:val="16"/>
                <w:szCs w:val="16"/>
                <w:lang w:eastAsia="pt-BR"/>
              </w:rPr>
              <w:t>Falência da empresa vencedora</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DF6392"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FBAA2A"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BBC3BC" w14:textId="77777777" w:rsidR="007F66D1" w:rsidRPr="007F66D1" w:rsidRDefault="007F66D1" w:rsidP="006027DE">
            <w:pPr>
              <w:jc w:val="center"/>
              <w:rPr>
                <w:sz w:val="16"/>
                <w:szCs w:val="16"/>
                <w:lang w:eastAsia="pt-BR"/>
              </w:rPr>
            </w:pPr>
            <w:r w:rsidRPr="007F66D1">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50B8CC"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CE4F1A" w14:textId="77777777" w:rsidR="007F66D1" w:rsidRPr="007F66D1" w:rsidRDefault="007F66D1" w:rsidP="006027DE">
            <w:pPr>
              <w:jc w:val="both"/>
              <w:rPr>
                <w:sz w:val="16"/>
                <w:szCs w:val="16"/>
                <w:lang w:eastAsia="pt-BR"/>
              </w:rPr>
            </w:pPr>
            <w:r w:rsidRPr="007F66D1">
              <w:rPr>
                <w:sz w:val="16"/>
                <w:szCs w:val="16"/>
                <w:lang w:eastAsia="pt-BR"/>
              </w:rPr>
              <w:t xml:space="preserve">- Exigir requisitos </w:t>
            </w:r>
            <w:proofErr w:type="spellStart"/>
            <w:r w:rsidRPr="007F66D1">
              <w:rPr>
                <w:sz w:val="16"/>
                <w:szCs w:val="16"/>
                <w:lang w:eastAsia="pt-BR"/>
              </w:rPr>
              <w:t>habilitatórios</w:t>
            </w:r>
            <w:proofErr w:type="spellEnd"/>
            <w:r w:rsidRPr="007F66D1">
              <w:rPr>
                <w:sz w:val="16"/>
                <w:szCs w:val="16"/>
                <w:lang w:eastAsia="pt-BR"/>
              </w:rPr>
              <w:t xml:space="preserve"> relativos à qualificação econômica – financeira. </w:t>
            </w:r>
            <w:r w:rsidRPr="007F66D1">
              <w:rPr>
                <w:sz w:val="16"/>
                <w:szCs w:val="16"/>
                <w:lang w:eastAsia="pt-BR"/>
              </w:rPr>
              <w:br/>
              <w:t>- Exigir garantia contratual.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BD83AA" w14:textId="77777777" w:rsidR="007F66D1" w:rsidRPr="007F66D1" w:rsidRDefault="007F66D1" w:rsidP="006027DE">
            <w:pPr>
              <w:jc w:val="both"/>
              <w:rPr>
                <w:sz w:val="16"/>
                <w:szCs w:val="16"/>
                <w:lang w:eastAsia="pt-BR"/>
              </w:rPr>
            </w:pPr>
            <w:r w:rsidRPr="007F66D1">
              <w:rPr>
                <w:sz w:val="16"/>
                <w:szCs w:val="16"/>
                <w:lang w:eastAsia="pt-BR"/>
              </w:rPr>
              <w:t>Adjudicar novo fornecedor ou promover nova contratação</w:t>
            </w:r>
          </w:p>
        </w:tc>
      </w:tr>
      <w:tr w:rsidR="007F66D1" w:rsidRPr="007F66D1" w14:paraId="29AE2277"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23A23FA" w14:textId="77777777" w:rsidR="007F66D1" w:rsidRPr="007F66D1" w:rsidRDefault="007F66D1" w:rsidP="006027DE">
            <w:pPr>
              <w:jc w:val="center"/>
              <w:rPr>
                <w:sz w:val="16"/>
                <w:szCs w:val="16"/>
                <w:lang w:eastAsia="pt-BR"/>
              </w:rPr>
            </w:pPr>
            <w:r w:rsidRPr="007F66D1">
              <w:rPr>
                <w:sz w:val="16"/>
                <w:szCs w:val="16"/>
                <w:lang w:eastAsia="pt-BR"/>
              </w:rPr>
              <w:t>Inflação (Índices)</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82EDD0"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E9FCAF"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8FA14A" w14:textId="77777777" w:rsidR="007F66D1" w:rsidRPr="007F66D1" w:rsidRDefault="007F66D1" w:rsidP="006027DE">
            <w:pPr>
              <w:jc w:val="center"/>
              <w:rPr>
                <w:sz w:val="16"/>
                <w:szCs w:val="16"/>
                <w:lang w:eastAsia="pt-BR"/>
              </w:rPr>
            </w:pPr>
            <w:r w:rsidRPr="007F66D1">
              <w:rPr>
                <w:sz w:val="16"/>
                <w:szCs w:val="16"/>
                <w:lang w:eastAsia="pt-BR"/>
              </w:rPr>
              <w:t>Baixo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2B53F2" w14:textId="77777777" w:rsidR="007F66D1" w:rsidRPr="007F66D1" w:rsidRDefault="007F66D1" w:rsidP="006027DE">
            <w:pPr>
              <w:jc w:val="center"/>
              <w:rPr>
                <w:sz w:val="16"/>
                <w:szCs w:val="16"/>
                <w:lang w:eastAsia="pt-BR"/>
              </w:rPr>
            </w:pPr>
            <w:r w:rsidRPr="007F66D1">
              <w:rPr>
                <w:sz w:val="16"/>
                <w:szCs w:val="16"/>
                <w:lang w:eastAsia="pt-BR"/>
              </w:rPr>
              <w:t>Média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40505F" w14:textId="77777777" w:rsidR="007F66D1" w:rsidRPr="007F66D1" w:rsidRDefault="007F66D1" w:rsidP="006027DE">
            <w:pPr>
              <w:jc w:val="both"/>
              <w:rPr>
                <w:sz w:val="16"/>
                <w:szCs w:val="16"/>
                <w:lang w:eastAsia="pt-BR"/>
              </w:rPr>
            </w:pPr>
            <w:r w:rsidRPr="007F66D1">
              <w:rPr>
                <w:sz w:val="16"/>
                <w:szCs w:val="16"/>
                <w:lang w:eastAsia="pt-BR"/>
              </w:rPr>
              <w:t>Prever os períodos de correção no edital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57FDBD" w14:textId="77777777" w:rsidR="007F66D1" w:rsidRPr="007F66D1" w:rsidRDefault="007F66D1" w:rsidP="006027DE">
            <w:pPr>
              <w:jc w:val="both"/>
              <w:rPr>
                <w:sz w:val="16"/>
                <w:szCs w:val="16"/>
                <w:lang w:eastAsia="pt-BR"/>
              </w:rPr>
            </w:pPr>
            <w:r w:rsidRPr="007F66D1">
              <w:rPr>
                <w:sz w:val="16"/>
                <w:szCs w:val="16"/>
                <w:lang w:eastAsia="pt-BR"/>
              </w:rPr>
              <w:t>Reajustar os preços dos serviços aplicando as correções inflacionárias</w:t>
            </w:r>
          </w:p>
        </w:tc>
      </w:tr>
      <w:tr w:rsidR="007F66D1" w:rsidRPr="007F66D1" w14:paraId="76F194F2"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86CEACD" w14:textId="77777777" w:rsidR="007F66D1" w:rsidRPr="007F66D1" w:rsidRDefault="007F66D1" w:rsidP="006027DE">
            <w:pPr>
              <w:jc w:val="center"/>
              <w:rPr>
                <w:sz w:val="16"/>
                <w:szCs w:val="16"/>
                <w:lang w:eastAsia="pt-BR"/>
              </w:rPr>
            </w:pPr>
            <w:r w:rsidRPr="007F66D1">
              <w:rPr>
                <w:sz w:val="16"/>
                <w:szCs w:val="16"/>
                <w:lang w:eastAsia="pt-BR"/>
              </w:rPr>
              <w:t>Alterações nos tributos</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5787D76"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71DA2E"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CBE709" w14:textId="77777777" w:rsidR="007F66D1" w:rsidRPr="007F66D1" w:rsidRDefault="007F66D1" w:rsidP="006027DE">
            <w:pPr>
              <w:jc w:val="center"/>
              <w:rPr>
                <w:sz w:val="16"/>
                <w:szCs w:val="16"/>
                <w:lang w:eastAsia="pt-BR"/>
              </w:rPr>
            </w:pPr>
            <w:r w:rsidRPr="007F66D1">
              <w:rPr>
                <w:sz w:val="16"/>
                <w:szCs w:val="16"/>
                <w:lang w:eastAsia="pt-BR"/>
              </w:rPr>
              <w:t>Baixo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6B1351"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D0FC78" w14:textId="77777777" w:rsidR="007F66D1" w:rsidRPr="007F66D1" w:rsidRDefault="007F66D1" w:rsidP="006027DE">
            <w:pPr>
              <w:jc w:val="both"/>
              <w:rPr>
                <w:sz w:val="16"/>
                <w:szCs w:val="16"/>
                <w:lang w:eastAsia="pt-BR"/>
              </w:rPr>
            </w:pPr>
            <w:r w:rsidRPr="007F66D1">
              <w:rPr>
                <w:sz w:val="16"/>
                <w:szCs w:val="16"/>
                <w:lang w:eastAsia="pt-BR"/>
              </w:rPr>
              <w:t>Não há</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724C9A" w14:textId="77777777" w:rsidR="007F66D1" w:rsidRPr="007F66D1" w:rsidRDefault="007F66D1" w:rsidP="006027DE">
            <w:pPr>
              <w:jc w:val="both"/>
              <w:rPr>
                <w:sz w:val="16"/>
                <w:szCs w:val="16"/>
                <w:lang w:eastAsia="pt-BR"/>
              </w:rPr>
            </w:pPr>
            <w:r w:rsidRPr="007F66D1">
              <w:rPr>
                <w:sz w:val="16"/>
                <w:szCs w:val="16"/>
                <w:lang w:eastAsia="pt-BR"/>
              </w:rPr>
              <w:t>Efetuar as correções dos preços dos serviços com base na alteração do tributo</w:t>
            </w:r>
          </w:p>
        </w:tc>
      </w:tr>
      <w:tr w:rsidR="007F66D1" w:rsidRPr="007F66D1" w14:paraId="7C7D329A"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CEC026C" w14:textId="77777777" w:rsidR="007F66D1" w:rsidRPr="007F66D1" w:rsidRDefault="007F66D1" w:rsidP="006027DE">
            <w:pPr>
              <w:jc w:val="center"/>
              <w:rPr>
                <w:sz w:val="16"/>
                <w:szCs w:val="16"/>
                <w:lang w:eastAsia="pt-BR"/>
              </w:rPr>
            </w:pPr>
            <w:r w:rsidRPr="007F66D1">
              <w:rPr>
                <w:sz w:val="16"/>
                <w:szCs w:val="16"/>
                <w:lang w:eastAsia="pt-BR"/>
              </w:rPr>
              <w:t>Danos a terceiros</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25C279"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A2829C"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796ED1" w14:textId="77777777" w:rsidR="007F66D1" w:rsidRPr="007F66D1" w:rsidRDefault="007F66D1" w:rsidP="006027DE">
            <w:pPr>
              <w:jc w:val="center"/>
              <w:rPr>
                <w:sz w:val="16"/>
                <w:szCs w:val="16"/>
                <w:lang w:eastAsia="pt-BR"/>
              </w:rPr>
            </w:pPr>
            <w:r w:rsidRPr="007F66D1">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9D2117"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0B4F0A" w14:textId="77777777" w:rsidR="007F66D1" w:rsidRPr="007F66D1" w:rsidRDefault="007F66D1" w:rsidP="006027DE">
            <w:pPr>
              <w:jc w:val="both"/>
              <w:rPr>
                <w:sz w:val="16"/>
                <w:szCs w:val="16"/>
                <w:lang w:eastAsia="pt-BR"/>
              </w:rPr>
            </w:pPr>
            <w:r w:rsidRPr="007F66D1">
              <w:rPr>
                <w:sz w:val="16"/>
                <w:szCs w:val="16"/>
                <w:lang w:eastAsia="pt-BR"/>
              </w:rPr>
              <w:t>Adoção de medidas de segurança nos locais de trabalho que apresentarem riscos, tanto para funcionários quanto para terceiros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E40AC0" w14:textId="77777777" w:rsidR="007F66D1" w:rsidRPr="007F66D1" w:rsidRDefault="007F66D1" w:rsidP="006027DE">
            <w:pPr>
              <w:jc w:val="both"/>
              <w:rPr>
                <w:sz w:val="16"/>
                <w:szCs w:val="16"/>
                <w:lang w:eastAsia="pt-BR"/>
              </w:rPr>
            </w:pPr>
            <w:r w:rsidRPr="007F66D1">
              <w:rPr>
                <w:sz w:val="16"/>
                <w:szCs w:val="16"/>
                <w:lang w:eastAsia="pt-BR"/>
              </w:rPr>
              <w:t>Correção dos danos causados e pagamento de indenizações quando aplicável</w:t>
            </w:r>
          </w:p>
        </w:tc>
      </w:tr>
      <w:tr w:rsidR="007F66D1" w:rsidRPr="007F66D1" w14:paraId="6C404500"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A0B2964" w14:textId="77777777" w:rsidR="007F66D1" w:rsidRPr="007F66D1" w:rsidRDefault="007F66D1" w:rsidP="006027DE">
            <w:pPr>
              <w:jc w:val="center"/>
              <w:rPr>
                <w:sz w:val="16"/>
                <w:szCs w:val="16"/>
                <w:lang w:eastAsia="pt-BR"/>
              </w:rPr>
            </w:pPr>
            <w:r w:rsidRPr="007F66D1">
              <w:rPr>
                <w:sz w:val="16"/>
                <w:szCs w:val="16"/>
                <w:lang w:eastAsia="pt-BR"/>
              </w:rPr>
              <w:t>Atrasos na execução do contrato ou baixa produtividade</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3FCD73"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B992BD"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3F2DF4" w14:textId="77777777" w:rsidR="007F66D1" w:rsidRPr="007F66D1" w:rsidRDefault="007F66D1" w:rsidP="006027DE">
            <w:pPr>
              <w:jc w:val="center"/>
              <w:rPr>
                <w:sz w:val="16"/>
                <w:szCs w:val="16"/>
                <w:lang w:eastAsia="pt-BR"/>
              </w:rPr>
            </w:pPr>
            <w:r w:rsidRPr="007F66D1">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D2ECE9" w14:textId="77777777" w:rsidR="007F66D1" w:rsidRPr="007F66D1" w:rsidRDefault="007F66D1" w:rsidP="006027DE">
            <w:pPr>
              <w:jc w:val="center"/>
              <w:rPr>
                <w:sz w:val="16"/>
                <w:szCs w:val="16"/>
                <w:lang w:eastAsia="pt-BR"/>
              </w:rPr>
            </w:pPr>
            <w:r w:rsidRPr="007F66D1">
              <w:rPr>
                <w:sz w:val="16"/>
                <w:szCs w:val="16"/>
                <w:lang w:eastAsia="pt-BR"/>
              </w:rPr>
              <w:t>Média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D7AFD6" w14:textId="77777777" w:rsidR="007F66D1" w:rsidRPr="007F66D1" w:rsidRDefault="007F66D1" w:rsidP="006027DE">
            <w:pPr>
              <w:jc w:val="both"/>
              <w:rPr>
                <w:sz w:val="16"/>
                <w:szCs w:val="16"/>
                <w:lang w:eastAsia="pt-BR"/>
              </w:rPr>
            </w:pPr>
            <w:r w:rsidRPr="007F66D1">
              <w:rPr>
                <w:sz w:val="16"/>
                <w:szCs w:val="16"/>
                <w:lang w:eastAsia="pt-BR"/>
              </w:rPr>
              <w:t>Fiscalização intensa no canteiro de obras.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819510" w14:textId="77777777" w:rsidR="007F66D1" w:rsidRPr="007F66D1" w:rsidRDefault="007F66D1" w:rsidP="006027DE">
            <w:pPr>
              <w:jc w:val="both"/>
              <w:rPr>
                <w:sz w:val="16"/>
                <w:szCs w:val="16"/>
                <w:lang w:eastAsia="pt-BR"/>
              </w:rPr>
            </w:pPr>
            <w:r w:rsidRPr="007F66D1">
              <w:rPr>
                <w:sz w:val="16"/>
                <w:szCs w:val="16"/>
                <w:lang w:eastAsia="pt-BR"/>
              </w:rPr>
              <w:t>Montar no canteiro de obras o local a serem executados os serviços base da fiscalização.</w:t>
            </w:r>
            <w:r w:rsidRPr="007F66D1">
              <w:rPr>
                <w:sz w:val="16"/>
                <w:szCs w:val="16"/>
                <w:lang w:eastAsia="pt-BR"/>
              </w:rPr>
              <w:br/>
              <w:t>Manter no local em expediente a ser definido responsável técnico, inclusive nos finais de semana e feriados, a fim de manter a fiscalização constante.</w:t>
            </w:r>
          </w:p>
        </w:tc>
      </w:tr>
      <w:tr w:rsidR="007F66D1" w:rsidRPr="007F66D1" w14:paraId="4CB73D30"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8A4080F" w14:textId="77777777" w:rsidR="007F66D1" w:rsidRPr="007F66D1" w:rsidRDefault="007F66D1" w:rsidP="006027DE">
            <w:pPr>
              <w:jc w:val="center"/>
              <w:rPr>
                <w:sz w:val="16"/>
                <w:szCs w:val="16"/>
                <w:lang w:eastAsia="pt-BR"/>
              </w:rPr>
            </w:pPr>
            <w:r w:rsidRPr="007F66D1">
              <w:rPr>
                <w:sz w:val="16"/>
                <w:szCs w:val="16"/>
                <w:lang w:eastAsia="pt-BR"/>
              </w:rPr>
              <w:lastRenderedPageBreak/>
              <w:t>Vícios e incorreções</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D6196A"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99DBFC"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9942A3" w14:textId="77777777" w:rsidR="007F66D1" w:rsidRPr="007F66D1" w:rsidRDefault="007F66D1" w:rsidP="006027DE">
            <w:pPr>
              <w:jc w:val="center"/>
              <w:rPr>
                <w:sz w:val="16"/>
                <w:szCs w:val="16"/>
                <w:lang w:eastAsia="pt-BR"/>
              </w:rPr>
            </w:pPr>
            <w:r w:rsidRPr="007F66D1">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9E5D3B"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6B5721" w14:textId="77777777" w:rsidR="007F66D1" w:rsidRPr="007F66D1" w:rsidRDefault="007F66D1" w:rsidP="006027DE">
            <w:pPr>
              <w:jc w:val="both"/>
              <w:rPr>
                <w:sz w:val="16"/>
                <w:szCs w:val="16"/>
                <w:lang w:eastAsia="pt-BR"/>
              </w:rPr>
            </w:pPr>
            <w:r w:rsidRPr="007F66D1">
              <w:rPr>
                <w:sz w:val="16"/>
                <w:szCs w:val="16"/>
                <w:lang w:eastAsia="pt-BR"/>
              </w:rPr>
              <w:t>Acompanhar rigorosamente os serviços executados.</w:t>
            </w:r>
            <w:r w:rsidRPr="007F66D1">
              <w:rPr>
                <w:sz w:val="16"/>
                <w:szCs w:val="16"/>
                <w:lang w:eastAsia="pt-BR"/>
              </w:rPr>
              <w:br/>
              <w:t>Fiscalização diária a ser realizada pelo Município.</w:t>
            </w:r>
            <w:r w:rsidRPr="007F66D1">
              <w:rPr>
                <w:sz w:val="16"/>
                <w:szCs w:val="16"/>
                <w:lang w:eastAsia="pt-BR"/>
              </w:rPr>
              <w:br/>
              <w:t>Determinação clara do objeto contratual.</w:t>
            </w:r>
            <w:r w:rsidRPr="007F66D1">
              <w:rPr>
                <w:sz w:val="16"/>
                <w:szCs w:val="16"/>
                <w:lang w:eastAsia="pt-BR"/>
              </w:rPr>
              <w:br/>
              <w:t>Capacitar a equipe de fiscalização do contrato para identificar fraudes com maior facilidade.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FA7DC1" w14:textId="77777777" w:rsidR="007F66D1" w:rsidRPr="007F66D1" w:rsidRDefault="007F66D1" w:rsidP="006027DE">
            <w:pPr>
              <w:jc w:val="both"/>
              <w:rPr>
                <w:sz w:val="16"/>
                <w:szCs w:val="16"/>
                <w:lang w:eastAsia="pt-BR"/>
              </w:rPr>
            </w:pPr>
            <w:r w:rsidRPr="007F66D1">
              <w:rPr>
                <w:sz w:val="16"/>
                <w:szCs w:val="16"/>
                <w:lang w:eastAsia="pt-BR"/>
              </w:rPr>
              <w:t>Durante a vigência do contrato, instauração de procedimento de inadimplência contratual, com vistas à aplicação de penalidades contratuais.</w:t>
            </w:r>
            <w:r w:rsidRPr="007F66D1">
              <w:rPr>
                <w:sz w:val="16"/>
                <w:szCs w:val="16"/>
                <w:lang w:eastAsia="pt-BR"/>
              </w:rPr>
              <w:br/>
              <w:t>Aplicação de advertências.</w:t>
            </w:r>
            <w:r w:rsidRPr="007F66D1">
              <w:rPr>
                <w:sz w:val="16"/>
                <w:szCs w:val="16"/>
                <w:lang w:eastAsia="pt-BR"/>
              </w:rPr>
              <w:br/>
              <w:t>Notificação extrajudicial.</w:t>
            </w:r>
            <w:r w:rsidRPr="007F66D1">
              <w:rPr>
                <w:sz w:val="16"/>
                <w:szCs w:val="16"/>
                <w:lang w:eastAsia="pt-BR"/>
              </w:rPr>
              <w:br/>
              <w:t>Rescisão contratual.</w:t>
            </w:r>
            <w:r w:rsidRPr="007F66D1">
              <w:rPr>
                <w:sz w:val="16"/>
                <w:szCs w:val="16"/>
                <w:lang w:eastAsia="pt-BR"/>
              </w:rPr>
              <w:br/>
              <w:t>Abertura de processo administrativo sancionador.</w:t>
            </w:r>
            <w:r w:rsidRPr="007F66D1">
              <w:rPr>
                <w:sz w:val="16"/>
                <w:szCs w:val="16"/>
                <w:lang w:eastAsia="pt-BR"/>
              </w:rPr>
              <w:br/>
              <w:t>Aplicação de Multas e glosas.</w:t>
            </w:r>
            <w:r w:rsidRPr="007F66D1">
              <w:rPr>
                <w:sz w:val="16"/>
                <w:szCs w:val="16"/>
                <w:lang w:eastAsia="pt-BR"/>
              </w:rPr>
              <w:br/>
              <w:t>Solicitar a correção dos problemas apresentados.</w:t>
            </w:r>
          </w:p>
        </w:tc>
      </w:tr>
      <w:tr w:rsidR="007F66D1" w:rsidRPr="007F66D1" w14:paraId="3DE57F32"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CB33FBE" w14:textId="77777777" w:rsidR="007F66D1" w:rsidRPr="007F66D1" w:rsidRDefault="007F66D1" w:rsidP="006027DE">
            <w:pPr>
              <w:jc w:val="center"/>
              <w:rPr>
                <w:sz w:val="16"/>
                <w:szCs w:val="16"/>
                <w:lang w:eastAsia="pt-BR"/>
              </w:rPr>
            </w:pPr>
            <w:r w:rsidRPr="007F66D1">
              <w:rPr>
                <w:sz w:val="16"/>
                <w:szCs w:val="16"/>
                <w:lang w:eastAsia="pt-BR"/>
              </w:rPr>
              <w:t>Períodos de chuva fora da previsibilidade local</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A125AD"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2F4CE5"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A5A82A" w14:textId="77777777" w:rsidR="007F66D1" w:rsidRPr="007F66D1" w:rsidRDefault="007F66D1" w:rsidP="006027DE">
            <w:pPr>
              <w:jc w:val="center"/>
              <w:rPr>
                <w:sz w:val="16"/>
                <w:szCs w:val="16"/>
                <w:lang w:eastAsia="pt-BR"/>
              </w:rPr>
            </w:pPr>
            <w:r w:rsidRPr="007F66D1">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3104DD"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944F35" w14:textId="77777777" w:rsidR="007F66D1" w:rsidRPr="007F66D1" w:rsidRDefault="007F66D1" w:rsidP="006027DE">
            <w:pPr>
              <w:jc w:val="both"/>
              <w:rPr>
                <w:sz w:val="16"/>
                <w:szCs w:val="16"/>
                <w:lang w:eastAsia="pt-BR"/>
              </w:rPr>
            </w:pPr>
            <w:r w:rsidRPr="007F66D1">
              <w:rPr>
                <w:sz w:val="16"/>
                <w:szCs w:val="16"/>
                <w:lang w:eastAsia="pt-BR"/>
              </w:rPr>
              <w:t>Não há</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AF4B37" w14:textId="77777777" w:rsidR="007F66D1" w:rsidRPr="007F66D1" w:rsidRDefault="007F66D1" w:rsidP="006027DE">
            <w:pPr>
              <w:jc w:val="both"/>
              <w:rPr>
                <w:sz w:val="16"/>
                <w:szCs w:val="16"/>
                <w:lang w:eastAsia="pt-BR"/>
              </w:rPr>
            </w:pPr>
            <w:r w:rsidRPr="007F66D1">
              <w:rPr>
                <w:sz w:val="16"/>
                <w:szCs w:val="16"/>
                <w:lang w:eastAsia="pt-BR"/>
              </w:rPr>
              <w:t>Município e Empresa devem fazer uma análise das circunstâncias e ações possíveis.</w:t>
            </w:r>
            <w:r w:rsidRPr="007F66D1">
              <w:rPr>
                <w:sz w:val="16"/>
                <w:szCs w:val="16"/>
                <w:lang w:eastAsia="pt-BR"/>
              </w:rPr>
              <w:br/>
              <w:t>Planejamento prévio do serviço a ser executado.</w:t>
            </w:r>
            <w:r w:rsidRPr="007F66D1">
              <w:rPr>
                <w:sz w:val="16"/>
                <w:szCs w:val="16"/>
                <w:lang w:eastAsia="pt-BR"/>
              </w:rPr>
              <w:br/>
              <w:t>Levantamento junto a defesa civil das previsões do tempo.</w:t>
            </w:r>
            <w:r w:rsidRPr="007F66D1">
              <w:rPr>
                <w:sz w:val="16"/>
                <w:szCs w:val="16"/>
                <w:lang w:eastAsia="pt-BR"/>
              </w:rPr>
              <w:br/>
              <w:t>Planejamento por parte da empresa quanto à execução.</w:t>
            </w:r>
          </w:p>
        </w:tc>
      </w:tr>
      <w:tr w:rsidR="007F66D1" w:rsidRPr="007F66D1" w14:paraId="4C0F3FE0"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84D8665" w14:textId="77777777" w:rsidR="007F66D1" w:rsidRPr="007F66D1" w:rsidRDefault="007F66D1" w:rsidP="006027DE">
            <w:pPr>
              <w:jc w:val="center"/>
              <w:rPr>
                <w:sz w:val="16"/>
                <w:szCs w:val="16"/>
                <w:lang w:eastAsia="pt-BR"/>
              </w:rPr>
            </w:pPr>
            <w:r w:rsidRPr="007F66D1">
              <w:rPr>
                <w:sz w:val="16"/>
                <w:szCs w:val="16"/>
                <w:lang w:eastAsia="pt-BR"/>
              </w:rPr>
              <w:t>Falta de pagamento à contratada</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299361"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07BD09"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EC0972" w14:textId="77777777" w:rsidR="007F66D1" w:rsidRPr="007F66D1" w:rsidRDefault="007F66D1" w:rsidP="006027DE">
            <w:pPr>
              <w:jc w:val="center"/>
              <w:rPr>
                <w:sz w:val="16"/>
                <w:szCs w:val="16"/>
                <w:lang w:eastAsia="pt-BR"/>
              </w:rPr>
            </w:pPr>
            <w:r w:rsidRPr="007F66D1">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33019B"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D14AB5" w14:textId="77777777" w:rsidR="007F66D1" w:rsidRPr="007F66D1" w:rsidRDefault="007F66D1" w:rsidP="006027DE">
            <w:pPr>
              <w:jc w:val="both"/>
              <w:rPr>
                <w:sz w:val="16"/>
                <w:szCs w:val="16"/>
                <w:lang w:eastAsia="pt-BR"/>
              </w:rPr>
            </w:pPr>
            <w:r w:rsidRPr="007F66D1">
              <w:rPr>
                <w:sz w:val="16"/>
                <w:szCs w:val="16"/>
                <w:lang w:eastAsia="pt-BR"/>
              </w:rPr>
              <w:t xml:space="preserve">Realizar a análise prévia do orçamento. </w:t>
            </w:r>
            <w:r w:rsidRPr="007F66D1">
              <w:rPr>
                <w:sz w:val="16"/>
                <w:szCs w:val="16"/>
                <w:lang w:eastAsia="pt-BR"/>
              </w:rPr>
              <w:br/>
              <w:t>Realizar gerenciamento e controle do orçamento destinado ao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2BF2D2" w14:textId="77777777" w:rsidR="007F66D1" w:rsidRPr="007F66D1" w:rsidRDefault="007F66D1" w:rsidP="006027DE">
            <w:pPr>
              <w:jc w:val="both"/>
              <w:rPr>
                <w:sz w:val="16"/>
                <w:szCs w:val="16"/>
                <w:lang w:eastAsia="pt-BR"/>
              </w:rPr>
            </w:pPr>
            <w:r w:rsidRPr="007F66D1">
              <w:rPr>
                <w:sz w:val="16"/>
                <w:szCs w:val="16"/>
                <w:lang w:eastAsia="pt-BR"/>
              </w:rPr>
              <w:t>Verificar periodicamente o desempenho financeiro do contrato e capacidade de desembolso do órgão.</w:t>
            </w:r>
          </w:p>
        </w:tc>
      </w:tr>
      <w:tr w:rsidR="007F66D1" w:rsidRPr="007F66D1" w14:paraId="009EBC82" w14:textId="77777777" w:rsidTr="006027DE">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center"/>
            <w:hideMark/>
          </w:tcPr>
          <w:p w14:paraId="00124933" w14:textId="77777777" w:rsidR="007F66D1" w:rsidRPr="007F66D1" w:rsidRDefault="007F66D1" w:rsidP="006027DE">
            <w:pPr>
              <w:jc w:val="center"/>
              <w:rPr>
                <w:sz w:val="16"/>
                <w:szCs w:val="16"/>
                <w:lang w:eastAsia="pt-BR"/>
              </w:rPr>
            </w:pPr>
            <w:r w:rsidRPr="007F66D1">
              <w:rPr>
                <w:sz w:val="16"/>
                <w:szCs w:val="16"/>
                <w:lang w:eastAsia="pt-BR"/>
              </w:rPr>
              <w:t>Danos ao meio-ambiente</w:t>
            </w:r>
          </w:p>
        </w:tc>
        <w:tc>
          <w:tcPr>
            <w:tcW w:w="1308" w:type="dxa"/>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588ECE51"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798DDA62"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51FFCABA" w14:textId="77777777" w:rsidR="007F66D1" w:rsidRPr="007F66D1" w:rsidRDefault="007F66D1" w:rsidP="006027DE">
            <w:pPr>
              <w:jc w:val="center"/>
              <w:rPr>
                <w:sz w:val="16"/>
                <w:szCs w:val="16"/>
                <w:lang w:eastAsia="pt-BR"/>
              </w:rPr>
            </w:pPr>
            <w:r w:rsidRPr="007F66D1">
              <w:rPr>
                <w:sz w:val="16"/>
                <w:szCs w:val="16"/>
                <w:lang w:eastAsia="pt-BR"/>
              </w:rPr>
              <w:t>Alto</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5D11156A" w14:textId="77777777" w:rsidR="007F66D1" w:rsidRPr="007F66D1" w:rsidRDefault="007F66D1" w:rsidP="006027DE">
            <w:pPr>
              <w:jc w:val="center"/>
              <w:rPr>
                <w:sz w:val="16"/>
                <w:szCs w:val="16"/>
                <w:lang w:eastAsia="pt-BR"/>
              </w:rPr>
            </w:pPr>
            <w:r w:rsidRPr="007F66D1">
              <w:rPr>
                <w:sz w:val="16"/>
                <w:szCs w:val="16"/>
                <w:lang w:eastAsia="pt-BR"/>
              </w:rPr>
              <w:t>Média</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736F6729" w14:textId="77777777" w:rsidR="007F66D1" w:rsidRPr="007F66D1" w:rsidRDefault="007F66D1" w:rsidP="006027DE">
            <w:pPr>
              <w:jc w:val="both"/>
              <w:rPr>
                <w:sz w:val="16"/>
                <w:szCs w:val="16"/>
                <w:lang w:eastAsia="pt-BR"/>
              </w:rPr>
            </w:pPr>
            <w:r w:rsidRPr="007F66D1">
              <w:rPr>
                <w:sz w:val="16"/>
                <w:szCs w:val="16"/>
                <w:lang w:eastAsia="pt-BR"/>
              </w:rPr>
              <w:t>Fiscalizar rigorosamente as ações da empresa referente ao meio-ambiente e ao descarte correto de resíduos.</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3D58011" w14:textId="77777777" w:rsidR="007F66D1" w:rsidRPr="007F66D1" w:rsidRDefault="007F66D1" w:rsidP="006027DE">
            <w:pPr>
              <w:jc w:val="both"/>
              <w:rPr>
                <w:sz w:val="16"/>
                <w:szCs w:val="16"/>
                <w:lang w:eastAsia="pt-BR"/>
              </w:rPr>
            </w:pPr>
            <w:r w:rsidRPr="007F66D1">
              <w:rPr>
                <w:sz w:val="16"/>
                <w:szCs w:val="16"/>
                <w:lang w:eastAsia="pt-BR"/>
              </w:rPr>
              <w:t>Aplicação de penalidades à empresa que descumprir com as normas e Leis vigentes.</w:t>
            </w:r>
          </w:p>
        </w:tc>
      </w:tr>
      <w:tr w:rsidR="007F66D1" w:rsidRPr="007F66D1" w14:paraId="63857DA0" w14:textId="77777777" w:rsidTr="006027D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4B280C5" w14:textId="77777777" w:rsidR="007F66D1" w:rsidRPr="007F66D1" w:rsidRDefault="007F66D1" w:rsidP="006027DE">
            <w:pPr>
              <w:jc w:val="center"/>
              <w:rPr>
                <w:sz w:val="16"/>
                <w:szCs w:val="16"/>
                <w:lang w:eastAsia="pt-BR"/>
              </w:rPr>
            </w:pPr>
            <w:r w:rsidRPr="007F66D1">
              <w:rPr>
                <w:sz w:val="16"/>
                <w:szCs w:val="16"/>
                <w:lang w:eastAsia="pt-BR"/>
              </w:rPr>
              <w:t>Atraso na apresentação de documentos da empresa</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F02F297" w14:textId="77777777" w:rsidR="007F66D1" w:rsidRPr="007F66D1" w:rsidRDefault="007F66D1" w:rsidP="006027DE">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2154D0" w14:textId="77777777" w:rsidR="007F66D1" w:rsidRPr="007F66D1" w:rsidRDefault="007F66D1" w:rsidP="006027DE">
            <w:pPr>
              <w:jc w:val="center"/>
              <w:rPr>
                <w:sz w:val="16"/>
                <w:szCs w:val="16"/>
                <w:lang w:eastAsia="pt-BR"/>
              </w:rPr>
            </w:pPr>
            <w:r w:rsidRPr="007F66D1">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BF6DC0" w14:textId="77777777" w:rsidR="007F66D1" w:rsidRPr="007F66D1" w:rsidRDefault="007F66D1" w:rsidP="006027DE">
            <w:pPr>
              <w:jc w:val="center"/>
              <w:rPr>
                <w:sz w:val="16"/>
                <w:szCs w:val="16"/>
                <w:lang w:eastAsia="pt-BR"/>
              </w:rPr>
            </w:pPr>
            <w:r w:rsidRPr="007F66D1">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6E255D0" w14:textId="77777777" w:rsidR="007F66D1" w:rsidRPr="007F66D1" w:rsidRDefault="007F66D1" w:rsidP="006027DE">
            <w:pPr>
              <w:jc w:val="center"/>
              <w:rPr>
                <w:sz w:val="16"/>
                <w:szCs w:val="16"/>
                <w:lang w:eastAsia="pt-BR"/>
              </w:rPr>
            </w:pPr>
            <w:r w:rsidRPr="007F66D1">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02D818" w14:textId="77777777" w:rsidR="007F66D1" w:rsidRPr="007F66D1" w:rsidRDefault="007F66D1" w:rsidP="006027DE">
            <w:pPr>
              <w:jc w:val="both"/>
              <w:rPr>
                <w:sz w:val="16"/>
                <w:szCs w:val="16"/>
                <w:lang w:eastAsia="pt-BR"/>
              </w:rPr>
            </w:pPr>
            <w:r w:rsidRPr="007F66D1">
              <w:rPr>
                <w:sz w:val="16"/>
                <w:szCs w:val="16"/>
                <w:lang w:eastAsia="pt-BR"/>
              </w:rPr>
              <w:t>Prever, em contrato, prazos para apresentação de documentos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C28C7CB" w14:textId="77777777" w:rsidR="007F66D1" w:rsidRPr="007F66D1" w:rsidRDefault="007F66D1" w:rsidP="006027DE">
            <w:pPr>
              <w:jc w:val="both"/>
              <w:rPr>
                <w:sz w:val="16"/>
                <w:szCs w:val="16"/>
                <w:lang w:eastAsia="pt-BR"/>
              </w:rPr>
            </w:pPr>
            <w:r w:rsidRPr="007F66D1">
              <w:rPr>
                <w:sz w:val="16"/>
                <w:szCs w:val="16"/>
                <w:lang w:eastAsia="pt-BR"/>
              </w:rPr>
              <w:t>Fiscalização intensa e aplicação de penalidades, caso necessário, previstas em contrato</w:t>
            </w:r>
          </w:p>
        </w:tc>
      </w:tr>
    </w:tbl>
    <w:p w14:paraId="13315CE3" w14:textId="77777777" w:rsidR="007F66D1" w:rsidRDefault="007F66D1" w:rsidP="007F66D1">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hanging="14"/>
        <w:jc w:val="both"/>
        <w:rPr>
          <w:rFonts w:ascii="Arial" w:hAnsi="Arial" w:cs="Arial"/>
        </w:rPr>
      </w:pPr>
    </w:p>
    <w:p w14:paraId="67C52A4F" w14:textId="77777777" w:rsidR="007F66D1" w:rsidRPr="007F66D1" w:rsidRDefault="007F66D1" w:rsidP="007F66D1">
      <w:pPr>
        <w:pStyle w:val="TTULOPRIMRIO"/>
        <w:numPr>
          <w:ilvl w:val="0"/>
          <w:numId w:val="21"/>
        </w:numPr>
        <w:ind w:left="0" w:firstLine="0"/>
        <w:jc w:val="left"/>
        <w:rPr>
          <w:rFonts w:ascii="Times New Roman" w:hAnsi="Times New Roman" w:cs="Times New Roman"/>
        </w:rPr>
      </w:pPr>
      <w:r w:rsidRPr="007F66D1">
        <w:rPr>
          <w:rFonts w:ascii="Times New Roman" w:hAnsi="Times New Roman" w:cs="Times New Roman"/>
        </w:rPr>
        <w:t>RESPONSÁVEIS PELA ELABORAÇÃO DESTE ETP</w:t>
      </w:r>
    </w:p>
    <w:p w14:paraId="11F4FB3C" w14:textId="77777777" w:rsidR="007F66D1" w:rsidRPr="007F66D1" w:rsidRDefault="007F66D1" w:rsidP="007F66D1">
      <w:pPr>
        <w:pStyle w:val="Textbody"/>
        <w:spacing w:line="360" w:lineRule="auto"/>
        <w:ind w:hanging="14"/>
        <w:jc w:val="both"/>
        <w:rPr>
          <w:rFonts w:ascii="Times New Roman" w:hAnsi="Times New Roman"/>
          <w:sz w:val="24"/>
          <w:szCs w:val="24"/>
        </w:rPr>
      </w:pPr>
      <w:r w:rsidRPr="007F66D1">
        <w:rPr>
          <w:rFonts w:ascii="Times New Roman" w:hAnsi="Times New Roman"/>
          <w:sz w:val="24"/>
          <w:szCs w:val="24"/>
        </w:rPr>
        <w:lastRenderedPageBreak/>
        <w:t>Abaixo estão os nomes dos responsáveis pela elaboração deste ETP com suas respectivas assinaturas.</w:t>
      </w:r>
    </w:p>
    <w:p w14:paraId="7E56DACD" w14:textId="77777777" w:rsidR="007F66D1" w:rsidRPr="007F66D1" w:rsidRDefault="007F66D1" w:rsidP="007F66D1">
      <w:pPr>
        <w:spacing w:line="360" w:lineRule="auto"/>
        <w:jc w:val="right"/>
        <w:rPr>
          <w:sz w:val="24"/>
          <w:szCs w:val="24"/>
        </w:rPr>
      </w:pPr>
      <w:r w:rsidRPr="007F66D1">
        <w:rPr>
          <w:sz w:val="24"/>
          <w:szCs w:val="24"/>
        </w:rPr>
        <w:t>Esperança Nova,</w:t>
      </w:r>
      <w:r w:rsidRPr="007F66D1">
        <w:rPr>
          <w:color w:val="FF3333"/>
          <w:sz w:val="24"/>
          <w:szCs w:val="24"/>
        </w:rPr>
        <w:t xml:space="preserve"> </w:t>
      </w:r>
      <w:r w:rsidRPr="007F66D1">
        <w:rPr>
          <w:sz w:val="24"/>
          <w:szCs w:val="24"/>
        </w:rPr>
        <w:t>07 de maio de 2026.</w:t>
      </w:r>
    </w:p>
    <w:p w14:paraId="6514D88A" w14:textId="77777777" w:rsidR="007F66D1" w:rsidRPr="007F66D1" w:rsidRDefault="007F66D1" w:rsidP="007F66D1">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both"/>
        <w:rPr>
          <w:rFonts w:cs="Times New Roman"/>
        </w:rPr>
      </w:pPr>
    </w:p>
    <w:p w14:paraId="6BC41FE4" w14:textId="77777777" w:rsidR="007F66D1" w:rsidRPr="007F66D1" w:rsidRDefault="007F66D1" w:rsidP="007F66D1">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both"/>
        <w:rPr>
          <w:rFonts w:cs="Times New Roman"/>
        </w:rPr>
      </w:pPr>
    </w:p>
    <w:p w14:paraId="5E084E09" w14:textId="77777777" w:rsidR="007F66D1" w:rsidRPr="007F66D1" w:rsidRDefault="007F66D1" w:rsidP="007F66D1">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center"/>
        <w:rPr>
          <w:rFonts w:cs="Times New Roman"/>
        </w:rPr>
      </w:pPr>
      <w:r w:rsidRPr="007F66D1">
        <w:rPr>
          <w:rFonts w:cs="Times New Roman"/>
        </w:rPr>
        <w:t>________________________</w:t>
      </w:r>
    </w:p>
    <w:p w14:paraId="7FA691CC" w14:textId="77777777" w:rsidR="007F66D1" w:rsidRPr="007F66D1" w:rsidRDefault="007F66D1" w:rsidP="007F66D1">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center"/>
        <w:rPr>
          <w:rFonts w:cs="Times New Roman"/>
        </w:rPr>
      </w:pPr>
      <w:r w:rsidRPr="007F66D1">
        <w:rPr>
          <w:rFonts w:cs="Times New Roman"/>
        </w:rPr>
        <w:t>Luiz Eduardo Candido</w:t>
      </w:r>
    </w:p>
    <w:p w14:paraId="343439D8" w14:textId="77777777" w:rsidR="007F66D1" w:rsidRPr="007F66D1" w:rsidRDefault="007F66D1" w:rsidP="007F66D1">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center"/>
        <w:rPr>
          <w:rFonts w:cs="Times New Roman"/>
        </w:rPr>
      </w:pPr>
      <w:r w:rsidRPr="007F66D1">
        <w:rPr>
          <w:rFonts w:cs="Times New Roman"/>
        </w:rPr>
        <w:t>Engenheiro Civil</w:t>
      </w:r>
    </w:p>
    <w:p w14:paraId="529BDB53" w14:textId="77777777" w:rsidR="007F66D1" w:rsidRPr="007F66D1" w:rsidRDefault="007F66D1" w:rsidP="007F66D1">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center"/>
        <w:rPr>
          <w:rFonts w:cs="Times New Roman"/>
        </w:rPr>
      </w:pPr>
      <w:r w:rsidRPr="007F66D1">
        <w:rPr>
          <w:rFonts w:cs="Times New Roman"/>
          <w:color w:val="000000"/>
        </w:rPr>
        <w:t>CREA/PR: 145164/D</w:t>
      </w:r>
    </w:p>
    <w:p w14:paraId="4039E069" w14:textId="77777777" w:rsidR="007F66D1" w:rsidRPr="007F66D1" w:rsidRDefault="007F66D1" w:rsidP="007F66D1">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both"/>
        <w:rPr>
          <w:rFonts w:cs="Times New Roman"/>
        </w:rPr>
      </w:pPr>
    </w:p>
    <w:p w14:paraId="0762ED25" w14:textId="77777777" w:rsidR="007F66D1" w:rsidRPr="007F66D1" w:rsidRDefault="007F66D1" w:rsidP="007F66D1">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both"/>
        <w:rPr>
          <w:rFonts w:cs="Times New Roman"/>
        </w:rPr>
      </w:pPr>
    </w:p>
    <w:p w14:paraId="7930657A" w14:textId="77777777" w:rsidR="007F66D1" w:rsidRPr="007F66D1" w:rsidRDefault="007F66D1" w:rsidP="007F66D1">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both"/>
        <w:rPr>
          <w:rFonts w:cs="Times New Roman"/>
        </w:rPr>
      </w:pPr>
    </w:p>
    <w:p w14:paraId="50B1ECA2" w14:textId="77777777" w:rsidR="007F66D1" w:rsidRPr="007F66D1" w:rsidRDefault="007F66D1" w:rsidP="007F66D1">
      <w:pPr>
        <w:autoSpaceDE w:val="0"/>
        <w:autoSpaceDN w:val="0"/>
        <w:adjustRightInd w:val="0"/>
        <w:ind w:left="-284"/>
        <w:jc w:val="center"/>
        <w:rPr>
          <w:iCs/>
          <w:sz w:val="24"/>
          <w:szCs w:val="24"/>
        </w:rPr>
      </w:pPr>
      <w:r w:rsidRPr="007F66D1">
        <w:rPr>
          <w:iCs/>
          <w:sz w:val="24"/>
          <w:szCs w:val="24"/>
        </w:rPr>
        <w:t>____________________________________</w:t>
      </w:r>
    </w:p>
    <w:p w14:paraId="54CFF1AB" w14:textId="77777777" w:rsidR="007F66D1" w:rsidRPr="007F66D1" w:rsidRDefault="007F66D1" w:rsidP="007F66D1">
      <w:pPr>
        <w:autoSpaceDE w:val="0"/>
        <w:autoSpaceDN w:val="0"/>
        <w:adjustRightInd w:val="0"/>
        <w:ind w:left="-284"/>
        <w:jc w:val="center"/>
        <w:rPr>
          <w:b/>
          <w:bCs/>
          <w:iCs/>
          <w:sz w:val="24"/>
          <w:szCs w:val="24"/>
        </w:rPr>
      </w:pPr>
      <w:r w:rsidRPr="007F66D1">
        <w:rPr>
          <w:sz w:val="24"/>
          <w:szCs w:val="24"/>
        </w:rPr>
        <w:t xml:space="preserve">Lucas </w:t>
      </w:r>
      <w:proofErr w:type="spellStart"/>
      <w:r w:rsidRPr="007F66D1">
        <w:rPr>
          <w:sz w:val="24"/>
          <w:szCs w:val="24"/>
        </w:rPr>
        <w:t>Buch</w:t>
      </w:r>
      <w:proofErr w:type="spellEnd"/>
      <w:r w:rsidRPr="007F66D1">
        <w:rPr>
          <w:sz w:val="24"/>
          <w:szCs w:val="24"/>
        </w:rPr>
        <w:t xml:space="preserve"> </w:t>
      </w:r>
      <w:proofErr w:type="spellStart"/>
      <w:r w:rsidRPr="007F66D1">
        <w:rPr>
          <w:sz w:val="24"/>
          <w:szCs w:val="24"/>
        </w:rPr>
        <w:t>Reberti</w:t>
      </w:r>
      <w:proofErr w:type="spellEnd"/>
      <w:r w:rsidRPr="007F66D1">
        <w:rPr>
          <w:b/>
          <w:bCs/>
          <w:iCs/>
          <w:sz w:val="24"/>
          <w:szCs w:val="24"/>
        </w:rPr>
        <w:t xml:space="preserve"> </w:t>
      </w:r>
    </w:p>
    <w:p w14:paraId="48771FC3" w14:textId="77777777" w:rsidR="007F66D1" w:rsidRPr="007F66D1" w:rsidRDefault="007F66D1" w:rsidP="007F66D1">
      <w:pPr>
        <w:autoSpaceDE w:val="0"/>
        <w:autoSpaceDN w:val="0"/>
        <w:adjustRightInd w:val="0"/>
        <w:ind w:left="-284"/>
        <w:jc w:val="center"/>
        <w:rPr>
          <w:b/>
          <w:bCs/>
          <w:iCs/>
          <w:sz w:val="24"/>
          <w:szCs w:val="24"/>
        </w:rPr>
      </w:pPr>
      <w:r w:rsidRPr="007F66D1">
        <w:rPr>
          <w:b/>
          <w:bCs/>
          <w:iCs/>
          <w:sz w:val="24"/>
          <w:szCs w:val="24"/>
        </w:rPr>
        <w:t>Diretor da Divisão de Obras e Serviços Urbanos</w:t>
      </w:r>
    </w:p>
    <w:p w14:paraId="1D0A523C" w14:textId="77777777" w:rsidR="007F66D1" w:rsidRPr="009B35F4" w:rsidRDefault="007F66D1" w:rsidP="007F66D1">
      <w:pPr>
        <w:spacing w:line="360" w:lineRule="auto"/>
        <w:jc w:val="both"/>
        <w:rPr>
          <w:rFonts w:ascii="Arial" w:hAnsi="Arial" w:cs="Arial"/>
          <w:sz w:val="24"/>
          <w:szCs w:val="24"/>
        </w:rPr>
      </w:pPr>
    </w:p>
    <w:p w14:paraId="3BFFA097" w14:textId="77777777" w:rsidR="001A7EE5" w:rsidRPr="00B240BA" w:rsidRDefault="001A7EE5" w:rsidP="00584E41">
      <w:pPr>
        <w:pStyle w:val="Rodap"/>
        <w:tabs>
          <w:tab w:val="clear" w:pos="4419"/>
          <w:tab w:val="clear" w:pos="8838"/>
        </w:tabs>
        <w:jc w:val="center"/>
        <w:rPr>
          <w:b/>
          <w:sz w:val="24"/>
          <w:szCs w:val="24"/>
        </w:rPr>
      </w:pPr>
    </w:p>
    <w:p w14:paraId="6F46587B" w14:textId="77777777" w:rsidR="001A7EE5" w:rsidRPr="00B240BA" w:rsidRDefault="001A7EE5" w:rsidP="00584E41">
      <w:pPr>
        <w:pStyle w:val="Rodap"/>
        <w:tabs>
          <w:tab w:val="clear" w:pos="4419"/>
          <w:tab w:val="clear" w:pos="8838"/>
        </w:tabs>
        <w:jc w:val="center"/>
        <w:rPr>
          <w:b/>
          <w:sz w:val="24"/>
          <w:szCs w:val="24"/>
        </w:rPr>
      </w:pPr>
    </w:p>
    <w:p w14:paraId="13B99475" w14:textId="594560DD" w:rsidR="001A7EE5" w:rsidRDefault="001A7EE5" w:rsidP="00584E41">
      <w:pPr>
        <w:pStyle w:val="Rodap"/>
        <w:tabs>
          <w:tab w:val="clear" w:pos="4419"/>
          <w:tab w:val="clear" w:pos="8838"/>
        </w:tabs>
        <w:jc w:val="center"/>
        <w:rPr>
          <w:b/>
          <w:sz w:val="24"/>
          <w:szCs w:val="24"/>
        </w:rPr>
      </w:pPr>
    </w:p>
    <w:p w14:paraId="55A1E742" w14:textId="35B78C7D" w:rsidR="00402C34" w:rsidRDefault="00402C34" w:rsidP="00584E41">
      <w:pPr>
        <w:pStyle w:val="Rodap"/>
        <w:tabs>
          <w:tab w:val="clear" w:pos="4419"/>
          <w:tab w:val="clear" w:pos="8838"/>
        </w:tabs>
        <w:jc w:val="center"/>
        <w:rPr>
          <w:b/>
          <w:sz w:val="24"/>
          <w:szCs w:val="24"/>
        </w:rPr>
      </w:pPr>
    </w:p>
    <w:p w14:paraId="5D9560B0" w14:textId="46AB3281" w:rsidR="007F66D1" w:rsidRDefault="007F66D1" w:rsidP="00584E41">
      <w:pPr>
        <w:pStyle w:val="Rodap"/>
        <w:tabs>
          <w:tab w:val="clear" w:pos="4419"/>
          <w:tab w:val="clear" w:pos="8838"/>
        </w:tabs>
        <w:jc w:val="center"/>
        <w:rPr>
          <w:b/>
          <w:sz w:val="24"/>
          <w:szCs w:val="24"/>
        </w:rPr>
      </w:pPr>
    </w:p>
    <w:p w14:paraId="30BD4E4A" w14:textId="69713509" w:rsidR="007F66D1" w:rsidRDefault="007F66D1" w:rsidP="00584E41">
      <w:pPr>
        <w:pStyle w:val="Rodap"/>
        <w:tabs>
          <w:tab w:val="clear" w:pos="4419"/>
          <w:tab w:val="clear" w:pos="8838"/>
        </w:tabs>
        <w:jc w:val="center"/>
        <w:rPr>
          <w:b/>
          <w:sz w:val="24"/>
          <w:szCs w:val="24"/>
        </w:rPr>
      </w:pPr>
    </w:p>
    <w:p w14:paraId="370C9767" w14:textId="79190AEE" w:rsidR="007F66D1" w:rsidRDefault="007F66D1" w:rsidP="00584E41">
      <w:pPr>
        <w:pStyle w:val="Rodap"/>
        <w:tabs>
          <w:tab w:val="clear" w:pos="4419"/>
          <w:tab w:val="clear" w:pos="8838"/>
        </w:tabs>
        <w:jc w:val="center"/>
        <w:rPr>
          <w:b/>
          <w:sz w:val="24"/>
          <w:szCs w:val="24"/>
        </w:rPr>
      </w:pPr>
    </w:p>
    <w:p w14:paraId="50C5355C" w14:textId="389CEFA7" w:rsidR="007F66D1" w:rsidRDefault="007F66D1" w:rsidP="00584E41">
      <w:pPr>
        <w:pStyle w:val="Rodap"/>
        <w:tabs>
          <w:tab w:val="clear" w:pos="4419"/>
          <w:tab w:val="clear" w:pos="8838"/>
        </w:tabs>
        <w:jc w:val="center"/>
        <w:rPr>
          <w:b/>
          <w:sz w:val="24"/>
          <w:szCs w:val="24"/>
        </w:rPr>
      </w:pPr>
    </w:p>
    <w:p w14:paraId="77A29C5A" w14:textId="34551BDC" w:rsidR="007F66D1" w:rsidRDefault="007F66D1" w:rsidP="00584E41">
      <w:pPr>
        <w:pStyle w:val="Rodap"/>
        <w:tabs>
          <w:tab w:val="clear" w:pos="4419"/>
          <w:tab w:val="clear" w:pos="8838"/>
        </w:tabs>
        <w:jc w:val="center"/>
        <w:rPr>
          <w:b/>
          <w:sz w:val="24"/>
          <w:szCs w:val="24"/>
        </w:rPr>
      </w:pPr>
    </w:p>
    <w:p w14:paraId="401AA7CE" w14:textId="59A45E5B" w:rsidR="007F66D1" w:rsidRDefault="007F66D1" w:rsidP="00584E41">
      <w:pPr>
        <w:pStyle w:val="Rodap"/>
        <w:tabs>
          <w:tab w:val="clear" w:pos="4419"/>
          <w:tab w:val="clear" w:pos="8838"/>
        </w:tabs>
        <w:jc w:val="center"/>
        <w:rPr>
          <w:b/>
          <w:sz w:val="24"/>
          <w:szCs w:val="24"/>
        </w:rPr>
      </w:pPr>
    </w:p>
    <w:p w14:paraId="11C49EB4" w14:textId="3F092A78" w:rsidR="007F66D1" w:rsidRDefault="007F66D1" w:rsidP="00584E41">
      <w:pPr>
        <w:pStyle w:val="Rodap"/>
        <w:tabs>
          <w:tab w:val="clear" w:pos="4419"/>
          <w:tab w:val="clear" w:pos="8838"/>
        </w:tabs>
        <w:jc w:val="center"/>
        <w:rPr>
          <w:b/>
          <w:sz w:val="24"/>
          <w:szCs w:val="24"/>
        </w:rPr>
      </w:pPr>
    </w:p>
    <w:p w14:paraId="5DAF1795" w14:textId="21288EBD" w:rsidR="007F66D1" w:rsidRDefault="007F66D1" w:rsidP="00584E41">
      <w:pPr>
        <w:pStyle w:val="Rodap"/>
        <w:tabs>
          <w:tab w:val="clear" w:pos="4419"/>
          <w:tab w:val="clear" w:pos="8838"/>
        </w:tabs>
        <w:jc w:val="center"/>
        <w:rPr>
          <w:b/>
          <w:sz w:val="24"/>
          <w:szCs w:val="24"/>
        </w:rPr>
      </w:pPr>
    </w:p>
    <w:p w14:paraId="2BF8B9CF" w14:textId="7FFD092C" w:rsidR="007F66D1" w:rsidRDefault="007F66D1" w:rsidP="00584E41">
      <w:pPr>
        <w:pStyle w:val="Rodap"/>
        <w:tabs>
          <w:tab w:val="clear" w:pos="4419"/>
          <w:tab w:val="clear" w:pos="8838"/>
        </w:tabs>
        <w:jc w:val="center"/>
        <w:rPr>
          <w:b/>
          <w:sz w:val="24"/>
          <w:szCs w:val="24"/>
        </w:rPr>
      </w:pPr>
    </w:p>
    <w:p w14:paraId="2955C80F" w14:textId="5AE8B0A7" w:rsidR="007F66D1" w:rsidRDefault="007F66D1" w:rsidP="00584E41">
      <w:pPr>
        <w:pStyle w:val="Rodap"/>
        <w:tabs>
          <w:tab w:val="clear" w:pos="4419"/>
          <w:tab w:val="clear" w:pos="8838"/>
        </w:tabs>
        <w:jc w:val="center"/>
        <w:rPr>
          <w:b/>
          <w:sz w:val="24"/>
          <w:szCs w:val="24"/>
        </w:rPr>
      </w:pPr>
    </w:p>
    <w:p w14:paraId="2BCDE244" w14:textId="146E1E40" w:rsidR="007F66D1" w:rsidRDefault="007F66D1" w:rsidP="00584E41">
      <w:pPr>
        <w:pStyle w:val="Rodap"/>
        <w:tabs>
          <w:tab w:val="clear" w:pos="4419"/>
          <w:tab w:val="clear" w:pos="8838"/>
        </w:tabs>
        <w:jc w:val="center"/>
        <w:rPr>
          <w:b/>
          <w:sz w:val="24"/>
          <w:szCs w:val="24"/>
        </w:rPr>
      </w:pPr>
    </w:p>
    <w:p w14:paraId="5F8B4508" w14:textId="7CE41E31" w:rsidR="007F66D1" w:rsidRDefault="007F66D1" w:rsidP="00584E41">
      <w:pPr>
        <w:pStyle w:val="Rodap"/>
        <w:tabs>
          <w:tab w:val="clear" w:pos="4419"/>
          <w:tab w:val="clear" w:pos="8838"/>
        </w:tabs>
        <w:jc w:val="center"/>
        <w:rPr>
          <w:b/>
          <w:sz w:val="24"/>
          <w:szCs w:val="24"/>
        </w:rPr>
      </w:pPr>
    </w:p>
    <w:p w14:paraId="56673948" w14:textId="510D662F" w:rsidR="007F66D1" w:rsidRDefault="007F66D1" w:rsidP="00584E41">
      <w:pPr>
        <w:pStyle w:val="Rodap"/>
        <w:tabs>
          <w:tab w:val="clear" w:pos="4419"/>
          <w:tab w:val="clear" w:pos="8838"/>
        </w:tabs>
        <w:jc w:val="center"/>
        <w:rPr>
          <w:b/>
          <w:sz w:val="24"/>
          <w:szCs w:val="24"/>
        </w:rPr>
      </w:pPr>
    </w:p>
    <w:p w14:paraId="0A15E98D" w14:textId="05AD7CD9" w:rsidR="007F66D1" w:rsidRDefault="007F66D1" w:rsidP="00584E41">
      <w:pPr>
        <w:pStyle w:val="Rodap"/>
        <w:tabs>
          <w:tab w:val="clear" w:pos="4419"/>
          <w:tab w:val="clear" w:pos="8838"/>
        </w:tabs>
        <w:jc w:val="center"/>
        <w:rPr>
          <w:b/>
          <w:sz w:val="24"/>
          <w:szCs w:val="24"/>
        </w:rPr>
      </w:pPr>
    </w:p>
    <w:p w14:paraId="6B9B5444" w14:textId="40FCA0D3" w:rsidR="007F66D1" w:rsidRDefault="007F66D1" w:rsidP="00584E41">
      <w:pPr>
        <w:pStyle w:val="Rodap"/>
        <w:tabs>
          <w:tab w:val="clear" w:pos="4419"/>
          <w:tab w:val="clear" w:pos="8838"/>
        </w:tabs>
        <w:jc w:val="center"/>
        <w:rPr>
          <w:b/>
          <w:sz w:val="24"/>
          <w:szCs w:val="24"/>
        </w:rPr>
      </w:pPr>
    </w:p>
    <w:p w14:paraId="36B29CB0" w14:textId="7D31E433" w:rsidR="007F66D1" w:rsidRDefault="007F66D1" w:rsidP="00584E41">
      <w:pPr>
        <w:pStyle w:val="Rodap"/>
        <w:tabs>
          <w:tab w:val="clear" w:pos="4419"/>
          <w:tab w:val="clear" w:pos="8838"/>
        </w:tabs>
        <w:jc w:val="center"/>
        <w:rPr>
          <w:b/>
          <w:sz w:val="24"/>
          <w:szCs w:val="24"/>
        </w:rPr>
      </w:pPr>
    </w:p>
    <w:p w14:paraId="7E0C77AD" w14:textId="77777777" w:rsidR="007F66D1" w:rsidRDefault="007F66D1" w:rsidP="00584E41">
      <w:pPr>
        <w:pStyle w:val="Rodap"/>
        <w:tabs>
          <w:tab w:val="clear" w:pos="4419"/>
          <w:tab w:val="clear" w:pos="8838"/>
        </w:tabs>
        <w:jc w:val="center"/>
        <w:rPr>
          <w:b/>
          <w:sz w:val="24"/>
          <w:szCs w:val="24"/>
        </w:rPr>
      </w:pPr>
    </w:p>
    <w:p w14:paraId="10EC6381" w14:textId="2CDC66C5" w:rsidR="00C24291" w:rsidRPr="005D0BC5" w:rsidRDefault="00967897" w:rsidP="00584E41">
      <w:pPr>
        <w:pStyle w:val="Rodap"/>
        <w:tabs>
          <w:tab w:val="clear" w:pos="4419"/>
          <w:tab w:val="clear" w:pos="8838"/>
        </w:tabs>
        <w:jc w:val="center"/>
        <w:rPr>
          <w:b/>
          <w:sz w:val="24"/>
          <w:szCs w:val="24"/>
        </w:rPr>
      </w:pPr>
      <w:r>
        <w:rPr>
          <w:b/>
          <w:sz w:val="24"/>
          <w:szCs w:val="24"/>
        </w:rPr>
        <w:lastRenderedPageBreak/>
        <w:t xml:space="preserve">  </w:t>
      </w:r>
      <w:r w:rsidR="003A16C8" w:rsidRPr="005D0BC5">
        <w:rPr>
          <w:b/>
          <w:sz w:val="24"/>
          <w:szCs w:val="24"/>
        </w:rPr>
        <w:t>ANEXO I</w:t>
      </w:r>
      <w:r w:rsidR="00870697">
        <w:rPr>
          <w:b/>
          <w:sz w:val="24"/>
          <w:szCs w:val="24"/>
        </w:rPr>
        <w:t>II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40F5C31E"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90"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91" w:name="_Hlk131068657"/>
      <w:bookmarkEnd w:id="90"/>
    </w:p>
    <w:bookmarkEnd w:id="91"/>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18A06716"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bookmarkStart w:id="92" w:name="_Hlk201759627"/>
      <w:r w:rsidR="00A65BD1" w:rsidRPr="007B549A">
        <w:rPr>
          <w:sz w:val="24"/>
          <w:szCs w:val="24"/>
        </w:rPr>
        <w:t>ELETRÔNICA</w:t>
      </w:r>
      <w:bookmarkEnd w:id="92"/>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310EF1A9"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93"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93"/>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19D9ADF0" w14:textId="77777777" w:rsidR="00C40516" w:rsidRPr="005D0BC5" w:rsidRDefault="00C40516" w:rsidP="00C40516">
      <w:pPr>
        <w:jc w:val="both"/>
        <w:rPr>
          <w:b/>
          <w:sz w:val="24"/>
          <w:szCs w:val="24"/>
        </w:rPr>
      </w:pPr>
      <w:bookmarkStart w:id="94" w:name="_Hlk183079977"/>
      <w:r w:rsidRPr="005D0BC5">
        <w:rPr>
          <w:b/>
          <w:sz w:val="24"/>
          <w:szCs w:val="24"/>
        </w:rPr>
        <w:t>CLÁUSULA TERCEIRA - DOS RECURSOS</w:t>
      </w:r>
    </w:p>
    <w:p w14:paraId="005D9332" w14:textId="77777777" w:rsidR="003E1658" w:rsidRPr="003E1658" w:rsidRDefault="00FB2994" w:rsidP="003E1658">
      <w:pPr>
        <w:suppressAutoHyphens w:val="0"/>
        <w:spacing w:after="160" w:line="259" w:lineRule="auto"/>
        <w:jc w:val="both"/>
        <w:rPr>
          <w:sz w:val="24"/>
          <w:szCs w:val="24"/>
        </w:rPr>
      </w:pPr>
      <w:bookmarkStart w:id="95" w:name="_Hlk183160583"/>
      <w:bookmarkEnd w:id="94"/>
      <w:r w:rsidRPr="00012E59">
        <w:rPr>
          <w:b/>
          <w:bCs/>
          <w:sz w:val="24"/>
          <w:szCs w:val="24"/>
        </w:rPr>
        <w:t>3.1</w:t>
      </w:r>
      <w:r w:rsidRPr="00012E59">
        <w:rPr>
          <w:sz w:val="24"/>
          <w:szCs w:val="24"/>
        </w:rPr>
        <w:t xml:space="preserve"> </w:t>
      </w:r>
      <w:bookmarkStart w:id="96" w:name="_Hlk49349416"/>
      <w:bookmarkStart w:id="97" w:name="_Hlk88221498"/>
      <w:r w:rsidRPr="00012E59">
        <w:rPr>
          <w:sz w:val="24"/>
          <w:szCs w:val="24"/>
        </w:rPr>
        <w:t xml:space="preserve">As despesas com a execução do objeto deste contrato correrão à conta dos recursos </w:t>
      </w:r>
      <w:r w:rsidRPr="00C60EC1">
        <w:rPr>
          <w:sz w:val="24"/>
          <w:szCs w:val="24"/>
        </w:rPr>
        <w:t xml:space="preserve">advindos da dotação orçamentária </w:t>
      </w:r>
      <w:bookmarkEnd w:id="95"/>
      <w:bookmarkEnd w:id="96"/>
      <w:bookmarkEnd w:id="97"/>
      <w:r w:rsidR="003E1658" w:rsidRPr="003E1658">
        <w:rPr>
          <w:sz w:val="24"/>
          <w:szCs w:val="24"/>
        </w:rPr>
        <w:t>Red. 480      03.008.16.482.1043.2.188.4.4.90.51.00.00 - Obras em instalações - Fonte 942</w:t>
      </w:r>
    </w:p>
    <w:p w14:paraId="5561E651" w14:textId="77777777" w:rsidR="003E1658" w:rsidRDefault="003E1658" w:rsidP="003E1658">
      <w:pPr>
        <w:suppressAutoHyphens w:val="0"/>
        <w:spacing w:after="160" w:line="259" w:lineRule="auto"/>
        <w:jc w:val="both"/>
        <w:rPr>
          <w:sz w:val="24"/>
          <w:szCs w:val="24"/>
        </w:rPr>
      </w:pPr>
      <w:r w:rsidRPr="003E1658">
        <w:rPr>
          <w:sz w:val="24"/>
          <w:szCs w:val="24"/>
        </w:rPr>
        <w:lastRenderedPageBreak/>
        <w:t>Red. 138        03.008.15.451.1015.2.122.4.4.90.51.00.00 - Obras em instalações - Fonte 2000</w:t>
      </w:r>
    </w:p>
    <w:p w14:paraId="2251CD77" w14:textId="7B145085" w:rsidR="00C24291" w:rsidRPr="005D0BC5" w:rsidRDefault="00093E60" w:rsidP="003E1658">
      <w:pPr>
        <w:suppressAutoHyphens w:val="0"/>
        <w:spacing w:after="160" w:line="259" w:lineRule="auto"/>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49371505" w14:textId="58ED138B" w:rsidR="00D65DD4" w:rsidRPr="00DF6B10" w:rsidRDefault="00D65DD4" w:rsidP="00D65DD4">
      <w:pPr>
        <w:jc w:val="both"/>
        <w:rPr>
          <w:sz w:val="24"/>
          <w:szCs w:val="24"/>
        </w:rPr>
      </w:pPr>
      <w:r w:rsidRPr="00DF6B10">
        <w:rPr>
          <w:b/>
          <w:bCs/>
          <w:sz w:val="24"/>
          <w:szCs w:val="24"/>
        </w:rPr>
        <w:t>4.1</w:t>
      </w:r>
      <w:r w:rsidRPr="00DF6B10">
        <w:rPr>
          <w:sz w:val="24"/>
          <w:szCs w:val="24"/>
        </w:rPr>
        <w:t xml:space="preserve"> A CONTRATADA obriga-se a entregar ao CONTRATANTE o objeto deste Contrato, inteiramente concluído, em condições de aceitação e de utilização, em até </w:t>
      </w:r>
      <w:r w:rsidR="00047B48" w:rsidRPr="00047B48">
        <w:rPr>
          <w:sz w:val="24"/>
          <w:szCs w:val="24"/>
        </w:rPr>
        <w:t>540 (quintetos e quarenta) dias</w:t>
      </w:r>
      <w:r w:rsidRPr="00DF6B10">
        <w:rPr>
          <w:sz w:val="24"/>
          <w:szCs w:val="24"/>
        </w:rPr>
        <w:t xml:space="preserve">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572E58">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72E58">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72E58">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72E58">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72E58">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72E58">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72E58">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72E58">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72E58">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CF60446"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w:t>
      </w:r>
      <w:bookmarkStart w:id="98" w:name="art115§6"/>
      <w:bookmarkEnd w:id="98"/>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050EDDDB"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w:t>
      </w:r>
      <w:r w:rsidRPr="00E43EE0">
        <w:rPr>
          <w:rFonts w:ascii="Times New Roman" w:hAnsi="Times New Roman" w:cs="Times New Roman"/>
          <w:sz w:val="24"/>
          <w:szCs w:val="24"/>
        </w:rPr>
        <w:lastRenderedPageBreak/>
        <w:t>CONTRATANTE.</w:t>
      </w:r>
    </w:p>
    <w:p w14:paraId="7632027C" w14:textId="276DF8BF"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517275AB" w14:textId="77777777" w:rsidR="00D65DD4" w:rsidRPr="006F60C1" w:rsidRDefault="00D65DD4" w:rsidP="00D65DD4">
      <w:pPr>
        <w:jc w:val="both"/>
        <w:rPr>
          <w:b/>
          <w:sz w:val="24"/>
          <w:szCs w:val="24"/>
        </w:rPr>
      </w:pPr>
      <w:r w:rsidRPr="006F60C1">
        <w:rPr>
          <w:b/>
          <w:sz w:val="24"/>
          <w:szCs w:val="24"/>
        </w:rPr>
        <w:t xml:space="preserve">CLÁUSULA QUINTA - DA VIGÊNCIA </w:t>
      </w:r>
    </w:p>
    <w:p w14:paraId="2F18F977" w14:textId="09C61247"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sidR="007F66D1" w:rsidRPr="007F66D1">
        <w:rPr>
          <w:sz w:val="24"/>
        </w:rPr>
        <w:t>1080 (um mil e oitenta) dias</w:t>
      </w:r>
      <w:r w:rsidRPr="006F60C1">
        <w:rPr>
          <w:sz w:val="24"/>
          <w:szCs w:val="24"/>
        </w:rPr>
        <w:t xml:space="preserve">,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99" w:name="art111pii11"/>
      <w:bookmarkEnd w:id="99"/>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63C3D5A9" w14:textId="77777777" w:rsidR="00EF7E18" w:rsidRPr="00572E58" w:rsidRDefault="00EF7E18" w:rsidP="00572E58">
      <w:pPr>
        <w:jc w:val="both"/>
        <w:rPr>
          <w:b/>
          <w:sz w:val="24"/>
          <w:szCs w:val="24"/>
        </w:rPr>
      </w:pPr>
      <w:r w:rsidRPr="00572E58">
        <w:rPr>
          <w:b/>
          <w:sz w:val="24"/>
          <w:szCs w:val="24"/>
        </w:rPr>
        <w:t>CLÁUSULA SEXTA - DAS OBRIGAÇÕES DA CONTRATADA</w:t>
      </w:r>
    </w:p>
    <w:p w14:paraId="0B1E0B0B" w14:textId="77777777" w:rsidR="00572E58" w:rsidRPr="00572E58" w:rsidRDefault="00EF7E18" w:rsidP="00572E58">
      <w:pPr>
        <w:jc w:val="both"/>
        <w:rPr>
          <w:sz w:val="24"/>
          <w:szCs w:val="24"/>
        </w:rPr>
      </w:pPr>
      <w:r w:rsidRPr="00572E58">
        <w:rPr>
          <w:b/>
          <w:bCs/>
          <w:sz w:val="24"/>
          <w:szCs w:val="24"/>
        </w:rPr>
        <w:t>6.1</w:t>
      </w:r>
      <w:r w:rsidRPr="00572E58">
        <w:rPr>
          <w:sz w:val="24"/>
          <w:szCs w:val="24"/>
        </w:rPr>
        <w:t xml:space="preserve"> A CONTRATADA se obriga a: </w:t>
      </w:r>
    </w:p>
    <w:p w14:paraId="6880E7F0" w14:textId="77777777" w:rsidR="00572E58" w:rsidRPr="00572E58" w:rsidRDefault="00572E58">
      <w:pPr>
        <w:numPr>
          <w:ilvl w:val="0"/>
          <w:numId w:val="24"/>
        </w:numPr>
        <w:ind w:left="0" w:firstLine="0"/>
        <w:jc w:val="both"/>
        <w:rPr>
          <w:sz w:val="24"/>
          <w:szCs w:val="24"/>
        </w:rPr>
      </w:pPr>
      <w:r w:rsidRPr="00572E58">
        <w:rPr>
          <w:sz w:val="24"/>
          <w:szCs w:val="24"/>
        </w:rPr>
        <w:t>confecção e colocação de placas de obra, conforme modelo disponibilizado;</w:t>
      </w:r>
      <w:bookmarkStart w:id="100" w:name="_Hlk12889813"/>
      <w:bookmarkStart w:id="101" w:name="_Hlk12624185"/>
    </w:p>
    <w:p w14:paraId="344EC59E" w14:textId="77777777" w:rsidR="00572E58" w:rsidRPr="00572E58" w:rsidRDefault="00572E58">
      <w:pPr>
        <w:numPr>
          <w:ilvl w:val="0"/>
          <w:numId w:val="24"/>
        </w:numPr>
        <w:ind w:left="0" w:firstLine="0"/>
        <w:jc w:val="both"/>
        <w:rPr>
          <w:sz w:val="24"/>
          <w:szCs w:val="24"/>
        </w:rPr>
      </w:pPr>
      <w:r w:rsidRPr="00572E58">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w:t>
      </w:r>
      <w:bookmarkEnd w:id="100"/>
      <w:r w:rsidRPr="00572E58">
        <w:rPr>
          <w:sz w:val="24"/>
          <w:szCs w:val="24"/>
        </w:rPr>
        <w:t>;</w:t>
      </w:r>
      <w:bookmarkEnd w:id="101"/>
    </w:p>
    <w:p w14:paraId="4D0019A9" w14:textId="77777777" w:rsidR="00572E58" w:rsidRPr="00572E58" w:rsidRDefault="00572E58">
      <w:pPr>
        <w:numPr>
          <w:ilvl w:val="0"/>
          <w:numId w:val="24"/>
        </w:numPr>
        <w:ind w:left="0" w:firstLine="0"/>
        <w:jc w:val="both"/>
        <w:rPr>
          <w:sz w:val="24"/>
          <w:szCs w:val="24"/>
        </w:rPr>
      </w:pPr>
      <w:r w:rsidRPr="00572E58">
        <w:rPr>
          <w:sz w:val="24"/>
          <w:szCs w:val="24"/>
        </w:rPr>
        <w:t>assegurar a execução do objeto deste Contrato, a proteção e a conservação dos serviços executados bem como, respeitar rigorosamente as recomendações da ABNT;</w:t>
      </w:r>
    </w:p>
    <w:p w14:paraId="17E54B61" w14:textId="77777777" w:rsidR="00572E58" w:rsidRPr="00572E58" w:rsidRDefault="00572E58">
      <w:pPr>
        <w:numPr>
          <w:ilvl w:val="0"/>
          <w:numId w:val="24"/>
        </w:numPr>
        <w:ind w:left="0" w:firstLine="0"/>
        <w:jc w:val="both"/>
        <w:rPr>
          <w:sz w:val="24"/>
          <w:szCs w:val="24"/>
        </w:rPr>
      </w:pPr>
      <w:r w:rsidRPr="00572E58">
        <w:rPr>
          <w:sz w:val="24"/>
          <w:szCs w:val="24"/>
        </w:rPr>
        <w:t>notificar a fiscalização, no mínimo, com 48 (</w:t>
      </w:r>
      <w:r w:rsidRPr="00572E58">
        <w:rPr>
          <w:i/>
          <w:sz w:val="24"/>
          <w:szCs w:val="24"/>
        </w:rPr>
        <w:t>quarenta e oito</w:t>
      </w:r>
      <w:r w:rsidRPr="00572E58">
        <w:rPr>
          <w:sz w:val="24"/>
          <w:szCs w:val="24"/>
        </w:rPr>
        <w:t>) horas de antecedência, da concretagem dos elementos armados da estrutura, da remoção de qualquer forma de concreto e, quando for o caso, do início dos testes de operação das instalações elétricas e hidráulicas;</w:t>
      </w:r>
    </w:p>
    <w:p w14:paraId="528979B1" w14:textId="77777777" w:rsidR="00572E58" w:rsidRPr="00572E58" w:rsidRDefault="00572E58">
      <w:pPr>
        <w:numPr>
          <w:ilvl w:val="0"/>
          <w:numId w:val="24"/>
        </w:numPr>
        <w:ind w:left="0" w:firstLine="0"/>
        <w:jc w:val="both"/>
        <w:rPr>
          <w:sz w:val="24"/>
          <w:szCs w:val="24"/>
        </w:rPr>
      </w:pPr>
      <w:r w:rsidRPr="00572E58">
        <w:rPr>
          <w:sz w:val="24"/>
          <w:szCs w:val="24"/>
        </w:rPr>
        <w:t>manter, em todos os locais de serviços, um seguro sistema de sinalização e segurança, principalmente em vias públicas, de acordo com as normas de segurança do trabalho;</w:t>
      </w:r>
    </w:p>
    <w:p w14:paraId="7F0E50A4" w14:textId="77777777" w:rsidR="00572E58" w:rsidRPr="00572E58" w:rsidRDefault="00572E58">
      <w:pPr>
        <w:numPr>
          <w:ilvl w:val="0"/>
          <w:numId w:val="24"/>
        </w:numPr>
        <w:ind w:left="0" w:firstLine="0"/>
        <w:jc w:val="both"/>
        <w:rPr>
          <w:sz w:val="24"/>
          <w:szCs w:val="24"/>
        </w:rPr>
      </w:pPr>
      <w:r w:rsidRPr="00572E58">
        <w:rPr>
          <w:sz w:val="24"/>
          <w:szCs w:val="24"/>
        </w:rPr>
        <w:t>dar ciência à fiscalização da ocorrência de qualquer fato ou condição que possa atrasar ou impedir a conclusão do objeto deste Contrato;</w:t>
      </w:r>
    </w:p>
    <w:p w14:paraId="63389F82" w14:textId="77777777" w:rsidR="00572E58" w:rsidRPr="00572E58" w:rsidRDefault="00572E58">
      <w:pPr>
        <w:numPr>
          <w:ilvl w:val="0"/>
          <w:numId w:val="24"/>
        </w:numPr>
        <w:ind w:left="0" w:firstLine="0"/>
        <w:jc w:val="both"/>
        <w:rPr>
          <w:sz w:val="24"/>
          <w:szCs w:val="24"/>
        </w:rPr>
      </w:pPr>
      <w:r w:rsidRPr="00572E58">
        <w:rPr>
          <w:sz w:val="24"/>
          <w:szCs w:val="24"/>
        </w:rPr>
        <w:lastRenderedPageBreak/>
        <w:t>manter no local da execução do objeto deste Contrato, devidamente atualizado, Livro Diário de Ocorrência;</w:t>
      </w:r>
    </w:p>
    <w:p w14:paraId="0E4C28DA" w14:textId="77777777" w:rsidR="00572E58" w:rsidRPr="00572E58" w:rsidRDefault="00572E58">
      <w:pPr>
        <w:numPr>
          <w:ilvl w:val="0"/>
          <w:numId w:val="24"/>
        </w:numPr>
        <w:ind w:left="0" w:firstLine="0"/>
        <w:jc w:val="both"/>
        <w:rPr>
          <w:sz w:val="24"/>
          <w:szCs w:val="24"/>
        </w:rPr>
      </w:pPr>
      <w:r w:rsidRPr="00572E58">
        <w:rPr>
          <w:sz w:val="24"/>
          <w:szCs w:val="24"/>
        </w:rPr>
        <w:t>providenciar a matrícula do objeto deste Contrato no INSS;</w:t>
      </w:r>
    </w:p>
    <w:p w14:paraId="1AC7F8E2" w14:textId="77777777" w:rsidR="00572E58" w:rsidRPr="00572E58" w:rsidRDefault="00572E58">
      <w:pPr>
        <w:numPr>
          <w:ilvl w:val="0"/>
          <w:numId w:val="24"/>
        </w:numPr>
        <w:ind w:left="0" w:firstLine="0"/>
        <w:jc w:val="both"/>
        <w:rPr>
          <w:sz w:val="24"/>
          <w:szCs w:val="24"/>
        </w:rPr>
      </w:pPr>
      <w:r w:rsidRPr="00572E58">
        <w:rPr>
          <w:sz w:val="24"/>
          <w:szCs w:val="24"/>
        </w:rPr>
        <w:t>não manter em seu quadro de pessoal menores em horário noturno de trabalho ou em serviços perigosos ou insalubres, não manter, ainda, em qualquer trabalho, menores de 16 (dezesseis) anos, salvo na condição de aprendiz, a partir de 14 (quatorze) anos;</w:t>
      </w:r>
    </w:p>
    <w:p w14:paraId="04A3A6BC" w14:textId="77777777" w:rsidR="00572E58" w:rsidRPr="00572E58" w:rsidRDefault="00572E58">
      <w:pPr>
        <w:numPr>
          <w:ilvl w:val="0"/>
          <w:numId w:val="24"/>
        </w:numPr>
        <w:ind w:left="0" w:firstLine="0"/>
        <w:jc w:val="both"/>
        <w:rPr>
          <w:sz w:val="24"/>
          <w:szCs w:val="24"/>
        </w:rPr>
      </w:pPr>
      <w:r w:rsidRPr="00572E58">
        <w:rPr>
          <w:sz w:val="24"/>
          <w:szCs w:val="24"/>
        </w:rPr>
        <w:t>manter, durante toda a execução do contrato, em compatibilidade com as obrigações assumidas, todas as condições de habilitação e qualificação exigidas na licitação, especialmente a reserva de cargos prevista em lei;</w:t>
      </w:r>
    </w:p>
    <w:p w14:paraId="1540295B" w14:textId="77777777" w:rsidR="00572E58" w:rsidRPr="00572E58" w:rsidRDefault="00572E58">
      <w:pPr>
        <w:numPr>
          <w:ilvl w:val="0"/>
          <w:numId w:val="24"/>
        </w:numPr>
        <w:ind w:left="0" w:firstLine="0"/>
        <w:jc w:val="both"/>
        <w:rPr>
          <w:sz w:val="24"/>
          <w:szCs w:val="24"/>
        </w:rPr>
      </w:pPr>
      <w:r w:rsidRPr="00572E58">
        <w:rPr>
          <w:sz w:val="24"/>
          <w:szCs w:val="24"/>
        </w:rPr>
        <w:t>fornecer em tempo hábil os materiais, veículos, máquinas e equipamentos;</w:t>
      </w:r>
    </w:p>
    <w:p w14:paraId="597F3E3B" w14:textId="77777777" w:rsidR="00572E58" w:rsidRPr="00572E58" w:rsidRDefault="00572E58">
      <w:pPr>
        <w:numPr>
          <w:ilvl w:val="0"/>
          <w:numId w:val="24"/>
        </w:numPr>
        <w:ind w:left="0" w:firstLine="0"/>
        <w:jc w:val="both"/>
        <w:rPr>
          <w:sz w:val="24"/>
          <w:szCs w:val="24"/>
        </w:rPr>
      </w:pPr>
      <w:r w:rsidRPr="00572E58">
        <w:rPr>
          <w:sz w:val="24"/>
          <w:szCs w:val="24"/>
        </w:rPr>
        <w:t>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018343CA" w14:textId="77777777" w:rsidR="00572E58" w:rsidRPr="00572E58" w:rsidRDefault="00572E58">
      <w:pPr>
        <w:numPr>
          <w:ilvl w:val="0"/>
          <w:numId w:val="24"/>
        </w:numPr>
        <w:ind w:left="0" w:firstLine="0"/>
        <w:jc w:val="both"/>
        <w:rPr>
          <w:sz w:val="24"/>
          <w:szCs w:val="24"/>
        </w:rPr>
      </w:pPr>
      <w:r w:rsidRPr="00572E58">
        <w:rPr>
          <w:sz w:val="24"/>
          <w:szCs w:val="24"/>
        </w:rPr>
        <w:t>respeitar rigorosamente as normas estabelecidas nas especificações técnicas que integram o Edital, bem como garantir a qualidade de todos os materiais e serviços executados, conforme o caso, por meio da relação de ensaios necessários, já previstos no Plano de Amostragem proposto no projeto e aprovado na reunião de partida, firmando a respectiva Declaração de Realização de Ensaios emitida pela CONTRATANTE;</w:t>
      </w:r>
    </w:p>
    <w:p w14:paraId="23CC5482" w14:textId="77777777" w:rsidR="00572E58" w:rsidRPr="00572E58" w:rsidRDefault="00572E58">
      <w:pPr>
        <w:numPr>
          <w:ilvl w:val="0"/>
          <w:numId w:val="24"/>
        </w:numPr>
        <w:ind w:left="0" w:firstLine="0"/>
        <w:jc w:val="both"/>
        <w:rPr>
          <w:sz w:val="24"/>
          <w:szCs w:val="24"/>
        </w:rPr>
      </w:pPr>
      <w:r w:rsidRPr="00572E58">
        <w:rPr>
          <w:sz w:val="24"/>
          <w:szCs w:val="24"/>
        </w:rPr>
        <w:t>participar e firmar a ata da reunião de partida, conforme estabelece o item 1.2 da Cláusula Primeira;</w:t>
      </w:r>
      <w:bookmarkStart w:id="102" w:name="_Hlk198626006"/>
      <w:bookmarkStart w:id="103" w:name="_Hlk196212506"/>
    </w:p>
    <w:p w14:paraId="70D2B493" w14:textId="77777777" w:rsidR="00572E58" w:rsidRPr="00572E58" w:rsidRDefault="00572E58">
      <w:pPr>
        <w:numPr>
          <w:ilvl w:val="0"/>
          <w:numId w:val="24"/>
        </w:numPr>
        <w:ind w:left="0" w:firstLine="0"/>
        <w:jc w:val="both"/>
        <w:rPr>
          <w:sz w:val="24"/>
          <w:szCs w:val="24"/>
        </w:rPr>
      </w:pPr>
      <w:r w:rsidRPr="00572E58">
        <w:rPr>
          <w:sz w:val="24"/>
          <w:szCs w:val="24"/>
        </w:rPr>
        <w:t>se julgar necessário, poderá elaborar e apresentar um novo cronograma físico de execução ou um novo plano de amostragem (tendo como base o plano de amostragem proposto no projeto), para aprovação na reunião de partida;</w:t>
      </w:r>
      <w:bookmarkEnd w:id="102"/>
      <w:bookmarkEnd w:id="103"/>
    </w:p>
    <w:p w14:paraId="5E665D54" w14:textId="77777777" w:rsidR="00572E58" w:rsidRPr="00572E58" w:rsidRDefault="00572E58">
      <w:pPr>
        <w:numPr>
          <w:ilvl w:val="0"/>
          <w:numId w:val="24"/>
        </w:numPr>
        <w:ind w:left="0" w:firstLine="0"/>
        <w:jc w:val="both"/>
        <w:rPr>
          <w:sz w:val="24"/>
          <w:szCs w:val="24"/>
        </w:rPr>
      </w:pPr>
      <w:r w:rsidRPr="00572E58">
        <w:rPr>
          <w:sz w:val="24"/>
          <w:szCs w:val="24"/>
        </w:rPr>
        <w:t>providenciar a imediata baixa da ART ou RRT, em caso de extinção contratual;</w:t>
      </w:r>
    </w:p>
    <w:p w14:paraId="181753BB" w14:textId="77777777" w:rsidR="00572E58" w:rsidRPr="00572E58" w:rsidRDefault="00572E58">
      <w:pPr>
        <w:numPr>
          <w:ilvl w:val="0"/>
          <w:numId w:val="24"/>
        </w:numPr>
        <w:ind w:left="0" w:firstLine="0"/>
        <w:jc w:val="both"/>
        <w:rPr>
          <w:sz w:val="24"/>
          <w:szCs w:val="24"/>
        </w:rPr>
      </w:pPr>
      <w:r w:rsidRPr="00572E5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51F3FC35" w14:textId="3FD11C2C" w:rsidR="00572E58" w:rsidRPr="001164A2" w:rsidRDefault="00572E58" w:rsidP="00572E58">
      <w:pPr>
        <w:pStyle w:val="Nvel1-SemNumerao"/>
        <w:tabs>
          <w:tab w:val="clear" w:pos="0"/>
        </w:tabs>
        <w:ind w:left="0" w:firstLine="0"/>
      </w:pPr>
      <w:r>
        <w:t xml:space="preserve">6.2. </w:t>
      </w:r>
      <w:r w:rsidRPr="001164A2">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81F5DD7" w14:textId="4B2BF15A" w:rsidR="00572E58" w:rsidRPr="001164A2" w:rsidRDefault="00572E58" w:rsidP="00572E58">
      <w:pPr>
        <w:pStyle w:val="Nvel1-SemNumerao"/>
        <w:tabs>
          <w:tab w:val="clear" w:pos="0"/>
        </w:tabs>
        <w:ind w:left="0" w:firstLine="0"/>
      </w:pPr>
      <w:r>
        <w:t xml:space="preserve">6.3. </w:t>
      </w:r>
      <w:r w:rsidRPr="001164A2">
        <w:t xml:space="preserve">A CONTRATADA é responsável pelos encargos trabalhistas, previdenciários, fiscais e comerciais resultantes da execução do contrato. </w:t>
      </w:r>
    </w:p>
    <w:p w14:paraId="065FB9C1" w14:textId="65BD60EA" w:rsidR="00572E58" w:rsidRPr="001164A2" w:rsidRDefault="00572E58" w:rsidP="00572E58">
      <w:pPr>
        <w:pStyle w:val="Nvel02"/>
        <w:ind w:left="0" w:firstLine="0"/>
      </w:pPr>
      <w:r>
        <w:t xml:space="preserve">6.4. </w:t>
      </w:r>
      <w:r w:rsidRPr="001164A2">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1164A2">
        <w:rPr>
          <w:i/>
        </w:rPr>
        <w:t>.</w:t>
      </w:r>
    </w:p>
    <w:p w14:paraId="2165E0E1" w14:textId="49028481" w:rsidR="00572E58" w:rsidRPr="001164A2" w:rsidRDefault="00572E58" w:rsidP="00572E58">
      <w:pPr>
        <w:pStyle w:val="Nvel1-SemNumerao"/>
        <w:ind w:left="0" w:firstLine="0"/>
      </w:pPr>
      <w:r>
        <w:lastRenderedPageBreak/>
        <w:t xml:space="preserve">6.5. </w:t>
      </w:r>
      <w:r w:rsidRPr="001164A2">
        <w:t xml:space="preserve">As notificações referidas nesta cláusula deverão ser realizadas por escrito e direcionadas ao gestor, fiscal do contrato. </w:t>
      </w:r>
    </w:p>
    <w:p w14:paraId="5C70E151" w14:textId="6B1C60E8" w:rsidR="00572E58" w:rsidRPr="001164A2" w:rsidRDefault="00572E58" w:rsidP="00572E58">
      <w:pPr>
        <w:pStyle w:val="Nvel1-SemNumerao"/>
        <w:ind w:left="0" w:firstLine="0"/>
      </w:pPr>
      <w:r>
        <w:t xml:space="preserve">6.6. </w:t>
      </w:r>
      <w:r w:rsidRPr="001164A2">
        <w:t>As despesas referentes ao consumo de água e energia, durante a execução do objeto, são de inteira responsabilidade da contratada.</w:t>
      </w:r>
    </w:p>
    <w:p w14:paraId="7180C880" w14:textId="3D06964D" w:rsidR="00572E58" w:rsidRPr="001164A2" w:rsidRDefault="00572E58" w:rsidP="00572E58">
      <w:pPr>
        <w:pStyle w:val="Nvel1-SemNumerao"/>
        <w:ind w:left="0" w:firstLine="0"/>
      </w:pPr>
      <w:r>
        <w:t xml:space="preserve">6.7. </w:t>
      </w:r>
      <w:r w:rsidRPr="001164A2">
        <w:t xml:space="preserve">A CONTRATADA é obrigada a efetuar e entregar no prazo o resultado dos ensaios solicitados pelo CONTRATANTE. </w:t>
      </w:r>
    </w:p>
    <w:p w14:paraId="7498BBCD" w14:textId="2F20F3D9" w:rsidR="00572E58" w:rsidRPr="001164A2" w:rsidRDefault="00572E58" w:rsidP="00572E58">
      <w:pPr>
        <w:pStyle w:val="Nvel1-SemNumerao"/>
        <w:ind w:left="0" w:firstLine="0"/>
      </w:pPr>
      <w:r>
        <w:t xml:space="preserve">6.8. </w:t>
      </w:r>
      <w:r w:rsidRPr="001164A2">
        <w:t>Durante a execução da obra, todo o consumo de material das misturas será reavaliado através de ensaios. Os serviços somente serão aceitos e medidos se estiverem previstos no Plano de Amostragem e forem executados dentro da margem de tolerância.</w:t>
      </w:r>
    </w:p>
    <w:p w14:paraId="2269977E" w14:textId="18214D82" w:rsidR="00572E58" w:rsidRPr="001164A2" w:rsidRDefault="00572E58" w:rsidP="00572E58">
      <w:pPr>
        <w:pStyle w:val="Nvel1-SemNumerao"/>
        <w:tabs>
          <w:tab w:val="clear" w:pos="0"/>
        </w:tabs>
        <w:ind w:left="0" w:firstLine="0"/>
      </w:pPr>
      <w:r>
        <w:t xml:space="preserve">6.9. </w:t>
      </w:r>
      <w:r w:rsidRPr="001164A2">
        <w:t xml:space="preserve">O consumo dos materiais aferidos através de ensaios, quando executados a menor do que os quantitativos contratados, desde que aceitos tecnicamente pela fiscalização, serão glosados e descontados nas medições. </w:t>
      </w:r>
    </w:p>
    <w:p w14:paraId="47E58587" w14:textId="216F0543" w:rsidR="00572E58" w:rsidRPr="001164A2" w:rsidRDefault="00572E58" w:rsidP="00572E58">
      <w:pPr>
        <w:pStyle w:val="Nvel02"/>
        <w:ind w:left="0" w:firstLine="0"/>
      </w:pPr>
      <w:r>
        <w:t xml:space="preserve">6.9.1. </w:t>
      </w:r>
      <w:r w:rsidRPr="001164A2">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29AEF5A4" w:rsidR="00483B61" w:rsidRPr="005D0BC5" w:rsidRDefault="00483B61" w:rsidP="00D50FF3">
      <w:pPr>
        <w:jc w:val="both"/>
        <w:rPr>
          <w:sz w:val="24"/>
          <w:szCs w:val="24"/>
        </w:rPr>
      </w:pPr>
      <w:r w:rsidRPr="005D0BC5">
        <w:rPr>
          <w:sz w:val="24"/>
          <w:szCs w:val="24"/>
        </w:rPr>
        <w:t>b) efetuar a previsão orçamentária dos recursos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lastRenderedPageBreak/>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104" w:name="_Hlk135228187"/>
      <w:r w:rsidRPr="00B8043C">
        <w:rPr>
          <w:rFonts w:ascii="Times New Roman" w:hAnsi="Times New Roman" w:cs="Times New Roman"/>
          <w:b/>
          <w:bCs/>
          <w:sz w:val="24"/>
          <w:szCs w:val="24"/>
          <w:shd w:val="clear" w:color="auto" w:fill="FFFFFF"/>
        </w:rPr>
        <w:t>8</w:t>
      </w:r>
      <w:r w:rsidR="008A4C7D" w:rsidRPr="00B8043C">
        <w:rPr>
          <w:rFonts w:ascii="Times New Roman" w:hAnsi="Times New Roman" w:cs="Times New Roman"/>
          <w:b/>
          <w:bCs/>
          <w:sz w:val="24"/>
          <w:szCs w:val="24"/>
          <w:shd w:val="clear" w:color="auto" w:fill="FFFFFF"/>
        </w:rPr>
        <w:t>.1</w:t>
      </w:r>
      <w:r w:rsidR="008A4C7D" w:rsidRPr="00B8043C">
        <w:rPr>
          <w:rFonts w:ascii="Times New Roman" w:hAnsi="Times New Roman" w:cs="Times New Roman"/>
          <w:sz w:val="24"/>
          <w:szCs w:val="24"/>
          <w:shd w:val="clear" w:color="auto" w:fill="FFFFFF"/>
        </w:rPr>
        <w:t xml:space="preserve"> </w:t>
      </w:r>
      <w:bookmarkStart w:id="105" w:name="_Hlk136955113"/>
      <w:r w:rsidR="003F5E83" w:rsidRPr="00B8043C">
        <w:rPr>
          <w:rFonts w:ascii="Times New Roman" w:hAnsi="Times New Roman" w:cs="Times New Roman"/>
          <w:sz w:val="24"/>
          <w:szCs w:val="24"/>
        </w:rPr>
        <w:t>O pagamento dos serviços será efetuado em moeda brasileira corrente, até 05 (</w:t>
      </w:r>
      <w:r w:rsidR="003F5E83" w:rsidRPr="00B8043C">
        <w:rPr>
          <w:rFonts w:ascii="Times New Roman" w:hAnsi="Times New Roman" w:cs="Times New Roman"/>
          <w:i/>
          <w:sz w:val="24"/>
          <w:szCs w:val="24"/>
        </w:rPr>
        <w:t>cinco)</w:t>
      </w:r>
      <w:r w:rsidR="003F5E83" w:rsidRPr="00B8043C">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104"/>
      <w:bookmarkEnd w:id="105"/>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106"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106"/>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CF25F9">
      <w:pPr>
        <w:jc w:val="both"/>
        <w:rPr>
          <w:sz w:val="24"/>
          <w:szCs w:val="24"/>
        </w:rPr>
      </w:pPr>
      <w:r w:rsidRPr="002C7CE8">
        <w:rPr>
          <w:b/>
          <w:bCs/>
          <w:sz w:val="24"/>
          <w:szCs w:val="24"/>
        </w:rPr>
        <w:t>b)</w:t>
      </w:r>
      <w:r w:rsidRPr="008B54AB">
        <w:rPr>
          <w:sz w:val="24"/>
          <w:szCs w:val="24"/>
        </w:rPr>
        <w:t xml:space="preserve"> comprovantes do Recolhimento Previdenciário, quais sejam: recibo(s) da </w:t>
      </w:r>
      <w:proofErr w:type="spellStart"/>
      <w:r w:rsidRPr="008B54AB">
        <w:rPr>
          <w:sz w:val="24"/>
          <w:szCs w:val="24"/>
        </w:rPr>
        <w:t>DCTFweb</w:t>
      </w:r>
      <w:proofErr w:type="spellEnd"/>
      <w:r w:rsidRPr="008B54AB">
        <w:rPr>
          <w:sz w:val="24"/>
          <w:szCs w:val="24"/>
        </w:rPr>
        <w:t xml:space="preserve"> transmitida para a Receita Federal e seu relatório detalhado do(s) mês(es) de execução do objeto contratual sendo que, caso na </w:t>
      </w:r>
      <w:proofErr w:type="spellStart"/>
      <w:r w:rsidRPr="008B54AB">
        <w:rPr>
          <w:sz w:val="24"/>
          <w:szCs w:val="24"/>
        </w:rPr>
        <w:t>DCTFweb</w:t>
      </w:r>
      <w:proofErr w:type="spellEnd"/>
      <w:r w:rsidRPr="008B54AB">
        <w:rPr>
          <w:sz w:val="24"/>
          <w:szCs w:val="24"/>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8B54AB">
        <w:rPr>
          <w:sz w:val="24"/>
          <w:szCs w:val="24"/>
        </w:rPr>
        <w:t>eSocial</w:t>
      </w:r>
      <w:proofErr w:type="spellEnd"/>
      <w:r w:rsidRPr="008B54AB">
        <w:rPr>
          <w:sz w:val="24"/>
          <w:szCs w:val="24"/>
        </w:rPr>
        <w:t>”.</w:t>
      </w:r>
    </w:p>
    <w:p w14:paraId="4863CCC3" w14:textId="77777777" w:rsidR="000B6716" w:rsidRPr="008B54AB" w:rsidRDefault="000B6716" w:rsidP="00CF25F9">
      <w:pPr>
        <w:tabs>
          <w:tab w:val="left" w:pos="142"/>
        </w:tabs>
        <w:jc w:val="both"/>
        <w:rPr>
          <w:sz w:val="24"/>
          <w:szCs w:val="24"/>
        </w:rPr>
      </w:pPr>
      <w:r w:rsidRPr="002C7CE8">
        <w:rPr>
          <w:b/>
          <w:bCs/>
          <w:sz w:val="24"/>
          <w:szCs w:val="24"/>
        </w:rPr>
        <w:t>b</w:t>
      </w:r>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CF25F9">
      <w:pPr>
        <w:tabs>
          <w:tab w:val="left" w:pos="142"/>
        </w:tabs>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CF25F9">
      <w:pPr>
        <w:tabs>
          <w:tab w:val="left" w:pos="142"/>
        </w:tabs>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CF25F9">
      <w:pPr>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4349E173" w:rsidR="003F5E83" w:rsidRPr="00B8043C" w:rsidRDefault="003F5E83" w:rsidP="00CF25F9">
      <w:pPr>
        <w:jc w:val="both"/>
        <w:rPr>
          <w:rFonts w:eastAsia="Arial Unicode MS"/>
          <w:sz w:val="24"/>
          <w:szCs w:val="24"/>
          <w:u w:val="single"/>
        </w:rPr>
      </w:pPr>
      <w:r w:rsidRPr="005D0BC5">
        <w:rPr>
          <w:b/>
          <w:bCs/>
          <w:sz w:val="24"/>
          <w:szCs w:val="24"/>
        </w:rPr>
        <w:lastRenderedPageBreak/>
        <w:t>d)</w:t>
      </w:r>
      <w:r w:rsidRPr="005D0BC5">
        <w:rPr>
          <w:sz w:val="24"/>
          <w:szCs w:val="24"/>
        </w:rPr>
        <w:t xml:space="preserve"> </w:t>
      </w:r>
      <w:bookmarkStart w:id="107" w:name="_Hlk136955869"/>
      <w:r w:rsidRPr="005D0BC5">
        <w:rPr>
          <w:sz w:val="24"/>
          <w:szCs w:val="24"/>
        </w:rPr>
        <w:t>cópia da folha de pagamento dos empregados da obra contratada</w:t>
      </w:r>
      <w:bookmarkEnd w:id="107"/>
      <w:r w:rsidR="00B8043C">
        <w:rPr>
          <w:sz w:val="24"/>
          <w:szCs w:val="24"/>
        </w:rPr>
        <w:t xml:space="preserve">, </w:t>
      </w:r>
      <w:r w:rsidR="00B8043C" w:rsidRPr="00B8043C">
        <w:rPr>
          <w:sz w:val="24"/>
          <w:szCs w:val="24"/>
          <w:u w:val="single"/>
        </w:rPr>
        <w:t>com comprovação do pagamento para os empregados</w:t>
      </w:r>
      <w:r w:rsidRPr="00B8043C">
        <w:rPr>
          <w:sz w:val="24"/>
          <w:szCs w:val="24"/>
          <w:u w:val="single"/>
        </w:rPr>
        <w:t>;</w:t>
      </w:r>
    </w:p>
    <w:p w14:paraId="30C32D1A" w14:textId="77777777" w:rsidR="008A4C7D" w:rsidRPr="005D0BC5" w:rsidRDefault="00612EFF" w:rsidP="00CF25F9">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045AC941"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4135E46E"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108" w:name="_Hlk68877889"/>
      <w:r w:rsidR="00612EFF" w:rsidRPr="005D0BC5">
        <w:rPr>
          <w:sz w:val="24"/>
          <w:szCs w:val="24"/>
        </w:rPr>
        <w:t xml:space="preserve">O faturamento deverá ser efetuado em nome do Município de </w:t>
      </w:r>
      <w:r w:rsidR="00C84A2A">
        <w:rPr>
          <w:sz w:val="24"/>
          <w:szCs w:val="24"/>
        </w:rPr>
        <w:t>Esperança Nova</w:t>
      </w:r>
      <w:r w:rsidR="00612EFF" w:rsidRPr="005D0BC5">
        <w:rPr>
          <w:sz w:val="24"/>
          <w:szCs w:val="24"/>
        </w:rPr>
        <w:t xml:space="preserve"> – CNPJ n. º </w:t>
      </w:r>
      <w:bookmarkEnd w:id="108"/>
      <w:r w:rsidR="00C84A2A">
        <w:rPr>
          <w:sz w:val="24"/>
          <w:szCs w:val="24"/>
        </w:rPr>
        <w:t>01.612.269/0001-91.</w:t>
      </w:r>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proofErr w:type="spellStart"/>
      <w:r w:rsidR="00C24291" w:rsidRPr="005D0BC5">
        <w:rPr>
          <w:i/>
          <w:sz w:val="24"/>
          <w:szCs w:val="24"/>
        </w:rPr>
        <w:t>is</w:t>
      </w:r>
      <w:proofErr w:type="spellEnd"/>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proofErr w:type="spellStart"/>
      <w:r w:rsidR="00C24291" w:rsidRPr="005D0BC5">
        <w:rPr>
          <w:i/>
          <w:sz w:val="24"/>
          <w:szCs w:val="24"/>
        </w:rPr>
        <w:t>is</w:t>
      </w:r>
      <w:proofErr w:type="spellEnd"/>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109"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33B1F0A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007F66D1">
        <w:rPr>
          <w:sz w:val="24"/>
          <w:szCs w:val="24"/>
        </w:rPr>
        <w:t>05</w:t>
      </w:r>
      <w:r w:rsidR="00867679">
        <w:rPr>
          <w:sz w:val="24"/>
          <w:szCs w:val="24"/>
        </w:rPr>
        <w:t>/</w:t>
      </w:r>
      <w:r w:rsidR="00047B48">
        <w:rPr>
          <w:sz w:val="24"/>
          <w:szCs w:val="24"/>
        </w:rPr>
        <w:t>09</w:t>
      </w:r>
      <w:r w:rsidR="00867679">
        <w:rPr>
          <w:sz w:val="24"/>
          <w:szCs w:val="24"/>
        </w:rPr>
        <w:t>/2025</w:t>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004ECB">
      <w:pPr>
        <w:shd w:val="clear" w:color="auto" w:fill="FFFFFF"/>
        <w:autoSpaceDN w:val="0"/>
        <w:jc w:val="both"/>
        <w:rPr>
          <w:sz w:val="24"/>
          <w:szCs w:val="24"/>
          <w:lang w:eastAsia="zh-CN"/>
        </w:rPr>
      </w:pPr>
      <w:bookmarkStart w:id="110"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110"/>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109"/>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lastRenderedPageBreak/>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370FE09B" w14:textId="2937E332" w:rsidR="002B22F0" w:rsidRPr="00B1359E" w:rsidRDefault="002B22F0" w:rsidP="002B22F0">
      <w:pPr>
        <w:jc w:val="both"/>
        <w:rPr>
          <w:sz w:val="24"/>
          <w:szCs w:val="24"/>
        </w:rPr>
      </w:pPr>
      <w:bookmarkStart w:id="111" w:name="_Hlk210831564"/>
      <w:r w:rsidRPr="00CD1437">
        <w:rPr>
          <w:b/>
          <w:sz w:val="24"/>
          <w:szCs w:val="24"/>
        </w:rPr>
        <w:t>11.3.</w:t>
      </w:r>
      <w:r w:rsidRPr="00CD1437">
        <w:rPr>
          <w:bCs/>
          <w:sz w:val="24"/>
          <w:szCs w:val="24"/>
        </w:rPr>
        <w:t xml:space="preserve">  A parte Contratante </w:t>
      </w:r>
      <w:bookmarkEnd w:id="111"/>
      <w:r w:rsidRPr="00CD1437">
        <w:rPr>
          <w:bCs/>
          <w:sz w:val="24"/>
          <w:szCs w:val="24"/>
        </w:rPr>
        <w:t>deverá responder ao pedido de restabelecimento do equilíbrio econômico-financeiro no prazo máximo de</w:t>
      </w:r>
      <w:r>
        <w:rPr>
          <w:bCs/>
          <w:sz w:val="24"/>
          <w:szCs w:val="24"/>
        </w:rPr>
        <w:t xml:space="preserve"> </w:t>
      </w:r>
      <w:r w:rsidR="0001107A">
        <w:rPr>
          <w:sz w:val="24"/>
          <w:szCs w:val="24"/>
        </w:rPr>
        <w:t>30</w:t>
      </w:r>
      <w:r>
        <w:rPr>
          <w:sz w:val="24"/>
          <w:szCs w:val="24"/>
        </w:rPr>
        <w:t xml:space="preserve"> </w:t>
      </w:r>
      <w:r w:rsidRPr="00CD1437">
        <w:rPr>
          <w:bCs/>
          <w:sz w:val="24"/>
          <w:szCs w:val="24"/>
        </w:rPr>
        <w:t>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5919862B"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0001107A" w:rsidRPr="0001107A">
        <w:rPr>
          <w:b/>
          <w:bCs/>
          <w:sz w:val="24"/>
          <w:szCs w:val="24"/>
          <w:lang w:eastAsia="pt-BR"/>
        </w:rPr>
        <w:t xml:space="preserve">Lucas </w:t>
      </w:r>
      <w:proofErr w:type="spellStart"/>
      <w:r w:rsidR="0001107A" w:rsidRPr="0001107A">
        <w:rPr>
          <w:b/>
          <w:bCs/>
          <w:sz w:val="24"/>
          <w:szCs w:val="24"/>
          <w:lang w:eastAsia="pt-BR"/>
        </w:rPr>
        <w:t>Buch</w:t>
      </w:r>
      <w:proofErr w:type="spellEnd"/>
      <w:r w:rsidR="0001107A" w:rsidRPr="0001107A">
        <w:rPr>
          <w:b/>
          <w:bCs/>
          <w:sz w:val="24"/>
          <w:szCs w:val="24"/>
          <w:lang w:eastAsia="pt-BR"/>
        </w:rPr>
        <w:t xml:space="preserve"> </w:t>
      </w:r>
      <w:proofErr w:type="spellStart"/>
      <w:r w:rsidR="0001107A" w:rsidRPr="0001107A">
        <w:rPr>
          <w:b/>
          <w:bCs/>
          <w:sz w:val="24"/>
          <w:szCs w:val="24"/>
          <w:lang w:eastAsia="pt-BR"/>
        </w:rPr>
        <w:t>Reberti</w:t>
      </w:r>
      <w:proofErr w:type="spellEnd"/>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54647D1F" w:rsidR="00622AD1" w:rsidRPr="005D0BC5" w:rsidRDefault="00622AD1" w:rsidP="0001107A">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0001107A" w:rsidRPr="0001107A">
        <w:rPr>
          <w:b/>
          <w:bCs/>
          <w:sz w:val="24"/>
          <w:szCs w:val="24"/>
        </w:rPr>
        <w:t>Luiz Eduardo Candido, CREA/PR: 145164-D</w:t>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 xml:space="preserve">a contar da data da </w:t>
      </w:r>
      <w:r w:rsidRPr="0029354E">
        <w:rPr>
          <w:sz w:val="24"/>
          <w:szCs w:val="24"/>
        </w:rPr>
        <w:lastRenderedPageBreak/>
        <w:t>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112"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12"/>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77B07A0E"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lastRenderedPageBreak/>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w:t>
      </w:r>
      <w:r w:rsidRPr="005D0BC5">
        <w:rPr>
          <w:sz w:val="24"/>
          <w:szCs w:val="24"/>
        </w:rPr>
        <w:lastRenderedPageBreak/>
        <w:t>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proofErr w:type="spellStart"/>
      <w:r w:rsidRPr="005D0BC5">
        <w:rPr>
          <w:i/>
          <w:sz w:val="24"/>
          <w:szCs w:val="24"/>
        </w:rPr>
        <w:t>ão</w:t>
      </w:r>
      <w:proofErr w:type="spellEnd"/>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113" w:name="_Hlk162341242"/>
      <w:bookmarkStart w:id="114" w:name="_Hlk162339201"/>
      <w:r>
        <w:rPr>
          <w:b/>
          <w:bCs/>
          <w:color w:val="000000"/>
        </w:rPr>
        <w:t>CLÁUSULA DÉCIMA OITAVA – DA SUBCONTRATAÇÃO</w:t>
      </w:r>
    </w:p>
    <w:p w14:paraId="5EE19D42" w14:textId="6D8E731D" w:rsidR="00622AD1" w:rsidRDefault="00622AD1" w:rsidP="00CF25F9">
      <w:pPr>
        <w:pStyle w:val="NormalWeb"/>
        <w:spacing w:before="0" w:after="0"/>
        <w:jc w:val="both"/>
        <w:rPr>
          <w:b/>
        </w:rPr>
      </w:pPr>
      <w:r>
        <w:rPr>
          <w:b/>
          <w:bCs/>
          <w:color w:val="000000"/>
        </w:rPr>
        <w:t>18.1</w:t>
      </w:r>
      <w:r>
        <w:rPr>
          <w:color w:val="000000"/>
        </w:rPr>
        <w:t> </w:t>
      </w:r>
      <w:bookmarkEnd w:id="113"/>
      <w:bookmarkEnd w:id="114"/>
      <w:r w:rsidR="00CF25F9" w:rsidRPr="00CF25F9">
        <w:rPr>
          <w:bCs/>
        </w:rPr>
        <w:t>Não será admitida a subcontratação do objeto contratual, devendo o objeto desta licitação ser fornecido/prestado em sua integralidade pelo vencedor do processo</w:t>
      </w:r>
      <w:r w:rsidR="00CF25F9">
        <w:rPr>
          <w:bCs/>
        </w:rPr>
        <w:t>.</w:t>
      </w:r>
    </w:p>
    <w:p w14:paraId="1A2D5385" w14:textId="77777777" w:rsidR="00CF25F9" w:rsidRPr="005D0BC5" w:rsidRDefault="00CF25F9" w:rsidP="00CF25F9">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t>PENALIDADES</w:t>
      </w:r>
    </w:p>
    <w:p w14:paraId="7F6677D4" w14:textId="77777777" w:rsidR="00271957" w:rsidRPr="005225D8" w:rsidRDefault="00271957" w:rsidP="00BD5305">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BD5305">
      <w:pPr>
        <w:numPr>
          <w:ilvl w:val="2"/>
          <w:numId w:val="17"/>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178043AD"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2EB0F6F3"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lastRenderedPageBreak/>
        <w:t>der causa à inexecução total do contrato;</w:t>
      </w:r>
    </w:p>
    <w:p w14:paraId="55FE9D78"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deixar de entregar a documentação exigida para o certame;</w:t>
      </w:r>
    </w:p>
    <w:p w14:paraId="23EBF297"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2DC65735"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2D0C699E"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503C9250" w14:textId="77777777" w:rsidR="00271957" w:rsidRPr="005D0BC5" w:rsidRDefault="00271957" w:rsidP="00BD5305">
      <w:pPr>
        <w:numPr>
          <w:ilvl w:val="2"/>
          <w:numId w:val="17"/>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47F8B399"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comportar-se de modo inidôneo ou cometer fraude de qualquer natureza;</w:t>
      </w:r>
    </w:p>
    <w:p w14:paraId="2B0EDAA3"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praticar atos ilícitos com vistas a frustrar os objetivos da licitação;</w:t>
      </w:r>
    </w:p>
    <w:p w14:paraId="73E661D3"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4FEFC0C6" w:rsidR="00622AD1" w:rsidRPr="00CD5586" w:rsidRDefault="00622AD1" w:rsidP="00622AD1">
      <w:pPr>
        <w:jc w:val="both"/>
        <w:rPr>
          <w:sz w:val="24"/>
          <w:szCs w:val="24"/>
        </w:rPr>
      </w:pPr>
      <w:bookmarkStart w:id="115"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115"/>
      <w:r w:rsidRPr="00CD5586">
        <w:rPr>
          <w:sz w:val="24"/>
          <w:szCs w:val="24"/>
        </w:rPr>
        <w:t>Este Contrato poderá ser alterado em qualquer das hipóteses previstas nos artigos 124 e seguintes da Lei Federal n.º 14.133. de 2021,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116"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w:t>
      </w:r>
      <w:r w:rsidRPr="005D0BC5">
        <w:rPr>
          <w:rFonts w:ascii="Times New Roman" w:hAnsi="Times New Roman" w:cs="Times New Roman"/>
          <w:sz w:val="24"/>
          <w:szCs w:val="24"/>
          <w:shd w:val="clear" w:color="auto" w:fill="FFFFFF"/>
        </w:rPr>
        <w:lastRenderedPageBreak/>
        <w:t>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116"/>
    </w:p>
    <w:p w14:paraId="74BE0F79" w14:textId="5287EF5E"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0001107A">
        <w:rPr>
          <w:sz w:val="24"/>
          <w:szCs w:val="24"/>
        </w:rPr>
        <w:t>Pérola</w:t>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proofErr w:type="spellStart"/>
      <w:r w:rsidR="002C29C9" w:rsidRPr="005D0BC5">
        <w:rPr>
          <w:sz w:val="24"/>
          <w:szCs w:val="24"/>
        </w:rPr>
        <w:t>de</w:t>
      </w:r>
      <w:proofErr w:type="spellEnd"/>
      <w:r w:rsidR="002C29C9" w:rsidRPr="005D0BC5">
        <w:rPr>
          <w:sz w:val="24"/>
          <w:szCs w:val="24"/>
        </w:rPr>
        <w:t xml:space="preserv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117" w:name="_Hlk69972961"/>
    </w:p>
    <w:bookmarkEnd w:id="117"/>
    <w:p w14:paraId="12A782F2" w14:textId="77777777" w:rsidR="00CF25F9" w:rsidRDefault="00CF25F9" w:rsidP="00CF25F9">
      <w:pPr>
        <w:rPr>
          <w:b/>
          <w:bCs/>
          <w:sz w:val="24"/>
          <w:szCs w:val="24"/>
        </w:rPr>
      </w:pPr>
    </w:p>
    <w:p w14:paraId="12A9517D" w14:textId="77777777" w:rsidR="00CF25F9" w:rsidRDefault="00CF25F9" w:rsidP="00CF25F9">
      <w:pPr>
        <w:rPr>
          <w:b/>
          <w:bCs/>
          <w:sz w:val="24"/>
          <w:szCs w:val="24"/>
        </w:rPr>
      </w:pPr>
    </w:p>
    <w:p w14:paraId="3993E3A4" w14:textId="77777777" w:rsidR="00CF25F9" w:rsidRDefault="00CF25F9" w:rsidP="00CF25F9">
      <w:pPr>
        <w:rPr>
          <w:b/>
          <w:bCs/>
          <w:sz w:val="24"/>
          <w:szCs w:val="24"/>
        </w:rPr>
      </w:pPr>
    </w:p>
    <w:p w14:paraId="478C038D" w14:textId="77777777" w:rsidR="00CF25F9" w:rsidRDefault="00CF25F9" w:rsidP="00CF25F9">
      <w:pPr>
        <w:rPr>
          <w:b/>
          <w:bCs/>
          <w:sz w:val="24"/>
          <w:szCs w:val="24"/>
        </w:rPr>
      </w:pPr>
    </w:p>
    <w:p w14:paraId="48FFCACC" w14:textId="77777777" w:rsidR="00CF25F9" w:rsidRDefault="00CF25F9" w:rsidP="00CF25F9">
      <w:pPr>
        <w:rPr>
          <w:b/>
          <w:bCs/>
          <w:sz w:val="24"/>
          <w:szCs w:val="24"/>
        </w:rPr>
      </w:pPr>
    </w:p>
    <w:p w14:paraId="49388750" w14:textId="77777777" w:rsidR="00CF25F9" w:rsidRDefault="00CF25F9" w:rsidP="00CF25F9">
      <w:pPr>
        <w:rPr>
          <w:b/>
          <w:bCs/>
          <w:sz w:val="24"/>
          <w:szCs w:val="24"/>
        </w:rPr>
      </w:pPr>
    </w:p>
    <w:p w14:paraId="166A9C8E" w14:textId="6D044782" w:rsidR="00CF25F9" w:rsidRDefault="00CF25F9" w:rsidP="00CF25F9">
      <w:pPr>
        <w:rPr>
          <w:b/>
          <w:bCs/>
          <w:sz w:val="24"/>
          <w:szCs w:val="24"/>
        </w:rPr>
      </w:pPr>
    </w:p>
    <w:p w14:paraId="58382755" w14:textId="7D49D14D" w:rsidR="00402C34" w:rsidRDefault="00402C34" w:rsidP="00CF25F9">
      <w:pPr>
        <w:rPr>
          <w:b/>
          <w:bCs/>
          <w:sz w:val="24"/>
          <w:szCs w:val="24"/>
        </w:rPr>
      </w:pPr>
    </w:p>
    <w:p w14:paraId="13EF669E" w14:textId="624087C0" w:rsidR="00402C34" w:rsidRDefault="00402C34" w:rsidP="00CF25F9">
      <w:pPr>
        <w:rPr>
          <w:b/>
          <w:bCs/>
          <w:sz w:val="24"/>
          <w:szCs w:val="24"/>
        </w:rPr>
      </w:pPr>
    </w:p>
    <w:p w14:paraId="60A4AE1C" w14:textId="28B84E73" w:rsidR="00402C34" w:rsidRDefault="00402C34" w:rsidP="00CF25F9">
      <w:pPr>
        <w:rPr>
          <w:b/>
          <w:bCs/>
          <w:sz w:val="24"/>
          <w:szCs w:val="24"/>
        </w:rPr>
      </w:pPr>
    </w:p>
    <w:p w14:paraId="41A6694B" w14:textId="28224215" w:rsidR="00402C34" w:rsidRDefault="00402C34" w:rsidP="00CF25F9">
      <w:pPr>
        <w:rPr>
          <w:b/>
          <w:bCs/>
          <w:sz w:val="24"/>
          <w:szCs w:val="24"/>
        </w:rPr>
      </w:pPr>
    </w:p>
    <w:p w14:paraId="454DDF51" w14:textId="577D0F66" w:rsidR="00402C34" w:rsidRDefault="00402C34" w:rsidP="00CF25F9">
      <w:pPr>
        <w:rPr>
          <w:b/>
          <w:bCs/>
          <w:sz w:val="24"/>
          <w:szCs w:val="24"/>
        </w:rPr>
      </w:pPr>
    </w:p>
    <w:p w14:paraId="297658F3" w14:textId="3C3F3E4A" w:rsidR="00402C34" w:rsidRDefault="00402C34" w:rsidP="00CF25F9">
      <w:pPr>
        <w:rPr>
          <w:b/>
          <w:bCs/>
          <w:sz w:val="24"/>
          <w:szCs w:val="24"/>
        </w:rPr>
      </w:pPr>
    </w:p>
    <w:p w14:paraId="614578D1" w14:textId="77777777" w:rsidR="00402C34" w:rsidRDefault="00402C34" w:rsidP="00CF25F9">
      <w:pPr>
        <w:rPr>
          <w:b/>
          <w:bCs/>
          <w:sz w:val="24"/>
          <w:szCs w:val="24"/>
        </w:rPr>
      </w:pPr>
    </w:p>
    <w:p w14:paraId="3860F641" w14:textId="77777777" w:rsidR="00CF25F9" w:rsidRDefault="00CF25F9" w:rsidP="00CF25F9">
      <w:pPr>
        <w:rPr>
          <w:b/>
          <w:bCs/>
          <w:sz w:val="24"/>
          <w:szCs w:val="24"/>
        </w:rPr>
      </w:pPr>
    </w:p>
    <w:p w14:paraId="31EC2443" w14:textId="77777777" w:rsidR="00CF25F9" w:rsidRDefault="00CF25F9" w:rsidP="00CF25F9">
      <w:pPr>
        <w:rPr>
          <w:b/>
          <w:bCs/>
          <w:sz w:val="24"/>
          <w:szCs w:val="24"/>
        </w:rPr>
      </w:pPr>
    </w:p>
    <w:p w14:paraId="38DD8090" w14:textId="77777777" w:rsidR="00CF25F9" w:rsidRDefault="00CF25F9" w:rsidP="00CF25F9">
      <w:pPr>
        <w:rPr>
          <w:b/>
          <w:bCs/>
          <w:sz w:val="24"/>
          <w:szCs w:val="24"/>
        </w:rPr>
      </w:pPr>
    </w:p>
    <w:p w14:paraId="3E6975D3" w14:textId="77777777" w:rsidR="00CF25F9" w:rsidRDefault="00CF25F9" w:rsidP="00CF25F9">
      <w:pPr>
        <w:rPr>
          <w:b/>
          <w:bCs/>
          <w:sz w:val="24"/>
          <w:szCs w:val="24"/>
        </w:rPr>
      </w:pPr>
    </w:p>
    <w:bookmarkEnd w:id="75"/>
    <w:p w14:paraId="19C7D0ED" w14:textId="16FB23BF" w:rsidR="00943759" w:rsidRPr="005D0BC5" w:rsidRDefault="00943759" w:rsidP="00584E41">
      <w:pPr>
        <w:pStyle w:val="Ttulo7"/>
        <w:rPr>
          <w:color w:val="auto"/>
          <w:szCs w:val="24"/>
        </w:rPr>
      </w:pPr>
      <w:r w:rsidRPr="005D0BC5">
        <w:rPr>
          <w:color w:val="auto"/>
          <w:szCs w:val="24"/>
        </w:rPr>
        <w:lastRenderedPageBreak/>
        <w:t>ANEXO I</w:t>
      </w:r>
      <w:r w:rsidR="00870697">
        <w:rPr>
          <w:color w:val="auto"/>
          <w:szCs w:val="24"/>
        </w:rPr>
        <w:t>V</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 xml:space="preserve">Banco:                                                 Agência:                      </w:t>
            </w:r>
            <w:proofErr w:type="spellStart"/>
            <w:r w:rsidRPr="005D0BC5">
              <w:rPr>
                <w:rFonts w:ascii="Times New Roman" w:hAnsi="Times New Roman" w:cs="Times New Roman"/>
                <w:sz w:val="24"/>
                <w:szCs w:val="24"/>
              </w:rPr>
              <w:t>Conta-corrente</w:t>
            </w:r>
            <w:proofErr w:type="spellEnd"/>
            <w:r w:rsidRPr="005D0BC5">
              <w:rPr>
                <w:rFonts w:ascii="Times New Roman" w:hAnsi="Times New Roman" w:cs="Times New Roman"/>
                <w:sz w:val="24"/>
                <w:szCs w:val="24"/>
              </w:rPr>
              <w:t>:</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CF25F9">
      <w:pPr>
        <w:pStyle w:val="Ttulo7"/>
        <w:jc w:val="left"/>
        <w:rPr>
          <w:color w:val="auto"/>
          <w:szCs w:val="24"/>
          <w:u w:val="single"/>
        </w:rPr>
        <w:sectPr w:rsidR="00A3488F" w:rsidSect="00951C64">
          <w:headerReference w:type="even" r:id="rId25"/>
          <w:headerReference w:type="default" r:id="rId26"/>
          <w:footerReference w:type="even" r:id="rId27"/>
          <w:footerReference w:type="default" r:id="rId28"/>
          <w:headerReference w:type="first" r:id="rId29"/>
          <w:footerReference w:type="first" r:id="rId30"/>
          <w:footnotePr>
            <w:pos w:val="beneathText"/>
          </w:footnotePr>
          <w:pgSz w:w="11905" w:h="16837"/>
          <w:pgMar w:top="1701" w:right="1134" w:bottom="1701" w:left="1701" w:header="720" w:footer="720" w:gutter="0"/>
          <w:cols w:space="720"/>
          <w:docGrid w:linePitch="360"/>
        </w:sectPr>
      </w:pPr>
    </w:p>
    <w:p w14:paraId="6DA54B81" w14:textId="6480BC8A" w:rsidR="001603D4" w:rsidRPr="005D0BC5" w:rsidRDefault="001603D4" w:rsidP="000255E2">
      <w:pPr>
        <w:jc w:val="center"/>
        <w:rPr>
          <w:b/>
          <w:bCs/>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6"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CF25F9">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lastRenderedPageBreak/>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CF25F9">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CF25F9">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638D892D" w14:textId="77777777" w:rsidR="00CF25F9" w:rsidRDefault="00CF25F9" w:rsidP="00522D09">
      <w:pPr>
        <w:rPr>
          <w:b/>
          <w:bCs/>
          <w:sz w:val="24"/>
          <w:szCs w:val="24"/>
        </w:rPr>
      </w:pPr>
    </w:p>
    <w:p w14:paraId="0421E60A" w14:textId="77777777" w:rsidR="00CF25F9" w:rsidRDefault="00CF25F9" w:rsidP="00584E41">
      <w:pPr>
        <w:jc w:val="center"/>
        <w:rPr>
          <w:b/>
          <w:bCs/>
          <w:sz w:val="24"/>
          <w:szCs w:val="24"/>
        </w:rPr>
      </w:pPr>
    </w:p>
    <w:p w14:paraId="6B73529E" w14:textId="77777777" w:rsidR="00CF25F9" w:rsidRDefault="00CF25F9" w:rsidP="00584E41">
      <w:pPr>
        <w:jc w:val="center"/>
        <w:rPr>
          <w:b/>
          <w:bCs/>
          <w:sz w:val="24"/>
          <w:szCs w:val="24"/>
        </w:rPr>
      </w:pPr>
    </w:p>
    <w:p w14:paraId="13775787" w14:textId="0A096700" w:rsidR="00CF25F9" w:rsidRDefault="00CF25F9" w:rsidP="00584E41">
      <w:pPr>
        <w:jc w:val="center"/>
        <w:rPr>
          <w:b/>
          <w:bCs/>
          <w:sz w:val="24"/>
          <w:szCs w:val="24"/>
        </w:rPr>
      </w:pPr>
    </w:p>
    <w:p w14:paraId="25C12ED0" w14:textId="7F2DA3CC" w:rsidR="00522D09" w:rsidRDefault="00522D09" w:rsidP="00584E41">
      <w:pPr>
        <w:jc w:val="center"/>
        <w:rPr>
          <w:b/>
          <w:bCs/>
          <w:sz w:val="24"/>
          <w:szCs w:val="24"/>
        </w:rPr>
      </w:pPr>
    </w:p>
    <w:p w14:paraId="14F1B8D5" w14:textId="184C7044" w:rsidR="00522D09" w:rsidRDefault="00522D09" w:rsidP="00584E41">
      <w:pPr>
        <w:jc w:val="center"/>
        <w:rPr>
          <w:b/>
          <w:bCs/>
          <w:sz w:val="24"/>
          <w:szCs w:val="24"/>
        </w:rPr>
      </w:pPr>
    </w:p>
    <w:p w14:paraId="477B8C9C" w14:textId="69CE2771" w:rsidR="00522D09" w:rsidRDefault="00522D09" w:rsidP="00584E41">
      <w:pPr>
        <w:jc w:val="center"/>
        <w:rPr>
          <w:b/>
          <w:bCs/>
          <w:sz w:val="24"/>
          <w:szCs w:val="24"/>
        </w:rPr>
      </w:pPr>
    </w:p>
    <w:p w14:paraId="24CC1409" w14:textId="44296C05" w:rsidR="00522D09" w:rsidRDefault="00522D09" w:rsidP="00584E41">
      <w:pPr>
        <w:jc w:val="center"/>
        <w:rPr>
          <w:b/>
          <w:bCs/>
          <w:sz w:val="24"/>
          <w:szCs w:val="24"/>
        </w:rPr>
      </w:pPr>
    </w:p>
    <w:p w14:paraId="0421D1FD" w14:textId="2081860B" w:rsidR="00522D09" w:rsidRDefault="00522D09" w:rsidP="00584E41">
      <w:pPr>
        <w:jc w:val="center"/>
        <w:rPr>
          <w:b/>
          <w:bCs/>
          <w:sz w:val="24"/>
          <w:szCs w:val="24"/>
        </w:rPr>
      </w:pPr>
    </w:p>
    <w:p w14:paraId="24001124" w14:textId="319E4DF2" w:rsidR="00522D09" w:rsidRDefault="00522D09" w:rsidP="00584E41">
      <w:pPr>
        <w:jc w:val="center"/>
        <w:rPr>
          <w:b/>
          <w:bCs/>
          <w:sz w:val="24"/>
          <w:szCs w:val="24"/>
        </w:rPr>
      </w:pPr>
    </w:p>
    <w:p w14:paraId="21211BC7" w14:textId="0E335320" w:rsidR="00522D09" w:rsidRDefault="00522D09" w:rsidP="00584E41">
      <w:pPr>
        <w:jc w:val="center"/>
        <w:rPr>
          <w:b/>
          <w:bCs/>
          <w:sz w:val="24"/>
          <w:szCs w:val="24"/>
        </w:rPr>
      </w:pPr>
    </w:p>
    <w:p w14:paraId="62089E15" w14:textId="7FA572F4" w:rsidR="00522D09" w:rsidRDefault="00522D09" w:rsidP="00584E41">
      <w:pPr>
        <w:jc w:val="center"/>
        <w:rPr>
          <w:b/>
          <w:bCs/>
          <w:sz w:val="24"/>
          <w:szCs w:val="24"/>
        </w:rPr>
      </w:pPr>
    </w:p>
    <w:p w14:paraId="0937E6FE" w14:textId="40A54490" w:rsidR="00522D09" w:rsidRDefault="00522D09" w:rsidP="00584E41">
      <w:pPr>
        <w:jc w:val="center"/>
        <w:rPr>
          <w:b/>
          <w:bCs/>
          <w:sz w:val="24"/>
          <w:szCs w:val="24"/>
        </w:rPr>
      </w:pPr>
    </w:p>
    <w:p w14:paraId="1F441B2F" w14:textId="12D3AFDF" w:rsidR="00522D09" w:rsidRDefault="00522D09" w:rsidP="00584E41">
      <w:pPr>
        <w:jc w:val="center"/>
        <w:rPr>
          <w:b/>
          <w:bCs/>
          <w:sz w:val="24"/>
          <w:szCs w:val="24"/>
        </w:rPr>
      </w:pPr>
    </w:p>
    <w:p w14:paraId="5E0EB0A9" w14:textId="749C3B80" w:rsidR="00522D09" w:rsidRDefault="00522D09" w:rsidP="00584E41">
      <w:pPr>
        <w:jc w:val="center"/>
        <w:rPr>
          <w:b/>
          <w:bCs/>
          <w:sz w:val="24"/>
          <w:szCs w:val="24"/>
        </w:rPr>
      </w:pPr>
    </w:p>
    <w:p w14:paraId="28A3A439" w14:textId="28DFE8F6" w:rsidR="00522D09" w:rsidRDefault="00522D09" w:rsidP="00584E41">
      <w:pPr>
        <w:jc w:val="center"/>
        <w:rPr>
          <w:b/>
          <w:bCs/>
          <w:sz w:val="24"/>
          <w:szCs w:val="24"/>
        </w:rPr>
      </w:pPr>
    </w:p>
    <w:p w14:paraId="30F8FF6F" w14:textId="5B6C0589" w:rsidR="00522D09" w:rsidRDefault="00522D09" w:rsidP="00584E41">
      <w:pPr>
        <w:jc w:val="center"/>
        <w:rPr>
          <w:b/>
          <w:bCs/>
          <w:sz w:val="24"/>
          <w:szCs w:val="24"/>
        </w:rPr>
      </w:pPr>
    </w:p>
    <w:p w14:paraId="5A1D4C28" w14:textId="30FF903F" w:rsidR="00522D09" w:rsidRDefault="00522D09" w:rsidP="00584E41">
      <w:pPr>
        <w:jc w:val="center"/>
        <w:rPr>
          <w:b/>
          <w:bCs/>
          <w:sz w:val="24"/>
          <w:szCs w:val="24"/>
        </w:rPr>
      </w:pPr>
    </w:p>
    <w:p w14:paraId="574D8213" w14:textId="5383EDCA" w:rsidR="00522D09" w:rsidRDefault="00522D09" w:rsidP="00584E41">
      <w:pPr>
        <w:jc w:val="center"/>
        <w:rPr>
          <w:b/>
          <w:bCs/>
          <w:sz w:val="24"/>
          <w:szCs w:val="24"/>
        </w:rPr>
      </w:pPr>
    </w:p>
    <w:p w14:paraId="074644E3" w14:textId="2DCD7E86" w:rsidR="00522D09" w:rsidRDefault="00522D09" w:rsidP="00584E41">
      <w:pPr>
        <w:jc w:val="center"/>
        <w:rPr>
          <w:b/>
          <w:bCs/>
          <w:sz w:val="24"/>
          <w:szCs w:val="24"/>
        </w:rPr>
      </w:pPr>
    </w:p>
    <w:p w14:paraId="3F7BAE26" w14:textId="06D4CEFC" w:rsidR="00522D09" w:rsidRDefault="00522D09" w:rsidP="00584E41">
      <w:pPr>
        <w:jc w:val="center"/>
        <w:rPr>
          <w:b/>
          <w:bCs/>
          <w:sz w:val="24"/>
          <w:szCs w:val="24"/>
        </w:rPr>
      </w:pPr>
    </w:p>
    <w:p w14:paraId="2D155198" w14:textId="25E808F7" w:rsidR="00522D09" w:rsidRDefault="00522D09" w:rsidP="00584E41">
      <w:pPr>
        <w:jc w:val="center"/>
        <w:rPr>
          <w:b/>
          <w:bCs/>
          <w:sz w:val="24"/>
          <w:szCs w:val="24"/>
        </w:rPr>
      </w:pPr>
    </w:p>
    <w:p w14:paraId="51ACAFEA" w14:textId="68E58915" w:rsidR="00522D09" w:rsidRDefault="00522D09" w:rsidP="00584E41">
      <w:pPr>
        <w:jc w:val="center"/>
        <w:rPr>
          <w:b/>
          <w:bCs/>
          <w:sz w:val="24"/>
          <w:szCs w:val="24"/>
        </w:rPr>
      </w:pPr>
    </w:p>
    <w:p w14:paraId="48C8EC1B" w14:textId="5F169CDA" w:rsidR="00522D09" w:rsidRDefault="00522D09" w:rsidP="00584E41">
      <w:pPr>
        <w:jc w:val="center"/>
        <w:rPr>
          <w:b/>
          <w:bCs/>
          <w:sz w:val="24"/>
          <w:szCs w:val="24"/>
        </w:rPr>
      </w:pPr>
    </w:p>
    <w:p w14:paraId="018C3742" w14:textId="7B308D34" w:rsidR="00522D09" w:rsidRDefault="00522D09" w:rsidP="00584E41">
      <w:pPr>
        <w:jc w:val="center"/>
        <w:rPr>
          <w:b/>
          <w:bCs/>
          <w:sz w:val="24"/>
          <w:szCs w:val="24"/>
        </w:rPr>
      </w:pPr>
    </w:p>
    <w:p w14:paraId="10A606DF" w14:textId="4C624525" w:rsidR="00522D09" w:rsidRDefault="00522D09" w:rsidP="00584E41">
      <w:pPr>
        <w:jc w:val="center"/>
        <w:rPr>
          <w:b/>
          <w:bCs/>
          <w:sz w:val="24"/>
          <w:szCs w:val="24"/>
        </w:rPr>
      </w:pPr>
    </w:p>
    <w:p w14:paraId="710375C1" w14:textId="2CC95ABC" w:rsidR="00522D09" w:rsidRDefault="00522D09" w:rsidP="00584E41">
      <w:pPr>
        <w:jc w:val="center"/>
        <w:rPr>
          <w:b/>
          <w:bCs/>
          <w:sz w:val="24"/>
          <w:szCs w:val="24"/>
        </w:rPr>
      </w:pPr>
    </w:p>
    <w:p w14:paraId="43AAAE3F" w14:textId="05EB7976" w:rsidR="00522D09" w:rsidRDefault="00522D09" w:rsidP="00584E41">
      <w:pPr>
        <w:jc w:val="center"/>
        <w:rPr>
          <w:b/>
          <w:bCs/>
          <w:sz w:val="24"/>
          <w:szCs w:val="24"/>
        </w:rPr>
      </w:pPr>
    </w:p>
    <w:p w14:paraId="359F5DCA" w14:textId="3DDDD185" w:rsidR="00522D09" w:rsidRDefault="00522D09" w:rsidP="00584E41">
      <w:pPr>
        <w:jc w:val="center"/>
        <w:rPr>
          <w:b/>
          <w:bCs/>
          <w:sz w:val="24"/>
          <w:szCs w:val="24"/>
        </w:rPr>
      </w:pPr>
    </w:p>
    <w:p w14:paraId="01BBAB92" w14:textId="17B1A1C2" w:rsidR="00522D09" w:rsidRDefault="00522D09" w:rsidP="00584E41">
      <w:pPr>
        <w:jc w:val="center"/>
        <w:rPr>
          <w:b/>
          <w:bCs/>
          <w:sz w:val="24"/>
          <w:szCs w:val="24"/>
        </w:rPr>
      </w:pPr>
    </w:p>
    <w:p w14:paraId="14975F48" w14:textId="0E2F026F" w:rsidR="00522D09" w:rsidRDefault="00522D09" w:rsidP="00584E41">
      <w:pPr>
        <w:jc w:val="center"/>
        <w:rPr>
          <w:b/>
          <w:bCs/>
          <w:sz w:val="24"/>
          <w:szCs w:val="24"/>
        </w:rPr>
      </w:pPr>
    </w:p>
    <w:p w14:paraId="3C7D156C" w14:textId="77777777" w:rsidR="00522D09" w:rsidRDefault="00522D09" w:rsidP="00584E41">
      <w:pPr>
        <w:jc w:val="center"/>
        <w:rPr>
          <w:b/>
          <w:bCs/>
          <w:sz w:val="24"/>
          <w:szCs w:val="24"/>
        </w:rPr>
      </w:pPr>
    </w:p>
    <w:p w14:paraId="7BEBF34E" w14:textId="77777777" w:rsidR="002902BF" w:rsidRDefault="002902BF" w:rsidP="00522D09">
      <w:pPr>
        <w:rPr>
          <w:b/>
          <w:bCs/>
          <w:sz w:val="24"/>
          <w:szCs w:val="24"/>
        </w:rPr>
      </w:pPr>
    </w:p>
    <w:p w14:paraId="2A787587" w14:textId="77777777" w:rsidR="00CF25F9" w:rsidRDefault="00CF25F9" w:rsidP="00584E41">
      <w:pPr>
        <w:jc w:val="center"/>
        <w:rPr>
          <w:b/>
          <w:bCs/>
          <w:sz w:val="24"/>
          <w:szCs w:val="24"/>
        </w:rPr>
      </w:pPr>
    </w:p>
    <w:p w14:paraId="088DA000" w14:textId="6F89482C" w:rsidR="003F6413" w:rsidRPr="005D0BC5" w:rsidRDefault="003F6413" w:rsidP="00584E41">
      <w:pPr>
        <w:tabs>
          <w:tab w:val="left" w:pos="360"/>
        </w:tabs>
        <w:jc w:val="center"/>
        <w:rPr>
          <w:b/>
          <w:bCs/>
          <w:sz w:val="24"/>
          <w:szCs w:val="24"/>
        </w:rPr>
      </w:pPr>
      <w:r w:rsidRPr="00522D09">
        <w:rPr>
          <w:b/>
          <w:bCs/>
          <w:sz w:val="24"/>
          <w:szCs w:val="24"/>
        </w:rPr>
        <w:lastRenderedPageBreak/>
        <w:t>ANEXO VI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 xml:space="preserve">Local, __ de ___ </w:t>
      </w:r>
      <w:proofErr w:type="spellStart"/>
      <w:r w:rsidRPr="005D0BC5">
        <w:rPr>
          <w:color w:val="000000"/>
          <w:sz w:val="24"/>
          <w:szCs w:val="24"/>
        </w:rPr>
        <w:t>de</w:t>
      </w:r>
      <w:proofErr w:type="spellEnd"/>
      <w:r w:rsidRPr="005D0BC5">
        <w:rPr>
          <w:color w:val="000000"/>
          <w:sz w:val="24"/>
          <w:szCs w:val="24"/>
        </w:rPr>
        <w:t xml:space="preserv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043B6ED2" w:rsidR="003F6413" w:rsidRDefault="003F6413" w:rsidP="00584E41">
      <w:pPr>
        <w:tabs>
          <w:tab w:val="left" w:pos="360"/>
        </w:tabs>
        <w:jc w:val="center"/>
        <w:rPr>
          <w:sz w:val="24"/>
          <w:szCs w:val="24"/>
        </w:rPr>
      </w:pPr>
    </w:p>
    <w:p w14:paraId="77171F5D" w14:textId="4D1B3203" w:rsidR="002768D1" w:rsidRDefault="002768D1" w:rsidP="00584E41">
      <w:pPr>
        <w:tabs>
          <w:tab w:val="left" w:pos="360"/>
        </w:tabs>
        <w:jc w:val="center"/>
        <w:rPr>
          <w:sz w:val="24"/>
          <w:szCs w:val="24"/>
        </w:rPr>
      </w:pPr>
    </w:p>
    <w:p w14:paraId="275A876A" w14:textId="5709BDAE" w:rsidR="002768D1" w:rsidRDefault="002768D1" w:rsidP="00584E41">
      <w:pPr>
        <w:tabs>
          <w:tab w:val="left" w:pos="360"/>
        </w:tabs>
        <w:jc w:val="center"/>
        <w:rPr>
          <w:sz w:val="24"/>
          <w:szCs w:val="24"/>
        </w:rPr>
      </w:pPr>
    </w:p>
    <w:p w14:paraId="2BBEA3B0" w14:textId="4B9A6ADB" w:rsidR="002768D1" w:rsidRDefault="002768D1" w:rsidP="00584E41">
      <w:pPr>
        <w:tabs>
          <w:tab w:val="left" w:pos="360"/>
        </w:tabs>
        <w:jc w:val="center"/>
        <w:rPr>
          <w:sz w:val="24"/>
          <w:szCs w:val="24"/>
        </w:rPr>
      </w:pPr>
    </w:p>
    <w:p w14:paraId="7E023E2E" w14:textId="371856C2" w:rsidR="002768D1" w:rsidRDefault="002768D1" w:rsidP="00584E41">
      <w:pPr>
        <w:tabs>
          <w:tab w:val="left" w:pos="360"/>
        </w:tabs>
        <w:jc w:val="center"/>
        <w:rPr>
          <w:sz w:val="24"/>
          <w:szCs w:val="24"/>
        </w:rPr>
      </w:pPr>
    </w:p>
    <w:p w14:paraId="3BC5279E" w14:textId="77777777" w:rsidR="002768D1" w:rsidRPr="005D0BC5" w:rsidRDefault="002768D1" w:rsidP="00584E41">
      <w:pPr>
        <w:tabs>
          <w:tab w:val="left" w:pos="360"/>
        </w:tabs>
        <w:jc w:val="center"/>
        <w:rPr>
          <w:sz w:val="24"/>
          <w:szCs w:val="24"/>
        </w:rPr>
      </w:pPr>
    </w:p>
    <w:p w14:paraId="7C006A6E" w14:textId="02EA3F41" w:rsidR="003F6413" w:rsidRDefault="003F6413" w:rsidP="00584E41">
      <w:pPr>
        <w:tabs>
          <w:tab w:val="left" w:pos="360"/>
        </w:tabs>
        <w:jc w:val="center"/>
        <w:rPr>
          <w:b/>
          <w:bCs/>
          <w:sz w:val="24"/>
          <w:szCs w:val="24"/>
        </w:rPr>
      </w:pPr>
      <w:r w:rsidRPr="005D0BC5">
        <w:rPr>
          <w:b/>
          <w:bCs/>
          <w:sz w:val="24"/>
          <w:szCs w:val="24"/>
        </w:rPr>
        <w:lastRenderedPageBreak/>
        <w:t xml:space="preserve">ANEXO VI.1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0546C298" w14:textId="5585A3D0" w:rsidR="003F6413" w:rsidRDefault="00D724E6" w:rsidP="00584E41">
      <w:pPr>
        <w:jc w:val="center"/>
        <w:rPr>
          <w:b/>
          <w:bCs/>
          <w:sz w:val="24"/>
          <w:szCs w:val="24"/>
        </w:rPr>
      </w:pPr>
      <w:r>
        <w:rPr>
          <w:sz w:val="24"/>
          <w:szCs w:val="24"/>
        </w:rPr>
        <w:br w:type="page"/>
      </w:r>
      <w:r w:rsidR="003F6413" w:rsidRPr="006810E5">
        <w:rPr>
          <w:b/>
          <w:bCs/>
          <w:sz w:val="24"/>
          <w:szCs w:val="24"/>
        </w:rPr>
        <w:lastRenderedPageBreak/>
        <w:t xml:space="preserve">ANEXO </w:t>
      </w:r>
      <w:r w:rsidR="002768D1">
        <w:rPr>
          <w:b/>
          <w:bCs/>
          <w:sz w:val="24"/>
          <w:szCs w:val="24"/>
        </w:rPr>
        <w:t>VII</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5D0BC5">
              <w:rPr>
                <w:rFonts w:ascii="Times New Roman" w:eastAsia="Times New Roman" w:hAnsi="Times New Roman" w:cs="Times New Roman"/>
                <w:sz w:val="24"/>
                <w:szCs w:val="24"/>
                <w:shd w:val="clear" w:color="auto" w:fill="FFFFFF"/>
              </w:rPr>
              <w:t>ARTs</w:t>
            </w:r>
            <w:proofErr w:type="spellEnd"/>
            <w:r w:rsidRPr="005D0BC5">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5D0BC5">
              <w:rPr>
                <w:rFonts w:ascii="Times New Roman" w:eastAsia="Times New Roman" w:hAnsi="Times New Roman" w:cs="Times New Roman"/>
                <w:sz w:val="24"/>
                <w:szCs w:val="24"/>
                <w:shd w:val="clear" w:color="auto" w:fill="FFFFFF"/>
              </w:rPr>
              <w:t>RRTs</w:t>
            </w:r>
            <w:proofErr w:type="spellEnd"/>
            <w:r w:rsidRPr="005D0BC5">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w:t>
            </w:r>
            <w:proofErr w:type="spellStart"/>
            <w:r w:rsidRPr="005D0BC5">
              <w:rPr>
                <w:rFonts w:ascii="Times New Roman" w:hAnsi="Times New Roman" w:cs="Times New Roman"/>
                <w:sz w:val="24"/>
                <w:szCs w:val="24"/>
                <w:shd w:val="clear" w:color="auto" w:fill="FFFFFF"/>
              </w:rPr>
              <w:t>is</w:t>
            </w:r>
            <w:proofErr w:type="spellEnd"/>
            <w:r w:rsidRPr="005D0BC5">
              <w:rPr>
                <w:rFonts w:ascii="Times New Roman" w:hAnsi="Times New Roman" w:cs="Times New Roman"/>
                <w:sz w:val="24"/>
                <w:szCs w:val="24"/>
                <w:shd w:val="clear" w:color="auto" w:fill="FFFFFF"/>
              </w:rPr>
              <w:t>)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lastRenderedPageBreak/>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42627586" w:rsidR="002D136A" w:rsidRDefault="002D136A" w:rsidP="00584E41">
      <w:pPr>
        <w:tabs>
          <w:tab w:val="left" w:pos="360"/>
        </w:tabs>
        <w:jc w:val="center"/>
        <w:rPr>
          <w:sz w:val="24"/>
          <w:szCs w:val="24"/>
        </w:rPr>
      </w:pPr>
    </w:p>
    <w:p w14:paraId="564367F3" w14:textId="72F7C00C" w:rsidR="00CF25F9" w:rsidRDefault="00CF25F9" w:rsidP="00584E41">
      <w:pPr>
        <w:tabs>
          <w:tab w:val="left" w:pos="360"/>
        </w:tabs>
        <w:jc w:val="center"/>
        <w:rPr>
          <w:sz w:val="24"/>
          <w:szCs w:val="24"/>
        </w:rPr>
      </w:pPr>
    </w:p>
    <w:p w14:paraId="258F8658" w14:textId="0E21ACB9" w:rsidR="00CF25F9" w:rsidRDefault="00CF25F9" w:rsidP="00584E41">
      <w:pPr>
        <w:tabs>
          <w:tab w:val="left" w:pos="360"/>
        </w:tabs>
        <w:jc w:val="center"/>
        <w:rPr>
          <w:sz w:val="24"/>
          <w:szCs w:val="24"/>
        </w:rPr>
      </w:pPr>
    </w:p>
    <w:p w14:paraId="3CEBE503" w14:textId="40BD7995" w:rsidR="00CF25F9" w:rsidRDefault="00CF25F9" w:rsidP="00584E41">
      <w:pPr>
        <w:tabs>
          <w:tab w:val="left" w:pos="360"/>
        </w:tabs>
        <w:jc w:val="center"/>
        <w:rPr>
          <w:sz w:val="24"/>
          <w:szCs w:val="24"/>
        </w:rPr>
      </w:pPr>
    </w:p>
    <w:p w14:paraId="3FEE2CA2" w14:textId="2F332515" w:rsidR="00CF25F9" w:rsidRDefault="00CF25F9" w:rsidP="00584E41">
      <w:pPr>
        <w:tabs>
          <w:tab w:val="left" w:pos="360"/>
        </w:tabs>
        <w:jc w:val="center"/>
        <w:rPr>
          <w:sz w:val="24"/>
          <w:szCs w:val="24"/>
        </w:rPr>
      </w:pPr>
    </w:p>
    <w:p w14:paraId="5822757D" w14:textId="3D02149A" w:rsidR="00CF25F9" w:rsidRDefault="00CF25F9" w:rsidP="00584E41">
      <w:pPr>
        <w:tabs>
          <w:tab w:val="left" w:pos="360"/>
        </w:tabs>
        <w:jc w:val="center"/>
        <w:rPr>
          <w:sz w:val="24"/>
          <w:szCs w:val="24"/>
        </w:rPr>
      </w:pPr>
    </w:p>
    <w:p w14:paraId="13DD29C5" w14:textId="26982B88" w:rsidR="00CF25F9" w:rsidRDefault="00CF25F9" w:rsidP="00584E41">
      <w:pPr>
        <w:tabs>
          <w:tab w:val="left" w:pos="360"/>
        </w:tabs>
        <w:jc w:val="center"/>
        <w:rPr>
          <w:sz w:val="24"/>
          <w:szCs w:val="24"/>
        </w:rPr>
      </w:pPr>
    </w:p>
    <w:p w14:paraId="36CAC664" w14:textId="1C29B6D5" w:rsidR="00CF25F9" w:rsidRDefault="00CF25F9" w:rsidP="00584E41">
      <w:pPr>
        <w:tabs>
          <w:tab w:val="left" w:pos="360"/>
        </w:tabs>
        <w:jc w:val="center"/>
        <w:rPr>
          <w:sz w:val="24"/>
          <w:szCs w:val="24"/>
        </w:rPr>
      </w:pPr>
    </w:p>
    <w:p w14:paraId="0757CE51" w14:textId="4E92B119" w:rsidR="00CF25F9" w:rsidRDefault="00CF25F9" w:rsidP="00584E41">
      <w:pPr>
        <w:tabs>
          <w:tab w:val="left" w:pos="360"/>
        </w:tabs>
        <w:jc w:val="center"/>
        <w:rPr>
          <w:sz w:val="24"/>
          <w:szCs w:val="24"/>
        </w:rPr>
      </w:pPr>
    </w:p>
    <w:p w14:paraId="6CA0E458" w14:textId="7365031F" w:rsidR="00CF25F9" w:rsidRDefault="00CF25F9" w:rsidP="00584E41">
      <w:pPr>
        <w:tabs>
          <w:tab w:val="left" w:pos="360"/>
        </w:tabs>
        <w:jc w:val="center"/>
        <w:rPr>
          <w:sz w:val="24"/>
          <w:szCs w:val="24"/>
        </w:rPr>
      </w:pPr>
    </w:p>
    <w:p w14:paraId="05359F8C" w14:textId="753664E5" w:rsidR="00CF25F9" w:rsidRDefault="00CF25F9" w:rsidP="00584E41">
      <w:pPr>
        <w:tabs>
          <w:tab w:val="left" w:pos="360"/>
        </w:tabs>
        <w:jc w:val="center"/>
        <w:rPr>
          <w:sz w:val="24"/>
          <w:szCs w:val="24"/>
        </w:rPr>
      </w:pPr>
    </w:p>
    <w:p w14:paraId="42C99762" w14:textId="4AC15D8C" w:rsidR="00CF25F9" w:rsidRDefault="00CF25F9" w:rsidP="00584E41">
      <w:pPr>
        <w:tabs>
          <w:tab w:val="left" w:pos="360"/>
        </w:tabs>
        <w:jc w:val="center"/>
        <w:rPr>
          <w:sz w:val="24"/>
          <w:szCs w:val="24"/>
        </w:rPr>
      </w:pPr>
    </w:p>
    <w:p w14:paraId="772EA09E" w14:textId="52D4C8A8" w:rsidR="00CF25F9" w:rsidRDefault="00CF25F9" w:rsidP="00584E41">
      <w:pPr>
        <w:tabs>
          <w:tab w:val="left" w:pos="360"/>
        </w:tabs>
        <w:jc w:val="center"/>
        <w:rPr>
          <w:sz w:val="24"/>
          <w:szCs w:val="24"/>
        </w:rPr>
      </w:pPr>
    </w:p>
    <w:p w14:paraId="4822A73A" w14:textId="74763FDF" w:rsidR="00CF25F9" w:rsidRDefault="00CF25F9" w:rsidP="00584E41">
      <w:pPr>
        <w:tabs>
          <w:tab w:val="left" w:pos="360"/>
        </w:tabs>
        <w:jc w:val="center"/>
        <w:rPr>
          <w:sz w:val="24"/>
          <w:szCs w:val="24"/>
        </w:rPr>
      </w:pPr>
    </w:p>
    <w:p w14:paraId="777D4C1D" w14:textId="1CDDE95A" w:rsidR="00CF25F9" w:rsidRDefault="00CF25F9" w:rsidP="00584E41">
      <w:pPr>
        <w:tabs>
          <w:tab w:val="left" w:pos="360"/>
        </w:tabs>
        <w:jc w:val="center"/>
        <w:rPr>
          <w:sz w:val="24"/>
          <w:szCs w:val="24"/>
        </w:rPr>
      </w:pPr>
    </w:p>
    <w:p w14:paraId="084DDC11" w14:textId="2E003EC2" w:rsidR="00CF25F9" w:rsidRDefault="00CF25F9" w:rsidP="00584E41">
      <w:pPr>
        <w:tabs>
          <w:tab w:val="left" w:pos="360"/>
        </w:tabs>
        <w:jc w:val="center"/>
        <w:rPr>
          <w:sz w:val="24"/>
          <w:szCs w:val="24"/>
        </w:rPr>
      </w:pPr>
    </w:p>
    <w:p w14:paraId="5A74765C" w14:textId="40ED981D" w:rsidR="00CF25F9" w:rsidRDefault="00CF25F9" w:rsidP="00584E41">
      <w:pPr>
        <w:tabs>
          <w:tab w:val="left" w:pos="360"/>
        </w:tabs>
        <w:jc w:val="center"/>
        <w:rPr>
          <w:sz w:val="24"/>
          <w:szCs w:val="24"/>
        </w:rPr>
      </w:pPr>
    </w:p>
    <w:p w14:paraId="75F17190" w14:textId="4A9EAA22" w:rsidR="00CF25F9" w:rsidRDefault="00CF25F9" w:rsidP="00584E41">
      <w:pPr>
        <w:tabs>
          <w:tab w:val="left" w:pos="360"/>
        </w:tabs>
        <w:jc w:val="center"/>
        <w:rPr>
          <w:sz w:val="24"/>
          <w:szCs w:val="24"/>
        </w:rPr>
      </w:pPr>
    </w:p>
    <w:p w14:paraId="43F1A7E7" w14:textId="28C322AF" w:rsidR="00CF25F9" w:rsidRDefault="00CF25F9" w:rsidP="00584E41">
      <w:pPr>
        <w:tabs>
          <w:tab w:val="left" w:pos="360"/>
        </w:tabs>
        <w:jc w:val="center"/>
        <w:rPr>
          <w:sz w:val="24"/>
          <w:szCs w:val="24"/>
        </w:rPr>
      </w:pPr>
    </w:p>
    <w:p w14:paraId="61165E47" w14:textId="322BA74E" w:rsidR="00CF25F9" w:rsidRDefault="00CF25F9" w:rsidP="00584E41">
      <w:pPr>
        <w:tabs>
          <w:tab w:val="left" w:pos="360"/>
        </w:tabs>
        <w:jc w:val="center"/>
        <w:rPr>
          <w:sz w:val="24"/>
          <w:szCs w:val="24"/>
        </w:rPr>
      </w:pPr>
    </w:p>
    <w:p w14:paraId="4FBE2930" w14:textId="4D3EE5B6" w:rsidR="00CF25F9" w:rsidRDefault="00CF25F9" w:rsidP="00584E41">
      <w:pPr>
        <w:tabs>
          <w:tab w:val="left" w:pos="360"/>
        </w:tabs>
        <w:jc w:val="center"/>
        <w:rPr>
          <w:sz w:val="24"/>
          <w:szCs w:val="24"/>
        </w:rPr>
      </w:pPr>
    </w:p>
    <w:p w14:paraId="00FF57B4" w14:textId="5ED44D09" w:rsidR="00CF25F9" w:rsidRDefault="00CF25F9" w:rsidP="00584E41">
      <w:pPr>
        <w:tabs>
          <w:tab w:val="left" w:pos="360"/>
        </w:tabs>
        <w:jc w:val="center"/>
        <w:rPr>
          <w:sz w:val="24"/>
          <w:szCs w:val="24"/>
        </w:rPr>
      </w:pPr>
    </w:p>
    <w:p w14:paraId="119C3867" w14:textId="312C7619" w:rsidR="00CF25F9" w:rsidRDefault="00CF25F9" w:rsidP="00584E41">
      <w:pPr>
        <w:tabs>
          <w:tab w:val="left" w:pos="360"/>
        </w:tabs>
        <w:jc w:val="center"/>
        <w:rPr>
          <w:sz w:val="24"/>
          <w:szCs w:val="24"/>
        </w:rPr>
      </w:pPr>
    </w:p>
    <w:p w14:paraId="11BB7D25" w14:textId="60BCA2AC" w:rsidR="00CF25F9" w:rsidRDefault="00CF25F9" w:rsidP="00584E41">
      <w:pPr>
        <w:tabs>
          <w:tab w:val="left" w:pos="360"/>
        </w:tabs>
        <w:jc w:val="center"/>
        <w:rPr>
          <w:sz w:val="24"/>
          <w:szCs w:val="24"/>
        </w:rPr>
      </w:pPr>
    </w:p>
    <w:p w14:paraId="3FB97D19" w14:textId="4A00EF0A" w:rsidR="00CF25F9" w:rsidRDefault="00CF25F9" w:rsidP="00584E41">
      <w:pPr>
        <w:tabs>
          <w:tab w:val="left" w:pos="360"/>
        </w:tabs>
        <w:jc w:val="center"/>
        <w:rPr>
          <w:sz w:val="24"/>
          <w:szCs w:val="24"/>
        </w:rPr>
      </w:pPr>
    </w:p>
    <w:p w14:paraId="20DF2D00" w14:textId="2CCE0EBA" w:rsidR="00CF25F9" w:rsidRDefault="00CF25F9" w:rsidP="00584E41">
      <w:pPr>
        <w:tabs>
          <w:tab w:val="left" w:pos="360"/>
        </w:tabs>
        <w:jc w:val="center"/>
        <w:rPr>
          <w:sz w:val="24"/>
          <w:szCs w:val="24"/>
        </w:rPr>
      </w:pPr>
    </w:p>
    <w:p w14:paraId="7817B21C" w14:textId="4018D362" w:rsidR="00CF25F9" w:rsidRDefault="00CF25F9" w:rsidP="00584E41">
      <w:pPr>
        <w:tabs>
          <w:tab w:val="left" w:pos="360"/>
        </w:tabs>
        <w:jc w:val="center"/>
        <w:rPr>
          <w:sz w:val="24"/>
          <w:szCs w:val="24"/>
        </w:rPr>
      </w:pPr>
    </w:p>
    <w:p w14:paraId="13723025" w14:textId="1EADB13E" w:rsidR="00CF25F9" w:rsidRDefault="00CF25F9" w:rsidP="00584E41">
      <w:pPr>
        <w:tabs>
          <w:tab w:val="left" w:pos="360"/>
        </w:tabs>
        <w:jc w:val="center"/>
        <w:rPr>
          <w:sz w:val="24"/>
          <w:szCs w:val="24"/>
        </w:rPr>
      </w:pPr>
    </w:p>
    <w:p w14:paraId="08755B0A" w14:textId="19323500" w:rsidR="00CF25F9" w:rsidRDefault="00CF25F9" w:rsidP="00584E41">
      <w:pPr>
        <w:tabs>
          <w:tab w:val="left" w:pos="360"/>
        </w:tabs>
        <w:jc w:val="center"/>
        <w:rPr>
          <w:sz w:val="24"/>
          <w:szCs w:val="24"/>
        </w:rPr>
      </w:pPr>
    </w:p>
    <w:p w14:paraId="3627F47A" w14:textId="35DABDFE" w:rsidR="00CF25F9" w:rsidRDefault="00CF25F9" w:rsidP="00584E41">
      <w:pPr>
        <w:tabs>
          <w:tab w:val="left" w:pos="360"/>
        </w:tabs>
        <w:jc w:val="center"/>
        <w:rPr>
          <w:sz w:val="24"/>
          <w:szCs w:val="24"/>
        </w:rPr>
      </w:pPr>
    </w:p>
    <w:p w14:paraId="23B792AA" w14:textId="548251FB" w:rsidR="00CF25F9" w:rsidRDefault="00CF25F9" w:rsidP="00584E41">
      <w:pPr>
        <w:tabs>
          <w:tab w:val="left" w:pos="360"/>
        </w:tabs>
        <w:jc w:val="center"/>
        <w:rPr>
          <w:sz w:val="24"/>
          <w:szCs w:val="24"/>
        </w:rPr>
      </w:pPr>
    </w:p>
    <w:p w14:paraId="268FFC4D" w14:textId="7CCEE1F2" w:rsidR="00CF25F9" w:rsidRDefault="00CF25F9" w:rsidP="00584E41">
      <w:pPr>
        <w:tabs>
          <w:tab w:val="left" w:pos="360"/>
        </w:tabs>
        <w:jc w:val="center"/>
        <w:rPr>
          <w:sz w:val="24"/>
          <w:szCs w:val="24"/>
        </w:rPr>
      </w:pPr>
    </w:p>
    <w:p w14:paraId="27BF0829" w14:textId="66A8E17D" w:rsidR="00CF25F9" w:rsidRDefault="00CF25F9" w:rsidP="00584E41">
      <w:pPr>
        <w:tabs>
          <w:tab w:val="left" w:pos="360"/>
        </w:tabs>
        <w:jc w:val="center"/>
        <w:rPr>
          <w:sz w:val="24"/>
          <w:szCs w:val="24"/>
        </w:rPr>
      </w:pPr>
    </w:p>
    <w:p w14:paraId="77DF5505" w14:textId="4DCD8E23" w:rsidR="00CF25F9" w:rsidRDefault="00CF25F9" w:rsidP="00584E41">
      <w:pPr>
        <w:tabs>
          <w:tab w:val="left" w:pos="360"/>
        </w:tabs>
        <w:jc w:val="center"/>
        <w:rPr>
          <w:sz w:val="24"/>
          <w:szCs w:val="24"/>
        </w:rPr>
      </w:pPr>
    </w:p>
    <w:p w14:paraId="61D2AF27" w14:textId="6A964E39" w:rsidR="00CF25F9" w:rsidRDefault="00CF25F9" w:rsidP="00584E41">
      <w:pPr>
        <w:tabs>
          <w:tab w:val="left" w:pos="360"/>
        </w:tabs>
        <w:jc w:val="center"/>
        <w:rPr>
          <w:sz w:val="24"/>
          <w:szCs w:val="24"/>
        </w:rPr>
      </w:pPr>
    </w:p>
    <w:p w14:paraId="2343BF7E" w14:textId="791615FE" w:rsidR="00CF25F9" w:rsidRDefault="00CF25F9" w:rsidP="00584E41">
      <w:pPr>
        <w:tabs>
          <w:tab w:val="left" w:pos="360"/>
        </w:tabs>
        <w:jc w:val="center"/>
        <w:rPr>
          <w:sz w:val="24"/>
          <w:szCs w:val="24"/>
        </w:rPr>
      </w:pPr>
    </w:p>
    <w:p w14:paraId="17A85539" w14:textId="2FDA2255" w:rsidR="00CF25F9" w:rsidRDefault="00CF25F9" w:rsidP="00584E41">
      <w:pPr>
        <w:tabs>
          <w:tab w:val="left" w:pos="360"/>
        </w:tabs>
        <w:jc w:val="center"/>
        <w:rPr>
          <w:sz w:val="24"/>
          <w:szCs w:val="24"/>
        </w:rPr>
      </w:pPr>
    </w:p>
    <w:p w14:paraId="5E63DA50" w14:textId="37BB1B2F" w:rsidR="00CF25F9" w:rsidRDefault="00CF25F9" w:rsidP="00584E41">
      <w:pPr>
        <w:tabs>
          <w:tab w:val="left" w:pos="360"/>
        </w:tabs>
        <w:jc w:val="center"/>
        <w:rPr>
          <w:sz w:val="24"/>
          <w:szCs w:val="24"/>
        </w:rPr>
      </w:pPr>
    </w:p>
    <w:p w14:paraId="200EB809" w14:textId="6FB70290" w:rsidR="00CF25F9" w:rsidRDefault="00CF25F9" w:rsidP="00584E41">
      <w:pPr>
        <w:tabs>
          <w:tab w:val="left" w:pos="360"/>
        </w:tabs>
        <w:jc w:val="center"/>
        <w:rPr>
          <w:sz w:val="24"/>
          <w:szCs w:val="24"/>
        </w:rPr>
      </w:pPr>
    </w:p>
    <w:p w14:paraId="5AEA5196" w14:textId="77777777" w:rsidR="00CF25F9" w:rsidRDefault="00CF25F9"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CF25F9">
        <w:trPr>
          <w:cantSplit/>
        </w:trPr>
        <w:tc>
          <w:tcPr>
            <w:tcW w:w="9045" w:type="dxa"/>
            <w:gridSpan w:val="9"/>
            <w:tcMar>
              <w:top w:w="0" w:type="dxa"/>
              <w:left w:w="2" w:type="dxa"/>
              <w:bottom w:w="0" w:type="dxa"/>
              <w:right w:w="2" w:type="dxa"/>
            </w:tcMar>
          </w:tcPr>
          <w:p w14:paraId="3D3DC26A" w14:textId="2BE39987" w:rsidR="003F6413" w:rsidRPr="002D136A" w:rsidRDefault="00D724E6" w:rsidP="002D136A">
            <w:pPr>
              <w:pStyle w:val="BodyText21"/>
              <w:widowControl w:val="0"/>
              <w:spacing w:after="0" w:line="240" w:lineRule="auto"/>
              <w:jc w:val="center"/>
              <w:rPr>
                <w:sz w:val="24"/>
                <w:szCs w:val="24"/>
              </w:rPr>
            </w:pPr>
            <w:r>
              <w:rPr>
                <w:sz w:val="24"/>
                <w:szCs w:val="24"/>
              </w:rPr>
              <w:br w:type="page"/>
            </w:r>
            <w:r w:rsidR="003F6413" w:rsidRPr="005D0BC5">
              <w:rPr>
                <w:rFonts w:ascii="Times New Roman" w:hAnsi="Times New Roman" w:cs="Times New Roman"/>
                <w:b/>
                <w:bCs/>
                <w:sz w:val="24"/>
                <w:szCs w:val="24"/>
              </w:rPr>
              <w:t xml:space="preserve">ANEXO </w:t>
            </w:r>
            <w:r w:rsidR="00522D09">
              <w:rPr>
                <w:rFonts w:ascii="Times New Roman" w:hAnsi="Times New Roman" w:cs="Times New Roman"/>
                <w:b/>
                <w:bCs/>
                <w:sz w:val="24"/>
                <w:szCs w:val="24"/>
              </w:rPr>
              <w:t>VIII</w:t>
            </w:r>
            <w:r w:rsidR="003F6413" w:rsidRPr="005D0BC5">
              <w:rPr>
                <w:rFonts w:ascii="Times New Roman" w:hAnsi="Times New Roman" w:cs="Times New Roman"/>
                <w:b/>
                <w:bCs/>
                <w:sz w:val="24"/>
                <w:szCs w:val="24"/>
              </w:rPr>
              <w:t xml:space="preserve">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CF25F9">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CF25F9">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CF25F9">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CF25F9">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CF25F9">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CF25F9">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 xml:space="preserve">_____________, estabelecida à ___________________________________________________, por mim legalmente representada, possui os compromissos assumidos abaixo que importam diminuição da capacidade operativa ou absorção de disponibilidade financeira, calculada </w:t>
            </w:r>
            <w:proofErr w:type="spellStart"/>
            <w:r w:rsidRPr="005D0BC5">
              <w:rPr>
                <w:rFonts w:ascii="Times New Roman" w:eastAsia="Times New Roman" w:hAnsi="Times New Roman" w:cs="Times New Roman"/>
                <w:sz w:val="24"/>
                <w:szCs w:val="24"/>
                <w:shd w:val="clear" w:color="auto" w:fill="FFFFFF"/>
              </w:rPr>
              <w:t>est</w:t>
            </w:r>
            <w:r w:rsidR="0031252A" w:rsidRPr="005D0BC5">
              <w:rPr>
                <w:rFonts w:ascii="Times New Roman" w:eastAsia="Times New Roman" w:hAnsi="Times New Roman" w:cs="Times New Roman"/>
                <w:sz w:val="24"/>
                <w:szCs w:val="24"/>
                <w:shd w:val="clear" w:color="auto" w:fill="FFFFFF"/>
              </w:rPr>
              <w:t>a</w:t>
            </w:r>
            <w:proofErr w:type="spellEnd"/>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CF25F9">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CF25F9">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CF25F9">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CF25F9">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CF25F9">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CF25F9">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CF25F9">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CF25F9">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CF25F9">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CF25F9">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CF25F9">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CF25F9">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CF25F9">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CF25F9">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CF25F9">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CF25F9">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lastRenderedPageBreak/>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CF25F9">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CF25F9">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CF25F9">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CF25F9">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7777777" w:rsidR="00943124" w:rsidRPr="005D0BC5" w:rsidRDefault="00000000" w:rsidP="00584E41">
            <w:pPr>
              <w:jc w:val="both"/>
              <w:rPr>
                <w:sz w:val="24"/>
                <w:szCs w:val="24"/>
              </w:rPr>
            </w:pPr>
            <w:r>
              <w:rPr>
                <w:noProof/>
                <w:sz w:val="24"/>
                <w:szCs w:val="24"/>
              </w:rPr>
              <w:pict w14:anchorId="3490FF11">
                <v:line id="Line 2" o:spid="_x0000_s2062"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77777777" w:rsidR="00943124" w:rsidRPr="005D0BC5" w:rsidRDefault="00000000" w:rsidP="00584E41">
            <w:pPr>
              <w:jc w:val="both"/>
              <w:rPr>
                <w:sz w:val="24"/>
                <w:szCs w:val="24"/>
              </w:rPr>
            </w:pPr>
            <w:r>
              <w:rPr>
                <w:noProof/>
                <w:sz w:val="24"/>
                <w:szCs w:val="24"/>
              </w:rPr>
              <w:pict w14:anchorId="39960FE9">
                <v:line id="Line 3" o:spid="_x0000_s2063"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CF25F9">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 xml:space="preserve">Local, __ de ___ </w:t>
            </w:r>
            <w:proofErr w:type="spellStart"/>
            <w:r w:rsidRPr="005D0BC5">
              <w:rPr>
                <w:sz w:val="24"/>
                <w:szCs w:val="24"/>
              </w:rPr>
              <w:t>de</w:t>
            </w:r>
            <w:proofErr w:type="spellEnd"/>
            <w:r w:rsidRPr="005D0BC5">
              <w:rPr>
                <w:sz w:val="24"/>
                <w:szCs w:val="24"/>
              </w:rPr>
              <w:t xml:space="preserv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CF25F9">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CF25F9">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lastRenderedPageBreak/>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23D03D0A" w:rsidR="003F6413" w:rsidRDefault="003F6413" w:rsidP="00584E41">
      <w:pPr>
        <w:tabs>
          <w:tab w:val="left" w:pos="360"/>
        </w:tabs>
        <w:jc w:val="center"/>
        <w:rPr>
          <w:sz w:val="24"/>
          <w:szCs w:val="24"/>
        </w:rPr>
      </w:pPr>
    </w:p>
    <w:p w14:paraId="06C27849" w14:textId="6D8D3F37" w:rsidR="003F4FC5" w:rsidRDefault="003F4FC5" w:rsidP="00584E41">
      <w:pPr>
        <w:tabs>
          <w:tab w:val="left" w:pos="360"/>
        </w:tabs>
        <w:jc w:val="center"/>
        <w:rPr>
          <w:sz w:val="24"/>
          <w:szCs w:val="24"/>
        </w:rPr>
      </w:pPr>
    </w:p>
    <w:p w14:paraId="5EBF11BF" w14:textId="6318B476" w:rsidR="003F4FC5" w:rsidRDefault="003F4FC5" w:rsidP="00584E41">
      <w:pPr>
        <w:tabs>
          <w:tab w:val="left" w:pos="360"/>
        </w:tabs>
        <w:jc w:val="center"/>
        <w:rPr>
          <w:sz w:val="24"/>
          <w:szCs w:val="24"/>
        </w:rPr>
      </w:pPr>
    </w:p>
    <w:p w14:paraId="45CFF82C" w14:textId="567079A3" w:rsidR="003F4FC5" w:rsidRDefault="003F4FC5" w:rsidP="00584E41">
      <w:pPr>
        <w:tabs>
          <w:tab w:val="left" w:pos="360"/>
        </w:tabs>
        <w:jc w:val="center"/>
        <w:rPr>
          <w:sz w:val="24"/>
          <w:szCs w:val="24"/>
        </w:rPr>
      </w:pPr>
    </w:p>
    <w:p w14:paraId="33F75142" w14:textId="31F53229" w:rsidR="003F4FC5" w:rsidRDefault="003F4FC5" w:rsidP="00584E41">
      <w:pPr>
        <w:tabs>
          <w:tab w:val="left" w:pos="360"/>
        </w:tabs>
        <w:jc w:val="center"/>
        <w:rPr>
          <w:sz w:val="24"/>
          <w:szCs w:val="24"/>
        </w:rPr>
      </w:pPr>
    </w:p>
    <w:p w14:paraId="269218ED" w14:textId="4DD30142" w:rsidR="003F4FC5" w:rsidRDefault="003F4FC5" w:rsidP="00584E41">
      <w:pPr>
        <w:tabs>
          <w:tab w:val="left" w:pos="360"/>
        </w:tabs>
        <w:jc w:val="center"/>
        <w:rPr>
          <w:sz w:val="24"/>
          <w:szCs w:val="24"/>
        </w:rPr>
      </w:pPr>
    </w:p>
    <w:p w14:paraId="32E40D8E" w14:textId="71E8CC7C" w:rsidR="003F4FC5" w:rsidRDefault="003F4FC5" w:rsidP="00584E41">
      <w:pPr>
        <w:tabs>
          <w:tab w:val="left" w:pos="360"/>
        </w:tabs>
        <w:jc w:val="center"/>
        <w:rPr>
          <w:sz w:val="24"/>
          <w:szCs w:val="24"/>
        </w:rPr>
      </w:pPr>
    </w:p>
    <w:p w14:paraId="0AF9B154" w14:textId="281495CB" w:rsidR="003F4FC5" w:rsidRDefault="003F4FC5" w:rsidP="00584E41">
      <w:pPr>
        <w:tabs>
          <w:tab w:val="left" w:pos="360"/>
        </w:tabs>
        <w:jc w:val="center"/>
        <w:rPr>
          <w:sz w:val="24"/>
          <w:szCs w:val="24"/>
        </w:rPr>
      </w:pPr>
    </w:p>
    <w:p w14:paraId="38C36204" w14:textId="3A94020E" w:rsidR="003F4FC5" w:rsidRDefault="003F4FC5" w:rsidP="00584E41">
      <w:pPr>
        <w:tabs>
          <w:tab w:val="left" w:pos="360"/>
        </w:tabs>
        <w:jc w:val="center"/>
        <w:rPr>
          <w:sz w:val="24"/>
          <w:szCs w:val="24"/>
        </w:rPr>
      </w:pPr>
    </w:p>
    <w:p w14:paraId="5B1F9B51" w14:textId="66965029" w:rsidR="003F4FC5" w:rsidRDefault="003F4FC5" w:rsidP="00584E41">
      <w:pPr>
        <w:tabs>
          <w:tab w:val="left" w:pos="360"/>
        </w:tabs>
        <w:jc w:val="center"/>
        <w:rPr>
          <w:sz w:val="24"/>
          <w:szCs w:val="24"/>
        </w:rPr>
      </w:pPr>
    </w:p>
    <w:p w14:paraId="2F8E17A7" w14:textId="792E2493" w:rsidR="003F4FC5" w:rsidRDefault="003F4FC5" w:rsidP="00584E41">
      <w:pPr>
        <w:tabs>
          <w:tab w:val="left" w:pos="360"/>
        </w:tabs>
        <w:jc w:val="center"/>
        <w:rPr>
          <w:sz w:val="24"/>
          <w:szCs w:val="24"/>
        </w:rPr>
      </w:pPr>
    </w:p>
    <w:p w14:paraId="7A3E2378" w14:textId="3CE3AD67" w:rsidR="003F4FC5" w:rsidRDefault="003F4FC5" w:rsidP="00584E41">
      <w:pPr>
        <w:tabs>
          <w:tab w:val="left" w:pos="360"/>
        </w:tabs>
        <w:jc w:val="center"/>
        <w:rPr>
          <w:sz w:val="24"/>
          <w:szCs w:val="24"/>
        </w:rPr>
      </w:pPr>
    </w:p>
    <w:p w14:paraId="0580172C" w14:textId="1E05A2CB" w:rsidR="003F4FC5" w:rsidRDefault="003F4FC5" w:rsidP="00584E41">
      <w:pPr>
        <w:tabs>
          <w:tab w:val="left" w:pos="360"/>
        </w:tabs>
        <w:jc w:val="center"/>
        <w:rPr>
          <w:sz w:val="24"/>
          <w:szCs w:val="24"/>
        </w:rPr>
      </w:pPr>
    </w:p>
    <w:p w14:paraId="5942F4E0" w14:textId="78B918E0" w:rsidR="003F4FC5" w:rsidRDefault="003F4FC5" w:rsidP="00584E41">
      <w:pPr>
        <w:tabs>
          <w:tab w:val="left" w:pos="360"/>
        </w:tabs>
        <w:jc w:val="center"/>
        <w:rPr>
          <w:sz w:val="24"/>
          <w:szCs w:val="24"/>
        </w:rPr>
      </w:pPr>
    </w:p>
    <w:p w14:paraId="6FFC51F7" w14:textId="3DE17607" w:rsidR="003F4FC5" w:rsidRDefault="003F4FC5" w:rsidP="00584E41">
      <w:pPr>
        <w:tabs>
          <w:tab w:val="left" w:pos="360"/>
        </w:tabs>
        <w:jc w:val="center"/>
        <w:rPr>
          <w:sz w:val="24"/>
          <w:szCs w:val="24"/>
        </w:rPr>
      </w:pPr>
    </w:p>
    <w:p w14:paraId="0D79C9C8" w14:textId="143EABF7" w:rsidR="003F4FC5" w:rsidRDefault="003F4FC5" w:rsidP="00584E41">
      <w:pPr>
        <w:tabs>
          <w:tab w:val="left" w:pos="360"/>
        </w:tabs>
        <w:jc w:val="center"/>
        <w:rPr>
          <w:sz w:val="24"/>
          <w:szCs w:val="24"/>
        </w:rPr>
      </w:pPr>
    </w:p>
    <w:p w14:paraId="4357DFF2" w14:textId="1D37301E" w:rsidR="003F4FC5" w:rsidRDefault="003F4FC5" w:rsidP="00584E41">
      <w:pPr>
        <w:tabs>
          <w:tab w:val="left" w:pos="360"/>
        </w:tabs>
        <w:jc w:val="center"/>
        <w:rPr>
          <w:sz w:val="24"/>
          <w:szCs w:val="24"/>
        </w:rPr>
      </w:pPr>
    </w:p>
    <w:p w14:paraId="693DA345" w14:textId="7CAD8CFE" w:rsidR="003F4FC5" w:rsidRDefault="003F4FC5" w:rsidP="00584E41">
      <w:pPr>
        <w:tabs>
          <w:tab w:val="left" w:pos="360"/>
        </w:tabs>
        <w:jc w:val="center"/>
        <w:rPr>
          <w:sz w:val="24"/>
          <w:szCs w:val="24"/>
        </w:rPr>
      </w:pPr>
    </w:p>
    <w:p w14:paraId="2906E0F0" w14:textId="07F029FD" w:rsidR="003F4FC5" w:rsidRDefault="003F4FC5" w:rsidP="00584E41">
      <w:pPr>
        <w:tabs>
          <w:tab w:val="left" w:pos="360"/>
        </w:tabs>
        <w:jc w:val="center"/>
        <w:rPr>
          <w:sz w:val="24"/>
          <w:szCs w:val="24"/>
        </w:rPr>
      </w:pPr>
    </w:p>
    <w:p w14:paraId="23877760" w14:textId="1EFB54A6" w:rsidR="003F4FC5" w:rsidRDefault="003F4FC5" w:rsidP="00584E41">
      <w:pPr>
        <w:tabs>
          <w:tab w:val="left" w:pos="360"/>
        </w:tabs>
        <w:jc w:val="center"/>
        <w:rPr>
          <w:sz w:val="24"/>
          <w:szCs w:val="24"/>
        </w:rPr>
      </w:pPr>
    </w:p>
    <w:p w14:paraId="2AEB35AE" w14:textId="1C7711BB" w:rsidR="003F4FC5" w:rsidRDefault="003F4FC5" w:rsidP="00584E41">
      <w:pPr>
        <w:tabs>
          <w:tab w:val="left" w:pos="360"/>
        </w:tabs>
        <w:jc w:val="center"/>
        <w:rPr>
          <w:sz w:val="24"/>
          <w:szCs w:val="24"/>
        </w:rPr>
      </w:pPr>
    </w:p>
    <w:p w14:paraId="1EEFEB48" w14:textId="77777777" w:rsidR="003F4FC5" w:rsidRPr="005D0BC5" w:rsidRDefault="003F4FC5"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419"/>
        <w:gridCol w:w="4153"/>
        <w:gridCol w:w="4574"/>
      </w:tblGrid>
      <w:tr w:rsidR="003F4FC5" w:rsidRPr="005D0BC5" w14:paraId="603E4FA6" w14:textId="77777777" w:rsidTr="00220BCF">
        <w:trPr>
          <w:cantSplit/>
        </w:trPr>
        <w:tc>
          <w:tcPr>
            <w:tcW w:w="9089" w:type="dxa"/>
            <w:gridSpan w:val="3"/>
            <w:tcMar>
              <w:top w:w="0" w:type="dxa"/>
              <w:left w:w="2" w:type="dxa"/>
              <w:bottom w:w="0" w:type="dxa"/>
              <w:right w:w="2" w:type="dxa"/>
            </w:tcMar>
            <w:vAlign w:val="center"/>
          </w:tcPr>
          <w:p w14:paraId="0D77F1A2" w14:textId="1E397538" w:rsidR="003F4FC5" w:rsidRDefault="003F4FC5" w:rsidP="00220BCF">
            <w:pPr>
              <w:ind w:firstLine="20"/>
              <w:jc w:val="center"/>
              <w:rPr>
                <w:b/>
                <w:bCs/>
                <w:sz w:val="24"/>
                <w:szCs w:val="24"/>
              </w:rPr>
            </w:pPr>
            <w:r>
              <w:rPr>
                <w:sz w:val="24"/>
                <w:szCs w:val="24"/>
              </w:rPr>
              <w:lastRenderedPageBreak/>
              <w:br w:type="page"/>
            </w:r>
            <w:r w:rsidRPr="005D0BC5">
              <w:rPr>
                <w:b/>
                <w:bCs/>
                <w:sz w:val="24"/>
                <w:szCs w:val="24"/>
              </w:rPr>
              <w:t xml:space="preserve">ANEXO </w:t>
            </w:r>
            <w:r w:rsidR="00522D09">
              <w:rPr>
                <w:b/>
                <w:bCs/>
                <w:sz w:val="24"/>
                <w:szCs w:val="24"/>
              </w:rPr>
              <w:t>I</w:t>
            </w:r>
            <w:r w:rsidRPr="005D0BC5">
              <w:rPr>
                <w:b/>
                <w:bCs/>
                <w:sz w:val="24"/>
                <w:szCs w:val="24"/>
              </w:rPr>
              <w:t>X</w:t>
            </w:r>
          </w:p>
          <w:p w14:paraId="4D7D8D05" w14:textId="77777777" w:rsidR="003F4FC5" w:rsidRPr="005D0BC5" w:rsidRDefault="003F4FC5" w:rsidP="00220BCF">
            <w:pPr>
              <w:ind w:firstLine="20"/>
              <w:jc w:val="center"/>
              <w:rPr>
                <w:b/>
                <w:bCs/>
                <w:sz w:val="24"/>
                <w:szCs w:val="24"/>
              </w:rPr>
            </w:pPr>
          </w:p>
          <w:p w14:paraId="6497E95B" w14:textId="77777777" w:rsidR="003F4FC5" w:rsidRPr="005D0BC5" w:rsidRDefault="003F4FC5" w:rsidP="00220BCF">
            <w:pPr>
              <w:ind w:firstLine="20"/>
              <w:jc w:val="center"/>
              <w:rPr>
                <w:b/>
                <w:bCs/>
                <w:sz w:val="24"/>
                <w:szCs w:val="24"/>
              </w:rPr>
            </w:pPr>
            <w:r>
              <w:rPr>
                <w:b/>
                <w:bCs/>
                <w:sz w:val="24"/>
                <w:szCs w:val="24"/>
              </w:rPr>
              <w:t xml:space="preserve">Modelo de </w:t>
            </w:r>
            <w:r w:rsidRPr="005D0BC5">
              <w:rPr>
                <w:b/>
                <w:bCs/>
                <w:sz w:val="24"/>
                <w:szCs w:val="24"/>
              </w:rPr>
              <w:t xml:space="preserve">Declaração de Conhecimento e Atendimento </w:t>
            </w:r>
            <w:r>
              <w:rPr>
                <w:b/>
                <w:bCs/>
                <w:sz w:val="24"/>
                <w:szCs w:val="24"/>
              </w:rPr>
              <w:t xml:space="preserve">de </w:t>
            </w:r>
            <w:r w:rsidRPr="005D0BC5">
              <w:rPr>
                <w:b/>
                <w:bCs/>
                <w:sz w:val="24"/>
                <w:szCs w:val="24"/>
              </w:rPr>
              <w:t>Critérios Legais e Constitucionais</w:t>
            </w:r>
          </w:p>
          <w:p w14:paraId="32E04185" w14:textId="77777777" w:rsidR="003F4FC5" w:rsidRPr="005D0BC5" w:rsidRDefault="003F4FC5" w:rsidP="00220BC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4FC5" w:rsidRPr="005D0BC5" w14:paraId="1767CAAA" w14:textId="77777777" w:rsidTr="00220BCF">
        <w:trPr>
          <w:cantSplit/>
        </w:trPr>
        <w:tc>
          <w:tcPr>
            <w:tcW w:w="9089" w:type="dxa"/>
            <w:gridSpan w:val="3"/>
            <w:tcMar>
              <w:top w:w="0" w:type="dxa"/>
              <w:left w:w="2" w:type="dxa"/>
              <w:bottom w:w="0" w:type="dxa"/>
              <w:right w:w="2" w:type="dxa"/>
            </w:tcMar>
            <w:vAlign w:val="center"/>
          </w:tcPr>
          <w:p w14:paraId="51828652" w14:textId="77777777" w:rsidR="003F4FC5" w:rsidRPr="005D0BC5" w:rsidRDefault="003F4FC5" w:rsidP="00220BC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4FC5" w:rsidRPr="005D0BC5" w14:paraId="58A68973" w14:textId="77777777" w:rsidTr="00220BCF">
        <w:trPr>
          <w:cantSplit/>
        </w:trPr>
        <w:tc>
          <w:tcPr>
            <w:tcW w:w="9089" w:type="dxa"/>
            <w:gridSpan w:val="3"/>
            <w:tcMar>
              <w:top w:w="0" w:type="dxa"/>
              <w:left w:w="2" w:type="dxa"/>
              <w:bottom w:w="0" w:type="dxa"/>
              <w:right w:w="2" w:type="dxa"/>
            </w:tcMar>
            <w:vAlign w:val="center"/>
          </w:tcPr>
          <w:p w14:paraId="03D68B31" w14:textId="77777777" w:rsidR="003F4FC5" w:rsidRPr="005D0BC5" w:rsidRDefault="003F4FC5" w:rsidP="00220BCF">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3F4FC5" w:rsidRPr="005D0BC5" w14:paraId="359FFCD3" w14:textId="77777777" w:rsidTr="00220BCF">
        <w:trPr>
          <w:cantSplit/>
        </w:trPr>
        <w:tc>
          <w:tcPr>
            <w:tcW w:w="9089" w:type="dxa"/>
            <w:gridSpan w:val="3"/>
            <w:tcMar>
              <w:top w:w="0" w:type="dxa"/>
              <w:left w:w="2" w:type="dxa"/>
              <w:bottom w:w="0" w:type="dxa"/>
              <w:right w:w="2" w:type="dxa"/>
            </w:tcMar>
            <w:vAlign w:val="center"/>
          </w:tcPr>
          <w:p w14:paraId="07F3F8E4" w14:textId="77777777" w:rsidR="003F4FC5" w:rsidRPr="005D0BC5" w:rsidRDefault="003F4FC5" w:rsidP="00220BC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4FC5" w:rsidRPr="005D0BC5" w14:paraId="4D64829A" w14:textId="77777777" w:rsidTr="00220BCF">
        <w:trPr>
          <w:cantSplit/>
        </w:trPr>
        <w:tc>
          <w:tcPr>
            <w:tcW w:w="9089" w:type="dxa"/>
            <w:gridSpan w:val="3"/>
            <w:tcMar>
              <w:top w:w="0" w:type="dxa"/>
              <w:left w:w="2" w:type="dxa"/>
              <w:bottom w:w="0" w:type="dxa"/>
              <w:right w:w="2" w:type="dxa"/>
            </w:tcMar>
            <w:vAlign w:val="center"/>
          </w:tcPr>
          <w:p w14:paraId="55B2F4C1" w14:textId="77777777" w:rsidR="003F4FC5" w:rsidRPr="005D0BC5" w:rsidRDefault="003F4FC5" w:rsidP="00220BC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4FC5" w:rsidRPr="005D0BC5" w14:paraId="456EF77B" w14:textId="77777777" w:rsidTr="00220BCF">
        <w:trPr>
          <w:cantSplit/>
        </w:trPr>
        <w:tc>
          <w:tcPr>
            <w:tcW w:w="9089" w:type="dxa"/>
            <w:gridSpan w:val="3"/>
            <w:tcMar>
              <w:top w:w="0" w:type="dxa"/>
              <w:left w:w="2" w:type="dxa"/>
              <w:bottom w:w="0" w:type="dxa"/>
              <w:right w:w="2" w:type="dxa"/>
            </w:tcMar>
            <w:vAlign w:val="center"/>
          </w:tcPr>
          <w:p w14:paraId="23F33CC4" w14:textId="77777777" w:rsidR="003F4FC5" w:rsidRPr="005D0BC5" w:rsidRDefault="003F4FC5" w:rsidP="00220BC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4FC5" w:rsidRPr="005D0BC5" w14:paraId="5324C34D" w14:textId="77777777" w:rsidTr="00220BCF">
        <w:trPr>
          <w:cantSplit/>
        </w:trPr>
        <w:tc>
          <w:tcPr>
            <w:tcW w:w="9089" w:type="dxa"/>
            <w:gridSpan w:val="3"/>
            <w:tcMar>
              <w:top w:w="0" w:type="dxa"/>
              <w:left w:w="2" w:type="dxa"/>
              <w:bottom w:w="0" w:type="dxa"/>
              <w:right w:w="2" w:type="dxa"/>
            </w:tcMar>
            <w:vAlign w:val="center"/>
          </w:tcPr>
          <w:p w14:paraId="4D190013" w14:textId="77777777" w:rsidR="003F4FC5" w:rsidRPr="005D0BC5" w:rsidRDefault="003F4FC5" w:rsidP="00220BC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4FC5" w:rsidRPr="005D0BC5" w14:paraId="35046620" w14:textId="77777777" w:rsidTr="00220BCF">
        <w:trPr>
          <w:cantSplit/>
          <w:trHeight w:val="245"/>
        </w:trPr>
        <w:tc>
          <w:tcPr>
            <w:tcW w:w="417" w:type="dxa"/>
            <w:tcMar>
              <w:top w:w="0" w:type="dxa"/>
              <w:left w:w="2" w:type="dxa"/>
              <w:bottom w:w="0" w:type="dxa"/>
              <w:right w:w="2" w:type="dxa"/>
            </w:tcMar>
          </w:tcPr>
          <w:p w14:paraId="4465381D"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7A2693E3"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Concordar, na íntegra, com os termos da Licitação e com todos os documentos dela componentes;</w:t>
            </w:r>
          </w:p>
        </w:tc>
      </w:tr>
      <w:tr w:rsidR="003F4FC5" w:rsidRPr="005D0BC5" w14:paraId="0F8928D4" w14:textId="77777777" w:rsidTr="00220BCF">
        <w:trPr>
          <w:cantSplit/>
          <w:trHeight w:val="245"/>
        </w:trPr>
        <w:tc>
          <w:tcPr>
            <w:tcW w:w="417" w:type="dxa"/>
            <w:tcMar>
              <w:top w:w="0" w:type="dxa"/>
              <w:left w:w="2" w:type="dxa"/>
              <w:bottom w:w="0" w:type="dxa"/>
              <w:right w:w="2" w:type="dxa"/>
            </w:tcMar>
          </w:tcPr>
          <w:p w14:paraId="04CE9A71"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507991A"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4FC5" w:rsidRPr="005D0BC5" w14:paraId="58FA336C" w14:textId="77777777" w:rsidTr="00220BCF">
        <w:trPr>
          <w:cantSplit/>
          <w:trHeight w:val="245"/>
        </w:trPr>
        <w:tc>
          <w:tcPr>
            <w:tcW w:w="417" w:type="dxa"/>
            <w:tcMar>
              <w:top w:w="0" w:type="dxa"/>
              <w:left w:w="2" w:type="dxa"/>
              <w:bottom w:w="0" w:type="dxa"/>
              <w:right w:w="2" w:type="dxa"/>
            </w:tcMar>
          </w:tcPr>
          <w:p w14:paraId="1BF01134"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63D0B69B"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3F4FC5" w:rsidRPr="005D0BC5" w14:paraId="5FA139CA" w14:textId="77777777" w:rsidTr="00220BCF">
        <w:trPr>
          <w:cantSplit/>
          <w:trHeight w:val="245"/>
        </w:trPr>
        <w:tc>
          <w:tcPr>
            <w:tcW w:w="417" w:type="dxa"/>
            <w:tcMar>
              <w:top w:w="0" w:type="dxa"/>
              <w:left w:w="2" w:type="dxa"/>
              <w:bottom w:w="0" w:type="dxa"/>
              <w:right w:w="2" w:type="dxa"/>
            </w:tcMar>
          </w:tcPr>
          <w:p w14:paraId="11938B48"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645302D9"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4FC5" w:rsidRPr="005D0BC5" w14:paraId="271F9096" w14:textId="77777777" w:rsidTr="00220BCF">
        <w:trPr>
          <w:cantSplit/>
          <w:trHeight w:val="245"/>
        </w:trPr>
        <w:tc>
          <w:tcPr>
            <w:tcW w:w="417" w:type="dxa"/>
            <w:tcMar>
              <w:top w:w="0" w:type="dxa"/>
              <w:left w:w="2" w:type="dxa"/>
              <w:bottom w:w="0" w:type="dxa"/>
              <w:right w:w="2" w:type="dxa"/>
            </w:tcMar>
          </w:tcPr>
          <w:p w14:paraId="4732D6FE"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046EBB99"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4FC5" w:rsidRPr="005D0BC5" w14:paraId="79166758" w14:textId="77777777" w:rsidTr="00220BCF">
        <w:trPr>
          <w:cantSplit/>
          <w:trHeight w:val="245"/>
        </w:trPr>
        <w:tc>
          <w:tcPr>
            <w:tcW w:w="417" w:type="dxa"/>
            <w:tcMar>
              <w:top w:w="0" w:type="dxa"/>
              <w:left w:w="2" w:type="dxa"/>
              <w:bottom w:w="0" w:type="dxa"/>
              <w:right w:w="2" w:type="dxa"/>
            </w:tcMar>
          </w:tcPr>
          <w:p w14:paraId="00FA8038"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2515A0E3"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49C9F550"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D4E307"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4FC5" w:rsidRPr="005D0BC5" w14:paraId="7300296D" w14:textId="77777777" w:rsidTr="00220BCF">
        <w:trPr>
          <w:cantSplit/>
          <w:trHeight w:val="245"/>
        </w:trPr>
        <w:tc>
          <w:tcPr>
            <w:tcW w:w="417" w:type="dxa"/>
            <w:tcMar>
              <w:top w:w="0" w:type="dxa"/>
              <w:left w:w="2" w:type="dxa"/>
              <w:bottom w:w="0" w:type="dxa"/>
              <w:right w:w="2" w:type="dxa"/>
            </w:tcMar>
          </w:tcPr>
          <w:p w14:paraId="6B879912"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C083C5A"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4FC5" w:rsidRPr="005D0BC5" w14:paraId="428682AC" w14:textId="77777777" w:rsidTr="00220BCF">
        <w:trPr>
          <w:cantSplit/>
          <w:trHeight w:val="245"/>
        </w:trPr>
        <w:tc>
          <w:tcPr>
            <w:tcW w:w="417" w:type="dxa"/>
            <w:tcMar>
              <w:top w:w="0" w:type="dxa"/>
              <w:left w:w="2" w:type="dxa"/>
              <w:bottom w:w="0" w:type="dxa"/>
              <w:right w:w="2" w:type="dxa"/>
            </w:tcMar>
          </w:tcPr>
          <w:p w14:paraId="6842278B"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4CF3DD88"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3F4FC5" w:rsidRPr="005D0BC5" w14:paraId="68C97492" w14:textId="77777777" w:rsidTr="00220BCF">
        <w:trPr>
          <w:cantSplit/>
          <w:trHeight w:val="245"/>
        </w:trPr>
        <w:tc>
          <w:tcPr>
            <w:tcW w:w="417" w:type="dxa"/>
            <w:tcMar>
              <w:top w:w="0" w:type="dxa"/>
              <w:left w:w="2" w:type="dxa"/>
              <w:bottom w:w="0" w:type="dxa"/>
              <w:right w:w="2" w:type="dxa"/>
            </w:tcMar>
          </w:tcPr>
          <w:p w14:paraId="3D4FD946"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3B4F35A3"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4FC5" w:rsidRPr="005D0BC5" w14:paraId="46705F27" w14:textId="77777777" w:rsidTr="00220BCF">
        <w:trPr>
          <w:cantSplit/>
          <w:trHeight w:val="245"/>
        </w:trPr>
        <w:tc>
          <w:tcPr>
            <w:tcW w:w="417" w:type="dxa"/>
            <w:tcMar>
              <w:top w:w="0" w:type="dxa"/>
              <w:left w:w="2" w:type="dxa"/>
              <w:bottom w:w="0" w:type="dxa"/>
              <w:right w:w="2" w:type="dxa"/>
            </w:tcMar>
          </w:tcPr>
          <w:p w14:paraId="1389F463"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10)</w:t>
            </w:r>
          </w:p>
        </w:tc>
        <w:tc>
          <w:tcPr>
            <w:tcW w:w="8672" w:type="dxa"/>
            <w:gridSpan w:val="2"/>
            <w:tcMar>
              <w:top w:w="0" w:type="dxa"/>
              <w:left w:w="2" w:type="dxa"/>
              <w:bottom w:w="0" w:type="dxa"/>
              <w:right w:w="2" w:type="dxa"/>
            </w:tcMar>
          </w:tcPr>
          <w:p w14:paraId="2E712A4C" w14:textId="77777777" w:rsidR="003F4FC5" w:rsidRPr="005D0BC5" w:rsidRDefault="003F4FC5" w:rsidP="00220BCF">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4FC5" w:rsidRPr="005D0BC5" w14:paraId="7C3F8973" w14:textId="77777777" w:rsidTr="00220BCF">
        <w:trPr>
          <w:cantSplit/>
          <w:trHeight w:val="245"/>
        </w:trPr>
        <w:tc>
          <w:tcPr>
            <w:tcW w:w="417" w:type="dxa"/>
            <w:tcMar>
              <w:top w:w="0" w:type="dxa"/>
              <w:left w:w="2" w:type="dxa"/>
              <w:bottom w:w="0" w:type="dxa"/>
              <w:right w:w="2" w:type="dxa"/>
            </w:tcMar>
          </w:tcPr>
          <w:p w14:paraId="5FFF4830"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5F813E4A" w14:textId="77777777" w:rsidR="003F4FC5" w:rsidRPr="005D0BC5" w:rsidRDefault="003F4FC5" w:rsidP="00220BCF">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 xml:space="preserve">dezesseis anos, salvo na condição de aprendiz, a partir de quatorze anos. </w:t>
            </w:r>
          </w:p>
        </w:tc>
      </w:tr>
      <w:tr w:rsidR="003F4FC5" w:rsidRPr="005D0BC5" w14:paraId="172C67E8" w14:textId="77777777" w:rsidTr="00220BCF">
        <w:trPr>
          <w:cantSplit/>
          <w:trHeight w:val="245"/>
        </w:trPr>
        <w:tc>
          <w:tcPr>
            <w:tcW w:w="417" w:type="dxa"/>
            <w:tcMar>
              <w:top w:w="0" w:type="dxa"/>
              <w:left w:w="2" w:type="dxa"/>
              <w:bottom w:w="0" w:type="dxa"/>
              <w:right w:w="2" w:type="dxa"/>
            </w:tcMar>
          </w:tcPr>
          <w:p w14:paraId="2C89088D" w14:textId="77777777" w:rsidR="003F4FC5" w:rsidRPr="005D0BC5" w:rsidRDefault="003F4FC5" w:rsidP="00220BCF">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2019C1CC" w14:textId="77777777" w:rsidR="003F4FC5" w:rsidRPr="005D0BC5" w:rsidRDefault="003F4FC5" w:rsidP="00220BCF">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4FC5" w:rsidRPr="005D0BC5" w14:paraId="2ADC96EE" w14:textId="77777777" w:rsidTr="00220BCF">
        <w:trPr>
          <w:cantSplit/>
          <w:trHeight w:val="245"/>
        </w:trPr>
        <w:tc>
          <w:tcPr>
            <w:tcW w:w="417" w:type="dxa"/>
            <w:tcMar>
              <w:top w:w="0" w:type="dxa"/>
              <w:left w:w="2" w:type="dxa"/>
              <w:bottom w:w="0" w:type="dxa"/>
              <w:right w:w="2" w:type="dxa"/>
            </w:tcMar>
          </w:tcPr>
          <w:p w14:paraId="1D9AFCFC" w14:textId="77777777" w:rsidR="003F4FC5" w:rsidRPr="005D0BC5" w:rsidRDefault="003F4FC5" w:rsidP="00220BCF">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5DE810E2" w14:textId="77777777" w:rsidR="003F4FC5" w:rsidRPr="005D0BC5" w:rsidRDefault="003F4FC5" w:rsidP="00220BCF">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4FC5" w:rsidRPr="005D0BC5" w14:paraId="155C6320" w14:textId="77777777" w:rsidTr="00220BCF">
        <w:trPr>
          <w:cantSplit/>
        </w:trPr>
        <w:tc>
          <w:tcPr>
            <w:tcW w:w="9089" w:type="dxa"/>
            <w:gridSpan w:val="3"/>
            <w:tcMar>
              <w:top w:w="0" w:type="dxa"/>
              <w:left w:w="2" w:type="dxa"/>
              <w:bottom w:w="0" w:type="dxa"/>
              <w:right w:w="2" w:type="dxa"/>
            </w:tcMar>
          </w:tcPr>
          <w:p w14:paraId="6B96E05B" w14:textId="77777777" w:rsidR="003F4FC5" w:rsidRPr="005D0BC5" w:rsidRDefault="003F4FC5" w:rsidP="00220BCF">
            <w:pPr>
              <w:pStyle w:val="BodyText21"/>
              <w:widowControl w:val="0"/>
              <w:spacing w:after="0" w:line="240" w:lineRule="auto"/>
              <w:jc w:val="right"/>
              <w:rPr>
                <w:rFonts w:ascii="Times New Roman" w:hAnsi="Times New Roman" w:cs="Times New Roman"/>
                <w:sz w:val="24"/>
                <w:szCs w:val="24"/>
                <w:shd w:val="clear" w:color="auto" w:fill="FFFFFF"/>
              </w:rPr>
            </w:pPr>
          </w:p>
          <w:p w14:paraId="1629F03B" w14:textId="77777777" w:rsidR="003F4FC5" w:rsidRPr="005D0BC5" w:rsidRDefault="003F4FC5" w:rsidP="00220BCF">
            <w:pPr>
              <w:pStyle w:val="BodyText21"/>
              <w:widowControl w:val="0"/>
              <w:spacing w:after="0" w:line="240" w:lineRule="auto"/>
              <w:jc w:val="right"/>
              <w:rPr>
                <w:rFonts w:ascii="Times New Roman" w:hAnsi="Times New Roman" w:cs="Times New Roman"/>
                <w:sz w:val="24"/>
                <w:szCs w:val="24"/>
                <w:shd w:val="clear" w:color="auto" w:fill="FFFFFF"/>
              </w:rPr>
            </w:pPr>
          </w:p>
          <w:p w14:paraId="61F1D3EF" w14:textId="77777777" w:rsidR="003F4FC5" w:rsidRPr="005D0BC5" w:rsidRDefault="003F4FC5" w:rsidP="00220BCF">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4FC5" w:rsidRPr="005D0BC5" w14:paraId="285AA32B" w14:textId="77777777" w:rsidTr="00220BCF">
        <w:trPr>
          <w:cantSplit/>
        </w:trPr>
        <w:tc>
          <w:tcPr>
            <w:tcW w:w="9089" w:type="dxa"/>
            <w:gridSpan w:val="3"/>
            <w:tcMar>
              <w:top w:w="0" w:type="dxa"/>
              <w:left w:w="2" w:type="dxa"/>
              <w:bottom w:w="0" w:type="dxa"/>
              <w:right w:w="2" w:type="dxa"/>
            </w:tcMar>
          </w:tcPr>
          <w:p w14:paraId="14537A4D" w14:textId="77777777" w:rsidR="003F4FC5" w:rsidRPr="005D0BC5" w:rsidRDefault="003F4FC5" w:rsidP="00220BC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1878DE0" w14:textId="77777777" w:rsidR="003F4FC5" w:rsidRPr="005D0BC5" w:rsidRDefault="003F4FC5" w:rsidP="00220BC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4FC5" w:rsidRPr="005D0BC5" w14:paraId="2D437BA4" w14:textId="77777777" w:rsidTr="00220BCF">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326577" w14:textId="77777777" w:rsidR="003F4FC5" w:rsidRPr="005D0BC5" w:rsidRDefault="003F4FC5" w:rsidP="00220BCF">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06B4C98" w14:textId="77777777" w:rsidR="003F4FC5" w:rsidRPr="005D0BC5" w:rsidRDefault="003F4FC5" w:rsidP="00220BC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F6605D6" w14:textId="77777777" w:rsidR="003F4FC5" w:rsidRPr="005D0BC5" w:rsidRDefault="003F4FC5" w:rsidP="00220BC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7FAB96F" w14:textId="77777777" w:rsidR="003F4FC5" w:rsidRPr="005D0BC5" w:rsidRDefault="003F4FC5" w:rsidP="00220BCF">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8A8C2BB" w14:textId="77777777" w:rsidR="003F4FC5" w:rsidRPr="005D0BC5" w:rsidRDefault="003F4FC5" w:rsidP="00220BC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10EB1826" w14:textId="77777777" w:rsidR="003F4FC5" w:rsidRPr="005D0BC5" w:rsidRDefault="003F4FC5" w:rsidP="003F4FC5">
      <w:pPr>
        <w:tabs>
          <w:tab w:val="left" w:pos="360"/>
        </w:tabs>
        <w:jc w:val="center"/>
        <w:rPr>
          <w:sz w:val="24"/>
          <w:szCs w:val="24"/>
        </w:rPr>
      </w:pPr>
    </w:p>
    <w:p w14:paraId="41941653" w14:textId="260A2DEB" w:rsidR="003F6413" w:rsidRDefault="003F6413" w:rsidP="00584E41">
      <w:pPr>
        <w:tabs>
          <w:tab w:val="left" w:pos="360"/>
        </w:tabs>
        <w:jc w:val="center"/>
        <w:rPr>
          <w:sz w:val="24"/>
          <w:szCs w:val="24"/>
        </w:rPr>
      </w:pPr>
    </w:p>
    <w:p w14:paraId="6F90481D" w14:textId="0D2B8623" w:rsidR="003F4FC5" w:rsidRDefault="003F4FC5" w:rsidP="00584E41">
      <w:pPr>
        <w:tabs>
          <w:tab w:val="left" w:pos="360"/>
        </w:tabs>
        <w:jc w:val="center"/>
        <w:rPr>
          <w:sz w:val="24"/>
          <w:szCs w:val="24"/>
        </w:rPr>
      </w:pPr>
    </w:p>
    <w:p w14:paraId="59C59B18" w14:textId="0CDBD245" w:rsidR="003F4FC5" w:rsidRDefault="003F4FC5" w:rsidP="00584E41">
      <w:pPr>
        <w:tabs>
          <w:tab w:val="left" w:pos="360"/>
        </w:tabs>
        <w:jc w:val="center"/>
        <w:rPr>
          <w:sz w:val="24"/>
          <w:szCs w:val="24"/>
        </w:rPr>
      </w:pPr>
    </w:p>
    <w:p w14:paraId="681E5FC7" w14:textId="704D56C4" w:rsidR="003F4FC5" w:rsidRDefault="003F4FC5" w:rsidP="00584E41">
      <w:pPr>
        <w:tabs>
          <w:tab w:val="left" w:pos="360"/>
        </w:tabs>
        <w:jc w:val="center"/>
        <w:rPr>
          <w:sz w:val="24"/>
          <w:szCs w:val="24"/>
        </w:rPr>
      </w:pPr>
    </w:p>
    <w:p w14:paraId="6206989C" w14:textId="321978CE" w:rsidR="003F4FC5" w:rsidRDefault="003F4FC5" w:rsidP="00584E41">
      <w:pPr>
        <w:tabs>
          <w:tab w:val="left" w:pos="360"/>
        </w:tabs>
        <w:jc w:val="center"/>
        <w:rPr>
          <w:sz w:val="24"/>
          <w:szCs w:val="24"/>
        </w:rPr>
      </w:pPr>
    </w:p>
    <w:p w14:paraId="163C5267" w14:textId="2331EB8C" w:rsidR="003F4FC5" w:rsidRDefault="003F4FC5" w:rsidP="00584E41">
      <w:pPr>
        <w:tabs>
          <w:tab w:val="left" w:pos="360"/>
        </w:tabs>
        <w:jc w:val="center"/>
        <w:rPr>
          <w:sz w:val="24"/>
          <w:szCs w:val="24"/>
        </w:rPr>
      </w:pPr>
    </w:p>
    <w:p w14:paraId="4D262131" w14:textId="4AD42BA4" w:rsidR="003F4FC5" w:rsidRDefault="003F4FC5" w:rsidP="00584E41">
      <w:pPr>
        <w:tabs>
          <w:tab w:val="left" w:pos="360"/>
        </w:tabs>
        <w:jc w:val="center"/>
        <w:rPr>
          <w:sz w:val="24"/>
          <w:szCs w:val="24"/>
        </w:rPr>
      </w:pPr>
    </w:p>
    <w:p w14:paraId="489B206C" w14:textId="0237B404" w:rsidR="003F4FC5" w:rsidRDefault="003F4FC5" w:rsidP="00584E41">
      <w:pPr>
        <w:tabs>
          <w:tab w:val="left" w:pos="360"/>
        </w:tabs>
        <w:jc w:val="center"/>
        <w:rPr>
          <w:sz w:val="24"/>
          <w:szCs w:val="24"/>
        </w:rPr>
      </w:pPr>
    </w:p>
    <w:p w14:paraId="2E01BCB2" w14:textId="13B0B7D6" w:rsidR="003F4FC5" w:rsidRDefault="003F4FC5" w:rsidP="00584E41">
      <w:pPr>
        <w:tabs>
          <w:tab w:val="left" w:pos="360"/>
        </w:tabs>
        <w:jc w:val="center"/>
        <w:rPr>
          <w:sz w:val="24"/>
          <w:szCs w:val="24"/>
        </w:rPr>
      </w:pPr>
    </w:p>
    <w:p w14:paraId="7D893593" w14:textId="13D94862" w:rsidR="003F4FC5" w:rsidRDefault="003F4FC5" w:rsidP="00584E41">
      <w:pPr>
        <w:tabs>
          <w:tab w:val="left" w:pos="360"/>
        </w:tabs>
        <w:jc w:val="center"/>
        <w:rPr>
          <w:sz w:val="24"/>
          <w:szCs w:val="24"/>
        </w:rPr>
      </w:pPr>
    </w:p>
    <w:p w14:paraId="11BA945F" w14:textId="3DDABFE7" w:rsidR="003F4FC5" w:rsidRDefault="003F4FC5" w:rsidP="00584E41">
      <w:pPr>
        <w:tabs>
          <w:tab w:val="left" w:pos="360"/>
        </w:tabs>
        <w:jc w:val="center"/>
        <w:rPr>
          <w:sz w:val="24"/>
          <w:szCs w:val="24"/>
        </w:rPr>
      </w:pPr>
    </w:p>
    <w:p w14:paraId="0C00CE06" w14:textId="15EC6C23" w:rsidR="003F4FC5" w:rsidRDefault="003F4FC5" w:rsidP="00584E41">
      <w:pPr>
        <w:tabs>
          <w:tab w:val="left" w:pos="360"/>
        </w:tabs>
        <w:jc w:val="center"/>
        <w:rPr>
          <w:sz w:val="24"/>
          <w:szCs w:val="24"/>
        </w:rPr>
      </w:pPr>
    </w:p>
    <w:p w14:paraId="29FD37C8" w14:textId="7251CEEB" w:rsidR="003F4FC5" w:rsidRDefault="003F4FC5" w:rsidP="00584E41">
      <w:pPr>
        <w:tabs>
          <w:tab w:val="left" w:pos="360"/>
        </w:tabs>
        <w:jc w:val="center"/>
        <w:rPr>
          <w:sz w:val="24"/>
          <w:szCs w:val="24"/>
        </w:rPr>
      </w:pPr>
    </w:p>
    <w:p w14:paraId="477BF05A" w14:textId="78C08495" w:rsidR="003F4FC5" w:rsidRDefault="003F4FC5" w:rsidP="00584E41">
      <w:pPr>
        <w:tabs>
          <w:tab w:val="left" w:pos="360"/>
        </w:tabs>
        <w:jc w:val="center"/>
        <w:rPr>
          <w:sz w:val="24"/>
          <w:szCs w:val="24"/>
        </w:rPr>
      </w:pPr>
    </w:p>
    <w:p w14:paraId="0CAB4ACF" w14:textId="22619249" w:rsidR="003F4FC5" w:rsidRDefault="003F4FC5" w:rsidP="00584E41">
      <w:pPr>
        <w:tabs>
          <w:tab w:val="left" w:pos="360"/>
        </w:tabs>
        <w:jc w:val="center"/>
        <w:rPr>
          <w:sz w:val="24"/>
          <w:szCs w:val="24"/>
        </w:rPr>
      </w:pPr>
    </w:p>
    <w:p w14:paraId="1435BF02" w14:textId="77777777" w:rsidR="003F4FC5" w:rsidRDefault="003F4FC5" w:rsidP="00584E41">
      <w:pPr>
        <w:tabs>
          <w:tab w:val="left" w:pos="360"/>
        </w:tabs>
        <w:jc w:val="center"/>
        <w:rPr>
          <w:sz w:val="24"/>
          <w:szCs w:val="24"/>
        </w:rPr>
      </w:pPr>
    </w:p>
    <w:p w14:paraId="3283DD36" w14:textId="07CA20FC" w:rsidR="003F4FC5" w:rsidRDefault="003F4FC5" w:rsidP="00584E41">
      <w:pPr>
        <w:tabs>
          <w:tab w:val="left" w:pos="360"/>
        </w:tabs>
        <w:jc w:val="center"/>
        <w:rPr>
          <w:sz w:val="24"/>
          <w:szCs w:val="24"/>
        </w:rPr>
      </w:pPr>
    </w:p>
    <w:p w14:paraId="70601825" w14:textId="318B30EA" w:rsidR="003F4FC5" w:rsidRDefault="003F4FC5" w:rsidP="00584E41">
      <w:pPr>
        <w:tabs>
          <w:tab w:val="left" w:pos="360"/>
        </w:tabs>
        <w:jc w:val="center"/>
        <w:rPr>
          <w:sz w:val="24"/>
          <w:szCs w:val="24"/>
        </w:rPr>
      </w:pPr>
    </w:p>
    <w:p w14:paraId="43E04305" w14:textId="77777777" w:rsidR="003F4FC5" w:rsidRPr="005D0BC5" w:rsidRDefault="003F4FC5" w:rsidP="00584E41">
      <w:pPr>
        <w:tabs>
          <w:tab w:val="left" w:pos="360"/>
        </w:tabs>
        <w:jc w:val="center"/>
        <w:rPr>
          <w:sz w:val="24"/>
          <w:szCs w:val="24"/>
        </w:rPr>
      </w:pPr>
    </w:p>
    <w:p w14:paraId="3DE243D3" w14:textId="6A45D7A8" w:rsidR="002833E0" w:rsidRPr="005D0BC5" w:rsidRDefault="003F6413" w:rsidP="002D136A">
      <w:pPr>
        <w:tabs>
          <w:tab w:val="left" w:pos="360"/>
        </w:tabs>
        <w:jc w:val="center"/>
        <w:rPr>
          <w:b/>
          <w:bCs/>
          <w:sz w:val="24"/>
          <w:szCs w:val="24"/>
        </w:rPr>
      </w:pPr>
      <w:r w:rsidRPr="005D0BC5">
        <w:rPr>
          <w:b/>
          <w:bCs/>
          <w:sz w:val="24"/>
          <w:szCs w:val="24"/>
        </w:rPr>
        <w:lastRenderedPageBreak/>
        <w:t>ANEXO X</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1B204372" w14:textId="1F3C6044" w:rsidR="00943124" w:rsidRPr="005D0BC5" w:rsidRDefault="003C7731" w:rsidP="00CF25F9">
      <w:pPr>
        <w:jc w:val="center"/>
        <w:rPr>
          <w:b/>
          <w:bCs/>
          <w:sz w:val="24"/>
          <w:szCs w:val="24"/>
        </w:rPr>
      </w:pPr>
      <w:r w:rsidRPr="005D0BC5">
        <w:rPr>
          <w:b/>
          <w:bCs/>
          <w:sz w:val="24"/>
          <w:szCs w:val="24"/>
        </w:rPr>
        <w:lastRenderedPageBreak/>
        <w:t>ANEXO XI</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3F4FC5" w:rsidRDefault="00943124" w:rsidP="00584E41">
      <w:pPr>
        <w:jc w:val="both"/>
        <w:rPr>
          <w:sz w:val="24"/>
          <w:szCs w:val="24"/>
        </w:rPr>
      </w:pPr>
    </w:p>
    <w:p w14:paraId="2FD1D0C7" w14:textId="77777777" w:rsidR="003F4FC5" w:rsidRPr="003F4FC5" w:rsidRDefault="003F4FC5" w:rsidP="003F4FC5">
      <w:pPr>
        <w:spacing w:line="360" w:lineRule="auto"/>
        <w:ind w:right="509"/>
        <w:rPr>
          <w:b/>
          <w:sz w:val="22"/>
          <w:szCs w:val="22"/>
          <w:u w:val="single"/>
        </w:rPr>
      </w:pPr>
    </w:p>
    <w:tbl>
      <w:tblPr>
        <w:tblW w:w="1006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5"/>
        <w:gridCol w:w="2400"/>
        <w:gridCol w:w="1133"/>
        <w:gridCol w:w="1275"/>
        <w:gridCol w:w="1558"/>
        <w:gridCol w:w="1005"/>
        <w:gridCol w:w="1559"/>
      </w:tblGrid>
      <w:tr w:rsidR="003F4FC5" w:rsidRPr="007F5873" w14:paraId="23F68540" w14:textId="77777777" w:rsidTr="007F5873">
        <w:trPr>
          <w:trHeight w:val="566"/>
        </w:trPr>
        <w:tc>
          <w:tcPr>
            <w:tcW w:w="1135" w:type="dxa"/>
            <w:tcBorders>
              <w:top w:val="single" w:sz="4" w:space="0" w:color="000000"/>
              <w:left w:val="single" w:sz="4" w:space="0" w:color="000000"/>
              <w:bottom w:val="single" w:sz="4" w:space="0" w:color="000000"/>
              <w:right w:val="single" w:sz="4" w:space="0" w:color="000000"/>
            </w:tcBorders>
            <w:vAlign w:val="center"/>
            <w:hideMark/>
          </w:tcPr>
          <w:p w14:paraId="1F4328F4" w14:textId="77777777" w:rsidR="003F4FC5" w:rsidRPr="007F5873" w:rsidRDefault="003F4FC5">
            <w:pPr>
              <w:pStyle w:val="TableParagraph"/>
              <w:ind w:left="246" w:right="239"/>
              <w:jc w:val="center"/>
              <w:rPr>
                <w:sz w:val="22"/>
              </w:rPr>
            </w:pPr>
            <w:r w:rsidRPr="007F5873">
              <w:rPr>
                <w:sz w:val="22"/>
              </w:rPr>
              <w:t>LOTE</w:t>
            </w:r>
          </w:p>
        </w:tc>
        <w:tc>
          <w:tcPr>
            <w:tcW w:w="2400" w:type="dxa"/>
            <w:tcBorders>
              <w:top w:val="single" w:sz="4" w:space="0" w:color="000000"/>
              <w:left w:val="single" w:sz="4" w:space="0" w:color="000000"/>
              <w:bottom w:val="single" w:sz="4" w:space="0" w:color="000000"/>
              <w:right w:val="single" w:sz="4" w:space="0" w:color="000000"/>
            </w:tcBorders>
            <w:vAlign w:val="center"/>
            <w:hideMark/>
          </w:tcPr>
          <w:p w14:paraId="6E86D721" w14:textId="77777777" w:rsidR="003F4FC5" w:rsidRPr="007F5873" w:rsidRDefault="003F4FC5">
            <w:pPr>
              <w:pStyle w:val="TableParagraph"/>
              <w:jc w:val="center"/>
              <w:rPr>
                <w:sz w:val="22"/>
              </w:rPr>
            </w:pPr>
            <w:r w:rsidRPr="007F5873">
              <w:rPr>
                <w:sz w:val="22"/>
              </w:rPr>
              <w:t xml:space="preserve">VEICULOS/MAQUINAS E EQUIPAMENTOS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45F7F98F" w14:textId="77777777" w:rsidR="003F4FC5" w:rsidRPr="007F5873" w:rsidRDefault="003F4FC5">
            <w:pPr>
              <w:pStyle w:val="TableParagraph"/>
              <w:jc w:val="center"/>
              <w:rPr>
                <w:sz w:val="22"/>
              </w:rPr>
            </w:pPr>
            <w:r w:rsidRPr="007F5873">
              <w:rPr>
                <w:sz w:val="22"/>
              </w:rPr>
              <w:t>MARCA E MODELO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552DC46E" w14:textId="77777777" w:rsidR="003F4FC5" w:rsidRPr="007F5873" w:rsidRDefault="003F4FC5">
            <w:pPr>
              <w:pStyle w:val="TableParagraph"/>
              <w:jc w:val="center"/>
              <w:rPr>
                <w:sz w:val="22"/>
              </w:rPr>
            </w:pPr>
            <w:r w:rsidRPr="007F5873">
              <w:rPr>
                <w:sz w:val="22"/>
              </w:rPr>
              <w:t>FORMA DE AQUISIÇÃO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57D595DD" w14:textId="77777777" w:rsidR="003F4FC5" w:rsidRPr="007F5873" w:rsidRDefault="003F4FC5">
            <w:pPr>
              <w:pStyle w:val="TableParagraph"/>
              <w:ind w:left="142"/>
              <w:jc w:val="center"/>
              <w:rPr>
                <w:sz w:val="22"/>
              </w:rPr>
            </w:pPr>
            <w:r w:rsidRPr="007F5873">
              <w:rPr>
                <w:sz w:val="22"/>
              </w:rPr>
              <w:t>ANO DE FABRICAÇÃO</w:t>
            </w:r>
          </w:p>
        </w:tc>
        <w:tc>
          <w:tcPr>
            <w:tcW w:w="1005" w:type="dxa"/>
            <w:tcBorders>
              <w:top w:val="single" w:sz="4" w:space="0" w:color="000000"/>
              <w:left w:val="single" w:sz="4" w:space="0" w:color="000000"/>
              <w:bottom w:val="single" w:sz="4" w:space="0" w:color="000000"/>
              <w:right w:val="single" w:sz="4" w:space="0" w:color="000000"/>
            </w:tcBorders>
            <w:vAlign w:val="center"/>
            <w:hideMark/>
          </w:tcPr>
          <w:p w14:paraId="37E31A53" w14:textId="77777777" w:rsidR="003F4FC5" w:rsidRPr="007F5873" w:rsidRDefault="003F4FC5">
            <w:pPr>
              <w:pStyle w:val="TableParagraph"/>
              <w:ind w:left="87" w:right="79"/>
              <w:jc w:val="center"/>
              <w:rPr>
                <w:sz w:val="22"/>
              </w:rPr>
            </w:pPr>
            <w:r w:rsidRPr="007F5873">
              <w:rPr>
                <w:sz w:val="22"/>
              </w:rPr>
              <w:t>QUANT.</w:t>
            </w:r>
          </w:p>
        </w:tc>
        <w:tc>
          <w:tcPr>
            <w:tcW w:w="1559" w:type="dxa"/>
            <w:tcBorders>
              <w:top w:val="single" w:sz="4" w:space="0" w:color="000000"/>
              <w:left w:val="single" w:sz="4" w:space="0" w:color="000000"/>
              <w:bottom w:val="single" w:sz="4" w:space="0" w:color="000000"/>
              <w:right w:val="single" w:sz="4" w:space="0" w:color="000000"/>
            </w:tcBorders>
            <w:hideMark/>
          </w:tcPr>
          <w:p w14:paraId="1E75B03B" w14:textId="77777777" w:rsidR="003F4FC5" w:rsidRPr="007F5873" w:rsidRDefault="003F4FC5">
            <w:pPr>
              <w:pStyle w:val="TableParagraph"/>
              <w:ind w:left="87" w:right="79"/>
              <w:jc w:val="center"/>
              <w:rPr>
                <w:sz w:val="22"/>
              </w:rPr>
            </w:pPr>
            <w:r w:rsidRPr="007F5873">
              <w:rPr>
                <w:sz w:val="22"/>
              </w:rPr>
              <w:t xml:space="preserve">ESTADO DE MANUTENÇÃO </w:t>
            </w:r>
          </w:p>
        </w:tc>
      </w:tr>
      <w:tr w:rsidR="003F4FC5" w:rsidRPr="003F4FC5" w14:paraId="17D78910" w14:textId="77777777" w:rsidTr="007F5873">
        <w:trPr>
          <w:trHeight w:val="282"/>
        </w:trPr>
        <w:tc>
          <w:tcPr>
            <w:tcW w:w="1135" w:type="dxa"/>
            <w:tcBorders>
              <w:top w:val="single" w:sz="4" w:space="0" w:color="000000"/>
              <w:left w:val="single" w:sz="4" w:space="0" w:color="000000"/>
              <w:bottom w:val="single" w:sz="4" w:space="0" w:color="000000"/>
              <w:right w:val="single" w:sz="4" w:space="0" w:color="000000"/>
            </w:tcBorders>
            <w:hideMark/>
          </w:tcPr>
          <w:p w14:paraId="4362BC78" w14:textId="77777777" w:rsidR="003F4FC5" w:rsidRPr="003F4FC5" w:rsidRDefault="003F4FC5">
            <w:pPr>
              <w:pStyle w:val="TableParagraph"/>
              <w:spacing w:line="360" w:lineRule="auto"/>
              <w:jc w:val="center"/>
            </w:pPr>
            <w:r w:rsidRPr="003F4FC5">
              <w:t>UNICO</w:t>
            </w:r>
          </w:p>
        </w:tc>
        <w:tc>
          <w:tcPr>
            <w:tcW w:w="2400" w:type="dxa"/>
            <w:tcBorders>
              <w:top w:val="single" w:sz="4" w:space="0" w:color="000000"/>
              <w:left w:val="single" w:sz="4" w:space="0" w:color="000000"/>
              <w:bottom w:val="single" w:sz="4" w:space="0" w:color="000000"/>
              <w:right w:val="single" w:sz="4" w:space="0" w:color="000000"/>
            </w:tcBorders>
          </w:tcPr>
          <w:p w14:paraId="3DE527BA" w14:textId="77777777" w:rsidR="003F4FC5" w:rsidRPr="003F4FC5" w:rsidRDefault="003F4FC5">
            <w:pPr>
              <w:pStyle w:val="TableParagraph"/>
              <w:spacing w:line="360" w:lineRule="auto"/>
            </w:pPr>
          </w:p>
        </w:tc>
        <w:tc>
          <w:tcPr>
            <w:tcW w:w="1133" w:type="dxa"/>
            <w:tcBorders>
              <w:top w:val="single" w:sz="4" w:space="0" w:color="000000"/>
              <w:left w:val="single" w:sz="4" w:space="0" w:color="000000"/>
              <w:bottom w:val="single" w:sz="4" w:space="0" w:color="000000"/>
              <w:right w:val="single" w:sz="4" w:space="0" w:color="000000"/>
            </w:tcBorders>
          </w:tcPr>
          <w:p w14:paraId="1B31E623" w14:textId="77777777" w:rsidR="003F4FC5" w:rsidRPr="003F4FC5" w:rsidRDefault="003F4FC5">
            <w:pPr>
              <w:pStyle w:val="TableParagraph"/>
              <w:spacing w:line="360" w:lineRule="auto"/>
            </w:pPr>
          </w:p>
        </w:tc>
        <w:tc>
          <w:tcPr>
            <w:tcW w:w="1275" w:type="dxa"/>
            <w:tcBorders>
              <w:top w:val="single" w:sz="4" w:space="0" w:color="000000"/>
              <w:left w:val="single" w:sz="4" w:space="0" w:color="000000"/>
              <w:bottom w:val="single" w:sz="4" w:space="0" w:color="000000"/>
              <w:right w:val="single" w:sz="4" w:space="0" w:color="000000"/>
            </w:tcBorders>
          </w:tcPr>
          <w:p w14:paraId="64567ED7" w14:textId="77777777" w:rsidR="003F4FC5" w:rsidRPr="003F4FC5" w:rsidRDefault="003F4FC5">
            <w:pPr>
              <w:pStyle w:val="TableParagraph"/>
              <w:spacing w:line="360" w:lineRule="auto"/>
            </w:pPr>
          </w:p>
        </w:tc>
        <w:tc>
          <w:tcPr>
            <w:tcW w:w="1558" w:type="dxa"/>
            <w:tcBorders>
              <w:top w:val="single" w:sz="4" w:space="0" w:color="000000"/>
              <w:left w:val="single" w:sz="4" w:space="0" w:color="000000"/>
              <w:bottom w:val="single" w:sz="4" w:space="0" w:color="000000"/>
              <w:right w:val="single" w:sz="4" w:space="0" w:color="000000"/>
            </w:tcBorders>
          </w:tcPr>
          <w:p w14:paraId="654CEBCC" w14:textId="77777777" w:rsidR="003F4FC5" w:rsidRPr="003F4FC5" w:rsidRDefault="003F4FC5">
            <w:pPr>
              <w:pStyle w:val="TableParagraph"/>
              <w:spacing w:line="360" w:lineRule="auto"/>
            </w:pPr>
          </w:p>
        </w:tc>
        <w:tc>
          <w:tcPr>
            <w:tcW w:w="1005" w:type="dxa"/>
            <w:tcBorders>
              <w:top w:val="single" w:sz="4" w:space="0" w:color="000000"/>
              <w:left w:val="single" w:sz="4" w:space="0" w:color="000000"/>
              <w:bottom w:val="single" w:sz="4" w:space="0" w:color="000000"/>
              <w:right w:val="single" w:sz="4" w:space="0" w:color="000000"/>
            </w:tcBorders>
          </w:tcPr>
          <w:p w14:paraId="52FEEE50" w14:textId="77777777" w:rsidR="003F4FC5" w:rsidRPr="003F4FC5" w:rsidRDefault="003F4FC5">
            <w:pPr>
              <w:pStyle w:val="TableParagraph"/>
              <w:spacing w:line="360" w:lineRule="auto"/>
              <w:ind w:right="831"/>
            </w:pPr>
          </w:p>
        </w:tc>
        <w:tc>
          <w:tcPr>
            <w:tcW w:w="1559" w:type="dxa"/>
            <w:tcBorders>
              <w:top w:val="single" w:sz="4" w:space="0" w:color="000000"/>
              <w:left w:val="single" w:sz="4" w:space="0" w:color="000000"/>
              <w:bottom w:val="single" w:sz="4" w:space="0" w:color="000000"/>
              <w:right w:val="single" w:sz="4" w:space="0" w:color="000000"/>
            </w:tcBorders>
          </w:tcPr>
          <w:p w14:paraId="190960E9" w14:textId="77777777" w:rsidR="003F4FC5" w:rsidRPr="003F4FC5" w:rsidRDefault="003F4FC5">
            <w:pPr>
              <w:pStyle w:val="TableParagraph"/>
              <w:spacing w:line="360" w:lineRule="auto"/>
              <w:ind w:right="831"/>
            </w:pPr>
          </w:p>
        </w:tc>
      </w:tr>
      <w:tr w:rsidR="003F4FC5" w:rsidRPr="003F4FC5" w14:paraId="41099C9C" w14:textId="77777777" w:rsidTr="007F5873">
        <w:trPr>
          <w:trHeight w:val="282"/>
        </w:trPr>
        <w:tc>
          <w:tcPr>
            <w:tcW w:w="1135" w:type="dxa"/>
            <w:tcBorders>
              <w:top w:val="single" w:sz="4" w:space="0" w:color="000000"/>
              <w:left w:val="single" w:sz="4" w:space="0" w:color="000000"/>
              <w:bottom w:val="single" w:sz="4" w:space="0" w:color="000000"/>
              <w:right w:val="single" w:sz="4" w:space="0" w:color="000000"/>
            </w:tcBorders>
          </w:tcPr>
          <w:p w14:paraId="42B1EA0D" w14:textId="77777777" w:rsidR="003F4FC5" w:rsidRPr="003F4FC5" w:rsidRDefault="003F4FC5">
            <w:pPr>
              <w:pStyle w:val="TableParagraph"/>
              <w:spacing w:line="360" w:lineRule="auto"/>
            </w:pPr>
          </w:p>
        </w:tc>
        <w:tc>
          <w:tcPr>
            <w:tcW w:w="2400" w:type="dxa"/>
            <w:tcBorders>
              <w:top w:val="single" w:sz="4" w:space="0" w:color="000000"/>
              <w:left w:val="single" w:sz="4" w:space="0" w:color="000000"/>
              <w:bottom w:val="single" w:sz="4" w:space="0" w:color="000000"/>
              <w:right w:val="single" w:sz="4" w:space="0" w:color="000000"/>
            </w:tcBorders>
          </w:tcPr>
          <w:p w14:paraId="3E6CDA40" w14:textId="77777777" w:rsidR="003F4FC5" w:rsidRPr="003F4FC5" w:rsidRDefault="003F4FC5">
            <w:pPr>
              <w:pStyle w:val="TableParagraph"/>
              <w:spacing w:line="360" w:lineRule="auto"/>
            </w:pPr>
          </w:p>
        </w:tc>
        <w:tc>
          <w:tcPr>
            <w:tcW w:w="1133" w:type="dxa"/>
            <w:tcBorders>
              <w:top w:val="single" w:sz="4" w:space="0" w:color="000000"/>
              <w:left w:val="single" w:sz="4" w:space="0" w:color="000000"/>
              <w:bottom w:val="single" w:sz="4" w:space="0" w:color="000000"/>
              <w:right w:val="single" w:sz="4" w:space="0" w:color="000000"/>
            </w:tcBorders>
          </w:tcPr>
          <w:p w14:paraId="70FDA7CF" w14:textId="77777777" w:rsidR="003F4FC5" w:rsidRPr="003F4FC5" w:rsidRDefault="003F4FC5">
            <w:pPr>
              <w:pStyle w:val="TableParagraph"/>
              <w:spacing w:line="360" w:lineRule="auto"/>
            </w:pPr>
          </w:p>
        </w:tc>
        <w:tc>
          <w:tcPr>
            <w:tcW w:w="1275" w:type="dxa"/>
            <w:tcBorders>
              <w:top w:val="single" w:sz="4" w:space="0" w:color="000000"/>
              <w:left w:val="single" w:sz="4" w:space="0" w:color="000000"/>
              <w:bottom w:val="single" w:sz="4" w:space="0" w:color="000000"/>
              <w:right w:val="single" w:sz="4" w:space="0" w:color="000000"/>
            </w:tcBorders>
          </w:tcPr>
          <w:p w14:paraId="4E1B92E1" w14:textId="77777777" w:rsidR="003F4FC5" w:rsidRPr="003F4FC5" w:rsidRDefault="003F4FC5">
            <w:pPr>
              <w:pStyle w:val="TableParagraph"/>
              <w:spacing w:line="360" w:lineRule="auto"/>
            </w:pPr>
          </w:p>
        </w:tc>
        <w:tc>
          <w:tcPr>
            <w:tcW w:w="1558" w:type="dxa"/>
            <w:tcBorders>
              <w:top w:val="single" w:sz="4" w:space="0" w:color="000000"/>
              <w:left w:val="single" w:sz="4" w:space="0" w:color="000000"/>
              <w:bottom w:val="single" w:sz="4" w:space="0" w:color="000000"/>
              <w:right w:val="single" w:sz="4" w:space="0" w:color="000000"/>
            </w:tcBorders>
          </w:tcPr>
          <w:p w14:paraId="12DEA41F" w14:textId="77777777" w:rsidR="003F4FC5" w:rsidRPr="003F4FC5" w:rsidRDefault="003F4FC5">
            <w:pPr>
              <w:pStyle w:val="TableParagraph"/>
              <w:spacing w:line="360" w:lineRule="auto"/>
            </w:pPr>
          </w:p>
        </w:tc>
        <w:tc>
          <w:tcPr>
            <w:tcW w:w="1005" w:type="dxa"/>
            <w:tcBorders>
              <w:top w:val="single" w:sz="4" w:space="0" w:color="000000"/>
              <w:left w:val="single" w:sz="4" w:space="0" w:color="000000"/>
              <w:bottom w:val="single" w:sz="4" w:space="0" w:color="000000"/>
              <w:right w:val="single" w:sz="4" w:space="0" w:color="000000"/>
            </w:tcBorders>
          </w:tcPr>
          <w:p w14:paraId="024AFFB3" w14:textId="77777777" w:rsidR="003F4FC5" w:rsidRPr="003F4FC5" w:rsidRDefault="003F4FC5">
            <w:pPr>
              <w:pStyle w:val="TableParagraph"/>
              <w:spacing w:line="360" w:lineRule="auto"/>
            </w:pPr>
          </w:p>
        </w:tc>
        <w:tc>
          <w:tcPr>
            <w:tcW w:w="1559" w:type="dxa"/>
            <w:tcBorders>
              <w:top w:val="single" w:sz="4" w:space="0" w:color="000000"/>
              <w:left w:val="single" w:sz="4" w:space="0" w:color="000000"/>
              <w:bottom w:val="single" w:sz="4" w:space="0" w:color="000000"/>
              <w:right w:val="single" w:sz="4" w:space="0" w:color="000000"/>
            </w:tcBorders>
          </w:tcPr>
          <w:p w14:paraId="12401F9E" w14:textId="77777777" w:rsidR="003F4FC5" w:rsidRPr="003F4FC5" w:rsidRDefault="003F4FC5">
            <w:pPr>
              <w:pStyle w:val="TableParagraph"/>
              <w:spacing w:line="360" w:lineRule="auto"/>
            </w:pPr>
          </w:p>
        </w:tc>
      </w:tr>
      <w:tr w:rsidR="003F4FC5" w:rsidRPr="003F4FC5" w14:paraId="58DC012C" w14:textId="77777777" w:rsidTr="007F5873">
        <w:trPr>
          <w:trHeight w:val="282"/>
        </w:trPr>
        <w:tc>
          <w:tcPr>
            <w:tcW w:w="1135" w:type="dxa"/>
            <w:tcBorders>
              <w:top w:val="single" w:sz="4" w:space="0" w:color="000000"/>
              <w:left w:val="single" w:sz="4" w:space="0" w:color="000000"/>
              <w:bottom w:val="single" w:sz="4" w:space="0" w:color="000000"/>
              <w:right w:val="single" w:sz="4" w:space="0" w:color="000000"/>
            </w:tcBorders>
          </w:tcPr>
          <w:p w14:paraId="28C9DD99" w14:textId="77777777" w:rsidR="003F4FC5" w:rsidRPr="003F4FC5" w:rsidRDefault="003F4FC5">
            <w:pPr>
              <w:pStyle w:val="TableParagraph"/>
              <w:spacing w:line="360" w:lineRule="auto"/>
            </w:pPr>
          </w:p>
        </w:tc>
        <w:tc>
          <w:tcPr>
            <w:tcW w:w="2400" w:type="dxa"/>
            <w:tcBorders>
              <w:top w:val="single" w:sz="4" w:space="0" w:color="000000"/>
              <w:left w:val="single" w:sz="4" w:space="0" w:color="000000"/>
              <w:bottom w:val="single" w:sz="4" w:space="0" w:color="000000"/>
              <w:right w:val="single" w:sz="4" w:space="0" w:color="000000"/>
            </w:tcBorders>
          </w:tcPr>
          <w:p w14:paraId="6346F0A6" w14:textId="77777777" w:rsidR="003F4FC5" w:rsidRPr="003F4FC5" w:rsidRDefault="003F4FC5">
            <w:pPr>
              <w:pStyle w:val="TableParagraph"/>
              <w:spacing w:line="360" w:lineRule="auto"/>
            </w:pPr>
          </w:p>
        </w:tc>
        <w:tc>
          <w:tcPr>
            <w:tcW w:w="1133" w:type="dxa"/>
            <w:tcBorders>
              <w:top w:val="single" w:sz="4" w:space="0" w:color="000000"/>
              <w:left w:val="single" w:sz="4" w:space="0" w:color="000000"/>
              <w:bottom w:val="single" w:sz="4" w:space="0" w:color="000000"/>
              <w:right w:val="single" w:sz="4" w:space="0" w:color="000000"/>
            </w:tcBorders>
          </w:tcPr>
          <w:p w14:paraId="338B07BE" w14:textId="77777777" w:rsidR="003F4FC5" w:rsidRPr="003F4FC5" w:rsidRDefault="003F4FC5">
            <w:pPr>
              <w:pStyle w:val="TableParagraph"/>
              <w:spacing w:line="360" w:lineRule="auto"/>
            </w:pPr>
          </w:p>
        </w:tc>
        <w:tc>
          <w:tcPr>
            <w:tcW w:w="1275" w:type="dxa"/>
            <w:tcBorders>
              <w:top w:val="single" w:sz="4" w:space="0" w:color="000000"/>
              <w:left w:val="single" w:sz="4" w:space="0" w:color="000000"/>
              <w:bottom w:val="single" w:sz="4" w:space="0" w:color="000000"/>
              <w:right w:val="single" w:sz="4" w:space="0" w:color="000000"/>
            </w:tcBorders>
          </w:tcPr>
          <w:p w14:paraId="77B4CC07" w14:textId="77777777" w:rsidR="003F4FC5" w:rsidRPr="003F4FC5" w:rsidRDefault="003F4FC5">
            <w:pPr>
              <w:pStyle w:val="TableParagraph"/>
              <w:spacing w:line="360" w:lineRule="auto"/>
            </w:pPr>
          </w:p>
        </w:tc>
        <w:tc>
          <w:tcPr>
            <w:tcW w:w="1558" w:type="dxa"/>
            <w:tcBorders>
              <w:top w:val="single" w:sz="4" w:space="0" w:color="000000"/>
              <w:left w:val="single" w:sz="4" w:space="0" w:color="000000"/>
              <w:bottom w:val="single" w:sz="4" w:space="0" w:color="000000"/>
              <w:right w:val="single" w:sz="4" w:space="0" w:color="000000"/>
            </w:tcBorders>
          </w:tcPr>
          <w:p w14:paraId="6E0417BC" w14:textId="77777777" w:rsidR="003F4FC5" w:rsidRPr="003F4FC5" w:rsidRDefault="003F4FC5">
            <w:pPr>
              <w:pStyle w:val="TableParagraph"/>
              <w:spacing w:line="360" w:lineRule="auto"/>
            </w:pPr>
          </w:p>
        </w:tc>
        <w:tc>
          <w:tcPr>
            <w:tcW w:w="1005" w:type="dxa"/>
            <w:tcBorders>
              <w:top w:val="single" w:sz="4" w:space="0" w:color="000000"/>
              <w:left w:val="single" w:sz="4" w:space="0" w:color="000000"/>
              <w:bottom w:val="single" w:sz="4" w:space="0" w:color="000000"/>
              <w:right w:val="single" w:sz="4" w:space="0" w:color="000000"/>
            </w:tcBorders>
          </w:tcPr>
          <w:p w14:paraId="2E0F766B" w14:textId="77777777" w:rsidR="003F4FC5" w:rsidRPr="003F4FC5" w:rsidRDefault="003F4FC5">
            <w:pPr>
              <w:pStyle w:val="TableParagraph"/>
              <w:spacing w:line="360" w:lineRule="auto"/>
            </w:pPr>
          </w:p>
        </w:tc>
        <w:tc>
          <w:tcPr>
            <w:tcW w:w="1559" w:type="dxa"/>
            <w:tcBorders>
              <w:top w:val="single" w:sz="4" w:space="0" w:color="000000"/>
              <w:left w:val="single" w:sz="4" w:space="0" w:color="000000"/>
              <w:bottom w:val="single" w:sz="4" w:space="0" w:color="000000"/>
              <w:right w:val="single" w:sz="4" w:space="0" w:color="000000"/>
            </w:tcBorders>
          </w:tcPr>
          <w:p w14:paraId="223EA8BC" w14:textId="77777777" w:rsidR="003F4FC5" w:rsidRPr="003F4FC5" w:rsidRDefault="003F4FC5">
            <w:pPr>
              <w:pStyle w:val="TableParagraph"/>
              <w:spacing w:line="360" w:lineRule="auto"/>
            </w:pPr>
          </w:p>
        </w:tc>
      </w:tr>
      <w:tr w:rsidR="003F4FC5" w:rsidRPr="003F4FC5" w14:paraId="2CC0E56A" w14:textId="77777777" w:rsidTr="007F5873">
        <w:trPr>
          <w:trHeight w:val="282"/>
        </w:trPr>
        <w:tc>
          <w:tcPr>
            <w:tcW w:w="1135" w:type="dxa"/>
            <w:tcBorders>
              <w:top w:val="single" w:sz="4" w:space="0" w:color="000000"/>
              <w:left w:val="single" w:sz="4" w:space="0" w:color="000000"/>
              <w:bottom w:val="single" w:sz="4" w:space="0" w:color="000000"/>
              <w:right w:val="single" w:sz="4" w:space="0" w:color="000000"/>
            </w:tcBorders>
          </w:tcPr>
          <w:p w14:paraId="0B25DCC3" w14:textId="77777777" w:rsidR="003F4FC5" w:rsidRPr="003F4FC5" w:rsidRDefault="003F4FC5">
            <w:pPr>
              <w:pStyle w:val="TableParagraph"/>
              <w:spacing w:line="360" w:lineRule="auto"/>
            </w:pPr>
          </w:p>
        </w:tc>
        <w:tc>
          <w:tcPr>
            <w:tcW w:w="2400" w:type="dxa"/>
            <w:tcBorders>
              <w:top w:val="single" w:sz="4" w:space="0" w:color="000000"/>
              <w:left w:val="single" w:sz="4" w:space="0" w:color="000000"/>
              <w:bottom w:val="single" w:sz="4" w:space="0" w:color="000000"/>
              <w:right w:val="single" w:sz="4" w:space="0" w:color="000000"/>
            </w:tcBorders>
          </w:tcPr>
          <w:p w14:paraId="4692EE45" w14:textId="77777777" w:rsidR="003F4FC5" w:rsidRPr="003F4FC5" w:rsidRDefault="003F4FC5">
            <w:pPr>
              <w:pStyle w:val="TableParagraph"/>
              <w:spacing w:line="360" w:lineRule="auto"/>
            </w:pPr>
          </w:p>
        </w:tc>
        <w:tc>
          <w:tcPr>
            <w:tcW w:w="1133" w:type="dxa"/>
            <w:tcBorders>
              <w:top w:val="single" w:sz="4" w:space="0" w:color="000000"/>
              <w:left w:val="single" w:sz="4" w:space="0" w:color="000000"/>
              <w:bottom w:val="single" w:sz="4" w:space="0" w:color="000000"/>
              <w:right w:val="single" w:sz="4" w:space="0" w:color="000000"/>
            </w:tcBorders>
          </w:tcPr>
          <w:p w14:paraId="0DCBA735" w14:textId="77777777" w:rsidR="003F4FC5" w:rsidRPr="003F4FC5" w:rsidRDefault="003F4FC5">
            <w:pPr>
              <w:pStyle w:val="TableParagraph"/>
              <w:spacing w:line="360" w:lineRule="auto"/>
            </w:pPr>
          </w:p>
        </w:tc>
        <w:tc>
          <w:tcPr>
            <w:tcW w:w="1275" w:type="dxa"/>
            <w:tcBorders>
              <w:top w:val="single" w:sz="4" w:space="0" w:color="000000"/>
              <w:left w:val="single" w:sz="4" w:space="0" w:color="000000"/>
              <w:bottom w:val="single" w:sz="4" w:space="0" w:color="000000"/>
              <w:right w:val="single" w:sz="4" w:space="0" w:color="000000"/>
            </w:tcBorders>
          </w:tcPr>
          <w:p w14:paraId="58DA636F" w14:textId="77777777" w:rsidR="003F4FC5" w:rsidRPr="003F4FC5" w:rsidRDefault="003F4FC5">
            <w:pPr>
              <w:pStyle w:val="TableParagraph"/>
              <w:spacing w:line="360" w:lineRule="auto"/>
            </w:pPr>
          </w:p>
        </w:tc>
        <w:tc>
          <w:tcPr>
            <w:tcW w:w="1558" w:type="dxa"/>
            <w:tcBorders>
              <w:top w:val="single" w:sz="4" w:space="0" w:color="000000"/>
              <w:left w:val="single" w:sz="4" w:space="0" w:color="000000"/>
              <w:bottom w:val="single" w:sz="4" w:space="0" w:color="000000"/>
              <w:right w:val="single" w:sz="4" w:space="0" w:color="000000"/>
            </w:tcBorders>
          </w:tcPr>
          <w:p w14:paraId="4D258898" w14:textId="77777777" w:rsidR="003F4FC5" w:rsidRPr="003F4FC5" w:rsidRDefault="003F4FC5">
            <w:pPr>
              <w:pStyle w:val="TableParagraph"/>
              <w:spacing w:line="360" w:lineRule="auto"/>
            </w:pPr>
          </w:p>
        </w:tc>
        <w:tc>
          <w:tcPr>
            <w:tcW w:w="1005" w:type="dxa"/>
            <w:tcBorders>
              <w:top w:val="single" w:sz="4" w:space="0" w:color="000000"/>
              <w:left w:val="single" w:sz="4" w:space="0" w:color="000000"/>
              <w:bottom w:val="single" w:sz="4" w:space="0" w:color="000000"/>
              <w:right w:val="single" w:sz="4" w:space="0" w:color="000000"/>
            </w:tcBorders>
          </w:tcPr>
          <w:p w14:paraId="33F5FEF2" w14:textId="77777777" w:rsidR="003F4FC5" w:rsidRPr="003F4FC5" w:rsidRDefault="003F4FC5">
            <w:pPr>
              <w:pStyle w:val="TableParagraph"/>
              <w:spacing w:line="360" w:lineRule="auto"/>
            </w:pPr>
          </w:p>
        </w:tc>
        <w:tc>
          <w:tcPr>
            <w:tcW w:w="1559" w:type="dxa"/>
            <w:tcBorders>
              <w:top w:val="single" w:sz="4" w:space="0" w:color="000000"/>
              <w:left w:val="single" w:sz="4" w:space="0" w:color="000000"/>
              <w:bottom w:val="single" w:sz="4" w:space="0" w:color="000000"/>
              <w:right w:val="single" w:sz="4" w:space="0" w:color="000000"/>
            </w:tcBorders>
          </w:tcPr>
          <w:p w14:paraId="7F424794" w14:textId="77777777" w:rsidR="003F4FC5" w:rsidRPr="003F4FC5" w:rsidRDefault="003F4FC5">
            <w:pPr>
              <w:pStyle w:val="TableParagraph"/>
              <w:spacing w:line="360" w:lineRule="auto"/>
            </w:pPr>
          </w:p>
        </w:tc>
      </w:tr>
      <w:tr w:rsidR="003F4FC5" w:rsidRPr="003F4FC5" w14:paraId="3A2C98B6" w14:textId="77777777" w:rsidTr="007F5873">
        <w:trPr>
          <w:trHeight w:val="282"/>
        </w:trPr>
        <w:tc>
          <w:tcPr>
            <w:tcW w:w="1135" w:type="dxa"/>
            <w:tcBorders>
              <w:top w:val="single" w:sz="4" w:space="0" w:color="000000"/>
              <w:left w:val="single" w:sz="4" w:space="0" w:color="000000"/>
              <w:bottom w:val="single" w:sz="4" w:space="0" w:color="000000"/>
              <w:right w:val="single" w:sz="4" w:space="0" w:color="000000"/>
            </w:tcBorders>
          </w:tcPr>
          <w:p w14:paraId="7F2DD5AA" w14:textId="77777777" w:rsidR="003F4FC5" w:rsidRPr="003F4FC5" w:rsidRDefault="003F4FC5">
            <w:pPr>
              <w:pStyle w:val="TableParagraph"/>
              <w:spacing w:line="360" w:lineRule="auto"/>
            </w:pPr>
          </w:p>
        </w:tc>
        <w:tc>
          <w:tcPr>
            <w:tcW w:w="2400" w:type="dxa"/>
            <w:tcBorders>
              <w:top w:val="single" w:sz="4" w:space="0" w:color="000000"/>
              <w:left w:val="single" w:sz="4" w:space="0" w:color="000000"/>
              <w:bottom w:val="single" w:sz="4" w:space="0" w:color="000000"/>
              <w:right w:val="single" w:sz="4" w:space="0" w:color="000000"/>
            </w:tcBorders>
          </w:tcPr>
          <w:p w14:paraId="1C6AE9E0" w14:textId="77777777" w:rsidR="003F4FC5" w:rsidRPr="003F4FC5" w:rsidRDefault="003F4FC5">
            <w:pPr>
              <w:pStyle w:val="TableParagraph"/>
              <w:spacing w:line="360" w:lineRule="auto"/>
            </w:pPr>
          </w:p>
        </w:tc>
        <w:tc>
          <w:tcPr>
            <w:tcW w:w="1133" w:type="dxa"/>
            <w:tcBorders>
              <w:top w:val="single" w:sz="4" w:space="0" w:color="000000"/>
              <w:left w:val="single" w:sz="4" w:space="0" w:color="000000"/>
              <w:bottom w:val="single" w:sz="4" w:space="0" w:color="000000"/>
              <w:right w:val="single" w:sz="4" w:space="0" w:color="000000"/>
            </w:tcBorders>
          </w:tcPr>
          <w:p w14:paraId="4C9AE774" w14:textId="77777777" w:rsidR="003F4FC5" w:rsidRPr="003F4FC5" w:rsidRDefault="003F4FC5">
            <w:pPr>
              <w:pStyle w:val="TableParagraph"/>
              <w:spacing w:line="360" w:lineRule="auto"/>
            </w:pPr>
          </w:p>
        </w:tc>
        <w:tc>
          <w:tcPr>
            <w:tcW w:w="1275" w:type="dxa"/>
            <w:tcBorders>
              <w:top w:val="single" w:sz="4" w:space="0" w:color="000000"/>
              <w:left w:val="single" w:sz="4" w:space="0" w:color="000000"/>
              <w:bottom w:val="single" w:sz="4" w:space="0" w:color="000000"/>
              <w:right w:val="single" w:sz="4" w:space="0" w:color="000000"/>
            </w:tcBorders>
          </w:tcPr>
          <w:p w14:paraId="6DAE2601" w14:textId="77777777" w:rsidR="003F4FC5" w:rsidRPr="003F4FC5" w:rsidRDefault="003F4FC5">
            <w:pPr>
              <w:pStyle w:val="TableParagraph"/>
              <w:spacing w:line="360" w:lineRule="auto"/>
            </w:pPr>
          </w:p>
        </w:tc>
        <w:tc>
          <w:tcPr>
            <w:tcW w:w="1558" w:type="dxa"/>
            <w:tcBorders>
              <w:top w:val="single" w:sz="4" w:space="0" w:color="000000"/>
              <w:left w:val="single" w:sz="4" w:space="0" w:color="000000"/>
              <w:bottom w:val="single" w:sz="4" w:space="0" w:color="000000"/>
              <w:right w:val="single" w:sz="4" w:space="0" w:color="000000"/>
            </w:tcBorders>
          </w:tcPr>
          <w:p w14:paraId="4CF4DE89" w14:textId="77777777" w:rsidR="003F4FC5" w:rsidRPr="003F4FC5" w:rsidRDefault="003F4FC5">
            <w:pPr>
              <w:pStyle w:val="TableParagraph"/>
              <w:spacing w:line="360" w:lineRule="auto"/>
            </w:pPr>
          </w:p>
        </w:tc>
        <w:tc>
          <w:tcPr>
            <w:tcW w:w="1005" w:type="dxa"/>
            <w:tcBorders>
              <w:top w:val="single" w:sz="4" w:space="0" w:color="000000"/>
              <w:left w:val="single" w:sz="4" w:space="0" w:color="000000"/>
              <w:bottom w:val="single" w:sz="4" w:space="0" w:color="000000"/>
              <w:right w:val="single" w:sz="4" w:space="0" w:color="000000"/>
            </w:tcBorders>
          </w:tcPr>
          <w:p w14:paraId="690A1671" w14:textId="77777777" w:rsidR="003F4FC5" w:rsidRPr="003F4FC5" w:rsidRDefault="003F4FC5">
            <w:pPr>
              <w:pStyle w:val="TableParagraph"/>
              <w:spacing w:line="360" w:lineRule="auto"/>
            </w:pPr>
          </w:p>
        </w:tc>
        <w:tc>
          <w:tcPr>
            <w:tcW w:w="1559" w:type="dxa"/>
            <w:tcBorders>
              <w:top w:val="single" w:sz="4" w:space="0" w:color="000000"/>
              <w:left w:val="single" w:sz="4" w:space="0" w:color="000000"/>
              <w:bottom w:val="single" w:sz="4" w:space="0" w:color="000000"/>
              <w:right w:val="single" w:sz="4" w:space="0" w:color="000000"/>
            </w:tcBorders>
          </w:tcPr>
          <w:p w14:paraId="430BE3BD" w14:textId="77777777" w:rsidR="003F4FC5" w:rsidRPr="003F4FC5" w:rsidRDefault="003F4FC5">
            <w:pPr>
              <w:pStyle w:val="TableParagraph"/>
              <w:spacing w:line="360" w:lineRule="auto"/>
            </w:pPr>
          </w:p>
        </w:tc>
      </w:tr>
    </w:tbl>
    <w:p w14:paraId="5BEB49CB" w14:textId="77777777" w:rsidR="003F4FC5" w:rsidRPr="003F4FC5" w:rsidRDefault="003F4FC5" w:rsidP="003F4FC5">
      <w:pPr>
        <w:pStyle w:val="Corpodetexto"/>
        <w:tabs>
          <w:tab w:val="left" w:pos="0"/>
          <w:tab w:val="left" w:pos="8505"/>
          <w:tab w:val="left" w:pos="8647"/>
        </w:tabs>
        <w:spacing w:line="360" w:lineRule="auto"/>
        <w:ind w:right="140"/>
        <w:rPr>
          <w:sz w:val="22"/>
          <w:szCs w:val="22"/>
        </w:rPr>
      </w:pPr>
      <w:r w:rsidRPr="003F4FC5">
        <w:rPr>
          <w:sz w:val="22"/>
          <w:szCs w:val="22"/>
        </w:rPr>
        <w:t>DECLARAMOS OUTROSSIM, QUE OS VEICULOS, MAQUIAS E ESQUIPAMENTOS SUPRACITADO – RELACIONADOS SERÃO DISPONIBILIZADOS NA OBRA NA EVENTUAL CONTRATAÇÃO.</w:t>
      </w:r>
    </w:p>
    <w:p w14:paraId="6C7ADC1E" w14:textId="77777777" w:rsidR="003F4FC5" w:rsidRPr="003F4FC5" w:rsidRDefault="003F4FC5" w:rsidP="003F4FC5">
      <w:pPr>
        <w:pStyle w:val="Corpodetexto"/>
        <w:tabs>
          <w:tab w:val="left" w:pos="0"/>
          <w:tab w:val="left" w:pos="8505"/>
          <w:tab w:val="left" w:pos="8647"/>
        </w:tabs>
        <w:spacing w:line="360" w:lineRule="auto"/>
        <w:ind w:right="140"/>
        <w:rPr>
          <w:sz w:val="22"/>
          <w:szCs w:val="22"/>
        </w:rPr>
      </w:pPr>
    </w:p>
    <w:p w14:paraId="405B4FE7" w14:textId="4E894367" w:rsidR="003F4FC5" w:rsidRPr="003F4FC5" w:rsidRDefault="003F4FC5" w:rsidP="003F4FC5">
      <w:pPr>
        <w:pStyle w:val="Corpodetexto"/>
        <w:tabs>
          <w:tab w:val="left" w:pos="0"/>
          <w:tab w:val="left" w:pos="8505"/>
          <w:tab w:val="left" w:pos="8647"/>
        </w:tabs>
        <w:spacing w:line="360" w:lineRule="auto"/>
        <w:ind w:right="425"/>
        <w:jc w:val="center"/>
        <w:rPr>
          <w:sz w:val="22"/>
          <w:szCs w:val="22"/>
        </w:rPr>
      </w:pPr>
      <w:r w:rsidRPr="003F4FC5">
        <w:rPr>
          <w:sz w:val="22"/>
          <w:szCs w:val="22"/>
        </w:rPr>
        <w:t>Local, ....... de .............................. de 202</w:t>
      </w:r>
      <w:r w:rsidR="007F5873">
        <w:rPr>
          <w:sz w:val="22"/>
          <w:szCs w:val="22"/>
        </w:rPr>
        <w:t>6</w:t>
      </w:r>
      <w:r w:rsidRPr="003F4FC5">
        <w:rPr>
          <w:sz w:val="22"/>
          <w:szCs w:val="22"/>
        </w:rPr>
        <w:t>.</w:t>
      </w:r>
    </w:p>
    <w:p w14:paraId="0A152511" w14:textId="77777777" w:rsidR="003F4FC5" w:rsidRPr="003F4FC5" w:rsidRDefault="003F4FC5" w:rsidP="003F4FC5">
      <w:pPr>
        <w:jc w:val="center"/>
        <w:rPr>
          <w:b/>
          <w:iCs/>
          <w:sz w:val="22"/>
          <w:szCs w:val="22"/>
          <w:shd w:val="clear" w:color="auto" w:fill="FFFFFF"/>
        </w:rPr>
      </w:pPr>
    </w:p>
    <w:p w14:paraId="683BAFFA" w14:textId="77777777" w:rsidR="003F4FC5" w:rsidRPr="003F4FC5" w:rsidRDefault="003F4FC5" w:rsidP="003F4FC5">
      <w:pPr>
        <w:jc w:val="center"/>
        <w:rPr>
          <w:b/>
          <w:iCs/>
          <w:sz w:val="22"/>
          <w:szCs w:val="22"/>
          <w:shd w:val="clear" w:color="auto" w:fill="FFFFFF"/>
        </w:rPr>
      </w:pPr>
    </w:p>
    <w:p w14:paraId="54DAE981" w14:textId="77777777" w:rsidR="003F4FC5" w:rsidRPr="003F4FC5" w:rsidRDefault="003F4FC5" w:rsidP="003F4FC5">
      <w:pPr>
        <w:jc w:val="center"/>
        <w:rPr>
          <w:b/>
          <w:iCs/>
          <w:sz w:val="22"/>
          <w:szCs w:val="22"/>
          <w:shd w:val="clear" w:color="auto" w:fill="FFFFFF"/>
        </w:rPr>
      </w:pPr>
      <w:r w:rsidRPr="003F4FC5">
        <w:rPr>
          <w:b/>
          <w:iCs/>
          <w:sz w:val="22"/>
          <w:szCs w:val="22"/>
          <w:shd w:val="clear" w:color="auto" w:fill="FFFFFF"/>
        </w:rPr>
        <w:t>______________________________________</w:t>
      </w:r>
    </w:p>
    <w:p w14:paraId="6D3CD1FA" w14:textId="77777777" w:rsidR="003F4FC5" w:rsidRPr="003F4FC5" w:rsidRDefault="003F4FC5" w:rsidP="003F4FC5">
      <w:pPr>
        <w:jc w:val="center"/>
        <w:rPr>
          <w:b/>
          <w:iCs/>
          <w:sz w:val="22"/>
          <w:szCs w:val="22"/>
          <w:shd w:val="clear" w:color="auto" w:fill="FFFFFF"/>
        </w:rPr>
      </w:pPr>
      <w:r w:rsidRPr="003F4FC5">
        <w:rPr>
          <w:b/>
          <w:iCs/>
          <w:sz w:val="22"/>
          <w:szCs w:val="22"/>
          <w:shd w:val="clear" w:color="auto" w:fill="FFFFFF"/>
        </w:rPr>
        <w:t>Nome, Assinatura e Carimbo da Proponente</w:t>
      </w:r>
    </w:p>
    <w:p w14:paraId="51505509" w14:textId="77777777" w:rsidR="003F4FC5" w:rsidRPr="003F4FC5" w:rsidRDefault="003F4FC5" w:rsidP="003F4FC5">
      <w:pPr>
        <w:jc w:val="center"/>
        <w:rPr>
          <w:b/>
          <w:iCs/>
          <w:sz w:val="22"/>
          <w:szCs w:val="22"/>
          <w:shd w:val="clear" w:color="auto" w:fill="FFFFFF"/>
        </w:rPr>
      </w:pPr>
    </w:p>
    <w:p w14:paraId="11DB25CB" w14:textId="77777777" w:rsidR="003F4FC5" w:rsidRPr="003F4FC5" w:rsidRDefault="003F4FC5" w:rsidP="003F4FC5">
      <w:pPr>
        <w:jc w:val="center"/>
        <w:rPr>
          <w:b/>
          <w:iCs/>
          <w:sz w:val="22"/>
          <w:szCs w:val="22"/>
          <w:shd w:val="clear" w:color="auto" w:fill="FFFFFF"/>
        </w:rPr>
      </w:pPr>
    </w:p>
    <w:p w14:paraId="1F45A953" w14:textId="77777777" w:rsidR="003F4FC5" w:rsidRPr="003F4FC5" w:rsidRDefault="003F4FC5" w:rsidP="003F4FC5">
      <w:pPr>
        <w:jc w:val="center"/>
        <w:rPr>
          <w:b/>
          <w:iCs/>
          <w:sz w:val="22"/>
          <w:szCs w:val="22"/>
          <w:shd w:val="clear" w:color="auto" w:fill="FFFFFF"/>
        </w:rPr>
      </w:pPr>
    </w:p>
    <w:p w14:paraId="4E7DA10E" w14:textId="77777777" w:rsidR="003F4FC5" w:rsidRPr="003F4FC5" w:rsidRDefault="003F4FC5" w:rsidP="003F4FC5">
      <w:pPr>
        <w:jc w:val="center"/>
        <w:rPr>
          <w:b/>
          <w:iCs/>
          <w:sz w:val="22"/>
          <w:szCs w:val="22"/>
          <w:shd w:val="clear" w:color="auto" w:fill="FFFFFF"/>
        </w:rPr>
      </w:pPr>
    </w:p>
    <w:p w14:paraId="44987000" w14:textId="77777777" w:rsidR="003F4FC5" w:rsidRPr="003F4FC5" w:rsidRDefault="003F4FC5" w:rsidP="003F4FC5">
      <w:pPr>
        <w:jc w:val="center"/>
        <w:rPr>
          <w:b/>
          <w:iCs/>
          <w:sz w:val="22"/>
          <w:szCs w:val="22"/>
          <w:shd w:val="clear" w:color="auto" w:fill="FFFFFF"/>
        </w:rPr>
      </w:pPr>
      <w:r w:rsidRPr="003F4FC5">
        <w:rPr>
          <w:b/>
          <w:iCs/>
          <w:sz w:val="22"/>
          <w:szCs w:val="22"/>
          <w:shd w:val="clear" w:color="auto" w:fill="FFFFFF"/>
        </w:rPr>
        <w:t>______________________________________</w:t>
      </w:r>
    </w:p>
    <w:p w14:paraId="270D88A4" w14:textId="77777777" w:rsidR="003F4FC5" w:rsidRPr="003F4FC5" w:rsidRDefault="003F4FC5" w:rsidP="003F4FC5">
      <w:pPr>
        <w:jc w:val="center"/>
        <w:rPr>
          <w:b/>
          <w:iCs/>
          <w:sz w:val="22"/>
          <w:szCs w:val="22"/>
          <w:shd w:val="clear" w:color="auto" w:fill="FFFFFF"/>
        </w:rPr>
      </w:pPr>
      <w:r w:rsidRPr="003F4FC5">
        <w:rPr>
          <w:b/>
          <w:iCs/>
          <w:sz w:val="22"/>
          <w:szCs w:val="22"/>
          <w:shd w:val="clear" w:color="auto" w:fill="FFFFFF"/>
        </w:rPr>
        <w:t xml:space="preserve">Nome, Assinatura do engenheiro </w:t>
      </w:r>
    </w:p>
    <w:p w14:paraId="4D3FD0D9" w14:textId="77777777" w:rsidR="003F4FC5" w:rsidRPr="003F4FC5" w:rsidRDefault="003F4FC5" w:rsidP="003F4FC5">
      <w:pPr>
        <w:jc w:val="center"/>
        <w:rPr>
          <w:rFonts w:ascii="Calibri Light" w:hAnsi="Calibri Light" w:cs="Calibri Light"/>
          <w:b/>
          <w:iCs/>
          <w:sz w:val="22"/>
          <w:szCs w:val="22"/>
          <w:shd w:val="clear" w:color="auto" w:fill="FFFFFF"/>
        </w:rPr>
      </w:pPr>
    </w:p>
    <w:p w14:paraId="0CC32A22" w14:textId="60E729D3"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w:t>
      </w:r>
      <w:r w:rsidR="007F5873">
        <w:rPr>
          <w:b/>
          <w:bCs/>
          <w:sz w:val="24"/>
          <w:szCs w:val="24"/>
        </w:rPr>
        <w:t>II</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p>
    <w:p w14:paraId="2182DE25" w14:textId="02EBA282" w:rsidR="00DA5DAB" w:rsidRDefault="00000000" w:rsidP="007F5873">
      <w:pPr>
        <w:rPr>
          <w:rFonts w:ascii="Nunito Sans" w:hAnsi="Nunito Sans"/>
        </w:rPr>
      </w:pPr>
      <w:r>
        <w:rPr>
          <w:noProof/>
          <w:sz w:val="24"/>
          <w:szCs w:val="24"/>
        </w:rPr>
        <w:pict w14:anchorId="4CED2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margin-left:-7.6pt;margin-top:10.4pt;width:459.5pt;height:581.2pt;z-index:3;visibility:visible;mso-wrap-distance-left:9.05pt;mso-wrap-distance-right:9.05pt;mso-position-horizontal-relative:text;mso-position-vertical-relative:text" filled="t">
            <v:fill opacity="0"/>
            <v:imagedata r:id="rId31" o:title=""/>
            <w10:wrap type="topAndBottom"/>
          </v:shape>
        </w:pict>
      </w: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0F049" w14:textId="77777777" w:rsidR="009A5574" w:rsidRDefault="009A5574">
      <w:r>
        <w:separator/>
      </w:r>
    </w:p>
  </w:endnote>
  <w:endnote w:type="continuationSeparator" w:id="0">
    <w:p w14:paraId="467FCC64" w14:textId="77777777" w:rsidR="009A5574" w:rsidRDefault="009A5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Ecofont_Spranq_eco_Sans">
    <w:altName w:val="Calibri"/>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yriad Pro">
    <w:altName w:val="Segoe UI"/>
    <w:charset w:val="00"/>
    <w:family w:val="auto"/>
    <w:pitch w:val="variable"/>
  </w:font>
  <w:font w:name="CIDFont+F2">
    <w:altName w:val="Calibri"/>
    <w:panose1 w:val="00000000000000000000"/>
    <w:charset w:val="00"/>
    <w:family w:val="auto"/>
    <w:notTrueType/>
    <w:pitch w:val="default"/>
    <w:sig w:usb0="00000003" w:usb1="08070000" w:usb2="00000010" w:usb3="00000000" w:csb0="00020001" w:csb1="00000000"/>
  </w:font>
  <w:font w:name="TimesNewRomanPSMT">
    <w:altName w:val="Yu Gothic"/>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14972" w14:textId="08A91315"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12699">
      <w:rPr>
        <w:rStyle w:val="Nmerodepgina"/>
        <w:noProof/>
      </w:rPr>
      <w:t>1</w: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460E5" w14:textId="77777777" w:rsidR="00A379E7" w:rsidRPr="00BA0DCC" w:rsidRDefault="00A379E7" w:rsidP="00A379E7">
    <w:pPr>
      <w:pStyle w:val="Cabealho"/>
      <w:jc w:val="center"/>
      <w:rPr>
        <w:bCs/>
        <w:sz w:val="18"/>
        <w:szCs w:val="18"/>
      </w:rPr>
    </w:pPr>
    <w:r w:rsidRPr="00BA0DCC">
      <w:rPr>
        <w:bCs/>
        <w:sz w:val="18"/>
        <w:szCs w:val="18"/>
      </w:rPr>
      <w:t>Avenida Juvenal Silva Braga, 181, Centro, CEP 87.545-0</w:t>
    </w:r>
    <w:r>
      <w:rPr>
        <w:bCs/>
        <w:sz w:val="18"/>
        <w:szCs w:val="18"/>
      </w:rPr>
      <w:t>2</w:t>
    </w:r>
    <w:r w:rsidRPr="00BA0DCC">
      <w:rPr>
        <w:bCs/>
        <w:sz w:val="18"/>
        <w:szCs w:val="18"/>
      </w:rPr>
      <w:t>0 – Fone (44) 3640-8000</w:t>
    </w:r>
  </w:p>
  <w:p w14:paraId="1AE632BF" w14:textId="77777777" w:rsidR="00A379E7" w:rsidRPr="00BA0DCC" w:rsidRDefault="00A379E7" w:rsidP="00A379E7">
    <w:pPr>
      <w:pStyle w:val="Cabealho"/>
      <w:jc w:val="center"/>
      <w:rPr>
        <w:sz w:val="18"/>
        <w:szCs w:val="18"/>
      </w:rPr>
    </w:pPr>
    <w:r w:rsidRPr="00BA0DCC">
      <w:rPr>
        <w:sz w:val="18"/>
        <w:szCs w:val="18"/>
      </w:rPr>
      <w:t xml:space="preserve">                 Site: </w:t>
    </w:r>
    <w:hyperlink r:id="rId1" w:history="1">
      <w:r w:rsidRPr="00BA0DCC">
        <w:rPr>
          <w:rStyle w:val="Hyperlink"/>
          <w:i/>
          <w:sz w:val="18"/>
          <w:szCs w:val="18"/>
        </w:rPr>
        <w:t>http://www.esperancanova.pr.gov.br</w:t>
      </w:r>
    </w:hyperlink>
    <w:r w:rsidRPr="00BA0DCC">
      <w:rPr>
        <w:sz w:val="18"/>
        <w:szCs w:val="18"/>
      </w:rPr>
      <w:t xml:space="preserve"> - e-mail: </w:t>
    </w:r>
    <w:hyperlink r:id="rId2" w:history="1">
      <w:r w:rsidRPr="00EB2F8E">
        <w:rPr>
          <w:rStyle w:val="Hyperlink"/>
          <w:sz w:val="18"/>
          <w:szCs w:val="18"/>
        </w:rPr>
        <w:t>licitacao@esperancanova.pr.gov.br</w:t>
      </w:r>
    </w:hyperlink>
    <w:r>
      <w:rPr>
        <w:rStyle w:val="Hyperlink"/>
        <w:i/>
        <w:sz w:val="18"/>
        <w:szCs w:val="18"/>
      </w:rPr>
      <w:t xml:space="preserve"> </w:t>
    </w:r>
  </w:p>
  <w:p w14:paraId="0C357F1D" w14:textId="77777777" w:rsidR="00A379E7" w:rsidRPr="00BA0DCC" w:rsidRDefault="00A379E7" w:rsidP="00A379E7">
    <w:pPr>
      <w:pStyle w:val="Cabealho"/>
      <w:jc w:val="center"/>
      <w:rPr>
        <w:b/>
        <w:bCs/>
        <w:sz w:val="18"/>
        <w:szCs w:val="18"/>
      </w:rPr>
    </w:pPr>
    <w:r w:rsidRPr="00BA0DCC">
      <w:rPr>
        <w:b/>
        <w:sz w:val="18"/>
        <w:szCs w:val="18"/>
      </w:rPr>
      <w:t>CNPJ nº 01.612.269/0001-91</w:t>
    </w:r>
    <w:r>
      <w:rPr>
        <w:b/>
        <w:sz w:val="18"/>
        <w:szCs w:val="18"/>
      </w:rPr>
      <w:t xml:space="preserve"> - </w:t>
    </w:r>
    <w:r w:rsidRPr="00BA0DCC">
      <w:rPr>
        <w:b/>
        <w:sz w:val="18"/>
        <w:szCs w:val="18"/>
      </w:rPr>
      <w:t>ESPERANÇA NOVA</w:t>
    </w:r>
    <w:r>
      <w:rPr>
        <w:b/>
        <w:sz w:val="18"/>
        <w:szCs w:val="18"/>
      </w:rPr>
      <w:t xml:space="preserve"> - </w:t>
    </w:r>
    <w:r w:rsidRPr="00BA0DCC">
      <w:rPr>
        <w:b/>
        <w:sz w:val="18"/>
        <w:szCs w:val="18"/>
      </w:rPr>
      <w:t>ESTADO DO PARANÁ</w:t>
    </w:r>
  </w:p>
  <w:p w14:paraId="2C8F59AC" w14:textId="77777777" w:rsidR="00A379E7" w:rsidRDefault="00A379E7">
    <w:pPr>
      <w:pStyle w:val="Rodap"/>
      <w:jc w:val="right"/>
    </w:pPr>
    <w:r>
      <w:t xml:space="preserve">Página | </w:t>
    </w:r>
    <w:r>
      <w:fldChar w:fldCharType="begin"/>
    </w:r>
    <w:r>
      <w:instrText>PAGE   \* MERGEFORMAT</w:instrText>
    </w:r>
    <w:r>
      <w:fldChar w:fldCharType="separate"/>
    </w:r>
    <w: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0852D" w14:textId="77777777" w:rsidR="009A5574" w:rsidRDefault="009A5574">
      <w:r>
        <w:separator/>
      </w:r>
    </w:p>
  </w:footnote>
  <w:footnote w:type="continuationSeparator" w:id="0">
    <w:p w14:paraId="4004B572" w14:textId="77777777" w:rsidR="009A5574" w:rsidRDefault="009A55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316BB" w14:textId="57C1B10D" w:rsidR="00E53012" w:rsidRDefault="00000000">
    <w:pPr>
      <w:pStyle w:val="Cabealho"/>
    </w:pPr>
    <w:r>
      <w:rPr>
        <w:noProof/>
      </w:rPr>
      <w:pict w14:anchorId="3CB21B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467407" o:spid="_x0000_s1032" type="#_x0000_t75" style="position:absolute;margin-left:0;margin-top:0;width:453.25pt;height:388.9pt;z-index:-2;mso-position-horizontal:center;mso-position-horizontal-relative:margin;mso-position-vertical:center;mso-position-vertical-relative:margin" o:allowincell="f">
          <v:imagedata r:id="rId1" o:title="esperança nov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992DBA" w:rsidRPr="00550498" w14:paraId="48A4FEFB" w14:textId="77777777">
      <w:trPr>
        <w:trHeight w:val="1841"/>
      </w:trPr>
      <w:tc>
        <w:tcPr>
          <w:tcW w:w="10135" w:type="dxa"/>
          <w:shd w:val="clear" w:color="auto" w:fill="auto"/>
          <w:vAlign w:val="center"/>
        </w:tcPr>
        <w:p w14:paraId="6E3B2616" w14:textId="17E776D9" w:rsidR="00E12699" w:rsidRDefault="00000000">
          <w:pPr>
            <w:pStyle w:val="Cabealho"/>
            <w:jc w:val="center"/>
            <w:rPr>
              <w:b/>
              <w:bCs/>
              <w:i/>
              <w:sz w:val="26"/>
              <w:szCs w:val="26"/>
            </w:rPr>
          </w:pPr>
          <w:r>
            <w:rPr>
              <w:noProof/>
              <w:sz w:val="26"/>
              <w:szCs w:val="26"/>
            </w:rPr>
            <w:pict w14:anchorId="25C72B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467408" o:spid="_x0000_s1033" type="#_x0000_t75" style="position:absolute;left:0;text-align:left;margin-left:0;margin-top:0;width:453.25pt;height:388.9pt;z-index:-1;mso-position-horizontal:center;mso-position-horizontal-relative:margin;mso-position-vertical:center;mso-position-vertical-relative:margin" o:allowincell="f">
                <v:imagedata r:id="rId1" o:title="esperança nova" gain="19661f" blacklevel="22938f"/>
                <w10:wrap anchorx="margin" anchory="margin"/>
              </v:shape>
            </w:pict>
          </w:r>
          <w:r>
            <w:rPr>
              <w:noProof/>
              <w:sz w:val="26"/>
              <w:szCs w:val="26"/>
            </w:rPr>
            <w:pict w14:anchorId="2EEA55C2">
              <v:shape id="Imagem 1" o:spid="_x0000_s1030" type="#_x0000_t75" style="position:absolute;left:0;text-align:left;margin-left:-2.95pt;margin-top:7.65pt;width:81pt;height:65.55pt;z-index:1;visibility:visible;mso-wrap-style:square;mso-wrap-distance-left:9pt;mso-wrap-distance-top:0;mso-wrap-distance-right:9pt;mso-wrap-distance-bottom:0;mso-position-horizontal-relative:text;mso-position-vertical-relative:text;mso-width-relative:page;mso-height-relative:page">
                <v:imagedata r:id="rId2" o:title=""/>
              </v:shape>
            </w:pict>
          </w:r>
        </w:p>
        <w:p w14:paraId="6E311E50" w14:textId="77777777" w:rsidR="00E12699" w:rsidRDefault="00E12699">
          <w:pPr>
            <w:pStyle w:val="Cabealho"/>
            <w:jc w:val="center"/>
            <w:rPr>
              <w:b/>
              <w:bCs/>
              <w:iCs/>
              <w:sz w:val="26"/>
              <w:szCs w:val="26"/>
            </w:rPr>
          </w:pPr>
          <w:r>
            <w:rPr>
              <w:b/>
              <w:bCs/>
              <w:i/>
              <w:sz w:val="26"/>
              <w:szCs w:val="26"/>
            </w:rPr>
            <w:t xml:space="preserve">        </w:t>
          </w:r>
          <w:r>
            <w:rPr>
              <w:b/>
              <w:bCs/>
              <w:iCs/>
              <w:sz w:val="26"/>
              <w:szCs w:val="26"/>
            </w:rPr>
            <w:t>PREFEITURA MUNICIPAL DE ESPERANÇA NOVA</w:t>
          </w:r>
        </w:p>
        <w:p w14:paraId="6D64DADF" w14:textId="77777777" w:rsidR="00E12699" w:rsidRDefault="00E12699">
          <w:pPr>
            <w:pStyle w:val="Cabealho"/>
            <w:jc w:val="center"/>
            <w:rPr>
              <w:iCs/>
              <w:sz w:val="26"/>
              <w:szCs w:val="26"/>
            </w:rPr>
          </w:pPr>
          <w:r>
            <w:rPr>
              <w:b/>
              <w:bCs/>
              <w:iCs/>
              <w:sz w:val="26"/>
              <w:szCs w:val="26"/>
            </w:rPr>
            <w:t xml:space="preserve">   ESTADO DO PARANÁ.</w:t>
          </w:r>
        </w:p>
        <w:p w14:paraId="512D87EF" w14:textId="77777777" w:rsidR="00E12699" w:rsidRDefault="00E12699">
          <w:pPr>
            <w:jc w:val="center"/>
            <w:rPr>
              <w:rFonts w:ascii="Calibri" w:hAnsi="Calibri" w:cs="Calibri"/>
            </w:rPr>
          </w:pPr>
        </w:p>
        <w:p w14:paraId="5AC4BD74" w14:textId="77777777" w:rsidR="00E12699" w:rsidRDefault="00E12699" w:rsidP="00E12699">
          <w:pPr>
            <w:rPr>
              <w:rFonts w:ascii="Calibri" w:hAnsi="Calibri" w:cs="Calibri"/>
            </w:rPr>
          </w:pPr>
        </w:p>
      </w:tc>
    </w:tr>
  </w:tbl>
  <w:p w14:paraId="5E409258" w14:textId="2080C0BE" w:rsidR="00E12699" w:rsidRDefault="00E1269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360CA" w14:textId="4DF2CFB6" w:rsidR="00BC1787" w:rsidRDefault="00000000">
    <w:pPr>
      <w:pStyle w:val="Cabealho"/>
    </w:pPr>
    <w:r>
      <w:rPr>
        <w:noProof/>
      </w:rPr>
      <w:pict w14:anchorId="771766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467406" o:spid="_x0000_s1031" type="#_x0000_t75" style="position:absolute;margin-left:0;margin-top:0;width:453.25pt;height:388.9pt;z-index:-3;mso-position-horizontal:center;mso-position-horizontal-relative:margin;mso-position-vertical:center;mso-position-vertical-relative:margin" o:allowincell="f">
          <v:imagedata r:id="rId1" o:title="esperança nova" gain="19661f" blacklevel="22938f"/>
          <w10:wrap anchorx="margin" anchory="margin"/>
        </v:shape>
      </w:pict>
    </w:r>
    <w:r>
      <w:rPr>
        <w:noProof/>
      </w:rPr>
      <w:pict w14:anchorId="4452A3D0">
        <v:shape id="_x0000_s1029" type="#_x0000_t75" style="position:absolute;margin-left:0;margin-top:0;width:453.4pt;height:428.6pt;z-index:-4;mso-position-horizontal:center;mso-position-horizontal-relative:margin;mso-position-vertical:center;mso-position-vertical-relative:margin" o:allowincell="f">
          <v:imagedata r:id="rId2"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pStyle w:val="Nvel2-Red"/>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11074CA"/>
    <w:multiLevelType w:val="multilevel"/>
    <w:tmpl w:val="A7224044"/>
    <w:lvl w:ilvl="0">
      <w:start w:val="12"/>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80F4AB9"/>
    <w:multiLevelType w:val="multilevel"/>
    <w:tmpl w:val="8A8A3F24"/>
    <w:lvl w:ilvl="0">
      <w:start w:val="1"/>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decimal"/>
      <w:lvlText w:val="%1.%2.%3"/>
      <w:lvlJc w:val="left"/>
      <w:pPr>
        <w:ind w:left="1638"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A24458D"/>
    <w:multiLevelType w:val="multilevel"/>
    <w:tmpl w:val="F24AB882"/>
    <w:lvl w:ilvl="0">
      <w:start w:val="5"/>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2" w15:restartNumberingAfterBreak="0">
    <w:nsid w:val="12190C22"/>
    <w:multiLevelType w:val="hybridMultilevel"/>
    <w:tmpl w:val="3A0642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3C517B8"/>
    <w:multiLevelType w:val="hybridMultilevel"/>
    <w:tmpl w:val="268E95F2"/>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14EE27B5"/>
    <w:multiLevelType w:val="multilevel"/>
    <w:tmpl w:val="C9125972"/>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bCs/>
        <w:sz w:val="24"/>
        <w:szCs w:val="24"/>
      </w:rPr>
    </w:lvl>
    <w:lvl w:ilvl="2">
      <w:start w:val="1"/>
      <w:numFmt w:val="decimal"/>
      <w:lvlText w:val="%1.%2.%3."/>
      <w:lvlJc w:val="left"/>
      <w:pPr>
        <w:ind w:left="1854" w:hanging="720"/>
      </w:pPr>
      <w:rPr>
        <w:rFonts w:hint="default"/>
        <w:b/>
        <w:bCs/>
        <w:i w:val="0"/>
        <w:iCs w:val="0"/>
      </w:rPr>
    </w:lvl>
    <w:lvl w:ilvl="3">
      <w:start w:val="1"/>
      <w:numFmt w:val="decimal"/>
      <w:lvlText w:val="%1.%2.%3.%4."/>
      <w:lvlJc w:val="left"/>
      <w:pPr>
        <w:ind w:left="2421" w:hanging="720"/>
      </w:pPr>
      <w:rPr>
        <w:rFonts w:hint="default"/>
        <w:b/>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18897F9B"/>
    <w:multiLevelType w:val="hybridMultilevel"/>
    <w:tmpl w:val="62EEC786"/>
    <w:lvl w:ilvl="0" w:tplc="FAEE2A0C">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0726918"/>
    <w:multiLevelType w:val="hybridMultilevel"/>
    <w:tmpl w:val="F01027C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250905BF"/>
    <w:multiLevelType w:val="multilevel"/>
    <w:tmpl w:val="6956A4F4"/>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2528332E"/>
    <w:multiLevelType w:val="hybridMultilevel"/>
    <w:tmpl w:val="209ED9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80D3022"/>
    <w:multiLevelType w:val="multilevel"/>
    <w:tmpl w:val="D084F3AA"/>
    <w:lvl w:ilvl="0">
      <w:start w:val="1"/>
      <w:numFmt w:val="decimal"/>
      <w:lvlText w:val="%1."/>
      <w:lvlJc w:val="left"/>
      <w:pPr>
        <w:ind w:left="720" w:hanging="360"/>
      </w:pPr>
      <w:rPr>
        <w:rFonts w:hint="default"/>
        <w:b/>
        <w:bCs/>
      </w:rPr>
    </w:lvl>
    <w:lvl w:ilvl="1">
      <w:start w:val="1"/>
      <w:numFmt w:val="decimal"/>
      <w:isLgl/>
      <w:lvlText w:val="%1.%2."/>
      <w:lvlJc w:val="left"/>
      <w:pPr>
        <w:ind w:left="870" w:hanging="51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68D7217"/>
    <w:multiLevelType w:val="hybridMultilevel"/>
    <w:tmpl w:val="73223B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38051A"/>
    <w:multiLevelType w:val="hybridMultilevel"/>
    <w:tmpl w:val="C78617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3584D7D"/>
    <w:multiLevelType w:val="hybridMultilevel"/>
    <w:tmpl w:val="D6A069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3AF6286"/>
    <w:multiLevelType w:val="multilevel"/>
    <w:tmpl w:val="D4346648"/>
    <w:lvl w:ilvl="0">
      <w:start w:val="1"/>
      <w:numFmt w:val="decimal"/>
      <w:lvlText w:val="%1."/>
      <w:lvlJc w:val="left"/>
      <w:pPr>
        <w:ind w:left="465" w:hanging="465"/>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0"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B8E5196"/>
    <w:multiLevelType w:val="hybridMultilevel"/>
    <w:tmpl w:val="8668E42A"/>
    <w:lvl w:ilvl="0" w:tplc="D796514E">
      <w:start w:val="1"/>
      <w:numFmt w:val="lowerLetter"/>
      <w:lvlText w:val="%1)"/>
      <w:lvlJc w:val="left"/>
      <w:pPr>
        <w:ind w:left="930" w:hanging="360"/>
      </w:pPr>
      <w:rPr>
        <w:rFonts w:ascii="Times New Roman" w:hAnsi="Times New Roman" w:cs="Times New Roman"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32" w15:restartNumberingAfterBreak="0">
    <w:nsid w:val="4FEA0E11"/>
    <w:multiLevelType w:val="hybridMultilevel"/>
    <w:tmpl w:val="A92217F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00515F7"/>
    <w:multiLevelType w:val="hybridMultilevel"/>
    <w:tmpl w:val="679653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3622E3A"/>
    <w:multiLevelType w:val="hybridMultilevel"/>
    <w:tmpl w:val="924AC3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3C5A466"/>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CF32CA3"/>
    <w:multiLevelType w:val="hybridMultilevel"/>
    <w:tmpl w:val="396E8B92"/>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9" w15:restartNumberingAfterBreak="0">
    <w:nsid w:val="5DCF292D"/>
    <w:multiLevelType w:val="hybridMultilevel"/>
    <w:tmpl w:val="0AD043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E36063C"/>
    <w:multiLevelType w:val="multilevel"/>
    <w:tmpl w:val="EB2CA414"/>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FAA420B"/>
    <w:multiLevelType w:val="hybridMultilevel"/>
    <w:tmpl w:val="DB7833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4" w15:restartNumberingAfterBreak="0">
    <w:nsid w:val="661A4536"/>
    <w:multiLevelType w:val="multilevel"/>
    <w:tmpl w:val="19D0AF44"/>
    <w:lvl w:ilvl="0">
      <w:start w:val="12"/>
      <w:numFmt w:val="decimal"/>
      <w:lvlText w:val="%1."/>
      <w:lvlJc w:val="left"/>
      <w:pPr>
        <w:ind w:left="480" w:hanging="480"/>
      </w:pPr>
      <w:rPr>
        <w:rFonts w:hint="default"/>
        <w:b/>
        <w:bCs/>
      </w:rPr>
    </w:lvl>
    <w:lvl w:ilvl="1">
      <w:start w:val="2"/>
      <w:numFmt w:val="decimal"/>
      <w:lvlText w:val="%1.%2."/>
      <w:lvlJc w:val="left"/>
      <w:pPr>
        <w:ind w:left="906" w:hanging="480"/>
      </w:pPr>
      <w:rPr>
        <w:rFonts w:hint="default"/>
        <w:b/>
        <w:bCs/>
      </w:rPr>
    </w:lvl>
    <w:lvl w:ilvl="2">
      <w:start w:val="1"/>
      <w:numFmt w:val="decimal"/>
      <w:lvlText w:val="%1.%2.%3."/>
      <w:lvlJc w:val="left"/>
      <w:rPr>
        <w:rFonts w:hint="default"/>
        <w:b/>
        <w:bCs/>
        <w:color w:val="auto"/>
      </w:rPr>
    </w:lvl>
    <w:lvl w:ilvl="3">
      <w:start w:val="1"/>
      <w:numFmt w:val="decimal"/>
      <w:pStyle w:val="Nvel4-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CB24168"/>
    <w:multiLevelType w:val="multilevel"/>
    <w:tmpl w:val="C9125972"/>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bCs/>
        <w:sz w:val="24"/>
        <w:szCs w:val="24"/>
      </w:rPr>
    </w:lvl>
    <w:lvl w:ilvl="2">
      <w:start w:val="1"/>
      <w:numFmt w:val="decimal"/>
      <w:lvlText w:val="%1.%2.%3."/>
      <w:lvlJc w:val="left"/>
      <w:pPr>
        <w:ind w:left="1854" w:hanging="720"/>
      </w:pPr>
      <w:rPr>
        <w:rFonts w:hint="default"/>
        <w:b/>
        <w:bCs/>
        <w:i w:val="0"/>
        <w:iCs w:val="0"/>
      </w:rPr>
    </w:lvl>
    <w:lvl w:ilvl="3">
      <w:start w:val="1"/>
      <w:numFmt w:val="decimal"/>
      <w:lvlText w:val="%1.%2.%3.%4."/>
      <w:lvlJc w:val="left"/>
      <w:pPr>
        <w:ind w:left="2421" w:hanging="720"/>
      </w:pPr>
      <w:rPr>
        <w:rFonts w:hint="default"/>
        <w:b/>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15:restartNumberingAfterBreak="0">
    <w:nsid w:val="70BA5545"/>
    <w:multiLevelType w:val="multilevel"/>
    <w:tmpl w:val="6F268588"/>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1CC6611"/>
    <w:multiLevelType w:val="hybridMultilevel"/>
    <w:tmpl w:val="F286BA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8005818"/>
    <w:multiLevelType w:val="multilevel"/>
    <w:tmpl w:val="8AF670CC"/>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bCs/>
        <w:i w:val="0"/>
        <w:i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23"/>
  </w:num>
  <w:num w:numId="3" w16cid:durableId="1308900473">
    <w:abstractNumId w:val="45"/>
  </w:num>
  <w:num w:numId="4" w16cid:durableId="1812941624">
    <w:abstractNumId w:val="16"/>
  </w:num>
  <w:num w:numId="5" w16cid:durableId="1156218570">
    <w:abstractNumId w:val="15"/>
  </w:num>
  <w:num w:numId="6" w16cid:durableId="1759011308">
    <w:abstractNumId w:val="31"/>
  </w:num>
  <w:num w:numId="7" w16cid:durableId="1712461670">
    <w:abstractNumId w:val="25"/>
  </w:num>
  <w:num w:numId="8" w16cid:durableId="1356417216">
    <w:abstractNumId w:val="9"/>
  </w:num>
  <w:num w:numId="9" w16cid:durableId="1466046166">
    <w:abstractNumId w:val="22"/>
  </w:num>
  <w:num w:numId="10" w16cid:durableId="420100835">
    <w:abstractNumId w:val="30"/>
  </w:num>
  <w:num w:numId="11" w16cid:durableId="157114288">
    <w:abstractNumId w:val="26"/>
  </w:num>
  <w:num w:numId="12" w16cid:durableId="955677542">
    <w:abstractNumId w:val="41"/>
  </w:num>
  <w:num w:numId="13" w16cid:durableId="1094521427">
    <w:abstractNumId w:val="26"/>
    <w:lvlOverride w:ilvl="0">
      <w:startOverride w:val="1"/>
    </w:lvlOverride>
  </w:num>
  <w:num w:numId="14" w16cid:durableId="481166493">
    <w:abstractNumId w:val="17"/>
  </w:num>
  <w:num w:numId="15" w16cid:durableId="1598440411">
    <w:abstractNumId w:val="43"/>
  </w:num>
  <w:num w:numId="16" w16cid:durableId="1963221183">
    <w:abstractNumId w:val="36"/>
  </w:num>
  <w:num w:numId="17" w16cid:durableId="1363743341">
    <w:abstractNumId w:val="50"/>
  </w:num>
  <w:num w:numId="18" w16cid:durableId="2088577279">
    <w:abstractNumId w:val="0"/>
  </w:num>
  <w:num w:numId="19" w16cid:durableId="2017073822">
    <w:abstractNumId w:val="21"/>
  </w:num>
  <w:num w:numId="20" w16cid:durableId="280766170">
    <w:abstractNumId w:val="44"/>
  </w:num>
  <w:num w:numId="21" w16cid:durableId="2015718559">
    <w:abstractNumId w:val="19"/>
  </w:num>
  <w:num w:numId="22" w16cid:durableId="1863590546">
    <w:abstractNumId w:val="39"/>
  </w:num>
  <w:num w:numId="23" w16cid:durableId="656883775">
    <w:abstractNumId w:val="29"/>
  </w:num>
  <w:num w:numId="24" w16cid:durableId="1543009895">
    <w:abstractNumId w:val="20"/>
  </w:num>
  <w:num w:numId="25" w16cid:durableId="834028496">
    <w:abstractNumId w:val="18"/>
  </w:num>
  <w:num w:numId="26" w16cid:durableId="2058704496">
    <w:abstractNumId w:val="10"/>
  </w:num>
  <w:num w:numId="27" w16cid:durableId="1126848776">
    <w:abstractNumId w:val="11"/>
  </w:num>
  <w:num w:numId="28" w16cid:durableId="1566918838">
    <w:abstractNumId w:val="49"/>
  </w:num>
  <w:num w:numId="29" w16cid:durableId="800464916">
    <w:abstractNumId w:val="40"/>
  </w:num>
  <w:num w:numId="30" w16cid:durableId="1777286711">
    <w:abstractNumId w:val="38"/>
  </w:num>
  <w:num w:numId="31" w16cid:durableId="373582674">
    <w:abstractNumId w:val="12"/>
  </w:num>
  <w:num w:numId="32" w16cid:durableId="1800223992">
    <w:abstractNumId w:val="47"/>
  </w:num>
  <w:num w:numId="33" w16cid:durableId="1121916359">
    <w:abstractNumId w:val="33"/>
  </w:num>
  <w:num w:numId="34" w16cid:durableId="861940688">
    <w:abstractNumId w:val="35"/>
  </w:num>
  <w:num w:numId="35" w16cid:durableId="1979990314">
    <w:abstractNumId w:val="37"/>
  </w:num>
  <w:num w:numId="36" w16cid:durableId="576283014">
    <w:abstractNumId w:val="48"/>
  </w:num>
  <w:num w:numId="37" w16cid:durableId="550575706">
    <w:abstractNumId w:val="27"/>
  </w:num>
  <w:num w:numId="38" w16cid:durableId="118690489">
    <w:abstractNumId w:val="4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4790281">
    <w:abstractNumId w:val="4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37774556">
    <w:abstractNumId w:val="32"/>
  </w:num>
  <w:num w:numId="41" w16cid:durableId="832917847">
    <w:abstractNumId w:val="46"/>
  </w:num>
  <w:num w:numId="42" w16cid:durableId="1338845477">
    <w:abstractNumId w:val="24"/>
  </w:num>
  <w:num w:numId="43" w16cid:durableId="962268445">
    <w:abstractNumId w:val="8"/>
  </w:num>
  <w:num w:numId="44" w16cid:durableId="929461304">
    <w:abstractNumId w:val="34"/>
  </w:num>
  <w:num w:numId="45" w16cid:durableId="1628506366">
    <w:abstractNumId w:val="14"/>
  </w:num>
  <w:num w:numId="46" w16cid:durableId="15871561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72412778">
    <w:abstractNumId w:val="28"/>
  </w:num>
  <w:num w:numId="48" w16cid:durableId="1219592004">
    <w:abstractNumId w:val="42"/>
  </w:num>
  <w:num w:numId="49" w16cid:durableId="412315472">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4C84"/>
    <w:rsid w:val="00004ECB"/>
    <w:rsid w:val="00006686"/>
    <w:rsid w:val="00010257"/>
    <w:rsid w:val="00010515"/>
    <w:rsid w:val="0001107A"/>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45F3C"/>
    <w:rsid w:val="00047B48"/>
    <w:rsid w:val="0005175E"/>
    <w:rsid w:val="00051CE4"/>
    <w:rsid w:val="00052B49"/>
    <w:rsid w:val="00053CB1"/>
    <w:rsid w:val="00053D92"/>
    <w:rsid w:val="0005477A"/>
    <w:rsid w:val="0005511C"/>
    <w:rsid w:val="000556EC"/>
    <w:rsid w:val="000571DD"/>
    <w:rsid w:val="000575F4"/>
    <w:rsid w:val="00060835"/>
    <w:rsid w:val="00060D3D"/>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6EEA"/>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64A2"/>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557"/>
    <w:rsid w:val="0018670E"/>
    <w:rsid w:val="001878D5"/>
    <w:rsid w:val="00187C1D"/>
    <w:rsid w:val="00187F73"/>
    <w:rsid w:val="001902F8"/>
    <w:rsid w:val="001913CA"/>
    <w:rsid w:val="00192858"/>
    <w:rsid w:val="00195EE2"/>
    <w:rsid w:val="001976A8"/>
    <w:rsid w:val="001A02C8"/>
    <w:rsid w:val="001A043E"/>
    <w:rsid w:val="001A14B2"/>
    <w:rsid w:val="001A1F0D"/>
    <w:rsid w:val="001A250B"/>
    <w:rsid w:val="001A2C14"/>
    <w:rsid w:val="001A6373"/>
    <w:rsid w:val="001A65C8"/>
    <w:rsid w:val="001A7931"/>
    <w:rsid w:val="001A7EE5"/>
    <w:rsid w:val="001B157E"/>
    <w:rsid w:val="001B1658"/>
    <w:rsid w:val="001B1DAE"/>
    <w:rsid w:val="001B213F"/>
    <w:rsid w:val="001B25B9"/>
    <w:rsid w:val="001B2C44"/>
    <w:rsid w:val="001B3094"/>
    <w:rsid w:val="001B5453"/>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0378"/>
    <w:rsid w:val="001F27D2"/>
    <w:rsid w:val="001F3C5E"/>
    <w:rsid w:val="001F466A"/>
    <w:rsid w:val="001F4DB5"/>
    <w:rsid w:val="001F516C"/>
    <w:rsid w:val="001F55E9"/>
    <w:rsid w:val="001F64A5"/>
    <w:rsid w:val="001F78BE"/>
    <w:rsid w:val="00202F6B"/>
    <w:rsid w:val="00203D12"/>
    <w:rsid w:val="00204031"/>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595D"/>
    <w:rsid w:val="00226982"/>
    <w:rsid w:val="00226D04"/>
    <w:rsid w:val="002272CB"/>
    <w:rsid w:val="00230420"/>
    <w:rsid w:val="00232A2C"/>
    <w:rsid w:val="002339CE"/>
    <w:rsid w:val="00236503"/>
    <w:rsid w:val="00236AB1"/>
    <w:rsid w:val="00240FEE"/>
    <w:rsid w:val="00241D77"/>
    <w:rsid w:val="00242B4E"/>
    <w:rsid w:val="00244EE5"/>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7DA"/>
    <w:rsid w:val="00271957"/>
    <w:rsid w:val="00272072"/>
    <w:rsid w:val="00272279"/>
    <w:rsid w:val="0027293B"/>
    <w:rsid w:val="00273517"/>
    <w:rsid w:val="002739BF"/>
    <w:rsid w:val="00276033"/>
    <w:rsid w:val="002768D1"/>
    <w:rsid w:val="00277199"/>
    <w:rsid w:val="00281CB6"/>
    <w:rsid w:val="002833E0"/>
    <w:rsid w:val="00285D99"/>
    <w:rsid w:val="00287C1A"/>
    <w:rsid w:val="0029015E"/>
    <w:rsid w:val="002902BF"/>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22F0"/>
    <w:rsid w:val="002B6483"/>
    <w:rsid w:val="002B6F6E"/>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1D9E"/>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5D6F"/>
    <w:rsid w:val="003063C9"/>
    <w:rsid w:val="00306604"/>
    <w:rsid w:val="00307D08"/>
    <w:rsid w:val="0031058A"/>
    <w:rsid w:val="00311398"/>
    <w:rsid w:val="003118BA"/>
    <w:rsid w:val="0031252A"/>
    <w:rsid w:val="00312EB4"/>
    <w:rsid w:val="00313237"/>
    <w:rsid w:val="00314737"/>
    <w:rsid w:val="003147A4"/>
    <w:rsid w:val="00316FEF"/>
    <w:rsid w:val="00320A76"/>
    <w:rsid w:val="003216B3"/>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4197"/>
    <w:rsid w:val="00355B36"/>
    <w:rsid w:val="0035613F"/>
    <w:rsid w:val="0036342B"/>
    <w:rsid w:val="003650F6"/>
    <w:rsid w:val="00365F58"/>
    <w:rsid w:val="0036634C"/>
    <w:rsid w:val="003706B8"/>
    <w:rsid w:val="0037213B"/>
    <w:rsid w:val="00375CAA"/>
    <w:rsid w:val="0038058E"/>
    <w:rsid w:val="003810FF"/>
    <w:rsid w:val="00381C57"/>
    <w:rsid w:val="00382317"/>
    <w:rsid w:val="0038381B"/>
    <w:rsid w:val="00384368"/>
    <w:rsid w:val="00386049"/>
    <w:rsid w:val="00390D7A"/>
    <w:rsid w:val="00390FC6"/>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280E"/>
    <w:rsid w:val="003D340C"/>
    <w:rsid w:val="003D37D7"/>
    <w:rsid w:val="003D3915"/>
    <w:rsid w:val="003D3A5F"/>
    <w:rsid w:val="003D4C57"/>
    <w:rsid w:val="003D4DDF"/>
    <w:rsid w:val="003D77B0"/>
    <w:rsid w:val="003E0BA7"/>
    <w:rsid w:val="003E1658"/>
    <w:rsid w:val="003E3153"/>
    <w:rsid w:val="003E3AD8"/>
    <w:rsid w:val="003E6E21"/>
    <w:rsid w:val="003E77B9"/>
    <w:rsid w:val="003F0E2E"/>
    <w:rsid w:val="003F1169"/>
    <w:rsid w:val="003F2B91"/>
    <w:rsid w:val="003F2CF5"/>
    <w:rsid w:val="003F4FC5"/>
    <w:rsid w:val="003F5E83"/>
    <w:rsid w:val="003F6413"/>
    <w:rsid w:val="004008D4"/>
    <w:rsid w:val="00401791"/>
    <w:rsid w:val="004026C4"/>
    <w:rsid w:val="00402966"/>
    <w:rsid w:val="00402C34"/>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4BB"/>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2272"/>
    <w:rsid w:val="00483B61"/>
    <w:rsid w:val="00484832"/>
    <w:rsid w:val="00484B79"/>
    <w:rsid w:val="004859AA"/>
    <w:rsid w:val="00485F1B"/>
    <w:rsid w:val="004878E4"/>
    <w:rsid w:val="0049159B"/>
    <w:rsid w:val="004929B7"/>
    <w:rsid w:val="00493305"/>
    <w:rsid w:val="00493B61"/>
    <w:rsid w:val="00494494"/>
    <w:rsid w:val="00495FAE"/>
    <w:rsid w:val="00497453"/>
    <w:rsid w:val="0049755E"/>
    <w:rsid w:val="004A2D6B"/>
    <w:rsid w:val="004A4080"/>
    <w:rsid w:val="004A5EC4"/>
    <w:rsid w:val="004A6879"/>
    <w:rsid w:val="004A7881"/>
    <w:rsid w:val="004B1E9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5D8A"/>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09"/>
    <w:rsid w:val="00522D73"/>
    <w:rsid w:val="00527FDB"/>
    <w:rsid w:val="005319EC"/>
    <w:rsid w:val="005324B1"/>
    <w:rsid w:val="00534DD2"/>
    <w:rsid w:val="00535A76"/>
    <w:rsid w:val="00535C99"/>
    <w:rsid w:val="00536128"/>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565F"/>
    <w:rsid w:val="0056756F"/>
    <w:rsid w:val="00567F14"/>
    <w:rsid w:val="00571267"/>
    <w:rsid w:val="00571381"/>
    <w:rsid w:val="00572E58"/>
    <w:rsid w:val="00573D3D"/>
    <w:rsid w:val="005740D0"/>
    <w:rsid w:val="005747B0"/>
    <w:rsid w:val="00576786"/>
    <w:rsid w:val="005804EE"/>
    <w:rsid w:val="00580AB0"/>
    <w:rsid w:val="005818E6"/>
    <w:rsid w:val="00582199"/>
    <w:rsid w:val="0058323A"/>
    <w:rsid w:val="00584B75"/>
    <w:rsid w:val="00584E41"/>
    <w:rsid w:val="00587E2B"/>
    <w:rsid w:val="00591159"/>
    <w:rsid w:val="005916D7"/>
    <w:rsid w:val="00591A28"/>
    <w:rsid w:val="00592102"/>
    <w:rsid w:val="00592B9F"/>
    <w:rsid w:val="00594142"/>
    <w:rsid w:val="00594748"/>
    <w:rsid w:val="0059499A"/>
    <w:rsid w:val="0059691B"/>
    <w:rsid w:val="00597AA8"/>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17747"/>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599D"/>
    <w:rsid w:val="00646D5C"/>
    <w:rsid w:val="00647297"/>
    <w:rsid w:val="006523CE"/>
    <w:rsid w:val="00653365"/>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5322"/>
    <w:rsid w:val="00696845"/>
    <w:rsid w:val="006A091D"/>
    <w:rsid w:val="006A0C0C"/>
    <w:rsid w:val="006A13F0"/>
    <w:rsid w:val="006A250A"/>
    <w:rsid w:val="006A30D5"/>
    <w:rsid w:val="006A4851"/>
    <w:rsid w:val="006A685E"/>
    <w:rsid w:val="006A6CFD"/>
    <w:rsid w:val="006B0C61"/>
    <w:rsid w:val="006B2980"/>
    <w:rsid w:val="006B2E69"/>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035"/>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77C69"/>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966BD"/>
    <w:rsid w:val="007A0A1D"/>
    <w:rsid w:val="007A1C59"/>
    <w:rsid w:val="007A5AE4"/>
    <w:rsid w:val="007A6CEC"/>
    <w:rsid w:val="007B27D8"/>
    <w:rsid w:val="007B57E3"/>
    <w:rsid w:val="007B59E4"/>
    <w:rsid w:val="007B6271"/>
    <w:rsid w:val="007B6552"/>
    <w:rsid w:val="007B70DA"/>
    <w:rsid w:val="007B72BB"/>
    <w:rsid w:val="007B76C8"/>
    <w:rsid w:val="007C069D"/>
    <w:rsid w:val="007C1EB3"/>
    <w:rsid w:val="007C201F"/>
    <w:rsid w:val="007C28F5"/>
    <w:rsid w:val="007C2F4E"/>
    <w:rsid w:val="007C3274"/>
    <w:rsid w:val="007C374E"/>
    <w:rsid w:val="007C6650"/>
    <w:rsid w:val="007C6FC5"/>
    <w:rsid w:val="007C7A6A"/>
    <w:rsid w:val="007E28AC"/>
    <w:rsid w:val="007E5A09"/>
    <w:rsid w:val="007E68A9"/>
    <w:rsid w:val="007E7A38"/>
    <w:rsid w:val="007F1C17"/>
    <w:rsid w:val="007F2307"/>
    <w:rsid w:val="007F28E4"/>
    <w:rsid w:val="007F39AF"/>
    <w:rsid w:val="007F579C"/>
    <w:rsid w:val="007F5873"/>
    <w:rsid w:val="007F5AEA"/>
    <w:rsid w:val="007F5DEF"/>
    <w:rsid w:val="007F66D1"/>
    <w:rsid w:val="007F7C9E"/>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67679"/>
    <w:rsid w:val="00870697"/>
    <w:rsid w:val="0087193B"/>
    <w:rsid w:val="008720A2"/>
    <w:rsid w:val="00874643"/>
    <w:rsid w:val="00880366"/>
    <w:rsid w:val="00880B82"/>
    <w:rsid w:val="00882799"/>
    <w:rsid w:val="00882805"/>
    <w:rsid w:val="0088338F"/>
    <w:rsid w:val="00884239"/>
    <w:rsid w:val="00886FA2"/>
    <w:rsid w:val="0088715B"/>
    <w:rsid w:val="00891954"/>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6CD9"/>
    <w:rsid w:val="00907EB6"/>
    <w:rsid w:val="00907F6F"/>
    <w:rsid w:val="009123B5"/>
    <w:rsid w:val="00913BBA"/>
    <w:rsid w:val="00915397"/>
    <w:rsid w:val="0091539A"/>
    <w:rsid w:val="0091577F"/>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3E30"/>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1A22"/>
    <w:rsid w:val="00982A55"/>
    <w:rsid w:val="00984133"/>
    <w:rsid w:val="009844B7"/>
    <w:rsid w:val="00984933"/>
    <w:rsid w:val="009851DB"/>
    <w:rsid w:val="00991B86"/>
    <w:rsid w:val="00991C8D"/>
    <w:rsid w:val="00992478"/>
    <w:rsid w:val="009924BE"/>
    <w:rsid w:val="00992DBA"/>
    <w:rsid w:val="00993222"/>
    <w:rsid w:val="00993A1A"/>
    <w:rsid w:val="0099458D"/>
    <w:rsid w:val="009961BE"/>
    <w:rsid w:val="00996C17"/>
    <w:rsid w:val="009A0146"/>
    <w:rsid w:val="009A14D0"/>
    <w:rsid w:val="009A16BA"/>
    <w:rsid w:val="009A34B6"/>
    <w:rsid w:val="009A5034"/>
    <w:rsid w:val="009A557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075E2"/>
    <w:rsid w:val="00A1058D"/>
    <w:rsid w:val="00A110CE"/>
    <w:rsid w:val="00A13216"/>
    <w:rsid w:val="00A1341E"/>
    <w:rsid w:val="00A138CA"/>
    <w:rsid w:val="00A15F5E"/>
    <w:rsid w:val="00A16D98"/>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9E7"/>
    <w:rsid w:val="00A37B36"/>
    <w:rsid w:val="00A40C7B"/>
    <w:rsid w:val="00A4307D"/>
    <w:rsid w:val="00A430C8"/>
    <w:rsid w:val="00A434E6"/>
    <w:rsid w:val="00A440BD"/>
    <w:rsid w:val="00A446EF"/>
    <w:rsid w:val="00A44774"/>
    <w:rsid w:val="00A4524E"/>
    <w:rsid w:val="00A452FD"/>
    <w:rsid w:val="00A45C37"/>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5F0"/>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40BA"/>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11FE"/>
    <w:rsid w:val="00B64AA6"/>
    <w:rsid w:val="00B64AAD"/>
    <w:rsid w:val="00B64E75"/>
    <w:rsid w:val="00B65A33"/>
    <w:rsid w:val="00B71C0A"/>
    <w:rsid w:val="00B743E7"/>
    <w:rsid w:val="00B748E1"/>
    <w:rsid w:val="00B74A5C"/>
    <w:rsid w:val="00B75E03"/>
    <w:rsid w:val="00B7680B"/>
    <w:rsid w:val="00B76FE5"/>
    <w:rsid w:val="00B77610"/>
    <w:rsid w:val="00B77DED"/>
    <w:rsid w:val="00B80360"/>
    <w:rsid w:val="00B8043C"/>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3EA0"/>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D7F74"/>
    <w:rsid w:val="00BE083C"/>
    <w:rsid w:val="00BE0FAC"/>
    <w:rsid w:val="00BE17C4"/>
    <w:rsid w:val="00BE3B37"/>
    <w:rsid w:val="00BE3D7D"/>
    <w:rsid w:val="00BE438B"/>
    <w:rsid w:val="00BE601D"/>
    <w:rsid w:val="00BE61DE"/>
    <w:rsid w:val="00BE6D96"/>
    <w:rsid w:val="00BF28F9"/>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0EC1"/>
    <w:rsid w:val="00C610A9"/>
    <w:rsid w:val="00C62344"/>
    <w:rsid w:val="00C63444"/>
    <w:rsid w:val="00C64265"/>
    <w:rsid w:val="00C6486E"/>
    <w:rsid w:val="00C65417"/>
    <w:rsid w:val="00C65EB8"/>
    <w:rsid w:val="00C669BE"/>
    <w:rsid w:val="00C7162F"/>
    <w:rsid w:val="00C71878"/>
    <w:rsid w:val="00C76272"/>
    <w:rsid w:val="00C77A79"/>
    <w:rsid w:val="00C8194A"/>
    <w:rsid w:val="00C83568"/>
    <w:rsid w:val="00C837DC"/>
    <w:rsid w:val="00C84A2A"/>
    <w:rsid w:val="00C85582"/>
    <w:rsid w:val="00C86EF3"/>
    <w:rsid w:val="00C90CBA"/>
    <w:rsid w:val="00C90E5A"/>
    <w:rsid w:val="00C91765"/>
    <w:rsid w:val="00C92250"/>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146"/>
    <w:rsid w:val="00CE3EFB"/>
    <w:rsid w:val="00CE5B44"/>
    <w:rsid w:val="00CE5D0C"/>
    <w:rsid w:val="00CE7195"/>
    <w:rsid w:val="00CF042D"/>
    <w:rsid w:val="00CF25F9"/>
    <w:rsid w:val="00CF30E7"/>
    <w:rsid w:val="00CF43E0"/>
    <w:rsid w:val="00CF5A80"/>
    <w:rsid w:val="00CF7A7E"/>
    <w:rsid w:val="00D011CF"/>
    <w:rsid w:val="00D047FA"/>
    <w:rsid w:val="00D05CF0"/>
    <w:rsid w:val="00D1187F"/>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5E05"/>
    <w:rsid w:val="00D56567"/>
    <w:rsid w:val="00D56CE8"/>
    <w:rsid w:val="00D60CB6"/>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0D3"/>
    <w:rsid w:val="00D9076E"/>
    <w:rsid w:val="00D90A4D"/>
    <w:rsid w:val="00D90DE8"/>
    <w:rsid w:val="00D92552"/>
    <w:rsid w:val="00D93ABE"/>
    <w:rsid w:val="00D93C3A"/>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30B8"/>
    <w:rsid w:val="00DB44E3"/>
    <w:rsid w:val="00DB48E2"/>
    <w:rsid w:val="00DB6BB4"/>
    <w:rsid w:val="00DC0204"/>
    <w:rsid w:val="00DC0805"/>
    <w:rsid w:val="00DC1A06"/>
    <w:rsid w:val="00DC2E56"/>
    <w:rsid w:val="00DC5856"/>
    <w:rsid w:val="00DC7B47"/>
    <w:rsid w:val="00DD16AA"/>
    <w:rsid w:val="00DD2FB1"/>
    <w:rsid w:val="00DD5D96"/>
    <w:rsid w:val="00DD6386"/>
    <w:rsid w:val="00DD757D"/>
    <w:rsid w:val="00DE3AD8"/>
    <w:rsid w:val="00DE41E5"/>
    <w:rsid w:val="00DE70D5"/>
    <w:rsid w:val="00DF155E"/>
    <w:rsid w:val="00DF1B53"/>
    <w:rsid w:val="00DF1DF2"/>
    <w:rsid w:val="00DF2CA6"/>
    <w:rsid w:val="00DF2D84"/>
    <w:rsid w:val="00DF42AC"/>
    <w:rsid w:val="00DF4C31"/>
    <w:rsid w:val="00DF50F2"/>
    <w:rsid w:val="00E00582"/>
    <w:rsid w:val="00E00918"/>
    <w:rsid w:val="00E04C59"/>
    <w:rsid w:val="00E06694"/>
    <w:rsid w:val="00E079B7"/>
    <w:rsid w:val="00E12699"/>
    <w:rsid w:val="00E13300"/>
    <w:rsid w:val="00E13EAC"/>
    <w:rsid w:val="00E14BBC"/>
    <w:rsid w:val="00E15115"/>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4C6D"/>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06C4"/>
    <w:rsid w:val="00E61704"/>
    <w:rsid w:val="00E62A53"/>
    <w:rsid w:val="00E64459"/>
    <w:rsid w:val="00E7029F"/>
    <w:rsid w:val="00E7038D"/>
    <w:rsid w:val="00E70C82"/>
    <w:rsid w:val="00E7143D"/>
    <w:rsid w:val="00E73C89"/>
    <w:rsid w:val="00E73E18"/>
    <w:rsid w:val="00E74439"/>
    <w:rsid w:val="00E74948"/>
    <w:rsid w:val="00E758C9"/>
    <w:rsid w:val="00E76E1C"/>
    <w:rsid w:val="00E82262"/>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E7FB7"/>
    <w:rsid w:val="00EF0F07"/>
    <w:rsid w:val="00EF7E18"/>
    <w:rsid w:val="00F02C1F"/>
    <w:rsid w:val="00F112B9"/>
    <w:rsid w:val="00F11812"/>
    <w:rsid w:val="00F11CEC"/>
    <w:rsid w:val="00F12D5F"/>
    <w:rsid w:val="00F16205"/>
    <w:rsid w:val="00F17350"/>
    <w:rsid w:val="00F17DD9"/>
    <w:rsid w:val="00F205F9"/>
    <w:rsid w:val="00F210CC"/>
    <w:rsid w:val="00F218B4"/>
    <w:rsid w:val="00F21C5A"/>
    <w:rsid w:val="00F22436"/>
    <w:rsid w:val="00F22B7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08B1"/>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3E4D"/>
    <w:rsid w:val="00FB4A7C"/>
    <w:rsid w:val="00FB51DF"/>
    <w:rsid w:val="00FC1FD2"/>
    <w:rsid w:val="00FC305D"/>
    <w:rsid w:val="00FC6DEA"/>
    <w:rsid w:val="00FD0646"/>
    <w:rsid w:val="00FD1225"/>
    <w:rsid w:val="00FD2B60"/>
    <w:rsid w:val="00FD3470"/>
    <w:rsid w:val="00FD3CE2"/>
    <w:rsid w:val="00FD40B3"/>
    <w:rsid w:val="00FD5201"/>
    <w:rsid w:val="00FD591E"/>
    <w:rsid w:val="00FD634E"/>
    <w:rsid w:val="00FE08EE"/>
    <w:rsid w:val="00FE11F6"/>
    <w:rsid w:val="00FE1B56"/>
    <w:rsid w:val="00FE1FF1"/>
    <w:rsid w:val="00FE4BB7"/>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link w:val="Ttulo1Char"/>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link w:val="Corpodetexto3Char"/>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aliases w:val="Normal com bullets,List I Paragraph"/>
    <w:basedOn w:val="Normal"/>
    <w:link w:val="PargrafodaListaChar"/>
    <w:uiPriority w:val="34"/>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iPriority w:val="99"/>
    <w:unhideWhenUsed/>
    <w:qFormat/>
    <w:rsid w:val="008D4ED0"/>
  </w:style>
  <w:style w:type="character" w:customStyle="1" w:styleId="TextodecomentrioChar">
    <w:name w:val="Texto de comentário Char"/>
    <w:link w:val="Textodecomentrio"/>
    <w:uiPriority w:val="99"/>
    <w:qFormat/>
    <w:rsid w:val="008D4ED0"/>
    <w:rPr>
      <w:lang w:eastAsia="ar-SA"/>
    </w:rPr>
  </w:style>
  <w:style w:type="paragraph" w:styleId="Assuntodocomentrio">
    <w:name w:val="annotation subject"/>
    <w:basedOn w:val="Textodecomentrio"/>
    <w:next w:val="Textodecomentrio"/>
    <w:link w:val="AssuntodocomentrioChar"/>
    <w:unhideWhenUsed/>
    <w:rsid w:val="008D4ED0"/>
    <w:rPr>
      <w:b/>
      <w:bCs/>
    </w:rPr>
  </w:style>
  <w:style w:type="character" w:customStyle="1" w:styleId="AssuntodocomentrioChar">
    <w:name w:val="Assunto do comentário Char"/>
    <w:link w:val="Assuntodocomentrio"/>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link w:val="Nivel01Char"/>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aliases w:val="Normal com bullets Char,List I Paragraph Char"/>
    <w:link w:val="PargrafodaLista"/>
    <w:uiPriority w:val="34"/>
    <w:qFormat/>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uiPriority w:val="1"/>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18"/>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rsid w:val="00971399"/>
    <w:rPr>
      <w:lang w:eastAsia="ar-SA"/>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rsid w:val="00971399"/>
    <w:rPr>
      <w:lang w:eastAsia="ar-SA"/>
    </w:rPr>
  </w:style>
  <w:style w:type="character" w:customStyle="1" w:styleId="Corpodetexto3Char">
    <w:name w:val="Corpo de texto 3 Char"/>
    <w:link w:val="Corpodetexto3"/>
    <w:rsid w:val="001A7EE5"/>
    <w:rPr>
      <w:color w:val="000000"/>
      <w:sz w:val="24"/>
      <w:lang w:eastAsia="ar-SA"/>
    </w:rPr>
  </w:style>
  <w:style w:type="paragraph" w:customStyle="1" w:styleId="xmsonormal">
    <w:name w:val="x_msonormal"/>
    <w:basedOn w:val="Normal"/>
    <w:rsid w:val="001A7EE5"/>
    <w:pPr>
      <w:suppressAutoHyphens w:val="0"/>
      <w:spacing w:before="100" w:beforeAutospacing="1" w:after="100" w:afterAutospacing="1"/>
    </w:pPr>
    <w:rPr>
      <w:sz w:val="24"/>
      <w:szCs w:val="24"/>
      <w:lang w:eastAsia="pt-BR"/>
    </w:rPr>
  </w:style>
  <w:style w:type="character" w:customStyle="1" w:styleId="Marcas">
    <w:name w:val="Marcas"/>
    <w:rsid w:val="001A7EE5"/>
    <w:rPr>
      <w:rFonts w:ascii="StarSymbol" w:eastAsia="StarSymbol" w:hAnsi="StarSymbol" w:cs="StarSymbol"/>
      <w:sz w:val="18"/>
      <w:szCs w:val="18"/>
    </w:rPr>
  </w:style>
  <w:style w:type="paragraph" w:customStyle="1" w:styleId="Nvel1-SemNumerao">
    <w:name w:val="Nível 1-Sem Numeração"/>
    <w:basedOn w:val="Normal"/>
    <w:link w:val="Nvel1-SemNumeraoChar"/>
    <w:autoRedefine/>
    <w:qFormat/>
    <w:rsid w:val="001A7EE5"/>
    <w:pPr>
      <w:widowControl w:val="0"/>
      <w:tabs>
        <w:tab w:val="left" w:pos="0"/>
      </w:tabs>
      <w:suppressAutoHyphens w:val="0"/>
      <w:spacing w:before="240" w:after="120" w:line="276" w:lineRule="auto"/>
      <w:ind w:left="870" w:hanging="510"/>
      <w:jc w:val="both"/>
      <w:outlineLvl w:val="1"/>
    </w:pPr>
    <w:rPr>
      <w:rFonts w:eastAsia="MS Gothic"/>
      <w:bCs/>
      <w:sz w:val="24"/>
      <w:szCs w:val="24"/>
      <w:lang w:eastAsia="pt-BR"/>
    </w:rPr>
  </w:style>
  <w:style w:type="character" w:customStyle="1" w:styleId="Nvel1-SemNumeraoChar">
    <w:name w:val="Nível 1-Sem Numeração Char"/>
    <w:link w:val="Nvel1-SemNumerao"/>
    <w:rsid w:val="001A7EE5"/>
    <w:rPr>
      <w:rFonts w:eastAsia="MS Gothic"/>
      <w:bCs/>
      <w:sz w:val="24"/>
      <w:szCs w:val="24"/>
    </w:rPr>
  </w:style>
  <w:style w:type="character" w:customStyle="1" w:styleId="Ttulo1Char">
    <w:name w:val="Título 1 Char"/>
    <w:link w:val="Ttulo1"/>
    <w:rsid w:val="001A7EE5"/>
    <w:rPr>
      <w:sz w:val="28"/>
      <w:lang w:eastAsia="ar-SA"/>
    </w:rPr>
  </w:style>
  <w:style w:type="paragraph" w:customStyle="1" w:styleId="Nvel1-SemNumPreto">
    <w:name w:val="Nível 1-Sem Num Preto"/>
    <w:basedOn w:val="Normal"/>
    <w:link w:val="Nvel1-SemNumPretoChar"/>
    <w:qFormat/>
    <w:rsid w:val="001A7EE5"/>
    <w:pPr>
      <w:keepNext/>
      <w:keepLines/>
      <w:tabs>
        <w:tab w:val="left" w:pos="567"/>
      </w:tabs>
      <w:suppressAutoHyphens w:val="0"/>
      <w:spacing w:before="240" w:after="120" w:line="276" w:lineRule="auto"/>
      <w:jc w:val="both"/>
      <w:outlineLvl w:val="1"/>
    </w:pPr>
    <w:rPr>
      <w:rFonts w:ascii="Arial" w:eastAsia="MS Gothic" w:hAnsi="Arial" w:cs="Arial"/>
      <w:b/>
      <w:bCs/>
      <w:lang w:eastAsia="zh-CN" w:bidi="hi-IN"/>
    </w:rPr>
  </w:style>
  <w:style w:type="character" w:customStyle="1" w:styleId="Nvel1-SemNumPretoChar">
    <w:name w:val="Nível 1-Sem Num Preto Char"/>
    <w:link w:val="Nvel1-SemNumPreto"/>
    <w:rsid w:val="001A7EE5"/>
    <w:rPr>
      <w:rFonts w:ascii="Arial" w:eastAsia="MS Gothic" w:hAnsi="Arial" w:cs="Arial"/>
      <w:b/>
      <w:bCs/>
      <w:lang w:eastAsia="zh-CN" w:bidi="hi-IN"/>
    </w:rPr>
  </w:style>
  <w:style w:type="paragraph" w:customStyle="1" w:styleId="Nvel2-Red">
    <w:name w:val="Nível 2 -Red"/>
    <w:basedOn w:val="Nivel2"/>
    <w:link w:val="Nvel2-RedChar"/>
    <w:qFormat/>
    <w:rsid w:val="001A7EE5"/>
    <w:pPr>
      <w:numPr>
        <w:numId w:val="1"/>
      </w:numPr>
      <w:ind w:left="0" w:firstLine="0"/>
    </w:pPr>
    <w:rPr>
      <w:rFonts w:ascii="Times New Roman" w:eastAsia="Arial" w:hAnsi="Times New Roman" w:cs="Times New Roman"/>
      <w:i/>
      <w:iCs/>
      <w:color w:val="FF0000"/>
      <w:sz w:val="24"/>
      <w:szCs w:val="24"/>
    </w:rPr>
  </w:style>
  <w:style w:type="character" w:customStyle="1" w:styleId="Nvel2-RedChar">
    <w:name w:val="Nível 2 -Red Char"/>
    <w:link w:val="Nvel2-Red"/>
    <w:rsid w:val="001A7EE5"/>
    <w:rPr>
      <w:rFonts w:eastAsia="Arial"/>
      <w:i/>
      <w:iCs/>
      <w:color w:val="FF0000"/>
      <w:sz w:val="24"/>
      <w:szCs w:val="24"/>
    </w:rPr>
  </w:style>
  <w:style w:type="character" w:customStyle="1" w:styleId="Nivel01Char">
    <w:name w:val="Nivel 01 Char"/>
    <w:link w:val="Nivel01"/>
    <w:rsid w:val="001A7EE5"/>
    <w:rPr>
      <w:rFonts w:ascii="Arial" w:eastAsia="MS Gothic" w:hAnsi="Arial" w:cs="Arial"/>
      <w:b/>
      <w:bCs/>
    </w:rPr>
  </w:style>
  <w:style w:type="character" w:styleId="HiperlinkVisitado">
    <w:name w:val="FollowedHyperlink"/>
    <w:rsid w:val="001A7EE5"/>
    <w:rPr>
      <w:color w:val="954F72"/>
      <w:u w:val="single"/>
    </w:rPr>
  </w:style>
  <w:style w:type="paragraph" w:customStyle="1" w:styleId="Nvel3-R">
    <w:name w:val="Nível 3-R"/>
    <w:basedOn w:val="Nivel3"/>
    <w:link w:val="Nvel3-RChar"/>
    <w:autoRedefine/>
    <w:qFormat/>
    <w:rsid w:val="001A7EE5"/>
    <w:pPr>
      <w:ind w:left="284" w:firstLine="0"/>
    </w:pPr>
    <w:rPr>
      <w:i/>
      <w:iCs/>
      <w:color w:val="FF0000"/>
    </w:rPr>
  </w:style>
  <w:style w:type="character" w:customStyle="1" w:styleId="Nvel3-RChar">
    <w:name w:val="Nível 3-R Char"/>
    <w:link w:val="Nvel3-R"/>
    <w:rsid w:val="001A7EE5"/>
    <w:rPr>
      <w:rFonts w:ascii="Arial" w:eastAsia="MS Mincho" w:hAnsi="Arial" w:cs="Arial"/>
      <w:i/>
      <w:iCs/>
      <w:color w:val="FF0000"/>
    </w:rPr>
  </w:style>
  <w:style w:type="character" w:customStyle="1" w:styleId="normaltextrun">
    <w:name w:val="normaltextrun"/>
    <w:basedOn w:val="Fontepargpadro"/>
    <w:rsid w:val="001A7EE5"/>
  </w:style>
  <w:style w:type="character" w:customStyle="1" w:styleId="findhit">
    <w:name w:val="findhit"/>
    <w:basedOn w:val="Fontepargpadro"/>
    <w:rsid w:val="001A7EE5"/>
  </w:style>
  <w:style w:type="paragraph" w:customStyle="1" w:styleId="Nvel4-R">
    <w:name w:val="Nível 4-R"/>
    <w:basedOn w:val="Nivel4"/>
    <w:link w:val="Nvel4-RChar"/>
    <w:autoRedefine/>
    <w:qFormat/>
    <w:rsid w:val="001A7EE5"/>
    <w:pPr>
      <w:numPr>
        <w:numId w:val="20"/>
      </w:numPr>
      <w:ind w:left="709"/>
    </w:pPr>
    <w:rPr>
      <w:rFonts w:ascii="Times New Roman" w:hAnsi="Times New Roman" w:cs="Times New Roman"/>
      <w:b/>
      <w:bCs/>
      <w:i/>
      <w:iCs/>
      <w:sz w:val="24"/>
      <w:szCs w:val="24"/>
    </w:rPr>
  </w:style>
  <w:style w:type="character" w:customStyle="1" w:styleId="Nvel4-RChar">
    <w:name w:val="Nível 4-R Char"/>
    <w:link w:val="Nvel4-R"/>
    <w:rsid w:val="001A7EE5"/>
    <w:rPr>
      <w:rFonts w:eastAsia="MS Mincho"/>
      <w:b/>
      <w:bCs/>
      <w:i/>
      <w:iCs/>
      <w:sz w:val="24"/>
      <w:szCs w:val="24"/>
    </w:rPr>
  </w:style>
  <w:style w:type="paragraph" w:customStyle="1" w:styleId="Nivel1">
    <w:name w:val="Nivel 1"/>
    <w:basedOn w:val="Nivel2"/>
    <w:next w:val="Nivel2"/>
    <w:qFormat/>
    <w:rsid w:val="001A7EE5"/>
    <w:pPr>
      <w:numPr>
        <w:ilvl w:val="0"/>
        <w:numId w:val="0"/>
      </w:numPr>
      <w:ind w:left="502" w:hanging="360"/>
    </w:pPr>
    <w:rPr>
      <w:rFonts w:ascii="Ecofont_Spranq_eco_Sans" w:eastAsia="Arial Unicode MS" w:hAnsi="Ecofont_Spranq_eco_Sans"/>
      <w:b/>
      <w:color w:val="auto"/>
    </w:rPr>
  </w:style>
  <w:style w:type="paragraph" w:customStyle="1" w:styleId="Nvel3">
    <w:name w:val="Nível 3"/>
    <w:basedOn w:val="Nvel3-R"/>
    <w:link w:val="Nvel3Char"/>
    <w:qFormat/>
    <w:rsid w:val="001A7EE5"/>
    <w:pPr>
      <w:numPr>
        <w:ilvl w:val="0"/>
        <w:numId w:val="0"/>
      </w:numPr>
      <w:ind w:left="284"/>
    </w:pPr>
    <w:rPr>
      <w:rFonts w:eastAsia="Times New Roman"/>
      <w:i w:val="0"/>
      <w:iCs w:val="0"/>
    </w:rPr>
  </w:style>
  <w:style w:type="character" w:customStyle="1" w:styleId="Nvel3Char">
    <w:name w:val="Nível 3 Char"/>
    <w:link w:val="Nvel3"/>
    <w:rsid w:val="001A7EE5"/>
    <w:rPr>
      <w:rFonts w:ascii="Arial" w:hAnsi="Arial" w:cs="Arial"/>
      <w:color w:val="FF0000"/>
    </w:rPr>
  </w:style>
  <w:style w:type="paragraph" w:customStyle="1" w:styleId="ParagraphStyle">
    <w:name w:val="Paragraph Style"/>
    <w:rsid w:val="001A7EE5"/>
    <w:pPr>
      <w:autoSpaceDE w:val="0"/>
      <w:autoSpaceDN w:val="0"/>
      <w:adjustRightInd w:val="0"/>
    </w:pPr>
    <w:rPr>
      <w:rFonts w:ascii="Arial" w:eastAsia="Calibri" w:hAnsi="Arial" w:cs="Arial"/>
      <w:sz w:val="24"/>
      <w:szCs w:val="24"/>
      <w:lang w:eastAsia="en-US"/>
    </w:rPr>
  </w:style>
  <w:style w:type="paragraph" w:customStyle="1" w:styleId="Nivel2-Opcional">
    <w:name w:val="Nivel 2-Opcional"/>
    <w:basedOn w:val="Normal"/>
    <w:autoRedefine/>
    <w:rsid w:val="001A7EE5"/>
    <w:pPr>
      <w:shd w:val="clear" w:color="auto" w:fill="76923C"/>
      <w:suppressAutoHyphens w:val="0"/>
      <w:spacing w:before="120" w:after="120" w:line="276" w:lineRule="auto"/>
      <w:jc w:val="both"/>
    </w:pPr>
    <w:rPr>
      <w:rFonts w:ascii="Arial" w:eastAsia="Arial" w:hAnsi="Arial" w:cs="Arial"/>
      <w:i/>
      <w:color w:val="FF0000"/>
      <w:lang w:eastAsia="pt-BR"/>
    </w:rPr>
  </w:style>
  <w:style w:type="character" w:customStyle="1" w:styleId="Nvel02Char">
    <w:name w:val="Nível 02 Char"/>
    <w:link w:val="Nvel02"/>
    <w:locked/>
    <w:rsid w:val="001A7EE5"/>
    <w:rPr>
      <w:rFonts w:eastAsia="Arial"/>
      <w:iCs/>
      <w:sz w:val="24"/>
      <w:szCs w:val="24"/>
    </w:rPr>
  </w:style>
  <w:style w:type="paragraph" w:customStyle="1" w:styleId="Nvel02">
    <w:name w:val="Nível 02"/>
    <w:basedOn w:val="Nivel2-Opcional"/>
    <w:link w:val="Nvel02Char"/>
    <w:autoRedefine/>
    <w:qFormat/>
    <w:rsid w:val="001A7EE5"/>
    <w:pPr>
      <w:shd w:val="clear" w:color="auto" w:fill="auto"/>
      <w:ind w:left="1080" w:hanging="720"/>
    </w:pPr>
    <w:rPr>
      <w:rFonts w:ascii="Times New Roman" w:hAnsi="Times New Roman" w:cs="Times New Roman"/>
      <w:i w:val="0"/>
      <w:iCs/>
      <w:color w:val="auto"/>
      <w:sz w:val="24"/>
      <w:szCs w:val="24"/>
    </w:rPr>
  </w:style>
  <w:style w:type="paragraph" w:customStyle="1" w:styleId="TTULOPRIMRIO">
    <w:name w:val="TÍTULO PRIMÁRIO"/>
    <w:basedOn w:val="Normal"/>
    <w:link w:val="TTULOPRIMRIOChar"/>
    <w:qFormat/>
    <w:rsid w:val="001A7EE5"/>
    <w:pPr>
      <w:suppressAutoHyphens w:val="0"/>
      <w:spacing w:line="360" w:lineRule="auto"/>
      <w:jc w:val="center"/>
    </w:pPr>
    <w:rPr>
      <w:rFonts w:ascii="Arial" w:eastAsia="Calibri" w:hAnsi="Arial" w:cs="Arial"/>
      <w:b/>
      <w:sz w:val="24"/>
      <w:szCs w:val="24"/>
      <w:lang w:eastAsia="en-US"/>
    </w:rPr>
  </w:style>
  <w:style w:type="character" w:customStyle="1" w:styleId="TTULOPRIMRIOChar">
    <w:name w:val="TÍTULO PRIMÁRIO Char"/>
    <w:link w:val="TTULOPRIMRIO"/>
    <w:rsid w:val="001A7EE5"/>
    <w:rPr>
      <w:rFonts w:ascii="Arial" w:eastAsia="Calibri" w:hAnsi="Arial" w:cs="Arial"/>
      <w:b/>
      <w:sz w:val="24"/>
      <w:szCs w:val="24"/>
      <w:lang w:eastAsia="en-US"/>
    </w:rPr>
  </w:style>
  <w:style w:type="paragraph" w:customStyle="1" w:styleId="TableContents">
    <w:name w:val="Table Contents"/>
    <w:basedOn w:val="Standard"/>
    <w:rsid w:val="00B240BA"/>
    <w:pPr>
      <w:widowControl w:val="0"/>
      <w:suppressLineNumbers/>
      <w:shd w:val="clear" w:color="auto" w:fill="auto"/>
      <w:spacing w:after="0" w:line="240" w:lineRule="auto"/>
      <w:textAlignment w:val="baseline"/>
    </w:pPr>
    <w:rPr>
      <w:rFonts w:ascii="Times New Roman" w:eastAsia="SimSun" w:hAnsi="Times New Roman" w:cs="Tahoma"/>
      <w:sz w:val="24"/>
      <w:szCs w:val="24"/>
      <w:lang w:bidi="hi-IN"/>
    </w:rPr>
  </w:style>
  <w:style w:type="paragraph" w:customStyle="1" w:styleId="TTULOSECUNDRIO">
    <w:name w:val="TÍTULO SECUNDÁRIO"/>
    <w:basedOn w:val="TTULOPRIMRIO"/>
    <w:link w:val="TTULOSECUNDRIOChar"/>
    <w:qFormat/>
    <w:rsid w:val="00B240BA"/>
    <w:rPr>
      <w:b w:val="0"/>
    </w:rPr>
  </w:style>
  <w:style w:type="character" w:customStyle="1" w:styleId="TTULOSECUNDRIOChar">
    <w:name w:val="TÍTULO SECUNDÁRIO Char"/>
    <w:link w:val="TTULOSECUNDRIO"/>
    <w:rsid w:val="00B240BA"/>
    <w:rPr>
      <w:rFonts w:ascii="Arial" w:eastAsia="Calibr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1217106">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19572920">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cnj.jus.br/improbidade_adm/consultar_requerido.php" TargetMode="External"/><Relationship Id="rId7" Type="http://schemas.openxmlformats.org/officeDocument/2006/relationships/settings" Target="settings.xml"/><Relationship Id="rId12" Type="http://schemas.openxmlformats.org/officeDocument/2006/relationships/hyperlink" Target="https://esperancanova.eloweb.net/portaltransparencia/1/licitacoe" TargetMode="External"/><Relationship Id="rId17" Type="http://schemas.openxmlformats.org/officeDocument/2006/relationships/hyperlink" Target="http://www.bnc.org.br"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bnc.org.br" TargetMode="External"/><Relationship Id="rId20" Type="http://schemas.openxmlformats.org/officeDocument/2006/relationships/hyperlink" Target="https://www.portaltransparencia.gov.br/sancoes/cnep"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nc.org.br" TargetMode="External"/><Relationship Id="rId24" Type="http://schemas.openxmlformats.org/officeDocument/2006/relationships/hyperlink" Target="http://www.portaldoempreendedor.gov.b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image" Target="media/image4.w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nc.org.br"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footer" Target="footer1.xml"/><Relationship Id="rId30" Type="http://schemas.openxmlformats.org/officeDocument/2006/relationships/footer" Target="footer3.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2" Type="http://schemas.openxmlformats.org/officeDocument/2006/relationships/hyperlink" Target="mailto:licitacao@esperancanova.pr.gov.br" TargetMode="External"/><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122</Pages>
  <Words>42460</Words>
  <Characters>229288</Characters>
  <Application>Microsoft Office Word</Application>
  <DocSecurity>0</DocSecurity>
  <Lines>1910</Lines>
  <Paragraphs>542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271206</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Usuario</cp:lastModifiedBy>
  <cp:revision>136</cp:revision>
  <cp:lastPrinted>2026-05-14T14:20:00Z</cp:lastPrinted>
  <dcterms:created xsi:type="dcterms:W3CDTF">2024-04-12T12:32:00Z</dcterms:created>
  <dcterms:modified xsi:type="dcterms:W3CDTF">2026-05-14T14:20:00Z</dcterms:modified>
</cp:coreProperties>
</file>