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8AE" w:rsidRDefault="001A28AE">
      <w:pPr>
        <w:pStyle w:val="Corpodetexto"/>
        <w:spacing w:before="142"/>
        <w:ind w:left="0"/>
        <w:jc w:val="left"/>
      </w:pPr>
    </w:p>
    <w:p w:rsidR="001A28AE" w:rsidRDefault="00253ED3">
      <w:pPr>
        <w:pStyle w:val="Ttulo1"/>
        <w:ind w:left="4054" w:firstLine="0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REFERÊNCIA</w:t>
      </w:r>
    </w:p>
    <w:p w:rsidR="001A28AE" w:rsidRDefault="00253ED3" w:rsidP="00782241">
      <w:pPr>
        <w:pStyle w:val="PargrafodaLista"/>
        <w:numPr>
          <w:ilvl w:val="0"/>
          <w:numId w:val="2"/>
        </w:numPr>
        <w:tabs>
          <w:tab w:val="left" w:pos="851"/>
        </w:tabs>
        <w:spacing w:before="137"/>
        <w:ind w:left="851" w:firstLine="0"/>
        <w:jc w:val="left"/>
        <w:rPr>
          <w:b/>
          <w:sz w:val="24"/>
        </w:rPr>
      </w:pPr>
      <w:r>
        <w:rPr>
          <w:b/>
          <w:sz w:val="24"/>
        </w:rPr>
        <w:t xml:space="preserve">DO </w:t>
      </w:r>
      <w:r>
        <w:rPr>
          <w:b/>
          <w:spacing w:val="-2"/>
          <w:sz w:val="24"/>
        </w:rPr>
        <w:t>OBJETO</w:t>
      </w:r>
    </w:p>
    <w:p w:rsidR="001A28AE" w:rsidRDefault="00253ED3" w:rsidP="00782241">
      <w:pPr>
        <w:tabs>
          <w:tab w:val="left" w:pos="851"/>
        </w:tabs>
        <w:spacing w:before="139" w:line="360" w:lineRule="auto"/>
        <w:ind w:left="851" w:right="315"/>
        <w:rPr>
          <w:sz w:val="24"/>
        </w:rPr>
      </w:pP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especializada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locação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vans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visando</w:t>
      </w:r>
      <w:r>
        <w:rPr>
          <w:spacing w:val="-2"/>
          <w:sz w:val="24"/>
        </w:rPr>
        <w:t xml:space="preserve"> </w:t>
      </w:r>
      <w:r>
        <w:rPr>
          <w:sz w:val="24"/>
        </w:rPr>
        <w:t>atender às necessidades da Prefeitura Municipal de Alto Alegre – MA.</w:t>
      </w:r>
    </w:p>
    <w:p w:rsidR="001A28AE" w:rsidRDefault="001A28AE">
      <w:pPr>
        <w:pStyle w:val="Corpodetexto"/>
        <w:spacing w:before="137"/>
        <w:ind w:left="0"/>
        <w:jc w:val="left"/>
      </w:pPr>
    </w:p>
    <w:p w:rsidR="001A28AE" w:rsidRDefault="00253ED3">
      <w:pPr>
        <w:pStyle w:val="Ttulo1"/>
        <w:numPr>
          <w:ilvl w:val="1"/>
          <w:numId w:val="2"/>
        </w:numPr>
        <w:tabs>
          <w:tab w:val="left" w:pos="1723"/>
        </w:tabs>
        <w:ind w:left="1723"/>
      </w:pPr>
      <w:r>
        <w:t>DETALHAMENTO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OBJETO</w:t>
      </w:r>
    </w:p>
    <w:p w:rsidR="001A28AE" w:rsidRDefault="001A28AE">
      <w:pPr>
        <w:pStyle w:val="Corpodetexto"/>
        <w:spacing w:before="3"/>
        <w:ind w:left="0"/>
        <w:jc w:val="left"/>
        <w:rPr>
          <w:b/>
          <w:sz w:val="12"/>
        </w:rPr>
      </w:pPr>
    </w:p>
    <w:tbl>
      <w:tblPr>
        <w:tblStyle w:val="TableNormal"/>
        <w:tblW w:w="0" w:type="auto"/>
        <w:tblInd w:w="9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1"/>
        <w:gridCol w:w="4676"/>
      </w:tblGrid>
      <w:tr w:rsidR="001A28AE">
        <w:trPr>
          <w:trHeight w:val="414"/>
        </w:trPr>
        <w:tc>
          <w:tcPr>
            <w:tcW w:w="8937" w:type="dxa"/>
            <w:gridSpan w:val="2"/>
          </w:tcPr>
          <w:p w:rsidR="001A28AE" w:rsidRDefault="00253ED3">
            <w:pPr>
              <w:pStyle w:val="TableParagraph"/>
              <w:spacing w:line="275" w:lineRule="exact"/>
              <w:ind w:left="3542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ITEM</w:t>
            </w:r>
          </w:p>
        </w:tc>
      </w:tr>
      <w:tr w:rsidR="001A28AE">
        <w:trPr>
          <w:trHeight w:val="349"/>
        </w:trPr>
        <w:tc>
          <w:tcPr>
            <w:tcW w:w="4261" w:type="dxa"/>
            <w:tcBorders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bottom w:val="nil"/>
            </w:tcBorders>
          </w:tcPr>
          <w:p w:rsidR="001A28AE" w:rsidRDefault="00253ED3">
            <w:pPr>
              <w:pStyle w:val="TableParagraph"/>
              <w:spacing w:line="275" w:lineRule="exact"/>
              <w:ind w:left="9" w:right="-1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contratação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visa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garantir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prestação</w:t>
            </w:r>
          </w:p>
        </w:tc>
      </w:tr>
      <w:tr w:rsidR="001A28AE">
        <w:trPr>
          <w:trHeight w:val="414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tabs>
                <w:tab w:val="left" w:pos="440"/>
                <w:tab w:val="left" w:pos="1433"/>
                <w:tab w:val="left" w:pos="1869"/>
                <w:tab w:val="left" w:pos="2809"/>
                <w:tab w:val="left" w:pos="3243"/>
                <w:tab w:val="left" w:pos="4250"/>
              </w:tabs>
              <w:spacing w:before="64"/>
              <w:ind w:left="9" w:right="-15"/>
              <w:rPr>
                <w:sz w:val="24"/>
              </w:rPr>
            </w:pP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serviços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locação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veículos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</w:tc>
      </w:tr>
      <w:tr w:rsidR="001A28AE">
        <w:trPr>
          <w:trHeight w:val="413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9" w:right="-15"/>
              <w:rPr>
                <w:sz w:val="24"/>
              </w:rPr>
            </w:pPr>
            <w:r>
              <w:rPr>
                <w:sz w:val="24"/>
              </w:rPr>
              <w:t>transporte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escolar.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escopo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envolve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análise</w:t>
            </w:r>
          </w:p>
        </w:tc>
      </w:tr>
      <w:tr w:rsidR="001A28AE">
        <w:trPr>
          <w:trHeight w:val="413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tabs>
                <w:tab w:val="left" w:pos="1172"/>
                <w:tab w:val="left" w:pos="1743"/>
                <w:tab w:val="left" w:pos="3374"/>
                <w:tab w:val="left" w:pos="3729"/>
              </w:tabs>
              <w:spacing w:before="64"/>
              <w:ind w:left="9" w:right="-15"/>
              <w:rPr>
                <w:sz w:val="24"/>
              </w:rPr>
            </w:pPr>
            <w:r>
              <w:rPr>
                <w:spacing w:val="-2"/>
                <w:sz w:val="24"/>
              </w:rPr>
              <w:t>detalhada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das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especificações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requisitos</w:t>
            </w:r>
          </w:p>
        </w:tc>
      </w:tr>
      <w:tr w:rsidR="001A28AE">
        <w:trPr>
          <w:trHeight w:val="412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669"/>
              <w:rPr>
                <w:sz w:val="24"/>
              </w:rPr>
            </w:pPr>
            <w:r>
              <w:rPr>
                <w:sz w:val="24"/>
              </w:rPr>
              <w:t>LOCAÇÃO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VEÍCULOS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PARA</w:t>
            </w: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9" w:right="-15"/>
              <w:rPr>
                <w:sz w:val="24"/>
              </w:rPr>
            </w:pPr>
            <w:r>
              <w:rPr>
                <w:sz w:val="24"/>
              </w:rPr>
              <w:t>técnicos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serviços,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suporte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seleção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</w:tr>
      <w:tr w:rsidR="001A28AE">
        <w:trPr>
          <w:trHeight w:val="413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779"/>
              <w:rPr>
                <w:sz w:val="24"/>
              </w:rPr>
            </w:pPr>
            <w:r>
              <w:rPr>
                <w:sz w:val="24"/>
              </w:rPr>
              <w:t>TRANSPORTE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ESCOLAR</w:t>
            </w: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9" w:right="-15"/>
              <w:rPr>
                <w:sz w:val="24"/>
              </w:rPr>
            </w:pPr>
            <w:r>
              <w:rPr>
                <w:sz w:val="24"/>
              </w:rPr>
              <w:t>organização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fornecedores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habilitados,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bem</w:t>
            </w:r>
          </w:p>
        </w:tc>
      </w:tr>
      <w:tr w:rsidR="001A28AE">
        <w:trPr>
          <w:trHeight w:val="414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4"/>
              <w:ind w:left="9" w:right="-15"/>
              <w:rPr>
                <w:sz w:val="24"/>
              </w:rPr>
            </w:pPr>
            <w:r>
              <w:rPr>
                <w:sz w:val="24"/>
              </w:rPr>
              <w:t>como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auxílio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elaboração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propostas</w:t>
            </w:r>
          </w:p>
        </w:tc>
      </w:tr>
      <w:tr w:rsidR="001A28AE">
        <w:trPr>
          <w:trHeight w:val="414"/>
        </w:trPr>
        <w:tc>
          <w:tcPr>
            <w:tcW w:w="4261" w:type="dxa"/>
            <w:tcBorders>
              <w:top w:val="nil"/>
              <w:bottom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  <w:bottom w:val="nil"/>
            </w:tcBorders>
          </w:tcPr>
          <w:p w:rsidR="001A28AE" w:rsidRDefault="00253ED3">
            <w:pPr>
              <w:pStyle w:val="TableParagraph"/>
              <w:spacing w:before="63"/>
              <w:ind w:left="9" w:right="-15"/>
              <w:rPr>
                <w:sz w:val="24"/>
              </w:rPr>
            </w:pPr>
            <w:r>
              <w:rPr>
                <w:sz w:val="24"/>
              </w:rPr>
              <w:t>técnicas,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assegurando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conformidade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os</w:t>
            </w:r>
          </w:p>
        </w:tc>
      </w:tr>
      <w:tr w:rsidR="001A28AE">
        <w:trPr>
          <w:trHeight w:val="480"/>
        </w:trPr>
        <w:tc>
          <w:tcPr>
            <w:tcW w:w="4261" w:type="dxa"/>
            <w:tcBorders>
              <w:top w:val="nil"/>
            </w:tcBorders>
          </w:tcPr>
          <w:p w:rsidR="001A28AE" w:rsidRDefault="001A28AE">
            <w:pPr>
              <w:pStyle w:val="TableParagraph"/>
              <w:rPr>
                <w:sz w:val="24"/>
              </w:rPr>
            </w:pPr>
          </w:p>
        </w:tc>
        <w:tc>
          <w:tcPr>
            <w:tcW w:w="4676" w:type="dxa"/>
            <w:tcBorders>
              <w:top w:val="nil"/>
            </w:tcBorders>
          </w:tcPr>
          <w:p w:rsidR="001A28AE" w:rsidRDefault="00253ED3">
            <w:pPr>
              <w:pStyle w:val="TableParagraph"/>
              <w:spacing w:before="64"/>
              <w:ind w:left="9"/>
              <w:rPr>
                <w:sz w:val="24"/>
              </w:rPr>
            </w:pPr>
            <w:r>
              <w:rPr>
                <w:sz w:val="24"/>
              </w:rPr>
              <w:t>critérios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previamente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estabelecidos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edital.</w:t>
            </w:r>
          </w:p>
        </w:tc>
      </w:tr>
    </w:tbl>
    <w:p w:rsidR="001A28AE" w:rsidRDefault="001A28AE">
      <w:pPr>
        <w:pStyle w:val="Corpodetexto"/>
        <w:spacing w:before="140"/>
        <w:ind w:left="0"/>
        <w:jc w:val="left"/>
        <w:rPr>
          <w:b/>
        </w:rPr>
      </w:pPr>
    </w:p>
    <w:p w:rsidR="001A28AE" w:rsidRDefault="00253ED3">
      <w:pPr>
        <w:pStyle w:val="PargrafodaLista"/>
        <w:numPr>
          <w:ilvl w:val="0"/>
          <w:numId w:val="2"/>
        </w:numPr>
        <w:tabs>
          <w:tab w:val="left" w:pos="1723"/>
        </w:tabs>
        <w:jc w:val="left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JUSTIFICATIVA</w:t>
      </w:r>
    </w:p>
    <w:p w:rsidR="001A28AE" w:rsidRDefault="001A28AE">
      <w:pPr>
        <w:pStyle w:val="Corpodetexto"/>
        <w:ind w:left="0"/>
        <w:jc w:val="left"/>
        <w:rPr>
          <w:b/>
        </w:rPr>
      </w:pPr>
    </w:p>
    <w:p w:rsidR="001A28AE" w:rsidRDefault="001A28AE">
      <w:pPr>
        <w:pStyle w:val="Corpodetexto"/>
        <w:ind w:left="0"/>
        <w:jc w:val="left"/>
        <w:rPr>
          <w:b/>
        </w:rPr>
      </w:pPr>
    </w:p>
    <w:p w:rsidR="001A28AE" w:rsidRDefault="00253ED3" w:rsidP="00782241">
      <w:pPr>
        <w:pStyle w:val="PargrafodaLista"/>
        <w:numPr>
          <w:ilvl w:val="1"/>
          <w:numId w:val="2"/>
        </w:numPr>
        <w:tabs>
          <w:tab w:val="left" w:pos="1722"/>
        </w:tabs>
        <w:spacing w:line="360" w:lineRule="auto"/>
        <w:ind w:left="993" w:right="292" w:firstLine="0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objeto</w:t>
      </w:r>
      <w:r>
        <w:rPr>
          <w:spacing w:val="-9"/>
          <w:sz w:val="24"/>
        </w:rPr>
        <w:t xml:space="preserve"> </w:t>
      </w:r>
      <w:r>
        <w:rPr>
          <w:sz w:val="24"/>
        </w:rPr>
        <w:t>visa</w:t>
      </w:r>
      <w:r>
        <w:rPr>
          <w:spacing w:val="-7"/>
          <w:sz w:val="24"/>
        </w:rPr>
        <w:t xml:space="preserve"> </w:t>
      </w:r>
      <w:r>
        <w:rPr>
          <w:sz w:val="24"/>
        </w:rPr>
        <w:t>garantir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pleno</w:t>
      </w:r>
      <w:r>
        <w:rPr>
          <w:spacing w:val="-9"/>
          <w:sz w:val="24"/>
        </w:rPr>
        <w:t xml:space="preserve"> </w:t>
      </w:r>
      <w:r>
        <w:rPr>
          <w:sz w:val="24"/>
        </w:rPr>
        <w:t>acesso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alunos da rede pública de ensino às unidades escolares, cumprindo assim o direito constitucional à educação. Considerando que parte significativa dos estudantes reside em áreas rurais e de difícil acesso, faz-se </w:t>
      </w:r>
      <w:r>
        <w:rPr>
          <w:sz w:val="24"/>
        </w:rPr>
        <w:t>necessário disponibilizar transporte escolar seguro, regular e adequado, que atenda às normas do Programa Nacional de Apoio ao Transporte do Escolar (PNATE) e demais legislações pertinentes.</w:t>
      </w:r>
    </w:p>
    <w:p w:rsidR="001A28AE" w:rsidRDefault="00253ED3" w:rsidP="00782241">
      <w:pPr>
        <w:pStyle w:val="PargrafodaLista"/>
        <w:numPr>
          <w:ilvl w:val="1"/>
          <w:numId w:val="2"/>
        </w:numPr>
        <w:tabs>
          <w:tab w:val="left" w:pos="1722"/>
        </w:tabs>
        <w:spacing w:before="2" w:line="360" w:lineRule="auto"/>
        <w:ind w:left="993" w:right="294" w:firstLine="0"/>
        <w:rPr>
          <w:sz w:val="24"/>
        </w:rPr>
      </w:pPr>
      <w:r>
        <w:rPr>
          <w:sz w:val="24"/>
        </w:rPr>
        <w:t>O município possui uma malha viária extensa, incluindo estradas v</w:t>
      </w:r>
      <w:r>
        <w:rPr>
          <w:sz w:val="24"/>
        </w:rPr>
        <w:t>icinais não pavimentadas, o que exige veículos em boas condições mecânicas e estruturais, capazes de suportar o trajeto nessas vias com segurança e conforto para os estudantes. A demanda por transporte escolar é contínua durante todo o ano letivo, abrangen</w:t>
      </w:r>
      <w:r>
        <w:rPr>
          <w:sz w:val="24"/>
        </w:rPr>
        <w:t>do tanto o deslocamento diário dos alunos da zona rural para a sede municipal, quanto entre povoados e escolas polo.</w:t>
      </w:r>
    </w:p>
    <w:p w:rsidR="001A28AE" w:rsidRDefault="00253ED3" w:rsidP="00782241">
      <w:pPr>
        <w:pStyle w:val="PargrafodaLista"/>
        <w:numPr>
          <w:ilvl w:val="1"/>
          <w:numId w:val="2"/>
        </w:numPr>
        <w:tabs>
          <w:tab w:val="left" w:pos="1722"/>
        </w:tabs>
        <w:spacing w:line="360" w:lineRule="auto"/>
        <w:ind w:left="993" w:right="292" w:firstLine="0"/>
        <w:rPr>
          <w:sz w:val="24"/>
        </w:rPr>
      </w:pPr>
      <w:r>
        <w:rPr>
          <w:sz w:val="24"/>
        </w:rPr>
        <w:t>Assim,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 de</w:t>
      </w:r>
      <w:r>
        <w:rPr>
          <w:spacing w:val="-1"/>
          <w:sz w:val="24"/>
        </w:rPr>
        <w:t xml:space="preserve"> </w:t>
      </w:r>
      <w:r>
        <w:rPr>
          <w:sz w:val="24"/>
        </w:rPr>
        <w:t>veículos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transporte</w:t>
      </w:r>
      <w:r>
        <w:rPr>
          <w:spacing w:val="-1"/>
          <w:sz w:val="24"/>
        </w:rPr>
        <w:t xml:space="preserve"> </w:t>
      </w:r>
      <w:r>
        <w:rPr>
          <w:sz w:val="24"/>
        </w:rPr>
        <w:t>escolar</w:t>
      </w:r>
      <w:r>
        <w:rPr>
          <w:spacing w:val="-2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imprescindível para</w:t>
      </w:r>
      <w:r>
        <w:rPr>
          <w:spacing w:val="-2"/>
          <w:sz w:val="24"/>
        </w:rPr>
        <w:t xml:space="preserve"> </w:t>
      </w:r>
      <w:r>
        <w:rPr>
          <w:sz w:val="24"/>
        </w:rPr>
        <w:t>assegurar a</w:t>
      </w:r>
      <w:r>
        <w:rPr>
          <w:spacing w:val="-6"/>
          <w:sz w:val="24"/>
        </w:rPr>
        <w:t xml:space="preserve"> </w:t>
      </w:r>
      <w:r>
        <w:rPr>
          <w:sz w:val="24"/>
        </w:rPr>
        <w:t>frequência</w:t>
      </w:r>
      <w:r>
        <w:rPr>
          <w:spacing w:val="-3"/>
          <w:sz w:val="24"/>
        </w:rPr>
        <w:t xml:space="preserve"> </w:t>
      </w:r>
      <w:r>
        <w:rPr>
          <w:sz w:val="24"/>
        </w:rPr>
        <w:t>escolar,</w:t>
      </w:r>
      <w:r>
        <w:rPr>
          <w:spacing w:val="-6"/>
          <w:sz w:val="24"/>
        </w:rPr>
        <w:t xml:space="preserve"> </w:t>
      </w:r>
      <w:r>
        <w:rPr>
          <w:sz w:val="24"/>
        </w:rPr>
        <w:t>reduzir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evasão,</w:t>
      </w:r>
      <w:r>
        <w:rPr>
          <w:spacing w:val="-5"/>
          <w:sz w:val="24"/>
        </w:rPr>
        <w:t xml:space="preserve"> </w:t>
      </w:r>
      <w:r>
        <w:rPr>
          <w:sz w:val="24"/>
        </w:rPr>
        <w:t>promover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equidade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acesso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educação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atender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metas</w:t>
      </w:r>
      <w:r>
        <w:rPr>
          <w:spacing w:val="-5"/>
          <w:sz w:val="24"/>
        </w:rPr>
        <w:t xml:space="preserve"> </w:t>
      </w:r>
      <w:r>
        <w:rPr>
          <w:sz w:val="24"/>
        </w:rPr>
        <w:t>do Plano</w:t>
      </w:r>
      <w:r>
        <w:rPr>
          <w:spacing w:val="-1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Educação.</w:t>
      </w:r>
      <w:r>
        <w:rPr>
          <w:spacing w:val="-12"/>
          <w:sz w:val="24"/>
        </w:rPr>
        <w:t xml:space="preserve"> </w:t>
      </w:r>
      <w:r>
        <w:rPr>
          <w:sz w:val="24"/>
        </w:rPr>
        <w:t>Ressalta-se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2"/>
          <w:sz w:val="24"/>
        </w:rPr>
        <w:t xml:space="preserve"> </w:t>
      </w:r>
      <w:r>
        <w:rPr>
          <w:sz w:val="24"/>
        </w:rPr>
        <w:t>deste</w:t>
      </w:r>
      <w:r>
        <w:rPr>
          <w:spacing w:val="-12"/>
          <w:sz w:val="24"/>
        </w:rPr>
        <w:t xml:space="preserve"> </w:t>
      </w:r>
      <w:r>
        <w:rPr>
          <w:sz w:val="24"/>
        </w:rPr>
        <w:t>serviço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forma</w:t>
      </w:r>
      <w:r>
        <w:rPr>
          <w:spacing w:val="-13"/>
          <w:sz w:val="24"/>
        </w:rPr>
        <w:t xml:space="preserve"> </w:t>
      </w:r>
      <w:r>
        <w:rPr>
          <w:sz w:val="24"/>
        </w:rPr>
        <w:lastRenderedPageBreak/>
        <w:t>eficiente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ininterrupta</w:t>
      </w:r>
    </w:p>
    <w:p w:rsidR="001A28AE" w:rsidRDefault="00253ED3" w:rsidP="00782241">
      <w:pPr>
        <w:pStyle w:val="Corpodetexto"/>
        <w:ind w:left="993"/>
      </w:pPr>
      <w:r>
        <w:t>impacta</w:t>
      </w:r>
      <w:r>
        <w:rPr>
          <w:spacing w:val="-3"/>
        </w:rPr>
        <w:t xml:space="preserve"> </w:t>
      </w:r>
      <w:r>
        <w:t>diretamente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do ensino,</w:t>
      </w:r>
      <w:r>
        <w:rPr>
          <w:spacing w:val="-1"/>
        </w:rPr>
        <w:t xml:space="preserve"> </w:t>
      </w:r>
      <w:r>
        <w:t>sendo,</w:t>
      </w:r>
      <w:r>
        <w:rPr>
          <w:spacing w:val="-1"/>
        </w:rPr>
        <w:t xml:space="preserve"> </w:t>
      </w:r>
      <w:r>
        <w:t>portanto, de</w:t>
      </w:r>
      <w:r>
        <w:rPr>
          <w:spacing w:val="-2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social.</w:t>
      </w:r>
    </w:p>
    <w:p w:rsidR="001A28AE" w:rsidRDefault="00253ED3" w:rsidP="00782241">
      <w:pPr>
        <w:pStyle w:val="PargrafodaLista"/>
        <w:numPr>
          <w:ilvl w:val="1"/>
          <w:numId w:val="2"/>
        </w:numPr>
        <w:tabs>
          <w:tab w:val="left" w:pos="1722"/>
        </w:tabs>
        <w:spacing w:before="137" w:line="360" w:lineRule="auto"/>
        <w:ind w:left="993" w:right="291" w:firstLine="0"/>
        <w:rPr>
          <w:sz w:val="24"/>
        </w:rPr>
      </w:pPr>
      <w:r>
        <w:rPr>
          <w:sz w:val="24"/>
        </w:rPr>
        <w:t>Dessa forma, a locação de veículos para transporte escolar, por meio de contratação formalizada</w:t>
      </w:r>
      <w:r>
        <w:rPr>
          <w:spacing w:val="-13"/>
          <w:sz w:val="24"/>
        </w:rPr>
        <w:t xml:space="preserve"> </w:t>
      </w:r>
      <w:r>
        <w:rPr>
          <w:sz w:val="24"/>
        </w:rPr>
        <w:t>via</w:t>
      </w:r>
      <w:r>
        <w:rPr>
          <w:spacing w:val="-13"/>
          <w:sz w:val="24"/>
        </w:rPr>
        <w:t xml:space="preserve"> </w:t>
      </w:r>
      <w:r>
        <w:rPr>
          <w:sz w:val="24"/>
        </w:rPr>
        <w:t>Registro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Preços,</w:t>
      </w:r>
      <w:r>
        <w:rPr>
          <w:spacing w:val="-12"/>
          <w:sz w:val="24"/>
        </w:rPr>
        <w:t xml:space="preserve"> </w:t>
      </w:r>
      <w:r>
        <w:rPr>
          <w:sz w:val="24"/>
        </w:rPr>
        <w:t>representa</w:t>
      </w:r>
      <w:r>
        <w:rPr>
          <w:spacing w:val="-13"/>
          <w:sz w:val="24"/>
        </w:rPr>
        <w:t xml:space="preserve"> </w:t>
      </w:r>
      <w:r>
        <w:rPr>
          <w:sz w:val="24"/>
        </w:rPr>
        <w:t>uma</w:t>
      </w:r>
      <w:r>
        <w:rPr>
          <w:spacing w:val="-13"/>
          <w:sz w:val="24"/>
        </w:rPr>
        <w:t xml:space="preserve"> </w:t>
      </w:r>
      <w:r>
        <w:rPr>
          <w:sz w:val="24"/>
        </w:rPr>
        <w:t>medida</w:t>
      </w:r>
      <w:r>
        <w:rPr>
          <w:spacing w:val="-13"/>
          <w:sz w:val="24"/>
        </w:rPr>
        <w:t xml:space="preserve"> </w:t>
      </w:r>
      <w:r>
        <w:rPr>
          <w:sz w:val="24"/>
        </w:rPr>
        <w:t>estratégica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gestão</w:t>
      </w:r>
      <w:r>
        <w:rPr>
          <w:spacing w:val="-12"/>
          <w:sz w:val="24"/>
        </w:rPr>
        <w:t xml:space="preserve"> </w:t>
      </w:r>
      <w:r>
        <w:rPr>
          <w:sz w:val="24"/>
        </w:rPr>
        <w:t>municipal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garantir a todos os estudantes o direito fundamental à educação.</w:t>
      </w:r>
    </w:p>
    <w:p w:rsidR="001A28AE" w:rsidRDefault="001A28AE">
      <w:pPr>
        <w:pStyle w:val="Corpodetexto"/>
        <w:spacing w:before="138"/>
        <w:ind w:left="0"/>
        <w:jc w:val="left"/>
      </w:pPr>
    </w:p>
    <w:p w:rsidR="001A28AE" w:rsidRDefault="00253ED3" w:rsidP="00782241">
      <w:pPr>
        <w:pStyle w:val="Ttulo1"/>
        <w:numPr>
          <w:ilvl w:val="0"/>
          <w:numId w:val="2"/>
        </w:numPr>
        <w:tabs>
          <w:tab w:val="left" w:pos="3163"/>
          <w:tab w:val="left" w:pos="3883"/>
          <w:tab w:val="left" w:pos="7484"/>
          <w:tab w:val="left" w:pos="8204"/>
        </w:tabs>
        <w:spacing w:line="362" w:lineRule="auto"/>
        <w:ind w:left="993" w:right="1804" w:firstLine="0"/>
        <w:jc w:val="left"/>
      </w:pPr>
      <w:r>
        <w:rPr>
          <w:spacing w:val="-2"/>
        </w:rPr>
        <w:t>DAJUSTIFICATIVA</w:t>
      </w:r>
      <w:r>
        <w:tab/>
      </w:r>
      <w:r>
        <w:rPr>
          <w:spacing w:val="-6"/>
        </w:rPr>
        <w:t>DO</w:t>
      </w:r>
      <w:r>
        <w:tab/>
        <w:t>QUANTITATIVO, VALORES</w:t>
      </w:r>
      <w:r>
        <w:tab/>
      </w:r>
      <w:r>
        <w:rPr>
          <w:spacing w:val="-10"/>
        </w:rPr>
        <w:t>E</w:t>
      </w:r>
      <w:r>
        <w:tab/>
      </w:r>
      <w:r>
        <w:rPr>
          <w:spacing w:val="-4"/>
        </w:rPr>
        <w:t xml:space="preserve">DOS </w:t>
      </w:r>
      <w:r>
        <w:t>ELEMENTOS TÉCNICOS</w:t>
      </w:r>
    </w:p>
    <w:p w:rsidR="001A28AE" w:rsidRDefault="00253ED3" w:rsidP="00782241">
      <w:pPr>
        <w:pStyle w:val="PargrafodaLista"/>
        <w:numPr>
          <w:ilvl w:val="1"/>
          <w:numId w:val="2"/>
        </w:numPr>
        <w:tabs>
          <w:tab w:val="left" w:pos="1722"/>
        </w:tabs>
        <w:spacing w:line="360" w:lineRule="auto"/>
        <w:ind w:left="993" w:right="302" w:firstLine="0"/>
        <w:rPr>
          <w:sz w:val="24"/>
        </w:rPr>
      </w:pPr>
      <w:r>
        <w:rPr>
          <w:sz w:val="24"/>
        </w:rPr>
        <w:t>O valor estimado para o período de 12 (doze) meses foi ob</w:t>
      </w:r>
      <w:r>
        <w:rPr>
          <w:sz w:val="24"/>
        </w:rPr>
        <w:t>tido com base dos valores de prestação de serviços de locação de veículos utilizados em contratos anteriores, conforme abaixo:</w:t>
      </w:r>
    </w:p>
    <w:p w:rsidR="001A28AE" w:rsidRDefault="001A28AE">
      <w:pPr>
        <w:pStyle w:val="Corpodetexto"/>
        <w:spacing w:before="181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2586"/>
        <w:gridCol w:w="1371"/>
        <w:gridCol w:w="1702"/>
        <w:gridCol w:w="1560"/>
        <w:gridCol w:w="1702"/>
      </w:tblGrid>
      <w:tr w:rsidR="001A28AE" w:rsidTr="00782241">
        <w:trPr>
          <w:trHeight w:val="1240"/>
        </w:trPr>
        <w:tc>
          <w:tcPr>
            <w:tcW w:w="509" w:type="dxa"/>
          </w:tcPr>
          <w:p w:rsidR="001A28AE" w:rsidRDefault="001A28AE">
            <w:pPr>
              <w:pStyle w:val="TableParagraph"/>
              <w:spacing w:before="138"/>
              <w:rPr>
                <w:sz w:val="24"/>
              </w:rPr>
            </w:pPr>
          </w:p>
          <w:p w:rsidR="001A28AE" w:rsidRDefault="00253ED3">
            <w:pPr>
              <w:pStyle w:val="TableParagraph"/>
              <w:ind w:right="669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2586" w:type="dxa"/>
          </w:tcPr>
          <w:p w:rsidR="001A28AE" w:rsidRDefault="001A28AE">
            <w:pPr>
              <w:pStyle w:val="TableParagraph"/>
              <w:spacing w:before="138"/>
              <w:rPr>
                <w:sz w:val="24"/>
              </w:rPr>
            </w:pPr>
          </w:p>
          <w:p w:rsidR="001A28AE" w:rsidRDefault="00253ED3">
            <w:pPr>
              <w:pStyle w:val="TableParagraph"/>
              <w:ind w:left="6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371" w:type="dxa"/>
          </w:tcPr>
          <w:p w:rsidR="001A28AE" w:rsidRDefault="001A28AE">
            <w:pPr>
              <w:pStyle w:val="TableParagraph"/>
              <w:spacing w:before="138"/>
              <w:rPr>
                <w:sz w:val="24"/>
              </w:rPr>
            </w:pPr>
          </w:p>
          <w:p w:rsidR="001A28AE" w:rsidRDefault="00253ED3">
            <w:pPr>
              <w:pStyle w:val="TableParagraph"/>
              <w:ind w:right="386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</w:t>
            </w:r>
          </w:p>
        </w:tc>
        <w:tc>
          <w:tcPr>
            <w:tcW w:w="1702" w:type="dxa"/>
          </w:tcPr>
          <w:p w:rsidR="001A28AE" w:rsidRDefault="00253ED3">
            <w:pPr>
              <w:pStyle w:val="TableParagraph"/>
              <w:spacing w:before="205" w:line="360" w:lineRule="auto"/>
              <w:ind w:left="519" w:right="400" w:hanging="1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UNIT.</w:t>
            </w:r>
          </w:p>
        </w:tc>
        <w:tc>
          <w:tcPr>
            <w:tcW w:w="1560" w:type="dxa"/>
          </w:tcPr>
          <w:p w:rsidR="001A28AE" w:rsidRDefault="00253ED3">
            <w:pPr>
              <w:pStyle w:val="TableParagraph"/>
              <w:spacing w:line="275" w:lineRule="exact"/>
              <w:ind w:left="358" w:hanging="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  <w:p w:rsidR="001A28AE" w:rsidRDefault="00253ED3">
            <w:pPr>
              <w:pStyle w:val="TableParagraph"/>
              <w:spacing w:before="5" w:line="410" w:lineRule="atLeast"/>
              <w:ind w:left="265" w:right="250" w:firstLine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 MENSAL</w:t>
            </w:r>
          </w:p>
        </w:tc>
        <w:tc>
          <w:tcPr>
            <w:tcW w:w="1702" w:type="dxa"/>
          </w:tcPr>
          <w:p w:rsidR="001A28AE" w:rsidRDefault="00253ED3">
            <w:pPr>
              <w:pStyle w:val="TableParagraph"/>
              <w:spacing w:line="275" w:lineRule="exact"/>
              <w:ind w:left="428" w:hanging="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  <w:p w:rsidR="001A28AE" w:rsidRDefault="00253ED3">
            <w:pPr>
              <w:pStyle w:val="TableParagraph"/>
              <w:spacing w:before="5" w:line="410" w:lineRule="atLeast"/>
              <w:ind w:left="421" w:right="407" w:firstLine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 ANUAL</w:t>
            </w:r>
          </w:p>
        </w:tc>
      </w:tr>
      <w:tr w:rsidR="001A28AE" w:rsidTr="00782241">
        <w:trPr>
          <w:trHeight w:val="3797"/>
        </w:trPr>
        <w:tc>
          <w:tcPr>
            <w:tcW w:w="509" w:type="dxa"/>
          </w:tcPr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spacing w:before="35"/>
              <w:rPr>
                <w:sz w:val="24"/>
              </w:rPr>
            </w:pPr>
          </w:p>
          <w:p w:rsidR="001A28AE" w:rsidRDefault="00253ED3">
            <w:pPr>
              <w:pStyle w:val="TableParagraph"/>
              <w:ind w:right="62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586" w:type="dxa"/>
          </w:tcPr>
          <w:p w:rsidR="001A28AE" w:rsidRDefault="00253ED3">
            <w:pPr>
              <w:pStyle w:val="TableParagraph"/>
              <w:spacing w:before="3"/>
              <w:ind w:left="671"/>
              <w:jc w:val="both"/>
            </w:pPr>
            <w:proofErr w:type="gramStart"/>
            <w:r>
              <w:t>Veículo</w:t>
            </w:r>
            <w:r>
              <w:rPr>
                <w:spacing w:val="28"/>
              </w:rPr>
              <w:t xml:space="preserve">  </w:t>
            </w:r>
            <w:r>
              <w:t>tipo</w:t>
            </w:r>
            <w:proofErr w:type="gramEnd"/>
            <w:r>
              <w:rPr>
                <w:spacing w:val="30"/>
              </w:rPr>
              <w:t xml:space="preserve">  </w:t>
            </w:r>
            <w:r>
              <w:rPr>
                <w:spacing w:val="-4"/>
              </w:rPr>
              <w:t>Van,</w:t>
            </w:r>
          </w:p>
          <w:p w:rsidR="001A28AE" w:rsidRDefault="00253ED3">
            <w:pPr>
              <w:pStyle w:val="TableParagraph"/>
              <w:tabs>
                <w:tab w:val="left" w:pos="1450"/>
              </w:tabs>
              <w:spacing w:before="127" w:line="360" w:lineRule="auto"/>
              <w:ind w:left="105" w:right="95"/>
              <w:jc w:val="both"/>
            </w:pPr>
            <w:r>
              <w:rPr>
                <w:spacing w:val="-2"/>
              </w:rPr>
              <w:t>Diesel,</w:t>
            </w:r>
            <w:r>
              <w:tab/>
            </w:r>
            <w:r>
              <w:rPr>
                <w:spacing w:val="-2"/>
              </w:rPr>
              <w:t xml:space="preserve">Capacidade </w:t>
            </w:r>
            <w:r>
              <w:t>mínima 15 passageiros,</w:t>
            </w:r>
            <w:r>
              <w:rPr>
                <w:spacing w:val="40"/>
              </w:rPr>
              <w:t xml:space="preserve"> </w:t>
            </w:r>
            <w:r>
              <w:t xml:space="preserve">Ar, DH, </w:t>
            </w:r>
            <w:proofErr w:type="spellStart"/>
            <w:r>
              <w:t>Ve</w:t>
            </w:r>
            <w:proofErr w:type="spellEnd"/>
            <w:r>
              <w:t>, para transporte escolar, com condutor, equipados com todos equipamentos de segurança vigente no código</w:t>
            </w:r>
            <w:r>
              <w:rPr>
                <w:spacing w:val="52"/>
                <w:w w:val="150"/>
              </w:rPr>
              <w:t xml:space="preserve">   </w:t>
            </w:r>
            <w:r>
              <w:t>nacional</w:t>
            </w:r>
            <w:r>
              <w:rPr>
                <w:spacing w:val="54"/>
                <w:w w:val="150"/>
              </w:rPr>
              <w:t xml:space="preserve">   </w:t>
            </w:r>
            <w:r>
              <w:rPr>
                <w:spacing w:val="-5"/>
              </w:rPr>
              <w:t>de</w:t>
            </w:r>
          </w:p>
          <w:p w:rsidR="001A28AE" w:rsidRDefault="00253ED3">
            <w:pPr>
              <w:pStyle w:val="TableParagraph"/>
              <w:ind w:left="105"/>
              <w:jc w:val="both"/>
            </w:pPr>
            <w:r>
              <w:t>trânsito.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proofErr w:type="gramStart"/>
            <w:r>
              <w:t>sem</w:t>
            </w:r>
            <w:proofErr w:type="gramEnd"/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motorista</w:t>
            </w:r>
          </w:p>
        </w:tc>
        <w:tc>
          <w:tcPr>
            <w:tcW w:w="1371" w:type="dxa"/>
          </w:tcPr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spacing w:before="35"/>
              <w:rPr>
                <w:sz w:val="24"/>
              </w:rPr>
            </w:pPr>
          </w:p>
          <w:p w:rsidR="001A28AE" w:rsidRDefault="00253ED3">
            <w:pPr>
              <w:pStyle w:val="TableParagraph"/>
              <w:ind w:right="44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702" w:type="dxa"/>
          </w:tcPr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spacing w:before="35"/>
              <w:rPr>
                <w:sz w:val="24"/>
              </w:rPr>
            </w:pPr>
          </w:p>
          <w:p w:rsidR="001A28AE" w:rsidRDefault="00253ED3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17499,47</w:t>
            </w:r>
          </w:p>
        </w:tc>
        <w:tc>
          <w:tcPr>
            <w:tcW w:w="1560" w:type="dxa"/>
          </w:tcPr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spacing w:before="105"/>
              <w:rPr>
                <w:sz w:val="24"/>
              </w:rPr>
            </w:pPr>
          </w:p>
          <w:p w:rsidR="001A28AE" w:rsidRDefault="00253ED3">
            <w:pPr>
              <w:pStyle w:val="TableParagraph"/>
              <w:spacing w:line="360" w:lineRule="auto"/>
              <w:ind w:left="106" w:right="250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174.994.70</w:t>
            </w:r>
          </w:p>
        </w:tc>
        <w:tc>
          <w:tcPr>
            <w:tcW w:w="1702" w:type="dxa"/>
          </w:tcPr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rPr>
                <w:sz w:val="24"/>
              </w:rPr>
            </w:pPr>
          </w:p>
          <w:p w:rsidR="001A28AE" w:rsidRDefault="001A28AE">
            <w:pPr>
              <w:pStyle w:val="TableParagraph"/>
              <w:spacing w:before="23"/>
              <w:rPr>
                <w:sz w:val="24"/>
              </w:rPr>
            </w:pPr>
          </w:p>
          <w:p w:rsidR="001A28AE" w:rsidRDefault="00253ED3">
            <w:pPr>
              <w:pStyle w:val="TableParagraph"/>
              <w:spacing w:before="1"/>
              <w:ind w:right="13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</w:t>
            </w:r>
            <w:bookmarkStart w:id="0" w:name="_GoBack"/>
            <w:r>
              <w:rPr>
                <w:rFonts w:ascii="Calibri"/>
                <w:sz w:val="24"/>
              </w:rPr>
              <w:t xml:space="preserve">$ </w:t>
            </w:r>
            <w:r>
              <w:rPr>
                <w:rFonts w:ascii="Calibri"/>
                <w:spacing w:val="-2"/>
                <w:sz w:val="24"/>
              </w:rPr>
              <w:t>2.099.936,4</w:t>
            </w:r>
            <w:bookmarkEnd w:id="0"/>
          </w:p>
        </w:tc>
      </w:tr>
    </w:tbl>
    <w:p w:rsidR="001A28AE" w:rsidRDefault="001A28AE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>
      <w:pPr>
        <w:pStyle w:val="Corpodetexto"/>
        <w:spacing w:before="138"/>
        <w:ind w:left="0"/>
        <w:jc w:val="left"/>
      </w:pPr>
    </w:p>
    <w:p w:rsidR="00782241" w:rsidRDefault="00782241" w:rsidP="00782241">
      <w:pPr>
        <w:pStyle w:val="Corpodetexto"/>
        <w:spacing w:before="138"/>
        <w:ind w:left="709" w:right="166"/>
        <w:jc w:val="left"/>
      </w:pPr>
    </w:p>
    <w:p w:rsidR="001A28AE" w:rsidRDefault="00253ED3" w:rsidP="00782241">
      <w:pPr>
        <w:pStyle w:val="Corpodetexto"/>
        <w:spacing w:before="1"/>
        <w:ind w:left="709" w:right="166"/>
        <w:jc w:val="left"/>
      </w:pPr>
      <w:r>
        <w:t>Os</w:t>
      </w:r>
      <w:r>
        <w:rPr>
          <w:spacing w:val="4"/>
        </w:rPr>
        <w:t xml:space="preserve"> </w:t>
      </w:r>
      <w:r>
        <w:t>elementos</w:t>
      </w:r>
      <w:r>
        <w:rPr>
          <w:spacing w:val="8"/>
        </w:rPr>
        <w:t xml:space="preserve"> </w:t>
      </w:r>
      <w:r>
        <w:t>técnicos</w:t>
      </w:r>
      <w:r>
        <w:rPr>
          <w:spacing w:val="6"/>
        </w:rPr>
        <w:t xml:space="preserve"> </w:t>
      </w:r>
      <w:r>
        <w:t>descritos</w:t>
      </w:r>
      <w:r>
        <w:rPr>
          <w:spacing w:val="7"/>
        </w:rPr>
        <w:t xml:space="preserve"> </w:t>
      </w:r>
      <w:r>
        <w:t>neste</w:t>
      </w:r>
      <w:r>
        <w:rPr>
          <w:spacing w:val="6"/>
        </w:rPr>
        <w:t xml:space="preserve"> </w:t>
      </w:r>
      <w:r>
        <w:t>instrumento</w:t>
      </w:r>
      <w:r>
        <w:rPr>
          <w:spacing w:val="7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seus</w:t>
      </w:r>
      <w:r>
        <w:rPr>
          <w:spacing w:val="6"/>
        </w:rPr>
        <w:t xml:space="preserve"> </w:t>
      </w:r>
      <w:r>
        <w:t>anexos</w:t>
      </w:r>
      <w:r>
        <w:rPr>
          <w:spacing w:val="7"/>
        </w:rPr>
        <w:t xml:space="preserve"> </w:t>
      </w:r>
      <w:r>
        <w:t>são</w:t>
      </w:r>
      <w:r>
        <w:rPr>
          <w:spacing w:val="6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mínimos</w:t>
      </w:r>
      <w:r>
        <w:rPr>
          <w:spacing w:val="5"/>
        </w:rPr>
        <w:t xml:space="preserve"> </w:t>
      </w:r>
      <w:r>
        <w:rPr>
          <w:spacing w:val="-2"/>
        </w:rPr>
        <w:t>necessários</w:t>
      </w:r>
    </w:p>
    <w:p w:rsidR="001A28AE" w:rsidRDefault="00253ED3" w:rsidP="00782241">
      <w:pPr>
        <w:pStyle w:val="Corpodetexto"/>
        <w:spacing w:line="360" w:lineRule="auto"/>
        <w:ind w:left="709" w:right="166"/>
        <w:jc w:val="left"/>
      </w:pPr>
      <w:r>
        <w:t>para assegurar que a contratação se dê de forma satisfatória, com as mínimas condições técnicas e de qualidade exigidas, e ainda, assegurar o gasto racional dos recursos públicos.</w:t>
      </w:r>
    </w:p>
    <w:p w:rsidR="001A28AE" w:rsidRDefault="001A28AE">
      <w:pPr>
        <w:pStyle w:val="Corpodetexto"/>
        <w:spacing w:before="137"/>
        <w:ind w:left="0"/>
        <w:jc w:val="left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DA</w:t>
      </w:r>
      <w:r>
        <w:rPr>
          <w:spacing w:val="-5"/>
        </w:rPr>
        <w:t xml:space="preserve"> </w:t>
      </w:r>
      <w:r>
        <w:t>JUSTIFICATIVA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RELAÇÃO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DEMANDA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QUANTIDADE</w:t>
      </w:r>
    </w:p>
    <w:p w:rsidR="001A28AE" w:rsidRDefault="00253ED3" w:rsidP="00782241">
      <w:pPr>
        <w:pStyle w:val="Corpodetexto"/>
        <w:tabs>
          <w:tab w:val="left" w:pos="709"/>
        </w:tabs>
        <w:spacing w:before="140" w:line="360" w:lineRule="auto"/>
        <w:ind w:left="823" w:right="24" w:firstLine="28"/>
      </w:pP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formalização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de empresa especializada em locação de veículos, de forma contínua e planejada, à demanda por transporte de alunos do município de Alto Alegre do Maranhão.</w:t>
      </w:r>
    </w:p>
    <w:p w:rsidR="001A28AE" w:rsidRDefault="001A28AE" w:rsidP="00782241">
      <w:pPr>
        <w:pStyle w:val="Corpodetexto"/>
        <w:tabs>
          <w:tab w:val="left" w:pos="709"/>
        </w:tabs>
        <w:spacing w:before="138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LOCAÇÃO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2"/>
        </w:rPr>
        <w:t>VEÍCULOS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225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Realização de análise detalhada dos requisitos e condições para a prestação dos serviços de locação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veículos,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contexto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um</w:t>
      </w:r>
      <w:r>
        <w:rPr>
          <w:spacing w:val="-7"/>
          <w:sz w:val="24"/>
        </w:rPr>
        <w:t xml:space="preserve"> </w:t>
      </w:r>
      <w:r>
        <w:rPr>
          <w:sz w:val="24"/>
        </w:rPr>
        <w:t>Registro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Preços,</w:t>
      </w:r>
      <w:r>
        <w:rPr>
          <w:spacing w:val="-7"/>
          <w:sz w:val="24"/>
        </w:rPr>
        <w:t xml:space="preserve"> </w:t>
      </w:r>
      <w:r>
        <w:rPr>
          <w:sz w:val="24"/>
        </w:rPr>
        <w:t>identificando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7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5"/>
          <w:sz w:val="24"/>
        </w:rPr>
        <w:t xml:space="preserve"> </w:t>
      </w:r>
      <w:r>
        <w:rPr>
          <w:sz w:val="24"/>
        </w:rPr>
        <w:t>de transporte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alunos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povoados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sede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munípio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Alto</w:t>
      </w:r>
      <w:r>
        <w:rPr>
          <w:spacing w:val="-15"/>
          <w:sz w:val="24"/>
        </w:rPr>
        <w:t xml:space="preserve"> </w:t>
      </w:r>
      <w:r>
        <w:rPr>
          <w:sz w:val="24"/>
        </w:rPr>
        <w:t>Alegre.</w:t>
      </w:r>
      <w:r>
        <w:rPr>
          <w:spacing w:val="-15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viabilidade</w:t>
      </w:r>
      <w:r>
        <w:rPr>
          <w:spacing w:val="-15"/>
          <w:sz w:val="24"/>
        </w:rPr>
        <w:t xml:space="preserve"> </w:t>
      </w:r>
      <w:r>
        <w:rPr>
          <w:sz w:val="24"/>
        </w:rPr>
        <w:t>técnica e</w:t>
      </w:r>
      <w:r>
        <w:rPr>
          <w:spacing w:val="-13"/>
          <w:sz w:val="24"/>
        </w:rPr>
        <w:t xml:space="preserve"> </w:t>
      </w:r>
      <w:r>
        <w:rPr>
          <w:sz w:val="24"/>
        </w:rPr>
        <w:t>econômica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garantir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trajeto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alunos.</w:t>
      </w:r>
      <w:r>
        <w:rPr>
          <w:spacing w:val="-10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qualidade dos serviços executados, visando evitar </w:t>
      </w:r>
      <w:proofErr w:type="spellStart"/>
      <w:r>
        <w:rPr>
          <w:sz w:val="24"/>
        </w:rPr>
        <w:t>evazão</w:t>
      </w:r>
      <w:proofErr w:type="spellEnd"/>
      <w:r>
        <w:rPr>
          <w:sz w:val="24"/>
        </w:rPr>
        <w:t xml:space="preserve"> escolar e minimizar custos operacionais.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213"/>
        </w:tabs>
        <w:spacing w:before="2" w:line="360" w:lineRule="auto"/>
        <w:ind w:left="823" w:right="24" w:firstLine="28"/>
        <w:rPr>
          <w:sz w:val="24"/>
        </w:rPr>
      </w:pPr>
      <w:r>
        <w:rPr>
          <w:sz w:val="24"/>
        </w:rPr>
        <w:t xml:space="preserve">O edital </w:t>
      </w:r>
      <w:r>
        <w:rPr>
          <w:sz w:val="24"/>
        </w:rPr>
        <w:t xml:space="preserve">poderá prever requisitos específicos de qualificação técnica, tais como comprovação de experiência anterior na execução de serviços semelhantes, apresentação de atestados de capacidade técnica e registro de profissionais habilitados. É essencial que todas </w:t>
      </w:r>
      <w:r>
        <w:rPr>
          <w:sz w:val="24"/>
        </w:rPr>
        <w:t xml:space="preserve">as exigências sejam claramente compreendidas e atendidas, evitando riscos de inabilitação e assegurando a conformidade legal do </w:t>
      </w:r>
      <w:r>
        <w:rPr>
          <w:spacing w:val="-2"/>
          <w:sz w:val="24"/>
        </w:rPr>
        <w:t>procedimento.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2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Definição de estratégias para a execução eficiente dos serviços contratados por meio do Registro de Preços, consid</w:t>
      </w:r>
      <w:r>
        <w:rPr>
          <w:sz w:val="24"/>
        </w:rPr>
        <w:t>erando a segurança dos alunos.</w:t>
      </w:r>
    </w:p>
    <w:p w:rsidR="001A28AE" w:rsidRDefault="001A28AE" w:rsidP="00782241">
      <w:pPr>
        <w:pStyle w:val="Corpodetexto"/>
        <w:tabs>
          <w:tab w:val="left" w:pos="709"/>
        </w:tabs>
        <w:spacing w:before="139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CONTRATADA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Responder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quaisquer</w:t>
      </w:r>
      <w:r>
        <w:rPr>
          <w:spacing w:val="-1"/>
          <w:sz w:val="24"/>
        </w:rPr>
        <w:t xml:space="preserve"> </w:t>
      </w:r>
      <w:r>
        <w:rPr>
          <w:sz w:val="24"/>
        </w:rPr>
        <w:t>danos,</w:t>
      </w:r>
      <w:r>
        <w:rPr>
          <w:spacing w:val="-5"/>
          <w:sz w:val="24"/>
        </w:rPr>
        <w:t xml:space="preserve"> </w:t>
      </w:r>
      <w:r>
        <w:rPr>
          <w:sz w:val="24"/>
        </w:rPr>
        <w:t>perdas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prejuízos</w:t>
      </w:r>
      <w:r>
        <w:rPr>
          <w:spacing w:val="-5"/>
          <w:sz w:val="24"/>
        </w:rPr>
        <w:t xml:space="preserve"> </w:t>
      </w:r>
      <w:r>
        <w:rPr>
          <w:sz w:val="24"/>
        </w:rPr>
        <w:t>causados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dolo</w:t>
      </w:r>
      <w:r>
        <w:rPr>
          <w:spacing w:val="-4"/>
          <w:sz w:val="24"/>
        </w:rPr>
        <w:t xml:space="preserve"> </w:t>
      </w:r>
      <w:r>
        <w:rPr>
          <w:sz w:val="24"/>
        </w:rPr>
        <w:t>ou culpa, bem como por aqueles que venham a ser causados por seus prepostos, ressalvada a hipótese de caso fortuito ou força maior, desde que devidamente comprovada.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Manter, durante toda a execução do contrato, em compatibilidade com as demais obrigações a</w:t>
      </w:r>
      <w:r>
        <w:rPr>
          <w:sz w:val="24"/>
        </w:rPr>
        <w:t>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licitatório.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Comunicar à Contratante qualquer irregularidade identificada durante a prestação dos serviços de locação de veículos, fornecendo os esclarecimentos solicitados e a</w:t>
      </w:r>
      <w:r>
        <w:rPr>
          <w:sz w:val="24"/>
        </w:rPr>
        <w:t>tendendo de forma imediata às reclamações e demandas.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275" w:lineRule="exact"/>
        <w:ind w:left="823" w:right="24" w:firstLine="28"/>
        <w:rPr>
          <w:sz w:val="24"/>
        </w:rPr>
      </w:pPr>
      <w:r>
        <w:rPr>
          <w:sz w:val="24"/>
        </w:rPr>
        <w:lastRenderedPageBreak/>
        <w:t>Designar</w:t>
      </w:r>
      <w:r>
        <w:rPr>
          <w:spacing w:val="19"/>
          <w:sz w:val="24"/>
        </w:rPr>
        <w:t xml:space="preserve"> </w:t>
      </w:r>
      <w:r>
        <w:rPr>
          <w:sz w:val="24"/>
        </w:rPr>
        <w:t>um</w:t>
      </w:r>
      <w:r>
        <w:rPr>
          <w:spacing w:val="23"/>
          <w:sz w:val="24"/>
        </w:rPr>
        <w:t xml:space="preserve"> </w:t>
      </w:r>
      <w:r>
        <w:rPr>
          <w:sz w:val="24"/>
        </w:rPr>
        <w:t>preposto</w:t>
      </w:r>
      <w:r>
        <w:rPr>
          <w:spacing w:val="22"/>
          <w:sz w:val="24"/>
        </w:rPr>
        <w:t xml:space="preserve"> </w:t>
      </w:r>
      <w:r>
        <w:rPr>
          <w:sz w:val="24"/>
        </w:rPr>
        <w:t>perante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21"/>
          <w:sz w:val="24"/>
        </w:rPr>
        <w:t xml:space="preserve"> </w:t>
      </w:r>
      <w:r>
        <w:rPr>
          <w:sz w:val="24"/>
        </w:rPr>
        <w:t>para</w:t>
      </w:r>
      <w:r>
        <w:rPr>
          <w:spacing w:val="22"/>
          <w:sz w:val="24"/>
        </w:rPr>
        <w:t xml:space="preserve"> </w:t>
      </w:r>
      <w:r>
        <w:rPr>
          <w:sz w:val="24"/>
        </w:rPr>
        <w:t>prestar,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forma</w:t>
      </w:r>
      <w:r>
        <w:rPr>
          <w:spacing w:val="21"/>
          <w:sz w:val="24"/>
        </w:rPr>
        <w:t xml:space="preserve"> </w:t>
      </w:r>
      <w:r>
        <w:rPr>
          <w:sz w:val="24"/>
        </w:rPr>
        <w:t>contínua,</w:t>
      </w:r>
      <w:r>
        <w:rPr>
          <w:spacing w:val="22"/>
          <w:sz w:val="24"/>
        </w:rPr>
        <w:t xml:space="preserve"> </w:t>
      </w:r>
      <w:r>
        <w:rPr>
          <w:sz w:val="24"/>
        </w:rPr>
        <w:t>todos</w:t>
      </w:r>
      <w:r>
        <w:rPr>
          <w:spacing w:val="23"/>
          <w:sz w:val="24"/>
        </w:rPr>
        <w:t xml:space="preserve"> </w:t>
      </w:r>
      <w:r>
        <w:rPr>
          <w:spacing w:val="-5"/>
          <w:sz w:val="24"/>
        </w:rPr>
        <w:t>os</w:t>
      </w:r>
    </w:p>
    <w:p w:rsidR="001A28AE" w:rsidRDefault="00253ED3" w:rsidP="00782241">
      <w:pPr>
        <w:pStyle w:val="Corpodetexto"/>
        <w:tabs>
          <w:tab w:val="left" w:pos="709"/>
        </w:tabs>
        <w:spacing w:line="360" w:lineRule="auto"/>
        <w:ind w:left="823" w:right="24" w:firstLine="28"/>
      </w:pPr>
      <w:r>
        <w:t>esclarecimentos necessários e atender às reclamações e solicitações surgidas durante a execução do</w:t>
      </w:r>
      <w:r>
        <w:t xml:space="preserve">s </w:t>
      </w:r>
      <w:r>
        <w:rPr>
          <w:spacing w:val="-2"/>
        </w:rPr>
        <w:t>serviços.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Responsabilizar-se por todas as despesas decorrentes da prestação dos serviços de locação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veículos,</w:t>
      </w:r>
      <w:r>
        <w:rPr>
          <w:spacing w:val="-13"/>
          <w:sz w:val="24"/>
        </w:rPr>
        <w:t xml:space="preserve"> </w:t>
      </w:r>
      <w:r>
        <w:rPr>
          <w:sz w:val="24"/>
        </w:rPr>
        <w:t>incluindo</w:t>
      </w:r>
      <w:r>
        <w:rPr>
          <w:spacing w:val="-13"/>
          <w:sz w:val="24"/>
        </w:rPr>
        <w:t xml:space="preserve"> </w:t>
      </w:r>
      <w:r>
        <w:rPr>
          <w:sz w:val="24"/>
        </w:rPr>
        <w:t>salários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13"/>
          <w:sz w:val="24"/>
        </w:rPr>
        <w:t xml:space="preserve"> </w:t>
      </w:r>
      <w:r>
        <w:rPr>
          <w:sz w:val="24"/>
        </w:rPr>
        <w:t>taxas,</w:t>
      </w:r>
      <w:r>
        <w:rPr>
          <w:spacing w:val="-13"/>
          <w:sz w:val="24"/>
        </w:rPr>
        <w:t xml:space="preserve"> </w:t>
      </w:r>
      <w:r>
        <w:rPr>
          <w:sz w:val="24"/>
        </w:rPr>
        <w:t>impostos,</w:t>
      </w:r>
      <w:r>
        <w:rPr>
          <w:spacing w:val="-13"/>
          <w:sz w:val="24"/>
        </w:rPr>
        <w:t xml:space="preserve"> </w:t>
      </w:r>
      <w:r>
        <w:rPr>
          <w:sz w:val="24"/>
        </w:rPr>
        <w:t>custos</w:t>
      </w:r>
      <w:r>
        <w:rPr>
          <w:spacing w:val="-13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encargos sociais, entre outros, bem como eventuais prejuízos pessoais ou materiais causados à Contratante ou a </w:t>
      </w:r>
      <w:r>
        <w:rPr>
          <w:spacing w:val="-2"/>
          <w:sz w:val="24"/>
        </w:rPr>
        <w:t>terceiros.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Identificar e comunicar à Contratante qualquer irregularidade observada durante a execução dos serviços, apresentando relatórios e esc</w:t>
      </w:r>
      <w:r>
        <w:rPr>
          <w:sz w:val="24"/>
        </w:rPr>
        <w:t>larecimentos sempre que solicitado.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Aceitar, nas mesmas condições contratuais, os acréscimos ou supressões que se fizerem necessários em até 25% (vinte e cinco por cento) do valor inicialmente contratado.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Responsabilizar-se</w:t>
      </w:r>
      <w:r>
        <w:rPr>
          <w:spacing w:val="-7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fiel</w:t>
      </w:r>
      <w:r>
        <w:rPr>
          <w:spacing w:val="-6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serviç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locação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veículos,</w:t>
      </w:r>
      <w:r>
        <w:rPr>
          <w:spacing w:val="-6"/>
          <w:sz w:val="24"/>
        </w:rPr>
        <w:t xml:space="preserve"> </w:t>
      </w:r>
      <w:r>
        <w:rPr>
          <w:sz w:val="24"/>
        </w:rPr>
        <w:t>conforme especificado no Termo de Referência, Edital e seus anexos, utilizando profissionais devidamente qualificados e experientes.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Acatar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3"/>
          <w:sz w:val="24"/>
        </w:rPr>
        <w:t xml:space="preserve"> </w:t>
      </w:r>
      <w:r>
        <w:rPr>
          <w:sz w:val="24"/>
        </w:rPr>
        <w:t>do Gestor/Fiscal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-2"/>
          <w:sz w:val="24"/>
        </w:rPr>
        <w:t xml:space="preserve"> </w:t>
      </w:r>
      <w:r>
        <w:rPr>
          <w:sz w:val="24"/>
        </w:rPr>
        <w:t>substituto</w:t>
      </w:r>
      <w:r>
        <w:rPr>
          <w:spacing w:val="-2"/>
          <w:sz w:val="24"/>
        </w:rPr>
        <w:t xml:space="preserve"> </w:t>
      </w:r>
      <w:r>
        <w:rPr>
          <w:sz w:val="24"/>
        </w:rPr>
        <w:t>legal, sujeitando-se à fisc</w:t>
      </w:r>
      <w:r>
        <w:rPr>
          <w:sz w:val="24"/>
        </w:rPr>
        <w:t>alização ampla e irrestrita, prestando os esclarecimentos solicitados e atendendo prontamente às reclamações formuladas.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Prestar todos os esclarecimentos solicitados pela fiscalização contratual acerca da execução dos serviços e relatar eventuais irregular</w:t>
      </w:r>
      <w:r>
        <w:rPr>
          <w:sz w:val="24"/>
        </w:rPr>
        <w:t>idades constatadas.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Manter,</w:t>
      </w:r>
      <w:r>
        <w:rPr>
          <w:spacing w:val="-7"/>
          <w:sz w:val="24"/>
        </w:rPr>
        <w:t xml:space="preserve"> </w:t>
      </w:r>
      <w:r>
        <w:rPr>
          <w:sz w:val="24"/>
        </w:rPr>
        <w:t>durante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vigência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contratar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 Administração Pública, apresentando, sempre que exigido, documentos atualizados de regularidade </w:t>
      </w:r>
      <w:r>
        <w:rPr>
          <w:spacing w:val="-2"/>
          <w:sz w:val="24"/>
        </w:rPr>
        <w:t>fiscal.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2" w:lineRule="auto"/>
        <w:ind w:left="823" w:right="24" w:firstLine="28"/>
        <w:rPr>
          <w:sz w:val="24"/>
        </w:rPr>
      </w:pPr>
      <w:r>
        <w:rPr>
          <w:sz w:val="24"/>
        </w:rPr>
        <w:t>Orientar</w:t>
      </w:r>
      <w:r>
        <w:rPr>
          <w:spacing w:val="-15"/>
          <w:sz w:val="24"/>
        </w:rPr>
        <w:t xml:space="preserve"> </w:t>
      </w:r>
      <w:r>
        <w:rPr>
          <w:sz w:val="24"/>
        </w:rPr>
        <w:t>seus</w:t>
      </w:r>
      <w:r>
        <w:rPr>
          <w:spacing w:val="-15"/>
          <w:sz w:val="24"/>
        </w:rPr>
        <w:t xml:space="preserve"> </w:t>
      </w:r>
      <w:r>
        <w:rPr>
          <w:sz w:val="24"/>
        </w:rPr>
        <w:t>empregados</w:t>
      </w:r>
      <w:r>
        <w:rPr>
          <w:spacing w:val="-15"/>
          <w:sz w:val="24"/>
        </w:rPr>
        <w:t xml:space="preserve"> </w:t>
      </w:r>
      <w:r>
        <w:rPr>
          <w:sz w:val="24"/>
        </w:rPr>
        <w:t>quanto</w:t>
      </w:r>
      <w:r>
        <w:rPr>
          <w:spacing w:val="-15"/>
          <w:sz w:val="24"/>
        </w:rPr>
        <w:t xml:space="preserve"> </w:t>
      </w:r>
      <w:r>
        <w:rPr>
          <w:sz w:val="24"/>
        </w:rPr>
        <w:t>ao</w:t>
      </w:r>
      <w:r>
        <w:rPr>
          <w:spacing w:val="-15"/>
          <w:sz w:val="24"/>
        </w:rPr>
        <w:t xml:space="preserve"> </w:t>
      </w:r>
      <w:r>
        <w:rPr>
          <w:sz w:val="24"/>
        </w:rPr>
        <w:t>sigilo</w:t>
      </w:r>
      <w:r>
        <w:rPr>
          <w:spacing w:val="-15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relação</w:t>
      </w:r>
      <w:r>
        <w:rPr>
          <w:spacing w:val="-15"/>
          <w:sz w:val="24"/>
        </w:rPr>
        <w:t xml:space="preserve"> </w:t>
      </w:r>
      <w:r>
        <w:rPr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5"/>
          <w:sz w:val="24"/>
        </w:rPr>
        <w:t xml:space="preserve"> </w:t>
      </w:r>
      <w:r>
        <w:rPr>
          <w:sz w:val="24"/>
        </w:rPr>
        <w:t>obtidas durante a execução dos serviços.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Assegurar, durante toda a execução do contrato, o atendimento a todas as condições de habilitação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5"/>
          <w:sz w:val="24"/>
        </w:rPr>
        <w:t xml:space="preserve"> </w:t>
      </w:r>
      <w:r>
        <w:rPr>
          <w:sz w:val="24"/>
        </w:rPr>
        <w:t>exigidas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Edital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8"/>
          <w:sz w:val="24"/>
        </w:rPr>
        <w:t xml:space="preserve"> </w:t>
      </w:r>
      <w:r>
        <w:rPr>
          <w:sz w:val="24"/>
        </w:rPr>
        <w:t>previsto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art</w:t>
      </w:r>
      <w:proofErr w:type="spellEnd"/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>
        <w:rPr>
          <w:sz w:val="24"/>
        </w:rPr>
        <w:t>62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Lei nº 14.133/2021.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Responsabilizar-se por eventuais danos e/ou prejuízos causados à Contratante ou a terceiros, decorrentes de atos de seus empregados e/ou prepostos na execução dos serviços.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Executar os serviços de locação de veículos conforme</w:t>
      </w:r>
      <w:r>
        <w:rPr>
          <w:sz w:val="24"/>
        </w:rPr>
        <w:t xml:space="preserve"> a demanda da Contratante, mediante emissão de Ordem de Serviço.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Arcar com todas as despesas, diretas ou indiretas, necessárias para o cumprimento integral das obrigações contratuais, sem ônus adicional à Contratante.</w:t>
      </w: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782241" w:rsidRDefault="00782241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Manter, durante toda a execução do contrato, as condições de habilitação e qualificação exigidas no processo licitatório.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Reparar, corrigir, remover ou substituir, às suas expensas, qualquer serviço em que se verifiquem vícios, defeitos ou incorreções.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"/>
        <w:ind w:left="823" w:right="24" w:firstLine="28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fiel</w:t>
      </w:r>
      <w:r>
        <w:rPr>
          <w:spacing w:val="-2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todas as</w:t>
      </w:r>
      <w:r>
        <w:rPr>
          <w:spacing w:val="-3"/>
          <w:sz w:val="24"/>
        </w:rPr>
        <w:t xml:space="preserve"> </w:t>
      </w:r>
      <w:r>
        <w:rPr>
          <w:sz w:val="24"/>
        </w:rPr>
        <w:t>cláusulas</w:t>
      </w:r>
      <w:r>
        <w:rPr>
          <w:spacing w:val="-2"/>
          <w:sz w:val="24"/>
        </w:rPr>
        <w:t xml:space="preserve"> contratuais.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36"/>
        <w:ind w:left="823" w:right="24" w:firstLine="28"/>
        <w:rPr>
          <w:sz w:val="24"/>
        </w:rPr>
      </w:pPr>
      <w:r>
        <w:rPr>
          <w:sz w:val="24"/>
        </w:rPr>
        <w:t>Executar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dentro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prazos</w:t>
      </w:r>
      <w:r>
        <w:rPr>
          <w:spacing w:val="-2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Ordens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Serviço.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40" w:line="360" w:lineRule="auto"/>
        <w:ind w:left="823" w:right="24" w:firstLine="28"/>
        <w:rPr>
          <w:sz w:val="24"/>
        </w:rPr>
      </w:pPr>
      <w:r>
        <w:rPr>
          <w:sz w:val="24"/>
        </w:rPr>
        <w:t xml:space="preserve">Comunicar imediatamente ao Fiscal do Contrato qualquer impossibilidade de execução dos serviços no prazo </w:t>
      </w:r>
      <w:r>
        <w:rPr>
          <w:sz w:val="24"/>
        </w:rPr>
        <w:t xml:space="preserve">estabelecido ou ocorrência de possíveis atrasos, apresentando justificativas e </w:t>
      </w:r>
      <w:r>
        <w:rPr>
          <w:spacing w:val="-2"/>
          <w:sz w:val="24"/>
        </w:rPr>
        <w:t>soluções.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Para controle interno, assegurar que, durante a vigência do contrato, todos os recursos operacionais</w:t>
      </w:r>
      <w:r>
        <w:rPr>
          <w:spacing w:val="-8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6"/>
          <w:sz w:val="24"/>
        </w:rPr>
        <w:t xml:space="preserve"> </w:t>
      </w:r>
      <w:r>
        <w:rPr>
          <w:sz w:val="24"/>
        </w:rPr>
        <w:t>estejam</w:t>
      </w:r>
      <w:r>
        <w:rPr>
          <w:spacing w:val="-8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garantir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aten</w:t>
      </w:r>
      <w:r>
        <w:rPr>
          <w:sz w:val="24"/>
        </w:rPr>
        <w:t>dimento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demandas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Contratante.</w:t>
      </w:r>
    </w:p>
    <w:p w:rsidR="001A28AE" w:rsidRDefault="001A28AE" w:rsidP="00782241">
      <w:pPr>
        <w:pStyle w:val="Corpodetexto"/>
        <w:tabs>
          <w:tab w:val="left" w:pos="709"/>
        </w:tabs>
        <w:spacing w:before="137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CONTRATANTE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40" w:line="360" w:lineRule="auto"/>
        <w:ind w:left="823" w:right="24" w:firstLine="28"/>
        <w:rPr>
          <w:sz w:val="24"/>
        </w:rPr>
      </w:pPr>
      <w:r>
        <w:rPr>
          <w:sz w:val="24"/>
        </w:rPr>
        <w:t>Prestar à Contratada todas as informações solicitadas e necessárias para a execução dos serviços de locação de veículos.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ind w:left="823" w:right="24" w:firstLine="28"/>
        <w:rPr>
          <w:sz w:val="24"/>
        </w:rPr>
      </w:pPr>
      <w:r>
        <w:rPr>
          <w:sz w:val="24"/>
        </w:rPr>
        <w:t>Designar</w:t>
      </w:r>
      <w:r>
        <w:rPr>
          <w:spacing w:val="-2"/>
          <w:sz w:val="24"/>
        </w:rPr>
        <w:t xml:space="preserve"> </w:t>
      </w:r>
      <w:r>
        <w:rPr>
          <w:sz w:val="24"/>
        </w:rPr>
        <w:t>servidores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fiscalizar a 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Notificar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escrito,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eventuais</w:t>
      </w:r>
      <w:r>
        <w:rPr>
          <w:spacing w:val="-4"/>
          <w:sz w:val="24"/>
        </w:rPr>
        <w:t xml:space="preserve"> </w:t>
      </w:r>
      <w:r>
        <w:rPr>
          <w:sz w:val="24"/>
        </w:rPr>
        <w:t>erros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inconsistências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 dos serviços de locação de veículos, fixando prazo para sua correção.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903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Atestar a execução da prestação dos serviços e receber as faturas correspondentes, quando apresentadas na forma estabelecida no Contrato.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903"/>
        </w:tabs>
        <w:spacing w:line="362" w:lineRule="auto"/>
        <w:ind w:left="823" w:right="24" w:firstLine="28"/>
        <w:rPr>
          <w:sz w:val="24"/>
        </w:rPr>
      </w:pPr>
      <w:r>
        <w:rPr>
          <w:sz w:val="24"/>
        </w:rPr>
        <w:t xml:space="preserve">Deduzir e recolher os tributos devidos na fonte sobre os pagamentos efetuados à </w:t>
      </w:r>
      <w:r>
        <w:rPr>
          <w:spacing w:val="-2"/>
          <w:sz w:val="24"/>
        </w:rPr>
        <w:t>Contratada.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903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Encaminhar demandas à Cont</w:t>
      </w:r>
      <w:r>
        <w:rPr>
          <w:sz w:val="24"/>
        </w:rPr>
        <w:t>ratada mediante “Ordem de Serviço”, assinada pelo Fiscal Administrativo da Unidade, com especificação dos serviços de locação de veículos, necessários para o acompanhamento do processo licitatório.</w:t>
      </w:r>
    </w:p>
    <w:p w:rsidR="001A28AE" w:rsidRDefault="001A28AE" w:rsidP="00782241">
      <w:pPr>
        <w:pStyle w:val="Corpodetexto"/>
        <w:tabs>
          <w:tab w:val="left" w:pos="709"/>
        </w:tabs>
        <w:spacing w:before="133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  <w:tab w:val="left" w:pos="1723"/>
        </w:tabs>
        <w:ind w:right="24" w:firstLine="28"/>
        <w:jc w:val="both"/>
      </w:pP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 xml:space="preserve">DO </w:t>
      </w:r>
      <w:r>
        <w:rPr>
          <w:spacing w:val="-2"/>
        </w:rPr>
        <w:t>FORNECIMENTO</w:t>
      </w:r>
    </w:p>
    <w:p w:rsidR="001A28AE" w:rsidRDefault="00253ED3" w:rsidP="00782241">
      <w:pPr>
        <w:pStyle w:val="Corpodetexto"/>
        <w:tabs>
          <w:tab w:val="left" w:pos="709"/>
        </w:tabs>
        <w:spacing w:before="139"/>
        <w:ind w:left="823" w:right="24" w:firstLine="28"/>
      </w:pPr>
      <w:r>
        <w:t>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recebido</w:t>
      </w:r>
      <w:r>
        <w:rPr>
          <w:spacing w:val="-2"/>
        </w:rPr>
        <w:t>s: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2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Provisoriamente, no ato da entrega dos serviços, ocasião em que o responsável por seu acompanhamento e fiscalização (Fiscal Administrativo da unidade) procederá à conferência de sua conformidade com as especificações da Ordem de Serviço e demais condiçõ</w:t>
      </w:r>
      <w:r>
        <w:rPr>
          <w:sz w:val="24"/>
        </w:rPr>
        <w:t>es constantes deste Termo</w:t>
      </w: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Corpodetexto"/>
        <w:tabs>
          <w:tab w:val="left" w:pos="709"/>
        </w:tabs>
        <w:ind w:left="823" w:right="24" w:firstLine="28"/>
      </w:pPr>
      <w:r>
        <w:t>de</w:t>
      </w:r>
      <w:r>
        <w:rPr>
          <w:spacing w:val="-1"/>
        </w:rPr>
        <w:t xml:space="preserve"> </w:t>
      </w:r>
      <w:r>
        <w:rPr>
          <w:spacing w:val="-2"/>
        </w:rPr>
        <w:t>Referência.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1723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Definitivamente,</w:t>
      </w:r>
      <w:r>
        <w:rPr>
          <w:spacing w:val="27"/>
          <w:sz w:val="24"/>
        </w:rPr>
        <w:t xml:space="preserve"> </w:t>
      </w:r>
      <w:r>
        <w:rPr>
          <w:sz w:val="24"/>
        </w:rPr>
        <w:t>em</w:t>
      </w:r>
      <w:r>
        <w:rPr>
          <w:spacing w:val="30"/>
          <w:sz w:val="24"/>
        </w:rPr>
        <w:t xml:space="preserve"> </w:t>
      </w:r>
      <w:r>
        <w:rPr>
          <w:sz w:val="24"/>
        </w:rPr>
        <w:t>até</w:t>
      </w:r>
      <w:r>
        <w:rPr>
          <w:spacing w:val="29"/>
          <w:sz w:val="24"/>
        </w:rPr>
        <w:t xml:space="preserve"> </w:t>
      </w:r>
      <w:r>
        <w:rPr>
          <w:sz w:val="24"/>
        </w:rPr>
        <w:t>15</w:t>
      </w:r>
      <w:r>
        <w:rPr>
          <w:spacing w:val="27"/>
          <w:sz w:val="24"/>
        </w:rPr>
        <w:t xml:space="preserve"> </w:t>
      </w:r>
      <w:r>
        <w:rPr>
          <w:sz w:val="24"/>
        </w:rPr>
        <w:t>(quinze)</w:t>
      </w:r>
      <w:r>
        <w:rPr>
          <w:spacing w:val="27"/>
          <w:sz w:val="24"/>
        </w:rPr>
        <w:t xml:space="preserve"> </w:t>
      </w:r>
      <w:r>
        <w:rPr>
          <w:sz w:val="24"/>
        </w:rPr>
        <w:t>dias</w:t>
      </w:r>
      <w:r>
        <w:rPr>
          <w:spacing w:val="27"/>
          <w:sz w:val="24"/>
        </w:rPr>
        <w:t xml:space="preserve"> </w:t>
      </w:r>
      <w:r>
        <w:rPr>
          <w:sz w:val="24"/>
        </w:rPr>
        <w:t>após</w:t>
      </w:r>
      <w:r>
        <w:rPr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recebimento</w:t>
      </w:r>
      <w:r>
        <w:rPr>
          <w:spacing w:val="28"/>
          <w:sz w:val="24"/>
        </w:rPr>
        <w:t xml:space="preserve"> </w:t>
      </w:r>
      <w:r>
        <w:rPr>
          <w:sz w:val="24"/>
        </w:rPr>
        <w:t>provisório,</w:t>
      </w:r>
      <w:r>
        <w:rPr>
          <w:spacing w:val="30"/>
          <w:sz w:val="24"/>
        </w:rPr>
        <w:t xml:space="preserve"> </w:t>
      </w:r>
      <w:r>
        <w:rPr>
          <w:sz w:val="24"/>
        </w:rPr>
        <w:t>caso</w:t>
      </w:r>
      <w:r>
        <w:rPr>
          <w:spacing w:val="28"/>
          <w:sz w:val="24"/>
        </w:rPr>
        <w:t xml:space="preserve"> </w:t>
      </w:r>
      <w:r>
        <w:rPr>
          <w:sz w:val="24"/>
        </w:rPr>
        <w:t>não</w:t>
      </w:r>
      <w:r>
        <w:rPr>
          <w:spacing w:val="30"/>
          <w:sz w:val="24"/>
        </w:rPr>
        <w:t xml:space="preserve"> </w:t>
      </w:r>
      <w:r>
        <w:rPr>
          <w:sz w:val="24"/>
        </w:rPr>
        <w:t>se verifiquem defeitos ou imperfeições, por servidor designado pela autoridade competente.</w:t>
      </w:r>
    </w:p>
    <w:p w:rsidR="001A28AE" w:rsidRDefault="001A28AE" w:rsidP="00782241">
      <w:pPr>
        <w:pStyle w:val="Corpodetexto"/>
        <w:tabs>
          <w:tab w:val="left" w:pos="709"/>
        </w:tabs>
        <w:spacing w:before="139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  <w:tab w:val="left" w:pos="1723"/>
        </w:tabs>
        <w:spacing w:before="1"/>
        <w:ind w:right="24" w:firstLine="28"/>
        <w:jc w:val="both"/>
      </w:pPr>
      <w:r>
        <w:t>DA</w:t>
      </w:r>
      <w:r>
        <w:rPr>
          <w:spacing w:val="-3"/>
        </w:rPr>
        <w:t xml:space="preserve"> </w:t>
      </w:r>
      <w:r>
        <w:t>FORMULAÇÃO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PREÇOS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6" w:line="360" w:lineRule="auto"/>
        <w:ind w:left="823" w:right="24" w:firstLine="28"/>
        <w:rPr>
          <w:sz w:val="24"/>
        </w:rPr>
      </w:pPr>
      <w:r>
        <w:rPr>
          <w:sz w:val="24"/>
        </w:rPr>
        <w:t>A proposta de preços, conforme modelo constante no Anexo III deste Termo de Referência, ajustada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último</w:t>
      </w:r>
      <w:r>
        <w:rPr>
          <w:spacing w:val="-4"/>
          <w:sz w:val="24"/>
        </w:rPr>
        <w:t xml:space="preserve"> </w:t>
      </w:r>
      <w:r>
        <w:rPr>
          <w:sz w:val="24"/>
        </w:rPr>
        <w:t>lance</w:t>
      </w:r>
      <w:r>
        <w:rPr>
          <w:spacing w:val="-3"/>
          <w:sz w:val="24"/>
        </w:rPr>
        <w:t xml:space="preserve"> </w:t>
      </w:r>
      <w:r>
        <w:rPr>
          <w:sz w:val="24"/>
        </w:rPr>
        <w:t>ofertado,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couber,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encaminhada,</w:t>
      </w:r>
      <w:r>
        <w:rPr>
          <w:spacing w:val="-2"/>
          <w:sz w:val="24"/>
        </w:rPr>
        <w:t xml:space="preserve"> </w:t>
      </w:r>
      <w:r>
        <w:rPr>
          <w:sz w:val="24"/>
        </w:rPr>
        <w:t>preferencialmente,</w:t>
      </w:r>
      <w:r>
        <w:rPr>
          <w:spacing w:val="-4"/>
          <w:sz w:val="24"/>
        </w:rPr>
        <w:t xml:space="preserve"> </w:t>
      </w:r>
      <w:r>
        <w:rPr>
          <w:sz w:val="24"/>
        </w:rPr>
        <w:t>em papel timbrado do licitante ou identificada com a raz</w:t>
      </w:r>
      <w:r>
        <w:rPr>
          <w:sz w:val="24"/>
        </w:rPr>
        <w:t>ão social e ainda conter: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2"/>
        <w:ind w:left="823" w:right="24" w:firstLine="28"/>
        <w:rPr>
          <w:sz w:val="24"/>
        </w:rPr>
      </w:pPr>
      <w:r>
        <w:rPr>
          <w:sz w:val="24"/>
        </w:rPr>
        <w:t>Nome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legal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empresa.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serviços: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Valores</w:t>
      </w:r>
      <w:r>
        <w:rPr>
          <w:spacing w:val="-5"/>
          <w:sz w:val="24"/>
        </w:rPr>
        <w:t xml:space="preserve"> </w:t>
      </w:r>
      <w:r>
        <w:rPr>
          <w:sz w:val="24"/>
        </w:rPr>
        <w:t>expressos,</w:t>
      </w:r>
      <w:r>
        <w:rPr>
          <w:spacing w:val="-2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real;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Apresentar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unitário e</w:t>
      </w:r>
      <w:r>
        <w:rPr>
          <w:spacing w:val="-2"/>
          <w:sz w:val="24"/>
        </w:rPr>
        <w:t xml:space="preserve"> </w:t>
      </w:r>
      <w:r>
        <w:rPr>
          <w:sz w:val="24"/>
        </w:rPr>
        <w:t>total em</w:t>
      </w:r>
      <w:r>
        <w:rPr>
          <w:spacing w:val="-1"/>
          <w:sz w:val="24"/>
        </w:rPr>
        <w:t xml:space="preserve"> </w:t>
      </w:r>
      <w:r>
        <w:rPr>
          <w:sz w:val="24"/>
        </w:rPr>
        <w:t>algarismo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por </w:t>
      </w:r>
      <w:r>
        <w:rPr>
          <w:spacing w:val="-2"/>
          <w:sz w:val="24"/>
        </w:rPr>
        <w:t>extenso;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 w:line="360" w:lineRule="auto"/>
        <w:ind w:left="823" w:right="24" w:firstLine="28"/>
        <w:rPr>
          <w:sz w:val="24"/>
        </w:rPr>
      </w:pPr>
      <w:r>
        <w:rPr>
          <w:sz w:val="24"/>
        </w:rPr>
        <w:t>Havendo divergência entre o valor unitário e total prevalecerá o unitário, e entre o expresso em algarismo e por extenso, o último;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 xml:space="preserve">Endereço, telefone/fax, </w:t>
      </w:r>
      <w:r>
        <w:rPr>
          <w:i/>
          <w:sz w:val="24"/>
        </w:rPr>
        <w:t>e-mail</w:t>
      </w:r>
      <w:r>
        <w:rPr>
          <w:sz w:val="24"/>
        </w:rPr>
        <w:t xml:space="preserve">, CNPJ/MF, banco, agência, número da conta corrente e praça de </w:t>
      </w:r>
      <w:r>
        <w:rPr>
          <w:spacing w:val="-2"/>
          <w:sz w:val="24"/>
        </w:rPr>
        <w:t>pagamento;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Validade</w:t>
      </w:r>
      <w:r>
        <w:rPr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inferio</w:t>
      </w:r>
      <w:r>
        <w:rPr>
          <w:sz w:val="24"/>
        </w:rPr>
        <w:t>r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60</w:t>
      </w:r>
      <w:r>
        <w:rPr>
          <w:spacing w:val="-15"/>
          <w:sz w:val="24"/>
        </w:rPr>
        <w:t xml:space="preserve"> </w:t>
      </w:r>
      <w:r>
        <w:rPr>
          <w:sz w:val="24"/>
        </w:rPr>
        <w:t>(sessenta)</w:t>
      </w:r>
      <w:r>
        <w:rPr>
          <w:spacing w:val="-15"/>
          <w:sz w:val="24"/>
        </w:rPr>
        <w:t xml:space="preserve"> </w:t>
      </w:r>
      <w:r>
        <w:rPr>
          <w:sz w:val="24"/>
        </w:rPr>
        <w:t>dias,</w:t>
      </w:r>
      <w:r>
        <w:rPr>
          <w:spacing w:val="-15"/>
          <w:sz w:val="24"/>
        </w:rPr>
        <w:t xml:space="preserve"> </w:t>
      </w:r>
      <w:r>
        <w:rPr>
          <w:sz w:val="24"/>
        </w:rPr>
        <w:t>contados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partir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abertura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proofErr w:type="spellStart"/>
      <w:proofErr w:type="gramStart"/>
      <w:r>
        <w:rPr>
          <w:sz w:val="24"/>
        </w:rPr>
        <w:t>Pregão;e</w:t>
      </w:r>
      <w:proofErr w:type="spellEnd"/>
      <w:proofErr w:type="gramEnd"/>
      <w:r>
        <w:rPr>
          <w:b/>
          <w:sz w:val="24"/>
        </w:rPr>
        <w:t>-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Discriminação detalhada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contendo</w:t>
      </w:r>
      <w:r>
        <w:rPr>
          <w:spacing w:val="-9"/>
          <w:sz w:val="24"/>
        </w:rPr>
        <w:t xml:space="preserve"> </w:t>
      </w:r>
      <w:r>
        <w:rPr>
          <w:sz w:val="24"/>
        </w:rPr>
        <w:t>explicitamente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quantidades</w:t>
      </w:r>
      <w:r>
        <w:rPr>
          <w:spacing w:val="-8"/>
          <w:sz w:val="24"/>
        </w:rPr>
        <w:t xml:space="preserve"> </w:t>
      </w:r>
      <w:r>
        <w:rPr>
          <w:sz w:val="24"/>
        </w:rPr>
        <w:t>solicitadas,</w:t>
      </w:r>
      <w:r>
        <w:rPr>
          <w:spacing w:val="-6"/>
          <w:sz w:val="24"/>
        </w:rPr>
        <w:t xml:space="preserve"> </w:t>
      </w:r>
      <w:r>
        <w:rPr>
          <w:sz w:val="24"/>
        </w:rPr>
        <w:t>assim como os valores unitários e o total.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275" w:lineRule="exact"/>
        <w:ind w:left="823" w:right="24" w:firstLine="28"/>
        <w:rPr>
          <w:sz w:val="24"/>
        </w:rPr>
      </w:pPr>
      <w:r>
        <w:rPr>
          <w:sz w:val="24"/>
        </w:rPr>
        <w:t>Esclarecemos</w:t>
      </w:r>
      <w:r>
        <w:rPr>
          <w:spacing w:val="-4"/>
          <w:sz w:val="24"/>
        </w:rPr>
        <w:t xml:space="preserve"> </w:t>
      </w:r>
      <w:r>
        <w:rPr>
          <w:sz w:val="24"/>
        </w:rPr>
        <w:t>que 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de</w:t>
      </w:r>
      <w:r>
        <w:rPr>
          <w:spacing w:val="-3"/>
          <w:sz w:val="24"/>
        </w:rPr>
        <w:t xml:space="preserve"> </w:t>
      </w:r>
      <w:r>
        <w:rPr>
          <w:sz w:val="24"/>
        </w:rPr>
        <w:t>preços</w:t>
      </w:r>
      <w:r>
        <w:rPr>
          <w:spacing w:val="-2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conter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valor </w:t>
      </w:r>
      <w:r>
        <w:rPr>
          <w:spacing w:val="-2"/>
          <w:sz w:val="24"/>
        </w:rPr>
        <w:t>mensal.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 w:line="360" w:lineRule="auto"/>
        <w:ind w:left="823" w:right="24" w:firstLine="28"/>
        <w:rPr>
          <w:sz w:val="24"/>
        </w:rPr>
      </w:pPr>
      <w:r>
        <w:rPr>
          <w:sz w:val="24"/>
        </w:rPr>
        <w:t>Deverá,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proposta,</w:t>
      </w:r>
      <w:r>
        <w:rPr>
          <w:spacing w:val="-7"/>
          <w:sz w:val="24"/>
        </w:rPr>
        <w:t xml:space="preserve"> </w:t>
      </w:r>
      <w:r>
        <w:rPr>
          <w:sz w:val="24"/>
        </w:rPr>
        <w:t>apresentar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preços</w:t>
      </w:r>
      <w:r>
        <w:rPr>
          <w:spacing w:val="-6"/>
          <w:sz w:val="24"/>
        </w:rPr>
        <w:t xml:space="preserve"> </w:t>
      </w:r>
      <w:r>
        <w:rPr>
          <w:sz w:val="24"/>
        </w:rPr>
        <w:t>estão</w:t>
      </w:r>
      <w:r>
        <w:rPr>
          <w:spacing w:val="-7"/>
          <w:sz w:val="24"/>
        </w:rPr>
        <w:t xml:space="preserve"> </w:t>
      </w:r>
      <w:r>
        <w:rPr>
          <w:sz w:val="24"/>
        </w:rPr>
        <w:t>inclusos</w:t>
      </w:r>
      <w:r>
        <w:rPr>
          <w:spacing w:val="-8"/>
          <w:sz w:val="24"/>
        </w:rPr>
        <w:t xml:space="preserve"> </w:t>
      </w:r>
      <w:r>
        <w:rPr>
          <w:sz w:val="24"/>
        </w:rPr>
        <w:t>todos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custos</w:t>
      </w:r>
      <w:r>
        <w:rPr>
          <w:spacing w:val="-6"/>
          <w:sz w:val="24"/>
        </w:rPr>
        <w:t xml:space="preserve"> </w:t>
      </w:r>
      <w:r>
        <w:rPr>
          <w:sz w:val="24"/>
        </w:rPr>
        <w:t>com salários, leis sociais, trabalhistas, seguros, impostos, taxas e contribuições, transporte, alimentação, despesas administrativa</w:t>
      </w:r>
      <w:r>
        <w:rPr>
          <w:sz w:val="24"/>
        </w:rPr>
        <w:t>s e lucros e demais insumos necessários à sua composição, despesas necessárias ao cumprimento integral do objeto ora licitado, não sendo considerados pleitos de acréscimos a esse ou a qualquer título posteriormente.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oferta deverá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firme e</w:t>
      </w:r>
      <w:r>
        <w:rPr>
          <w:spacing w:val="-1"/>
          <w:sz w:val="24"/>
        </w:rPr>
        <w:t xml:space="preserve"> </w:t>
      </w:r>
      <w:r>
        <w:rPr>
          <w:sz w:val="24"/>
        </w:rPr>
        <w:t>precisa,</w:t>
      </w:r>
      <w:r>
        <w:rPr>
          <w:spacing w:val="-1"/>
          <w:sz w:val="24"/>
        </w:rPr>
        <w:t xml:space="preserve"> </w:t>
      </w:r>
      <w:r>
        <w:rPr>
          <w:sz w:val="24"/>
        </w:rPr>
        <w:t>lim</w:t>
      </w:r>
      <w:r>
        <w:rPr>
          <w:sz w:val="24"/>
        </w:rPr>
        <w:t>itada, rigorosamente, ao objeto desta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licitação, sem conter alternativas de preços ou qualquer outra condição que induza o julgamento a ter mais de um </w:t>
      </w:r>
      <w:r>
        <w:rPr>
          <w:spacing w:val="-2"/>
          <w:sz w:val="24"/>
        </w:rPr>
        <w:t>resultado.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A Contratante se valerá de análise da proposta de preços antes da adjudicação e homologação do objeto ao licitante e, assim, rejeitar aquela cujas especificações não atendam aos requisitos mínimos constantes neste Termo de Referência e seus anexos.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275" w:lineRule="exact"/>
        <w:ind w:left="823" w:right="24" w:firstLine="28"/>
        <w:rPr>
          <w:sz w:val="24"/>
        </w:rPr>
      </w:pP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omissão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qualquer</w:t>
      </w:r>
      <w:r>
        <w:rPr>
          <w:spacing w:val="26"/>
          <w:sz w:val="24"/>
        </w:rPr>
        <w:t xml:space="preserve"> </w:t>
      </w:r>
      <w:r>
        <w:rPr>
          <w:sz w:val="24"/>
        </w:rPr>
        <w:t>despesa</w:t>
      </w:r>
      <w:r>
        <w:rPr>
          <w:spacing w:val="26"/>
          <w:sz w:val="24"/>
        </w:rPr>
        <w:t xml:space="preserve"> </w:t>
      </w:r>
      <w:r>
        <w:rPr>
          <w:sz w:val="24"/>
        </w:rPr>
        <w:t>necessária</w:t>
      </w:r>
      <w:r>
        <w:rPr>
          <w:spacing w:val="26"/>
          <w:sz w:val="24"/>
        </w:rPr>
        <w:t xml:space="preserve"> </w:t>
      </w:r>
      <w:r>
        <w:rPr>
          <w:sz w:val="24"/>
        </w:rPr>
        <w:t>ao</w:t>
      </w:r>
      <w:r>
        <w:rPr>
          <w:spacing w:val="27"/>
          <w:sz w:val="24"/>
        </w:rPr>
        <w:t xml:space="preserve"> </w:t>
      </w:r>
      <w:r>
        <w:rPr>
          <w:sz w:val="24"/>
        </w:rPr>
        <w:t>perfeito</w:t>
      </w:r>
      <w:r>
        <w:rPr>
          <w:spacing w:val="27"/>
          <w:sz w:val="24"/>
        </w:rPr>
        <w:t xml:space="preserve"> </w:t>
      </w:r>
      <w:r>
        <w:rPr>
          <w:sz w:val="24"/>
        </w:rPr>
        <w:t>cumprimento</w:t>
      </w:r>
      <w:r>
        <w:rPr>
          <w:spacing w:val="28"/>
          <w:sz w:val="24"/>
        </w:rPr>
        <w:t xml:space="preserve"> </w:t>
      </w:r>
      <w:r>
        <w:rPr>
          <w:sz w:val="24"/>
        </w:rPr>
        <w:t>do</w:t>
      </w:r>
      <w:r>
        <w:rPr>
          <w:spacing w:val="27"/>
          <w:sz w:val="24"/>
        </w:rPr>
        <w:t xml:space="preserve"> </w:t>
      </w:r>
      <w:r>
        <w:rPr>
          <w:sz w:val="24"/>
        </w:rPr>
        <w:t>objeto</w:t>
      </w:r>
      <w:r>
        <w:rPr>
          <w:spacing w:val="27"/>
          <w:sz w:val="24"/>
        </w:rPr>
        <w:t xml:space="preserve"> </w:t>
      </w:r>
      <w:r>
        <w:rPr>
          <w:sz w:val="24"/>
        </w:rPr>
        <w:t>deste</w:t>
      </w:r>
      <w:r>
        <w:rPr>
          <w:spacing w:val="27"/>
          <w:sz w:val="24"/>
        </w:rPr>
        <w:t xml:space="preserve"> </w:t>
      </w:r>
      <w:r>
        <w:rPr>
          <w:sz w:val="24"/>
        </w:rPr>
        <w:t>Termo</w:t>
      </w:r>
      <w:r>
        <w:rPr>
          <w:spacing w:val="28"/>
          <w:sz w:val="24"/>
        </w:rPr>
        <w:t xml:space="preserve"> </w:t>
      </w:r>
      <w:r>
        <w:rPr>
          <w:spacing w:val="-5"/>
          <w:sz w:val="24"/>
        </w:rPr>
        <w:t>de</w:t>
      </w:r>
    </w:p>
    <w:p w:rsidR="001A28AE" w:rsidRDefault="001A28AE" w:rsidP="00782241">
      <w:pPr>
        <w:pStyle w:val="PargrafodaLista"/>
        <w:tabs>
          <w:tab w:val="left" w:pos="709"/>
        </w:tabs>
        <w:spacing w:line="275" w:lineRule="exact"/>
        <w:ind w:left="823" w:right="24" w:firstLine="28"/>
        <w:rPr>
          <w:sz w:val="24"/>
        </w:rPr>
        <w:sectPr w:rsidR="001A28AE">
          <w:headerReference w:type="default" r:id="rId7"/>
          <w:pgSz w:w="11930" w:h="16860"/>
          <w:pgMar w:top="2280" w:right="566" w:bottom="280" w:left="850" w:header="731" w:footer="0" w:gutter="0"/>
          <w:cols w:space="720"/>
        </w:sectPr>
      </w:pP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Corpodetexto"/>
        <w:tabs>
          <w:tab w:val="left" w:pos="709"/>
        </w:tabs>
        <w:spacing w:line="360" w:lineRule="auto"/>
        <w:ind w:left="823" w:right="24" w:firstLine="28"/>
      </w:pPr>
      <w:r>
        <w:t>Referência será interpretada como não existente ou já incluída no preço, não podendo o licitante pleitear acréscimos após a abertura da Sessão.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 xml:space="preserve">Após </w:t>
      </w:r>
      <w:r>
        <w:rPr>
          <w:sz w:val="24"/>
        </w:rPr>
        <w:t xml:space="preserve">apresentação da proposta não caberá desistência, salvo por motivo </w:t>
      </w:r>
      <w:proofErr w:type="spellStart"/>
      <w:r>
        <w:rPr>
          <w:sz w:val="24"/>
        </w:rPr>
        <w:t>justodecorrente</w:t>
      </w:r>
      <w:proofErr w:type="spellEnd"/>
      <w:r>
        <w:rPr>
          <w:sz w:val="24"/>
        </w:rPr>
        <w:t xml:space="preserve"> de fato superveniente devidamente comprovado e aceito pelo Pregoeiro.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Serão desclassificadas as propostas que não atendam às exigências deste Termo de Referência e seus anexo</w:t>
      </w:r>
      <w:r>
        <w:rPr>
          <w:sz w:val="24"/>
        </w:rPr>
        <w:t xml:space="preserve">s, sejam omissas ou apresentem irregularidades ou defeitos capazes de dificultar o seu </w:t>
      </w:r>
      <w:r>
        <w:rPr>
          <w:spacing w:val="-2"/>
          <w:sz w:val="24"/>
        </w:rPr>
        <w:t>julgamento.</w:t>
      </w:r>
    </w:p>
    <w:p w:rsidR="001A28AE" w:rsidRDefault="001A28AE" w:rsidP="00782241">
      <w:pPr>
        <w:pStyle w:val="Corpodetexto"/>
        <w:tabs>
          <w:tab w:val="left" w:pos="709"/>
        </w:tabs>
        <w:spacing w:before="138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  <w:tab w:val="left" w:pos="1722"/>
        </w:tabs>
        <w:ind w:right="24" w:firstLine="28"/>
        <w:jc w:val="both"/>
      </w:pPr>
      <w:r>
        <w:t>DAS</w:t>
      </w:r>
      <w:r>
        <w:rPr>
          <w:spacing w:val="-2"/>
        </w:rPr>
        <w:t xml:space="preserve"> PENALIDADES</w:t>
      </w:r>
    </w:p>
    <w:p w:rsidR="001A28AE" w:rsidRDefault="00253ED3" w:rsidP="00782241">
      <w:pPr>
        <w:pStyle w:val="Corpodetexto"/>
        <w:tabs>
          <w:tab w:val="left" w:pos="709"/>
        </w:tabs>
        <w:spacing w:before="137" w:line="360" w:lineRule="auto"/>
        <w:ind w:left="823" w:right="24" w:firstLine="28"/>
      </w:pPr>
      <w:r>
        <w:t xml:space="preserve">Comete infração administrativa, ainda, nos termos da Lei nº 14.133/2021 art.155, a Contratada </w:t>
      </w:r>
      <w:r>
        <w:rPr>
          <w:spacing w:val="-4"/>
        </w:rPr>
        <w:t>que: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ind w:left="823" w:right="24" w:firstLine="28"/>
        <w:rPr>
          <w:sz w:val="24"/>
        </w:rPr>
      </w:pP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 executar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Apresentar</w:t>
      </w:r>
      <w:r>
        <w:rPr>
          <w:spacing w:val="-4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falsa;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Comportar-se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modo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inidôneo;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40"/>
        <w:ind w:left="823" w:right="24" w:firstLine="28"/>
        <w:rPr>
          <w:sz w:val="24"/>
        </w:rPr>
      </w:pPr>
      <w:r>
        <w:rPr>
          <w:sz w:val="24"/>
        </w:rPr>
        <w:t>Cometer</w:t>
      </w:r>
      <w:r>
        <w:rPr>
          <w:spacing w:val="-2"/>
          <w:sz w:val="24"/>
        </w:rPr>
        <w:t xml:space="preserve"> </w:t>
      </w:r>
      <w:r>
        <w:rPr>
          <w:sz w:val="24"/>
        </w:rPr>
        <w:t>fraude</w:t>
      </w:r>
      <w:r>
        <w:rPr>
          <w:spacing w:val="-2"/>
          <w:sz w:val="24"/>
        </w:rPr>
        <w:t xml:space="preserve"> fiscal;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Descumprir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deveres elencados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Descumprir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prazos</w:t>
      </w:r>
      <w:r>
        <w:rPr>
          <w:spacing w:val="-2"/>
          <w:sz w:val="24"/>
        </w:rPr>
        <w:t xml:space="preserve"> </w:t>
      </w:r>
      <w:r>
        <w:rPr>
          <w:sz w:val="24"/>
        </w:rPr>
        <w:t>estipulados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itens</w:t>
      </w:r>
      <w:r>
        <w:rPr>
          <w:spacing w:val="-2"/>
          <w:sz w:val="24"/>
        </w:rPr>
        <w:t xml:space="preserve"> </w:t>
      </w:r>
      <w:r>
        <w:rPr>
          <w:sz w:val="24"/>
        </w:rPr>
        <w:t>04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08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Referência;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assinar</w:t>
      </w:r>
      <w:r>
        <w:rPr>
          <w:spacing w:val="-1"/>
          <w:sz w:val="24"/>
        </w:rPr>
        <w:t xml:space="preserve"> </w:t>
      </w:r>
      <w:r>
        <w:rPr>
          <w:sz w:val="24"/>
        </w:rPr>
        <w:t>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quando convocada</w:t>
      </w:r>
      <w:r>
        <w:rPr>
          <w:spacing w:val="-2"/>
          <w:sz w:val="24"/>
        </w:rPr>
        <w:t xml:space="preserve"> </w:t>
      </w:r>
      <w:r>
        <w:rPr>
          <w:sz w:val="24"/>
        </w:rPr>
        <w:t>dentro do</w:t>
      </w:r>
      <w:r>
        <w:rPr>
          <w:spacing w:val="-1"/>
          <w:sz w:val="24"/>
        </w:rPr>
        <w:t xml:space="preserve"> </w:t>
      </w:r>
      <w:r>
        <w:rPr>
          <w:sz w:val="24"/>
        </w:rPr>
        <w:t>prazo de</w:t>
      </w:r>
      <w:r>
        <w:rPr>
          <w:spacing w:val="-2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proposta;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Deixar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entregar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exigidos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certame;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/>
        <w:ind w:left="823" w:right="24" w:firstLine="28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mantiver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dentro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validade;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Ensejar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certame.</w:t>
      </w:r>
    </w:p>
    <w:p w:rsidR="001A28AE" w:rsidRDefault="001A28AE" w:rsidP="00782241">
      <w:pPr>
        <w:pStyle w:val="Corpodetexto"/>
        <w:tabs>
          <w:tab w:val="left" w:pos="709"/>
        </w:tabs>
        <w:ind w:left="823" w:right="24" w:firstLine="28"/>
      </w:pPr>
    </w:p>
    <w:p w:rsidR="001A28AE" w:rsidRDefault="001A28AE" w:rsidP="00782241">
      <w:pPr>
        <w:pStyle w:val="Corpodetexto"/>
        <w:tabs>
          <w:tab w:val="left" w:pos="709"/>
        </w:tabs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spacing w:before="1" w:line="360" w:lineRule="auto"/>
        <w:ind w:right="24" w:firstLine="28"/>
        <w:jc w:val="both"/>
      </w:pPr>
      <w:r>
        <w:t>A</w:t>
      </w:r>
      <w:r>
        <w:rPr>
          <w:spacing w:val="-15"/>
        </w:rPr>
        <w:t xml:space="preserve"> </w:t>
      </w:r>
      <w:r>
        <w:t>Licitante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cometer</w:t>
      </w:r>
      <w:r>
        <w:rPr>
          <w:spacing w:val="-15"/>
        </w:rPr>
        <w:t xml:space="preserve"> </w:t>
      </w:r>
      <w:r>
        <w:t>qualquer</w:t>
      </w:r>
      <w:r>
        <w:rPr>
          <w:spacing w:val="-15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infrações</w:t>
      </w:r>
      <w:r>
        <w:rPr>
          <w:spacing w:val="-15"/>
        </w:rPr>
        <w:t xml:space="preserve"> </w:t>
      </w:r>
      <w:r>
        <w:t>discriminadas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subitem,</w:t>
      </w:r>
      <w:r>
        <w:rPr>
          <w:spacing w:val="-15"/>
        </w:rPr>
        <w:t xml:space="preserve"> </w:t>
      </w:r>
      <w:r>
        <w:t>ficará</w:t>
      </w:r>
      <w:r>
        <w:rPr>
          <w:spacing w:val="-15"/>
        </w:rPr>
        <w:t xml:space="preserve"> </w:t>
      </w:r>
      <w:r>
        <w:t>sujeita,</w:t>
      </w:r>
      <w:r>
        <w:rPr>
          <w:spacing w:val="-15"/>
        </w:rPr>
        <w:t xml:space="preserve"> </w:t>
      </w:r>
      <w:r>
        <w:t>sem prejuízo da responsabilidade civil e criminal às seguintes sanções:</w:t>
      </w:r>
    </w:p>
    <w:p w:rsidR="001A28AE" w:rsidRDefault="001A28AE" w:rsidP="00782241">
      <w:pPr>
        <w:pStyle w:val="Corpodetexto"/>
        <w:tabs>
          <w:tab w:val="left" w:pos="709"/>
        </w:tabs>
        <w:spacing w:before="136"/>
        <w:ind w:left="823" w:right="24" w:firstLine="28"/>
        <w:rPr>
          <w:b/>
        </w:rPr>
      </w:pP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Advertência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faltas</w:t>
      </w:r>
      <w:r>
        <w:rPr>
          <w:spacing w:val="40"/>
          <w:sz w:val="24"/>
        </w:rPr>
        <w:t xml:space="preserve"> </w:t>
      </w:r>
      <w:r>
        <w:rPr>
          <w:sz w:val="24"/>
        </w:rPr>
        <w:t>leves,</w:t>
      </w:r>
      <w:r>
        <w:rPr>
          <w:spacing w:val="40"/>
          <w:sz w:val="24"/>
        </w:rPr>
        <w:t xml:space="preserve"> </w:t>
      </w:r>
      <w:r>
        <w:rPr>
          <w:sz w:val="24"/>
        </w:rPr>
        <w:t>assim</w:t>
      </w:r>
      <w:r>
        <w:rPr>
          <w:spacing w:val="40"/>
          <w:sz w:val="24"/>
        </w:rPr>
        <w:t xml:space="preserve"> </w:t>
      </w:r>
      <w:r>
        <w:rPr>
          <w:sz w:val="24"/>
        </w:rPr>
        <w:t>entendidas</w:t>
      </w:r>
      <w:r>
        <w:rPr>
          <w:spacing w:val="40"/>
          <w:sz w:val="24"/>
        </w:rPr>
        <w:t xml:space="preserve"> </w:t>
      </w:r>
      <w:r>
        <w:rPr>
          <w:sz w:val="24"/>
        </w:rPr>
        <w:t>como</w:t>
      </w:r>
      <w:r>
        <w:rPr>
          <w:spacing w:val="40"/>
          <w:sz w:val="24"/>
        </w:rPr>
        <w:t xml:space="preserve"> </w:t>
      </w:r>
      <w:r>
        <w:rPr>
          <w:sz w:val="24"/>
        </w:rPr>
        <w:t>aquelas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acarretarem</w:t>
      </w:r>
      <w:r>
        <w:rPr>
          <w:spacing w:val="40"/>
          <w:sz w:val="24"/>
        </w:rPr>
        <w:t xml:space="preserve"> </w:t>
      </w:r>
      <w:r>
        <w:rPr>
          <w:sz w:val="24"/>
        </w:rPr>
        <w:t>prejuízos significativos ao objeto da contratação;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ind w:left="823" w:right="24" w:firstLine="28"/>
        <w:rPr>
          <w:sz w:val="24"/>
        </w:rPr>
      </w:pPr>
      <w:r>
        <w:rPr>
          <w:spacing w:val="-2"/>
          <w:sz w:val="24"/>
        </w:rPr>
        <w:t>Multa: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 w:line="360" w:lineRule="auto"/>
        <w:ind w:left="823" w:right="24" w:firstLine="28"/>
        <w:rPr>
          <w:sz w:val="24"/>
        </w:rPr>
      </w:pPr>
      <w:r>
        <w:rPr>
          <w:sz w:val="24"/>
        </w:rPr>
        <w:t>Moratória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0,5%</w:t>
      </w:r>
      <w:r>
        <w:rPr>
          <w:spacing w:val="26"/>
          <w:sz w:val="24"/>
        </w:rPr>
        <w:t xml:space="preserve"> </w:t>
      </w:r>
      <w:r>
        <w:rPr>
          <w:sz w:val="24"/>
        </w:rPr>
        <w:t>(zero</w:t>
      </w:r>
      <w:r>
        <w:rPr>
          <w:spacing w:val="26"/>
          <w:sz w:val="24"/>
        </w:rPr>
        <w:t xml:space="preserve"> </w:t>
      </w:r>
      <w:r>
        <w:rPr>
          <w:sz w:val="24"/>
        </w:rPr>
        <w:t>vírgula</w:t>
      </w:r>
      <w:r>
        <w:rPr>
          <w:spacing w:val="24"/>
          <w:sz w:val="24"/>
        </w:rPr>
        <w:t xml:space="preserve"> </w:t>
      </w:r>
      <w:r>
        <w:rPr>
          <w:sz w:val="24"/>
        </w:rPr>
        <w:t>cinco</w:t>
      </w:r>
      <w:r>
        <w:rPr>
          <w:spacing w:val="25"/>
          <w:sz w:val="24"/>
        </w:rPr>
        <w:t xml:space="preserve"> </w:t>
      </w:r>
      <w:r>
        <w:rPr>
          <w:sz w:val="24"/>
        </w:rPr>
        <w:t>por</w:t>
      </w:r>
      <w:r>
        <w:rPr>
          <w:spacing w:val="26"/>
          <w:sz w:val="24"/>
        </w:rPr>
        <w:t xml:space="preserve"> </w:t>
      </w:r>
      <w:r>
        <w:rPr>
          <w:sz w:val="24"/>
        </w:rPr>
        <w:t>cento)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4"/>
          <w:sz w:val="24"/>
        </w:rPr>
        <w:t xml:space="preserve"> </w:t>
      </w:r>
      <w:r>
        <w:rPr>
          <w:sz w:val="24"/>
        </w:rPr>
        <w:t>dia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atraso</w:t>
      </w:r>
      <w:r>
        <w:rPr>
          <w:spacing w:val="25"/>
          <w:sz w:val="24"/>
        </w:rPr>
        <w:t xml:space="preserve"> </w:t>
      </w:r>
      <w:r>
        <w:rPr>
          <w:sz w:val="24"/>
        </w:rPr>
        <w:t>injustificado</w:t>
      </w:r>
      <w:r>
        <w:rPr>
          <w:spacing w:val="25"/>
          <w:sz w:val="24"/>
        </w:rPr>
        <w:t xml:space="preserve"> </w:t>
      </w:r>
      <w:r>
        <w:rPr>
          <w:sz w:val="24"/>
        </w:rPr>
        <w:t>sobre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5"/>
          <w:sz w:val="24"/>
        </w:rPr>
        <w:t xml:space="preserve"> </w:t>
      </w:r>
      <w:r>
        <w:rPr>
          <w:sz w:val="24"/>
        </w:rPr>
        <w:t>valor mensal da contratação, até o limite de 15 (quinze) dias.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Moratória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1%</w:t>
      </w:r>
      <w:r>
        <w:rPr>
          <w:spacing w:val="-16"/>
          <w:sz w:val="24"/>
        </w:rPr>
        <w:t xml:space="preserve"> </w:t>
      </w:r>
      <w:r>
        <w:rPr>
          <w:sz w:val="24"/>
        </w:rPr>
        <w:t>(um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cento)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z w:val="24"/>
        </w:rPr>
        <w:t>dia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atraso</w:t>
      </w:r>
      <w:r>
        <w:rPr>
          <w:spacing w:val="-15"/>
          <w:sz w:val="24"/>
        </w:rPr>
        <w:t xml:space="preserve"> </w:t>
      </w:r>
      <w:r>
        <w:rPr>
          <w:sz w:val="24"/>
        </w:rPr>
        <w:t>injustificado</w:t>
      </w:r>
      <w:r>
        <w:rPr>
          <w:spacing w:val="-15"/>
          <w:sz w:val="24"/>
        </w:rPr>
        <w:t xml:space="preserve"> </w:t>
      </w:r>
      <w:r>
        <w:rPr>
          <w:sz w:val="24"/>
        </w:rPr>
        <w:t>sobre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valor</w:t>
      </w:r>
      <w:r>
        <w:rPr>
          <w:spacing w:val="-15"/>
          <w:sz w:val="24"/>
        </w:rPr>
        <w:t xml:space="preserve"> </w:t>
      </w:r>
      <w:r>
        <w:rPr>
          <w:sz w:val="24"/>
        </w:rPr>
        <w:t>mensal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contratação, após 15 (quinze) e até o limite de 30 (trinta) dias.</w:t>
      </w:r>
    </w:p>
    <w:p w:rsidR="001A28AE" w:rsidRDefault="001A28AE" w:rsidP="00782241">
      <w:pPr>
        <w:pStyle w:val="PargrafodaLista"/>
        <w:tabs>
          <w:tab w:val="left" w:pos="709"/>
        </w:tabs>
        <w:spacing w:line="360" w:lineRule="auto"/>
        <w:ind w:left="823" w:right="24" w:firstLine="28"/>
        <w:rPr>
          <w:sz w:val="24"/>
        </w:rPr>
        <w:sectPr w:rsidR="001A28AE">
          <w:pgSz w:w="11930" w:h="16860"/>
          <w:pgMar w:top="2280" w:right="566" w:bottom="280" w:left="850" w:header="731" w:footer="0" w:gutter="0"/>
          <w:cols w:space="720"/>
        </w:sectPr>
      </w:pP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PargrafodaLista"/>
        <w:numPr>
          <w:ilvl w:val="0"/>
          <w:numId w:val="1"/>
        </w:numPr>
        <w:tabs>
          <w:tab w:val="left" w:pos="709"/>
        </w:tabs>
        <w:spacing w:line="360" w:lineRule="auto"/>
        <w:ind w:right="24" w:firstLine="28"/>
        <w:jc w:val="both"/>
        <w:rPr>
          <w:sz w:val="24"/>
        </w:rPr>
      </w:pPr>
      <w:r>
        <w:rPr>
          <w:sz w:val="24"/>
        </w:rPr>
        <w:t>Compensatória de 10% (dez por cento) sobre o valor total do Contrato, após os 30 (trinta) dias de atraso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injustificado.Compens</w:t>
      </w:r>
      <w:r>
        <w:rPr>
          <w:sz w:val="24"/>
        </w:rPr>
        <w:t>atória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10%</w:t>
      </w:r>
      <w:r>
        <w:rPr>
          <w:spacing w:val="-10"/>
          <w:sz w:val="24"/>
        </w:rPr>
        <w:t xml:space="preserve"> </w:t>
      </w:r>
      <w:r>
        <w:rPr>
          <w:sz w:val="24"/>
        </w:rPr>
        <w:t>(dez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cento)</w:t>
      </w:r>
      <w:r>
        <w:rPr>
          <w:spacing w:val="-10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Contrato,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caso de inexecução total ou parcial da obrigação assumida, podendo ser cumulada com a multa </w:t>
      </w:r>
      <w:proofErr w:type="spellStart"/>
      <w:r>
        <w:rPr>
          <w:sz w:val="24"/>
        </w:rPr>
        <w:t>moratória.Impedimento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licitar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contratar</w:t>
      </w:r>
      <w:r>
        <w:rPr>
          <w:spacing w:val="-13"/>
          <w:sz w:val="24"/>
        </w:rPr>
        <w:t xml:space="preserve"> </w:t>
      </w:r>
      <w:r>
        <w:rPr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União,</w:t>
      </w:r>
      <w:r>
        <w:rPr>
          <w:spacing w:val="-12"/>
          <w:sz w:val="24"/>
        </w:rPr>
        <w:t xml:space="preserve"> </w:t>
      </w:r>
      <w:r>
        <w:rPr>
          <w:sz w:val="24"/>
        </w:rPr>
        <w:t>Estados,</w:t>
      </w:r>
      <w:r>
        <w:rPr>
          <w:spacing w:val="-12"/>
          <w:sz w:val="24"/>
        </w:rPr>
        <w:t xml:space="preserve"> </w:t>
      </w:r>
      <w:r>
        <w:rPr>
          <w:sz w:val="24"/>
        </w:rPr>
        <w:t>Distrito</w:t>
      </w:r>
      <w:r>
        <w:rPr>
          <w:spacing w:val="-12"/>
          <w:sz w:val="24"/>
        </w:rPr>
        <w:t xml:space="preserve"> </w:t>
      </w:r>
      <w:r>
        <w:rPr>
          <w:sz w:val="24"/>
        </w:rPr>
        <w:t>Federal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Municípios e,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descredenciamento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sistemas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cadastramento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3"/>
          <w:sz w:val="24"/>
        </w:rPr>
        <w:t xml:space="preserve"> 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(cinco) anos, sem prejuízo das multas previstas e das demais cominações legais.</w:t>
      </w:r>
    </w:p>
    <w:p w:rsidR="001A28AE" w:rsidRDefault="00253ED3" w:rsidP="00782241">
      <w:pPr>
        <w:pStyle w:val="PargrafodaLista"/>
        <w:numPr>
          <w:ilvl w:val="0"/>
          <w:numId w:val="1"/>
        </w:numPr>
        <w:tabs>
          <w:tab w:val="left" w:pos="709"/>
        </w:tabs>
        <w:spacing w:before="1" w:line="360" w:lineRule="auto"/>
        <w:ind w:right="24" w:firstLine="28"/>
        <w:jc w:val="both"/>
        <w:rPr>
          <w:sz w:val="24"/>
        </w:rPr>
      </w:pPr>
      <w:r>
        <w:rPr>
          <w:sz w:val="24"/>
        </w:rPr>
        <w:t xml:space="preserve">Declaração de </w:t>
      </w:r>
      <w:proofErr w:type="spellStart"/>
      <w:r>
        <w:rPr>
          <w:sz w:val="24"/>
        </w:rPr>
        <w:t>inidoneidade</w:t>
      </w:r>
      <w:proofErr w:type="spellEnd"/>
      <w:r>
        <w:rPr>
          <w:sz w:val="24"/>
        </w:rPr>
        <w:t xml:space="preserve"> para licitar ou contratar com a Administração Púb</w:t>
      </w:r>
      <w:r>
        <w:rPr>
          <w:sz w:val="24"/>
        </w:rPr>
        <w:t>lica, enquanto perdurarem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motivos</w:t>
      </w:r>
      <w:r>
        <w:rPr>
          <w:spacing w:val="-4"/>
          <w:sz w:val="24"/>
        </w:rPr>
        <w:t xml:space="preserve"> </w:t>
      </w:r>
      <w:r>
        <w:rPr>
          <w:sz w:val="24"/>
        </w:rPr>
        <w:t>determinantes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punição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até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seja</w:t>
      </w:r>
      <w:r>
        <w:rPr>
          <w:spacing w:val="-5"/>
          <w:sz w:val="24"/>
        </w:rPr>
        <w:t xml:space="preserve"> </w:t>
      </w:r>
      <w:r>
        <w:rPr>
          <w:sz w:val="24"/>
        </w:rPr>
        <w:t>promovida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reabilitação</w:t>
      </w:r>
      <w:r>
        <w:rPr>
          <w:spacing w:val="-5"/>
          <w:sz w:val="24"/>
        </w:rPr>
        <w:t xml:space="preserve"> </w:t>
      </w:r>
      <w:r>
        <w:rPr>
          <w:sz w:val="24"/>
        </w:rPr>
        <w:t>perante a própria autoridade que aplicou a penalidade, que será concedida sempre que a Contratada ressarcir a Administração pelos prejuízos causados.</w:t>
      </w:r>
    </w:p>
    <w:p w:rsidR="001A28AE" w:rsidRDefault="00253ED3" w:rsidP="00782241">
      <w:pPr>
        <w:pStyle w:val="PargrafodaLista"/>
        <w:numPr>
          <w:ilvl w:val="0"/>
          <w:numId w:val="1"/>
        </w:numPr>
        <w:tabs>
          <w:tab w:val="left" w:pos="709"/>
        </w:tabs>
        <w:ind w:right="24" w:firstLine="28"/>
        <w:jc w:val="both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penalidade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multa</w:t>
      </w:r>
      <w:r>
        <w:rPr>
          <w:spacing w:val="-1"/>
          <w:sz w:val="24"/>
        </w:rPr>
        <w:t xml:space="preserve"> </w:t>
      </w:r>
      <w:r>
        <w:rPr>
          <w:sz w:val="24"/>
        </w:rPr>
        <w:t>pode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aplicada cumulativamente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2"/>
          <w:sz w:val="24"/>
        </w:rPr>
        <w:t xml:space="preserve"> sanções.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 xml:space="preserve">Também ficam sujeitas às penalidades de suspensão de licitar e impedimento de contratar com o órgão licitante e de declaração de </w:t>
      </w:r>
      <w:proofErr w:type="spellStart"/>
      <w:r>
        <w:rPr>
          <w:sz w:val="24"/>
        </w:rPr>
        <w:t>inidoneidade</w:t>
      </w:r>
      <w:proofErr w:type="spellEnd"/>
      <w:r>
        <w:rPr>
          <w:sz w:val="24"/>
        </w:rPr>
        <w:t>, previstas no subitem anterior, as em</w:t>
      </w:r>
      <w:r>
        <w:rPr>
          <w:sz w:val="24"/>
        </w:rPr>
        <w:t>presas ou profissionais que, em razão do contrato decorrente desta licitação: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2" w:line="360" w:lineRule="auto"/>
        <w:ind w:left="823" w:right="24" w:firstLine="28"/>
        <w:rPr>
          <w:sz w:val="24"/>
        </w:rPr>
      </w:pPr>
      <w:r>
        <w:rPr>
          <w:sz w:val="24"/>
        </w:rPr>
        <w:t>Tenham sofrido condenações definitivas por praticarem, por meio doloso, fraude fiscal no recolhimento de tributos.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ind w:left="823" w:right="24" w:firstLine="28"/>
        <w:rPr>
          <w:sz w:val="24"/>
        </w:rPr>
      </w:pPr>
      <w:r>
        <w:rPr>
          <w:sz w:val="24"/>
        </w:rPr>
        <w:t>Tenham</w:t>
      </w:r>
      <w:r>
        <w:rPr>
          <w:spacing w:val="-4"/>
          <w:sz w:val="24"/>
        </w:rPr>
        <w:t xml:space="preserve"> </w:t>
      </w:r>
      <w:r>
        <w:rPr>
          <w:sz w:val="24"/>
        </w:rPr>
        <w:t>praticado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2"/>
          <w:sz w:val="24"/>
        </w:rPr>
        <w:t xml:space="preserve"> </w:t>
      </w:r>
      <w:r>
        <w:rPr>
          <w:sz w:val="24"/>
        </w:rPr>
        <w:t>ilícitos</w:t>
      </w:r>
      <w:r>
        <w:rPr>
          <w:spacing w:val="-3"/>
          <w:sz w:val="24"/>
        </w:rPr>
        <w:t xml:space="preserve"> </w:t>
      </w:r>
      <w:r>
        <w:rPr>
          <w:sz w:val="24"/>
        </w:rPr>
        <w:t>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licitação.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 xml:space="preserve">Demonstra não possuir idoneidade para contratar com a administração em virtude de atos ilícitos </w:t>
      </w:r>
      <w:r>
        <w:rPr>
          <w:spacing w:val="-2"/>
          <w:sz w:val="24"/>
        </w:rPr>
        <w:t>praticados.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Aplicação de qualquer das penalidades previstas realizar-se-á em processo administrativo que assegurará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contraditório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ampla</w:t>
      </w:r>
      <w:r>
        <w:rPr>
          <w:spacing w:val="-8"/>
          <w:sz w:val="24"/>
        </w:rPr>
        <w:t xml:space="preserve"> </w:t>
      </w:r>
      <w:r>
        <w:rPr>
          <w:sz w:val="24"/>
        </w:rPr>
        <w:t>defe</w:t>
      </w:r>
      <w:r>
        <w:rPr>
          <w:sz w:val="24"/>
        </w:rPr>
        <w:t>sa,</w:t>
      </w:r>
      <w:r>
        <w:rPr>
          <w:spacing w:val="-7"/>
          <w:sz w:val="24"/>
        </w:rPr>
        <w:t xml:space="preserve"> </w:t>
      </w:r>
      <w:r>
        <w:rPr>
          <w:sz w:val="24"/>
        </w:rPr>
        <w:t>observando-se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5"/>
          <w:sz w:val="24"/>
        </w:rPr>
        <w:t xml:space="preserve"> </w:t>
      </w:r>
      <w:r>
        <w:rPr>
          <w:sz w:val="24"/>
        </w:rPr>
        <w:t>previsto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z w:val="24"/>
        </w:rPr>
        <w:t>14.133, de 2021.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2" w:line="360" w:lineRule="auto"/>
        <w:ind w:left="823" w:right="24" w:firstLine="28"/>
        <w:rPr>
          <w:sz w:val="24"/>
        </w:rPr>
      </w:pPr>
      <w:r>
        <w:rPr>
          <w:sz w:val="24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multa</w:t>
      </w:r>
      <w:r>
        <w:rPr>
          <w:spacing w:val="-15"/>
          <w:sz w:val="24"/>
        </w:rPr>
        <w:t xml:space="preserve"> </w:t>
      </w:r>
      <w:r>
        <w:rPr>
          <w:sz w:val="24"/>
        </w:rPr>
        <w:t>deverá</w:t>
      </w:r>
      <w:r>
        <w:rPr>
          <w:spacing w:val="-15"/>
          <w:sz w:val="24"/>
        </w:rPr>
        <w:t xml:space="preserve"> </w:t>
      </w:r>
      <w:r>
        <w:rPr>
          <w:sz w:val="24"/>
        </w:rPr>
        <w:t>ser</w:t>
      </w:r>
      <w:r>
        <w:rPr>
          <w:spacing w:val="-15"/>
          <w:sz w:val="24"/>
        </w:rPr>
        <w:t xml:space="preserve"> </w:t>
      </w:r>
      <w:r>
        <w:rPr>
          <w:sz w:val="24"/>
        </w:rPr>
        <w:t>recolhida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prazo</w:t>
      </w:r>
      <w:r>
        <w:rPr>
          <w:spacing w:val="-15"/>
          <w:sz w:val="24"/>
        </w:rPr>
        <w:t xml:space="preserve"> </w:t>
      </w:r>
      <w:r>
        <w:rPr>
          <w:sz w:val="24"/>
        </w:rPr>
        <w:t>máximo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15</w:t>
      </w:r>
      <w:r>
        <w:rPr>
          <w:spacing w:val="-15"/>
          <w:sz w:val="24"/>
        </w:rPr>
        <w:t xml:space="preserve"> </w:t>
      </w:r>
      <w:r>
        <w:rPr>
          <w:sz w:val="24"/>
        </w:rPr>
        <w:t>(quinze)</w:t>
      </w:r>
      <w:r>
        <w:rPr>
          <w:spacing w:val="-15"/>
          <w:sz w:val="24"/>
        </w:rPr>
        <w:t xml:space="preserve"> </w:t>
      </w:r>
      <w:r>
        <w:rPr>
          <w:sz w:val="24"/>
        </w:rPr>
        <w:t>dias,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contar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recebimento da comunicação enviada por intermédio de ofício apresentado mediante contra recibo.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 xml:space="preserve">As sanções aqui previstas são independentes entre si, podendo ser aplicadas isoladas ou no caso de multas </w:t>
      </w:r>
      <w:r>
        <w:rPr>
          <w:sz w:val="24"/>
        </w:rPr>
        <w:t xml:space="preserve">cumulativamente, sem prejuízo de outras medidas </w:t>
      </w:r>
      <w:proofErr w:type="spellStart"/>
      <w:proofErr w:type="gramStart"/>
      <w:r>
        <w:rPr>
          <w:sz w:val="24"/>
        </w:rPr>
        <w:t>cabíveis.As</w:t>
      </w:r>
      <w:proofErr w:type="spellEnd"/>
      <w:proofErr w:type="gramEnd"/>
      <w:r>
        <w:rPr>
          <w:sz w:val="24"/>
        </w:rPr>
        <w:t xml:space="preserve"> sanções previstas neste item poderão ser aplicadas cumulativamente, facultada a defesa prévia do interessado, no </w:t>
      </w:r>
      <w:proofErr w:type="spellStart"/>
      <w:r>
        <w:rPr>
          <w:sz w:val="24"/>
        </w:rPr>
        <w:t>respectivo</w:t>
      </w:r>
      <w:proofErr w:type="spellEnd"/>
      <w:r>
        <w:rPr>
          <w:sz w:val="24"/>
        </w:rPr>
        <w:t xml:space="preserve"> processo, no prazo de 5 (cinco) dias úteis, contados da notificação.</w:t>
      </w:r>
    </w:p>
    <w:p w:rsidR="001A28AE" w:rsidRDefault="001A28AE" w:rsidP="00782241">
      <w:pPr>
        <w:pStyle w:val="PargrafodaLista"/>
        <w:tabs>
          <w:tab w:val="left" w:pos="709"/>
        </w:tabs>
        <w:spacing w:line="360" w:lineRule="auto"/>
        <w:ind w:left="823" w:right="24" w:firstLine="28"/>
        <w:rPr>
          <w:sz w:val="24"/>
        </w:rPr>
        <w:sectPr w:rsidR="001A28AE">
          <w:pgSz w:w="11930" w:h="16860"/>
          <w:pgMar w:top="2280" w:right="566" w:bottom="280" w:left="850" w:header="731" w:footer="0" w:gutter="0"/>
          <w:cols w:space="720"/>
        </w:sectPr>
      </w:pP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DA</w:t>
      </w:r>
      <w:r>
        <w:rPr>
          <w:spacing w:val="-4"/>
        </w:rPr>
        <w:t xml:space="preserve"> </w:t>
      </w:r>
      <w:r>
        <w:t>ESTIMATIVA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VALORES</w:t>
      </w:r>
    </w:p>
    <w:p w:rsidR="001A28AE" w:rsidRDefault="00253ED3" w:rsidP="00782241">
      <w:pPr>
        <w:pStyle w:val="Corpodetexto"/>
        <w:tabs>
          <w:tab w:val="left" w:pos="709"/>
        </w:tabs>
        <w:spacing w:before="137" w:line="360" w:lineRule="auto"/>
        <w:ind w:left="823" w:right="24" w:firstLine="28"/>
      </w:pPr>
      <w:r>
        <w:t>Os</w:t>
      </w:r>
      <w:r>
        <w:rPr>
          <w:spacing w:val="-3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estimados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definidos</w:t>
      </w:r>
      <w:r>
        <w:rPr>
          <w:spacing w:val="-3"/>
        </w:rPr>
        <w:t xml:space="preserve"> </w:t>
      </w:r>
      <w:r>
        <w:t>por ocasião da pesquisa de preços de mercado, tendo como base o valor mensal para a prestação dos serviços de locação de veículos.</w:t>
      </w:r>
    </w:p>
    <w:p w:rsidR="001A28AE" w:rsidRDefault="001A28AE" w:rsidP="00782241">
      <w:pPr>
        <w:pStyle w:val="Corpodetexto"/>
        <w:tabs>
          <w:tab w:val="left" w:pos="709"/>
        </w:tabs>
        <w:spacing w:before="138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 xml:space="preserve">DO </w:t>
      </w:r>
      <w:r>
        <w:rPr>
          <w:spacing w:val="-2"/>
        </w:rPr>
        <w:t>REAJUSTAMENTO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40" w:line="360" w:lineRule="auto"/>
        <w:ind w:left="823" w:right="24" w:firstLine="28"/>
        <w:rPr>
          <w:sz w:val="24"/>
        </w:rPr>
      </w:pPr>
      <w:r>
        <w:rPr>
          <w:sz w:val="24"/>
        </w:rPr>
        <w:t>Decorridos doze meses da data da assinatura do contrato, o seu valor poderá ser reajustado, alcançando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>ta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formulação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proposta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aplicando-se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índice</w:t>
      </w:r>
      <w:r>
        <w:rPr>
          <w:spacing w:val="-8"/>
          <w:sz w:val="24"/>
        </w:rPr>
        <w:t xml:space="preserve"> </w:t>
      </w:r>
      <w:r>
        <w:rPr>
          <w:sz w:val="24"/>
        </w:rPr>
        <w:t>IPCA</w:t>
      </w:r>
      <w:r>
        <w:rPr>
          <w:spacing w:val="-8"/>
          <w:sz w:val="24"/>
        </w:rPr>
        <w:t xml:space="preserve"> </w:t>
      </w:r>
      <w:r>
        <w:rPr>
          <w:sz w:val="24"/>
        </w:rPr>
        <w:t>acumulado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período, a requerimento da contratada e caso se verifique hipótese legal que autorize reajustamento.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Caso o índice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 para</w:t>
      </w:r>
      <w:r>
        <w:rPr>
          <w:spacing w:val="-2"/>
          <w:sz w:val="24"/>
        </w:rPr>
        <w:t xml:space="preserve"> </w:t>
      </w:r>
      <w:r>
        <w:rPr>
          <w:sz w:val="24"/>
        </w:rPr>
        <w:t>reajuste</w:t>
      </w:r>
      <w:r>
        <w:rPr>
          <w:spacing w:val="-1"/>
          <w:sz w:val="24"/>
        </w:rPr>
        <w:t xml:space="preserve"> </w:t>
      </w:r>
      <w:r>
        <w:rPr>
          <w:sz w:val="24"/>
        </w:rPr>
        <w:t>venha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extinto ou 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nã</w:t>
      </w:r>
      <w:r>
        <w:rPr>
          <w:sz w:val="24"/>
        </w:rPr>
        <w:t>o possa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mais ser utilizado, será adotado em substituição o que vier a ser determinado pela legislação então em </w:t>
      </w:r>
      <w:r>
        <w:rPr>
          <w:spacing w:val="-2"/>
          <w:sz w:val="24"/>
        </w:rPr>
        <w:t>vigor.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Na ausência de previsão legal quanto ao índice substituto, as partes elegerão novo índice oficial, para reajustamento do preço do valor remanescente.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O reajuste terá como objetivo a recuperação dos valores inicialmente contratados da defasagem provocada pe</w:t>
      </w:r>
      <w:r>
        <w:rPr>
          <w:sz w:val="24"/>
        </w:rPr>
        <w:t>la inflação, de maneira a manter o equilíbrio econômico- financeiro do contrato.</w:t>
      </w:r>
    </w:p>
    <w:p w:rsidR="001A28AE" w:rsidRDefault="001A28AE" w:rsidP="00782241">
      <w:pPr>
        <w:pStyle w:val="Corpodetexto"/>
        <w:tabs>
          <w:tab w:val="left" w:pos="709"/>
        </w:tabs>
        <w:spacing w:before="137"/>
        <w:ind w:left="823" w:right="24" w:firstLine="28"/>
      </w:pPr>
    </w:p>
    <w:p w:rsidR="001A28AE" w:rsidRDefault="00253ED3" w:rsidP="00782241">
      <w:pPr>
        <w:pStyle w:val="Ttulo1"/>
        <w:numPr>
          <w:ilvl w:val="0"/>
          <w:numId w:val="1"/>
        </w:numPr>
        <w:tabs>
          <w:tab w:val="left" w:pos="709"/>
        </w:tabs>
        <w:ind w:right="24" w:firstLine="28"/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GERAIS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9"/>
        <w:ind w:left="823" w:right="24" w:firstLine="28"/>
        <w:rPr>
          <w:sz w:val="24"/>
        </w:rPr>
      </w:pP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 assegurado,</w:t>
      </w:r>
      <w:r>
        <w:rPr>
          <w:spacing w:val="-1"/>
          <w:sz w:val="24"/>
        </w:rPr>
        <w:t xml:space="preserve"> </w:t>
      </w:r>
      <w:r>
        <w:rPr>
          <w:sz w:val="24"/>
        </w:rPr>
        <w:t>a qualquer</w:t>
      </w:r>
      <w:r>
        <w:rPr>
          <w:spacing w:val="-3"/>
          <w:sz w:val="24"/>
        </w:rPr>
        <w:t xml:space="preserve"> </w:t>
      </w:r>
      <w:r>
        <w:rPr>
          <w:sz w:val="24"/>
        </w:rPr>
        <w:t>tempo,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fiscalizar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serviços.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37" w:line="360" w:lineRule="auto"/>
        <w:ind w:left="823" w:right="24" w:firstLine="28"/>
        <w:rPr>
          <w:sz w:val="24"/>
        </w:rPr>
      </w:pPr>
      <w:r>
        <w:rPr>
          <w:sz w:val="24"/>
        </w:rPr>
        <w:t>Verificada qualquer irregularidade, a Contratante poderá suspender a execução dos serviços ou recusar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10"/>
          <w:sz w:val="24"/>
        </w:rPr>
        <w:t xml:space="preserve"> </w:t>
      </w:r>
      <w:r>
        <w:rPr>
          <w:sz w:val="24"/>
        </w:rPr>
        <w:t>deles,</w:t>
      </w:r>
      <w:r>
        <w:rPr>
          <w:spacing w:val="-7"/>
          <w:sz w:val="24"/>
        </w:rPr>
        <w:t xml:space="preserve"> </w:t>
      </w:r>
      <w:r>
        <w:rPr>
          <w:sz w:val="24"/>
        </w:rPr>
        <w:t>cabendo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Contratada</w:t>
      </w:r>
      <w:r>
        <w:rPr>
          <w:spacing w:val="-9"/>
          <w:sz w:val="24"/>
        </w:rPr>
        <w:t xml:space="preserve"> </w:t>
      </w:r>
      <w:r>
        <w:rPr>
          <w:sz w:val="24"/>
        </w:rPr>
        <w:t>arcar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despesas</w:t>
      </w:r>
      <w:r>
        <w:rPr>
          <w:spacing w:val="-9"/>
          <w:sz w:val="24"/>
        </w:rPr>
        <w:t xml:space="preserve"> </w:t>
      </w:r>
      <w:r>
        <w:rPr>
          <w:sz w:val="24"/>
        </w:rPr>
        <w:t>até</w:t>
      </w:r>
      <w:r>
        <w:rPr>
          <w:spacing w:val="-8"/>
          <w:sz w:val="24"/>
        </w:rPr>
        <w:t xml:space="preserve"> </w:t>
      </w:r>
      <w:r>
        <w:rPr>
          <w:sz w:val="24"/>
        </w:rPr>
        <w:t>então</w:t>
      </w:r>
      <w:r>
        <w:rPr>
          <w:spacing w:val="-10"/>
          <w:sz w:val="24"/>
        </w:rPr>
        <w:t xml:space="preserve"> </w:t>
      </w:r>
      <w:r>
        <w:rPr>
          <w:sz w:val="24"/>
        </w:rPr>
        <w:t>realizadas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com o ressarcimento dos valores pagos.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2" w:line="360" w:lineRule="auto"/>
        <w:ind w:left="823" w:right="24" w:firstLine="28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única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exc</w:t>
      </w:r>
      <w:r>
        <w:rPr>
          <w:sz w:val="24"/>
        </w:rPr>
        <w:t>lusivamente</w:t>
      </w:r>
      <w:r>
        <w:rPr>
          <w:spacing w:val="-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quais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2"/>
          <w:sz w:val="24"/>
        </w:rPr>
        <w:t xml:space="preserve"> </w:t>
      </w:r>
      <w:r>
        <w:rPr>
          <w:sz w:val="24"/>
        </w:rPr>
        <w:t>ser vinculados a ela, assumindo todos os encargos trabalhistas, previdenciários e recolhimento de tributos e taxas incidentes.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5"/>
          <w:sz w:val="24"/>
        </w:rPr>
        <w:t xml:space="preserve"> </w:t>
      </w:r>
      <w:r>
        <w:rPr>
          <w:sz w:val="24"/>
        </w:rPr>
        <w:t>deverá</w:t>
      </w:r>
      <w:r>
        <w:rPr>
          <w:spacing w:val="-15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imediata</w:t>
      </w:r>
      <w:r>
        <w:rPr>
          <w:spacing w:val="-15"/>
          <w:sz w:val="24"/>
        </w:rPr>
        <w:t xml:space="preserve"> </w:t>
      </w:r>
      <w:r>
        <w:rPr>
          <w:sz w:val="24"/>
        </w:rPr>
        <w:t>correção</w:t>
      </w:r>
      <w:r>
        <w:rPr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spacing w:val="-15"/>
          <w:sz w:val="24"/>
        </w:rPr>
        <w:t xml:space="preserve"> </w:t>
      </w:r>
      <w:r>
        <w:rPr>
          <w:sz w:val="24"/>
        </w:rPr>
        <w:t>deficiências</w:t>
      </w:r>
      <w:r>
        <w:rPr>
          <w:spacing w:val="-15"/>
          <w:sz w:val="24"/>
        </w:rPr>
        <w:t xml:space="preserve"> </w:t>
      </w:r>
      <w:r>
        <w:rPr>
          <w:sz w:val="24"/>
        </w:rPr>
        <w:t>apontadas</w:t>
      </w:r>
      <w:r>
        <w:rPr>
          <w:spacing w:val="-15"/>
          <w:sz w:val="24"/>
        </w:rPr>
        <w:t xml:space="preserve"> </w:t>
      </w:r>
      <w:r>
        <w:rPr>
          <w:sz w:val="24"/>
        </w:rPr>
        <w:t>pela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Contratante, quanto à operacionalidade do gerenciamento.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 xml:space="preserve">Os orçamentos de controle interno devem </w:t>
      </w:r>
      <w:proofErr w:type="gramStart"/>
      <w:r>
        <w:rPr>
          <w:sz w:val="24"/>
        </w:rPr>
        <w:t>ser, devidamente analisados</w:t>
      </w:r>
      <w:proofErr w:type="gramEnd"/>
      <w:r>
        <w:rPr>
          <w:sz w:val="24"/>
        </w:rPr>
        <w:t xml:space="preserve"> pelo Fiscal do Contrato, serão submetidos à aprovação.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2" w:lineRule="auto"/>
        <w:ind w:left="823" w:right="24" w:firstLine="28"/>
        <w:rPr>
          <w:sz w:val="24"/>
        </w:rPr>
      </w:pPr>
      <w:r>
        <w:rPr>
          <w:sz w:val="24"/>
        </w:rPr>
        <w:t>Se o(s) orçamento(s) for(em) aprovado(s), caberá</w:t>
      </w:r>
      <w:r>
        <w:rPr>
          <w:sz w:val="24"/>
        </w:rPr>
        <w:t xml:space="preserve"> ao Fiscal do Contrato, após ciência, autorizar a execução dos fornecimentos </w:t>
      </w:r>
      <w:proofErr w:type="spellStart"/>
      <w:r>
        <w:rPr>
          <w:sz w:val="24"/>
        </w:rPr>
        <w:t>nrcessarios</w:t>
      </w:r>
      <w:proofErr w:type="spellEnd"/>
      <w:r>
        <w:rPr>
          <w:sz w:val="24"/>
        </w:rPr>
        <w:t>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271" w:lineRule="exact"/>
        <w:ind w:left="823" w:right="24" w:firstLine="28"/>
        <w:rPr>
          <w:sz w:val="24"/>
        </w:rPr>
      </w:pPr>
      <w:r>
        <w:rPr>
          <w:sz w:val="24"/>
        </w:rPr>
        <w:t>Se</w:t>
      </w:r>
      <w:r>
        <w:rPr>
          <w:spacing w:val="33"/>
          <w:sz w:val="24"/>
        </w:rPr>
        <w:t xml:space="preserve"> </w:t>
      </w:r>
      <w:r>
        <w:rPr>
          <w:sz w:val="24"/>
        </w:rPr>
        <w:t>o(s)</w:t>
      </w:r>
      <w:r>
        <w:rPr>
          <w:spacing w:val="35"/>
          <w:sz w:val="24"/>
        </w:rPr>
        <w:t xml:space="preserve"> </w:t>
      </w:r>
      <w:r>
        <w:rPr>
          <w:sz w:val="24"/>
        </w:rPr>
        <w:t>orçamento(s)</w:t>
      </w:r>
      <w:r>
        <w:rPr>
          <w:spacing w:val="35"/>
          <w:sz w:val="24"/>
        </w:rPr>
        <w:t xml:space="preserve"> </w:t>
      </w:r>
      <w:r>
        <w:rPr>
          <w:sz w:val="24"/>
        </w:rPr>
        <w:t>for(em)</w:t>
      </w:r>
      <w:r>
        <w:rPr>
          <w:spacing w:val="36"/>
          <w:sz w:val="24"/>
        </w:rPr>
        <w:t xml:space="preserve"> </w:t>
      </w:r>
      <w:r>
        <w:rPr>
          <w:sz w:val="24"/>
        </w:rPr>
        <w:t>retirado(s),</w:t>
      </w:r>
      <w:r>
        <w:rPr>
          <w:spacing w:val="37"/>
          <w:sz w:val="24"/>
        </w:rPr>
        <w:t xml:space="preserve"> </w:t>
      </w:r>
      <w:r>
        <w:rPr>
          <w:sz w:val="24"/>
        </w:rPr>
        <w:t>caberá</w:t>
      </w:r>
      <w:r>
        <w:rPr>
          <w:spacing w:val="35"/>
          <w:sz w:val="24"/>
        </w:rPr>
        <w:t xml:space="preserve"> </w:t>
      </w:r>
      <w:r>
        <w:rPr>
          <w:sz w:val="24"/>
        </w:rPr>
        <w:t>ao</w:t>
      </w:r>
      <w:r>
        <w:rPr>
          <w:spacing w:val="37"/>
          <w:sz w:val="24"/>
        </w:rPr>
        <w:t xml:space="preserve"> </w:t>
      </w:r>
      <w:r>
        <w:rPr>
          <w:sz w:val="24"/>
        </w:rPr>
        <w:t>Fiscal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7"/>
          <w:sz w:val="24"/>
        </w:rPr>
        <w:t xml:space="preserve"> </w:t>
      </w:r>
      <w:r>
        <w:rPr>
          <w:sz w:val="24"/>
        </w:rPr>
        <w:t>Contrato</w:t>
      </w:r>
      <w:r>
        <w:rPr>
          <w:spacing w:val="37"/>
          <w:sz w:val="24"/>
        </w:rPr>
        <w:t xml:space="preserve"> </w:t>
      </w:r>
      <w:r>
        <w:rPr>
          <w:sz w:val="24"/>
        </w:rPr>
        <w:t>manter</w:t>
      </w:r>
      <w:r>
        <w:rPr>
          <w:spacing w:val="35"/>
          <w:sz w:val="24"/>
        </w:rPr>
        <w:t xml:space="preserve"> </w:t>
      </w:r>
      <w:r>
        <w:rPr>
          <w:sz w:val="24"/>
        </w:rPr>
        <w:t>contato</w:t>
      </w:r>
      <w:r>
        <w:rPr>
          <w:spacing w:val="37"/>
          <w:sz w:val="24"/>
        </w:rPr>
        <w:t xml:space="preserve"> </w:t>
      </w:r>
      <w:r>
        <w:rPr>
          <w:sz w:val="24"/>
        </w:rPr>
        <w:t>com</w:t>
      </w:r>
      <w:r>
        <w:rPr>
          <w:spacing w:val="37"/>
          <w:sz w:val="24"/>
        </w:rPr>
        <w:t xml:space="preserve"> </w:t>
      </w:r>
      <w:r>
        <w:rPr>
          <w:spacing w:val="-10"/>
          <w:sz w:val="24"/>
        </w:rPr>
        <w:t>o</w:t>
      </w:r>
    </w:p>
    <w:p w:rsidR="001A28AE" w:rsidRDefault="001A28AE" w:rsidP="00782241">
      <w:pPr>
        <w:pStyle w:val="PargrafodaLista"/>
        <w:tabs>
          <w:tab w:val="left" w:pos="709"/>
        </w:tabs>
        <w:spacing w:line="271" w:lineRule="exact"/>
        <w:ind w:left="823" w:right="24" w:firstLine="28"/>
        <w:rPr>
          <w:sz w:val="24"/>
        </w:rPr>
        <w:sectPr w:rsidR="001A28AE">
          <w:pgSz w:w="11930" w:h="16860"/>
          <w:pgMar w:top="2280" w:right="566" w:bottom="280" w:left="850" w:header="731" w:footer="0" w:gutter="0"/>
          <w:cols w:space="720"/>
        </w:sectPr>
      </w:pPr>
    </w:p>
    <w:p w:rsidR="001A28AE" w:rsidRDefault="001A28AE" w:rsidP="00782241">
      <w:pPr>
        <w:pStyle w:val="Corpodetexto"/>
        <w:tabs>
          <w:tab w:val="left" w:pos="709"/>
        </w:tabs>
        <w:spacing w:before="142"/>
        <w:ind w:left="823" w:right="24" w:firstLine="28"/>
      </w:pPr>
    </w:p>
    <w:p w:rsidR="001A28AE" w:rsidRDefault="00253ED3" w:rsidP="00782241">
      <w:pPr>
        <w:pStyle w:val="Corpodetexto"/>
        <w:tabs>
          <w:tab w:val="left" w:pos="709"/>
        </w:tabs>
        <w:spacing w:line="360" w:lineRule="auto"/>
        <w:ind w:left="823" w:right="24" w:firstLine="28"/>
      </w:pPr>
      <w:r>
        <w:t>Representante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Contratada,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entend</w:t>
      </w:r>
      <w:r>
        <w:t>imentos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adequação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orçamento</w:t>
      </w:r>
      <w:r>
        <w:rPr>
          <w:spacing w:val="-4"/>
        </w:rPr>
        <w:t xml:space="preserve"> </w:t>
      </w:r>
      <w:r>
        <w:t>aos valores mais vantajosos para a Contratante, levantados no mercado.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 xml:space="preserve">A Contratada emitirá mensalmente e/ou, </w:t>
      </w:r>
      <w:proofErr w:type="spellStart"/>
      <w:r>
        <w:rPr>
          <w:sz w:val="24"/>
        </w:rPr>
        <w:t>excepcionalmente</w:t>
      </w:r>
      <w:proofErr w:type="spellEnd"/>
      <w:r>
        <w:rPr>
          <w:sz w:val="24"/>
        </w:rPr>
        <w:t>, em período diferente, sempre que solicitado pela Contratante. O relatório servirá de base para</w:t>
      </w:r>
      <w:r>
        <w:rPr>
          <w:sz w:val="24"/>
        </w:rPr>
        <w:t xml:space="preserve"> conferência das faturas/Notas fiscais emitidas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razão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fornecimentos</w:t>
      </w:r>
      <w:r>
        <w:rPr>
          <w:spacing w:val="-10"/>
          <w:sz w:val="24"/>
        </w:rPr>
        <w:t xml:space="preserve"> </w:t>
      </w:r>
      <w:r>
        <w:rPr>
          <w:sz w:val="24"/>
        </w:rPr>
        <w:t>prestados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mês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emitido</w:t>
      </w:r>
      <w:r>
        <w:rPr>
          <w:spacing w:val="-11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-11"/>
          <w:sz w:val="24"/>
        </w:rPr>
        <w:t xml:space="preserve"> </w:t>
      </w:r>
      <w:r>
        <w:rPr>
          <w:sz w:val="24"/>
        </w:rPr>
        <w:t>por meio eletrônico.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before="1" w:line="360" w:lineRule="auto"/>
        <w:ind w:left="823" w:right="24" w:firstLine="28"/>
        <w:rPr>
          <w:sz w:val="24"/>
        </w:rPr>
      </w:pPr>
      <w:r>
        <w:rPr>
          <w:sz w:val="24"/>
        </w:rPr>
        <w:t>As normas que disciplinam este procedimento serão sempre interpretadas em favor da ampliação da disputa entre os interessados, desde que não comprometam o interesse da Administração, o princípio da isonomia, a finalidade e a segurança da contratação.</w:t>
      </w:r>
    </w:p>
    <w:p w:rsidR="001A28AE" w:rsidRDefault="00253ED3" w:rsidP="00782241">
      <w:pPr>
        <w:pStyle w:val="PargrafodaLista"/>
        <w:numPr>
          <w:ilvl w:val="1"/>
          <w:numId w:val="1"/>
        </w:numPr>
        <w:tabs>
          <w:tab w:val="left" w:pos="709"/>
          <w:tab w:val="left" w:pos="854"/>
        </w:tabs>
        <w:spacing w:line="360" w:lineRule="auto"/>
        <w:ind w:left="823" w:right="24" w:firstLine="28"/>
        <w:rPr>
          <w:sz w:val="24"/>
        </w:rPr>
      </w:pPr>
      <w:r>
        <w:rPr>
          <w:sz w:val="24"/>
        </w:rPr>
        <w:t>Aos c</w:t>
      </w:r>
      <w:r>
        <w:rPr>
          <w:sz w:val="24"/>
        </w:rPr>
        <w:t>asos omissos aplicar-se-ão as demais disposições constantes da Lei nº 14.133, com suas posteriores alterações e legislação correlata</w:t>
      </w: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253ED3">
      <w:pPr>
        <w:pStyle w:val="Corpodetexto"/>
        <w:ind w:left="5516"/>
        <w:jc w:val="left"/>
      </w:pPr>
      <w:r>
        <w:t>Alto</w:t>
      </w:r>
      <w:r>
        <w:rPr>
          <w:spacing w:val="-3"/>
        </w:rPr>
        <w:t xml:space="preserve"> </w:t>
      </w:r>
      <w:r>
        <w:t>Alegre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Maranhão, 11 de</w:t>
      </w:r>
      <w:r>
        <w:rPr>
          <w:spacing w:val="-2"/>
        </w:rPr>
        <w:t xml:space="preserve"> </w:t>
      </w:r>
      <w:r>
        <w:t>agosto 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ind w:left="0"/>
        <w:jc w:val="left"/>
      </w:pPr>
    </w:p>
    <w:p w:rsidR="001A28AE" w:rsidRDefault="001A28AE">
      <w:pPr>
        <w:pStyle w:val="Corpodetexto"/>
        <w:spacing w:before="139"/>
        <w:ind w:left="0"/>
        <w:jc w:val="left"/>
      </w:pPr>
    </w:p>
    <w:p w:rsidR="001A28AE" w:rsidRDefault="00253ED3">
      <w:pPr>
        <w:pStyle w:val="Corpodetexto"/>
        <w:ind w:left="553" w:right="5"/>
        <w:jc w:val="center"/>
      </w:pPr>
      <w:r>
        <w:t>Secretaria</w:t>
      </w:r>
      <w:r>
        <w:rPr>
          <w:spacing w:val="-4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Planejamento</w:t>
      </w:r>
      <w:r>
        <w:rPr>
          <w:spacing w:val="-2"/>
        </w:rPr>
        <w:t xml:space="preserve"> </w:t>
      </w:r>
      <w:r>
        <w:t>Orçamento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Gestão</w:t>
      </w:r>
    </w:p>
    <w:p w:rsidR="001A28AE" w:rsidRDefault="00253ED3">
      <w:pPr>
        <w:spacing w:before="137"/>
        <w:ind w:left="553"/>
        <w:jc w:val="center"/>
        <w:rPr>
          <w:b/>
          <w:sz w:val="24"/>
        </w:rPr>
      </w:pPr>
      <w:r>
        <w:rPr>
          <w:b/>
          <w:sz w:val="24"/>
        </w:rPr>
        <w:t>Edna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Everton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almeida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Guará</w:t>
      </w:r>
    </w:p>
    <w:sectPr w:rsidR="001A28AE">
      <w:pgSz w:w="11930" w:h="16860"/>
      <w:pgMar w:top="2280" w:right="566" w:bottom="280" w:left="850" w:header="7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ED3" w:rsidRDefault="00253ED3">
      <w:r>
        <w:separator/>
      </w:r>
    </w:p>
  </w:endnote>
  <w:endnote w:type="continuationSeparator" w:id="0">
    <w:p w:rsidR="00253ED3" w:rsidRDefault="00253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ED3" w:rsidRDefault="00253ED3">
      <w:r>
        <w:separator/>
      </w:r>
    </w:p>
  </w:footnote>
  <w:footnote w:type="continuationSeparator" w:id="0">
    <w:p w:rsidR="00253ED3" w:rsidRDefault="00253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8AE" w:rsidRDefault="00253ED3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2573020</wp:posOffset>
          </wp:positionH>
          <wp:positionV relativeFrom="page">
            <wp:posOffset>464185</wp:posOffset>
          </wp:positionV>
          <wp:extent cx="2417191" cy="720725"/>
          <wp:effectExtent l="0" t="0" r="0" b="0"/>
          <wp:wrapNone/>
          <wp:docPr id="1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17191" cy="720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2003805</wp:posOffset>
              </wp:positionH>
              <wp:positionV relativeFrom="page">
                <wp:posOffset>1265386</wp:posOffset>
              </wp:positionV>
              <wp:extent cx="3502025" cy="1962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0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28AE" w:rsidRDefault="00253ED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1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Alto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Alegre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7.8pt;margin-top:99.65pt;width:275.75pt;height:15.4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" filled="f" stroked="f">
              <v:textbox inset="0,0,0,0">
                <w:txbxContent>
                  <w:p w:rsidR="001A28AE" w:rsidRDefault="00253ED3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Prefeitura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Alto</w:t>
                    </w:r>
                    <w:r>
                      <w:rPr>
                        <w:rFonts w:ascii="Arial" w:hAnsi="Arial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Alegre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Maranhão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C58A2"/>
    <w:multiLevelType w:val="multilevel"/>
    <w:tmpl w:val="00143D16"/>
    <w:lvl w:ilvl="0">
      <w:start w:val="4"/>
      <w:numFmt w:val="decimal"/>
      <w:lvlText w:val="%1"/>
      <w:lvlJc w:val="left"/>
      <w:pPr>
        <w:ind w:left="823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" w:hanging="37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860" w:hanging="37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65" w:hanging="3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3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76" w:hanging="3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2" w:hanging="3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8" w:hanging="3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377"/>
      </w:pPr>
      <w:rPr>
        <w:rFonts w:hint="default"/>
        <w:lang w:val="pt-PT" w:eastAsia="en-US" w:bidi="ar-SA"/>
      </w:rPr>
    </w:lvl>
  </w:abstractNum>
  <w:abstractNum w:abstractNumId="1" w15:restartNumberingAfterBreak="0">
    <w:nsid w:val="5A345065"/>
    <w:multiLevelType w:val="multilevel"/>
    <w:tmpl w:val="DA2A1E6C"/>
    <w:lvl w:ilvl="0">
      <w:start w:val="1"/>
      <w:numFmt w:val="decimal"/>
      <w:lvlText w:val="%1."/>
      <w:lvlJc w:val="left"/>
      <w:pPr>
        <w:ind w:left="1723" w:hanging="87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3" w:hanging="874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96" w:hanging="8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72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0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6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2" w:hanging="874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28AE"/>
    <w:rsid w:val="001A28AE"/>
    <w:rsid w:val="00253ED3"/>
    <w:rsid w:val="00782241"/>
    <w:rsid w:val="00F339B5"/>
    <w:rsid w:val="00F9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68D82"/>
  <w15:docId w15:val="{5EB5BE62-164D-482D-81D3-DB43FAEE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823" w:hanging="420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854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54" w:hanging="58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2996</Words>
  <Characters>16182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LIMA</dc:creator>
  <cp:lastModifiedBy>Mayre</cp:lastModifiedBy>
  <cp:revision>3</cp:revision>
  <dcterms:created xsi:type="dcterms:W3CDTF">2026-01-15T20:03:00Z</dcterms:created>
  <dcterms:modified xsi:type="dcterms:W3CDTF">2026-01-15T21:09:00Z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2021</vt:lpwstr>
  </property>
</Properties>
</file>