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4B4FE" w14:textId="77777777" w:rsidR="00DE5C1D" w:rsidRDefault="00963B3F" w:rsidP="00A423C9">
      <w:pPr>
        <w:pStyle w:val="Ttulo2"/>
        <w:rPr>
          <w:b w:val="0"/>
          <w:bCs w:val="0"/>
          <w:sz w:val="26"/>
          <w:szCs w:val="26"/>
        </w:rPr>
      </w:pPr>
      <w:r>
        <w:rPr>
          <w:b w:val="0"/>
          <w:bCs w:val="0"/>
          <w:sz w:val="26"/>
          <w:szCs w:val="26"/>
        </w:rPr>
        <w:t xml:space="preserve">CONCORRÊNCIA PÚBLICA ELETRÔNICA </w:t>
      </w:r>
    </w:p>
    <w:p w14:paraId="2D4038D6" w14:textId="77777777" w:rsidR="00DE5C1D" w:rsidRDefault="00963B3F">
      <w:pPr>
        <w:pStyle w:val="Ttulo2"/>
        <w:spacing w:before="62" w:line="360" w:lineRule="auto"/>
        <w:jc w:val="center"/>
        <w:rPr>
          <w:b w:val="0"/>
          <w:bCs w:val="0"/>
          <w:sz w:val="26"/>
          <w:szCs w:val="26"/>
        </w:rPr>
      </w:pPr>
      <w:r>
        <w:rPr>
          <w:b w:val="0"/>
          <w:bCs w:val="0"/>
          <w:sz w:val="26"/>
          <w:szCs w:val="26"/>
        </w:rPr>
        <w:t xml:space="preserve"> CP-Nº 0</w:t>
      </w:r>
      <w:r w:rsidR="00581E79">
        <w:rPr>
          <w:b w:val="0"/>
          <w:bCs w:val="0"/>
          <w:sz w:val="26"/>
          <w:szCs w:val="26"/>
        </w:rPr>
        <w:t>1</w:t>
      </w:r>
      <w:r>
        <w:rPr>
          <w:b w:val="0"/>
          <w:bCs w:val="0"/>
          <w:sz w:val="26"/>
          <w:szCs w:val="26"/>
        </w:rPr>
        <w:t>/202</w:t>
      </w:r>
      <w:r w:rsidR="00FE0271">
        <w:rPr>
          <w:b w:val="0"/>
          <w:bCs w:val="0"/>
          <w:sz w:val="26"/>
          <w:szCs w:val="26"/>
        </w:rPr>
        <w:t>6</w:t>
      </w:r>
    </w:p>
    <w:p w14:paraId="13D124F0" w14:textId="77777777" w:rsidR="00DE5C1D" w:rsidRDefault="00DE5C1D">
      <w:pPr>
        <w:pBdr>
          <w:top w:val="nil"/>
          <w:left w:val="nil"/>
          <w:bottom w:val="nil"/>
          <w:right w:val="nil"/>
          <w:between w:val="nil"/>
        </w:pBdr>
        <w:spacing w:before="137" w:after="140" w:line="276" w:lineRule="auto"/>
        <w:rPr>
          <w:b/>
          <w:bCs/>
          <w:color w:val="000000"/>
          <w:sz w:val="26"/>
          <w:szCs w:val="26"/>
        </w:rPr>
      </w:pPr>
    </w:p>
    <w:p w14:paraId="5982D1B2" w14:textId="77777777" w:rsidR="00DE5C1D" w:rsidRPr="004D4DEB" w:rsidRDefault="00963B3F">
      <w:pPr>
        <w:pBdr>
          <w:top w:val="nil"/>
          <w:left w:val="nil"/>
          <w:bottom w:val="nil"/>
          <w:right w:val="nil"/>
          <w:between w:val="nil"/>
        </w:pBdr>
        <w:spacing w:after="140" w:line="360" w:lineRule="auto"/>
        <w:rPr>
          <w:sz w:val="26"/>
          <w:szCs w:val="26"/>
        </w:rPr>
      </w:pPr>
      <w:r w:rsidRPr="004D4DEB">
        <w:rPr>
          <w:b/>
          <w:bCs/>
          <w:sz w:val="26"/>
          <w:szCs w:val="26"/>
        </w:rPr>
        <w:t xml:space="preserve">A PREFEITURA MUNICIPAL DA CIDADE DE </w:t>
      </w:r>
      <w:r w:rsidR="00C377E5" w:rsidRPr="004D4DEB">
        <w:rPr>
          <w:b/>
          <w:bCs/>
          <w:sz w:val="26"/>
          <w:szCs w:val="26"/>
        </w:rPr>
        <w:t>ALTO ALEGRE DO MARANHÃO</w:t>
      </w:r>
      <w:r w:rsidRPr="004D4DEB">
        <w:rPr>
          <w:b/>
          <w:bCs/>
          <w:sz w:val="26"/>
          <w:szCs w:val="26"/>
        </w:rPr>
        <w:t xml:space="preserve">/MA, por meio do Secretaria Municipal de </w:t>
      </w:r>
      <w:r w:rsidR="00EF3403" w:rsidRPr="004D4DEB">
        <w:rPr>
          <w:b/>
          <w:bCs/>
          <w:sz w:val="26"/>
          <w:szCs w:val="26"/>
        </w:rPr>
        <w:t>Administração</w:t>
      </w:r>
      <w:r w:rsidRPr="004D4DEB">
        <w:rPr>
          <w:b/>
          <w:bCs/>
          <w:sz w:val="26"/>
          <w:szCs w:val="26"/>
        </w:rPr>
        <w:t>,</w:t>
      </w:r>
      <w:r w:rsidR="00C377E5" w:rsidRPr="004D4DEB">
        <w:rPr>
          <w:b/>
          <w:bCs/>
          <w:sz w:val="26"/>
          <w:szCs w:val="26"/>
        </w:rPr>
        <w:t xml:space="preserve"> Planejamento, Orçamento e Gestão</w:t>
      </w:r>
      <w:r w:rsidRPr="004D4DEB">
        <w:rPr>
          <w:b/>
          <w:bCs/>
          <w:sz w:val="26"/>
          <w:szCs w:val="26"/>
        </w:rPr>
        <w:t xml:space="preserve"> </w:t>
      </w:r>
      <w:r w:rsidRPr="004D4DEB">
        <w:rPr>
          <w:sz w:val="26"/>
          <w:szCs w:val="26"/>
        </w:rPr>
        <w:t xml:space="preserve">torna público para conhecimento dos interessados que na data e horário indicados, por meio da </w:t>
      </w:r>
      <w:r w:rsidRPr="004D4DEB">
        <w:rPr>
          <w:i/>
          <w:iCs/>
          <w:sz w:val="26"/>
          <w:szCs w:val="26"/>
        </w:rPr>
        <w:t>internet</w:t>
      </w:r>
      <w:r w:rsidRPr="004D4DEB">
        <w:rPr>
          <w:sz w:val="26"/>
          <w:szCs w:val="26"/>
        </w:rPr>
        <w:t xml:space="preserve">, através do site </w:t>
      </w:r>
      <w:r w:rsidRPr="004D4DEB">
        <w:rPr>
          <w:b/>
          <w:bCs/>
          <w:sz w:val="26"/>
          <w:szCs w:val="26"/>
          <w:u w:val="single"/>
        </w:rPr>
        <w:t>comprasbr.com.br</w:t>
      </w:r>
      <w:hyperlink r:id="rId8">
        <w:r w:rsidRPr="004D4DEB">
          <w:rPr>
            <w:sz w:val="26"/>
            <w:szCs w:val="26"/>
          </w:rPr>
          <w:t>,</w:t>
        </w:r>
      </w:hyperlink>
      <w:r w:rsidRPr="004D4DEB">
        <w:rPr>
          <w:sz w:val="26"/>
          <w:szCs w:val="26"/>
        </w:rPr>
        <w:t xml:space="preserve"> realizará licitação na modalidade </w:t>
      </w:r>
      <w:r w:rsidRPr="004D4DEB">
        <w:rPr>
          <w:b/>
          <w:bCs/>
          <w:sz w:val="26"/>
          <w:szCs w:val="26"/>
        </w:rPr>
        <w:t>CONCORRÊNCIA</w:t>
      </w:r>
      <w:r w:rsidRPr="004D4DEB">
        <w:rPr>
          <w:sz w:val="26"/>
          <w:szCs w:val="26"/>
        </w:rPr>
        <w:t xml:space="preserve">, na forma </w:t>
      </w:r>
      <w:r w:rsidRPr="004D4DEB">
        <w:rPr>
          <w:b/>
          <w:bCs/>
          <w:sz w:val="26"/>
          <w:szCs w:val="26"/>
        </w:rPr>
        <w:t>ELETRÔNICA</w:t>
      </w:r>
      <w:r w:rsidRPr="004D4DEB">
        <w:rPr>
          <w:sz w:val="26"/>
          <w:szCs w:val="26"/>
        </w:rPr>
        <w:t>, do tipo menor preço, conforme descrição contida neste Edital e seus Anexos. Este Edital será regido pela Lei Federal 14.133/2021.</w:t>
      </w:r>
    </w:p>
    <w:p w14:paraId="0AB37096" w14:textId="77777777" w:rsidR="00DE5C1D" w:rsidRPr="004D4DEB" w:rsidRDefault="00C377E5">
      <w:pPr>
        <w:pBdr>
          <w:top w:val="nil"/>
          <w:left w:val="nil"/>
          <w:bottom w:val="nil"/>
          <w:right w:val="nil"/>
          <w:between w:val="nil"/>
        </w:pBdr>
        <w:spacing w:before="1" w:after="140" w:line="276" w:lineRule="auto"/>
        <w:rPr>
          <w:b/>
          <w:bCs/>
          <w:sz w:val="26"/>
          <w:szCs w:val="26"/>
        </w:rPr>
      </w:pPr>
      <w:r w:rsidRPr="004D4DEB">
        <w:rPr>
          <w:b/>
          <w:bCs/>
          <w:lang w:val="pt-PT"/>
        </w:rPr>
        <w:t xml:space="preserve">REGISTRO DE PREÇOS PARA CONTRATAÇÃO DE EMPRESA ESPECIALIZADA PARA CONSTRUÇÃO DE UNIDADES HABITACIONAIS EM ATENDIMENTO AO PROGRAMA MCMV- FNHIS SUB 50, </w:t>
      </w:r>
      <w:r w:rsidRPr="004D4DEB">
        <w:rPr>
          <w:b/>
          <w:bCs/>
        </w:rPr>
        <w:t>PROPOSTA Nº 56000004296/2025,</w:t>
      </w:r>
      <w:r w:rsidRPr="004D4DEB">
        <w:rPr>
          <w:b/>
          <w:bCs/>
          <w:lang w:val="pt-PT"/>
        </w:rPr>
        <w:t xml:space="preserve"> NO MUNICÍPIO DE ALTO ALEGRE DO MARANHÃO</w:t>
      </w:r>
      <w:r w:rsidR="0044016B" w:rsidRPr="004D4DEB">
        <w:rPr>
          <w:b/>
          <w:bCs/>
        </w:rPr>
        <w:t xml:space="preserve">, </w:t>
      </w:r>
      <w:r w:rsidR="00EF3403" w:rsidRPr="004D4DEB">
        <w:rPr>
          <w:rFonts w:eastAsia="Times New Roman"/>
          <w:b/>
          <w:bCs/>
        </w:rPr>
        <w:t xml:space="preserve">DE ACORDO COM OS CRITÉRIOS BÁSICOS E NORMAS TÉCNICAS, DE INTERESSE DA PREFEITURA MUNICIPAL DE </w:t>
      </w:r>
      <w:r w:rsidRPr="004D4DEB">
        <w:rPr>
          <w:rFonts w:eastAsia="Times New Roman"/>
          <w:b/>
          <w:bCs/>
        </w:rPr>
        <w:t>ALTO ALEGRE DO MARANHÃO</w:t>
      </w:r>
      <w:r w:rsidR="00EF3403" w:rsidRPr="004D4DEB">
        <w:rPr>
          <w:rFonts w:eastAsia="Times New Roman"/>
          <w:b/>
          <w:bCs/>
        </w:rPr>
        <w:t>/MA.</w:t>
      </w:r>
    </w:p>
    <w:p w14:paraId="20F2D295" w14:textId="77777777" w:rsidR="00DE5C1D" w:rsidRDefault="00963B3F">
      <w:pPr>
        <w:pStyle w:val="Ttulo2"/>
        <w:numPr>
          <w:ilvl w:val="0"/>
          <w:numId w:val="5"/>
        </w:numPr>
        <w:tabs>
          <w:tab w:val="left" w:pos="1004"/>
        </w:tabs>
        <w:ind w:left="0" w:firstLine="0"/>
        <w:rPr>
          <w:sz w:val="26"/>
          <w:szCs w:val="26"/>
        </w:rPr>
      </w:pPr>
      <w:r>
        <w:rPr>
          <w:sz w:val="26"/>
          <w:szCs w:val="26"/>
        </w:rPr>
        <w:t>Início da Disputa de Preços:</w:t>
      </w:r>
    </w:p>
    <w:p w14:paraId="1E85586D" w14:textId="77777777" w:rsidR="00DE5C1D" w:rsidRDefault="003E5745">
      <w:pPr>
        <w:pBdr>
          <w:top w:val="nil"/>
          <w:left w:val="nil"/>
          <w:bottom w:val="nil"/>
          <w:right w:val="nil"/>
          <w:between w:val="nil"/>
        </w:pBdr>
        <w:spacing w:before="137" w:after="140" w:line="276" w:lineRule="auto"/>
        <w:rPr>
          <w:color w:val="000000"/>
          <w:sz w:val="26"/>
          <w:szCs w:val="26"/>
        </w:rPr>
      </w:pPr>
      <w:r>
        <w:rPr>
          <w:color w:val="000000"/>
          <w:sz w:val="26"/>
          <w:szCs w:val="26"/>
        </w:rPr>
        <w:t>29</w:t>
      </w:r>
      <w:r w:rsidR="00963B3F">
        <w:rPr>
          <w:color w:val="000000"/>
          <w:sz w:val="26"/>
          <w:szCs w:val="26"/>
        </w:rPr>
        <w:t>/</w:t>
      </w:r>
      <w:r>
        <w:rPr>
          <w:color w:val="000000"/>
          <w:sz w:val="26"/>
          <w:szCs w:val="26"/>
        </w:rPr>
        <w:t>05</w:t>
      </w:r>
      <w:r w:rsidR="00963B3F">
        <w:rPr>
          <w:color w:val="000000"/>
          <w:sz w:val="26"/>
          <w:szCs w:val="26"/>
        </w:rPr>
        <w:t xml:space="preserve">/2026 às </w:t>
      </w:r>
      <w:r>
        <w:rPr>
          <w:color w:val="000000"/>
          <w:sz w:val="26"/>
          <w:szCs w:val="26"/>
        </w:rPr>
        <w:t>09</w:t>
      </w:r>
      <w:r w:rsidR="00963B3F">
        <w:rPr>
          <w:color w:val="000000"/>
          <w:sz w:val="26"/>
          <w:szCs w:val="26"/>
        </w:rPr>
        <w:t>h</w:t>
      </w:r>
      <w:r>
        <w:rPr>
          <w:color w:val="000000"/>
          <w:sz w:val="26"/>
          <w:szCs w:val="26"/>
        </w:rPr>
        <w:t>00</w:t>
      </w:r>
      <w:r w:rsidR="00963B3F">
        <w:rPr>
          <w:color w:val="000000"/>
          <w:sz w:val="26"/>
          <w:szCs w:val="26"/>
        </w:rPr>
        <w:t>min.</w:t>
      </w:r>
    </w:p>
    <w:p w14:paraId="7C9E0D35" w14:textId="77777777" w:rsidR="00DE5C1D" w:rsidRDefault="00DE5C1D">
      <w:pPr>
        <w:pBdr>
          <w:top w:val="nil"/>
          <w:left w:val="nil"/>
          <w:bottom w:val="nil"/>
          <w:right w:val="nil"/>
          <w:between w:val="nil"/>
        </w:pBdr>
        <w:spacing w:after="140" w:line="276" w:lineRule="auto"/>
        <w:rPr>
          <w:color w:val="000000"/>
          <w:sz w:val="26"/>
          <w:szCs w:val="26"/>
        </w:rPr>
      </w:pPr>
    </w:p>
    <w:p w14:paraId="566DB29F" w14:textId="77777777" w:rsidR="00DE5C1D" w:rsidRDefault="00963B3F">
      <w:pPr>
        <w:pStyle w:val="Ttulo2"/>
        <w:numPr>
          <w:ilvl w:val="0"/>
          <w:numId w:val="5"/>
        </w:numPr>
        <w:tabs>
          <w:tab w:val="left" w:pos="1216"/>
        </w:tabs>
        <w:ind w:left="0" w:firstLine="0"/>
        <w:rPr>
          <w:sz w:val="26"/>
          <w:szCs w:val="26"/>
        </w:rPr>
      </w:pPr>
      <w:r>
        <w:rPr>
          <w:sz w:val="26"/>
          <w:szCs w:val="26"/>
        </w:rPr>
        <w:t>Formalização de Consultas:</w:t>
      </w:r>
    </w:p>
    <w:p w14:paraId="496A6E14" w14:textId="77777777" w:rsidR="00DE5C1D" w:rsidRDefault="00DE5C1D">
      <w:pPr>
        <w:pStyle w:val="Ttulo2"/>
        <w:tabs>
          <w:tab w:val="left" w:pos="1216"/>
        </w:tabs>
        <w:rPr>
          <w:sz w:val="26"/>
          <w:szCs w:val="26"/>
        </w:rPr>
      </w:pPr>
    </w:p>
    <w:p w14:paraId="130DD9D3" w14:textId="77777777" w:rsidR="00DE5C1D" w:rsidRDefault="00963B3F">
      <w:pPr>
        <w:rPr>
          <w:sz w:val="26"/>
          <w:szCs w:val="26"/>
        </w:rPr>
      </w:pPr>
      <w:r>
        <w:rPr>
          <w:sz w:val="26"/>
          <w:szCs w:val="26"/>
        </w:rPr>
        <w:t xml:space="preserve">Exclusivamente pela plataforma </w:t>
      </w:r>
    </w:p>
    <w:p w14:paraId="156A1DFD" w14:textId="77777777" w:rsidR="00DE5C1D" w:rsidRDefault="00DE5C1D">
      <w:pPr>
        <w:rPr>
          <w:sz w:val="26"/>
          <w:szCs w:val="26"/>
        </w:rPr>
      </w:pPr>
    </w:p>
    <w:p w14:paraId="230D3E71" w14:textId="77777777" w:rsidR="00DE5C1D" w:rsidRDefault="00963B3F">
      <w:pPr>
        <w:pStyle w:val="Ttulo2"/>
        <w:numPr>
          <w:ilvl w:val="0"/>
          <w:numId w:val="5"/>
        </w:numPr>
        <w:tabs>
          <w:tab w:val="left" w:pos="1564"/>
        </w:tabs>
        <w:ind w:left="0" w:firstLine="0"/>
        <w:rPr>
          <w:b w:val="0"/>
          <w:bCs w:val="0"/>
          <w:sz w:val="26"/>
          <w:szCs w:val="26"/>
        </w:rPr>
      </w:pPr>
      <w:r>
        <w:rPr>
          <w:sz w:val="26"/>
          <w:szCs w:val="26"/>
        </w:rPr>
        <w:t>Referência de Tempo:</w:t>
      </w:r>
    </w:p>
    <w:p w14:paraId="4E212C1F" w14:textId="77777777" w:rsidR="00DE5C1D" w:rsidRDefault="00963B3F">
      <w:pPr>
        <w:pBdr>
          <w:top w:val="nil"/>
          <w:left w:val="nil"/>
          <w:bottom w:val="nil"/>
          <w:right w:val="nil"/>
          <w:between w:val="nil"/>
        </w:pBdr>
        <w:spacing w:before="135" w:after="140" w:line="276" w:lineRule="auto"/>
        <w:rPr>
          <w:color w:val="000000"/>
          <w:sz w:val="26"/>
          <w:szCs w:val="26"/>
        </w:rPr>
      </w:pPr>
      <w:r>
        <w:rPr>
          <w:color w:val="000000"/>
          <w:sz w:val="26"/>
          <w:szCs w:val="26"/>
        </w:rPr>
        <w:t>Para todas as referências de tempo será observado o horário de Brasília (DF).</w:t>
      </w:r>
    </w:p>
    <w:p w14:paraId="69A68E81" w14:textId="77777777" w:rsidR="00DE5C1D" w:rsidRDefault="00DE5C1D">
      <w:pPr>
        <w:pBdr>
          <w:top w:val="nil"/>
          <w:left w:val="nil"/>
          <w:bottom w:val="nil"/>
          <w:right w:val="nil"/>
          <w:between w:val="nil"/>
        </w:pBdr>
        <w:spacing w:before="92" w:after="140" w:line="276" w:lineRule="auto"/>
        <w:rPr>
          <w:color w:val="000000"/>
          <w:sz w:val="26"/>
          <w:szCs w:val="26"/>
        </w:rPr>
      </w:pPr>
    </w:p>
    <w:p w14:paraId="35B5E49F" w14:textId="77777777" w:rsidR="00DE5C1D" w:rsidRDefault="00963B3F">
      <w:pPr>
        <w:tabs>
          <w:tab w:val="left" w:pos="8144"/>
        </w:tabs>
        <w:rPr>
          <w:b/>
          <w:bCs/>
          <w:sz w:val="26"/>
          <w:szCs w:val="26"/>
          <w:u w:val="single"/>
        </w:rPr>
      </w:pPr>
      <w:r>
        <w:rPr>
          <w:sz w:val="26"/>
          <w:szCs w:val="26"/>
        </w:rPr>
        <w:tab/>
      </w:r>
    </w:p>
    <w:p w14:paraId="1E1087F9" w14:textId="77777777" w:rsidR="00DE5C1D" w:rsidRDefault="00963B3F">
      <w:pPr>
        <w:pBdr>
          <w:top w:val="nil"/>
          <w:left w:val="nil"/>
          <w:bottom w:val="nil"/>
          <w:right w:val="nil"/>
          <w:between w:val="nil"/>
        </w:pBdr>
        <w:spacing w:before="1" w:after="140" w:line="360" w:lineRule="auto"/>
        <w:rPr>
          <w:color w:val="000000"/>
          <w:sz w:val="26"/>
          <w:szCs w:val="26"/>
        </w:rPr>
      </w:pPr>
      <w:r>
        <w:rPr>
          <w:b/>
          <w:bCs/>
          <w:color w:val="000000"/>
          <w:sz w:val="26"/>
          <w:szCs w:val="26"/>
          <w:u w:val="single"/>
        </w:rPr>
        <w:lastRenderedPageBreak/>
        <w:t>Advertência:</w:t>
      </w:r>
      <w:r>
        <w:rPr>
          <w:b/>
          <w:bCs/>
          <w:color w:val="000000"/>
          <w:sz w:val="26"/>
          <w:szCs w:val="26"/>
        </w:rPr>
        <w:t xml:space="preserve"> </w:t>
      </w:r>
      <w:r>
        <w:rPr>
          <w:color w:val="000000"/>
          <w:sz w:val="26"/>
          <w:szCs w:val="26"/>
        </w:rPr>
        <w:t xml:space="preserve">O Município de </w:t>
      </w:r>
      <w:r w:rsidR="00C377E5">
        <w:rPr>
          <w:color w:val="000000"/>
          <w:sz w:val="26"/>
          <w:szCs w:val="26"/>
        </w:rPr>
        <w:t>Alto Alegre do Maranhão</w:t>
      </w:r>
      <w:r>
        <w:rPr>
          <w:color w:val="000000"/>
          <w:sz w:val="26"/>
          <w:szCs w:val="26"/>
        </w:rPr>
        <w:t xml:space="preserve"> – MA, ADVERTE a todos os Licitantes, que não está hesitando em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somente serão deferidos, se em total consonância com a lei. Ratificamos, portanto, que as propostas sejam efetivadas de forma séria e consciente, visando evitar problemas, tanto para a Administração Pública como para as empresas.</w:t>
      </w:r>
    </w:p>
    <w:p w14:paraId="7B3D179F" w14:textId="77777777" w:rsidR="00DE5C1D" w:rsidRDefault="00DE5C1D">
      <w:pPr>
        <w:pBdr>
          <w:top w:val="nil"/>
          <w:left w:val="nil"/>
          <w:bottom w:val="nil"/>
          <w:right w:val="nil"/>
          <w:between w:val="nil"/>
        </w:pBdr>
        <w:spacing w:before="138" w:after="140" w:line="276" w:lineRule="auto"/>
        <w:rPr>
          <w:color w:val="000000"/>
          <w:sz w:val="26"/>
          <w:szCs w:val="26"/>
        </w:rPr>
      </w:pPr>
    </w:p>
    <w:p w14:paraId="71C0297E" w14:textId="77777777"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As informações constantes neste Edital e em seus Anexos são complementares entre si, de modo que todas devem ser consideradas para os fins a que se destinam.</w:t>
      </w:r>
    </w:p>
    <w:p w14:paraId="7404B4FD" w14:textId="77777777" w:rsidR="00DE5C1D" w:rsidRDefault="00DE5C1D">
      <w:pPr>
        <w:pBdr>
          <w:top w:val="nil"/>
          <w:left w:val="nil"/>
          <w:bottom w:val="nil"/>
          <w:right w:val="nil"/>
          <w:between w:val="nil"/>
        </w:pBdr>
        <w:spacing w:before="7" w:after="140" w:line="276" w:lineRule="auto"/>
        <w:rPr>
          <w:color w:val="000000"/>
          <w:sz w:val="26"/>
          <w:szCs w:val="26"/>
        </w:rPr>
      </w:pPr>
    </w:p>
    <w:p w14:paraId="73A0559A" w14:textId="77777777" w:rsidR="00DE5C1D" w:rsidRDefault="00963B3F">
      <w:pPr>
        <w:pBdr>
          <w:top w:val="nil"/>
          <w:left w:val="nil"/>
          <w:bottom w:val="nil"/>
          <w:right w:val="nil"/>
          <w:between w:val="nil"/>
        </w:pBdr>
        <w:spacing w:before="1" w:after="140" w:line="360" w:lineRule="auto"/>
        <w:rPr>
          <w:color w:val="000000"/>
          <w:sz w:val="26"/>
          <w:szCs w:val="26"/>
        </w:rPr>
      </w:pPr>
      <w:r>
        <w:rPr>
          <w:color w:val="000000"/>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6900F359" w14:textId="77777777" w:rsidR="00DE5C1D" w:rsidRDefault="00DE5C1D">
      <w:pPr>
        <w:pStyle w:val="Ttulo2"/>
        <w:spacing w:line="360" w:lineRule="auto"/>
        <w:rPr>
          <w:sz w:val="26"/>
          <w:szCs w:val="26"/>
        </w:rPr>
      </w:pPr>
    </w:p>
    <w:p w14:paraId="648487A7" w14:textId="77777777" w:rsidR="00DE5C1D" w:rsidRPr="00221BEC" w:rsidRDefault="00C377E5">
      <w:pPr>
        <w:pStyle w:val="Ttulo2"/>
        <w:numPr>
          <w:ilvl w:val="0"/>
          <w:numId w:val="4"/>
        </w:numPr>
        <w:tabs>
          <w:tab w:val="left" w:pos="1428"/>
        </w:tabs>
        <w:spacing w:before="1" w:line="360" w:lineRule="auto"/>
        <w:ind w:left="0" w:firstLine="0"/>
        <w:rPr>
          <w:sz w:val="26"/>
          <w:szCs w:val="26"/>
        </w:rPr>
      </w:pPr>
      <w:r w:rsidRPr="00C377E5">
        <w:rPr>
          <w:sz w:val="26"/>
          <w:szCs w:val="26"/>
          <w:lang w:val="pt-PT"/>
        </w:rPr>
        <w:t xml:space="preserve">REGISTRO DE PREÇOS PARA CONTRATAÇÃO DE EMPRESA ESPECIALIZADA PARA CONSTRUÇÃO DE UNIDADES HABITACIONAIS EM ATENDIMENTO AO PROGRAMA MCMV- FNHIS SUB 50, </w:t>
      </w:r>
      <w:r w:rsidRPr="00C377E5">
        <w:rPr>
          <w:sz w:val="26"/>
          <w:szCs w:val="26"/>
        </w:rPr>
        <w:t>PROPOSTA Nº 56000004296/2025,</w:t>
      </w:r>
      <w:r w:rsidRPr="00C377E5">
        <w:rPr>
          <w:sz w:val="26"/>
          <w:szCs w:val="26"/>
          <w:lang w:val="pt-PT"/>
        </w:rPr>
        <w:t xml:space="preserve"> NO MUNICÍPIO DE ALTO ALEGRE DO MARANHÃO</w:t>
      </w:r>
      <w:r w:rsidRPr="00C377E5">
        <w:rPr>
          <w:sz w:val="26"/>
          <w:szCs w:val="26"/>
        </w:rPr>
        <w:t>, DE ACORDO COM OS CRITÉRIOS BÁSICOS E NORMAS TÉCNICAS, DE INTERESSE DA PREFEITURA MUNICIPAL DE ALTO ALEGRE DO MARANHÃO/MA</w:t>
      </w:r>
      <w:r w:rsidR="00EF3403" w:rsidRPr="00EF3403">
        <w:rPr>
          <w:sz w:val="26"/>
          <w:szCs w:val="26"/>
        </w:rPr>
        <w:t>.</w:t>
      </w:r>
    </w:p>
    <w:p w14:paraId="4B550834" w14:textId="77777777" w:rsidR="00DE5C1D" w:rsidRDefault="00DE5C1D">
      <w:pPr>
        <w:pBdr>
          <w:top w:val="nil"/>
          <w:left w:val="nil"/>
          <w:bottom w:val="nil"/>
          <w:right w:val="nil"/>
          <w:between w:val="nil"/>
        </w:pBdr>
        <w:spacing w:before="138" w:after="140" w:line="276" w:lineRule="auto"/>
        <w:rPr>
          <w:color w:val="000000"/>
          <w:sz w:val="26"/>
          <w:szCs w:val="26"/>
        </w:rPr>
      </w:pPr>
    </w:p>
    <w:p w14:paraId="18289A5F"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FORMALIZAÇÃO DE CONSULTAS</w:t>
      </w:r>
    </w:p>
    <w:p w14:paraId="68B6DC11"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interessados que tiverem dúvidas de caráter técnico ou legal quanto à interpretação dos termos deste Edital poderão solicitar os esclarecimentos, providências ou impugnar o ato convocatório </w:t>
      </w:r>
      <w:r>
        <w:rPr>
          <w:sz w:val="26"/>
          <w:szCs w:val="26"/>
        </w:rPr>
        <w:t>da Concorrência</w:t>
      </w:r>
      <w:r>
        <w:rPr>
          <w:color w:val="000000"/>
          <w:sz w:val="26"/>
          <w:szCs w:val="26"/>
        </w:rPr>
        <w:t xml:space="preserve">, até 03 (três) dias úteis antes da data fixada para disputa de preços </w:t>
      </w:r>
      <w:r>
        <w:rPr>
          <w:b/>
          <w:bCs/>
          <w:color w:val="000000"/>
          <w:sz w:val="26"/>
          <w:szCs w:val="26"/>
        </w:rPr>
        <w:t xml:space="preserve">exclusivamente </w:t>
      </w:r>
      <w:r>
        <w:rPr>
          <w:color w:val="000000"/>
          <w:sz w:val="26"/>
          <w:szCs w:val="26"/>
        </w:rPr>
        <w:t>pelo comprasbr.com.br.</w:t>
      </w:r>
    </w:p>
    <w:p w14:paraId="4A2562CC"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resposta à impugnação ou ao pedido de esclarecimento será divulgada no portal no prazo de até 03 (três) dias úteis, l</w:t>
      </w:r>
      <w:r w:rsidR="00EF3403">
        <w:rPr>
          <w:color w:val="000000"/>
          <w:sz w:val="26"/>
          <w:szCs w:val="26"/>
        </w:rPr>
        <w:t>imitado ao último dia anterior à</w:t>
      </w:r>
      <w:r>
        <w:rPr>
          <w:color w:val="000000"/>
          <w:sz w:val="26"/>
          <w:szCs w:val="26"/>
        </w:rPr>
        <w:t xml:space="preserve"> data da abertura do certame.</w:t>
      </w:r>
    </w:p>
    <w:p w14:paraId="174C1829"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processo para responder pelo licitante.</w:t>
      </w:r>
    </w:p>
    <w:p w14:paraId="5D478D86"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RECEBIMENTO DAS PROPOSTAS</w:t>
      </w:r>
    </w:p>
    <w:p w14:paraId="1D0D231A"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As propostas deverão ser cadastradas no site comprasbr.com.br desde a divulgação da íntegra do Edital no referido endereço eletrônico, até o dia e horário previstos no preâmbulo para abertura da sessão pública.</w:t>
      </w:r>
    </w:p>
    <w:p w14:paraId="1C08529F" w14:textId="77777777"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O não cadastramento da Proposta implicará o não recebimento da Habilitação e, portanto, a não aceitação da licitante no certame licitatório;</w:t>
      </w:r>
    </w:p>
    <w:p w14:paraId="06565DC1"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No cadastramento da proposta juntamente com a habilitação observando as datas e os horários limites previstos no sistema para a abertura da proposta, atentando também para a data e horário para início da disputa, conforme disposto na folha de rosto;</w:t>
      </w:r>
    </w:p>
    <w:p w14:paraId="3A576D3C"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proposta deverá ser apresentada com a indicação do </w:t>
      </w:r>
      <w:r>
        <w:rPr>
          <w:b/>
          <w:bCs/>
          <w:color w:val="000000"/>
          <w:sz w:val="26"/>
          <w:szCs w:val="26"/>
        </w:rPr>
        <w:t xml:space="preserve">VALOR UNITÁRIO E TOTAL DO ITEM, VALOR TOTAL DO LOTE e VALOR TOTAL DA PROPOSTA </w:t>
      </w:r>
      <w:r>
        <w:rPr>
          <w:color w:val="000000"/>
          <w:sz w:val="26"/>
          <w:szCs w:val="26"/>
        </w:rPr>
        <w:t>e</w:t>
      </w:r>
    </w:p>
    <w:p w14:paraId="47067282" w14:textId="77777777" w:rsidR="00DE5C1D" w:rsidRDefault="00963B3F">
      <w:pPr>
        <w:pBdr>
          <w:top w:val="nil"/>
          <w:left w:val="nil"/>
          <w:bottom w:val="nil"/>
          <w:right w:val="nil"/>
          <w:between w:val="nil"/>
        </w:pBdr>
        <w:spacing w:before="1" w:after="140" w:line="276" w:lineRule="auto"/>
        <w:rPr>
          <w:color w:val="000000"/>
          <w:sz w:val="26"/>
          <w:szCs w:val="26"/>
        </w:rPr>
      </w:pPr>
      <w:r>
        <w:rPr>
          <w:color w:val="000000"/>
          <w:sz w:val="26"/>
          <w:szCs w:val="26"/>
        </w:rPr>
        <w:t>ainda:</w:t>
      </w:r>
    </w:p>
    <w:p w14:paraId="5D63CBA7" w14:textId="77777777" w:rsidR="00DE5C1D" w:rsidRDefault="00963B3F">
      <w:pPr>
        <w:widowControl w:val="0"/>
        <w:numPr>
          <w:ilvl w:val="0"/>
          <w:numId w:val="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Os valores deverão ser cotados em moeda nacional, em algarismo e por extenso, com centavos de no máximo 02 (duas) casas decimais após a vírgula, sendo desconsideradas as demais casas decimais, não adotando qualquer tipo de arredondamento;</w:t>
      </w:r>
    </w:p>
    <w:p w14:paraId="5888AB1F" w14:textId="77777777" w:rsidR="00DE5C1D" w:rsidRDefault="00963B3F">
      <w:pPr>
        <w:widowControl w:val="0"/>
        <w:numPr>
          <w:ilvl w:val="0"/>
          <w:numId w:val="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Conter prazo de validade não inferior a 60 (sessenta) dias, contado da data de abertura. Na falta de tal informação será considerado proposto o prazo citado nesta alínea;</w:t>
      </w:r>
    </w:p>
    <w:p w14:paraId="0E199BDB" w14:textId="77777777" w:rsidR="00DE5C1D" w:rsidRDefault="00963B3F">
      <w:pPr>
        <w:widowControl w:val="0"/>
        <w:numPr>
          <w:ilvl w:val="0"/>
          <w:numId w:val="2"/>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Especificação clara, completa e detalhada do serviço ofertado.</w:t>
      </w:r>
    </w:p>
    <w:p w14:paraId="077CE100"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valor dos itens da proposta apresentada deverão estar incluídos IMPOSTOS, FRETES, ENCARGOS SOCIAIS E DEMAIS DESPESAS necessárias à</w:t>
      </w:r>
    </w:p>
    <w:p w14:paraId="5CD07891" w14:textId="77777777" w:rsidR="00DE5C1D" w:rsidRDefault="00963B3F">
      <w:pPr>
        <w:pBdr>
          <w:top w:val="nil"/>
          <w:left w:val="nil"/>
          <w:bottom w:val="nil"/>
          <w:right w:val="nil"/>
          <w:between w:val="nil"/>
        </w:pBdr>
        <w:spacing w:after="140" w:line="276" w:lineRule="auto"/>
        <w:rPr>
          <w:color w:val="000000"/>
          <w:sz w:val="26"/>
          <w:szCs w:val="26"/>
        </w:rPr>
      </w:pPr>
      <w:r>
        <w:rPr>
          <w:color w:val="000000"/>
          <w:sz w:val="26"/>
          <w:szCs w:val="26"/>
        </w:rPr>
        <w:t>perfeita execução do objeto licitado;</w:t>
      </w:r>
    </w:p>
    <w:p w14:paraId="44AE3C06"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Após o cadastramento da proposta, não mais caberá desistência, salvo por motivo justo decorrente de fato superveniente e aceito pelo Agente de contratação;</w:t>
      </w:r>
    </w:p>
    <w:p w14:paraId="6B419ADA" w14:textId="77777777"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cadastramento da proposta </w:t>
      </w:r>
      <w:r>
        <w:rPr>
          <w:sz w:val="26"/>
          <w:szCs w:val="26"/>
        </w:rPr>
        <w:t>vincula</w:t>
      </w:r>
      <w:r>
        <w:rPr>
          <w:color w:val="000000"/>
          <w:sz w:val="26"/>
          <w:szCs w:val="26"/>
        </w:rPr>
        <w:t xml:space="preserve"> a licitante ao cumprimento de todas as condições e obrigações inerentes ao certame que desde já, aceita e declara se enquadrar em todos os termos e condições constantes;</w:t>
      </w:r>
    </w:p>
    <w:p w14:paraId="4EDE93E2"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número do Cadastro Nacional da Pessoa Jurídica – CNPJ indicado no cadastro da Proposta de Preço e da Habilitação deverá ser do mesmo estabelecimento da empresa que efetivamente irá fornecer o objeto da presente </w:t>
      </w:r>
      <w:r>
        <w:rPr>
          <w:color w:val="000000"/>
          <w:sz w:val="26"/>
          <w:szCs w:val="26"/>
        </w:rPr>
        <w:lastRenderedPageBreak/>
        <w:t>licitação.</w:t>
      </w:r>
    </w:p>
    <w:p w14:paraId="4BDC1427"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b/>
          <w:bCs/>
          <w:color w:val="000000"/>
          <w:sz w:val="26"/>
          <w:szCs w:val="26"/>
        </w:rPr>
      </w:pPr>
      <w:r>
        <w:rPr>
          <w:b/>
          <w:bCs/>
          <w:color w:val="000000"/>
          <w:sz w:val="26"/>
          <w:szCs w:val="26"/>
        </w:rPr>
        <w:t xml:space="preserve">O licitante que não entregar as declarações devidamente assinada, será desclassificado; </w:t>
      </w:r>
    </w:p>
    <w:p w14:paraId="54FDE7D8" w14:textId="77777777" w:rsidR="00DE5C1D" w:rsidRDefault="00963B3F">
      <w:pPr>
        <w:pStyle w:val="Ttulo1"/>
        <w:numPr>
          <w:ilvl w:val="0"/>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CONDIÇÕES PARA PARTICIPAÇÃO</w:t>
      </w:r>
    </w:p>
    <w:p w14:paraId="2BB434D8" w14:textId="77777777" w:rsidR="00DE5C1D" w:rsidRDefault="00963B3F">
      <w:pPr>
        <w:widowControl w:val="0"/>
        <w:numPr>
          <w:ilvl w:val="1"/>
          <w:numId w:val="4"/>
        </w:numPr>
        <w:pBdr>
          <w:top w:val="nil"/>
          <w:left w:val="nil"/>
          <w:bottom w:val="nil"/>
          <w:right w:val="nil"/>
          <w:between w:val="nil"/>
        </w:pBdr>
        <w:tabs>
          <w:tab w:val="left" w:pos="1428"/>
        </w:tabs>
        <w:spacing w:before="138" w:line="360" w:lineRule="auto"/>
        <w:ind w:left="0" w:firstLine="0"/>
        <w:rPr>
          <w:color w:val="000000"/>
          <w:sz w:val="26"/>
          <w:szCs w:val="26"/>
        </w:rPr>
      </w:pPr>
      <w:r>
        <w:rPr>
          <w:color w:val="000000"/>
          <w:sz w:val="26"/>
          <w:szCs w:val="26"/>
        </w:rPr>
        <w:t>A Participação na licitação importa em total, irrestrita e irretratável submissão das licitantes proponentes às condições deste edital;</w:t>
      </w:r>
    </w:p>
    <w:p w14:paraId="3B5C011C"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Poderão participar deste Concorrência, os interessados do ramo de atividade pertinente ao objeto e que atenderem a todas as exigências deste Edital e seus anexos;</w:t>
      </w:r>
    </w:p>
    <w:p w14:paraId="53A36351" w14:textId="77777777" w:rsidR="00DE5C1D" w:rsidRDefault="00963B3F">
      <w:pPr>
        <w:pStyle w:val="Ttulo2"/>
        <w:numPr>
          <w:ilvl w:val="1"/>
          <w:numId w:val="4"/>
        </w:numPr>
        <w:tabs>
          <w:tab w:val="left" w:pos="1429"/>
        </w:tabs>
        <w:spacing w:before="1"/>
        <w:ind w:left="0" w:firstLine="0"/>
        <w:rPr>
          <w:sz w:val="26"/>
          <w:szCs w:val="26"/>
        </w:rPr>
      </w:pPr>
      <w:r>
        <w:rPr>
          <w:sz w:val="26"/>
          <w:szCs w:val="26"/>
        </w:rPr>
        <w:t>Não será admitida nesta licitação a participação de empresas que:</w:t>
      </w:r>
    </w:p>
    <w:p w14:paraId="3E25F397" w14:textId="77777777" w:rsidR="00DE5C1D" w:rsidRDefault="00963B3F">
      <w:pPr>
        <w:widowControl w:val="0"/>
        <w:numPr>
          <w:ilvl w:val="0"/>
          <w:numId w:val="3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Sejam declaradas inidôneas para licitar ou contratar com toda a administração pública nos termos do § 5º do Art. 156, da Lei 14.133/21;</w:t>
      </w:r>
    </w:p>
    <w:p w14:paraId="50FEC78A" w14:textId="77777777" w:rsidR="00DE5C1D" w:rsidRDefault="00963B3F">
      <w:pPr>
        <w:widowControl w:val="0"/>
        <w:numPr>
          <w:ilvl w:val="0"/>
          <w:numId w:val="39"/>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Sejam declaradas impedidas ou suspensas para licitar por qualquer órgão ou entidade da Administração Pública Municipal de </w:t>
      </w:r>
      <w:r w:rsidR="003E5745">
        <w:rPr>
          <w:color w:val="000000"/>
          <w:sz w:val="26"/>
          <w:szCs w:val="26"/>
        </w:rPr>
        <w:t>Alto Alegre do Maranhão</w:t>
      </w:r>
      <w:r>
        <w:rPr>
          <w:color w:val="000000"/>
          <w:sz w:val="26"/>
          <w:szCs w:val="26"/>
        </w:rPr>
        <w:t xml:space="preserve"> - MA;</w:t>
      </w:r>
    </w:p>
    <w:p w14:paraId="5939D13F" w14:textId="77777777"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Tenham como sócio(s) servidor(es) ou dirigente(s) de qualquer esfera governamental da Administração Municipal;</w:t>
      </w:r>
    </w:p>
    <w:p w14:paraId="1A1D4F1B" w14:textId="77777777"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w:t>
      </w:r>
    </w:p>
    <w:p w14:paraId="717083E4" w14:textId="77777777" w:rsidR="00DE5C1D" w:rsidRDefault="00EF3403">
      <w:pPr>
        <w:widowControl w:val="0"/>
        <w:numPr>
          <w:ilvl w:val="1"/>
          <w:numId w:val="4"/>
        </w:numPr>
        <w:pBdr>
          <w:top w:val="nil"/>
          <w:left w:val="nil"/>
          <w:bottom w:val="nil"/>
          <w:right w:val="nil"/>
          <w:between w:val="nil"/>
        </w:pBdr>
        <w:tabs>
          <w:tab w:val="left" w:pos="1428"/>
        </w:tabs>
        <w:spacing w:before="2"/>
        <w:ind w:left="0" w:firstLine="0"/>
        <w:rPr>
          <w:color w:val="000000"/>
          <w:sz w:val="26"/>
          <w:szCs w:val="26"/>
        </w:rPr>
      </w:pPr>
      <w:r>
        <w:rPr>
          <w:color w:val="000000"/>
          <w:sz w:val="26"/>
          <w:szCs w:val="26"/>
        </w:rPr>
        <w:t>Fica vedada</w:t>
      </w:r>
      <w:r w:rsidR="00963B3F">
        <w:rPr>
          <w:color w:val="000000"/>
          <w:sz w:val="26"/>
          <w:szCs w:val="26"/>
        </w:rPr>
        <w:t>:</w:t>
      </w:r>
    </w:p>
    <w:p w14:paraId="0480ADCE" w14:textId="77777777" w:rsidR="00DE5C1D" w:rsidRDefault="00963B3F">
      <w:pPr>
        <w:widowControl w:val="0"/>
        <w:numPr>
          <w:ilvl w:val="0"/>
          <w:numId w:val="38"/>
        </w:numPr>
        <w:pBdr>
          <w:top w:val="nil"/>
          <w:left w:val="nil"/>
          <w:bottom w:val="nil"/>
          <w:right w:val="nil"/>
          <w:between w:val="nil"/>
        </w:pBdr>
        <w:tabs>
          <w:tab w:val="left" w:pos="1428"/>
        </w:tabs>
        <w:spacing w:before="140"/>
        <w:ind w:left="0" w:firstLine="0"/>
        <w:rPr>
          <w:color w:val="000000"/>
          <w:sz w:val="26"/>
          <w:szCs w:val="26"/>
        </w:rPr>
      </w:pPr>
      <w:r>
        <w:rPr>
          <w:color w:val="000000"/>
          <w:sz w:val="26"/>
          <w:szCs w:val="26"/>
        </w:rPr>
        <w:t>A cessão ou transferência total ou parcial do objeto desta Contratação.</w:t>
      </w:r>
    </w:p>
    <w:p w14:paraId="57986192" w14:textId="77777777" w:rsidR="00DE5C1D" w:rsidRDefault="00963B3F">
      <w:pPr>
        <w:pStyle w:val="Ttulo1"/>
        <w:numPr>
          <w:ilvl w:val="1"/>
          <w:numId w:val="37"/>
        </w:numPr>
        <w:tabs>
          <w:tab w:val="left" w:pos="1121"/>
        </w:tabs>
        <w:ind w:left="0" w:firstLine="0"/>
        <w:rPr>
          <w:rFonts w:ascii="Arial" w:eastAsia="Arial" w:hAnsi="Arial" w:cs="Arial"/>
          <w:color w:val="000000"/>
          <w:sz w:val="26"/>
          <w:szCs w:val="26"/>
        </w:rPr>
      </w:pPr>
      <w:r>
        <w:rPr>
          <w:rFonts w:ascii="Arial" w:eastAsia="Arial" w:hAnsi="Arial" w:cs="Arial"/>
          <w:color w:val="000000"/>
          <w:sz w:val="26"/>
          <w:szCs w:val="26"/>
        </w:rPr>
        <w:t>– DA PARTICIPAÇÃO DE EMPRESAS SOB A FORMA DE CONSÓRCIO</w:t>
      </w:r>
    </w:p>
    <w:p w14:paraId="0BE3FE8D" w14:textId="77777777" w:rsidR="00DE5C1D" w:rsidRDefault="00963B3F">
      <w:pPr>
        <w:widowControl w:val="0"/>
        <w:numPr>
          <w:ilvl w:val="2"/>
          <w:numId w:val="37"/>
        </w:numPr>
        <w:pBdr>
          <w:top w:val="nil"/>
          <w:left w:val="nil"/>
          <w:bottom w:val="nil"/>
          <w:right w:val="nil"/>
          <w:between w:val="nil"/>
        </w:pBdr>
        <w:tabs>
          <w:tab w:val="left" w:pos="1400"/>
        </w:tabs>
        <w:spacing w:before="137" w:line="360" w:lineRule="auto"/>
        <w:ind w:left="0" w:firstLine="0"/>
        <w:rPr>
          <w:color w:val="000000"/>
          <w:sz w:val="26"/>
          <w:szCs w:val="26"/>
        </w:rPr>
      </w:pPr>
      <w:r>
        <w:rPr>
          <w:color w:val="000000"/>
          <w:sz w:val="26"/>
          <w:szCs w:val="26"/>
        </w:rPr>
        <w:t>- Será permitida a participação de consórcio com, no máximo, 03 (três) empresas.</w:t>
      </w:r>
    </w:p>
    <w:p w14:paraId="44A918E6" w14:textId="77777777" w:rsidR="00DE5C1D" w:rsidRDefault="00963B3F">
      <w:pPr>
        <w:widowControl w:val="0"/>
        <w:numPr>
          <w:ilvl w:val="2"/>
          <w:numId w:val="37"/>
        </w:numPr>
        <w:pBdr>
          <w:top w:val="nil"/>
          <w:left w:val="nil"/>
          <w:bottom w:val="nil"/>
          <w:right w:val="nil"/>
          <w:between w:val="nil"/>
        </w:pBdr>
        <w:tabs>
          <w:tab w:val="left" w:pos="1400"/>
        </w:tabs>
        <w:spacing w:before="62" w:line="360" w:lineRule="auto"/>
        <w:ind w:left="0" w:firstLine="0"/>
        <w:rPr>
          <w:color w:val="000000"/>
          <w:sz w:val="26"/>
          <w:szCs w:val="26"/>
        </w:rPr>
      </w:pPr>
      <w:r>
        <w:rPr>
          <w:color w:val="000000"/>
          <w:sz w:val="26"/>
          <w:szCs w:val="26"/>
        </w:rPr>
        <w:lastRenderedPageBreak/>
        <w:t>- A participação de empresas em consórcio deverá atender a legislação aplicável, assim como as seguintes condições:</w:t>
      </w:r>
    </w:p>
    <w:p w14:paraId="262D19CE" w14:textId="77777777" w:rsidR="00DE5C1D" w:rsidRDefault="00963B3F">
      <w:pPr>
        <w:widowControl w:val="0"/>
        <w:numPr>
          <w:ilvl w:val="2"/>
          <w:numId w:val="37"/>
        </w:numPr>
        <w:pBdr>
          <w:top w:val="nil"/>
          <w:left w:val="nil"/>
          <w:bottom w:val="nil"/>
          <w:right w:val="nil"/>
          <w:between w:val="nil"/>
        </w:pBdr>
        <w:tabs>
          <w:tab w:val="left" w:pos="1346"/>
        </w:tabs>
        <w:spacing w:line="360" w:lineRule="auto"/>
        <w:ind w:left="0" w:firstLine="0"/>
        <w:rPr>
          <w:color w:val="000000"/>
          <w:sz w:val="26"/>
          <w:szCs w:val="26"/>
        </w:rPr>
      </w:pPr>
      <w:r>
        <w:rPr>
          <w:color w:val="000000"/>
          <w:sz w:val="26"/>
          <w:szCs w:val="26"/>
        </w:rPr>
        <w:t>- É vedada a participação de empresa consorciada nesta licitação através de mais de um consórcio ou isoladamente.</w:t>
      </w:r>
    </w:p>
    <w:p w14:paraId="2B43BD0B" w14:textId="77777777" w:rsidR="00DE5C1D" w:rsidRDefault="00963B3F">
      <w:pPr>
        <w:widowControl w:val="0"/>
        <w:numPr>
          <w:ilvl w:val="2"/>
          <w:numId w:val="37"/>
        </w:numPr>
        <w:pBdr>
          <w:top w:val="nil"/>
          <w:left w:val="nil"/>
          <w:bottom w:val="nil"/>
          <w:right w:val="nil"/>
          <w:between w:val="nil"/>
        </w:pBdr>
        <w:tabs>
          <w:tab w:val="left" w:pos="1392"/>
        </w:tabs>
        <w:spacing w:line="360" w:lineRule="auto"/>
        <w:ind w:left="0" w:firstLine="0"/>
        <w:rPr>
          <w:color w:val="000000"/>
          <w:sz w:val="26"/>
          <w:szCs w:val="26"/>
        </w:rPr>
      </w:pPr>
      <w:r>
        <w:rPr>
          <w:color w:val="000000"/>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60B8143A" w14:textId="77777777" w:rsidR="00DE5C1D" w:rsidRDefault="00963B3F">
      <w:pPr>
        <w:widowControl w:val="0"/>
        <w:numPr>
          <w:ilvl w:val="3"/>
          <w:numId w:val="37"/>
        </w:numPr>
        <w:pBdr>
          <w:top w:val="nil"/>
          <w:left w:val="nil"/>
          <w:bottom w:val="nil"/>
          <w:right w:val="nil"/>
          <w:between w:val="nil"/>
        </w:pBdr>
        <w:tabs>
          <w:tab w:val="left" w:pos="1574"/>
        </w:tabs>
        <w:spacing w:line="360" w:lineRule="auto"/>
        <w:ind w:left="0" w:firstLine="0"/>
        <w:rPr>
          <w:color w:val="000000"/>
          <w:sz w:val="26"/>
          <w:szCs w:val="26"/>
        </w:rPr>
      </w:pPr>
      <w:r>
        <w:rPr>
          <w:color w:val="000000"/>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10ECEEFB" w14:textId="77777777" w:rsidR="00DE5C1D" w:rsidRDefault="00963B3F">
      <w:pPr>
        <w:widowControl w:val="0"/>
        <w:numPr>
          <w:ilvl w:val="0"/>
          <w:numId w:val="36"/>
        </w:numPr>
        <w:pBdr>
          <w:top w:val="nil"/>
          <w:left w:val="nil"/>
          <w:bottom w:val="nil"/>
          <w:right w:val="nil"/>
          <w:between w:val="nil"/>
        </w:pBdr>
        <w:tabs>
          <w:tab w:val="left" w:pos="1046"/>
        </w:tabs>
        <w:spacing w:line="360" w:lineRule="auto"/>
        <w:ind w:left="0" w:firstLine="0"/>
        <w:rPr>
          <w:color w:val="000000"/>
          <w:sz w:val="26"/>
          <w:szCs w:val="26"/>
        </w:rPr>
      </w:pPr>
      <w:r>
        <w:rPr>
          <w:color w:val="000000"/>
          <w:sz w:val="26"/>
          <w:szCs w:val="26"/>
        </w:rPr>
        <w:t xml:space="preserve">Indicar o líder e conferir-lhe amplos poderes para </w:t>
      </w:r>
      <w:r w:rsidR="00EF3403">
        <w:rPr>
          <w:sz w:val="26"/>
          <w:szCs w:val="26"/>
        </w:rPr>
        <w:t>representar</w:t>
      </w:r>
      <w:r>
        <w:rPr>
          <w:sz w:val="26"/>
          <w:szCs w:val="26"/>
        </w:rPr>
        <w:t xml:space="preserve"> as</w:t>
      </w:r>
      <w:r>
        <w:rPr>
          <w:color w:val="000000"/>
          <w:sz w:val="26"/>
          <w:szCs w:val="26"/>
        </w:rPr>
        <w:t xml:space="preserve"> consorciadas, ativa e passivamente, em todos os atos necessários durante o processo licitatório;</w:t>
      </w:r>
    </w:p>
    <w:p w14:paraId="6C98DAF6" w14:textId="77777777" w:rsidR="00DE5C1D" w:rsidRDefault="00963B3F">
      <w:pPr>
        <w:widowControl w:val="0"/>
        <w:numPr>
          <w:ilvl w:val="0"/>
          <w:numId w:val="36"/>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3F151005" w14:textId="77777777" w:rsidR="00DE5C1D" w:rsidRDefault="00963B3F">
      <w:pPr>
        <w:widowControl w:val="0"/>
        <w:numPr>
          <w:ilvl w:val="0"/>
          <w:numId w:val="36"/>
        </w:numPr>
        <w:pBdr>
          <w:top w:val="nil"/>
          <w:left w:val="nil"/>
          <w:bottom w:val="nil"/>
          <w:right w:val="nil"/>
          <w:between w:val="nil"/>
        </w:pBdr>
        <w:tabs>
          <w:tab w:val="left" w:pos="1109"/>
        </w:tabs>
        <w:spacing w:before="1" w:line="360" w:lineRule="auto"/>
        <w:ind w:left="0" w:firstLine="0"/>
        <w:rPr>
          <w:color w:val="000000"/>
          <w:sz w:val="26"/>
          <w:szCs w:val="26"/>
        </w:rPr>
      </w:pPr>
      <w:r>
        <w:rPr>
          <w:color w:val="000000"/>
          <w:sz w:val="26"/>
          <w:szCs w:val="26"/>
        </w:rPr>
        <w:t xml:space="preserve">As empresas consorciadas serão responsáveis solidariamente pelos atos praticados em consórcio </w:t>
      </w:r>
      <w:r>
        <w:rPr>
          <w:sz w:val="26"/>
          <w:szCs w:val="26"/>
        </w:rPr>
        <w:t>durante a fase</w:t>
      </w:r>
      <w:r>
        <w:rPr>
          <w:color w:val="000000"/>
          <w:sz w:val="26"/>
          <w:szCs w:val="26"/>
        </w:rPr>
        <w:t xml:space="preserve"> de licitação e também durante a execução do respectivo contrato, nesta última hipótese em regime de solidariedade com a empresa Concessionária a ser constituída pelos membros do consórcio.</w:t>
      </w:r>
    </w:p>
    <w:p w14:paraId="26146503" w14:textId="77777777" w:rsidR="00DE5C1D" w:rsidRDefault="00963B3F">
      <w:pPr>
        <w:widowControl w:val="0"/>
        <w:numPr>
          <w:ilvl w:val="3"/>
          <w:numId w:val="37"/>
        </w:numPr>
        <w:pBdr>
          <w:top w:val="nil"/>
          <w:left w:val="nil"/>
          <w:bottom w:val="nil"/>
          <w:right w:val="nil"/>
          <w:between w:val="nil"/>
        </w:pBdr>
        <w:tabs>
          <w:tab w:val="left" w:pos="1523"/>
        </w:tabs>
        <w:ind w:left="0" w:firstLine="0"/>
        <w:rPr>
          <w:color w:val="000000"/>
          <w:sz w:val="26"/>
          <w:szCs w:val="26"/>
        </w:rPr>
      </w:pPr>
      <w:r>
        <w:rPr>
          <w:color w:val="000000"/>
          <w:sz w:val="26"/>
          <w:szCs w:val="26"/>
        </w:rPr>
        <w:t>- São condições de liderança da empresa responsável pelo consórcio:</w:t>
      </w:r>
    </w:p>
    <w:p w14:paraId="7773EBB8" w14:textId="77777777" w:rsidR="00DE5C1D" w:rsidRDefault="00963B3F">
      <w:pPr>
        <w:widowControl w:val="0"/>
        <w:numPr>
          <w:ilvl w:val="0"/>
          <w:numId w:val="35"/>
        </w:numPr>
        <w:pBdr>
          <w:top w:val="nil"/>
          <w:left w:val="nil"/>
          <w:bottom w:val="nil"/>
          <w:right w:val="nil"/>
          <w:between w:val="nil"/>
        </w:pBdr>
        <w:tabs>
          <w:tab w:val="left" w:pos="1002"/>
        </w:tabs>
        <w:spacing w:before="139"/>
        <w:ind w:left="0" w:firstLine="0"/>
        <w:rPr>
          <w:color w:val="000000"/>
          <w:sz w:val="26"/>
          <w:szCs w:val="26"/>
        </w:rPr>
      </w:pPr>
      <w:r>
        <w:rPr>
          <w:color w:val="000000"/>
          <w:sz w:val="26"/>
          <w:szCs w:val="26"/>
        </w:rPr>
        <w:t>Ser empresa nacional;</w:t>
      </w:r>
    </w:p>
    <w:p w14:paraId="3526E48F" w14:textId="77777777" w:rsidR="00DE5C1D" w:rsidRDefault="00963B3F">
      <w:pPr>
        <w:widowControl w:val="0"/>
        <w:numPr>
          <w:ilvl w:val="0"/>
          <w:numId w:val="35"/>
        </w:numPr>
        <w:pBdr>
          <w:top w:val="nil"/>
          <w:left w:val="nil"/>
          <w:bottom w:val="nil"/>
          <w:right w:val="nil"/>
          <w:between w:val="nil"/>
        </w:pBdr>
        <w:tabs>
          <w:tab w:val="left" w:pos="1150"/>
        </w:tabs>
        <w:spacing w:before="137" w:line="362" w:lineRule="auto"/>
        <w:ind w:left="0" w:firstLine="0"/>
        <w:rPr>
          <w:color w:val="000000"/>
          <w:sz w:val="26"/>
          <w:szCs w:val="26"/>
        </w:rPr>
      </w:pPr>
      <w:r>
        <w:rPr>
          <w:color w:val="000000"/>
          <w:sz w:val="26"/>
          <w:szCs w:val="26"/>
        </w:rPr>
        <w:t>Ter poderes expressos para receber citações, intimações e responder administrativa ou judicialmente pelas demais consorciadas; e,</w:t>
      </w:r>
    </w:p>
    <w:p w14:paraId="301B1F63" w14:textId="77777777" w:rsidR="00DE5C1D" w:rsidRDefault="00963B3F">
      <w:pPr>
        <w:widowControl w:val="0"/>
        <w:numPr>
          <w:ilvl w:val="0"/>
          <w:numId w:val="35"/>
        </w:numPr>
        <w:pBdr>
          <w:top w:val="nil"/>
          <w:left w:val="nil"/>
          <w:bottom w:val="nil"/>
          <w:right w:val="nil"/>
          <w:between w:val="nil"/>
        </w:pBdr>
        <w:tabs>
          <w:tab w:val="left" w:pos="1059"/>
        </w:tabs>
        <w:spacing w:line="360" w:lineRule="auto"/>
        <w:ind w:left="0" w:firstLine="0"/>
        <w:rPr>
          <w:color w:val="000000"/>
          <w:sz w:val="26"/>
          <w:szCs w:val="26"/>
        </w:rPr>
      </w:pPr>
      <w:r>
        <w:rPr>
          <w:color w:val="000000"/>
          <w:sz w:val="26"/>
          <w:szCs w:val="26"/>
        </w:rPr>
        <w:lastRenderedPageBreak/>
        <w:t>Ter poderes expressos para representar o consórcio em todas as fases do presente procedimento licitatório, podendo, inclusive, interpor e desistir de recursos, firmar contratos e praticar todos os atos necessários, visando à perfeita execução de seu objeto.</w:t>
      </w:r>
    </w:p>
    <w:p w14:paraId="1B8FDFD9" w14:textId="77777777" w:rsidR="00DE5C1D" w:rsidRDefault="00963B3F">
      <w:pPr>
        <w:widowControl w:val="0"/>
        <w:numPr>
          <w:ilvl w:val="2"/>
          <w:numId w:val="37"/>
        </w:numPr>
        <w:pBdr>
          <w:top w:val="nil"/>
          <w:left w:val="nil"/>
          <w:bottom w:val="nil"/>
          <w:right w:val="nil"/>
          <w:between w:val="nil"/>
        </w:pBdr>
        <w:tabs>
          <w:tab w:val="left" w:pos="1390"/>
        </w:tabs>
        <w:spacing w:line="360" w:lineRule="auto"/>
        <w:ind w:left="0" w:firstLine="0"/>
        <w:rPr>
          <w:color w:val="000000"/>
          <w:sz w:val="26"/>
          <w:szCs w:val="26"/>
        </w:rPr>
      </w:pPr>
      <w:r>
        <w:rPr>
          <w:color w:val="000000"/>
          <w:sz w:val="26"/>
          <w:szCs w:val="26"/>
        </w:rPr>
        <w:t>- Cada empresa participante terá que apresentar, individualmente, toda a documentação de habilitação definida por esse Edital e seus Anexos.</w:t>
      </w:r>
    </w:p>
    <w:p w14:paraId="798B5B39" w14:textId="77777777" w:rsidR="00DE5C1D" w:rsidRDefault="00963B3F">
      <w:pPr>
        <w:widowControl w:val="0"/>
        <w:numPr>
          <w:ilvl w:val="3"/>
          <w:numId w:val="37"/>
        </w:numPr>
        <w:pBdr>
          <w:top w:val="nil"/>
          <w:left w:val="nil"/>
          <w:bottom w:val="nil"/>
          <w:right w:val="nil"/>
          <w:between w:val="nil"/>
        </w:pBdr>
        <w:tabs>
          <w:tab w:val="left" w:pos="1667"/>
        </w:tabs>
        <w:spacing w:before="62" w:line="360" w:lineRule="auto"/>
        <w:ind w:left="0" w:firstLine="0"/>
        <w:rPr>
          <w:color w:val="000000"/>
          <w:sz w:val="26"/>
          <w:szCs w:val="26"/>
        </w:rPr>
      </w:pPr>
      <w:r>
        <w:rPr>
          <w:color w:val="000000"/>
          <w:sz w:val="26"/>
          <w:szCs w:val="26"/>
        </w:rPr>
        <w:t>- Para efeito de habilitação técnica, com relação à comprovação da qualificação técnico-profissional e técnico-operacional, será admitida a somatória dos quantitativos de cada consorciado.</w:t>
      </w:r>
    </w:p>
    <w:p w14:paraId="7237A047" w14:textId="77777777" w:rsidR="00DE5C1D" w:rsidRDefault="00963B3F">
      <w:pPr>
        <w:widowControl w:val="0"/>
        <w:numPr>
          <w:ilvl w:val="3"/>
          <w:numId w:val="37"/>
        </w:numPr>
        <w:pBdr>
          <w:top w:val="nil"/>
          <w:left w:val="nil"/>
          <w:bottom w:val="nil"/>
          <w:right w:val="nil"/>
          <w:between w:val="nil"/>
        </w:pBdr>
        <w:tabs>
          <w:tab w:val="left" w:pos="1533"/>
        </w:tabs>
        <w:spacing w:line="360" w:lineRule="auto"/>
        <w:ind w:left="0" w:firstLine="0"/>
        <w:rPr>
          <w:color w:val="000000"/>
          <w:sz w:val="26"/>
          <w:szCs w:val="26"/>
        </w:rPr>
      </w:pPr>
      <w:r>
        <w:rPr>
          <w:color w:val="000000"/>
          <w:sz w:val="26"/>
          <w:szCs w:val="26"/>
        </w:rPr>
        <w:t xml:space="preserve">– Para efeito de habilitação econômico-financeira, será admitido o somatório dos valores de cada consorciado, sendo que para o atendimento ao montante mínimo exigido no item </w:t>
      </w:r>
      <w:r>
        <w:rPr>
          <w:b/>
          <w:bCs/>
          <w:color w:val="000000"/>
          <w:sz w:val="26"/>
          <w:szCs w:val="26"/>
        </w:rPr>
        <w:t>5.7 letra “j”</w:t>
      </w:r>
      <w:r>
        <w:rPr>
          <w:color w:val="000000"/>
          <w:sz w:val="26"/>
          <w:szCs w:val="26"/>
        </w:rPr>
        <w:t>, haverá um acréscimo de 30%. O referido acréscimo não se aplica aos consórcios compostos, em sua totalidade, de microempresa e pequenas empresas.</w:t>
      </w:r>
    </w:p>
    <w:p w14:paraId="5B0CA653" w14:textId="77777777" w:rsidR="00DE5C1D" w:rsidRDefault="00963B3F">
      <w:pPr>
        <w:widowControl w:val="0"/>
        <w:numPr>
          <w:ilvl w:val="2"/>
          <w:numId w:val="37"/>
        </w:numPr>
        <w:pBdr>
          <w:top w:val="nil"/>
          <w:left w:val="nil"/>
          <w:bottom w:val="nil"/>
          <w:right w:val="nil"/>
          <w:between w:val="nil"/>
        </w:pBdr>
        <w:tabs>
          <w:tab w:val="left" w:pos="1330"/>
        </w:tabs>
        <w:spacing w:line="360" w:lineRule="auto"/>
        <w:ind w:left="0" w:firstLine="0"/>
        <w:rPr>
          <w:color w:val="000000"/>
          <w:sz w:val="26"/>
          <w:szCs w:val="26"/>
        </w:rPr>
      </w:pPr>
      <w:r>
        <w:rPr>
          <w:color w:val="000000"/>
          <w:sz w:val="26"/>
          <w:szCs w:val="26"/>
        </w:rPr>
        <w:t>- O licitante vencedor é obrigado a promover, antes da celebração do contrato, a constituição e o registro do consórcio, nos termos do compromisso referido no item 4.5.4.</w:t>
      </w:r>
    </w:p>
    <w:p w14:paraId="0F55929A" w14:textId="77777777" w:rsidR="00DE5C1D" w:rsidRDefault="00963B3F">
      <w:pPr>
        <w:widowControl w:val="0"/>
        <w:numPr>
          <w:ilvl w:val="2"/>
          <w:numId w:val="37"/>
        </w:numPr>
        <w:pBdr>
          <w:top w:val="nil"/>
          <w:left w:val="nil"/>
          <w:bottom w:val="nil"/>
          <w:right w:val="nil"/>
          <w:between w:val="nil"/>
        </w:pBdr>
        <w:tabs>
          <w:tab w:val="left" w:pos="1376"/>
        </w:tabs>
        <w:spacing w:line="360" w:lineRule="auto"/>
        <w:ind w:left="0" w:firstLine="0"/>
        <w:rPr>
          <w:color w:val="000000"/>
          <w:sz w:val="26"/>
          <w:szCs w:val="26"/>
        </w:rPr>
      </w:pPr>
      <w:r>
        <w:rPr>
          <w:color w:val="000000"/>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60E5C641"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HABILITAÇÃO</w:t>
      </w:r>
    </w:p>
    <w:p w14:paraId="69F3A12C"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Será exigida a apresentação da proposta de preço e dos documentos de habilitação.</w:t>
      </w:r>
    </w:p>
    <w:p w14:paraId="427B14F6"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As licitantes deverão enviar os documentos de habilitação exclusivamente por meio de digitalização no endereço </w:t>
      </w:r>
      <w:r>
        <w:rPr>
          <w:sz w:val="26"/>
          <w:szCs w:val="26"/>
        </w:rPr>
        <w:t>eletrônico</w:t>
      </w:r>
      <w:r>
        <w:rPr>
          <w:color w:val="000000"/>
          <w:sz w:val="26"/>
          <w:szCs w:val="26"/>
        </w:rPr>
        <w:t xml:space="preserve"> </w:t>
      </w:r>
      <w:hyperlink r:id="rId9">
        <w:r>
          <w:rPr>
            <w:color w:val="000000"/>
            <w:sz w:val="26"/>
            <w:szCs w:val="26"/>
          </w:rPr>
          <w:t xml:space="preserve"> </w:t>
        </w:r>
      </w:hyperlink>
      <w:hyperlink r:id="rId10">
        <w:r>
          <w:rPr>
            <w:b/>
            <w:bCs/>
            <w:color w:val="000000"/>
            <w:sz w:val="26"/>
            <w:szCs w:val="26"/>
          </w:rPr>
          <w:t>comprasbr.com.br</w:t>
        </w:r>
      </w:hyperlink>
      <w:hyperlink r:id="rId11">
        <w:r>
          <w:rPr>
            <w:color w:val="000000"/>
            <w:sz w:val="26"/>
            <w:szCs w:val="26"/>
          </w:rPr>
          <w:t>,</w:t>
        </w:r>
      </w:hyperlink>
      <w:r>
        <w:rPr>
          <w:color w:val="000000"/>
          <w:sz w:val="26"/>
          <w:szCs w:val="26"/>
        </w:rPr>
        <w:t xml:space="preserve"> </w:t>
      </w:r>
      <w:r>
        <w:rPr>
          <w:color w:val="000000"/>
          <w:sz w:val="26"/>
          <w:szCs w:val="26"/>
          <w:u w:val="single"/>
        </w:rPr>
        <w:t>sendo</w:t>
      </w:r>
      <w:r>
        <w:rPr>
          <w:color w:val="000000"/>
          <w:sz w:val="26"/>
          <w:szCs w:val="26"/>
        </w:rPr>
        <w:t xml:space="preserve"> </w:t>
      </w:r>
      <w:r>
        <w:rPr>
          <w:color w:val="000000"/>
          <w:sz w:val="26"/>
          <w:szCs w:val="26"/>
          <w:u w:val="single"/>
        </w:rPr>
        <w:t>facultado à Administração solicitar o envio dos originais ou cópia autenticada</w:t>
      </w:r>
      <w:r>
        <w:rPr>
          <w:color w:val="000000"/>
          <w:sz w:val="26"/>
          <w:szCs w:val="26"/>
        </w:rPr>
        <w:t>. Referidos documentos deverão estar dentro de seu prazo de validade, expedidos no máximo com antecedência de 90 (noventa) dias ou prazo inferior, caso seja solicitado no edital.</w:t>
      </w:r>
    </w:p>
    <w:p w14:paraId="06E00480" w14:textId="77777777"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b/>
          <w:bCs/>
          <w:color w:val="000000"/>
          <w:sz w:val="26"/>
          <w:szCs w:val="26"/>
        </w:rPr>
      </w:pPr>
      <w:r>
        <w:rPr>
          <w:color w:val="000000"/>
          <w:sz w:val="26"/>
          <w:szCs w:val="26"/>
        </w:rPr>
        <w:t>Os documentos necessários à participação na presente licitação, bem como os documentos referentes à Habilitação e seus anexos, deverão ser apresentados no idioma oficial do Brasil, salvo quanto a expressões técnicas de uso corrente</w:t>
      </w:r>
      <w:r>
        <w:rPr>
          <w:b/>
          <w:bCs/>
          <w:color w:val="000000"/>
          <w:sz w:val="26"/>
          <w:szCs w:val="26"/>
        </w:rPr>
        <w:t>;</w:t>
      </w:r>
    </w:p>
    <w:p w14:paraId="5B1961E3" w14:textId="77777777"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Quaisquer documentos necessários à participação no presente certame licitatório apresentados em idioma estrangeiro, deverão ser autenticados pelos respectivos consulados e traduzidos para o idioma oficial do Brasil por tradutor juramentado.</w:t>
      </w:r>
    </w:p>
    <w:p w14:paraId="77CD34ED" w14:textId="77777777"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Caso haja ausência ou desconformidade de qualquer documento, será desclassificado o licitante. </w:t>
      </w:r>
    </w:p>
    <w:p w14:paraId="167464C8" w14:textId="77777777" w:rsidR="00DE5C1D" w:rsidRDefault="00963B3F">
      <w:pPr>
        <w:pStyle w:val="Ttulo1"/>
        <w:numPr>
          <w:ilvl w:val="1"/>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HABILITAÇÃO JURÍDICA - DOCUMENTAÇÃO</w:t>
      </w:r>
    </w:p>
    <w:p w14:paraId="0A4B09BA" w14:textId="77777777" w:rsidR="00DE5C1D" w:rsidRDefault="00963B3F">
      <w:pPr>
        <w:widowControl w:val="0"/>
        <w:numPr>
          <w:ilvl w:val="0"/>
          <w:numId w:val="2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Registro comercial, no caso de empresa individual – Constituição e última alteração quando houver;</w:t>
      </w:r>
    </w:p>
    <w:p w14:paraId="7BC0D977"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063B393" w14:textId="77777777" w:rsidR="00DE5C1D" w:rsidRDefault="00963B3F">
      <w:pPr>
        <w:widowControl w:val="0"/>
        <w:numPr>
          <w:ilvl w:val="0"/>
          <w:numId w:val="29"/>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Inscrição do Ato Constitutivo, no caso de sociedades civis, acompanhada de prova da Diretoria em exercício;</w:t>
      </w:r>
    </w:p>
    <w:p w14:paraId="7BECE64A"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Decreto de Autorização, em se tratando de empresa ou sociedade estrangeira em funcionamento no país e ato de registro ou autorização para funcionamento expedida pelo órgão competente quando a atividade assim o exigir;</w:t>
      </w:r>
    </w:p>
    <w:p w14:paraId="4A4BA78F"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Apresentação da Declaração de Veracidade dos Documentos de Habilitação, conforme modelo constante no Anexo IV.</w:t>
      </w:r>
    </w:p>
    <w:p w14:paraId="5367EA65" w14:textId="77777777" w:rsidR="00DE5C1D" w:rsidRDefault="00963B3F">
      <w:pPr>
        <w:pStyle w:val="Ttulo1"/>
        <w:numPr>
          <w:ilvl w:val="0"/>
          <w:numId w:val="29"/>
        </w:numPr>
        <w:tabs>
          <w:tab w:val="left" w:pos="1429"/>
        </w:tabs>
        <w:spacing w:before="139" w:line="360" w:lineRule="auto"/>
        <w:ind w:left="0" w:firstLine="0"/>
        <w:rPr>
          <w:rFonts w:ascii="Arial" w:eastAsia="Arial" w:hAnsi="Arial" w:cs="Arial"/>
          <w:color w:val="000000"/>
          <w:sz w:val="26"/>
          <w:szCs w:val="26"/>
        </w:rPr>
      </w:pPr>
      <w:r>
        <w:rPr>
          <w:rFonts w:ascii="Arial" w:eastAsia="Arial" w:hAnsi="Arial" w:cs="Arial"/>
          <w:color w:val="000000"/>
          <w:sz w:val="26"/>
          <w:szCs w:val="26"/>
        </w:rPr>
        <w:t xml:space="preserve">AS EMPRESAS PREVIAMENTE CADASTRADAS JUNTO AO PODER </w:t>
      </w:r>
      <w:r>
        <w:rPr>
          <w:rFonts w:ascii="Arial" w:eastAsia="Arial" w:hAnsi="Arial" w:cs="Arial"/>
          <w:b/>
          <w:bCs/>
          <w:color w:val="000000"/>
          <w:sz w:val="26"/>
          <w:szCs w:val="26"/>
        </w:rPr>
        <w:t>EXECUTIVO MUNICIPAL</w:t>
      </w:r>
      <w:r>
        <w:rPr>
          <w:rFonts w:ascii="Arial" w:eastAsia="Arial" w:hAnsi="Arial" w:cs="Arial"/>
          <w:color w:val="000000"/>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54980F8A"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6898FBB8" w14:textId="77777777" w:rsidR="00DE5C1D" w:rsidRDefault="00963B3F">
      <w:pPr>
        <w:numPr>
          <w:ilvl w:val="0"/>
          <w:numId w:val="29"/>
        </w:numPr>
        <w:pBdr>
          <w:top w:val="nil"/>
          <w:left w:val="nil"/>
          <w:bottom w:val="nil"/>
          <w:right w:val="nil"/>
          <w:between w:val="nil"/>
        </w:pBdr>
        <w:spacing w:before="1"/>
        <w:rPr>
          <w:b/>
          <w:bCs/>
          <w:color w:val="000000"/>
          <w:sz w:val="48"/>
          <w:szCs w:val="48"/>
        </w:rPr>
      </w:pPr>
      <w:r>
        <w:rPr>
          <w:color w:val="000000"/>
          <w:sz w:val="26"/>
          <w:szCs w:val="26"/>
        </w:rPr>
        <w:t>REGULARIDADE FISCAL E TRABALHISTA.</w:t>
      </w:r>
    </w:p>
    <w:p w14:paraId="4FFDB2D6" w14:textId="77777777" w:rsidR="00DE5C1D" w:rsidRPr="00F41B79" w:rsidRDefault="00963B3F" w:rsidP="00F41B79">
      <w:pPr>
        <w:numPr>
          <w:ilvl w:val="0"/>
          <w:numId w:val="30"/>
        </w:numPr>
        <w:spacing w:before="139" w:line="360" w:lineRule="auto"/>
        <w:ind w:left="360"/>
        <w:rPr>
          <w:color w:val="000000"/>
          <w:sz w:val="26"/>
          <w:szCs w:val="26"/>
        </w:rPr>
      </w:pPr>
      <w:r>
        <w:rPr>
          <w:color w:val="000000"/>
          <w:sz w:val="26"/>
          <w:szCs w:val="26"/>
        </w:rPr>
        <w:t xml:space="preserve">Comprovante de Situação no Cadastro de Pessoas Físicas (CPF), dos sócios e Cadastro Nacional de Pessoa Jurídica (CNPJ), através do comprovante de inscrição e  de situação cadastral, juntamente com o quadro de sócios e </w:t>
      </w:r>
      <w:r w:rsidRPr="00F41B79">
        <w:rPr>
          <w:color w:val="000000"/>
          <w:sz w:val="26"/>
          <w:szCs w:val="26"/>
        </w:rPr>
        <w:t xml:space="preserve">administradores, emitido pela Secretaria da Receita Federal do Ministério da Economia, comprovando possuir situação cadastral ativa com a fazenda federal, atualizada até 30 (trinta) dias; Prova de regularidade com a </w:t>
      </w:r>
      <w:r w:rsidRPr="00F41B79">
        <w:rPr>
          <w:b/>
          <w:bCs/>
          <w:color w:val="000000"/>
          <w:sz w:val="26"/>
          <w:szCs w:val="26"/>
        </w:rPr>
        <w:t>Fazenda Federal</w:t>
      </w:r>
      <w:r w:rsidRPr="00F41B79">
        <w:rPr>
          <w:color w:val="000000"/>
          <w:sz w:val="26"/>
          <w:szCs w:val="26"/>
        </w:rPr>
        <w:t xml:space="preserve"> do domicílio ou sede do licitante e pessoa física, mediante a:</w:t>
      </w:r>
    </w:p>
    <w:p w14:paraId="52C29249" w14:textId="77777777" w:rsidR="00DE5C1D" w:rsidRPr="00F41B79" w:rsidRDefault="00DE5C1D" w:rsidP="00F41B79">
      <w:pPr>
        <w:spacing w:line="360" w:lineRule="auto"/>
        <w:jc w:val="left"/>
        <w:rPr>
          <w:rFonts w:ascii="Times New Roman" w:eastAsia="Times New Roman" w:hAnsi="Times New Roman" w:cs="Times New Roman"/>
          <w:sz w:val="26"/>
          <w:szCs w:val="26"/>
        </w:rPr>
      </w:pPr>
    </w:p>
    <w:p w14:paraId="0D72CC7F" w14:textId="77777777"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 xml:space="preserve">a.1) </w:t>
      </w:r>
      <w:r w:rsidRPr="00F41B79">
        <w:rPr>
          <w:color w:val="000000"/>
          <w:sz w:val="26"/>
          <w:szCs w:val="26"/>
        </w:rPr>
        <w:t>Certidão de Quitação de Tributos Federais do licitante e de seus sócios, neles abrangidas as contribuições sociais (INSS), administrados pela Secretaria da Receita Federal;</w:t>
      </w:r>
    </w:p>
    <w:p w14:paraId="081BCCAD" w14:textId="77777777"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14:paraId="2D87C697" w14:textId="77777777" w:rsidR="00DE5C1D" w:rsidRPr="00F41B79" w:rsidRDefault="00963B3F" w:rsidP="00F41B79">
      <w:pPr>
        <w:numPr>
          <w:ilvl w:val="0"/>
          <w:numId w:val="31"/>
        </w:numPr>
        <w:spacing w:line="360" w:lineRule="auto"/>
        <w:ind w:left="360"/>
        <w:rPr>
          <w:color w:val="000000"/>
          <w:sz w:val="26"/>
          <w:szCs w:val="26"/>
        </w:rPr>
      </w:pPr>
      <w:r w:rsidRPr="00F41B79">
        <w:rPr>
          <w:color w:val="000000"/>
          <w:sz w:val="26"/>
          <w:szCs w:val="26"/>
        </w:rPr>
        <w:lastRenderedPageBreak/>
        <w:t xml:space="preserve">Prova de Regularidade com a </w:t>
      </w:r>
      <w:r w:rsidRPr="00F41B79">
        <w:rPr>
          <w:b/>
          <w:bCs/>
          <w:color w:val="000000"/>
          <w:sz w:val="26"/>
          <w:szCs w:val="26"/>
        </w:rPr>
        <w:t>Fazenda Estadual</w:t>
      </w:r>
      <w:r w:rsidRPr="00F41B79">
        <w:rPr>
          <w:color w:val="000000"/>
          <w:sz w:val="26"/>
          <w:szCs w:val="26"/>
        </w:rPr>
        <w:t xml:space="preserve"> do domicílio ou sede do licitante, emitida até 120 (cento e vinte) dias antes da data da licitação, quando não vier expresso o prazo de validade, mediante a:</w:t>
      </w:r>
    </w:p>
    <w:p w14:paraId="4CDA5C1B"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 xml:space="preserve">b.1) </w:t>
      </w:r>
      <w:r w:rsidRPr="00F41B79">
        <w:rPr>
          <w:color w:val="000000"/>
          <w:sz w:val="26"/>
          <w:szCs w:val="26"/>
        </w:rPr>
        <w:t xml:space="preserve">Certidão Negativa de </w:t>
      </w:r>
      <w:r w:rsidRPr="00F41B79">
        <w:rPr>
          <w:b/>
          <w:bCs/>
          <w:i/>
          <w:iCs/>
          <w:color w:val="000000"/>
          <w:sz w:val="26"/>
          <w:szCs w:val="26"/>
        </w:rPr>
        <w:t>Débitos Fiscais e Dívida Ativa</w:t>
      </w:r>
      <w:r w:rsidRPr="00F41B79">
        <w:rPr>
          <w:color w:val="000000"/>
          <w:sz w:val="26"/>
          <w:szCs w:val="26"/>
        </w:rPr>
        <w:t>.</w:t>
      </w:r>
    </w:p>
    <w:p w14:paraId="700C5C0F" w14:textId="77777777" w:rsidR="00DE5C1D" w:rsidRPr="00F41B79" w:rsidRDefault="00963B3F" w:rsidP="00F41B79">
      <w:pPr>
        <w:numPr>
          <w:ilvl w:val="0"/>
          <w:numId w:val="32"/>
        </w:numPr>
        <w:spacing w:line="360" w:lineRule="auto"/>
        <w:ind w:left="360"/>
        <w:rPr>
          <w:color w:val="000000"/>
          <w:sz w:val="26"/>
          <w:szCs w:val="26"/>
        </w:rPr>
      </w:pPr>
      <w:r w:rsidRPr="00F41B79">
        <w:rPr>
          <w:color w:val="000000"/>
          <w:sz w:val="26"/>
          <w:szCs w:val="26"/>
        </w:rPr>
        <w:t>Prova de Inscrição no Cadastro de Contribuinte Estadual ou Municipal, relativo ao domicílio ou sede do proponente, pertinente ao ramo de atividade e compatível com o objeto da presente licitação.</w:t>
      </w:r>
    </w:p>
    <w:p w14:paraId="2534AD01" w14:textId="77777777"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14:paraId="70DDB516" w14:textId="77777777" w:rsidR="00DE5C1D" w:rsidRPr="00F41B79" w:rsidRDefault="00963B3F" w:rsidP="00F41B79">
      <w:pPr>
        <w:numPr>
          <w:ilvl w:val="0"/>
          <w:numId w:val="33"/>
        </w:numPr>
        <w:spacing w:line="360" w:lineRule="auto"/>
        <w:ind w:left="360"/>
        <w:rPr>
          <w:color w:val="000000"/>
          <w:sz w:val="26"/>
          <w:szCs w:val="26"/>
        </w:rPr>
      </w:pPr>
      <w:r w:rsidRPr="00F41B79">
        <w:rPr>
          <w:color w:val="000000"/>
          <w:sz w:val="26"/>
          <w:szCs w:val="26"/>
        </w:rPr>
        <w:t xml:space="preserve">Consulta ao </w:t>
      </w:r>
      <w:r w:rsidRPr="00F41B79">
        <w:rPr>
          <w:color w:val="000000"/>
          <w:sz w:val="26"/>
          <w:szCs w:val="26"/>
          <w:highlight w:val="white"/>
        </w:rPr>
        <w:t xml:space="preserve">Sistema Integrado de Informações sobre Operações Interestaduais com Mercadorias e Serviços </w:t>
      </w:r>
      <w:r w:rsidRPr="00F41B79">
        <w:rPr>
          <w:color w:val="000000"/>
          <w:sz w:val="26"/>
          <w:szCs w:val="26"/>
        </w:rPr>
        <w:t>do Estado do Maranhão.</w:t>
      </w:r>
    </w:p>
    <w:p w14:paraId="0478EFE7" w14:textId="77777777"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14:paraId="2E981B67" w14:textId="77777777" w:rsidR="00DE5C1D" w:rsidRPr="00F41B79" w:rsidRDefault="00963B3F" w:rsidP="00F41B79">
      <w:pPr>
        <w:numPr>
          <w:ilvl w:val="0"/>
          <w:numId w:val="34"/>
        </w:numPr>
        <w:spacing w:line="360" w:lineRule="auto"/>
        <w:ind w:left="360"/>
        <w:rPr>
          <w:color w:val="000000"/>
          <w:sz w:val="26"/>
          <w:szCs w:val="26"/>
        </w:rPr>
      </w:pPr>
      <w:r w:rsidRPr="00F41B79">
        <w:rPr>
          <w:color w:val="000000"/>
          <w:sz w:val="26"/>
          <w:szCs w:val="26"/>
        </w:rPr>
        <w:t xml:space="preserve">Prova de regularidade com a </w:t>
      </w:r>
      <w:r w:rsidRPr="00F41B79">
        <w:rPr>
          <w:b/>
          <w:bCs/>
          <w:color w:val="000000"/>
          <w:sz w:val="26"/>
          <w:szCs w:val="26"/>
        </w:rPr>
        <w:t>Fazenda Municipal</w:t>
      </w:r>
      <w:r w:rsidRPr="00F41B79">
        <w:rPr>
          <w:color w:val="000000"/>
          <w:sz w:val="26"/>
          <w:szCs w:val="26"/>
        </w:rPr>
        <w:t xml:space="preserve"> do domicílio ou sede do licitante, emitida até 90 (noventa) dias antes da data de entrega dos envelopes, quando não vier expresso o prazo de validade, mediante a:</w:t>
      </w:r>
    </w:p>
    <w:p w14:paraId="1C6017E3" w14:textId="77777777"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e.1)</w:t>
      </w:r>
      <w:r w:rsidRPr="00F41B79">
        <w:rPr>
          <w:color w:val="000000"/>
          <w:sz w:val="26"/>
          <w:szCs w:val="26"/>
        </w:rPr>
        <w:t xml:space="preserve"> Certidão Negativa de </w:t>
      </w:r>
      <w:r w:rsidRPr="00F41B79">
        <w:rPr>
          <w:b/>
          <w:bCs/>
          <w:i/>
          <w:iCs/>
          <w:color w:val="000000"/>
          <w:sz w:val="26"/>
          <w:szCs w:val="26"/>
        </w:rPr>
        <w:t>Débitos Fiscais e Dívida Ativa.</w:t>
      </w:r>
    </w:p>
    <w:p w14:paraId="2D810E4C" w14:textId="77777777" w:rsidR="00DE5C1D" w:rsidRPr="00F41B79" w:rsidRDefault="00DE5C1D" w:rsidP="00F41B79">
      <w:pPr>
        <w:spacing w:line="360" w:lineRule="auto"/>
        <w:jc w:val="left"/>
        <w:rPr>
          <w:rFonts w:ascii="Times New Roman" w:eastAsia="Times New Roman" w:hAnsi="Times New Roman" w:cs="Times New Roman"/>
          <w:sz w:val="26"/>
          <w:szCs w:val="26"/>
        </w:rPr>
      </w:pPr>
    </w:p>
    <w:p w14:paraId="4B0E413E"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f)</w:t>
      </w:r>
      <w:r w:rsidRPr="00F41B79">
        <w:rPr>
          <w:color w:val="000000"/>
          <w:sz w:val="26"/>
          <w:szCs w:val="26"/>
        </w:rPr>
        <w:t>            Prova de situação regular perante o Fundo de Garantia por Tempo de Serviço, através de apresentação do CRF Certificado de Regularidade do FGTS.</w:t>
      </w:r>
    </w:p>
    <w:p w14:paraId="7CE9B3DF"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 xml:space="preserve">g)              </w:t>
      </w:r>
      <w:r w:rsidRPr="00F41B79">
        <w:rPr>
          <w:color w:val="000000"/>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w:t>
      </w:r>
      <w:r w:rsidRPr="00F41B79">
        <w:rPr>
          <w:color w:val="000000"/>
          <w:sz w:val="26"/>
          <w:szCs w:val="26"/>
        </w:rPr>
        <w:lastRenderedPageBreak/>
        <w:t>Contratuais e preverem um dimensionamento dos gastos com o meio ambiente do trabalho, incluindo equipamentos de proteção, sob pena de desclassificação. </w:t>
      </w:r>
    </w:p>
    <w:p w14:paraId="2CA675BD"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g.1 </w:t>
      </w:r>
      <w:r w:rsidRPr="00F41B79">
        <w:rPr>
          <w:color w:val="000000"/>
          <w:sz w:val="26"/>
          <w:szCs w:val="26"/>
        </w:rPr>
        <w:t>Certidão de Distribuição de ações trabalhistas comprovando a inexistência de débitos inadimplidos perante a Justiça do Trabalho, nos termos do Título VII-A da consolidação das leis do trabalho, aprovada pelo decreto-lei nº 5.452, de 1 de maio de 1943; </w:t>
      </w:r>
    </w:p>
    <w:p w14:paraId="08FF93BA"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h)     </w:t>
      </w:r>
      <w:r w:rsidRPr="00F41B79">
        <w:rPr>
          <w:color w:val="000000"/>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4FD305A9"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ab/>
      </w:r>
      <w:r w:rsidRPr="00F41B79">
        <w:rPr>
          <w:b/>
          <w:bCs/>
          <w:color w:val="000000"/>
          <w:sz w:val="26"/>
          <w:szCs w:val="26"/>
        </w:rPr>
        <w:t xml:space="preserve">h.1) </w:t>
      </w:r>
      <w:r w:rsidRPr="00F41B79">
        <w:rPr>
          <w:color w:val="000000"/>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6D8CFBFC" w14:textId="77777777" w:rsidR="00DE5C1D" w:rsidRPr="00F41B79" w:rsidRDefault="00DE5C1D" w:rsidP="00F41B79">
      <w:pPr>
        <w:pBdr>
          <w:top w:val="nil"/>
          <w:left w:val="nil"/>
          <w:bottom w:val="nil"/>
          <w:right w:val="nil"/>
          <w:between w:val="nil"/>
        </w:pBdr>
        <w:spacing w:before="137" w:after="140" w:line="360" w:lineRule="auto"/>
        <w:rPr>
          <w:color w:val="000000"/>
          <w:sz w:val="26"/>
          <w:szCs w:val="26"/>
        </w:rPr>
      </w:pPr>
    </w:p>
    <w:p w14:paraId="54ABD959" w14:textId="77777777" w:rsidR="00DE5C1D" w:rsidRPr="00F41B79" w:rsidRDefault="00963B3F" w:rsidP="00F41B79">
      <w:pPr>
        <w:pStyle w:val="Ttulo1"/>
        <w:numPr>
          <w:ilvl w:val="1"/>
          <w:numId w:val="4"/>
        </w:numPr>
        <w:tabs>
          <w:tab w:val="left" w:pos="1428"/>
        </w:tabs>
        <w:spacing w:line="360" w:lineRule="auto"/>
        <w:ind w:left="0" w:firstLine="0"/>
        <w:rPr>
          <w:rFonts w:ascii="Arial" w:eastAsia="Arial" w:hAnsi="Arial" w:cs="Arial"/>
          <w:color w:val="000000"/>
          <w:sz w:val="26"/>
          <w:szCs w:val="26"/>
        </w:rPr>
      </w:pPr>
      <w:r w:rsidRPr="00F41B79">
        <w:rPr>
          <w:rFonts w:ascii="Arial" w:eastAsia="Arial" w:hAnsi="Arial" w:cs="Arial"/>
          <w:color w:val="000000"/>
          <w:sz w:val="26"/>
          <w:szCs w:val="26"/>
        </w:rPr>
        <w:t>QUALIFICAÇÃO ECONÔMICO-FINANCEIRA:</w:t>
      </w:r>
    </w:p>
    <w:p w14:paraId="5FBE0D43" w14:textId="77777777" w:rsidR="00DE5C1D" w:rsidRPr="00F41B79" w:rsidRDefault="00963B3F" w:rsidP="00F41B79">
      <w:pPr>
        <w:widowControl w:val="0"/>
        <w:pBdr>
          <w:top w:val="nil"/>
          <w:left w:val="nil"/>
          <w:bottom w:val="nil"/>
          <w:right w:val="nil"/>
          <w:between w:val="nil"/>
        </w:pBdr>
        <w:tabs>
          <w:tab w:val="left" w:pos="544"/>
        </w:tabs>
        <w:spacing w:line="360" w:lineRule="auto"/>
        <w:ind w:left="1" w:right="111"/>
        <w:rPr>
          <w:color w:val="000000"/>
          <w:sz w:val="26"/>
          <w:szCs w:val="26"/>
        </w:rPr>
      </w:pPr>
      <w:r w:rsidRPr="00F41B79">
        <w:rPr>
          <w:color w:val="000000"/>
          <w:sz w:val="26"/>
          <w:szCs w:val="26"/>
        </w:rPr>
        <w:t>5.7.1-Balanço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190FACB1" w14:textId="77777777" w:rsidR="00DE5C1D" w:rsidRPr="00F41B79" w:rsidRDefault="00963B3F" w:rsidP="00F41B79">
      <w:pPr>
        <w:widowControl w:val="0"/>
        <w:numPr>
          <w:ilvl w:val="0"/>
          <w:numId w:val="11"/>
        </w:numPr>
        <w:pBdr>
          <w:top w:val="nil"/>
          <w:left w:val="nil"/>
          <w:bottom w:val="nil"/>
          <w:right w:val="nil"/>
          <w:between w:val="nil"/>
        </w:pBdr>
        <w:tabs>
          <w:tab w:val="left" w:pos="269"/>
        </w:tabs>
        <w:spacing w:before="257" w:line="360" w:lineRule="auto"/>
        <w:ind w:right="109" w:hanging="1"/>
        <w:rPr>
          <w:color w:val="000000"/>
          <w:sz w:val="26"/>
          <w:szCs w:val="26"/>
        </w:rPr>
      </w:pPr>
      <w:r w:rsidRPr="00F41B79">
        <w:rPr>
          <w:color w:val="000000"/>
          <w:sz w:val="26"/>
          <w:szCs w:val="26"/>
        </w:rPr>
        <w:t>A comprovação de boa situação financeira da empresa licitante será demonstrada através de índice financeiro utilizando-se as fórmulas abaixo, cujos resultados deverão estar de acordo com os valores estabelecidos:</w:t>
      </w:r>
    </w:p>
    <w:p w14:paraId="0960C49E" w14:textId="77777777"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Índice de Liquidez Geral (ILG)</w:t>
      </w:r>
    </w:p>
    <w:p w14:paraId="60638B5B" w14:textId="77777777" w:rsidR="00DE5C1D" w:rsidRPr="00F41B79" w:rsidRDefault="00963B3F" w:rsidP="00F41B79">
      <w:pPr>
        <w:pBdr>
          <w:top w:val="nil"/>
          <w:left w:val="nil"/>
          <w:bottom w:val="nil"/>
          <w:right w:val="nil"/>
          <w:between w:val="nil"/>
        </w:pBdr>
        <w:spacing w:before="1" w:after="140" w:line="360" w:lineRule="auto"/>
        <w:ind w:left="429"/>
        <w:rPr>
          <w:color w:val="000000"/>
          <w:sz w:val="26"/>
          <w:szCs w:val="26"/>
        </w:rPr>
      </w:pPr>
      <w:r w:rsidRPr="00F41B79">
        <w:rPr>
          <w:color w:val="000000"/>
          <w:sz w:val="26"/>
          <w:szCs w:val="26"/>
        </w:rPr>
        <w:lastRenderedPageBreak/>
        <w:t>Ativo Circulante + Ativo Não Circulante</w:t>
      </w:r>
    </w:p>
    <w:p w14:paraId="65E61778" w14:textId="77777777" w:rsidR="00DE5C1D" w:rsidRPr="00F41B79" w:rsidRDefault="00963B3F" w:rsidP="00F41B79">
      <w:pPr>
        <w:pBdr>
          <w:top w:val="nil"/>
          <w:left w:val="nil"/>
          <w:bottom w:val="nil"/>
          <w:right w:val="nil"/>
          <w:between w:val="nil"/>
        </w:pBdr>
        <w:tabs>
          <w:tab w:val="left" w:pos="5623"/>
        </w:tabs>
        <w:spacing w:after="140" w:line="360" w:lineRule="auto"/>
        <w:ind w:left="429"/>
        <w:rPr>
          <w:color w:val="000000"/>
          <w:sz w:val="26"/>
          <w:szCs w:val="26"/>
        </w:rPr>
      </w:pPr>
      <w:r w:rsidRPr="00F41B79">
        <w:rPr>
          <w:color w:val="000000"/>
          <w:sz w:val="26"/>
          <w:szCs w:val="26"/>
        </w:rPr>
        <w:t>ILG =</w:t>
      </w:r>
      <w:r w:rsidRPr="00F41B79">
        <w:rPr>
          <w:color w:val="000000"/>
          <w:sz w:val="26"/>
          <w:szCs w:val="26"/>
        </w:rPr>
        <w:tab/>
        <w:t>&gt;= 1,0</w:t>
      </w:r>
    </w:p>
    <w:p w14:paraId="471F48A2" w14:textId="77777777" w:rsidR="00DE5C1D" w:rsidRPr="00F41B79" w:rsidRDefault="00963B3F" w:rsidP="00F41B79">
      <w:pPr>
        <w:pBdr>
          <w:top w:val="nil"/>
          <w:left w:val="nil"/>
          <w:bottom w:val="nil"/>
          <w:right w:val="nil"/>
          <w:between w:val="nil"/>
        </w:pBdr>
        <w:spacing w:after="140" w:line="360" w:lineRule="auto"/>
        <w:ind w:left="429" w:right="4639"/>
        <w:rPr>
          <w:color w:val="000000"/>
          <w:sz w:val="26"/>
          <w:szCs w:val="26"/>
        </w:rPr>
      </w:pPr>
      <w:r w:rsidRPr="00F41B79">
        <w:rPr>
          <w:color w:val="000000"/>
          <w:sz w:val="26"/>
          <w:szCs w:val="26"/>
        </w:rPr>
        <w:t>Passivo Circulante + Passivo Não Circulante Índice de Liquidez Corrente (ILC)</w:t>
      </w:r>
    </w:p>
    <w:p w14:paraId="16325A3A" w14:textId="77777777"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Ativo Circulante</w:t>
      </w:r>
    </w:p>
    <w:p w14:paraId="24BC21B6" w14:textId="77777777" w:rsidR="00DE5C1D" w:rsidRPr="00F41B79" w:rsidRDefault="00963B3F" w:rsidP="00F41B79">
      <w:pPr>
        <w:pBdr>
          <w:top w:val="nil"/>
          <w:left w:val="nil"/>
          <w:bottom w:val="nil"/>
          <w:right w:val="nil"/>
          <w:between w:val="nil"/>
        </w:pBdr>
        <w:tabs>
          <w:tab w:val="left" w:pos="4007"/>
        </w:tabs>
        <w:spacing w:before="2" w:after="140" w:line="360" w:lineRule="auto"/>
        <w:ind w:left="429"/>
        <w:rPr>
          <w:color w:val="000000"/>
          <w:sz w:val="26"/>
          <w:szCs w:val="26"/>
        </w:rPr>
      </w:pPr>
      <w:r w:rsidRPr="00F41B79">
        <w:rPr>
          <w:color w:val="000000"/>
          <w:sz w:val="26"/>
          <w:szCs w:val="26"/>
        </w:rPr>
        <w:t>ILC =</w:t>
      </w:r>
      <w:r w:rsidRPr="00F41B79">
        <w:rPr>
          <w:color w:val="000000"/>
          <w:sz w:val="26"/>
          <w:szCs w:val="26"/>
        </w:rPr>
        <w:tab/>
        <w:t>&gt;= 1,0</w:t>
      </w:r>
    </w:p>
    <w:p w14:paraId="60661743" w14:textId="77777777" w:rsidR="00DE5C1D" w:rsidRPr="00F41B79" w:rsidRDefault="00963B3F" w:rsidP="00F41B79">
      <w:pPr>
        <w:pBdr>
          <w:top w:val="nil"/>
          <w:left w:val="nil"/>
          <w:bottom w:val="nil"/>
          <w:right w:val="nil"/>
          <w:between w:val="nil"/>
        </w:pBdr>
        <w:spacing w:after="140" w:line="360" w:lineRule="auto"/>
        <w:ind w:left="429" w:right="7089"/>
        <w:rPr>
          <w:color w:val="000000"/>
          <w:sz w:val="26"/>
          <w:szCs w:val="26"/>
        </w:rPr>
      </w:pPr>
      <w:r w:rsidRPr="00F41B79">
        <w:rPr>
          <w:color w:val="000000"/>
          <w:sz w:val="26"/>
          <w:szCs w:val="26"/>
        </w:rPr>
        <w:t>Passivo Circulante Solvência (SO) Ativo Total</w:t>
      </w:r>
    </w:p>
    <w:p w14:paraId="47973E81" w14:textId="77777777" w:rsidR="00DE5C1D" w:rsidRPr="00F41B79" w:rsidRDefault="00963B3F" w:rsidP="00F41B79">
      <w:pPr>
        <w:pBdr>
          <w:top w:val="nil"/>
          <w:left w:val="nil"/>
          <w:bottom w:val="nil"/>
          <w:right w:val="nil"/>
          <w:between w:val="nil"/>
        </w:pBdr>
        <w:tabs>
          <w:tab w:val="left" w:pos="5189"/>
        </w:tabs>
        <w:spacing w:before="1" w:after="140" w:line="360" w:lineRule="auto"/>
        <w:ind w:left="429"/>
        <w:rPr>
          <w:color w:val="000000"/>
          <w:sz w:val="26"/>
          <w:szCs w:val="26"/>
        </w:rPr>
      </w:pPr>
      <w:r w:rsidRPr="00F41B79">
        <w:rPr>
          <w:color w:val="000000"/>
          <w:sz w:val="26"/>
          <w:szCs w:val="26"/>
        </w:rPr>
        <w:t>SO =</w:t>
      </w:r>
      <w:r w:rsidRPr="00F41B79">
        <w:rPr>
          <w:color w:val="000000"/>
          <w:sz w:val="26"/>
          <w:szCs w:val="26"/>
        </w:rPr>
        <w:tab/>
        <w:t>&gt; 1,0</w:t>
      </w:r>
    </w:p>
    <w:p w14:paraId="1045BA8D" w14:textId="77777777"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Passivo Circulante + exigível a Longo Prazo</w:t>
      </w:r>
    </w:p>
    <w:p w14:paraId="5E1264F9" w14:textId="77777777" w:rsidR="00DE5C1D" w:rsidRPr="00F41B79" w:rsidRDefault="00963B3F" w:rsidP="00F41B79">
      <w:pPr>
        <w:widowControl w:val="0"/>
        <w:numPr>
          <w:ilvl w:val="1"/>
          <w:numId w:val="11"/>
        </w:numPr>
        <w:pBdr>
          <w:top w:val="nil"/>
          <w:left w:val="nil"/>
          <w:bottom w:val="nil"/>
          <w:right w:val="nil"/>
          <w:between w:val="nil"/>
        </w:pBdr>
        <w:tabs>
          <w:tab w:val="left" w:pos="411"/>
        </w:tabs>
        <w:spacing w:line="360" w:lineRule="auto"/>
        <w:ind w:right="107" w:firstLine="0"/>
        <w:rPr>
          <w:color w:val="000000"/>
          <w:sz w:val="26"/>
          <w:szCs w:val="26"/>
        </w:rPr>
      </w:pPr>
      <w:r w:rsidRPr="00F41B79">
        <w:rPr>
          <w:color w:val="000000"/>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02B895AE" w14:textId="77777777" w:rsidR="00DE5C1D" w:rsidRPr="00F41B79" w:rsidRDefault="00DE5C1D" w:rsidP="00F41B79">
      <w:pPr>
        <w:pBdr>
          <w:top w:val="nil"/>
          <w:left w:val="nil"/>
          <w:bottom w:val="nil"/>
          <w:right w:val="nil"/>
          <w:between w:val="nil"/>
        </w:pBdr>
        <w:spacing w:before="109" w:after="140" w:line="360" w:lineRule="auto"/>
        <w:rPr>
          <w:color w:val="000000"/>
          <w:sz w:val="26"/>
          <w:szCs w:val="26"/>
        </w:rPr>
      </w:pPr>
    </w:p>
    <w:p w14:paraId="7E52D2EE" w14:textId="77777777" w:rsidR="00DE5C1D" w:rsidRPr="00F41B79" w:rsidRDefault="00B84E03" w:rsidP="00F41B79">
      <w:pPr>
        <w:widowControl w:val="0"/>
        <w:numPr>
          <w:ilvl w:val="1"/>
          <w:numId w:val="11"/>
        </w:numPr>
        <w:pBdr>
          <w:top w:val="nil"/>
          <w:left w:val="nil"/>
          <w:bottom w:val="nil"/>
          <w:right w:val="nil"/>
          <w:between w:val="nil"/>
        </w:pBdr>
        <w:tabs>
          <w:tab w:val="left" w:pos="425"/>
        </w:tabs>
        <w:spacing w:line="360" w:lineRule="auto"/>
        <w:ind w:right="104" w:firstLine="0"/>
        <w:rPr>
          <w:color w:val="000000"/>
          <w:sz w:val="26"/>
          <w:szCs w:val="26"/>
        </w:rPr>
      </w:pPr>
      <w:r>
        <w:rPr>
          <w:color w:val="000000"/>
          <w:sz w:val="26"/>
          <w:szCs w:val="26"/>
        </w:rPr>
        <w:t xml:space="preserve"> </w:t>
      </w:r>
      <w:r w:rsidR="00963B3F" w:rsidRPr="00F41B79">
        <w:rPr>
          <w:color w:val="000000"/>
          <w:sz w:val="26"/>
          <w:szCs w:val="26"/>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4A72E06F" w14:textId="77777777" w:rsidR="00DE5C1D" w:rsidRPr="00F41B79" w:rsidRDefault="00963B3F" w:rsidP="00F41B79">
      <w:pPr>
        <w:widowControl w:val="0"/>
        <w:pBdr>
          <w:top w:val="nil"/>
          <w:left w:val="nil"/>
          <w:bottom w:val="nil"/>
          <w:right w:val="nil"/>
          <w:between w:val="nil"/>
        </w:pBdr>
        <w:tabs>
          <w:tab w:val="left" w:pos="640"/>
        </w:tabs>
        <w:spacing w:before="257" w:line="360" w:lineRule="auto"/>
        <w:ind w:left="1" w:right="111"/>
        <w:rPr>
          <w:color w:val="000000"/>
          <w:sz w:val="26"/>
          <w:szCs w:val="26"/>
        </w:rPr>
      </w:pPr>
      <w:r w:rsidRPr="00F41B79">
        <w:rPr>
          <w:color w:val="000000"/>
          <w:sz w:val="26"/>
          <w:szCs w:val="26"/>
        </w:rPr>
        <w:t>5.7.2</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As empresas com menos de um exercício financeiro devem cumprir a exigência deste item mediante a apresentação do Balanço de Abertura, em que deverá constar elementos que comprovem a boa situação financeira da mesma.</w:t>
      </w:r>
    </w:p>
    <w:p w14:paraId="3418E95A" w14:textId="77777777" w:rsidR="00DE5C1D" w:rsidRPr="00F41B79" w:rsidRDefault="00DE5C1D" w:rsidP="00F41B79">
      <w:pPr>
        <w:pBdr>
          <w:top w:val="nil"/>
          <w:left w:val="nil"/>
          <w:bottom w:val="nil"/>
          <w:right w:val="nil"/>
          <w:between w:val="nil"/>
        </w:pBdr>
        <w:spacing w:before="1" w:after="140" w:line="360" w:lineRule="auto"/>
        <w:rPr>
          <w:color w:val="000000"/>
          <w:sz w:val="26"/>
          <w:szCs w:val="26"/>
        </w:rPr>
      </w:pPr>
    </w:p>
    <w:p w14:paraId="3ABCF22B" w14:textId="77777777" w:rsidR="00DE5C1D" w:rsidRPr="00F41B79" w:rsidRDefault="00963B3F" w:rsidP="00F41B79">
      <w:pPr>
        <w:widowControl w:val="0"/>
        <w:pBdr>
          <w:top w:val="nil"/>
          <w:left w:val="nil"/>
          <w:bottom w:val="nil"/>
          <w:right w:val="nil"/>
          <w:between w:val="nil"/>
        </w:pBdr>
        <w:tabs>
          <w:tab w:val="left" w:pos="652"/>
        </w:tabs>
        <w:spacing w:line="360" w:lineRule="auto"/>
        <w:ind w:right="107"/>
        <w:rPr>
          <w:color w:val="000000"/>
          <w:sz w:val="26"/>
          <w:szCs w:val="26"/>
        </w:rPr>
      </w:pPr>
      <w:r w:rsidRPr="00F41B79">
        <w:rPr>
          <w:color w:val="000000"/>
          <w:sz w:val="26"/>
          <w:szCs w:val="26"/>
        </w:rPr>
        <w:t>5.7.3</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Serão considerados aceitos como na forma da lei o balanço patrimonial e demonstrações contábeis assim apresentados:</w:t>
      </w:r>
    </w:p>
    <w:p w14:paraId="7DA3389B" w14:textId="77777777" w:rsidR="00DE5C1D" w:rsidRPr="00F41B79" w:rsidRDefault="00DE5C1D" w:rsidP="00F41B79">
      <w:pPr>
        <w:pBdr>
          <w:top w:val="nil"/>
          <w:left w:val="nil"/>
          <w:bottom w:val="nil"/>
          <w:right w:val="nil"/>
          <w:between w:val="nil"/>
        </w:pBdr>
        <w:spacing w:before="2" w:after="140" w:line="360" w:lineRule="auto"/>
        <w:rPr>
          <w:color w:val="000000"/>
          <w:sz w:val="26"/>
          <w:szCs w:val="26"/>
        </w:rPr>
      </w:pPr>
    </w:p>
    <w:p w14:paraId="79BF7C1B" w14:textId="77777777" w:rsidR="00DE5C1D" w:rsidRPr="00F41B79" w:rsidRDefault="00963B3F" w:rsidP="00F41B79">
      <w:pPr>
        <w:widowControl w:val="0"/>
        <w:numPr>
          <w:ilvl w:val="3"/>
          <w:numId w:val="10"/>
        </w:numPr>
        <w:pBdr>
          <w:top w:val="nil"/>
          <w:left w:val="nil"/>
          <w:bottom w:val="nil"/>
          <w:right w:val="nil"/>
          <w:between w:val="nil"/>
        </w:pBdr>
        <w:tabs>
          <w:tab w:val="left" w:pos="524"/>
        </w:tabs>
        <w:spacing w:line="360" w:lineRule="auto"/>
        <w:ind w:left="524" w:hanging="239"/>
        <w:rPr>
          <w:color w:val="000000"/>
          <w:sz w:val="26"/>
          <w:szCs w:val="26"/>
        </w:rPr>
      </w:pPr>
      <w:r w:rsidRPr="00F41B79">
        <w:rPr>
          <w:color w:val="000000"/>
          <w:sz w:val="26"/>
          <w:szCs w:val="26"/>
        </w:rPr>
        <w:t>Publicados em Diário Oficial ou;</w:t>
      </w:r>
    </w:p>
    <w:p w14:paraId="420903EE" w14:textId="77777777" w:rsidR="00DE5C1D" w:rsidRPr="00F41B79" w:rsidRDefault="00963B3F" w:rsidP="00F41B79">
      <w:pPr>
        <w:widowControl w:val="0"/>
        <w:numPr>
          <w:ilvl w:val="3"/>
          <w:numId w:val="10"/>
        </w:numPr>
        <w:pBdr>
          <w:top w:val="nil"/>
          <w:left w:val="nil"/>
          <w:bottom w:val="nil"/>
          <w:right w:val="nil"/>
          <w:between w:val="nil"/>
        </w:pBdr>
        <w:tabs>
          <w:tab w:val="left" w:pos="536"/>
        </w:tabs>
        <w:spacing w:line="360" w:lineRule="auto"/>
        <w:ind w:left="536" w:hanging="251"/>
        <w:rPr>
          <w:color w:val="000000"/>
          <w:sz w:val="26"/>
          <w:szCs w:val="26"/>
        </w:rPr>
      </w:pPr>
      <w:r w:rsidRPr="00F41B79">
        <w:rPr>
          <w:color w:val="000000"/>
          <w:sz w:val="26"/>
          <w:szCs w:val="26"/>
        </w:rPr>
        <w:t>Publicados em jornal de grande circulação ou;</w:t>
      </w:r>
    </w:p>
    <w:p w14:paraId="6EE89F7E" w14:textId="77777777" w:rsidR="00DE5C1D" w:rsidRPr="00F41B79" w:rsidRDefault="00963B3F" w:rsidP="00F41B79">
      <w:pPr>
        <w:widowControl w:val="0"/>
        <w:numPr>
          <w:ilvl w:val="3"/>
          <w:numId w:val="10"/>
        </w:numPr>
        <w:pBdr>
          <w:top w:val="nil"/>
          <w:left w:val="nil"/>
          <w:bottom w:val="nil"/>
          <w:right w:val="nil"/>
          <w:between w:val="nil"/>
        </w:pBdr>
        <w:tabs>
          <w:tab w:val="left" w:pos="514"/>
        </w:tabs>
        <w:spacing w:before="1" w:line="360" w:lineRule="auto"/>
        <w:ind w:left="514" w:hanging="229"/>
        <w:rPr>
          <w:color w:val="000000"/>
          <w:sz w:val="26"/>
          <w:szCs w:val="26"/>
        </w:rPr>
      </w:pPr>
      <w:r w:rsidRPr="00F41B79">
        <w:rPr>
          <w:color w:val="000000"/>
          <w:sz w:val="26"/>
          <w:szCs w:val="26"/>
        </w:rPr>
        <w:t>Registrados na Junta Comercial da sede ou domicílio do licitante ou;</w:t>
      </w:r>
    </w:p>
    <w:p w14:paraId="6D3BA366" w14:textId="77777777" w:rsidR="00DE5C1D" w:rsidRPr="00F41B79" w:rsidRDefault="00963B3F" w:rsidP="00F41B79">
      <w:pPr>
        <w:widowControl w:val="0"/>
        <w:numPr>
          <w:ilvl w:val="3"/>
          <w:numId w:val="10"/>
        </w:numPr>
        <w:pBdr>
          <w:top w:val="nil"/>
          <w:left w:val="nil"/>
          <w:bottom w:val="nil"/>
          <w:right w:val="nil"/>
          <w:between w:val="nil"/>
        </w:pBdr>
        <w:tabs>
          <w:tab w:val="left" w:pos="545"/>
        </w:tabs>
        <w:spacing w:line="360" w:lineRule="auto"/>
        <w:ind w:left="1" w:right="104" w:firstLine="283"/>
        <w:rPr>
          <w:color w:val="000000"/>
          <w:sz w:val="26"/>
          <w:szCs w:val="26"/>
        </w:rPr>
      </w:pPr>
      <w:r w:rsidRPr="00F41B79">
        <w:rPr>
          <w:color w:val="000000"/>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23F87F5C" w14:textId="77777777" w:rsidR="00DE5C1D" w:rsidRPr="00F41B79" w:rsidRDefault="00963B3F" w:rsidP="00F41B79">
      <w:pPr>
        <w:widowControl w:val="0"/>
        <w:pBdr>
          <w:top w:val="nil"/>
          <w:left w:val="nil"/>
          <w:bottom w:val="nil"/>
          <w:right w:val="nil"/>
          <w:between w:val="nil"/>
        </w:pBdr>
        <w:tabs>
          <w:tab w:val="left" w:pos="643"/>
        </w:tabs>
        <w:spacing w:before="257" w:line="360" w:lineRule="auto"/>
        <w:ind w:right="108"/>
        <w:rPr>
          <w:color w:val="000000"/>
          <w:sz w:val="26"/>
          <w:szCs w:val="26"/>
        </w:rPr>
      </w:pPr>
      <w:r w:rsidRPr="00F41B79">
        <w:rPr>
          <w:color w:val="000000"/>
          <w:sz w:val="26"/>
          <w:szCs w:val="26"/>
        </w:rPr>
        <w:t>5.7.4-Ocorrendo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0F3AB747" w14:textId="77777777" w:rsidR="00DE5C1D" w:rsidRPr="00F41B79" w:rsidRDefault="00DE5C1D" w:rsidP="00F41B79">
      <w:pPr>
        <w:pBdr>
          <w:top w:val="nil"/>
          <w:left w:val="nil"/>
          <w:bottom w:val="nil"/>
          <w:right w:val="nil"/>
          <w:between w:val="nil"/>
        </w:pBdr>
        <w:spacing w:before="1" w:after="140" w:line="360" w:lineRule="auto"/>
        <w:rPr>
          <w:color w:val="000000"/>
          <w:sz w:val="26"/>
          <w:szCs w:val="26"/>
        </w:rPr>
      </w:pPr>
    </w:p>
    <w:p w14:paraId="5A95E3E0" w14:textId="77777777" w:rsidR="00DE5C1D" w:rsidRPr="00F41B79" w:rsidRDefault="00963B3F" w:rsidP="00F41B79">
      <w:pPr>
        <w:widowControl w:val="0"/>
        <w:pBdr>
          <w:top w:val="nil"/>
          <w:left w:val="nil"/>
          <w:bottom w:val="nil"/>
          <w:right w:val="nil"/>
          <w:between w:val="nil"/>
        </w:pBdr>
        <w:tabs>
          <w:tab w:val="left" w:pos="640"/>
        </w:tabs>
        <w:spacing w:before="1" w:line="360" w:lineRule="auto"/>
        <w:ind w:right="108"/>
        <w:rPr>
          <w:color w:val="000000"/>
          <w:sz w:val="26"/>
          <w:szCs w:val="26"/>
        </w:rPr>
      </w:pPr>
      <w:r w:rsidRPr="00F41B79">
        <w:rPr>
          <w:color w:val="000000"/>
          <w:sz w:val="26"/>
          <w:szCs w:val="26"/>
        </w:rPr>
        <w:t>5.7.5-A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4353F459" w14:textId="77777777" w:rsidR="00DE5C1D" w:rsidRPr="00F41B79" w:rsidRDefault="00963B3F" w:rsidP="00F41B79">
      <w:pPr>
        <w:widowControl w:val="0"/>
        <w:pBdr>
          <w:top w:val="nil"/>
          <w:left w:val="nil"/>
          <w:bottom w:val="nil"/>
          <w:right w:val="nil"/>
          <w:between w:val="nil"/>
        </w:pBdr>
        <w:tabs>
          <w:tab w:val="left" w:pos="700"/>
        </w:tabs>
        <w:spacing w:before="257" w:line="360" w:lineRule="auto"/>
        <w:ind w:right="107"/>
        <w:rPr>
          <w:color w:val="000000"/>
          <w:sz w:val="26"/>
          <w:szCs w:val="26"/>
        </w:rPr>
      </w:pPr>
      <w:r w:rsidRPr="00F41B79">
        <w:rPr>
          <w:color w:val="000000"/>
          <w:sz w:val="26"/>
          <w:szCs w:val="26"/>
        </w:rPr>
        <w:t>5.7.6-Certidão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06D1CA5C" w14:textId="77777777" w:rsidR="00DE5C1D" w:rsidRDefault="00DE5C1D">
      <w:pPr>
        <w:pBdr>
          <w:top w:val="nil"/>
          <w:left w:val="nil"/>
          <w:bottom w:val="nil"/>
          <w:right w:val="nil"/>
          <w:between w:val="nil"/>
        </w:pBdr>
        <w:spacing w:before="139" w:after="140" w:line="276" w:lineRule="auto"/>
        <w:rPr>
          <w:color w:val="000000"/>
          <w:sz w:val="26"/>
          <w:szCs w:val="26"/>
        </w:rPr>
      </w:pPr>
    </w:p>
    <w:p w14:paraId="394CDE99" w14:textId="77777777" w:rsidR="00DE5C1D" w:rsidRDefault="00963B3F">
      <w:pPr>
        <w:pStyle w:val="Ttulo1"/>
        <w:numPr>
          <w:ilvl w:val="1"/>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ÍNDICES CONTÁBEIS</w:t>
      </w:r>
    </w:p>
    <w:p w14:paraId="55046FBE" w14:textId="77777777" w:rsidR="00DE5C1D" w:rsidRDefault="00963B3F">
      <w:pPr>
        <w:pBdr>
          <w:top w:val="nil"/>
          <w:left w:val="nil"/>
          <w:bottom w:val="nil"/>
          <w:right w:val="nil"/>
          <w:between w:val="nil"/>
        </w:pBdr>
        <w:spacing w:before="137" w:after="140" w:line="360" w:lineRule="auto"/>
        <w:rPr>
          <w:color w:val="000000"/>
          <w:sz w:val="26"/>
          <w:szCs w:val="26"/>
        </w:rPr>
      </w:pPr>
      <w:r>
        <w:rPr>
          <w:color w:val="000000"/>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14:paraId="263FB5E6" w14:textId="77777777" w:rsidR="00DE5C1D" w:rsidRDefault="00DE5C1D">
      <w:pPr>
        <w:pBdr>
          <w:top w:val="nil"/>
          <w:left w:val="nil"/>
          <w:bottom w:val="nil"/>
          <w:right w:val="nil"/>
          <w:between w:val="nil"/>
        </w:pBdr>
        <w:spacing w:before="137" w:after="140" w:line="276" w:lineRule="auto"/>
        <w:rPr>
          <w:color w:val="000000"/>
          <w:sz w:val="26"/>
          <w:szCs w:val="26"/>
        </w:rPr>
      </w:pPr>
    </w:p>
    <w:p w14:paraId="4D43BC15" w14:textId="77777777" w:rsidR="00DE5C1D" w:rsidRDefault="00963B3F">
      <w:pPr>
        <w:pStyle w:val="Ttulo1"/>
        <w:numPr>
          <w:ilvl w:val="1"/>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QUALIFICAÇÃO TÉCNICA</w:t>
      </w:r>
    </w:p>
    <w:p w14:paraId="3A936073" w14:textId="77777777" w:rsidR="00DE5C1D" w:rsidRPr="00E21508" w:rsidRDefault="00963B3F" w:rsidP="00A423C9">
      <w:pPr>
        <w:pBdr>
          <w:top w:val="nil"/>
          <w:left w:val="nil"/>
          <w:bottom w:val="nil"/>
          <w:right w:val="nil"/>
          <w:between w:val="nil"/>
        </w:pBdr>
        <w:spacing w:before="139" w:after="140" w:line="360" w:lineRule="auto"/>
        <w:ind w:firstLine="720"/>
        <w:rPr>
          <w:color w:val="000000"/>
          <w:sz w:val="26"/>
          <w:szCs w:val="26"/>
        </w:rPr>
      </w:pPr>
      <w:r>
        <w:rPr>
          <w:sz w:val="26"/>
          <w:szCs w:val="26"/>
        </w:rPr>
        <w:t>A empresa licitante</w:t>
      </w:r>
      <w:r w:rsidR="00FE0271">
        <w:rPr>
          <w:sz w:val="26"/>
          <w:szCs w:val="26"/>
        </w:rPr>
        <w:t>,</w:t>
      </w:r>
      <w:r>
        <w:rPr>
          <w:sz w:val="26"/>
          <w:szCs w:val="26"/>
        </w:rPr>
        <w:t xml:space="preserve"> como prova de QUALIFICAÇÃO TÉCNICA, deverá comprovar junto à Comissão de Licitação os seguintes documentos:</w:t>
      </w:r>
      <w:bookmarkStart w:id="0" w:name="_heading=h.3uw90x5b6r4g" w:colFirst="0" w:colLast="0"/>
      <w:bookmarkEnd w:id="0"/>
    </w:p>
    <w:p w14:paraId="55BE377A" w14:textId="77777777" w:rsidR="00FE0271" w:rsidRDefault="00FE0271" w:rsidP="00FE0271">
      <w:pPr>
        <w:widowControl w:val="0"/>
        <w:spacing w:before="257" w:line="360" w:lineRule="auto"/>
        <w:ind w:left="1" w:right="110"/>
        <w:rPr>
          <w:sz w:val="26"/>
          <w:szCs w:val="26"/>
        </w:rPr>
      </w:pPr>
    </w:p>
    <w:p w14:paraId="7D632DB7" w14:textId="7CB944E6" w:rsidR="00FE0271" w:rsidRDefault="00FE0271" w:rsidP="00FE0271">
      <w:pPr>
        <w:widowControl w:val="0"/>
        <w:tabs>
          <w:tab w:val="left" w:pos="361"/>
        </w:tabs>
        <w:spacing w:before="1" w:line="360" w:lineRule="auto"/>
        <w:ind w:right="105"/>
      </w:pPr>
      <w:r>
        <w:rPr>
          <w:sz w:val="26"/>
          <w:szCs w:val="26"/>
        </w:rPr>
        <w:t>5.</w:t>
      </w:r>
      <w:r w:rsidR="00A423C9">
        <w:rPr>
          <w:sz w:val="26"/>
          <w:szCs w:val="26"/>
        </w:rPr>
        <w:t>9</w:t>
      </w:r>
      <w:r>
        <w:rPr>
          <w:sz w:val="26"/>
          <w:szCs w:val="26"/>
        </w:rPr>
        <w:t>.</w:t>
      </w:r>
      <w:r w:rsidR="00A423C9">
        <w:rPr>
          <w:sz w:val="26"/>
          <w:szCs w:val="26"/>
        </w:rPr>
        <w:t>1</w:t>
      </w:r>
      <w:r>
        <w:rPr>
          <w:sz w:val="26"/>
          <w:szCs w:val="26"/>
        </w:rPr>
        <w:t xml:space="preserve"> - </w:t>
      </w:r>
      <w:r w:rsidR="000D190B">
        <w:rPr>
          <w:b/>
          <w:bCs/>
          <w:color w:val="000000"/>
          <w:sz w:val="26"/>
          <w:szCs w:val="26"/>
        </w:rPr>
        <w:t>Capacidade Técnico – Profissional</w:t>
      </w:r>
      <w:r w:rsidR="000D190B">
        <w:rPr>
          <w:color w:val="000000"/>
          <w:sz w:val="26"/>
          <w:szCs w:val="26"/>
        </w:rPr>
        <w:t xml:space="preserve">: </w:t>
      </w:r>
      <w:r w:rsidR="000D190B">
        <w:rPr>
          <w:color w:val="000000"/>
        </w:rPr>
        <w:t>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as parcelas de maio</w:t>
      </w:r>
      <w:r w:rsidR="00363C2E">
        <w:rPr>
          <w:color w:val="000000"/>
        </w:rPr>
        <w:t>r</w:t>
      </w:r>
      <w:r w:rsidR="000D190B">
        <w:rPr>
          <w:color w:val="000000"/>
        </w:rPr>
        <w:t xml:space="preserve"> relevância que segue</w:t>
      </w:r>
      <w:r w:rsidR="000D190B">
        <w:t>:</w:t>
      </w:r>
    </w:p>
    <w:p w14:paraId="60DDC2FC" w14:textId="77777777" w:rsidR="000D190B" w:rsidRDefault="000D190B" w:rsidP="00FE0271">
      <w:pPr>
        <w:widowControl w:val="0"/>
        <w:tabs>
          <w:tab w:val="left" w:pos="361"/>
        </w:tabs>
        <w:spacing w:before="1" w:line="360" w:lineRule="auto"/>
        <w:ind w:right="105"/>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90"/>
        <w:gridCol w:w="1216"/>
        <w:gridCol w:w="1563"/>
      </w:tblGrid>
      <w:tr w:rsidR="00363C2E" w14:paraId="79FA227C" w14:textId="77777777" w:rsidTr="001E15CE">
        <w:trPr>
          <w:jc w:val="center"/>
        </w:trPr>
        <w:tc>
          <w:tcPr>
            <w:tcW w:w="3594" w:type="pct"/>
          </w:tcPr>
          <w:p w14:paraId="368E20FA" w14:textId="77777777" w:rsidR="00363C2E" w:rsidRDefault="00363C2E" w:rsidP="00363C2E">
            <w:pPr>
              <w:tabs>
                <w:tab w:val="left" w:pos="721"/>
              </w:tabs>
              <w:spacing w:before="1"/>
              <w:ind w:right="105"/>
              <w:jc w:val="center"/>
            </w:pPr>
            <w:r>
              <w:lastRenderedPageBreak/>
              <w:t>Serviço</w:t>
            </w:r>
          </w:p>
        </w:tc>
        <w:tc>
          <w:tcPr>
            <w:tcW w:w="625" w:type="pct"/>
          </w:tcPr>
          <w:p w14:paraId="0593F216" w14:textId="77777777" w:rsidR="00363C2E" w:rsidRDefault="00363C2E" w:rsidP="00363C2E">
            <w:pPr>
              <w:tabs>
                <w:tab w:val="left" w:pos="721"/>
              </w:tabs>
              <w:spacing w:before="1"/>
              <w:ind w:right="105"/>
            </w:pPr>
            <w:r>
              <w:t>Unidade</w:t>
            </w:r>
          </w:p>
        </w:tc>
        <w:tc>
          <w:tcPr>
            <w:tcW w:w="781" w:type="pct"/>
          </w:tcPr>
          <w:p w14:paraId="17BAF29D" w14:textId="77777777" w:rsidR="00363C2E" w:rsidRDefault="00363C2E" w:rsidP="00363C2E">
            <w:pPr>
              <w:tabs>
                <w:tab w:val="left" w:pos="721"/>
              </w:tabs>
              <w:spacing w:before="1"/>
              <w:ind w:right="105"/>
            </w:pPr>
            <w:r>
              <w:t>Quantidade</w:t>
            </w:r>
          </w:p>
        </w:tc>
      </w:tr>
      <w:tr w:rsidR="00363C2E" w14:paraId="2D913F9E" w14:textId="77777777" w:rsidTr="001E15CE">
        <w:trPr>
          <w:jc w:val="center"/>
        </w:trPr>
        <w:tc>
          <w:tcPr>
            <w:tcW w:w="3594" w:type="pct"/>
            <w:vAlign w:val="center"/>
          </w:tcPr>
          <w:p w14:paraId="0C09EAC2" w14:textId="77777777" w:rsidR="00363C2E" w:rsidRDefault="00363C2E" w:rsidP="00363C2E">
            <w:pPr>
              <w:tabs>
                <w:tab w:val="left" w:pos="721"/>
              </w:tabs>
              <w:spacing w:before="1"/>
              <w:ind w:right="105"/>
            </w:pPr>
          </w:p>
          <w:tbl>
            <w:tblPr>
              <w:tblW w:w="6305" w:type="dxa"/>
              <w:tblBorders>
                <w:top w:val="nil"/>
                <w:left w:val="nil"/>
                <w:bottom w:val="nil"/>
                <w:right w:val="nil"/>
              </w:tblBorders>
              <w:tblLook w:val="0000" w:firstRow="0" w:lastRow="0" w:firstColumn="0" w:lastColumn="0" w:noHBand="0" w:noVBand="0"/>
            </w:tblPr>
            <w:tblGrid>
              <w:gridCol w:w="6305"/>
            </w:tblGrid>
            <w:tr w:rsidR="00363C2E" w14:paraId="0785B48F" w14:textId="77777777" w:rsidTr="001E15CE">
              <w:trPr>
                <w:trHeight w:val="152"/>
              </w:trPr>
              <w:tc>
                <w:tcPr>
                  <w:tcW w:w="6305" w:type="dxa"/>
                  <w:tcBorders>
                    <w:top w:val="nil"/>
                    <w:bottom w:val="nil"/>
                  </w:tcBorders>
                </w:tcPr>
                <w:p w14:paraId="737FC3C1" w14:textId="77777777" w:rsidR="00363C2E" w:rsidRDefault="00363C2E" w:rsidP="00363C2E">
                  <w:pPr>
                    <w:tabs>
                      <w:tab w:val="left" w:pos="721"/>
                    </w:tabs>
                    <w:spacing w:before="1"/>
                    <w:ind w:right="105"/>
                  </w:pPr>
                  <w:r>
                    <w:t xml:space="preserve"> </w:t>
                  </w:r>
                  <w:r>
                    <w:rPr>
                      <w:b/>
                      <w:bCs/>
                    </w:rPr>
                    <w:t>ALVENARIA DE VEDAÇÃO DE BLOCOS CERÂMICOS FURADOS NA HORIZONTAL DE 9X19X19 CM (ESPESSURA 9 CM) E ARGAMASSA DE ASSENTAMENTO COM PREPARO EM BETONEIRA. AF_12/2021</w:t>
                  </w:r>
                </w:p>
              </w:tc>
            </w:tr>
          </w:tbl>
          <w:p w14:paraId="2F6C85BA" w14:textId="77777777" w:rsidR="00363C2E" w:rsidRDefault="00363C2E" w:rsidP="00363C2E">
            <w:pPr>
              <w:tabs>
                <w:tab w:val="left" w:pos="721"/>
              </w:tabs>
              <w:spacing w:before="1"/>
              <w:ind w:right="105"/>
            </w:pPr>
          </w:p>
        </w:tc>
        <w:tc>
          <w:tcPr>
            <w:tcW w:w="625" w:type="pct"/>
            <w:vAlign w:val="center"/>
          </w:tcPr>
          <w:p w14:paraId="7152F7C0" w14:textId="77777777" w:rsidR="00363C2E" w:rsidRDefault="00363C2E" w:rsidP="00363C2E">
            <w:pPr>
              <w:tabs>
                <w:tab w:val="left" w:pos="721"/>
              </w:tabs>
              <w:spacing w:before="1"/>
              <w:ind w:right="105"/>
            </w:pPr>
            <w:r>
              <w:t>M²</w:t>
            </w:r>
          </w:p>
        </w:tc>
        <w:tc>
          <w:tcPr>
            <w:tcW w:w="781" w:type="pct"/>
            <w:vAlign w:val="center"/>
          </w:tcPr>
          <w:p w14:paraId="16F77005" w14:textId="77777777" w:rsidR="00363C2E" w:rsidRDefault="00363C2E" w:rsidP="00363C2E">
            <w:pPr>
              <w:tabs>
                <w:tab w:val="left" w:pos="721"/>
              </w:tabs>
              <w:spacing w:before="1"/>
              <w:ind w:right="105"/>
            </w:pPr>
            <w:r>
              <w:t>865,00</w:t>
            </w:r>
          </w:p>
        </w:tc>
      </w:tr>
      <w:tr w:rsidR="00363C2E" w14:paraId="5E618C7D" w14:textId="77777777" w:rsidTr="001E15CE">
        <w:trPr>
          <w:jc w:val="center"/>
        </w:trPr>
        <w:tc>
          <w:tcPr>
            <w:tcW w:w="3594" w:type="pct"/>
            <w:vAlign w:val="center"/>
          </w:tcPr>
          <w:p w14:paraId="38425509" w14:textId="77777777" w:rsidR="00363C2E" w:rsidRPr="00625841" w:rsidRDefault="00363C2E" w:rsidP="00363C2E">
            <w:pPr>
              <w:tabs>
                <w:tab w:val="left" w:pos="721"/>
              </w:tabs>
              <w:spacing w:before="1"/>
              <w:ind w:right="105"/>
              <w:rPr>
                <w:b/>
              </w:rPr>
            </w:pPr>
          </w:p>
          <w:tbl>
            <w:tblPr>
              <w:tblW w:w="6305" w:type="dxa"/>
              <w:tblBorders>
                <w:top w:val="nil"/>
                <w:left w:val="nil"/>
                <w:bottom w:val="nil"/>
                <w:right w:val="nil"/>
              </w:tblBorders>
              <w:tblLook w:val="0000" w:firstRow="0" w:lastRow="0" w:firstColumn="0" w:lastColumn="0" w:noHBand="0" w:noVBand="0"/>
            </w:tblPr>
            <w:tblGrid>
              <w:gridCol w:w="6305"/>
            </w:tblGrid>
            <w:tr w:rsidR="00363C2E" w:rsidRPr="00625841" w14:paraId="1714F0B7" w14:textId="77777777" w:rsidTr="001E15CE">
              <w:trPr>
                <w:trHeight w:val="152"/>
              </w:trPr>
              <w:tc>
                <w:tcPr>
                  <w:tcW w:w="6305" w:type="dxa"/>
                  <w:tcBorders>
                    <w:top w:val="nil"/>
                    <w:bottom w:val="nil"/>
                  </w:tcBorders>
                </w:tcPr>
                <w:p w14:paraId="63C4FC6E" w14:textId="77777777" w:rsidR="00363C2E" w:rsidRPr="00625841" w:rsidRDefault="00363C2E" w:rsidP="00363C2E">
                  <w:pPr>
                    <w:tabs>
                      <w:tab w:val="left" w:pos="721"/>
                    </w:tabs>
                    <w:spacing w:before="1"/>
                    <w:ind w:right="105"/>
                    <w:rPr>
                      <w:b/>
                    </w:rPr>
                  </w:pPr>
                  <w:r w:rsidRPr="00625841">
                    <w:rPr>
                      <w:b/>
                    </w:rPr>
                    <w:t>PISO DE CONCRETO COM CONCRETO MOLDADO IN LOCO, FEITO EM OBRA, ACABAMENTO CONCENCIONAL, NÃO ARMADO</w:t>
                  </w:r>
                </w:p>
              </w:tc>
            </w:tr>
          </w:tbl>
          <w:p w14:paraId="19634D69" w14:textId="77777777" w:rsidR="00363C2E" w:rsidRPr="00625841" w:rsidRDefault="00363C2E" w:rsidP="00363C2E">
            <w:pPr>
              <w:tabs>
                <w:tab w:val="left" w:pos="721"/>
              </w:tabs>
              <w:spacing w:before="1"/>
              <w:ind w:right="105"/>
              <w:rPr>
                <w:b/>
              </w:rPr>
            </w:pPr>
          </w:p>
        </w:tc>
        <w:tc>
          <w:tcPr>
            <w:tcW w:w="625" w:type="pct"/>
            <w:vAlign w:val="center"/>
          </w:tcPr>
          <w:p w14:paraId="119D8013" w14:textId="77777777" w:rsidR="00363C2E" w:rsidRDefault="00363C2E" w:rsidP="00363C2E">
            <w:pPr>
              <w:tabs>
                <w:tab w:val="left" w:pos="721"/>
              </w:tabs>
              <w:spacing w:before="1"/>
              <w:ind w:right="105"/>
            </w:pPr>
            <w:r>
              <w:t>M³</w:t>
            </w:r>
          </w:p>
        </w:tc>
        <w:tc>
          <w:tcPr>
            <w:tcW w:w="781" w:type="pct"/>
            <w:vAlign w:val="center"/>
          </w:tcPr>
          <w:p w14:paraId="624724F4" w14:textId="77777777" w:rsidR="00363C2E" w:rsidRDefault="00363C2E" w:rsidP="00363C2E">
            <w:pPr>
              <w:tabs>
                <w:tab w:val="left" w:pos="721"/>
              </w:tabs>
              <w:spacing w:before="1"/>
              <w:ind w:right="105"/>
            </w:pPr>
            <w:r>
              <w:t>11,3</w:t>
            </w:r>
          </w:p>
        </w:tc>
      </w:tr>
      <w:tr w:rsidR="00363C2E" w14:paraId="542D601E" w14:textId="77777777" w:rsidTr="001E15CE">
        <w:trPr>
          <w:jc w:val="center"/>
        </w:trPr>
        <w:tc>
          <w:tcPr>
            <w:tcW w:w="3594" w:type="pct"/>
            <w:vAlign w:val="center"/>
          </w:tcPr>
          <w:p w14:paraId="5F578E2B" w14:textId="77777777" w:rsidR="00363C2E" w:rsidRPr="00625841" w:rsidRDefault="00363C2E" w:rsidP="00363C2E">
            <w:pPr>
              <w:tabs>
                <w:tab w:val="left" w:pos="721"/>
              </w:tabs>
              <w:spacing w:before="1"/>
              <w:ind w:right="105"/>
              <w:rPr>
                <w:b/>
              </w:rPr>
            </w:pPr>
            <w:r w:rsidRPr="00625841">
              <w:rPr>
                <w:b/>
              </w:rPr>
              <w:t xml:space="preserve">  REVESTIMENTO CERÂMICO PARA PISO COM PLACAS TIPO ESMALTADA DE DIMENSÕES 35X35 CM APLICADA EM AMBIENTES DE ÁREA MAIOR QUE 10 M²</w:t>
            </w:r>
          </w:p>
        </w:tc>
        <w:tc>
          <w:tcPr>
            <w:tcW w:w="625" w:type="pct"/>
            <w:vAlign w:val="center"/>
          </w:tcPr>
          <w:p w14:paraId="3CF60401" w14:textId="77777777" w:rsidR="00363C2E" w:rsidRDefault="00363C2E" w:rsidP="00363C2E">
            <w:pPr>
              <w:tabs>
                <w:tab w:val="left" w:pos="721"/>
              </w:tabs>
              <w:spacing w:before="1"/>
              <w:ind w:right="105"/>
            </w:pPr>
            <w:r>
              <w:t>M²</w:t>
            </w:r>
          </w:p>
        </w:tc>
        <w:tc>
          <w:tcPr>
            <w:tcW w:w="781" w:type="pct"/>
            <w:vAlign w:val="center"/>
          </w:tcPr>
          <w:p w14:paraId="450461EB" w14:textId="77777777" w:rsidR="00363C2E" w:rsidRDefault="00363C2E" w:rsidP="00363C2E">
            <w:pPr>
              <w:tabs>
                <w:tab w:val="left" w:pos="721"/>
              </w:tabs>
              <w:spacing w:before="1"/>
              <w:ind w:right="105"/>
            </w:pPr>
            <w:r>
              <w:t>191</w:t>
            </w:r>
          </w:p>
        </w:tc>
      </w:tr>
    </w:tbl>
    <w:p w14:paraId="6BCD4061" w14:textId="77777777" w:rsidR="000D190B" w:rsidRPr="00FE0271" w:rsidRDefault="000D190B" w:rsidP="00FE0271">
      <w:pPr>
        <w:widowControl w:val="0"/>
        <w:tabs>
          <w:tab w:val="left" w:pos="361"/>
        </w:tabs>
        <w:spacing w:before="1" w:line="360" w:lineRule="auto"/>
        <w:ind w:right="105"/>
        <w:rPr>
          <w:rFonts w:ascii="Cambria" w:eastAsia="Cambria" w:hAnsi="Cambria" w:cs="Cambria"/>
          <w:sz w:val="26"/>
          <w:szCs w:val="26"/>
        </w:rPr>
      </w:pPr>
    </w:p>
    <w:p w14:paraId="3C2BAF24" w14:textId="77777777" w:rsidR="00DE5C1D" w:rsidRDefault="00DE5C1D">
      <w:pPr>
        <w:widowControl w:val="0"/>
        <w:spacing w:before="112"/>
        <w:jc w:val="left"/>
        <w:rPr>
          <w:b/>
          <w:bCs/>
          <w:sz w:val="26"/>
          <w:szCs w:val="26"/>
        </w:rPr>
      </w:pPr>
    </w:p>
    <w:p w14:paraId="72EAD31D" w14:textId="77777777" w:rsidR="00DE5C1D" w:rsidRDefault="000D190B" w:rsidP="00FE0271">
      <w:pPr>
        <w:widowControl w:val="0"/>
        <w:tabs>
          <w:tab w:val="left" w:pos="707"/>
        </w:tabs>
        <w:spacing w:line="360" w:lineRule="auto"/>
        <w:ind w:right="102"/>
        <w:rPr>
          <w:sz w:val="26"/>
          <w:szCs w:val="26"/>
        </w:rPr>
      </w:pPr>
      <w:r>
        <w:rPr>
          <w:sz w:val="26"/>
          <w:szCs w:val="26"/>
        </w:rPr>
        <w:t>5.10.</w:t>
      </w:r>
      <w:r w:rsidR="00E21508">
        <w:rPr>
          <w:sz w:val="26"/>
          <w:szCs w:val="26"/>
        </w:rPr>
        <w:t>3</w:t>
      </w:r>
      <w:r w:rsidR="00FE0271">
        <w:rPr>
          <w:sz w:val="26"/>
          <w:szCs w:val="26"/>
        </w:rPr>
        <w:t xml:space="preserve"> </w:t>
      </w:r>
      <w:r w:rsidR="00963B3F">
        <w:rPr>
          <w:sz w:val="26"/>
          <w:szCs w:val="26"/>
        </w:rPr>
        <w:t>-</w:t>
      </w:r>
      <w:r w:rsidR="00FE0271">
        <w:rPr>
          <w:sz w:val="26"/>
          <w:szCs w:val="26"/>
        </w:rPr>
        <w:t xml:space="preserve"> </w:t>
      </w:r>
      <w:r w:rsidR="00963B3F">
        <w:rPr>
          <w:sz w:val="26"/>
          <w:szCs w:val="26"/>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35B1F3FA" w14:textId="77777777" w:rsidR="00FE0271" w:rsidRDefault="00FE0271">
      <w:pPr>
        <w:widowControl w:val="0"/>
        <w:tabs>
          <w:tab w:val="left" w:pos="707"/>
        </w:tabs>
        <w:ind w:left="1" w:right="104"/>
        <w:rPr>
          <w:sz w:val="26"/>
          <w:szCs w:val="26"/>
        </w:rPr>
      </w:pPr>
    </w:p>
    <w:p w14:paraId="06E97BCA" w14:textId="77777777" w:rsidR="00FE0271" w:rsidRDefault="000D190B" w:rsidP="00FE0271">
      <w:pPr>
        <w:widowControl w:val="0"/>
        <w:tabs>
          <w:tab w:val="left" w:pos="707"/>
        </w:tabs>
        <w:spacing w:line="360" w:lineRule="auto"/>
        <w:ind w:left="1" w:right="104"/>
        <w:rPr>
          <w:sz w:val="26"/>
          <w:szCs w:val="26"/>
        </w:rPr>
      </w:pPr>
      <w:r>
        <w:rPr>
          <w:sz w:val="26"/>
          <w:szCs w:val="26"/>
        </w:rPr>
        <w:t>5.10.</w:t>
      </w:r>
      <w:r w:rsidR="00E21508">
        <w:rPr>
          <w:sz w:val="26"/>
          <w:szCs w:val="26"/>
        </w:rPr>
        <w:t>4</w:t>
      </w:r>
      <w:r w:rsidR="00FE0271">
        <w:rPr>
          <w:sz w:val="26"/>
          <w:szCs w:val="26"/>
        </w:rPr>
        <w:t xml:space="preserve"> - </w:t>
      </w:r>
      <w:r w:rsidR="00FE0271" w:rsidRPr="0096672B">
        <w:t>Certidão(ões) de Acervo Técnico – CAT(s) do profissional indic</w:t>
      </w:r>
      <w:r>
        <w:t>ado da empresa</w:t>
      </w:r>
      <w:r w:rsidR="00FE0271" w:rsidRPr="0096672B">
        <w:t>, dando conta de que o mesmo já desempenhou ativ</w:t>
      </w:r>
      <w:r w:rsidR="00FE0271">
        <w:t>idade pertinente e compatível em</w:t>
      </w:r>
      <w:r w:rsidR="00FE0271" w:rsidRPr="0096672B">
        <w:t xml:space="preserve"> características, quantidades e prazos com os serviços relacionados neste</w:t>
      </w:r>
      <w:r w:rsidR="00FE0271">
        <w:t xml:space="preserve"> </w:t>
      </w:r>
      <w:r>
        <w:t>Edital</w:t>
      </w:r>
      <w:r w:rsidR="00FE0271" w:rsidRPr="0096672B">
        <w:t>, ou seja, executado obra com as mesmas características do objeto licitado</w:t>
      </w:r>
    </w:p>
    <w:p w14:paraId="463EB02D" w14:textId="77777777" w:rsidR="00DE5C1D" w:rsidRDefault="00963B3F" w:rsidP="00FE0271">
      <w:pPr>
        <w:widowControl w:val="0"/>
        <w:tabs>
          <w:tab w:val="left" w:pos="619"/>
        </w:tabs>
        <w:spacing w:before="257" w:line="360" w:lineRule="auto"/>
        <w:ind w:left="1" w:right="140"/>
        <w:rPr>
          <w:sz w:val="26"/>
          <w:szCs w:val="26"/>
        </w:rPr>
      </w:pPr>
      <w:r>
        <w:rPr>
          <w:sz w:val="26"/>
          <w:szCs w:val="26"/>
        </w:rPr>
        <w:t>5.10.</w:t>
      </w:r>
      <w:r w:rsidR="00FE0271">
        <w:rPr>
          <w:sz w:val="26"/>
          <w:szCs w:val="26"/>
        </w:rPr>
        <w:t xml:space="preserve">5 </w:t>
      </w:r>
      <w:r>
        <w:rPr>
          <w:sz w:val="26"/>
          <w:szCs w:val="26"/>
        </w:rPr>
        <w:t>-</w:t>
      </w:r>
      <w:r w:rsidR="00FE0271">
        <w:rPr>
          <w:sz w:val="26"/>
          <w:szCs w:val="26"/>
        </w:rPr>
        <w:t xml:space="preserve"> </w:t>
      </w:r>
      <w:r>
        <w:rPr>
          <w:sz w:val="26"/>
          <w:szCs w:val="26"/>
        </w:rPr>
        <w:t>É vedada a indicação de um mesmo Responsável Técnico para mais de uma licitante, fato este que inabilitou todas as envolvidas;</w:t>
      </w:r>
    </w:p>
    <w:p w14:paraId="6DF9863C" w14:textId="77777777" w:rsidR="00DE5C1D" w:rsidRDefault="00DE5C1D" w:rsidP="00FE0271">
      <w:pPr>
        <w:widowControl w:val="0"/>
        <w:spacing w:line="360" w:lineRule="auto"/>
        <w:jc w:val="left"/>
        <w:rPr>
          <w:sz w:val="26"/>
          <w:szCs w:val="26"/>
        </w:rPr>
      </w:pPr>
    </w:p>
    <w:p w14:paraId="189FAE79" w14:textId="77777777" w:rsidR="00DE5C1D" w:rsidRDefault="00FE0271" w:rsidP="00FE0271">
      <w:pPr>
        <w:widowControl w:val="0"/>
        <w:tabs>
          <w:tab w:val="left" w:pos="690"/>
        </w:tabs>
        <w:spacing w:before="1" w:line="360" w:lineRule="auto"/>
        <w:ind w:left="1" w:right="135"/>
        <w:rPr>
          <w:sz w:val="26"/>
          <w:szCs w:val="26"/>
        </w:rPr>
      </w:pPr>
      <w:r>
        <w:rPr>
          <w:sz w:val="26"/>
          <w:szCs w:val="26"/>
        </w:rPr>
        <w:lastRenderedPageBreak/>
        <w:t xml:space="preserve">5.10.6 </w:t>
      </w:r>
      <w:r w:rsidR="00963B3F">
        <w:rPr>
          <w:sz w:val="26"/>
          <w:szCs w:val="26"/>
        </w:rPr>
        <w:t>-</w:t>
      </w:r>
      <w:r>
        <w:rPr>
          <w:sz w:val="26"/>
          <w:szCs w:val="26"/>
        </w:rPr>
        <w:t xml:space="preserve"> </w:t>
      </w:r>
      <w:r w:rsidR="00963B3F">
        <w:rPr>
          <w:sz w:val="26"/>
          <w:szCs w:val="26"/>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0F52968" w14:textId="77777777" w:rsidR="00FE0271" w:rsidRDefault="00FE0271">
      <w:pPr>
        <w:widowControl w:val="0"/>
        <w:tabs>
          <w:tab w:val="left" w:pos="690"/>
        </w:tabs>
        <w:spacing w:before="1"/>
        <w:ind w:left="1" w:right="135"/>
        <w:rPr>
          <w:sz w:val="26"/>
          <w:szCs w:val="26"/>
        </w:rPr>
      </w:pPr>
    </w:p>
    <w:p w14:paraId="18423F45" w14:textId="77777777" w:rsidR="00FE0271" w:rsidRDefault="00FE0271" w:rsidP="00FE0271">
      <w:pPr>
        <w:widowControl w:val="0"/>
        <w:tabs>
          <w:tab w:val="left" w:pos="690"/>
        </w:tabs>
        <w:spacing w:before="1" w:line="360" w:lineRule="auto"/>
        <w:ind w:right="136"/>
        <w:rPr>
          <w:b/>
          <w:sz w:val="26"/>
          <w:szCs w:val="26"/>
        </w:rPr>
      </w:pPr>
      <w:r>
        <w:rPr>
          <w:sz w:val="26"/>
          <w:szCs w:val="26"/>
        </w:rPr>
        <w:t xml:space="preserve">5.11 – </w:t>
      </w:r>
      <w:r w:rsidRPr="00FE0271">
        <w:rPr>
          <w:b/>
          <w:sz w:val="26"/>
          <w:szCs w:val="26"/>
        </w:rPr>
        <w:t>Declarações</w:t>
      </w:r>
      <w:r>
        <w:rPr>
          <w:b/>
          <w:sz w:val="26"/>
          <w:szCs w:val="26"/>
        </w:rPr>
        <w:t>:</w:t>
      </w:r>
    </w:p>
    <w:p w14:paraId="4081EE4B" w14:textId="77777777" w:rsidR="00FE0271" w:rsidRPr="00FE0271" w:rsidRDefault="00FE0271" w:rsidP="00FE0271">
      <w:pPr>
        <w:widowControl w:val="0"/>
        <w:tabs>
          <w:tab w:val="left" w:pos="690"/>
        </w:tabs>
        <w:spacing w:before="1" w:line="360" w:lineRule="auto"/>
        <w:ind w:right="136"/>
        <w:rPr>
          <w:sz w:val="26"/>
          <w:szCs w:val="26"/>
        </w:rPr>
      </w:pPr>
      <w:r w:rsidRPr="00FE0271">
        <w:rPr>
          <w:sz w:val="26"/>
          <w:szCs w:val="26"/>
        </w:rPr>
        <w:t>5.11.1-</w:t>
      </w:r>
      <w:r>
        <w:rPr>
          <w:sz w:val="26"/>
          <w:szCs w:val="26"/>
        </w:rPr>
        <w:t xml:space="preserve"> </w:t>
      </w:r>
      <w:r w:rsidRPr="00FE0271">
        <w:rPr>
          <w:sz w:val="26"/>
          <w:szCs w:val="26"/>
          <w:lang w:val="pt-PT"/>
        </w:rPr>
        <w:t>Declaração de que o Licitante se compromete a comprovar, quando da assinatura do contrato, os vínculos, empregatícios ou contratuais, do responsável técnico ou da equipe técnica (se houver), no caso de ser a vencedora da presente licitação</w:t>
      </w:r>
      <w:r>
        <w:rPr>
          <w:sz w:val="26"/>
          <w:szCs w:val="26"/>
          <w:lang w:val="pt-PT"/>
        </w:rPr>
        <w:t>.</w:t>
      </w:r>
    </w:p>
    <w:p w14:paraId="539F7DE0" w14:textId="77777777" w:rsidR="00DE5C1D" w:rsidRDefault="00DE5C1D">
      <w:pPr>
        <w:widowControl w:val="0"/>
        <w:spacing w:before="1"/>
        <w:jc w:val="left"/>
        <w:rPr>
          <w:sz w:val="26"/>
          <w:szCs w:val="26"/>
        </w:rPr>
      </w:pPr>
    </w:p>
    <w:p w14:paraId="28ACD0EB" w14:textId="77777777" w:rsidR="00DE5C1D" w:rsidRDefault="00DE5C1D">
      <w:pPr>
        <w:pBdr>
          <w:top w:val="nil"/>
          <w:left w:val="nil"/>
          <w:bottom w:val="nil"/>
          <w:right w:val="nil"/>
          <w:between w:val="nil"/>
        </w:pBdr>
        <w:tabs>
          <w:tab w:val="left" w:pos="851"/>
        </w:tabs>
        <w:spacing w:after="140" w:line="276" w:lineRule="auto"/>
        <w:ind w:left="720"/>
        <w:rPr>
          <w:color w:val="000000"/>
          <w:sz w:val="26"/>
          <w:szCs w:val="26"/>
        </w:rPr>
      </w:pPr>
      <w:bookmarkStart w:id="1" w:name="_heading=h.qmq142gx0qu2" w:colFirst="0" w:colLast="0"/>
      <w:bookmarkEnd w:id="1"/>
    </w:p>
    <w:p w14:paraId="08D79959" w14:textId="77777777" w:rsidR="00DE5C1D" w:rsidRPr="00BC1631" w:rsidRDefault="00963B3F" w:rsidP="00BC1631">
      <w:pPr>
        <w:pStyle w:val="PargrafodaLista"/>
        <w:numPr>
          <w:ilvl w:val="1"/>
          <w:numId w:val="40"/>
        </w:numPr>
        <w:pBdr>
          <w:top w:val="nil"/>
          <w:left w:val="nil"/>
          <w:bottom w:val="nil"/>
          <w:right w:val="nil"/>
          <w:between w:val="nil"/>
        </w:pBdr>
        <w:tabs>
          <w:tab w:val="left" w:pos="1418"/>
        </w:tabs>
        <w:spacing w:after="360" w:line="360" w:lineRule="auto"/>
        <w:ind w:left="0" w:firstLine="0"/>
        <w:rPr>
          <w:color w:val="000000"/>
          <w:sz w:val="26"/>
          <w:szCs w:val="26"/>
        </w:rPr>
      </w:pPr>
      <w:r w:rsidRPr="00BC1631">
        <w:rPr>
          <w:color w:val="000000"/>
          <w:sz w:val="26"/>
          <w:szCs w:val="26"/>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sidR="00BC1631">
        <w:rPr>
          <w:color w:val="000000"/>
          <w:sz w:val="26"/>
          <w:szCs w:val="26"/>
        </w:rPr>
        <w:t>.</w:t>
      </w:r>
    </w:p>
    <w:p w14:paraId="522293DE"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PÚBLICA</w:t>
      </w:r>
    </w:p>
    <w:p w14:paraId="138F8FC1" w14:textId="77777777"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Sistema Operacional utilizado será Através do endereço eletrônica </w:t>
      </w:r>
      <w:hyperlink r:id="rId12">
        <w:r>
          <w:rPr>
            <w:color w:val="000000"/>
            <w:sz w:val="26"/>
            <w:szCs w:val="26"/>
          </w:rPr>
          <w:t xml:space="preserve"> </w:t>
        </w:r>
      </w:hyperlink>
      <w:hyperlink r:id="rId13">
        <w:r>
          <w:rPr>
            <w:b/>
            <w:bCs/>
            <w:color w:val="000000"/>
            <w:sz w:val="26"/>
            <w:szCs w:val="26"/>
          </w:rPr>
          <w:t>comprasbr.com.br,</w:t>
        </w:r>
      </w:hyperlink>
      <w:r>
        <w:rPr>
          <w:b/>
          <w:bCs/>
          <w:color w:val="000000"/>
          <w:sz w:val="26"/>
          <w:szCs w:val="26"/>
        </w:rPr>
        <w:t xml:space="preserve"> </w:t>
      </w:r>
      <w:r>
        <w:rPr>
          <w:color w:val="000000"/>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058AAC5E"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 xml:space="preserve">Cada representante credenciado poderá representar apenas uma </w:t>
      </w:r>
      <w:r>
        <w:rPr>
          <w:color w:val="000000"/>
          <w:sz w:val="26"/>
          <w:szCs w:val="26"/>
        </w:rPr>
        <w:lastRenderedPageBreak/>
        <w:t>licitante, em cada Concorrência eletrônica licitante deverá dispor de chave de identificação e senha, para poder acessar a Concorrência eletrônica através do site utilizado para realização do certame;</w:t>
      </w:r>
    </w:p>
    <w:p w14:paraId="3403500A"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7E226AD1"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w:t>
      </w:r>
      <w:r>
        <w:rPr>
          <w:sz w:val="26"/>
          <w:szCs w:val="26"/>
        </w:rPr>
        <w:t xml:space="preserve"> </w:t>
      </w:r>
    </w:p>
    <w:p w14:paraId="0968D64E" w14:textId="77777777" w:rsidR="00DE5C1D" w:rsidRDefault="00963B3F">
      <w:pPr>
        <w:widowControl w:val="0"/>
        <w:numPr>
          <w:ilvl w:val="1"/>
          <w:numId w:val="4"/>
        </w:numPr>
        <w:pBdr>
          <w:top w:val="nil"/>
          <w:left w:val="nil"/>
          <w:bottom w:val="nil"/>
          <w:right w:val="nil"/>
          <w:between w:val="nil"/>
        </w:pBdr>
        <w:tabs>
          <w:tab w:val="left" w:pos="1495"/>
        </w:tabs>
        <w:ind w:left="0" w:firstLine="0"/>
        <w:rPr>
          <w:color w:val="000000"/>
          <w:sz w:val="26"/>
          <w:szCs w:val="26"/>
        </w:rPr>
      </w:pPr>
      <w:r>
        <w:rPr>
          <w:color w:val="000000"/>
          <w:sz w:val="26"/>
          <w:szCs w:val="26"/>
        </w:rPr>
        <w:t>Anexar ao sistema às cópias digitalizadas dos documentos de habilitação;</w:t>
      </w:r>
    </w:p>
    <w:p w14:paraId="15F223EA" w14:textId="77777777" w:rsidR="00DE5C1D" w:rsidRDefault="00963B3F">
      <w:pPr>
        <w:widowControl w:val="0"/>
        <w:numPr>
          <w:ilvl w:val="0"/>
          <w:numId w:val="1"/>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Os documentos relativos à habilitação da empresa licitante bem como, os Anexos II e III e IV deste Edital, salientando que, a empresa que se enquadrar no regime </w:t>
      </w:r>
      <w:r>
        <w:rPr>
          <w:b/>
          <w:bCs/>
          <w:color w:val="000000"/>
          <w:sz w:val="26"/>
          <w:szCs w:val="26"/>
        </w:rPr>
        <w:t xml:space="preserve">ME/EPP </w:t>
      </w:r>
      <w:r>
        <w:rPr>
          <w:color w:val="000000"/>
          <w:sz w:val="26"/>
          <w:szCs w:val="26"/>
        </w:rPr>
        <w:t xml:space="preserve">deverá incluir também </w:t>
      </w:r>
      <w:r>
        <w:rPr>
          <w:b/>
          <w:bCs/>
          <w:color w:val="000000"/>
          <w:sz w:val="26"/>
          <w:szCs w:val="26"/>
        </w:rPr>
        <w:t>o Anexo</w:t>
      </w:r>
      <w:r>
        <w:rPr>
          <w:color w:val="000000"/>
          <w:sz w:val="26"/>
          <w:szCs w:val="26"/>
        </w:rPr>
        <w:t xml:space="preserve">, sob pena de perda do direito ao tratamento diferenciado. </w:t>
      </w:r>
      <w:r>
        <w:rPr>
          <w:color w:val="000000"/>
          <w:sz w:val="26"/>
          <w:szCs w:val="26"/>
          <w:u w:val="single"/>
        </w:rPr>
        <w:t>Sistemicamente, serão liberados ao agente de contratação apenas os</w:t>
      </w:r>
      <w:r>
        <w:rPr>
          <w:color w:val="000000"/>
          <w:sz w:val="26"/>
          <w:szCs w:val="26"/>
        </w:rPr>
        <w:t xml:space="preserve"> </w:t>
      </w:r>
      <w:r>
        <w:rPr>
          <w:color w:val="000000"/>
          <w:sz w:val="26"/>
          <w:szCs w:val="26"/>
          <w:u w:val="single"/>
        </w:rPr>
        <w:t>documentos de habilitação da empresa que vencer a etapa de lances</w:t>
      </w:r>
      <w:r>
        <w:rPr>
          <w:color w:val="000000"/>
          <w:sz w:val="26"/>
          <w:szCs w:val="26"/>
        </w:rPr>
        <w:t>.</w:t>
      </w:r>
    </w:p>
    <w:p w14:paraId="0558769E" w14:textId="77777777" w:rsidR="00DE5C1D" w:rsidRDefault="00963B3F">
      <w:pPr>
        <w:widowControl w:val="0"/>
        <w:numPr>
          <w:ilvl w:val="0"/>
          <w:numId w:val="1"/>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Pr>
          <w:b/>
          <w:bCs/>
          <w:color w:val="000000"/>
          <w:sz w:val="26"/>
          <w:szCs w:val="26"/>
        </w:rPr>
        <w:t>;</w:t>
      </w:r>
    </w:p>
    <w:p w14:paraId="2DCB3E20" w14:textId="77777777"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Havendo </w:t>
      </w:r>
      <w:r>
        <w:rPr>
          <w:sz w:val="26"/>
          <w:szCs w:val="26"/>
        </w:rPr>
        <w:t>restrição</w:t>
      </w:r>
      <w:r>
        <w:rPr>
          <w:color w:val="000000"/>
          <w:sz w:val="26"/>
          <w:szCs w:val="26"/>
        </w:rPr>
        <w:t xml:space="preserve"> na comprovação da regularidade fiscal da documentação exigida no item 5.7, em qualquer caso, mesmo às empresas que não se enquadram em ME ou EPP, será assegurado ao licitante mais bem classificado após a fase de lances, em sede de diligência com prazo até o máximo de 05 (cinco) dias uteis a ser definido pelo agente de contratação, a oportunidade para </w:t>
      </w:r>
      <w:r>
        <w:rPr>
          <w:color w:val="000000"/>
          <w:sz w:val="26"/>
          <w:szCs w:val="26"/>
        </w:rPr>
        <w:lastRenderedPageBreak/>
        <w:t>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w:t>
      </w:r>
    </w:p>
    <w:p w14:paraId="691B2A57" w14:textId="77777777"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documentos da empresa licitante, que necessitarem de assinatura e/ou os que não forem originais, deverão ser autenticados ou assinados digitalmente, conforme dispõe inciso I do Art. 70 da Lei nº 14.133/21;</w:t>
      </w:r>
    </w:p>
    <w:p w14:paraId="523427D7"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dia e horário previsto neste Edital, o Agente de contratação dará início à sessão pública do Concorrência eletrônica, com a abertura automática das propostas e a sua divulgação, pelo sistema, na forma de grade ordenatória, em ordem crescente de preços;</w:t>
      </w:r>
    </w:p>
    <w:p w14:paraId="35E953F3"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análise das propostas pelo Agente de contratação visará o atendimento das condições estabelecidas neste Edital e seus anexos;</w:t>
      </w:r>
    </w:p>
    <w:p w14:paraId="534659E2"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4CF30D51"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Durante o transcurso da sessão pública, os licitantes serão informados, em tempo real, do valor do menor lance registrado, vedada a identificação do licitante.</w:t>
      </w:r>
    </w:p>
    <w:p w14:paraId="2352AA94"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Somente serão aceitos lances iguais ou superiores ao menor já ofertado, porém inferiores ao último lance dado pelo próprio licitante;</w:t>
      </w:r>
    </w:p>
    <w:p w14:paraId="3566B48D"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Será adotado para o envio de lances no Concorrência eletrônica o modo de disputa </w:t>
      </w:r>
      <w:r>
        <w:rPr>
          <w:b/>
          <w:bCs/>
          <w:color w:val="000000"/>
          <w:sz w:val="26"/>
          <w:szCs w:val="26"/>
        </w:rPr>
        <w:t xml:space="preserve">“ABERTO”, </w:t>
      </w:r>
      <w:r>
        <w:rPr>
          <w:color w:val="000000"/>
          <w:sz w:val="26"/>
          <w:szCs w:val="26"/>
        </w:rPr>
        <w:t>em que os licitantes apresentarão lances públicos e sucessivos, com lance final e fechado, conforme artigo 56 da Lei nº 14.133/21;</w:t>
      </w:r>
    </w:p>
    <w:p w14:paraId="40295552" w14:textId="77777777" w:rsidR="00DE5C1D" w:rsidRDefault="00963B3F">
      <w:pPr>
        <w:widowControl w:val="0"/>
        <w:numPr>
          <w:ilvl w:val="1"/>
          <w:numId w:val="4"/>
        </w:numPr>
        <w:pBdr>
          <w:top w:val="nil"/>
          <w:left w:val="nil"/>
          <w:bottom w:val="nil"/>
          <w:right w:val="nil"/>
          <w:between w:val="nil"/>
        </w:pBdr>
        <w:tabs>
          <w:tab w:val="left" w:pos="1427"/>
        </w:tabs>
        <w:spacing w:before="2" w:line="360" w:lineRule="auto"/>
        <w:ind w:left="0" w:firstLine="0"/>
        <w:rPr>
          <w:color w:val="000000"/>
          <w:sz w:val="26"/>
          <w:szCs w:val="26"/>
        </w:rPr>
      </w:pPr>
      <w:r>
        <w:rPr>
          <w:color w:val="000000"/>
          <w:sz w:val="26"/>
          <w:szCs w:val="26"/>
        </w:rPr>
        <w:t xml:space="preserve">A etapa de envio de lances da sessão pública terá duração de </w:t>
      </w:r>
      <w:r>
        <w:rPr>
          <w:b/>
          <w:bCs/>
          <w:color w:val="000000"/>
          <w:sz w:val="26"/>
          <w:szCs w:val="26"/>
        </w:rPr>
        <w:t>dez minutos</w:t>
      </w:r>
      <w:r>
        <w:rPr>
          <w:color w:val="000000"/>
          <w:sz w:val="26"/>
          <w:szCs w:val="26"/>
        </w:rPr>
        <w:t xml:space="preserve">. Encerrado esse prazo, o sistema automaticamente entrará em modo aleatório. Após esse prazo, a recepção </w:t>
      </w:r>
      <w:r>
        <w:rPr>
          <w:sz w:val="26"/>
          <w:szCs w:val="26"/>
        </w:rPr>
        <w:t>dos lances</w:t>
      </w:r>
      <w:r>
        <w:rPr>
          <w:color w:val="000000"/>
          <w:sz w:val="26"/>
          <w:szCs w:val="26"/>
        </w:rPr>
        <w:t xml:space="preserve"> será automaticamente encerrada.</w:t>
      </w:r>
    </w:p>
    <w:p w14:paraId="0CBB0B4D" w14:textId="77777777" w:rsidR="00DE5C1D" w:rsidRPr="00B84E03" w:rsidRDefault="00963B3F" w:rsidP="00B84E03">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 xml:space="preserve">Com supedâneo no Art. 57 da Lei Federal 14.133/2021, fica facultado ao </w:t>
      </w:r>
      <w:r>
        <w:rPr>
          <w:color w:val="000000"/>
          <w:sz w:val="26"/>
          <w:szCs w:val="26"/>
        </w:rPr>
        <w:lastRenderedPageBreak/>
        <w:t>agente de contratação, durante a etapa competitiva de lances, observados reiterados lances irrisórios, estabelecer um valor percentual entre os lances, que deverá variar entre 0,01% a 5% do valor do menor lance.</w:t>
      </w:r>
    </w:p>
    <w:p w14:paraId="7EAD3AA6" w14:textId="77777777" w:rsidR="00DE5C1D" w:rsidRDefault="00DE5C1D">
      <w:pPr>
        <w:pBdr>
          <w:top w:val="nil"/>
          <w:left w:val="nil"/>
          <w:bottom w:val="nil"/>
          <w:right w:val="nil"/>
          <w:between w:val="nil"/>
        </w:pBdr>
        <w:spacing w:before="137" w:after="140" w:line="276" w:lineRule="auto"/>
        <w:rPr>
          <w:color w:val="000000"/>
          <w:sz w:val="26"/>
          <w:szCs w:val="26"/>
        </w:rPr>
      </w:pPr>
    </w:p>
    <w:p w14:paraId="56AFDC8D"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E DOS CRITÉRIOS DE JULGAMENTO E ADJUDICAÇÃO</w:t>
      </w:r>
    </w:p>
    <w:p w14:paraId="33ACFCF1" w14:textId="77777777"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Esta licitação é do tipo </w:t>
      </w:r>
      <w:r>
        <w:rPr>
          <w:b/>
          <w:bCs/>
          <w:color w:val="000000"/>
          <w:sz w:val="26"/>
          <w:szCs w:val="26"/>
        </w:rPr>
        <w:t xml:space="preserve">MENOR PREÇO </w:t>
      </w:r>
      <w:r>
        <w:rPr>
          <w:color w:val="000000"/>
          <w:sz w:val="26"/>
          <w:szCs w:val="26"/>
        </w:rPr>
        <w:t>e a classificação se dará pela ordem crescente dos preços propostos;</w:t>
      </w:r>
    </w:p>
    <w:p w14:paraId="0E707CB9"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w:t>
      </w:r>
      <w:r>
        <w:rPr>
          <w:sz w:val="26"/>
          <w:szCs w:val="26"/>
        </w:rPr>
        <w:t>de14/12/2006</w:t>
      </w:r>
      <w:r>
        <w:rPr>
          <w:color w:val="000000"/>
          <w:sz w:val="26"/>
          <w:szCs w:val="26"/>
        </w:rPr>
        <w:t>;</w:t>
      </w:r>
    </w:p>
    <w:p w14:paraId="0C6D9083" w14:textId="77777777" w:rsidR="00DE5C1D" w:rsidRDefault="00963B3F">
      <w:pPr>
        <w:widowControl w:val="0"/>
        <w:numPr>
          <w:ilvl w:val="1"/>
          <w:numId w:val="4"/>
        </w:numPr>
        <w:pBdr>
          <w:top w:val="nil"/>
          <w:left w:val="nil"/>
          <w:bottom w:val="nil"/>
          <w:right w:val="nil"/>
          <w:between w:val="nil"/>
        </w:pBdr>
        <w:tabs>
          <w:tab w:val="left" w:pos="1428"/>
        </w:tabs>
        <w:spacing w:line="276" w:lineRule="auto"/>
        <w:ind w:left="0" w:firstLine="0"/>
        <w:rPr>
          <w:color w:val="000000"/>
          <w:sz w:val="26"/>
          <w:szCs w:val="26"/>
        </w:rPr>
      </w:pPr>
      <w:r>
        <w:rPr>
          <w:color w:val="000000"/>
          <w:sz w:val="26"/>
          <w:szCs w:val="26"/>
        </w:rPr>
        <w:t>Ocorrendo o empate, proceder-se-á da seguinte forma:</w:t>
      </w:r>
    </w:p>
    <w:p w14:paraId="624DBA1E" w14:textId="77777777" w:rsidR="00DE5C1D" w:rsidRDefault="00963B3F">
      <w:pPr>
        <w:widowControl w:val="0"/>
        <w:numPr>
          <w:ilvl w:val="0"/>
          <w:numId w:val="28"/>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5AEA0A81" w14:textId="77777777"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5FA1EF7F" w14:textId="77777777"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14:paraId="626DC5E8" w14:textId="77777777" w:rsidR="00DE5C1D" w:rsidRDefault="00963B3F">
      <w:pPr>
        <w:widowControl w:val="0"/>
        <w:numPr>
          <w:ilvl w:val="0"/>
          <w:numId w:val="28"/>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No caso de equivalência dos valores apresentados por ME e EPP que se </w:t>
      </w:r>
      <w:r>
        <w:rPr>
          <w:color w:val="000000"/>
          <w:sz w:val="26"/>
          <w:szCs w:val="26"/>
        </w:rPr>
        <w:lastRenderedPageBreak/>
        <w:t xml:space="preserve">encontrem no limite estabelecido no </w:t>
      </w:r>
      <w:r>
        <w:rPr>
          <w:i/>
          <w:iCs/>
          <w:color w:val="000000"/>
          <w:sz w:val="26"/>
          <w:szCs w:val="26"/>
        </w:rPr>
        <w:t xml:space="preserve">caput </w:t>
      </w:r>
      <w:r>
        <w:rPr>
          <w:color w:val="000000"/>
          <w:sz w:val="26"/>
          <w:szCs w:val="26"/>
        </w:rPr>
        <w:t>desta condição, será realizado sorteio entre elas para que se identifique aquela que primeiro poderá apresentar melhor oferta;</w:t>
      </w:r>
    </w:p>
    <w:p w14:paraId="284E4F44"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Na hipótese da não adjudicação nos termos previstos na condição anterior, o objeto licitado será adjudicado em favor da proposta classificada em 1º (primeir</w:t>
      </w:r>
      <w:r w:rsidR="00091084">
        <w:rPr>
          <w:color w:val="000000"/>
          <w:sz w:val="26"/>
          <w:szCs w:val="26"/>
        </w:rPr>
        <w:t xml:space="preserve">o) lugar na etapa de lances; Na </w:t>
      </w:r>
      <w:r>
        <w:rPr>
          <w:color w:val="000000"/>
          <w:sz w:val="26"/>
          <w:szCs w:val="26"/>
        </w:rPr>
        <w:t>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5F43B274"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Após o encerramento dos lances ou depois da negociação, quando for o caso, a licitante de menor preço será imediatamente informada, da decisão do agente de contratação de aceitar o lance de menor valor;</w:t>
      </w:r>
    </w:p>
    <w:p w14:paraId="4321E24F"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licitantes que deixarem de dar seus lances, terão suas propostas verificadas pelo agente de contratação, para verificar se estão em conformidade ao custo estimado da aquisição;</w:t>
      </w:r>
    </w:p>
    <w:p w14:paraId="05F3C632"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proposta ou o lance de menor valor não for aceitável, ou se a licitante desatender </w:t>
      </w:r>
      <w:r>
        <w:rPr>
          <w:sz w:val="26"/>
          <w:szCs w:val="26"/>
        </w:rPr>
        <w:t>às exigências</w:t>
      </w:r>
      <w:r>
        <w:rPr>
          <w:color w:val="000000"/>
          <w:sz w:val="26"/>
          <w:szCs w:val="26"/>
        </w:rPr>
        <w:t xml:space="preserve"> habilitatórias, o agente de contratação examinará a proposta ou o lance subsequente, verificando a sua compatibilidade, quando irá solicitar e analisar a documentação de habilitação da próxima participante, na ordem de classificação, e assim sucessivamente, até a apuração de uma proposta ou lance que atenda o Edital. Também nessa etapa o agente de contratação poderá negociar com a participante para que seja obtido preço melhor;</w:t>
      </w:r>
    </w:p>
    <w:p w14:paraId="7407294D"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51C87791"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 xml:space="preserve">Para efeito de complementação de informações acerca dos documentos </w:t>
      </w:r>
      <w:r>
        <w:rPr>
          <w:color w:val="000000"/>
          <w:sz w:val="26"/>
          <w:szCs w:val="26"/>
        </w:rPr>
        <w:lastRenderedPageBreak/>
        <w:t>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129FD49D" w14:textId="77777777" w:rsidR="00DE5C1D" w:rsidRDefault="00963B3F">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 xml:space="preserve">Na análise dos documentos de habilitação, o agente de contratação poderá sanar erros ou falhas que </w:t>
      </w:r>
      <w:r>
        <w:rPr>
          <w:b/>
          <w:bCs/>
          <w:color w:val="000000"/>
          <w:sz w:val="26"/>
          <w:szCs w:val="26"/>
        </w:rPr>
        <w:t>não alterem a substância dos documentos e sua validade jurídica</w:t>
      </w:r>
      <w:r>
        <w:rPr>
          <w:color w:val="000000"/>
          <w:sz w:val="26"/>
          <w:szCs w:val="26"/>
        </w:rPr>
        <w:t>, mediante despacho fundamentado registrado e acessível a todos, atribuindo-lhes eficácia para fim de habilitação e classificação. O agente de contratação, observando-se o motivo do desatendimento das exigências habilitatórias, aplicará as penalidades previstas neste Edital;</w:t>
      </w:r>
    </w:p>
    <w:p w14:paraId="18AC43D5"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Constatando o atendimento das exigências fixadas neste Edital, o objeto será adjudicado ao autor da proposta ou lance de menor preço unitário;</w:t>
      </w:r>
    </w:p>
    <w:p w14:paraId="23B31015"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resultado deste certame, compreendendo a sua homologação, será comunicado às licitantes mediante publicação no Diário Oficial do Município e no sistema;</w:t>
      </w:r>
    </w:p>
    <w:p w14:paraId="277CB6F8"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atos do procedimento e as circunstâncias relevantes serão registrados em ata e publicados pelo sistema;</w:t>
      </w:r>
    </w:p>
    <w:p w14:paraId="76840A8D"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declarado(s) vencedor(es) deverá(ão) apresentar ao agente de contratação, no prazo máximo de 0</w:t>
      </w:r>
      <w:r w:rsidR="00E21508">
        <w:rPr>
          <w:color w:val="000000"/>
          <w:sz w:val="26"/>
          <w:szCs w:val="26"/>
        </w:rPr>
        <w:t>1</w:t>
      </w:r>
      <w:r>
        <w:rPr>
          <w:color w:val="000000"/>
          <w:sz w:val="26"/>
          <w:szCs w:val="26"/>
        </w:rPr>
        <w:t xml:space="preserve"> (</w:t>
      </w:r>
      <w:r w:rsidR="00E21508">
        <w:rPr>
          <w:color w:val="000000"/>
          <w:sz w:val="26"/>
          <w:szCs w:val="26"/>
        </w:rPr>
        <w:t>uma</w:t>
      </w:r>
      <w:r>
        <w:rPr>
          <w:color w:val="000000"/>
          <w:sz w:val="26"/>
          <w:szCs w:val="26"/>
        </w:rPr>
        <w:t>) hora após o encerramento deste Concorrência, nova proposta atualizada, em conformidade com o Anexo deste Edital e de acordo com o(s) correspondente(s) item(ns) adjudicado(s);</w:t>
      </w:r>
    </w:p>
    <w:p w14:paraId="4295C7D9"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nova proposta atualizada deve ser apresentada, observando as orientações abaixo:</w:t>
      </w:r>
    </w:p>
    <w:p w14:paraId="072096CB" w14:textId="77777777" w:rsidR="00DE5C1D" w:rsidRDefault="00963B3F">
      <w:pPr>
        <w:widowControl w:val="0"/>
        <w:numPr>
          <w:ilvl w:val="0"/>
          <w:numId w:val="27"/>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Os valores unitários dos itens, não podem ser superiores aos valores </w:t>
      </w:r>
      <w:r>
        <w:rPr>
          <w:color w:val="000000"/>
          <w:sz w:val="26"/>
          <w:szCs w:val="26"/>
        </w:rPr>
        <w:lastRenderedPageBreak/>
        <w:t>unitários dos itens apresentados na proposta inicial;</w:t>
      </w:r>
    </w:p>
    <w:p w14:paraId="08459DC0" w14:textId="77777777" w:rsidR="00DE5C1D" w:rsidRDefault="00963B3F">
      <w:pPr>
        <w:widowControl w:val="0"/>
        <w:numPr>
          <w:ilvl w:val="0"/>
          <w:numId w:val="27"/>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Quando o certame for por lote, o valor unitário dos itens, devem obedecer à letra “a” e o valor total da nova proposta atualizada, não pode ser superior ao valor do lote ofertado na sessão;</w:t>
      </w:r>
    </w:p>
    <w:p w14:paraId="71C18479" w14:textId="77777777" w:rsidR="00DE5C1D" w:rsidRDefault="00963B3F">
      <w:pPr>
        <w:widowControl w:val="0"/>
        <w:numPr>
          <w:ilvl w:val="1"/>
          <w:numId w:val="4"/>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 NÃO CUMPRIMENTO DO ENVIO DA NOVA PROPOSTA FINAL acarretará na desclassificação da proposta vencedora, sem prejuízo das sanções previstas, passando-se assim, para a próxima licitante classificada.</w:t>
      </w:r>
    </w:p>
    <w:p w14:paraId="2803F8DD"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14:paraId="3B6F0722" w14:textId="77777777" w:rsidR="00DE5C1D" w:rsidRDefault="00DE5C1D" w:rsidP="00A423C9">
      <w:pPr>
        <w:rPr>
          <w:color w:val="000000"/>
          <w:sz w:val="26"/>
          <w:szCs w:val="26"/>
        </w:rPr>
      </w:pPr>
    </w:p>
    <w:p w14:paraId="2D717CD1" w14:textId="77777777" w:rsidR="00DE5C1D" w:rsidRDefault="00963B3F">
      <w:pPr>
        <w:pStyle w:val="Ttulo1"/>
        <w:numPr>
          <w:ilvl w:val="1"/>
          <w:numId w:val="4"/>
        </w:numPr>
        <w:tabs>
          <w:tab w:val="left" w:pos="1427"/>
        </w:tabs>
        <w:spacing w:before="1"/>
        <w:ind w:left="0" w:firstLine="0"/>
        <w:rPr>
          <w:rFonts w:ascii="Arial" w:eastAsia="Arial" w:hAnsi="Arial" w:cs="Arial"/>
          <w:color w:val="000000"/>
          <w:sz w:val="26"/>
          <w:szCs w:val="26"/>
        </w:rPr>
      </w:pPr>
      <w:r>
        <w:rPr>
          <w:rFonts w:ascii="Arial" w:eastAsia="Arial" w:hAnsi="Arial" w:cs="Arial"/>
          <w:color w:val="000000"/>
          <w:sz w:val="26"/>
          <w:szCs w:val="26"/>
        </w:rPr>
        <w:t>INFORMAÇÃO COMPLEMENTAR</w:t>
      </w:r>
    </w:p>
    <w:p w14:paraId="75CE331E" w14:textId="77777777" w:rsidR="00091084" w:rsidRPr="00091084" w:rsidRDefault="00091084" w:rsidP="00091084"/>
    <w:p w14:paraId="028BF3E6" w14:textId="77777777" w:rsidR="00DE5C1D" w:rsidRDefault="00963B3F">
      <w:pPr>
        <w:widowControl w:val="0"/>
        <w:numPr>
          <w:ilvl w:val="0"/>
          <w:numId w:val="26"/>
        </w:numPr>
        <w:pBdr>
          <w:top w:val="nil"/>
          <w:left w:val="nil"/>
          <w:bottom w:val="nil"/>
          <w:right w:val="nil"/>
          <w:between w:val="nil"/>
        </w:pBdr>
        <w:tabs>
          <w:tab w:val="left" w:pos="1145"/>
        </w:tabs>
        <w:spacing w:line="360" w:lineRule="auto"/>
        <w:ind w:left="0" w:firstLine="0"/>
        <w:rPr>
          <w:color w:val="000000"/>
          <w:sz w:val="26"/>
          <w:szCs w:val="26"/>
        </w:rPr>
      </w:pPr>
      <w:r>
        <w:rPr>
          <w:color w:val="000000"/>
          <w:sz w:val="26"/>
          <w:szCs w:val="26"/>
        </w:rPr>
        <w:t xml:space="preserve">Todas as informações do certame serão colocadas no Diário Oficial do Município com antecedência mínima de 3 dias úteis, devendo o licitante verificar sempre as informações no portal do município. </w:t>
      </w:r>
    </w:p>
    <w:p w14:paraId="4E18648B"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DOS RECURSOS</w:t>
      </w:r>
    </w:p>
    <w:p w14:paraId="18D605DD" w14:textId="77777777"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65AB9FD6"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A falta de manifestação imediata e motivada importará a preclusão do </w:t>
      </w:r>
      <w:r>
        <w:rPr>
          <w:color w:val="000000"/>
          <w:sz w:val="26"/>
          <w:szCs w:val="26"/>
        </w:rPr>
        <w:lastRenderedPageBreak/>
        <w:t>direito de recurso;</w:t>
      </w:r>
    </w:p>
    <w:p w14:paraId="041FC98F"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encaminhamento das razões e contrarrazões de recursos poderão ser realizados através do endereço eletrônico na Internet comprasbr.com.br</w:t>
      </w:r>
    </w:p>
    <w:p w14:paraId="52842D3E"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33C88980"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serão conhecidas as impugnações e os recursos apresentados fora do prazo legal e/ou subscritos por representante não habilitado legalmente ou não identificado no processo para responder pela licitante;</w:t>
      </w:r>
    </w:p>
    <w:p w14:paraId="2F4FD582"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u w:val="single"/>
        </w:rPr>
        <w:t>Não será concedido prazo para recursos sobre assuntos meramente</w:t>
      </w:r>
      <w:r>
        <w:rPr>
          <w:color w:val="000000"/>
          <w:sz w:val="26"/>
          <w:szCs w:val="26"/>
        </w:rPr>
        <w:t xml:space="preserve"> </w:t>
      </w:r>
      <w:r>
        <w:rPr>
          <w:color w:val="000000"/>
          <w:sz w:val="26"/>
          <w:szCs w:val="26"/>
          <w:u w:val="single"/>
        </w:rPr>
        <w:t xml:space="preserve">protelatórios </w:t>
      </w:r>
      <w:r>
        <w:rPr>
          <w:color w:val="000000"/>
          <w:sz w:val="26"/>
          <w:szCs w:val="26"/>
        </w:rPr>
        <w:t xml:space="preserve">ou quando não justificada a intenção de interpor o recurso pela licitante; O acolhimento </w:t>
      </w:r>
      <w:r>
        <w:rPr>
          <w:sz w:val="26"/>
          <w:szCs w:val="26"/>
        </w:rPr>
        <w:t>do recurso</w:t>
      </w:r>
      <w:r>
        <w:rPr>
          <w:color w:val="000000"/>
          <w:sz w:val="26"/>
          <w:szCs w:val="26"/>
        </w:rPr>
        <w:t xml:space="preserve"> importará a invalidação apenas dos atos insuscetíveis de aproveitamento.</w:t>
      </w:r>
    </w:p>
    <w:p w14:paraId="24BEA62F" w14:textId="77777777" w:rsidR="00DE5C1D" w:rsidRDefault="00DE5C1D">
      <w:pPr>
        <w:pBdr>
          <w:top w:val="nil"/>
          <w:left w:val="nil"/>
          <w:bottom w:val="nil"/>
          <w:right w:val="nil"/>
          <w:between w:val="nil"/>
        </w:pBdr>
        <w:spacing w:before="137" w:after="140" w:line="276" w:lineRule="auto"/>
        <w:rPr>
          <w:color w:val="000000"/>
          <w:sz w:val="26"/>
          <w:szCs w:val="26"/>
        </w:rPr>
      </w:pPr>
    </w:p>
    <w:p w14:paraId="40FA1744" w14:textId="77777777" w:rsidR="00DE5C1D" w:rsidRDefault="00963B3F">
      <w:pPr>
        <w:pStyle w:val="Ttulo1"/>
        <w:numPr>
          <w:ilvl w:val="0"/>
          <w:numId w:val="4"/>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DA HOMOLOGAÇÃO E CONTRATOS</w:t>
      </w:r>
    </w:p>
    <w:p w14:paraId="555B5C66"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CF4A6F2" w14:textId="77777777" w:rsidR="00DE5C1D" w:rsidRDefault="00963B3F">
      <w:pPr>
        <w:widowControl w:val="0"/>
        <w:numPr>
          <w:ilvl w:val="1"/>
          <w:numId w:val="4"/>
        </w:numPr>
        <w:pBdr>
          <w:top w:val="nil"/>
          <w:left w:val="nil"/>
          <w:bottom w:val="nil"/>
          <w:right w:val="nil"/>
          <w:between w:val="nil"/>
        </w:pBdr>
        <w:tabs>
          <w:tab w:val="left" w:pos="1495"/>
        </w:tabs>
        <w:spacing w:before="1" w:line="360" w:lineRule="auto"/>
        <w:ind w:left="0" w:firstLine="0"/>
        <w:rPr>
          <w:b/>
          <w:bCs/>
          <w:color w:val="000000"/>
          <w:sz w:val="26"/>
          <w:szCs w:val="26"/>
        </w:rPr>
      </w:pPr>
      <w:r>
        <w:rPr>
          <w:color w:val="000000"/>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Pr>
          <w:b/>
          <w:bCs/>
          <w:color w:val="000000"/>
          <w:sz w:val="26"/>
          <w:szCs w:val="26"/>
          <w:u w:val="single"/>
        </w:rPr>
        <w:t>sem prejuízo da aplicação das sanções previstas neste Edital.</w:t>
      </w:r>
    </w:p>
    <w:p w14:paraId="40B56F5A" w14:textId="77777777" w:rsidR="00DE5C1D" w:rsidRDefault="00963B3F">
      <w:pPr>
        <w:widowControl w:val="0"/>
        <w:numPr>
          <w:ilvl w:val="1"/>
          <w:numId w:val="4"/>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 xml:space="preserve">Caso o contrato seja encaminhado via correio, é facultado a Prefeitura quando a COMPROMISSÁRIA não envia a via assinada no prazo de 05 (cinco) dias </w:t>
      </w:r>
      <w:r>
        <w:rPr>
          <w:color w:val="000000"/>
          <w:sz w:val="26"/>
          <w:szCs w:val="26"/>
        </w:rPr>
        <w:lastRenderedPageBreak/>
        <w:t xml:space="preserve">úteis a contar da assinatura do AR (aviso de recebimento), convocar os licitantes remanescentes, na ordem de classificação, </w:t>
      </w:r>
      <w:r>
        <w:rPr>
          <w:b/>
          <w:bCs/>
          <w:color w:val="000000"/>
          <w:sz w:val="26"/>
          <w:szCs w:val="26"/>
          <w:u w:val="single"/>
        </w:rPr>
        <w:t>sem prejuízo da aplicação</w:t>
      </w:r>
      <w:r>
        <w:rPr>
          <w:b/>
          <w:bCs/>
          <w:color w:val="000000"/>
          <w:sz w:val="26"/>
          <w:szCs w:val="26"/>
        </w:rPr>
        <w:t xml:space="preserve"> </w:t>
      </w:r>
      <w:r>
        <w:rPr>
          <w:b/>
          <w:bCs/>
          <w:color w:val="000000"/>
          <w:sz w:val="26"/>
          <w:szCs w:val="26"/>
          <w:u w:val="single"/>
        </w:rPr>
        <w:t>das sanções previstas neste Edital.</w:t>
      </w:r>
    </w:p>
    <w:p w14:paraId="0B7D9695"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COMPROMISSÁRIA na execução dos serviços ou fornecimento de bens à Administração Pública deverá observar e atender toda Legislação aplicável, bem como as Normas Técnicas pertinentes ao objeto licitado no certame.</w:t>
      </w:r>
    </w:p>
    <w:p w14:paraId="6C067F29"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critério da Autoridade Competente, será extraído instrumento contratual.</w:t>
      </w:r>
    </w:p>
    <w:p w14:paraId="5049281A"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21944FFA" w14:textId="77777777" w:rsidR="00DE5C1D" w:rsidRDefault="00963B3F">
      <w:pPr>
        <w:pStyle w:val="Ttulo1"/>
        <w:numPr>
          <w:ilvl w:val="0"/>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RESCISÃO DO CONTRATO</w:t>
      </w:r>
    </w:p>
    <w:p w14:paraId="51CCFE30" w14:textId="77777777" w:rsidR="00DE5C1D" w:rsidRDefault="00963B3F">
      <w:pPr>
        <w:widowControl w:val="0"/>
        <w:numPr>
          <w:ilvl w:val="1"/>
          <w:numId w:val="4"/>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14:paraId="40406582"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aplicação de qualquer penalidade prevista neste Edital não exclui a possibilidade de aplicação das demais, bem como das penalidades previstas nos artigos 90, 155, 156 e 162 da Lei Federal n° 14.133/21 e alterações.</w:t>
      </w:r>
    </w:p>
    <w:p w14:paraId="0182FF8D"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não cumprimento total ou parcial enseja a sua rescisão, independentemente de notificação ou interpelação judicial ou extrajudicial, além das sanções previstas no edital, na forma do artigo 137 incisos I a IX, da Lei Federal nº 14.133/21.</w:t>
      </w:r>
    </w:p>
    <w:p w14:paraId="1992771A" w14:textId="77777777" w:rsidR="00DE5C1D" w:rsidRDefault="00963B3F">
      <w:pPr>
        <w:pStyle w:val="Ttulo1"/>
        <w:numPr>
          <w:ilvl w:val="0"/>
          <w:numId w:val="4"/>
        </w:numPr>
        <w:tabs>
          <w:tab w:val="left" w:pos="1494"/>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DAS SANÇÕES ADMINISTRATIVAS</w:t>
      </w:r>
    </w:p>
    <w:p w14:paraId="22EFE0BD" w14:textId="77777777" w:rsidR="00DE5C1D" w:rsidRDefault="00DE5C1D"/>
    <w:p w14:paraId="678D6BCA" w14:textId="77777777" w:rsidR="00DE5C1D" w:rsidRPr="00B84E03" w:rsidRDefault="00963B3F" w:rsidP="00B84E03">
      <w:pPr>
        <w:widowControl w:val="0"/>
        <w:pBdr>
          <w:top w:val="nil"/>
          <w:left w:val="nil"/>
          <w:bottom w:val="nil"/>
          <w:right w:val="nil"/>
          <w:between w:val="nil"/>
        </w:pBdr>
        <w:tabs>
          <w:tab w:val="left" w:pos="567"/>
        </w:tabs>
        <w:spacing w:line="360" w:lineRule="auto"/>
        <w:ind w:left="1" w:right="111"/>
        <w:rPr>
          <w:color w:val="000000"/>
          <w:sz w:val="26"/>
          <w:szCs w:val="26"/>
        </w:rPr>
      </w:pPr>
      <w:r w:rsidRPr="00B84E03">
        <w:rPr>
          <w:color w:val="000000"/>
          <w:sz w:val="26"/>
          <w:szCs w:val="26"/>
        </w:rPr>
        <w:t>11.1-O licitante ou o contratado será responsabilizado administrativamente pelas seguintes infrações:</w:t>
      </w:r>
    </w:p>
    <w:p w14:paraId="376D24A0" w14:textId="77777777" w:rsidR="00DE5C1D" w:rsidRPr="00B84E03" w:rsidRDefault="00963B3F" w:rsidP="00B84E03">
      <w:pPr>
        <w:widowControl w:val="0"/>
        <w:numPr>
          <w:ilvl w:val="0"/>
          <w:numId w:val="24"/>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t>- Dar causa à inexecução parcial do contrato;</w:t>
      </w:r>
    </w:p>
    <w:p w14:paraId="7122D00F" w14:textId="77777777" w:rsidR="00DE5C1D" w:rsidRPr="00B84E03" w:rsidRDefault="00963B3F" w:rsidP="00B84E03">
      <w:pPr>
        <w:widowControl w:val="0"/>
        <w:numPr>
          <w:ilvl w:val="0"/>
          <w:numId w:val="24"/>
        </w:numPr>
        <w:pBdr>
          <w:top w:val="nil"/>
          <w:left w:val="nil"/>
          <w:bottom w:val="nil"/>
          <w:right w:val="nil"/>
          <w:between w:val="nil"/>
        </w:pBdr>
        <w:tabs>
          <w:tab w:val="left" w:pos="257"/>
        </w:tabs>
        <w:spacing w:line="360" w:lineRule="auto"/>
        <w:ind w:left="1" w:right="111" w:firstLine="0"/>
        <w:rPr>
          <w:color w:val="000000"/>
          <w:sz w:val="26"/>
          <w:szCs w:val="26"/>
        </w:rPr>
      </w:pPr>
      <w:r w:rsidRPr="00B84E03">
        <w:rPr>
          <w:color w:val="000000"/>
          <w:sz w:val="26"/>
          <w:szCs w:val="26"/>
        </w:rPr>
        <w:t>- Dar causa à inexecução parcial do contrato que cause grave dano à Administração, ao funcionamento dos serviços públicos ou ao interesse coletivo;</w:t>
      </w:r>
    </w:p>
    <w:p w14:paraId="5F94C9A8" w14:textId="77777777" w:rsidR="00DE5C1D" w:rsidRPr="00B84E03" w:rsidRDefault="00963B3F" w:rsidP="00B84E03">
      <w:pPr>
        <w:widowControl w:val="0"/>
        <w:numPr>
          <w:ilvl w:val="0"/>
          <w:numId w:val="24"/>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Dar causa à inexecução total do contrato;</w:t>
      </w:r>
    </w:p>
    <w:p w14:paraId="6A0915C2" w14:textId="77777777" w:rsidR="00DE5C1D" w:rsidRPr="00B84E03" w:rsidRDefault="00963B3F" w:rsidP="00B84E03">
      <w:pPr>
        <w:widowControl w:val="0"/>
        <w:numPr>
          <w:ilvl w:val="0"/>
          <w:numId w:val="24"/>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Deixar de entregar a documentação exigida para o certame;</w:t>
      </w:r>
    </w:p>
    <w:p w14:paraId="7994AA9C" w14:textId="77777777" w:rsidR="00DE5C1D" w:rsidRPr="00B84E03" w:rsidRDefault="00963B3F" w:rsidP="00B84E03">
      <w:pPr>
        <w:widowControl w:val="0"/>
        <w:numPr>
          <w:ilvl w:val="0"/>
          <w:numId w:val="24"/>
        </w:numPr>
        <w:pBdr>
          <w:top w:val="nil"/>
          <w:left w:val="nil"/>
          <w:bottom w:val="nil"/>
          <w:right w:val="nil"/>
          <w:between w:val="nil"/>
        </w:pBdr>
        <w:tabs>
          <w:tab w:val="left" w:pos="182"/>
        </w:tabs>
        <w:spacing w:before="1" w:line="360" w:lineRule="auto"/>
        <w:ind w:left="182" w:hanging="181"/>
        <w:rPr>
          <w:color w:val="000000"/>
          <w:sz w:val="26"/>
          <w:szCs w:val="26"/>
        </w:rPr>
      </w:pPr>
      <w:r w:rsidRPr="00B84E03">
        <w:rPr>
          <w:color w:val="000000"/>
          <w:sz w:val="26"/>
          <w:szCs w:val="26"/>
        </w:rPr>
        <w:t>- Não manter a proposta, salvo em decorrência de fato superveniente devidamente justificado;</w:t>
      </w:r>
    </w:p>
    <w:p w14:paraId="57621B88" w14:textId="77777777" w:rsidR="00DE5C1D" w:rsidRPr="00B84E03" w:rsidRDefault="00963B3F" w:rsidP="00B84E03">
      <w:pPr>
        <w:widowControl w:val="0"/>
        <w:numPr>
          <w:ilvl w:val="0"/>
          <w:numId w:val="24"/>
        </w:numPr>
        <w:pBdr>
          <w:top w:val="nil"/>
          <w:left w:val="nil"/>
          <w:bottom w:val="nil"/>
          <w:right w:val="nil"/>
          <w:between w:val="nil"/>
        </w:pBdr>
        <w:tabs>
          <w:tab w:val="left" w:pos="269"/>
        </w:tabs>
        <w:spacing w:line="360" w:lineRule="auto"/>
        <w:ind w:left="1" w:right="111" w:firstLine="0"/>
        <w:rPr>
          <w:color w:val="000000"/>
          <w:sz w:val="26"/>
          <w:szCs w:val="26"/>
        </w:rPr>
      </w:pPr>
      <w:r w:rsidRPr="00B84E03">
        <w:rPr>
          <w:color w:val="000000"/>
          <w:sz w:val="26"/>
          <w:szCs w:val="26"/>
        </w:rPr>
        <w:t>- Não celebrar o contrato ou não entregar a documentação exigida para a contratação, quando convocado dentro do prazo de validade de sua proposta;</w:t>
      </w:r>
    </w:p>
    <w:p w14:paraId="69C709CB" w14:textId="77777777" w:rsidR="00DE5C1D" w:rsidRPr="00B84E03" w:rsidRDefault="00963B3F" w:rsidP="00B84E03">
      <w:pPr>
        <w:widowControl w:val="0"/>
        <w:numPr>
          <w:ilvl w:val="0"/>
          <w:numId w:val="24"/>
        </w:numPr>
        <w:pBdr>
          <w:top w:val="nil"/>
          <w:left w:val="nil"/>
          <w:bottom w:val="nil"/>
          <w:right w:val="nil"/>
          <w:between w:val="nil"/>
        </w:pBdr>
        <w:tabs>
          <w:tab w:val="left" w:pos="383"/>
        </w:tabs>
        <w:spacing w:line="360" w:lineRule="auto"/>
        <w:ind w:left="1" w:right="111" w:firstLine="0"/>
        <w:rPr>
          <w:color w:val="000000"/>
          <w:sz w:val="26"/>
          <w:szCs w:val="26"/>
        </w:rPr>
      </w:pPr>
      <w:r w:rsidRPr="00B84E03">
        <w:rPr>
          <w:color w:val="000000"/>
          <w:sz w:val="26"/>
          <w:szCs w:val="26"/>
        </w:rPr>
        <w:t>- Ensejar o retardamento da execução ou da entrega do objeto da licitação sem motivo justificado;</w:t>
      </w:r>
    </w:p>
    <w:p w14:paraId="13CFA556" w14:textId="77777777" w:rsidR="00DE5C1D" w:rsidRPr="00B84E03" w:rsidRDefault="00963B3F" w:rsidP="00B84E03">
      <w:pPr>
        <w:widowControl w:val="0"/>
        <w:numPr>
          <w:ilvl w:val="0"/>
          <w:numId w:val="24"/>
        </w:numPr>
        <w:pBdr>
          <w:top w:val="nil"/>
          <w:left w:val="nil"/>
          <w:bottom w:val="nil"/>
          <w:right w:val="nil"/>
          <w:between w:val="nil"/>
        </w:pBdr>
        <w:tabs>
          <w:tab w:val="left" w:pos="407"/>
        </w:tabs>
        <w:spacing w:before="1" w:line="360" w:lineRule="auto"/>
        <w:ind w:left="1" w:right="111" w:firstLine="0"/>
        <w:rPr>
          <w:color w:val="000000"/>
          <w:sz w:val="26"/>
          <w:szCs w:val="26"/>
        </w:rPr>
      </w:pPr>
      <w:r w:rsidRPr="00B84E03">
        <w:rPr>
          <w:color w:val="000000"/>
          <w:sz w:val="26"/>
          <w:szCs w:val="26"/>
        </w:rPr>
        <w:t>- Apresentar declaração ou documentação falsa exigida para o certame ou prestar declaração falsa durante a licitação ou a execução do contrato;</w:t>
      </w:r>
    </w:p>
    <w:p w14:paraId="20069FFF" w14:textId="77777777" w:rsidR="00DE5C1D" w:rsidRPr="00B84E03" w:rsidRDefault="00963B3F" w:rsidP="00B84E03">
      <w:pPr>
        <w:widowControl w:val="0"/>
        <w:numPr>
          <w:ilvl w:val="0"/>
          <w:numId w:val="24"/>
        </w:numPr>
        <w:pBdr>
          <w:top w:val="nil"/>
          <w:left w:val="nil"/>
          <w:bottom w:val="nil"/>
          <w:right w:val="nil"/>
          <w:between w:val="nil"/>
        </w:pBdr>
        <w:tabs>
          <w:tab w:val="left" w:pos="247"/>
        </w:tabs>
        <w:spacing w:line="360" w:lineRule="auto"/>
        <w:ind w:left="247" w:hanging="246"/>
        <w:rPr>
          <w:color w:val="000000"/>
          <w:sz w:val="26"/>
          <w:szCs w:val="26"/>
        </w:rPr>
      </w:pPr>
      <w:r w:rsidRPr="00B84E03">
        <w:rPr>
          <w:color w:val="000000"/>
          <w:sz w:val="26"/>
          <w:szCs w:val="26"/>
        </w:rPr>
        <w:t>- Fraudar a licitação ou praticar ato fraudulento na execução do contrato;</w:t>
      </w:r>
    </w:p>
    <w:p w14:paraId="3934C59D" w14:textId="77777777" w:rsidR="00DE5C1D" w:rsidRPr="00B84E03" w:rsidRDefault="00963B3F" w:rsidP="00B84E03">
      <w:pPr>
        <w:widowControl w:val="0"/>
        <w:numPr>
          <w:ilvl w:val="0"/>
          <w:numId w:val="24"/>
        </w:numPr>
        <w:pBdr>
          <w:top w:val="nil"/>
          <w:left w:val="nil"/>
          <w:bottom w:val="nil"/>
          <w:right w:val="nil"/>
          <w:between w:val="nil"/>
        </w:pBdr>
        <w:tabs>
          <w:tab w:val="left" w:pos="175"/>
        </w:tabs>
        <w:spacing w:line="360" w:lineRule="auto"/>
        <w:ind w:left="175" w:hanging="174"/>
        <w:rPr>
          <w:color w:val="000000"/>
          <w:sz w:val="26"/>
          <w:szCs w:val="26"/>
        </w:rPr>
      </w:pPr>
      <w:r w:rsidRPr="00B84E03">
        <w:rPr>
          <w:color w:val="000000"/>
          <w:sz w:val="26"/>
          <w:szCs w:val="26"/>
        </w:rPr>
        <w:t>- Comportar-se de modo inidôneo ou cometer fraude de qualquer natureza;</w:t>
      </w:r>
    </w:p>
    <w:p w14:paraId="388DF8EB" w14:textId="77777777" w:rsidR="00DE5C1D" w:rsidRPr="00B84E03" w:rsidRDefault="00963B3F" w:rsidP="00B84E03">
      <w:pPr>
        <w:widowControl w:val="0"/>
        <w:numPr>
          <w:ilvl w:val="0"/>
          <w:numId w:val="24"/>
        </w:numPr>
        <w:pBdr>
          <w:top w:val="nil"/>
          <w:left w:val="nil"/>
          <w:bottom w:val="nil"/>
          <w:right w:val="nil"/>
          <w:between w:val="nil"/>
        </w:pBdr>
        <w:tabs>
          <w:tab w:val="left" w:pos="247"/>
        </w:tabs>
        <w:spacing w:before="1" w:line="360" w:lineRule="auto"/>
        <w:ind w:left="247" w:hanging="246"/>
        <w:rPr>
          <w:color w:val="000000"/>
          <w:sz w:val="26"/>
          <w:szCs w:val="26"/>
        </w:rPr>
      </w:pPr>
      <w:r w:rsidRPr="00B84E03">
        <w:rPr>
          <w:color w:val="000000"/>
          <w:sz w:val="26"/>
          <w:szCs w:val="26"/>
        </w:rPr>
        <w:t>- praticar atos ilícitos com vistas a frustrar os objetivos da licitação;</w:t>
      </w:r>
    </w:p>
    <w:p w14:paraId="399323E4" w14:textId="77777777" w:rsidR="00DE5C1D" w:rsidRPr="00B84E03" w:rsidRDefault="00963B3F" w:rsidP="00B84E03">
      <w:pPr>
        <w:widowControl w:val="0"/>
        <w:numPr>
          <w:ilvl w:val="0"/>
          <w:numId w:val="24"/>
        </w:numPr>
        <w:pBdr>
          <w:top w:val="nil"/>
          <w:left w:val="nil"/>
          <w:bottom w:val="nil"/>
          <w:right w:val="nil"/>
          <w:between w:val="nil"/>
        </w:pBdr>
        <w:tabs>
          <w:tab w:val="left" w:pos="315"/>
        </w:tabs>
        <w:spacing w:before="1" w:line="360" w:lineRule="auto"/>
        <w:ind w:left="315" w:hanging="314"/>
        <w:rPr>
          <w:color w:val="000000"/>
          <w:sz w:val="26"/>
          <w:szCs w:val="26"/>
        </w:rPr>
      </w:pPr>
      <w:r w:rsidRPr="00B84E03">
        <w:rPr>
          <w:color w:val="000000"/>
          <w:sz w:val="26"/>
          <w:szCs w:val="26"/>
        </w:rPr>
        <w:t>- Praticar ato lesivo previsto no art. 5º da Lei nº 12.846, de 1º de agosto de 2013.</w:t>
      </w:r>
    </w:p>
    <w:p w14:paraId="5CD4B778" w14:textId="77777777" w:rsidR="00DE5C1D" w:rsidRPr="00091084" w:rsidRDefault="00963B3F" w:rsidP="00091084">
      <w:pPr>
        <w:pStyle w:val="PargrafodaLista"/>
        <w:widowControl w:val="0"/>
        <w:numPr>
          <w:ilvl w:val="1"/>
          <w:numId w:val="43"/>
        </w:numPr>
        <w:pBdr>
          <w:top w:val="nil"/>
          <w:left w:val="nil"/>
          <w:bottom w:val="nil"/>
          <w:right w:val="nil"/>
          <w:between w:val="nil"/>
        </w:pBdr>
        <w:tabs>
          <w:tab w:val="left" w:pos="490"/>
        </w:tabs>
        <w:spacing w:line="360" w:lineRule="auto"/>
        <w:ind w:left="0" w:right="110" w:firstLine="0"/>
        <w:rPr>
          <w:color w:val="000000"/>
          <w:sz w:val="26"/>
          <w:szCs w:val="26"/>
        </w:rPr>
      </w:pPr>
      <w:r w:rsidRPr="00091084">
        <w:rPr>
          <w:color w:val="000000"/>
          <w:sz w:val="26"/>
          <w:szCs w:val="26"/>
        </w:rPr>
        <w:t>Serão aplicadas ao responsável pelas infrações administrativas previstas nesta Lei as seguintes sanções:</w:t>
      </w:r>
    </w:p>
    <w:p w14:paraId="678F6808" w14:textId="77777777" w:rsidR="00DE5C1D" w:rsidRPr="00B84E03" w:rsidRDefault="00963B3F" w:rsidP="00B84E03">
      <w:pPr>
        <w:widowControl w:val="0"/>
        <w:numPr>
          <w:ilvl w:val="0"/>
          <w:numId w:val="22"/>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t>- Advertência;</w:t>
      </w:r>
    </w:p>
    <w:p w14:paraId="0396FB43" w14:textId="77777777" w:rsidR="00DE5C1D" w:rsidRPr="00B84E03" w:rsidRDefault="00963B3F" w:rsidP="00B84E03">
      <w:pPr>
        <w:widowControl w:val="0"/>
        <w:numPr>
          <w:ilvl w:val="0"/>
          <w:numId w:val="22"/>
        </w:numPr>
        <w:pBdr>
          <w:top w:val="nil"/>
          <w:left w:val="nil"/>
          <w:bottom w:val="nil"/>
          <w:right w:val="nil"/>
          <w:between w:val="nil"/>
        </w:pBdr>
        <w:tabs>
          <w:tab w:val="left" w:pos="191"/>
        </w:tabs>
        <w:spacing w:before="1" w:line="360" w:lineRule="auto"/>
        <w:ind w:left="191" w:hanging="190"/>
        <w:rPr>
          <w:color w:val="000000"/>
          <w:sz w:val="26"/>
          <w:szCs w:val="26"/>
        </w:rPr>
      </w:pPr>
      <w:r w:rsidRPr="00B84E03">
        <w:rPr>
          <w:color w:val="000000"/>
          <w:sz w:val="26"/>
          <w:szCs w:val="26"/>
        </w:rPr>
        <w:t>- Multa;</w:t>
      </w:r>
    </w:p>
    <w:p w14:paraId="5231F296" w14:textId="77777777" w:rsidR="00DE5C1D" w:rsidRPr="00B84E03" w:rsidRDefault="00963B3F" w:rsidP="00B84E03">
      <w:pPr>
        <w:widowControl w:val="0"/>
        <w:numPr>
          <w:ilvl w:val="0"/>
          <w:numId w:val="22"/>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Impedimento de licitar e contratar;</w:t>
      </w:r>
    </w:p>
    <w:p w14:paraId="613435A3" w14:textId="77777777" w:rsidR="00DE5C1D" w:rsidRPr="00B84E03" w:rsidRDefault="00963B3F" w:rsidP="00B84E03">
      <w:pPr>
        <w:widowControl w:val="0"/>
        <w:numPr>
          <w:ilvl w:val="0"/>
          <w:numId w:val="22"/>
        </w:numPr>
        <w:pBdr>
          <w:top w:val="nil"/>
          <w:left w:val="nil"/>
          <w:bottom w:val="nil"/>
          <w:right w:val="nil"/>
          <w:between w:val="nil"/>
        </w:pBdr>
        <w:tabs>
          <w:tab w:val="left" w:pos="255"/>
        </w:tabs>
        <w:spacing w:before="1" w:line="360" w:lineRule="auto"/>
        <w:ind w:left="255" w:hanging="254"/>
        <w:rPr>
          <w:color w:val="000000"/>
          <w:sz w:val="26"/>
          <w:szCs w:val="26"/>
        </w:rPr>
      </w:pPr>
      <w:r w:rsidRPr="00B84E03">
        <w:rPr>
          <w:color w:val="000000"/>
          <w:sz w:val="26"/>
          <w:szCs w:val="26"/>
        </w:rPr>
        <w:t>- Declaração de inidoneidade para licitar ou contratar.</w:t>
      </w:r>
    </w:p>
    <w:p w14:paraId="2AFAA38E" w14:textId="77777777" w:rsidR="00DE5C1D" w:rsidRPr="00B84E03" w:rsidRDefault="00963B3F" w:rsidP="00B84E03">
      <w:pPr>
        <w:widowControl w:val="0"/>
        <w:pBdr>
          <w:top w:val="nil"/>
          <w:left w:val="nil"/>
          <w:bottom w:val="nil"/>
          <w:right w:val="nil"/>
          <w:between w:val="nil"/>
        </w:pBdr>
        <w:tabs>
          <w:tab w:val="left" w:pos="667"/>
        </w:tabs>
        <w:spacing w:before="256" w:line="360" w:lineRule="auto"/>
        <w:rPr>
          <w:color w:val="000000"/>
          <w:sz w:val="26"/>
          <w:szCs w:val="26"/>
        </w:rPr>
      </w:pPr>
      <w:r w:rsidRPr="00B84E03">
        <w:rPr>
          <w:color w:val="000000"/>
          <w:sz w:val="26"/>
          <w:szCs w:val="26"/>
        </w:rPr>
        <w:t>11.</w:t>
      </w:r>
      <w:r w:rsidR="00091084">
        <w:rPr>
          <w:color w:val="000000"/>
          <w:sz w:val="26"/>
          <w:szCs w:val="26"/>
        </w:rPr>
        <w:t>3</w:t>
      </w:r>
      <w:r w:rsidRPr="00B84E03">
        <w:rPr>
          <w:color w:val="000000"/>
          <w:sz w:val="26"/>
          <w:szCs w:val="26"/>
        </w:rPr>
        <w:t>-Na aplicação das sanções serão considerados:</w:t>
      </w:r>
    </w:p>
    <w:p w14:paraId="6C61434B" w14:textId="77777777" w:rsidR="00DE5C1D" w:rsidRPr="00B84E03" w:rsidRDefault="00963B3F" w:rsidP="00B84E03">
      <w:pPr>
        <w:widowControl w:val="0"/>
        <w:numPr>
          <w:ilvl w:val="0"/>
          <w:numId w:val="21"/>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lastRenderedPageBreak/>
        <w:t>- a natureza e a gravidade da infração cometida;</w:t>
      </w:r>
    </w:p>
    <w:p w14:paraId="6A5F83BD" w14:textId="77777777" w:rsidR="00DE5C1D" w:rsidRPr="00B84E03" w:rsidRDefault="00963B3F" w:rsidP="00B84E03">
      <w:pPr>
        <w:widowControl w:val="0"/>
        <w:numPr>
          <w:ilvl w:val="0"/>
          <w:numId w:val="21"/>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t>- as peculiaridades do caso concreto;</w:t>
      </w:r>
    </w:p>
    <w:p w14:paraId="6D4DCE49" w14:textId="77777777" w:rsidR="00DE5C1D" w:rsidRPr="00B84E03" w:rsidRDefault="00963B3F" w:rsidP="00B84E03">
      <w:pPr>
        <w:widowControl w:val="0"/>
        <w:numPr>
          <w:ilvl w:val="0"/>
          <w:numId w:val="21"/>
        </w:numPr>
        <w:pBdr>
          <w:top w:val="nil"/>
          <w:left w:val="nil"/>
          <w:bottom w:val="nil"/>
          <w:right w:val="nil"/>
          <w:between w:val="nil"/>
        </w:pBdr>
        <w:tabs>
          <w:tab w:val="left" w:pos="263"/>
        </w:tabs>
        <w:spacing w:before="2" w:line="360" w:lineRule="auto"/>
        <w:ind w:left="263" w:hanging="262"/>
        <w:rPr>
          <w:color w:val="000000"/>
          <w:sz w:val="26"/>
          <w:szCs w:val="26"/>
        </w:rPr>
      </w:pPr>
      <w:r w:rsidRPr="00B84E03">
        <w:rPr>
          <w:color w:val="000000"/>
          <w:sz w:val="26"/>
          <w:szCs w:val="26"/>
        </w:rPr>
        <w:t>- as circunstâncias agravantes ou atenuantes;</w:t>
      </w:r>
    </w:p>
    <w:p w14:paraId="5CEFC48C" w14:textId="77777777" w:rsidR="00DE5C1D" w:rsidRPr="00B84E03" w:rsidRDefault="00963B3F" w:rsidP="00B84E03">
      <w:pPr>
        <w:widowControl w:val="0"/>
        <w:numPr>
          <w:ilvl w:val="0"/>
          <w:numId w:val="21"/>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os danos que dela provierem para a Administração Pública;</w:t>
      </w:r>
    </w:p>
    <w:p w14:paraId="75541CC7" w14:textId="77777777" w:rsidR="00DE5C1D" w:rsidRPr="00B84E03" w:rsidRDefault="00963B3F" w:rsidP="00B84E03">
      <w:pPr>
        <w:widowControl w:val="0"/>
        <w:numPr>
          <w:ilvl w:val="0"/>
          <w:numId w:val="21"/>
        </w:numPr>
        <w:pBdr>
          <w:top w:val="nil"/>
          <w:left w:val="nil"/>
          <w:bottom w:val="nil"/>
          <w:right w:val="nil"/>
          <w:between w:val="nil"/>
        </w:pBdr>
        <w:tabs>
          <w:tab w:val="left" w:pos="257"/>
        </w:tabs>
        <w:spacing w:before="1" w:line="360" w:lineRule="auto"/>
        <w:ind w:left="1" w:right="110" w:firstLine="0"/>
        <w:rPr>
          <w:color w:val="000000"/>
          <w:sz w:val="26"/>
          <w:szCs w:val="26"/>
        </w:rPr>
      </w:pPr>
      <w:r w:rsidRPr="00B84E03">
        <w:rPr>
          <w:color w:val="000000"/>
          <w:sz w:val="26"/>
          <w:szCs w:val="26"/>
        </w:rPr>
        <w:t>- a implantação ou o aperfeiçoamento de programa de integridade, conforme normas e orientações dos órgãos de controle.</w:t>
      </w:r>
    </w:p>
    <w:p w14:paraId="36E0EA0A" w14:textId="77777777" w:rsidR="00DE5C1D" w:rsidRPr="00B84E03" w:rsidRDefault="00091084" w:rsidP="00B84E03">
      <w:pPr>
        <w:widowControl w:val="0"/>
        <w:pBdr>
          <w:top w:val="nil"/>
          <w:left w:val="nil"/>
          <w:bottom w:val="nil"/>
          <w:right w:val="nil"/>
          <w:between w:val="nil"/>
        </w:pBdr>
        <w:tabs>
          <w:tab w:val="left" w:pos="704"/>
        </w:tabs>
        <w:spacing w:before="257" w:line="360" w:lineRule="auto"/>
        <w:ind w:left="1" w:right="107"/>
        <w:rPr>
          <w:color w:val="000000"/>
          <w:sz w:val="26"/>
          <w:szCs w:val="26"/>
        </w:rPr>
      </w:pPr>
      <w:r>
        <w:rPr>
          <w:color w:val="000000"/>
          <w:sz w:val="26"/>
          <w:szCs w:val="26"/>
        </w:rPr>
        <w:t>11.4</w:t>
      </w:r>
      <w:r w:rsidR="00963B3F" w:rsidRPr="00B84E03">
        <w:rPr>
          <w:color w:val="000000"/>
          <w:sz w:val="26"/>
          <w:szCs w:val="26"/>
        </w:rP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6D7F6343"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4B0FF52E" w14:textId="77777777" w:rsidR="00DE5C1D" w:rsidRPr="00B84E03" w:rsidRDefault="00091084" w:rsidP="00B84E03">
      <w:pPr>
        <w:widowControl w:val="0"/>
        <w:pBdr>
          <w:top w:val="nil"/>
          <w:left w:val="nil"/>
          <w:bottom w:val="nil"/>
          <w:right w:val="nil"/>
          <w:between w:val="nil"/>
        </w:pBdr>
        <w:tabs>
          <w:tab w:val="left" w:pos="718"/>
        </w:tabs>
        <w:spacing w:before="1" w:line="360" w:lineRule="auto"/>
        <w:ind w:left="1" w:right="103"/>
        <w:rPr>
          <w:color w:val="000000"/>
          <w:sz w:val="26"/>
          <w:szCs w:val="26"/>
        </w:rPr>
      </w:pPr>
      <w:r>
        <w:rPr>
          <w:color w:val="000000"/>
          <w:sz w:val="26"/>
          <w:szCs w:val="26"/>
        </w:rPr>
        <w:t>11.5</w:t>
      </w:r>
      <w:r w:rsidR="00963B3F" w:rsidRPr="00B84E03">
        <w:rPr>
          <w:color w:val="000000"/>
          <w:sz w:val="26"/>
          <w:szCs w:val="26"/>
        </w:rPr>
        <w:t>-A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14:paraId="3E3DB8A8"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60E1E1CA" w14:textId="77777777" w:rsidR="00DE5C1D" w:rsidRPr="00B84E03" w:rsidRDefault="00091084" w:rsidP="00B84E03">
      <w:pPr>
        <w:widowControl w:val="0"/>
        <w:pBdr>
          <w:top w:val="nil"/>
          <w:left w:val="nil"/>
          <w:bottom w:val="nil"/>
          <w:right w:val="nil"/>
          <w:between w:val="nil"/>
        </w:pBdr>
        <w:tabs>
          <w:tab w:val="left" w:pos="743"/>
        </w:tabs>
        <w:spacing w:line="360" w:lineRule="auto"/>
        <w:ind w:left="1" w:right="109"/>
        <w:rPr>
          <w:color w:val="000000"/>
          <w:sz w:val="26"/>
          <w:szCs w:val="26"/>
        </w:rPr>
      </w:pPr>
      <w:r>
        <w:rPr>
          <w:color w:val="000000"/>
          <w:sz w:val="26"/>
          <w:szCs w:val="26"/>
        </w:rPr>
        <w:t>11.6</w:t>
      </w:r>
      <w:r w:rsidR="00963B3F" w:rsidRPr="00B84E03">
        <w:rPr>
          <w:color w:val="000000"/>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549FFDA4"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18D24EB4" w14:textId="77777777" w:rsidR="00DE5C1D" w:rsidRPr="00B84E03" w:rsidRDefault="00091084" w:rsidP="00B84E03">
      <w:pPr>
        <w:widowControl w:val="0"/>
        <w:pBdr>
          <w:top w:val="nil"/>
          <w:left w:val="nil"/>
          <w:bottom w:val="nil"/>
          <w:right w:val="nil"/>
          <w:between w:val="nil"/>
        </w:pBdr>
        <w:tabs>
          <w:tab w:val="left" w:pos="697"/>
        </w:tabs>
        <w:spacing w:line="360" w:lineRule="auto"/>
        <w:ind w:left="1" w:right="105"/>
        <w:rPr>
          <w:color w:val="000000"/>
          <w:sz w:val="26"/>
          <w:szCs w:val="26"/>
        </w:rPr>
      </w:pPr>
      <w:r>
        <w:rPr>
          <w:color w:val="000000"/>
          <w:sz w:val="26"/>
          <w:szCs w:val="26"/>
        </w:rPr>
        <w:t>11.7</w:t>
      </w:r>
      <w:r w:rsidR="00963B3F" w:rsidRPr="00B84E03">
        <w:rPr>
          <w:color w:val="000000"/>
          <w:sz w:val="26"/>
          <w:szCs w:val="26"/>
        </w:rPr>
        <w:t xml:space="preserve">-A sanção prevista no inciso IV do caput deste artigo será aplicada ao responsável pelas infrações administrativas previstas nos incisos VIII, IX, X, XI e XII do caput do art. 155 da Lei 14.133/2021, bem como pelas infrações administrativas </w:t>
      </w:r>
      <w:r w:rsidR="00963B3F" w:rsidRPr="00B84E03">
        <w:rPr>
          <w:color w:val="000000"/>
          <w:sz w:val="26"/>
          <w:szCs w:val="26"/>
        </w:rPr>
        <w:lastRenderedPageBreak/>
        <w:t>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14:paraId="572205DD" w14:textId="77777777" w:rsidR="00DE5C1D" w:rsidRPr="00B84E03" w:rsidRDefault="00963B3F" w:rsidP="00B84E03">
      <w:pPr>
        <w:spacing w:line="360" w:lineRule="auto"/>
        <w:ind w:right="137"/>
        <w:jc w:val="right"/>
        <w:rPr>
          <w:sz w:val="26"/>
          <w:szCs w:val="26"/>
        </w:rPr>
      </w:pPr>
      <w:r w:rsidRPr="00B84E03">
        <w:rPr>
          <w:sz w:val="26"/>
          <w:szCs w:val="26"/>
        </w:rPr>
        <w:t>14</w:t>
      </w:r>
    </w:p>
    <w:p w14:paraId="4F47CB26" w14:textId="77777777" w:rsidR="00DE5C1D" w:rsidRPr="00B84E03" w:rsidRDefault="00963B3F" w:rsidP="00B84E03">
      <w:pPr>
        <w:widowControl w:val="0"/>
        <w:pBdr>
          <w:top w:val="nil"/>
          <w:left w:val="nil"/>
          <w:bottom w:val="nil"/>
          <w:right w:val="nil"/>
          <w:between w:val="nil"/>
        </w:pBdr>
        <w:tabs>
          <w:tab w:val="left" w:pos="669"/>
        </w:tabs>
        <w:spacing w:line="360" w:lineRule="auto"/>
        <w:ind w:right="107"/>
        <w:rPr>
          <w:color w:val="000000"/>
          <w:sz w:val="26"/>
          <w:szCs w:val="26"/>
        </w:rPr>
      </w:pPr>
      <w:r w:rsidRPr="00B84E03">
        <w:rPr>
          <w:color w:val="000000"/>
          <w:sz w:val="26"/>
          <w:szCs w:val="26"/>
        </w:rPr>
        <w:t>11.</w:t>
      </w:r>
      <w:r w:rsidR="00091084">
        <w:rPr>
          <w:color w:val="000000"/>
          <w:sz w:val="26"/>
          <w:szCs w:val="26"/>
        </w:rPr>
        <w:t>8</w:t>
      </w:r>
      <w:r w:rsidRPr="00B84E03">
        <w:rPr>
          <w:color w:val="000000"/>
          <w:sz w:val="26"/>
          <w:szCs w:val="26"/>
        </w:rPr>
        <w:t>-A sanção estabelecida no inciso IV do caput do artigo 156 da lei 14.33/2021 será precedida de análise jurídica e observará as seguintes regras:</w:t>
      </w:r>
    </w:p>
    <w:p w14:paraId="10493ECF" w14:textId="77777777" w:rsidR="00DE5C1D" w:rsidRPr="00B84E03" w:rsidRDefault="00963B3F" w:rsidP="00B84E03">
      <w:pPr>
        <w:widowControl w:val="0"/>
        <w:numPr>
          <w:ilvl w:val="0"/>
          <w:numId w:val="20"/>
        </w:numPr>
        <w:pBdr>
          <w:top w:val="nil"/>
          <w:left w:val="nil"/>
          <w:bottom w:val="nil"/>
          <w:right w:val="nil"/>
          <w:between w:val="nil"/>
        </w:pBdr>
        <w:tabs>
          <w:tab w:val="left" w:pos="140"/>
        </w:tabs>
        <w:spacing w:before="1" w:line="360" w:lineRule="auto"/>
        <w:ind w:right="109" w:firstLine="0"/>
        <w:rPr>
          <w:color w:val="000000"/>
          <w:sz w:val="26"/>
          <w:szCs w:val="26"/>
        </w:rPr>
      </w:pPr>
      <w:r w:rsidRPr="00B84E03">
        <w:rPr>
          <w:color w:val="000000"/>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64FB420B" w14:textId="77777777" w:rsidR="00DE5C1D" w:rsidRPr="00B84E03" w:rsidRDefault="00963B3F" w:rsidP="00B84E03">
      <w:pPr>
        <w:widowControl w:val="0"/>
        <w:numPr>
          <w:ilvl w:val="0"/>
          <w:numId w:val="20"/>
        </w:numPr>
        <w:pBdr>
          <w:top w:val="nil"/>
          <w:left w:val="nil"/>
          <w:bottom w:val="nil"/>
          <w:right w:val="nil"/>
          <w:between w:val="nil"/>
        </w:pBdr>
        <w:tabs>
          <w:tab w:val="left" w:pos="196"/>
        </w:tabs>
        <w:spacing w:line="360" w:lineRule="auto"/>
        <w:ind w:right="107" w:firstLine="0"/>
        <w:rPr>
          <w:color w:val="000000"/>
          <w:sz w:val="26"/>
          <w:szCs w:val="26"/>
        </w:rPr>
      </w:pPr>
      <w:r w:rsidRPr="00B84E03">
        <w:rPr>
          <w:color w:val="000000"/>
          <w:sz w:val="26"/>
          <w:szCs w:val="26"/>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16219EB4"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22D218CA" w14:textId="77777777" w:rsidR="00DE5C1D" w:rsidRPr="00B84E03" w:rsidRDefault="00091084" w:rsidP="00B84E03">
      <w:pPr>
        <w:widowControl w:val="0"/>
        <w:pBdr>
          <w:top w:val="nil"/>
          <w:left w:val="nil"/>
          <w:bottom w:val="nil"/>
          <w:right w:val="nil"/>
          <w:between w:val="nil"/>
        </w:pBdr>
        <w:tabs>
          <w:tab w:val="left" w:pos="667"/>
        </w:tabs>
        <w:spacing w:line="360" w:lineRule="auto"/>
        <w:ind w:left="1" w:right="108"/>
        <w:rPr>
          <w:color w:val="000000"/>
          <w:sz w:val="26"/>
          <w:szCs w:val="26"/>
        </w:rPr>
      </w:pPr>
      <w:r>
        <w:rPr>
          <w:color w:val="000000"/>
          <w:sz w:val="26"/>
          <w:szCs w:val="26"/>
        </w:rPr>
        <w:t>11.9</w:t>
      </w:r>
      <w:r w:rsidR="00963B3F" w:rsidRPr="00B84E03">
        <w:rPr>
          <w:color w:val="000000"/>
          <w:sz w:val="26"/>
          <w:szCs w:val="26"/>
        </w:rPr>
        <w:t>-As sanções previstas nos incisos I, III e IV do caput do artigo 156 da lei 14.33/2021 poderão ser aplicadas cumulativamente com a prevista no inciso II do caput do artigo 156 da lei 14.33/2021.</w:t>
      </w:r>
    </w:p>
    <w:p w14:paraId="710DB61A" w14:textId="77777777" w:rsidR="00DE5C1D" w:rsidRPr="00B84E03" w:rsidRDefault="00963B3F" w:rsidP="00B84E03">
      <w:pPr>
        <w:widowControl w:val="0"/>
        <w:pBdr>
          <w:top w:val="nil"/>
          <w:left w:val="nil"/>
          <w:bottom w:val="nil"/>
          <w:right w:val="nil"/>
          <w:between w:val="nil"/>
        </w:pBdr>
        <w:tabs>
          <w:tab w:val="left" w:pos="697"/>
        </w:tabs>
        <w:spacing w:before="257" w:line="360" w:lineRule="auto"/>
        <w:ind w:left="1" w:right="108"/>
        <w:rPr>
          <w:color w:val="000000"/>
          <w:sz w:val="26"/>
          <w:szCs w:val="26"/>
        </w:rPr>
      </w:pPr>
      <w:r w:rsidRPr="00B84E03">
        <w:rPr>
          <w:color w:val="000000"/>
          <w:sz w:val="26"/>
          <w:szCs w:val="26"/>
        </w:rPr>
        <w:t>11.</w:t>
      </w:r>
      <w:r w:rsidR="00091084">
        <w:rPr>
          <w:color w:val="000000"/>
          <w:sz w:val="26"/>
          <w:szCs w:val="26"/>
        </w:rPr>
        <w:t>10</w:t>
      </w:r>
      <w:r w:rsidRPr="00B84E03">
        <w:rPr>
          <w:color w:val="000000"/>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60FF08B"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1C8BC9F5" w14:textId="77777777" w:rsidR="00DE5C1D" w:rsidRPr="00B84E03" w:rsidRDefault="00963B3F" w:rsidP="00B84E03">
      <w:pPr>
        <w:widowControl w:val="0"/>
        <w:pBdr>
          <w:top w:val="nil"/>
          <w:left w:val="nil"/>
          <w:bottom w:val="nil"/>
          <w:right w:val="nil"/>
          <w:between w:val="nil"/>
        </w:pBdr>
        <w:tabs>
          <w:tab w:val="left" w:pos="676"/>
        </w:tabs>
        <w:spacing w:line="360" w:lineRule="auto"/>
        <w:ind w:left="1" w:right="112"/>
        <w:rPr>
          <w:color w:val="000000"/>
          <w:sz w:val="26"/>
          <w:szCs w:val="26"/>
        </w:rPr>
      </w:pPr>
      <w:r w:rsidRPr="00B84E03">
        <w:rPr>
          <w:color w:val="000000"/>
          <w:sz w:val="26"/>
          <w:szCs w:val="26"/>
        </w:rPr>
        <w:t>11.1</w:t>
      </w:r>
      <w:r w:rsidR="00091084">
        <w:rPr>
          <w:color w:val="000000"/>
          <w:sz w:val="26"/>
          <w:szCs w:val="26"/>
        </w:rPr>
        <w:t>1</w:t>
      </w:r>
      <w:r w:rsidRPr="00B84E03">
        <w:rPr>
          <w:color w:val="000000"/>
          <w:sz w:val="26"/>
          <w:szCs w:val="26"/>
        </w:rPr>
        <w:t xml:space="preserve">-A aplicação das sanções previstas no caput do artigo 156 da lei 14.33/2021 não exclui, em hipótese alguma, a obrigação de reparação integral do dano causado </w:t>
      </w:r>
      <w:r w:rsidRPr="00B84E03">
        <w:rPr>
          <w:color w:val="000000"/>
          <w:sz w:val="26"/>
          <w:szCs w:val="26"/>
        </w:rPr>
        <w:lastRenderedPageBreak/>
        <w:t>à Administração Pública.</w:t>
      </w:r>
    </w:p>
    <w:p w14:paraId="39CF7E17" w14:textId="77777777" w:rsidR="00DE5C1D" w:rsidRPr="00B84E03" w:rsidRDefault="00963B3F" w:rsidP="00B84E03">
      <w:pPr>
        <w:widowControl w:val="0"/>
        <w:pBdr>
          <w:top w:val="nil"/>
          <w:left w:val="nil"/>
          <w:bottom w:val="nil"/>
          <w:right w:val="nil"/>
          <w:between w:val="nil"/>
        </w:pBdr>
        <w:tabs>
          <w:tab w:val="left" w:pos="521"/>
        </w:tabs>
        <w:spacing w:before="257" w:line="360" w:lineRule="auto"/>
        <w:ind w:left="1" w:right="111"/>
        <w:rPr>
          <w:color w:val="000000"/>
          <w:sz w:val="26"/>
          <w:szCs w:val="26"/>
        </w:rPr>
      </w:pPr>
      <w:r w:rsidRPr="00B84E03">
        <w:rPr>
          <w:color w:val="000000"/>
          <w:sz w:val="26"/>
          <w:szCs w:val="26"/>
        </w:rPr>
        <w:t>11.1</w:t>
      </w:r>
      <w:r w:rsidR="00091084">
        <w:rPr>
          <w:color w:val="000000"/>
          <w:sz w:val="26"/>
          <w:szCs w:val="26"/>
        </w:rPr>
        <w:t>2</w:t>
      </w:r>
      <w:r w:rsidRPr="00B84E03">
        <w:rPr>
          <w:color w:val="000000"/>
          <w:sz w:val="26"/>
          <w:szCs w:val="26"/>
        </w:rPr>
        <w:t>-Na aplicação da sanção prevista no inciso II do caput do art. 156 da Lei 14.133/2021, será facultada a defesa do interessado no prazo de 15 (quinze) dias úteis, contado da data de sua intimação.</w:t>
      </w:r>
    </w:p>
    <w:p w14:paraId="68251A22"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72688C20" w14:textId="77777777" w:rsidR="00DE5C1D" w:rsidRPr="00B84E03" w:rsidRDefault="00091084" w:rsidP="00B84E03">
      <w:pPr>
        <w:widowControl w:val="0"/>
        <w:pBdr>
          <w:top w:val="nil"/>
          <w:left w:val="nil"/>
          <w:bottom w:val="nil"/>
          <w:right w:val="nil"/>
          <w:between w:val="nil"/>
        </w:pBdr>
        <w:tabs>
          <w:tab w:val="left" w:pos="502"/>
        </w:tabs>
        <w:spacing w:line="360" w:lineRule="auto"/>
        <w:ind w:right="106"/>
        <w:rPr>
          <w:color w:val="000000"/>
          <w:sz w:val="26"/>
          <w:szCs w:val="26"/>
        </w:rPr>
      </w:pPr>
      <w:r>
        <w:rPr>
          <w:color w:val="000000"/>
          <w:sz w:val="26"/>
          <w:szCs w:val="26"/>
        </w:rPr>
        <w:t>11.13</w:t>
      </w:r>
      <w:r w:rsidR="00963B3F" w:rsidRPr="00B84E03">
        <w:rPr>
          <w:color w:val="000000"/>
          <w:sz w:val="26"/>
          <w:szCs w:val="26"/>
        </w:rPr>
        <w:t>-A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FD4988B"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09ECDC26" w14:textId="77777777" w:rsidR="00DE5C1D" w:rsidRPr="00B84E03" w:rsidRDefault="00091084" w:rsidP="00B84E03">
      <w:pPr>
        <w:widowControl w:val="0"/>
        <w:pBdr>
          <w:top w:val="nil"/>
          <w:left w:val="nil"/>
          <w:bottom w:val="nil"/>
          <w:right w:val="nil"/>
          <w:between w:val="nil"/>
        </w:pBdr>
        <w:tabs>
          <w:tab w:val="left" w:pos="714"/>
        </w:tabs>
        <w:spacing w:line="360" w:lineRule="auto"/>
        <w:ind w:left="1" w:right="105"/>
        <w:rPr>
          <w:color w:val="000000"/>
          <w:sz w:val="26"/>
          <w:szCs w:val="26"/>
        </w:rPr>
      </w:pPr>
      <w:r>
        <w:rPr>
          <w:color w:val="000000"/>
          <w:sz w:val="26"/>
          <w:szCs w:val="26"/>
        </w:rPr>
        <w:t>11.14</w:t>
      </w:r>
      <w:r w:rsidR="00963B3F" w:rsidRPr="00B84E03">
        <w:rPr>
          <w:color w:val="000000"/>
          <w:sz w:val="26"/>
          <w:szCs w:val="26"/>
        </w:rPr>
        <w:t>-Em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5EC65480"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79A4A344" w14:textId="77777777" w:rsidR="00DE5C1D" w:rsidRPr="00B84E03" w:rsidRDefault="00963B3F" w:rsidP="00B84E03">
      <w:pPr>
        <w:widowControl w:val="0"/>
        <w:pBdr>
          <w:top w:val="nil"/>
          <w:left w:val="nil"/>
          <w:bottom w:val="nil"/>
          <w:right w:val="nil"/>
          <w:between w:val="nil"/>
        </w:pBdr>
        <w:tabs>
          <w:tab w:val="left" w:pos="662"/>
        </w:tabs>
        <w:spacing w:line="360" w:lineRule="auto"/>
        <w:ind w:left="1" w:right="105"/>
        <w:rPr>
          <w:color w:val="000000"/>
          <w:sz w:val="26"/>
          <w:szCs w:val="26"/>
        </w:rPr>
      </w:pPr>
      <w:r w:rsidRPr="00B84E03">
        <w:rPr>
          <w:color w:val="000000"/>
          <w:sz w:val="26"/>
          <w:szCs w:val="26"/>
        </w:rPr>
        <w:t>11.1</w:t>
      </w:r>
      <w:r w:rsidR="00091084">
        <w:rPr>
          <w:color w:val="000000"/>
          <w:sz w:val="26"/>
          <w:szCs w:val="26"/>
        </w:rPr>
        <w:t>5</w:t>
      </w:r>
      <w:r w:rsidRPr="00B84E03">
        <w:rPr>
          <w:color w:val="000000"/>
          <w:sz w:val="26"/>
          <w:szCs w:val="26"/>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C184FB4"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0BB68ABB" w14:textId="77777777" w:rsidR="00DE5C1D" w:rsidRPr="00B84E03" w:rsidRDefault="00963B3F" w:rsidP="00B84E03">
      <w:pPr>
        <w:widowControl w:val="0"/>
        <w:pBdr>
          <w:top w:val="nil"/>
          <w:left w:val="nil"/>
          <w:bottom w:val="nil"/>
          <w:right w:val="nil"/>
          <w:between w:val="nil"/>
        </w:pBdr>
        <w:tabs>
          <w:tab w:val="left" w:pos="774"/>
        </w:tabs>
        <w:spacing w:line="360" w:lineRule="auto"/>
        <w:ind w:left="1" w:right="111"/>
        <w:rPr>
          <w:color w:val="000000"/>
          <w:sz w:val="26"/>
          <w:szCs w:val="26"/>
        </w:rPr>
      </w:pPr>
      <w:r w:rsidRPr="00B84E03">
        <w:rPr>
          <w:color w:val="000000"/>
          <w:sz w:val="26"/>
          <w:szCs w:val="26"/>
        </w:rPr>
        <w:t>11.1</w:t>
      </w:r>
      <w:r w:rsidR="00091084">
        <w:rPr>
          <w:color w:val="000000"/>
          <w:sz w:val="26"/>
          <w:szCs w:val="26"/>
        </w:rPr>
        <w:t>6</w:t>
      </w:r>
      <w:r w:rsidRPr="00B84E03">
        <w:rPr>
          <w:color w:val="000000"/>
          <w:sz w:val="26"/>
          <w:szCs w:val="26"/>
        </w:rPr>
        <w:t>-Serão indeferidas pela comissão, mediante decisão fundamentada, provas ilícitas, impertinentes, desnecessárias, protelatórias ou intempestivas.</w:t>
      </w:r>
    </w:p>
    <w:p w14:paraId="74F4CF58" w14:textId="77777777" w:rsidR="00DE5C1D" w:rsidRPr="00B84E03" w:rsidRDefault="00DE5C1D" w:rsidP="00B84E03">
      <w:pPr>
        <w:pBdr>
          <w:top w:val="nil"/>
          <w:left w:val="nil"/>
          <w:bottom w:val="nil"/>
          <w:right w:val="nil"/>
          <w:between w:val="nil"/>
        </w:pBdr>
        <w:spacing w:before="2" w:after="140" w:line="360" w:lineRule="auto"/>
        <w:rPr>
          <w:color w:val="000000"/>
          <w:sz w:val="26"/>
          <w:szCs w:val="26"/>
        </w:rPr>
      </w:pPr>
    </w:p>
    <w:p w14:paraId="6EC351A3" w14:textId="77777777" w:rsidR="00DE5C1D" w:rsidRPr="00B84E03" w:rsidRDefault="00963B3F" w:rsidP="00B84E03">
      <w:pPr>
        <w:widowControl w:val="0"/>
        <w:pBdr>
          <w:top w:val="nil"/>
          <w:left w:val="nil"/>
          <w:bottom w:val="nil"/>
          <w:right w:val="nil"/>
          <w:between w:val="nil"/>
        </w:pBdr>
        <w:tabs>
          <w:tab w:val="left" w:pos="659"/>
        </w:tabs>
        <w:spacing w:line="360" w:lineRule="auto"/>
        <w:ind w:left="1" w:right="109"/>
        <w:rPr>
          <w:color w:val="000000"/>
          <w:sz w:val="26"/>
          <w:szCs w:val="26"/>
        </w:rPr>
      </w:pPr>
      <w:r w:rsidRPr="00B84E03">
        <w:rPr>
          <w:color w:val="000000"/>
          <w:sz w:val="26"/>
          <w:szCs w:val="26"/>
        </w:rPr>
        <w:lastRenderedPageBreak/>
        <w:t>11.1</w:t>
      </w:r>
      <w:r w:rsidR="00091084">
        <w:rPr>
          <w:color w:val="000000"/>
          <w:sz w:val="26"/>
          <w:szCs w:val="26"/>
        </w:rPr>
        <w:t>7</w:t>
      </w:r>
      <w:r w:rsidRPr="00B84E03">
        <w:rPr>
          <w:color w:val="000000"/>
          <w:sz w:val="26"/>
          <w:szCs w:val="26"/>
        </w:rPr>
        <w:t>-A prescrição ocorrerá em 5 (cinco) anos, contados da ciência da infração pela Administração, e será:</w:t>
      </w:r>
    </w:p>
    <w:p w14:paraId="561FBEFE" w14:textId="77777777" w:rsidR="00DE5C1D" w:rsidRPr="00B84E03" w:rsidRDefault="00963B3F" w:rsidP="00B84E03">
      <w:pPr>
        <w:widowControl w:val="0"/>
        <w:numPr>
          <w:ilvl w:val="0"/>
          <w:numId w:val="19"/>
        </w:numPr>
        <w:pBdr>
          <w:top w:val="nil"/>
          <w:left w:val="nil"/>
          <w:bottom w:val="nil"/>
          <w:right w:val="nil"/>
          <w:between w:val="nil"/>
        </w:pBdr>
        <w:tabs>
          <w:tab w:val="left" w:pos="137"/>
        </w:tabs>
        <w:spacing w:line="360" w:lineRule="auto"/>
        <w:ind w:right="112" w:firstLine="0"/>
        <w:rPr>
          <w:color w:val="000000"/>
          <w:sz w:val="26"/>
          <w:szCs w:val="26"/>
        </w:rPr>
      </w:pPr>
      <w:r w:rsidRPr="00B84E03">
        <w:rPr>
          <w:color w:val="000000"/>
          <w:sz w:val="26"/>
          <w:szCs w:val="26"/>
        </w:rPr>
        <w:t>- interrompida pela instauração do processo de responsabilização a que se refere o caput deste artigo;</w:t>
      </w:r>
    </w:p>
    <w:p w14:paraId="1AEEFBF4" w14:textId="77777777" w:rsidR="00DE5C1D" w:rsidRPr="00B84E03" w:rsidRDefault="00963B3F" w:rsidP="00B84E03">
      <w:pPr>
        <w:widowControl w:val="0"/>
        <w:numPr>
          <w:ilvl w:val="0"/>
          <w:numId w:val="19"/>
        </w:numPr>
        <w:pBdr>
          <w:top w:val="nil"/>
          <w:left w:val="nil"/>
          <w:bottom w:val="nil"/>
          <w:right w:val="nil"/>
          <w:between w:val="nil"/>
        </w:pBdr>
        <w:tabs>
          <w:tab w:val="left" w:pos="201"/>
        </w:tabs>
        <w:spacing w:line="360" w:lineRule="auto"/>
        <w:ind w:right="109" w:firstLine="0"/>
        <w:rPr>
          <w:color w:val="000000"/>
          <w:sz w:val="26"/>
          <w:szCs w:val="26"/>
        </w:rPr>
      </w:pPr>
      <w:r w:rsidRPr="00B84E03">
        <w:rPr>
          <w:color w:val="000000"/>
          <w:sz w:val="26"/>
          <w:szCs w:val="26"/>
        </w:rPr>
        <w:t>- suspensa pela celebração de acordo de leniência previsto na Lei nº 12.846, de 1º de agosto de 2013;</w:t>
      </w:r>
    </w:p>
    <w:p w14:paraId="5D4485C6" w14:textId="77777777" w:rsidR="00DE5C1D" w:rsidRPr="00B84E03" w:rsidRDefault="00DE5C1D" w:rsidP="00B84E03">
      <w:pPr>
        <w:pBdr>
          <w:top w:val="nil"/>
          <w:left w:val="nil"/>
          <w:bottom w:val="nil"/>
          <w:right w:val="nil"/>
          <w:between w:val="nil"/>
        </w:pBdr>
        <w:spacing w:before="109" w:after="140" w:line="360" w:lineRule="auto"/>
        <w:rPr>
          <w:color w:val="000000"/>
          <w:sz w:val="26"/>
          <w:szCs w:val="26"/>
        </w:rPr>
      </w:pPr>
    </w:p>
    <w:p w14:paraId="28CCD75F" w14:textId="77777777" w:rsidR="00DE5C1D" w:rsidRPr="00B84E03" w:rsidRDefault="00963B3F" w:rsidP="00B84E03">
      <w:pPr>
        <w:widowControl w:val="0"/>
        <w:numPr>
          <w:ilvl w:val="0"/>
          <w:numId w:val="19"/>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xml:space="preserve">- suspensa por decisão judicial que </w:t>
      </w:r>
      <w:r w:rsidRPr="00B84E03">
        <w:rPr>
          <w:sz w:val="26"/>
          <w:szCs w:val="26"/>
        </w:rPr>
        <w:t>inviabiliza</w:t>
      </w:r>
      <w:r w:rsidRPr="00B84E03">
        <w:rPr>
          <w:color w:val="000000"/>
          <w:sz w:val="26"/>
          <w:szCs w:val="26"/>
        </w:rPr>
        <w:t xml:space="preserve"> a conclusão da apuração administrativa.</w:t>
      </w:r>
    </w:p>
    <w:p w14:paraId="556F1434"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2166EDAD" w14:textId="77777777" w:rsidR="00DE5C1D" w:rsidRPr="00B84E03" w:rsidRDefault="00963B3F" w:rsidP="00B84E03">
      <w:pPr>
        <w:widowControl w:val="0"/>
        <w:pBdr>
          <w:top w:val="nil"/>
          <w:left w:val="nil"/>
          <w:bottom w:val="nil"/>
          <w:right w:val="nil"/>
          <w:between w:val="nil"/>
        </w:pBdr>
        <w:tabs>
          <w:tab w:val="left" w:pos="518"/>
        </w:tabs>
        <w:spacing w:before="1" w:line="360" w:lineRule="auto"/>
        <w:ind w:left="1" w:right="112"/>
        <w:rPr>
          <w:color w:val="000000"/>
          <w:sz w:val="26"/>
          <w:szCs w:val="26"/>
        </w:rPr>
      </w:pPr>
      <w:r w:rsidRPr="00B84E03">
        <w:rPr>
          <w:color w:val="000000"/>
          <w:sz w:val="26"/>
          <w:szCs w:val="26"/>
        </w:rPr>
        <w:t>11.1</w:t>
      </w:r>
      <w:r w:rsidR="00091084">
        <w:rPr>
          <w:color w:val="000000"/>
          <w:sz w:val="26"/>
          <w:szCs w:val="26"/>
        </w:rPr>
        <w:t>8</w:t>
      </w:r>
      <w:r w:rsidRPr="00B84E03">
        <w:rPr>
          <w:color w:val="000000"/>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04B8D713" w14:textId="77777777" w:rsidR="00DE5C1D" w:rsidRPr="00B84E03" w:rsidRDefault="00963B3F" w:rsidP="00B84E03">
      <w:pPr>
        <w:widowControl w:val="0"/>
        <w:pBdr>
          <w:top w:val="nil"/>
          <w:left w:val="nil"/>
          <w:bottom w:val="nil"/>
          <w:right w:val="nil"/>
          <w:between w:val="nil"/>
        </w:pBdr>
        <w:tabs>
          <w:tab w:val="left" w:pos="546"/>
        </w:tabs>
        <w:spacing w:before="257" w:line="360" w:lineRule="auto"/>
        <w:ind w:left="1" w:right="105"/>
        <w:rPr>
          <w:color w:val="000000"/>
          <w:sz w:val="26"/>
          <w:szCs w:val="26"/>
        </w:rPr>
      </w:pPr>
      <w:r w:rsidRPr="00B84E03">
        <w:rPr>
          <w:color w:val="000000"/>
          <w:sz w:val="26"/>
          <w:szCs w:val="26"/>
        </w:rPr>
        <w:t>11.1</w:t>
      </w:r>
      <w:r w:rsidR="00091084">
        <w:rPr>
          <w:color w:val="000000"/>
          <w:sz w:val="26"/>
          <w:szCs w:val="26"/>
        </w:rPr>
        <w:t>9</w:t>
      </w:r>
      <w:r w:rsidRPr="00B84E03">
        <w:rPr>
          <w:color w:val="000000"/>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1FA37B"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52CF8CA2" w14:textId="77777777" w:rsidR="00DE5C1D" w:rsidRPr="00B84E03" w:rsidRDefault="00963B3F" w:rsidP="00B84E03">
      <w:pPr>
        <w:widowControl w:val="0"/>
        <w:pBdr>
          <w:top w:val="nil"/>
          <w:left w:val="nil"/>
          <w:bottom w:val="nil"/>
          <w:right w:val="nil"/>
          <w:between w:val="nil"/>
        </w:pBdr>
        <w:tabs>
          <w:tab w:val="left" w:pos="548"/>
        </w:tabs>
        <w:spacing w:line="360" w:lineRule="auto"/>
        <w:ind w:left="1" w:right="105"/>
        <w:rPr>
          <w:color w:val="000000"/>
          <w:sz w:val="26"/>
          <w:szCs w:val="26"/>
        </w:rPr>
      </w:pPr>
      <w:r w:rsidRPr="00B84E03">
        <w:rPr>
          <w:color w:val="000000"/>
          <w:sz w:val="26"/>
          <w:szCs w:val="26"/>
        </w:rPr>
        <w:t>11.</w:t>
      </w:r>
      <w:r w:rsidR="00091084">
        <w:rPr>
          <w:color w:val="000000"/>
          <w:sz w:val="26"/>
          <w:szCs w:val="26"/>
        </w:rPr>
        <w:t>20</w:t>
      </w:r>
      <w:r w:rsidRPr="00B84E03">
        <w:rPr>
          <w:color w:val="000000"/>
          <w:sz w:val="26"/>
          <w:szCs w:val="26"/>
        </w:rPr>
        <w:t xml:space="preserve">-Os órgãos e entidades dos Poderes Executivo, Legislativo e Judiciário de todos os entes federativos deverão, no prazo máximo 15 (quinze) dias úteis, contado </w:t>
      </w:r>
      <w:r w:rsidRPr="00B84E03">
        <w:rPr>
          <w:color w:val="000000"/>
          <w:sz w:val="26"/>
          <w:szCs w:val="26"/>
        </w:rPr>
        <w:lastRenderedPageBreak/>
        <w:t>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7F5312B7"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3101FDF4" w14:textId="77777777" w:rsidR="00DE5C1D" w:rsidRPr="00B84E03" w:rsidRDefault="00963B3F" w:rsidP="00B84E03">
      <w:pPr>
        <w:widowControl w:val="0"/>
        <w:pBdr>
          <w:top w:val="nil"/>
          <w:left w:val="nil"/>
          <w:bottom w:val="nil"/>
          <w:right w:val="nil"/>
          <w:between w:val="nil"/>
        </w:pBdr>
        <w:tabs>
          <w:tab w:val="left" w:pos="671"/>
        </w:tabs>
        <w:spacing w:line="360" w:lineRule="auto"/>
        <w:ind w:left="1" w:right="103"/>
        <w:rPr>
          <w:color w:val="000000"/>
          <w:sz w:val="26"/>
          <w:szCs w:val="26"/>
        </w:rPr>
      </w:pPr>
      <w:r w:rsidRPr="00B84E03">
        <w:rPr>
          <w:color w:val="000000"/>
          <w:sz w:val="26"/>
          <w:szCs w:val="26"/>
        </w:rPr>
        <w:t>11.2</w:t>
      </w:r>
      <w:r w:rsidR="00091084">
        <w:rPr>
          <w:color w:val="000000"/>
          <w:sz w:val="26"/>
          <w:szCs w:val="26"/>
        </w:rPr>
        <w:t>1</w:t>
      </w:r>
      <w:r w:rsidRPr="00B84E03">
        <w:rPr>
          <w:color w:val="000000"/>
          <w:sz w:val="26"/>
          <w:szCs w:val="26"/>
        </w:rPr>
        <w:t>-Para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14:paraId="34783CB4"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03BD8EAD" w14:textId="77777777" w:rsidR="00DE5C1D" w:rsidRPr="00B84E03" w:rsidRDefault="00963B3F" w:rsidP="00B84E03">
      <w:pPr>
        <w:widowControl w:val="0"/>
        <w:pBdr>
          <w:top w:val="nil"/>
          <w:left w:val="nil"/>
          <w:bottom w:val="nil"/>
          <w:right w:val="nil"/>
          <w:between w:val="nil"/>
        </w:pBdr>
        <w:tabs>
          <w:tab w:val="left" w:pos="528"/>
        </w:tabs>
        <w:spacing w:line="360" w:lineRule="auto"/>
        <w:ind w:left="1" w:right="114"/>
        <w:rPr>
          <w:color w:val="000000"/>
          <w:sz w:val="26"/>
          <w:szCs w:val="26"/>
        </w:rPr>
      </w:pPr>
      <w:r w:rsidRPr="00B84E03">
        <w:rPr>
          <w:color w:val="000000"/>
          <w:sz w:val="26"/>
          <w:szCs w:val="26"/>
        </w:rPr>
        <w:t>11.2</w:t>
      </w:r>
      <w:r w:rsidR="00091084">
        <w:rPr>
          <w:color w:val="000000"/>
          <w:sz w:val="26"/>
          <w:szCs w:val="26"/>
        </w:rPr>
        <w:t>2</w:t>
      </w:r>
      <w:r w:rsidRPr="00B84E03">
        <w:rPr>
          <w:color w:val="000000"/>
          <w:sz w:val="26"/>
          <w:szCs w:val="26"/>
        </w:rPr>
        <w:t xml:space="preserve">-O atraso injustificado na execução do contrato sujeitará o contratado </w:t>
      </w:r>
      <w:r w:rsidRPr="00B84E03">
        <w:rPr>
          <w:sz w:val="26"/>
          <w:szCs w:val="26"/>
        </w:rPr>
        <w:t>à multa</w:t>
      </w:r>
      <w:r w:rsidRPr="00B84E03">
        <w:rPr>
          <w:color w:val="000000"/>
          <w:sz w:val="26"/>
          <w:szCs w:val="26"/>
        </w:rPr>
        <w:t xml:space="preserve"> de mora, na forma prevista em edital ou em contrato.</w:t>
      </w:r>
    </w:p>
    <w:p w14:paraId="1A1728B0" w14:textId="77777777" w:rsidR="00DE5C1D" w:rsidRPr="00B84E03" w:rsidRDefault="00963B3F" w:rsidP="00B84E03">
      <w:pPr>
        <w:widowControl w:val="0"/>
        <w:pBdr>
          <w:top w:val="nil"/>
          <w:left w:val="nil"/>
          <w:bottom w:val="nil"/>
          <w:right w:val="nil"/>
          <w:between w:val="nil"/>
        </w:pBdr>
        <w:tabs>
          <w:tab w:val="left" w:pos="750"/>
        </w:tabs>
        <w:spacing w:before="257" w:line="360" w:lineRule="auto"/>
        <w:ind w:left="1" w:right="109"/>
        <w:rPr>
          <w:color w:val="000000"/>
          <w:sz w:val="26"/>
          <w:szCs w:val="26"/>
        </w:rPr>
      </w:pPr>
      <w:r w:rsidRPr="00B84E03">
        <w:rPr>
          <w:color w:val="000000"/>
          <w:sz w:val="26"/>
          <w:szCs w:val="26"/>
        </w:rPr>
        <w:t>11.2</w:t>
      </w:r>
      <w:r w:rsidR="00091084">
        <w:rPr>
          <w:color w:val="000000"/>
          <w:sz w:val="26"/>
          <w:szCs w:val="26"/>
        </w:rPr>
        <w:t>3</w:t>
      </w:r>
      <w:r w:rsidRPr="00B84E03">
        <w:rPr>
          <w:color w:val="000000"/>
          <w:sz w:val="26"/>
          <w:szCs w:val="26"/>
        </w:rPr>
        <w:t>-A aplicação de multa de mora não impedirá que a Administração a converta em compensatória e promova a extinção unilateral do contrato com a aplicação cumulada de outras sanções previstas na Lei 14.133/2021.</w:t>
      </w:r>
    </w:p>
    <w:p w14:paraId="0580B75E"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360732F1" w14:textId="77777777" w:rsidR="00DE5C1D" w:rsidRPr="00B84E03" w:rsidRDefault="00091084" w:rsidP="00B84E03">
      <w:pPr>
        <w:widowControl w:val="0"/>
        <w:pBdr>
          <w:top w:val="nil"/>
          <w:left w:val="nil"/>
          <w:bottom w:val="nil"/>
          <w:right w:val="nil"/>
          <w:between w:val="nil"/>
        </w:pBdr>
        <w:tabs>
          <w:tab w:val="left" w:pos="504"/>
        </w:tabs>
        <w:spacing w:line="360" w:lineRule="auto"/>
        <w:ind w:left="1" w:right="105"/>
        <w:rPr>
          <w:color w:val="000000"/>
          <w:sz w:val="26"/>
          <w:szCs w:val="26"/>
        </w:rPr>
      </w:pPr>
      <w:r>
        <w:rPr>
          <w:color w:val="000000"/>
          <w:sz w:val="26"/>
          <w:szCs w:val="26"/>
        </w:rPr>
        <w:t>11.24</w:t>
      </w:r>
      <w:r w:rsidR="00963B3F" w:rsidRPr="00B84E03">
        <w:rPr>
          <w:color w:val="000000"/>
          <w:sz w:val="26"/>
          <w:szCs w:val="26"/>
        </w:rPr>
        <w:t>-É admitida a reabilitação do licitante ou contratado perante a própria autoridade que aplicou a penalidade, exigidos, cumulativamente:</w:t>
      </w:r>
    </w:p>
    <w:p w14:paraId="4D3A1E51" w14:textId="77777777" w:rsidR="00DE5C1D" w:rsidRPr="00B84E03" w:rsidRDefault="00963B3F" w:rsidP="00B84E03">
      <w:pPr>
        <w:widowControl w:val="0"/>
        <w:numPr>
          <w:ilvl w:val="0"/>
          <w:numId w:val="17"/>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t>- reparação integral do dano causado à Administração Pública;</w:t>
      </w:r>
    </w:p>
    <w:p w14:paraId="49A9F04D" w14:textId="77777777" w:rsidR="00DE5C1D" w:rsidRPr="00B84E03" w:rsidRDefault="00963B3F" w:rsidP="00B84E03">
      <w:pPr>
        <w:widowControl w:val="0"/>
        <w:numPr>
          <w:ilvl w:val="0"/>
          <w:numId w:val="17"/>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t>- pagamento da multa;</w:t>
      </w:r>
    </w:p>
    <w:p w14:paraId="1774A2E0" w14:textId="77777777" w:rsidR="00DE5C1D" w:rsidRPr="00B84E03" w:rsidRDefault="00963B3F" w:rsidP="00B84E03">
      <w:pPr>
        <w:widowControl w:val="0"/>
        <w:numPr>
          <w:ilvl w:val="0"/>
          <w:numId w:val="17"/>
        </w:numPr>
        <w:pBdr>
          <w:top w:val="nil"/>
          <w:left w:val="nil"/>
          <w:bottom w:val="nil"/>
          <w:right w:val="nil"/>
          <w:between w:val="nil"/>
        </w:pBdr>
        <w:tabs>
          <w:tab w:val="left" w:pos="256"/>
        </w:tabs>
        <w:spacing w:before="1" w:line="360" w:lineRule="auto"/>
        <w:ind w:left="1" w:right="103" w:firstLine="0"/>
        <w:rPr>
          <w:color w:val="000000"/>
          <w:sz w:val="26"/>
          <w:szCs w:val="26"/>
        </w:rPr>
      </w:pPr>
      <w:r w:rsidRPr="00B84E03">
        <w:rPr>
          <w:color w:val="000000"/>
          <w:sz w:val="26"/>
          <w:szCs w:val="26"/>
        </w:rPr>
        <w:t>- transcurso do prazo mínimo de 1 (um) ano da aplicação da penalidade, no caso de impedimento de licitar e contratar, ou de 3 (três) anos da aplicação da penalidade, no caso de declaração de inidoneidade;</w:t>
      </w:r>
    </w:p>
    <w:p w14:paraId="70992A3D" w14:textId="77777777" w:rsidR="00DE5C1D" w:rsidRPr="00B84E03" w:rsidRDefault="00963B3F" w:rsidP="00B84E03">
      <w:pPr>
        <w:widowControl w:val="0"/>
        <w:numPr>
          <w:ilvl w:val="0"/>
          <w:numId w:val="17"/>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cumprimento das condições de reabilitação definidas no ato punitivo;</w:t>
      </w:r>
    </w:p>
    <w:p w14:paraId="3EF64F36" w14:textId="77777777" w:rsidR="00DE5C1D" w:rsidRPr="00B84E03" w:rsidRDefault="00963B3F" w:rsidP="00B84E03">
      <w:pPr>
        <w:widowControl w:val="0"/>
        <w:numPr>
          <w:ilvl w:val="0"/>
          <w:numId w:val="17"/>
        </w:numPr>
        <w:pBdr>
          <w:top w:val="nil"/>
          <w:left w:val="nil"/>
          <w:bottom w:val="nil"/>
          <w:right w:val="nil"/>
          <w:between w:val="nil"/>
        </w:pBdr>
        <w:tabs>
          <w:tab w:val="left" w:pos="189"/>
        </w:tabs>
        <w:spacing w:before="2" w:line="360" w:lineRule="auto"/>
        <w:ind w:left="1" w:right="112" w:firstLine="0"/>
        <w:rPr>
          <w:color w:val="000000"/>
          <w:sz w:val="26"/>
          <w:szCs w:val="26"/>
        </w:rPr>
      </w:pPr>
      <w:r w:rsidRPr="00B84E03">
        <w:rPr>
          <w:color w:val="000000"/>
          <w:sz w:val="26"/>
          <w:szCs w:val="26"/>
        </w:rPr>
        <w:t>- análise jurídica prévia, com posicionamento conclusivo quanto ao cumprimento dos requisitos definidos neste artigo.</w:t>
      </w:r>
    </w:p>
    <w:p w14:paraId="0A499792" w14:textId="77777777" w:rsidR="00DE5C1D" w:rsidRPr="00091084" w:rsidRDefault="00963B3F" w:rsidP="00091084">
      <w:pPr>
        <w:pStyle w:val="PargrafodaLista"/>
        <w:widowControl w:val="0"/>
        <w:numPr>
          <w:ilvl w:val="1"/>
          <w:numId w:val="44"/>
        </w:numPr>
        <w:pBdr>
          <w:top w:val="nil"/>
          <w:left w:val="nil"/>
          <w:bottom w:val="nil"/>
          <w:right w:val="nil"/>
          <w:between w:val="nil"/>
        </w:pBdr>
        <w:tabs>
          <w:tab w:val="left" w:pos="284"/>
        </w:tabs>
        <w:spacing w:before="257" w:line="360" w:lineRule="auto"/>
        <w:ind w:left="0" w:right="106" w:firstLine="0"/>
        <w:rPr>
          <w:color w:val="000000"/>
          <w:sz w:val="26"/>
          <w:szCs w:val="26"/>
        </w:rPr>
      </w:pPr>
      <w:r w:rsidRPr="00091084">
        <w:rPr>
          <w:color w:val="000000"/>
          <w:sz w:val="26"/>
          <w:szCs w:val="26"/>
        </w:rPr>
        <w:lastRenderedPageBreak/>
        <w:t>A sanção pelas infrações previstas nos incisos VIII e XII do caput do art. 155 da Lei 14.133/2021 exigirá, como condição de reabilitação do licitante ou contratado, a implantação ou aperfeiçoamento de programa de integridade pelo responsável.</w:t>
      </w:r>
    </w:p>
    <w:p w14:paraId="4448846B" w14:textId="77777777" w:rsidR="00DE5C1D" w:rsidRDefault="00DE5C1D">
      <w:pPr>
        <w:pBdr>
          <w:top w:val="nil"/>
          <w:left w:val="nil"/>
          <w:bottom w:val="nil"/>
          <w:right w:val="nil"/>
          <w:between w:val="nil"/>
        </w:pBdr>
        <w:ind w:left="720"/>
        <w:rPr>
          <w:color w:val="000000"/>
        </w:rPr>
      </w:pPr>
    </w:p>
    <w:p w14:paraId="2D0CE88B" w14:textId="77777777" w:rsidR="00DE5C1D" w:rsidRDefault="00963B3F" w:rsidP="00091084">
      <w:pPr>
        <w:pStyle w:val="Ttulo1"/>
        <w:numPr>
          <w:ilvl w:val="0"/>
          <w:numId w:val="4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RECEBIMENTO E ACEITAÇÃO DO OBJETO.</w:t>
      </w:r>
    </w:p>
    <w:p w14:paraId="6341F702" w14:textId="77777777" w:rsidR="00DE5C1D" w:rsidRPr="00091084" w:rsidRDefault="00963B3F" w:rsidP="00091084">
      <w:pPr>
        <w:pStyle w:val="PargrafodaLista"/>
        <w:widowControl w:val="0"/>
        <w:numPr>
          <w:ilvl w:val="1"/>
          <w:numId w:val="45"/>
        </w:numPr>
        <w:pBdr>
          <w:top w:val="nil"/>
          <w:left w:val="nil"/>
          <w:bottom w:val="nil"/>
          <w:right w:val="nil"/>
          <w:between w:val="nil"/>
        </w:pBdr>
        <w:tabs>
          <w:tab w:val="left" w:pos="1427"/>
        </w:tabs>
        <w:spacing w:before="137" w:line="360" w:lineRule="auto"/>
        <w:ind w:left="0" w:firstLine="0"/>
        <w:rPr>
          <w:b/>
          <w:bCs/>
          <w:color w:val="000000"/>
          <w:sz w:val="26"/>
          <w:szCs w:val="26"/>
        </w:rPr>
      </w:pPr>
      <w:bookmarkStart w:id="2" w:name="_heading=h.nrx4r1umdjjd" w:colFirst="0" w:colLast="0"/>
      <w:bookmarkEnd w:id="2"/>
      <w:r w:rsidRPr="00091084">
        <w:rPr>
          <w:color w:val="000000"/>
          <w:sz w:val="26"/>
          <w:szCs w:val="26"/>
        </w:rPr>
        <w:t>Os critérios de recebimento, execução e de fiscalização do objeto estão previstos no Projeto Básico (ANEXO I) do presente edital</w:t>
      </w:r>
      <w:r w:rsidRPr="00091084">
        <w:rPr>
          <w:b/>
          <w:bCs/>
          <w:color w:val="000000"/>
          <w:sz w:val="26"/>
          <w:szCs w:val="26"/>
        </w:rPr>
        <w:t>.</w:t>
      </w:r>
    </w:p>
    <w:p w14:paraId="74ADF1BF" w14:textId="77777777" w:rsidR="00DE5C1D" w:rsidRDefault="00963B3F" w:rsidP="00091084">
      <w:pPr>
        <w:pStyle w:val="Ttulo1"/>
        <w:numPr>
          <w:ilvl w:val="0"/>
          <w:numId w:val="45"/>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DOS PRAZOS</w:t>
      </w:r>
    </w:p>
    <w:p w14:paraId="50202D6A" w14:textId="77777777" w:rsidR="00DE5C1D" w:rsidRDefault="00963B3F" w:rsidP="00091084">
      <w:pPr>
        <w:widowControl w:val="0"/>
        <w:numPr>
          <w:ilvl w:val="1"/>
          <w:numId w:val="4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7D7B0D40" w14:textId="77777777" w:rsidR="00DE5C1D" w:rsidRDefault="00963B3F" w:rsidP="00091084">
      <w:pPr>
        <w:pStyle w:val="Ttulo1"/>
        <w:numPr>
          <w:ilvl w:val="0"/>
          <w:numId w:val="45"/>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t>DAS CONDIÇÕES DE PAGAMENTO</w:t>
      </w:r>
    </w:p>
    <w:p w14:paraId="74B856F8" w14:textId="77777777" w:rsidR="00B84E03" w:rsidRPr="00B84E03" w:rsidRDefault="00B84E03" w:rsidP="00B84E03">
      <w:pPr>
        <w:spacing w:line="360" w:lineRule="auto"/>
        <w:rPr>
          <w:sz w:val="26"/>
          <w:szCs w:val="26"/>
        </w:rPr>
      </w:pPr>
    </w:p>
    <w:p w14:paraId="5EED58B6" w14:textId="77777777" w:rsidR="00B84E03" w:rsidRPr="00B84E03" w:rsidRDefault="00B84E03" w:rsidP="00091084">
      <w:pPr>
        <w:pStyle w:val="PargrafodaLista"/>
        <w:widowControl w:val="0"/>
        <w:numPr>
          <w:ilvl w:val="1"/>
          <w:numId w:val="45"/>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com base nas medições dos serviços efetivamente executados, devidamente atestadas pela fiscalização técnica e aprovadas pelo gestor do contrato, em conformidade com o cronograma físico-financeiro.</w:t>
      </w:r>
    </w:p>
    <w:p w14:paraId="52711841" w14:textId="77777777" w:rsidR="00B84E03" w:rsidRPr="00B84E03" w:rsidRDefault="00B84E03" w:rsidP="00B84E03">
      <w:pPr>
        <w:pStyle w:val="PargrafodaLista"/>
        <w:tabs>
          <w:tab w:val="left" w:pos="566"/>
        </w:tabs>
        <w:spacing w:before="1" w:line="360" w:lineRule="auto"/>
        <w:ind w:left="0" w:right="138"/>
        <w:rPr>
          <w:sz w:val="26"/>
          <w:szCs w:val="26"/>
        </w:rPr>
      </w:pPr>
    </w:p>
    <w:p w14:paraId="57BC6328" w14:textId="77777777" w:rsidR="00B84E03" w:rsidRPr="00B84E03" w:rsidRDefault="00B84E03" w:rsidP="00091084">
      <w:pPr>
        <w:pStyle w:val="PargrafodaLista"/>
        <w:widowControl w:val="0"/>
        <w:numPr>
          <w:ilvl w:val="1"/>
          <w:numId w:val="45"/>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pela Contratante no prazo de 30 (trinta) dias, contados do recebimento da Nota Fiscal.</w:t>
      </w:r>
    </w:p>
    <w:p w14:paraId="7134E4CC"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7" w:firstLine="0"/>
        <w:contextualSpacing w:val="0"/>
        <w:rPr>
          <w:sz w:val="26"/>
          <w:szCs w:val="26"/>
        </w:rPr>
      </w:pPr>
      <w:r w:rsidRPr="00B84E03">
        <w:rPr>
          <w:sz w:val="26"/>
          <w:szCs w:val="26"/>
        </w:rPr>
        <w:t>A primeira fatura dos serviços só será paga com a apresentação da cópia da Anotação de Responsabilidade Técnica - ART da obra junto ao CREA-MA, bem como documentos que comprovem que os serviços foram inscritos no INSS.</w:t>
      </w:r>
    </w:p>
    <w:p w14:paraId="153A5C33" w14:textId="77777777" w:rsidR="00B84E03" w:rsidRPr="00B84E03" w:rsidRDefault="00B84E03" w:rsidP="00B84E03">
      <w:pPr>
        <w:pStyle w:val="Corpodetexto"/>
        <w:spacing w:line="360" w:lineRule="auto"/>
        <w:rPr>
          <w:sz w:val="26"/>
          <w:szCs w:val="26"/>
        </w:rPr>
      </w:pPr>
    </w:p>
    <w:p w14:paraId="7AEFCE31" w14:textId="77777777" w:rsidR="00B84E03" w:rsidRPr="00B84E03" w:rsidRDefault="00B84E03" w:rsidP="00091084">
      <w:pPr>
        <w:pStyle w:val="PargrafodaLista"/>
        <w:widowControl w:val="0"/>
        <w:numPr>
          <w:ilvl w:val="1"/>
          <w:numId w:val="45"/>
        </w:numPr>
        <w:tabs>
          <w:tab w:val="left" w:pos="707"/>
        </w:tabs>
        <w:autoSpaceDE w:val="0"/>
        <w:autoSpaceDN w:val="0"/>
        <w:spacing w:line="360" w:lineRule="auto"/>
        <w:ind w:left="0" w:right="142" w:firstLine="0"/>
        <w:contextualSpacing w:val="0"/>
        <w:rPr>
          <w:sz w:val="26"/>
          <w:szCs w:val="26"/>
        </w:rPr>
      </w:pPr>
      <w:r w:rsidRPr="00B84E03">
        <w:rPr>
          <w:sz w:val="26"/>
          <w:szCs w:val="26"/>
        </w:rPr>
        <w:lastRenderedPageBreak/>
        <w:t>A emissão da Nota Fiscal será precedida do recebimento definitivo do serviço, conforme este Projeto Básico</w:t>
      </w:r>
    </w:p>
    <w:p w14:paraId="5CC61A72"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7" w:firstLine="0"/>
        <w:contextualSpacing w:val="0"/>
        <w:rPr>
          <w:sz w:val="26"/>
          <w:szCs w:val="26"/>
        </w:rPr>
      </w:pPr>
      <w:r w:rsidRPr="00B84E03">
        <w:rPr>
          <w:sz w:val="26"/>
          <w:szCs w:val="26"/>
        </w:rPr>
        <w:t>A Nota Fiscal ou Fatura deverá ser obrigatoriamente acompanhada da comprovação da regularidade</w:t>
      </w:r>
      <w:r w:rsidRPr="00B84E03">
        <w:rPr>
          <w:spacing w:val="-3"/>
          <w:sz w:val="26"/>
          <w:szCs w:val="26"/>
        </w:rPr>
        <w:t xml:space="preserve"> </w:t>
      </w:r>
      <w:r w:rsidRPr="00B84E03">
        <w:rPr>
          <w:sz w:val="26"/>
          <w:szCs w:val="26"/>
        </w:rPr>
        <w:t>fiscal,</w:t>
      </w:r>
      <w:r w:rsidRPr="00B84E03">
        <w:rPr>
          <w:spacing w:val="-3"/>
          <w:sz w:val="26"/>
          <w:szCs w:val="26"/>
        </w:rPr>
        <w:t xml:space="preserve"> </w:t>
      </w:r>
      <w:r w:rsidRPr="00B84E03">
        <w:rPr>
          <w:sz w:val="26"/>
          <w:szCs w:val="26"/>
        </w:rPr>
        <w:t>social</w:t>
      </w:r>
      <w:r w:rsidRPr="00B84E03">
        <w:rPr>
          <w:spacing w:val="-5"/>
          <w:sz w:val="26"/>
          <w:szCs w:val="26"/>
        </w:rPr>
        <w:t xml:space="preserve"> </w:t>
      </w:r>
      <w:r w:rsidRPr="00B84E03">
        <w:rPr>
          <w:sz w:val="26"/>
          <w:szCs w:val="26"/>
        </w:rPr>
        <w:t>e</w:t>
      </w:r>
      <w:r w:rsidRPr="00B84E03">
        <w:rPr>
          <w:spacing w:val="-3"/>
          <w:sz w:val="26"/>
          <w:szCs w:val="26"/>
        </w:rPr>
        <w:t xml:space="preserve"> </w:t>
      </w:r>
      <w:r w:rsidRPr="00B84E03">
        <w:rPr>
          <w:sz w:val="26"/>
          <w:szCs w:val="26"/>
        </w:rPr>
        <w:t>trabalhista</w:t>
      </w:r>
      <w:r w:rsidRPr="00B84E03">
        <w:rPr>
          <w:spacing w:val="-5"/>
          <w:sz w:val="26"/>
          <w:szCs w:val="26"/>
        </w:rPr>
        <w:t xml:space="preserve"> </w:t>
      </w:r>
      <w:r w:rsidRPr="00B84E03">
        <w:rPr>
          <w:sz w:val="26"/>
          <w:szCs w:val="26"/>
        </w:rPr>
        <w:t>constatada</w:t>
      </w:r>
      <w:r w:rsidRPr="00B84E03">
        <w:rPr>
          <w:spacing w:val="-4"/>
          <w:sz w:val="26"/>
          <w:szCs w:val="26"/>
        </w:rPr>
        <w:t xml:space="preserve"> </w:t>
      </w:r>
      <w:r w:rsidRPr="00B84E03">
        <w:rPr>
          <w:sz w:val="26"/>
          <w:szCs w:val="26"/>
        </w:rPr>
        <w:t>por</w:t>
      </w:r>
      <w:r w:rsidRPr="00B84E03">
        <w:rPr>
          <w:spacing w:val="-4"/>
          <w:sz w:val="26"/>
          <w:szCs w:val="26"/>
        </w:rPr>
        <w:t xml:space="preserve"> </w:t>
      </w:r>
      <w:r w:rsidRPr="00B84E03">
        <w:rPr>
          <w:sz w:val="26"/>
          <w:szCs w:val="26"/>
        </w:rPr>
        <w:t>meio</w:t>
      </w:r>
      <w:r w:rsidRPr="00B84E03">
        <w:rPr>
          <w:spacing w:val="-3"/>
          <w:sz w:val="26"/>
          <w:szCs w:val="26"/>
        </w:rPr>
        <w:t xml:space="preserve"> </w:t>
      </w:r>
      <w:r w:rsidRPr="00B84E03">
        <w:rPr>
          <w:sz w:val="26"/>
          <w:szCs w:val="26"/>
        </w:rPr>
        <w:t>de</w:t>
      </w:r>
      <w:r w:rsidRPr="00B84E03">
        <w:rPr>
          <w:spacing w:val="-3"/>
          <w:sz w:val="26"/>
          <w:szCs w:val="26"/>
        </w:rPr>
        <w:t xml:space="preserve"> </w:t>
      </w:r>
      <w:r w:rsidRPr="00B84E03">
        <w:rPr>
          <w:sz w:val="26"/>
          <w:szCs w:val="26"/>
        </w:rPr>
        <w:t>consulta</w:t>
      </w:r>
      <w:r w:rsidRPr="00B84E03">
        <w:rPr>
          <w:spacing w:val="-3"/>
          <w:sz w:val="26"/>
          <w:szCs w:val="26"/>
        </w:rPr>
        <w:t xml:space="preserve"> </w:t>
      </w:r>
      <w:r w:rsidRPr="00B84E03">
        <w:rPr>
          <w:sz w:val="26"/>
          <w:szCs w:val="26"/>
        </w:rPr>
        <w:t>on-line,</w:t>
      </w:r>
      <w:r w:rsidRPr="00B84E03">
        <w:rPr>
          <w:spacing w:val="-3"/>
          <w:sz w:val="26"/>
          <w:szCs w:val="26"/>
        </w:rPr>
        <w:t xml:space="preserve"> </w:t>
      </w:r>
      <w:r w:rsidRPr="00B84E03">
        <w:rPr>
          <w:sz w:val="26"/>
          <w:szCs w:val="26"/>
        </w:rPr>
        <w:t>mediante</w:t>
      </w:r>
      <w:r w:rsidRPr="00B84E03">
        <w:rPr>
          <w:spacing w:val="-5"/>
          <w:sz w:val="26"/>
          <w:szCs w:val="26"/>
        </w:rPr>
        <w:t xml:space="preserve"> </w:t>
      </w:r>
      <w:r w:rsidRPr="00B84E03">
        <w:rPr>
          <w:sz w:val="26"/>
          <w:szCs w:val="26"/>
        </w:rPr>
        <w:t>consulta aos</w:t>
      </w:r>
      <w:r w:rsidRPr="00B84E03">
        <w:rPr>
          <w:spacing w:val="-1"/>
          <w:sz w:val="26"/>
          <w:szCs w:val="26"/>
        </w:rPr>
        <w:t xml:space="preserve"> </w:t>
      </w:r>
      <w:r w:rsidRPr="00B84E03">
        <w:rPr>
          <w:sz w:val="26"/>
          <w:szCs w:val="26"/>
        </w:rPr>
        <w:t>sítios eletrônicos</w:t>
      </w:r>
      <w:r w:rsidRPr="00B84E03">
        <w:rPr>
          <w:spacing w:val="-1"/>
          <w:sz w:val="26"/>
          <w:szCs w:val="26"/>
        </w:rPr>
        <w:t xml:space="preserve"> </w:t>
      </w:r>
      <w:r w:rsidRPr="00B84E03">
        <w:rPr>
          <w:sz w:val="26"/>
          <w:szCs w:val="26"/>
        </w:rPr>
        <w:t>oficiais</w:t>
      </w:r>
      <w:r w:rsidRPr="00B84E03">
        <w:rPr>
          <w:spacing w:val="-1"/>
          <w:sz w:val="26"/>
          <w:szCs w:val="26"/>
        </w:rPr>
        <w:t xml:space="preserve"> </w:t>
      </w:r>
      <w:r w:rsidRPr="00B84E03">
        <w:rPr>
          <w:sz w:val="26"/>
          <w:szCs w:val="26"/>
        </w:rPr>
        <w:t>ou à documentação</w:t>
      </w:r>
      <w:r w:rsidRPr="00B84E03">
        <w:rPr>
          <w:spacing w:val="-2"/>
          <w:sz w:val="26"/>
          <w:szCs w:val="26"/>
        </w:rPr>
        <w:t xml:space="preserve"> </w:t>
      </w:r>
      <w:r w:rsidRPr="00B84E03">
        <w:rPr>
          <w:sz w:val="26"/>
          <w:szCs w:val="26"/>
        </w:rPr>
        <w:t>mencionada no art. 68 da Lei nº 14.133, de 2021.</w:t>
      </w:r>
    </w:p>
    <w:p w14:paraId="36F16FF1" w14:textId="77777777" w:rsidR="00B84E03" w:rsidRPr="00B84E03" w:rsidRDefault="00B84E03" w:rsidP="00B84E03">
      <w:pPr>
        <w:pStyle w:val="Corpodetexto"/>
        <w:spacing w:before="109" w:line="360" w:lineRule="auto"/>
        <w:rPr>
          <w:sz w:val="26"/>
          <w:szCs w:val="26"/>
        </w:rPr>
      </w:pPr>
    </w:p>
    <w:p w14:paraId="676032EF" w14:textId="77777777" w:rsidR="00B84E03" w:rsidRPr="00B84E03" w:rsidRDefault="00B84E03" w:rsidP="00091084">
      <w:pPr>
        <w:pStyle w:val="PargrafodaLista"/>
        <w:widowControl w:val="0"/>
        <w:numPr>
          <w:ilvl w:val="1"/>
          <w:numId w:val="45"/>
        </w:numPr>
        <w:tabs>
          <w:tab w:val="left" w:pos="707"/>
        </w:tabs>
        <w:autoSpaceDE w:val="0"/>
        <w:autoSpaceDN w:val="0"/>
        <w:spacing w:line="360" w:lineRule="auto"/>
        <w:ind w:left="0" w:right="135" w:firstLine="0"/>
        <w:contextualSpacing w:val="0"/>
        <w:rPr>
          <w:sz w:val="26"/>
          <w:szCs w:val="26"/>
        </w:rPr>
      </w:pPr>
      <w:r w:rsidRPr="00B84E03">
        <w:rPr>
          <w:sz w:val="26"/>
          <w:szCs w:val="26"/>
        </w:rPr>
        <w:t>O</w:t>
      </w:r>
      <w:r w:rsidRPr="00B84E03">
        <w:rPr>
          <w:spacing w:val="-3"/>
          <w:sz w:val="26"/>
          <w:szCs w:val="26"/>
        </w:rPr>
        <w:t xml:space="preserve"> </w:t>
      </w:r>
      <w:r w:rsidRPr="00B84E03">
        <w:rPr>
          <w:sz w:val="26"/>
          <w:szCs w:val="26"/>
        </w:rPr>
        <w:t>setor</w:t>
      </w:r>
      <w:r w:rsidRPr="00B84E03">
        <w:rPr>
          <w:spacing w:val="-5"/>
          <w:sz w:val="26"/>
          <w:szCs w:val="26"/>
        </w:rPr>
        <w:t xml:space="preserve"> </w:t>
      </w:r>
      <w:r w:rsidRPr="00B84E03">
        <w:rPr>
          <w:sz w:val="26"/>
          <w:szCs w:val="26"/>
        </w:rPr>
        <w:t>competente</w:t>
      </w:r>
      <w:r w:rsidRPr="00B84E03">
        <w:rPr>
          <w:spacing w:val="-5"/>
          <w:sz w:val="26"/>
          <w:szCs w:val="26"/>
        </w:rPr>
        <w:t xml:space="preserve"> </w:t>
      </w:r>
      <w:r w:rsidRPr="00B84E03">
        <w:rPr>
          <w:sz w:val="26"/>
          <w:szCs w:val="26"/>
        </w:rPr>
        <w:t>para</w:t>
      </w:r>
      <w:r w:rsidRPr="00B84E03">
        <w:rPr>
          <w:spacing w:val="-5"/>
          <w:sz w:val="26"/>
          <w:szCs w:val="26"/>
        </w:rPr>
        <w:t xml:space="preserve"> </w:t>
      </w:r>
      <w:r w:rsidRPr="00B84E03">
        <w:rPr>
          <w:sz w:val="26"/>
          <w:szCs w:val="26"/>
        </w:rPr>
        <w:t>proceder</w:t>
      </w:r>
      <w:r w:rsidRPr="00B84E03">
        <w:rPr>
          <w:spacing w:val="-2"/>
          <w:sz w:val="26"/>
          <w:szCs w:val="26"/>
        </w:rPr>
        <w:t xml:space="preserve"> </w:t>
      </w:r>
      <w:r w:rsidRPr="00B84E03">
        <w:rPr>
          <w:sz w:val="26"/>
          <w:szCs w:val="26"/>
        </w:rPr>
        <w:t>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deve</w:t>
      </w:r>
      <w:r w:rsidRPr="00B84E03">
        <w:rPr>
          <w:spacing w:val="-2"/>
          <w:sz w:val="26"/>
          <w:szCs w:val="26"/>
        </w:rPr>
        <w:t xml:space="preserve"> </w:t>
      </w:r>
      <w:r w:rsidRPr="00B84E03">
        <w:rPr>
          <w:sz w:val="26"/>
          <w:szCs w:val="26"/>
        </w:rPr>
        <w:t>verificar</w:t>
      </w:r>
      <w:r w:rsidRPr="00B84E03">
        <w:rPr>
          <w:spacing w:val="-5"/>
          <w:sz w:val="26"/>
          <w:szCs w:val="26"/>
        </w:rPr>
        <w:t xml:space="preserve"> </w:t>
      </w:r>
      <w:r w:rsidRPr="00B84E03">
        <w:rPr>
          <w:sz w:val="26"/>
          <w:szCs w:val="26"/>
        </w:rPr>
        <w:t>se</w:t>
      </w:r>
      <w:r w:rsidRPr="00B84E03">
        <w:rPr>
          <w:spacing w:val="-2"/>
          <w:sz w:val="26"/>
          <w:szCs w:val="26"/>
        </w:rPr>
        <w:t xml:space="preserve"> </w:t>
      </w:r>
      <w:r w:rsidRPr="00B84E03">
        <w:rPr>
          <w:sz w:val="26"/>
          <w:szCs w:val="26"/>
        </w:rPr>
        <w:t>a</w:t>
      </w:r>
      <w:r w:rsidRPr="00B84E03">
        <w:rPr>
          <w:spacing w:val="-5"/>
          <w:sz w:val="26"/>
          <w:szCs w:val="26"/>
        </w:rPr>
        <w:t xml:space="preserve"> </w:t>
      </w:r>
      <w:r w:rsidRPr="00B84E03">
        <w:rPr>
          <w:sz w:val="26"/>
          <w:szCs w:val="26"/>
        </w:rPr>
        <w:t>Nota</w:t>
      </w:r>
      <w:r w:rsidRPr="00B84E03">
        <w:rPr>
          <w:spacing w:val="-2"/>
          <w:sz w:val="26"/>
          <w:szCs w:val="26"/>
        </w:rPr>
        <w:t xml:space="preserve"> </w:t>
      </w:r>
      <w:r w:rsidRPr="00B84E03">
        <w:rPr>
          <w:sz w:val="26"/>
          <w:szCs w:val="26"/>
        </w:rPr>
        <w:t>Fiscal</w:t>
      </w:r>
      <w:r w:rsidRPr="00B84E03">
        <w:rPr>
          <w:spacing w:val="-2"/>
          <w:sz w:val="26"/>
          <w:szCs w:val="26"/>
        </w:rPr>
        <w:t xml:space="preserve"> </w:t>
      </w:r>
      <w:r w:rsidRPr="00B84E03">
        <w:rPr>
          <w:sz w:val="26"/>
          <w:szCs w:val="26"/>
        </w:rPr>
        <w:t>apresentada expressa</w:t>
      </w:r>
      <w:r w:rsidRPr="00B84E03">
        <w:rPr>
          <w:spacing w:val="-10"/>
          <w:sz w:val="26"/>
          <w:szCs w:val="26"/>
        </w:rPr>
        <w:t xml:space="preserve"> </w:t>
      </w:r>
      <w:r w:rsidRPr="00B84E03">
        <w:rPr>
          <w:sz w:val="26"/>
          <w:szCs w:val="26"/>
        </w:rPr>
        <w:t>os</w:t>
      </w:r>
      <w:r w:rsidRPr="00B84E03">
        <w:rPr>
          <w:spacing w:val="-9"/>
          <w:sz w:val="26"/>
          <w:szCs w:val="26"/>
        </w:rPr>
        <w:t xml:space="preserve"> </w:t>
      </w:r>
      <w:r w:rsidRPr="00B84E03">
        <w:rPr>
          <w:sz w:val="26"/>
          <w:szCs w:val="26"/>
        </w:rPr>
        <w:t>elementos</w:t>
      </w:r>
      <w:r w:rsidRPr="00B84E03">
        <w:rPr>
          <w:spacing w:val="-11"/>
          <w:sz w:val="26"/>
          <w:szCs w:val="26"/>
        </w:rPr>
        <w:t xml:space="preserve"> </w:t>
      </w:r>
      <w:r w:rsidRPr="00B84E03">
        <w:rPr>
          <w:sz w:val="26"/>
          <w:szCs w:val="26"/>
        </w:rPr>
        <w:t>necessários</w:t>
      </w:r>
      <w:r w:rsidRPr="00B84E03">
        <w:rPr>
          <w:spacing w:val="-9"/>
          <w:sz w:val="26"/>
          <w:szCs w:val="26"/>
        </w:rPr>
        <w:t xml:space="preserve"> </w:t>
      </w:r>
      <w:r w:rsidRPr="00B84E03">
        <w:rPr>
          <w:sz w:val="26"/>
          <w:szCs w:val="26"/>
        </w:rPr>
        <w:t>e</w:t>
      </w:r>
      <w:r w:rsidRPr="00B84E03">
        <w:rPr>
          <w:spacing w:val="-12"/>
          <w:sz w:val="26"/>
          <w:szCs w:val="26"/>
        </w:rPr>
        <w:t xml:space="preserve"> </w:t>
      </w:r>
      <w:r w:rsidRPr="00B84E03">
        <w:rPr>
          <w:sz w:val="26"/>
          <w:szCs w:val="26"/>
        </w:rPr>
        <w:t>essenciais</w:t>
      </w:r>
      <w:r w:rsidRPr="00B84E03">
        <w:rPr>
          <w:spacing w:val="-9"/>
          <w:sz w:val="26"/>
          <w:szCs w:val="26"/>
        </w:rPr>
        <w:t xml:space="preserve"> </w:t>
      </w:r>
      <w:r w:rsidRPr="00B84E03">
        <w:rPr>
          <w:sz w:val="26"/>
          <w:szCs w:val="26"/>
        </w:rPr>
        <w:t>do</w:t>
      </w:r>
      <w:r w:rsidRPr="00B84E03">
        <w:rPr>
          <w:spacing w:val="-10"/>
          <w:sz w:val="26"/>
          <w:szCs w:val="26"/>
        </w:rPr>
        <w:t xml:space="preserve"> </w:t>
      </w:r>
      <w:r w:rsidRPr="00B84E03">
        <w:rPr>
          <w:sz w:val="26"/>
          <w:szCs w:val="26"/>
        </w:rPr>
        <w:t>documento,</w:t>
      </w:r>
      <w:r w:rsidRPr="00B84E03">
        <w:rPr>
          <w:spacing w:val="-10"/>
          <w:sz w:val="26"/>
          <w:szCs w:val="26"/>
        </w:rPr>
        <w:t xml:space="preserve"> </w:t>
      </w:r>
      <w:r w:rsidRPr="00B84E03">
        <w:rPr>
          <w:sz w:val="26"/>
          <w:szCs w:val="26"/>
        </w:rPr>
        <w:t>tais</w:t>
      </w:r>
      <w:r w:rsidRPr="00B84E03">
        <w:rPr>
          <w:spacing w:val="-12"/>
          <w:sz w:val="26"/>
          <w:szCs w:val="26"/>
        </w:rPr>
        <w:t xml:space="preserve"> </w:t>
      </w:r>
      <w:r w:rsidRPr="00B84E03">
        <w:rPr>
          <w:sz w:val="26"/>
          <w:szCs w:val="26"/>
        </w:rPr>
        <w:t>como</w:t>
      </w:r>
      <w:r w:rsidRPr="00B84E03">
        <w:rPr>
          <w:spacing w:val="-12"/>
          <w:sz w:val="26"/>
          <w:szCs w:val="26"/>
        </w:rPr>
        <w:t xml:space="preserve"> </w:t>
      </w:r>
      <w:r w:rsidRPr="00B84E03">
        <w:rPr>
          <w:sz w:val="26"/>
          <w:szCs w:val="26"/>
        </w:rPr>
        <w:t>o</w:t>
      </w:r>
      <w:r w:rsidRPr="00B84E03">
        <w:rPr>
          <w:spacing w:val="-10"/>
          <w:sz w:val="26"/>
          <w:szCs w:val="26"/>
        </w:rPr>
        <w:t xml:space="preserve"> </w:t>
      </w:r>
      <w:r w:rsidRPr="00B84E03">
        <w:rPr>
          <w:sz w:val="26"/>
          <w:szCs w:val="26"/>
        </w:rPr>
        <w:t>prazo</w:t>
      </w:r>
      <w:r w:rsidRPr="00B84E03">
        <w:rPr>
          <w:spacing w:val="-10"/>
          <w:sz w:val="26"/>
          <w:szCs w:val="26"/>
        </w:rPr>
        <w:t xml:space="preserve"> </w:t>
      </w:r>
      <w:r w:rsidRPr="00B84E03">
        <w:rPr>
          <w:sz w:val="26"/>
          <w:szCs w:val="26"/>
        </w:rPr>
        <w:t>de</w:t>
      </w:r>
      <w:r w:rsidRPr="00B84E03">
        <w:rPr>
          <w:spacing w:val="-10"/>
          <w:sz w:val="26"/>
          <w:szCs w:val="26"/>
        </w:rPr>
        <w:t xml:space="preserve"> </w:t>
      </w:r>
      <w:r w:rsidRPr="00B84E03">
        <w:rPr>
          <w:sz w:val="26"/>
          <w:szCs w:val="26"/>
        </w:rPr>
        <w:t>validade,</w:t>
      </w:r>
      <w:r w:rsidRPr="00B84E03">
        <w:rPr>
          <w:spacing w:val="-10"/>
          <w:sz w:val="26"/>
          <w:szCs w:val="26"/>
        </w:rPr>
        <w:t xml:space="preserve"> </w:t>
      </w:r>
      <w:r w:rsidRPr="00B84E03">
        <w:rPr>
          <w:sz w:val="26"/>
          <w:szCs w:val="26"/>
        </w:rPr>
        <w:t>a</w:t>
      </w:r>
      <w:r w:rsidRPr="00B84E03">
        <w:rPr>
          <w:spacing w:val="-12"/>
          <w:sz w:val="26"/>
          <w:szCs w:val="26"/>
        </w:rPr>
        <w:t xml:space="preserve"> </w:t>
      </w:r>
      <w:r w:rsidRPr="00B84E03">
        <w:rPr>
          <w:sz w:val="26"/>
          <w:szCs w:val="26"/>
        </w:rPr>
        <w:t>data da emissão, os dados do contrato e do órgão contratante, o período de prestação dos serviços, o valor a pagar; e eventual destaque do valor de retenções tributárias cabíveis.</w:t>
      </w:r>
    </w:p>
    <w:p w14:paraId="708EF87A"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8" w:firstLine="0"/>
        <w:contextualSpacing w:val="0"/>
        <w:rPr>
          <w:sz w:val="26"/>
          <w:szCs w:val="26"/>
        </w:rPr>
      </w:pPr>
      <w:r w:rsidRPr="00B84E03">
        <w:rPr>
          <w:sz w:val="26"/>
          <w:szCs w:val="26"/>
        </w:rPr>
        <w:t>Havendo erro na apresentação da</w:t>
      </w:r>
      <w:r w:rsidRPr="00B84E03">
        <w:rPr>
          <w:spacing w:val="-1"/>
          <w:sz w:val="26"/>
          <w:szCs w:val="26"/>
        </w:rPr>
        <w:t xml:space="preserve"> </w:t>
      </w:r>
      <w:r w:rsidRPr="00B84E03">
        <w:rPr>
          <w:sz w:val="26"/>
          <w:szCs w:val="26"/>
        </w:rPr>
        <w:t>Nota Fiscal, ou circunstância que impeça a</w:t>
      </w:r>
      <w:r w:rsidRPr="00B84E03">
        <w:rPr>
          <w:spacing w:val="-1"/>
          <w:sz w:val="26"/>
          <w:szCs w:val="26"/>
        </w:rPr>
        <w:t xml:space="preserve"> </w:t>
      </w:r>
      <w:r w:rsidRPr="00B84E03">
        <w:rPr>
          <w:sz w:val="26"/>
          <w:szCs w:val="26"/>
        </w:rPr>
        <w:t>liquidação da despesa, o pagamento ficará sobrestado até que a</w:t>
      </w:r>
      <w:r w:rsidRPr="00B84E03">
        <w:rPr>
          <w:spacing w:val="-1"/>
          <w:sz w:val="26"/>
          <w:szCs w:val="26"/>
        </w:rPr>
        <w:t xml:space="preserve"> </w:t>
      </w:r>
      <w:r w:rsidRPr="00B84E03">
        <w:rPr>
          <w:sz w:val="26"/>
          <w:szCs w:val="26"/>
        </w:rPr>
        <w:t>Contratada providencie as medidas saneadoras. Nesta hipótese, o prazo para pagamento iniciar-se-á após a comprovação da regularização da situação, não acarretando qualquer ônus para a Contratante;</w:t>
      </w:r>
    </w:p>
    <w:p w14:paraId="37DF519D" w14:textId="77777777" w:rsidR="00B84E03" w:rsidRPr="00B84E03" w:rsidRDefault="00B84E03" w:rsidP="00B84E03">
      <w:pPr>
        <w:pStyle w:val="Corpodetexto"/>
        <w:spacing w:before="2" w:line="360" w:lineRule="auto"/>
        <w:rPr>
          <w:sz w:val="26"/>
          <w:szCs w:val="26"/>
        </w:rPr>
      </w:pPr>
    </w:p>
    <w:p w14:paraId="0D4AC017" w14:textId="77777777" w:rsidR="00B84E03" w:rsidRPr="00B84E03" w:rsidRDefault="00B84E03" w:rsidP="00091084">
      <w:pPr>
        <w:pStyle w:val="PargrafodaLista"/>
        <w:widowControl w:val="0"/>
        <w:numPr>
          <w:ilvl w:val="1"/>
          <w:numId w:val="45"/>
        </w:numPr>
        <w:tabs>
          <w:tab w:val="left" w:pos="707"/>
        </w:tabs>
        <w:autoSpaceDE w:val="0"/>
        <w:autoSpaceDN w:val="0"/>
        <w:spacing w:before="1" w:line="360" w:lineRule="auto"/>
        <w:ind w:left="0" w:right="142" w:firstLine="0"/>
        <w:contextualSpacing w:val="0"/>
        <w:rPr>
          <w:sz w:val="26"/>
          <w:szCs w:val="26"/>
        </w:rPr>
      </w:pPr>
      <w:r w:rsidRPr="00B84E03">
        <w:rPr>
          <w:sz w:val="26"/>
          <w:szCs w:val="26"/>
        </w:rPr>
        <w:t>Será considerada</w:t>
      </w:r>
      <w:r w:rsidRPr="00B84E03">
        <w:rPr>
          <w:spacing w:val="-1"/>
          <w:sz w:val="26"/>
          <w:szCs w:val="26"/>
        </w:rPr>
        <w:t xml:space="preserve"> </w:t>
      </w:r>
      <w:r w:rsidRPr="00B84E03">
        <w:rPr>
          <w:sz w:val="26"/>
          <w:szCs w:val="26"/>
        </w:rPr>
        <w:t>data</w:t>
      </w:r>
      <w:r w:rsidRPr="00B84E03">
        <w:rPr>
          <w:spacing w:val="-1"/>
          <w:sz w:val="26"/>
          <w:szCs w:val="26"/>
        </w:rPr>
        <w:t xml:space="preserve"> </w:t>
      </w:r>
      <w:r w:rsidRPr="00B84E03">
        <w:rPr>
          <w:sz w:val="26"/>
          <w:szCs w:val="26"/>
        </w:rPr>
        <w:t>do</w:t>
      </w:r>
      <w:r w:rsidRPr="00B84E03">
        <w:rPr>
          <w:spacing w:val="-2"/>
          <w:sz w:val="26"/>
          <w:szCs w:val="26"/>
        </w:rPr>
        <w:t xml:space="preserve"> </w:t>
      </w:r>
      <w:r w:rsidRPr="00B84E03">
        <w:rPr>
          <w:sz w:val="26"/>
          <w:szCs w:val="26"/>
        </w:rPr>
        <w:t>pagamento o dia</w:t>
      </w:r>
      <w:r w:rsidRPr="00B84E03">
        <w:rPr>
          <w:spacing w:val="-1"/>
          <w:sz w:val="26"/>
          <w:szCs w:val="26"/>
        </w:rPr>
        <w:t xml:space="preserve"> </w:t>
      </w:r>
      <w:r w:rsidRPr="00B84E03">
        <w:rPr>
          <w:sz w:val="26"/>
          <w:szCs w:val="26"/>
        </w:rPr>
        <w:t>em que</w:t>
      </w:r>
      <w:r w:rsidRPr="00B84E03">
        <w:rPr>
          <w:spacing w:val="-1"/>
          <w:sz w:val="26"/>
          <w:szCs w:val="26"/>
        </w:rPr>
        <w:t xml:space="preserve"> </w:t>
      </w:r>
      <w:r w:rsidRPr="00B84E03">
        <w:rPr>
          <w:sz w:val="26"/>
          <w:szCs w:val="26"/>
        </w:rPr>
        <w:t>constar como emitida</w:t>
      </w:r>
      <w:r w:rsidRPr="00B84E03">
        <w:rPr>
          <w:spacing w:val="-1"/>
          <w:sz w:val="26"/>
          <w:szCs w:val="26"/>
        </w:rPr>
        <w:t xml:space="preserve"> </w:t>
      </w:r>
      <w:r w:rsidRPr="00B84E03">
        <w:rPr>
          <w:sz w:val="26"/>
          <w:szCs w:val="26"/>
        </w:rPr>
        <w:t>a</w:t>
      </w:r>
      <w:r w:rsidRPr="00B84E03">
        <w:rPr>
          <w:spacing w:val="-1"/>
          <w:sz w:val="26"/>
          <w:szCs w:val="26"/>
        </w:rPr>
        <w:t xml:space="preserve"> </w:t>
      </w:r>
      <w:r w:rsidRPr="00B84E03">
        <w:rPr>
          <w:sz w:val="26"/>
          <w:szCs w:val="26"/>
        </w:rPr>
        <w:t>ordem bancária para pagamento.</w:t>
      </w:r>
    </w:p>
    <w:p w14:paraId="07B7F3D9"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8" w:firstLine="0"/>
        <w:contextualSpacing w:val="0"/>
        <w:rPr>
          <w:sz w:val="26"/>
          <w:szCs w:val="26"/>
        </w:rPr>
      </w:pPr>
      <w:r w:rsidRPr="00B84E03">
        <w:rPr>
          <w:sz w:val="26"/>
          <w:szCs w:val="26"/>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14:paraId="371275DE"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6" w:firstLine="0"/>
        <w:contextualSpacing w:val="0"/>
        <w:rPr>
          <w:sz w:val="26"/>
          <w:szCs w:val="26"/>
        </w:rPr>
      </w:pPr>
      <w:r w:rsidRPr="00B84E03">
        <w:rPr>
          <w:sz w:val="26"/>
          <w:szCs w:val="26"/>
        </w:rPr>
        <w:t xml:space="preserve">Não havendo regularização ou sendo a defesa considerada </w:t>
      </w:r>
      <w:r w:rsidRPr="00B84E03">
        <w:rPr>
          <w:sz w:val="26"/>
          <w:szCs w:val="26"/>
        </w:rPr>
        <w:lastRenderedPageBreak/>
        <w:t>improcedente, a contratante deverá comunicar aos órgãos responsáveis pela fiscalização da regularidade fiscal quanto à inadimplência</w:t>
      </w:r>
      <w:r w:rsidRPr="00B84E03">
        <w:rPr>
          <w:spacing w:val="-7"/>
          <w:sz w:val="26"/>
          <w:szCs w:val="26"/>
        </w:rPr>
        <w:t xml:space="preserve"> </w:t>
      </w:r>
      <w:r w:rsidRPr="00B84E03">
        <w:rPr>
          <w:sz w:val="26"/>
          <w:szCs w:val="26"/>
        </w:rPr>
        <w:t>da</w:t>
      </w:r>
      <w:r w:rsidRPr="00B84E03">
        <w:rPr>
          <w:spacing w:val="-7"/>
          <w:sz w:val="26"/>
          <w:szCs w:val="26"/>
        </w:rPr>
        <w:t xml:space="preserve"> </w:t>
      </w:r>
      <w:r w:rsidRPr="00B84E03">
        <w:rPr>
          <w:sz w:val="26"/>
          <w:szCs w:val="26"/>
        </w:rPr>
        <w:t>contratada,</w:t>
      </w:r>
      <w:r w:rsidRPr="00B84E03">
        <w:rPr>
          <w:spacing w:val="-6"/>
          <w:sz w:val="26"/>
          <w:szCs w:val="26"/>
        </w:rPr>
        <w:t xml:space="preserve"> </w:t>
      </w:r>
      <w:r w:rsidRPr="00B84E03">
        <w:rPr>
          <w:sz w:val="26"/>
          <w:szCs w:val="26"/>
        </w:rPr>
        <w:t>bem</w:t>
      </w:r>
      <w:r w:rsidRPr="00B84E03">
        <w:rPr>
          <w:spacing w:val="-6"/>
          <w:sz w:val="26"/>
          <w:szCs w:val="26"/>
        </w:rPr>
        <w:t xml:space="preserve"> </w:t>
      </w:r>
      <w:r w:rsidRPr="00B84E03">
        <w:rPr>
          <w:sz w:val="26"/>
          <w:szCs w:val="26"/>
        </w:rPr>
        <w:t>como</w:t>
      </w:r>
      <w:r w:rsidRPr="00B84E03">
        <w:rPr>
          <w:spacing w:val="-6"/>
          <w:sz w:val="26"/>
          <w:szCs w:val="26"/>
        </w:rPr>
        <w:t xml:space="preserve"> </w:t>
      </w:r>
      <w:r w:rsidRPr="00B84E03">
        <w:rPr>
          <w:sz w:val="26"/>
          <w:szCs w:val="26"/>
        </w:rPr>
        <w:t>quanto</w:t>
      </w:r>
      <w:r w:rsidRPr="00B84E03">
        <w:rPr>
          <w:spacing w:val="-7"/>
          <w:sz w:val="26"/>
          <w:szCs w:val="26"/>
        </w:rPr>
        <w:t xml:space="preserve"> </w:t>
      </w:r>
      <w:r w:rsidRPr="00B84E03">
        <w:rPr>
          <w:sz w:val="26"/>
          <w:szCs w:val="26"/>
        </w:rPr>
        <w:t>à</w:t>
      </w:r>
      <w:r w:rsidRPr="00B84E03">
        <w:rPr>
          <w:spacing w:val="-7"/>
          <w:sz w:val="26"/>
          <w:szCs w:val="26"/>
        </w:rPr>
        <w:t xml:space="preserve"> </w:t>
      </w:r>
      <w:r w:rsidRPr="00B84E03">
        <w:rPr>
          <w:sz w:val="26"/>
          <w:szCs w:val="26"/>
        </w:rPr>
        <w:t>existência</w:t>
      </w:r>
      <w:r w:rsidRPr="00B84E03">
        <w:rPr>
          <w:spacing w:val="-7"/>
          <w:sz w:val="26"/>
          <w:szCs w:val="26"/>
        </w:rPr>
        <w:t xml:space="preserve"> </w:t>
      </w:r>
      <w:r w:rsidRPr="00B84E03">
        <w:rPr>
          <w:sz w:val="26"/>
          <w:szCs w:val="26"/>
        </w:rPr>
        <w:t>de</w:t>
      </w:r>
      <w:r w:rsidRPr="00B84E03">
        <w:rPr>
          <w:spacing w:val="-3"/>
          <w:sz w:val="26"/>
          <w:szCs w:val="26"/>
        </w:rPr>
        <w:t xml:space="preserve"> </w:t>
      </w:r>
      <w:r w:rsidRPr="00B84E03">
        <w:rPr>
          <w:sz w:val="26"/>
          <w:szCs w:val="26"/>
        </w:rPr>
        <w:t>pagamento</w:t>
      </w:r>
      <w:r w:rsidRPr="00B84E03">
        <w:rPr>
          <w:spacing w:val="-6"/>
          <w:sz w:val="26"/>
          <w:szCs w:val="26"/>
        </w:rPr>
        <w:t xml:space="preserve"> </w:t>
      </w:r>
      <w:r w:rsidRPr="00B84E03">
        <w:rPr>
          <w:sz w:val="26"/>
          <w:szCs w:val="26"/>
        </w:rPr>
        <w:t>a</w:t>
      </w:r>
      <w:r w:rsidRPr="00B84E03">
        <w:rPr>
          <w:spacing w:val="-7"/>
          <w:sz w:val="26"/>
          <w:szCs w:val="26"/>
        </w:rPr>
        <w:t xml:space="preserve"> </w:t>
      </w:r>
      <w:r w:rsidRPr="00B84E03">
        <w:rPr>
          <w:sz w:val="26"/>
          <w:szCs w:val="26"/>
        </w:rPr>
        <w:t>ser</w:t>
      </w:r>
      <w:r w:rsidRPr="00B84E03">
        <w:rPr>
          <w:spacing w:val="-7"/>
          <w:sz w:val="26"/>
          <w:szCs w:val="26"/>
        </w:rPr>
        <w:t xml:space="preserve"> </w:t>
      </w:r>
      <w:r w:rsidRPr="00B84E03">
        <w:rPr>
          <w:sz w:val="26"/>
          <w:szCs w:val="26"/>
        </w:rPr>
        <w:t>efetuado,</w:t>
      </w:r>
      <w:r w:rsidRPr="00B84E03">
        <w:rPr>
          <w:spacing w:val="-6"/>
          <w:sz w:val="26"/>
          <w:szCs w:val="26"/>
        </w:rPr>
        <w:t xml:space="preserve"> </w:t>
      </w:r>
      <w:r w:rsidRPr="00B84E03">
        <w:rPr>
          <w:sz w:val="26"/>
          <w:szCs w:val="26"/>
        </w:rPr>
        <w:t>para</w:t>
      </w:r>
      <w:r w:rsidRPr="00B84E03">
        <w:rPr>
          <w:spacing w:val="-7"/>
          <w:sz w:val="26"/>
          <w:szCs w:val="26"/>
        </w:rPr>
        <w:t xml:space="preserve"> </w:t>
      </w:r>
      <w:r w:rsidRPr="00B84E03">
        <w:rPr>
          <w:sz w:val="26"/>
          <w:szCs w:val="26"/>
        </w:rPr>
        <w:t>que sejam acionados os meios pertinentes e necessários para garantir o recebimento de seus créditos.</w:t>
      </w:r>
    </w:p>
    <w:p w14:paraId="5A409BAA" w14:textId="77777777" w:rsidR="00B84E03" w:rsidRPr="00B84E03" w:rsidRDefault="00B84E03" w:rsidP="00B84E03">
      <w:pPr>
        <w:pStyle w:val="Corpodetexto"/>
        <w:spacing w:before="2" w:line="360" w:lineRule="auto"/>
        <w:rPr>
          <w:sz w:val="26"/>
          <w:szCs w:val="26"/>
        </w:rPr>
      </w:pPr>
    </w:p>
    <w:p w14:paraId="7BA0B6AD"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9" w:firstLine="0"/>
        <w:contextualSpacing w:val="0"/>
        <w:rPr>
          <w:sz w:val="26"/>
          <w:szCs w:val="26"/>
        </w:rPr>
      </w:pPr>
      <w:r w:rsidRPr="00B84E03">
        <w:rPr>
          <w:sz w:val="26"/>
          <w:szCs w:val="26"/>
        </w:rPr>
        <w:t>Persistindo</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irregularidade,</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contratante</w:t>
      </w:r>
      <w:r w:rsidRPr="00B84E03">
        <w:rPr>
          <w:spacing w:val="-6"/>
          <w:sz w:val="26"/>
          <w:szCs w:val="26"/>
        </w:rPr>
        <w:t xml:space="preserve"> </w:t>
      </w:r>
      <w:r w:rsidRPr="00B84E03">
        <w:rPr>
          <w:sz w:val="26"/>
          <w:szCs w:val="26"/>
        </w:rPr>
        <w:t>deverá</w:t>
      </w:r>
      <w:r w:rsidRPr="00B84E03">
        <w:rPr>
          <w:spacing w:val="-6"/>
          <w:sz w:val="26"/>
          <w:szCs w:val="26"/>
        </w:rPr>
        <w:t xml:space="preserve"> </w:t>
      </w:r>
      <w:r w:rsidRPr="00B84E03">
        <w:rPr>
          <w:sz w:val="26"/>
          <w:szCs w:val="26"/>
        </w:rPr>
        <w:t>adotar</w:t>
      </w:r>
      <w:r w:rsidRPr="00B84E03">
        <w:rPr>
          <w:spacing w:val="-6"/>
          <w:sz w:val="26"/>
          <w:szCs w:val="26"/>
        </w:rPr>
        <w:t xml:space="preserve"> </w:t>
      </w:r>
      <w:r w:rsidRPr="00B84E03">
        <w:rPr>
          <w:sz w:val="26"/>
          <w:szCs w:val="26"/>
        </w:rPr>
        <w:t>as</w:t>
      </w:r>
      <w:r w:rsidRPr="00B84E03">
        <w:rPr>
          <w:spacing w:val="-8"/>
          <w:sz w:val="26"/>
          <w:szCs w:val="26"/>
        </w:rPr>
        <w:t xml:space="preserve"> </w:t>
      </w:r>
      <w:r w:rsidRPr="00B84E03">
        <w:rPr>
          <w:sz w:val="26"/>
          <w:szCs w:val="26"/>
        </w:rPr>
        <w:t>medidas</w:t>
      </w:r>
      <w:r w:rsidRPr="00B84E03">
        <w:rPr>
          <w:spacing w:val="-5"/>
          <w:sz w:val="26"/>
          <w:szCs w:val="26"/>
        </w:rPr>
        <w:t xml:space="preserve"> </w:t>
      </w:r>
      <w:r w:rsidRPr="00B84E03">
        <w:rPr>
          <w:sz w:val="26"/>
          <w:szCs w:val="26"/>
        </w:rPr>
        <w:t>necessárias</w:t>
      </w:r>
      <w:r w:rsidRPr="00B84E03">
        <w:rPr>
          <w:spacing w:val="-7"/>
          <w:sz w:val="26"/>
          <w:szCs w:val="26"/>
        </w:rPr>
        <w:t xml:space="preserve"> </w:t>
      </w:r>
      <w:r w:rsidRPr="00B84E03">
        <w:rPr>
          <w:sz w:val="26"/>
          <w:szCs w:val="26"/>
        </w:rPr>
        <w:t>à</w:t>
      </w:r>
      <w:r w:rsidRPr="00B84E03">
        <w:rPr>
          <w:spacing w:val="-6"/>
          <w:sz w:val="26"/>
          <w:szCs w:val="26"/>
        </w:rPr>
        <w:t xml:space="preserve"> </w:t>
      </w:r>
      <w:r w:rsidRPr="00B84E03">
        <w:rPr>
          <w:sz w:val="26"/>
          <w:szCs w:val="26"/>
        </w:rPr>
        <w:t>rescisão contratual</w:t>
      </w:r>
      <w:r w:rsidRPr="00B84E03">
        <w:rPr>
          <w:spacing w:val="-6"/>
          <w:sz w:val="26"/>
          <w:szCs w:val="26"/>
        </w:rPr>
        <w:t xml:space="preserve"> </w:t>
      </w:r>
      <w:r w:rsidRPr="00B84E03">
        <w:rPr>
          <w:sz w:val="26"/>
          <w:szCs w:val="26"/>
        </w:rPr>
        <w:t>nos</w:t>
      </w:r>
      <w:r w:rsidRPr="00B84E03">
        <w:rPr>
          <w:spacing w:val="-5"/>
          <w:sz w:val="26"/>
          <w:szCs w:val="26"/>
        </w:rPr>
        <w:t xml:space="preserve"> </w:t>
      </w:r>
      <w:r w:rsidRPr="00B84E03">
        <w:rPr>
          <w:sz w:val="26"/>
          <w:szCs w:val="26"/>
        </w:rPr>
        <w:t>autos</w:t>
      </w:r>
      <w:r w:rsidRPr="00B84E03">
        <w:rPr>
          <w:spacing w:val="-5"/>
          <w:sz w:val="26"/>
          <w:szCs w:val="26"/>
        </w:rPr>
        <w:t xml:space="preserve"> </w:t>
      </w:r>
      <w:r w:rsidRPr="00B84E03">
        <w:rPr>
          <w:sz w:val="26"/>
          <w:szCs w:val="26"/>
        </w:rPr>
        <w:t>do</w:t>
      </w:r>
      <w:r w:rsidRPr="00B84E03">
        <w:rPr>
          <w:spacing w:val="-6"/>
          <w:sz w:val="26"/>
          <w:szCs w:val="26"/>
        </w:rPr>
        <w:t xml:space="preserve"> </w:t>
      </w:r>
      <w:r w:rsidRPr="00B84E03">
        <w:rPr>
          <w:sz w:val="26"/>
          <w:szCs w:val="26"/>
        </w:rPr>
        <w:t>processo</w:t>
      </w:r>
      <w:r w:rsidRPr="00B84E03">
        <w:rPr>
          <w:spacing w:val="-6"/>
          <w:sz w:val="26"/>
          <w:szCs w:val="26"/>
        </w:rPr>
        <w:t xml:space="preserve"> </w:t>
      </w:r>
      <w:r w:rsidRPr="00B84E03">
        <w:rPr>
          <w:sz w:val="26"/>
          <w:szCs w:val="26"/>
        </w:rPr>
        <w:t>administrativo</w:t>
      </w:r>
      <w:r w:rsidRPr="00B84E03">
        <w:rPr>
          <w:spacing w:val="-6"/>
          <w:sz w:val="26"/>
          <w:szCs w:val="26"/>
        </w:rPr>
        <w:t xml:space="preserve"> </w:t>
      </w:r>
      <w:r w:rsidRPr="00B84E03">
        <w:rPr>
          <w:sz w:val="26"/>
          <w:szCs w:val="26"/>
        </w:rPr>
        <w:t>correspondente,</w:t>
      </w:r>
      <w:r w:rsidRPr="00B84E03">
        <w:rPr>
          <w:spacing w:val="-6"/>
          <w:sz w:val="26"/>
          <w:szCs w:val="26"/>
        </w:rPr>
        <w:t xml:space="preserve"> </w:t>
      </w:r>
      <w:r w:rsidRPr="00B84E03">
        <w:rPr>
          <w:sz w:val="26"/>
          <w:szCs w:val="26"/>
        </w:rPr>
        <w:t>assegurada</w:t>
      </w:r>
      <w:r w:rsidRPr="00B84E03">
        <w:rPr>
          <w:spacing w:val="-8"/>
          <w:sz w:val="26"/>
          <w:szCs w:val="26"/>
        </w:rPr>
        <w:t xml:space="preserve"> </w:t>
      </w:r>
      <w:r w:rsidRPr="00B84E03">
        <w:rPr>
          <w:sz w:val="26"/>
          <w:szCs w:val="26"/>
        </w:rPr>
        <w:t>à</w:t>
      </w:r>
      <w:r w:rsidRPr="00B84E03">
        <w:rPr>
          <w:spacing w:val="-6"/>
          <w:sz w:val="26"/>
          <w:szCs w:val="26"/>
        </w:rPr>
        <w:t xml:space="preserve"> </w:t>
      </w:r>
      <w:r w:rsidRPr="00B84E03">
        <w:rPr>
          <w:sz w:val="26"/>
          <w:szCs w:val="26"/>
        </w:rPr>
        <w:t>contratada</w:t>
      </w:r>
      <w:r w:rsidRPr="00B84E03">
        <w:rPr>
          <w:spacing w:val="-6"/>
          <w:sz w:val="26"/>
          <w:szCs w:val="26"/>
        </w:rPr>
        <w:t xml:space="preserve"> </w:t>
      </w:r>
      <w:r w:rsidRPr="00B84E03">
        <w:rPr>
          <w:sz w:val="26"/>
          <w:szCs w:val="26"/>
        </w:rPr>
        <w:t>a</w:t>
      </w:r>
      <w:r w:rsidRPr="00B84E03">
        <w:rPr>
          <w:spacing w:val="-6"/>
          <w:sz w:val="26"/>
          <w:szCs w:val="26"/>
        </w:rPr>
        <w:t xml:space="preserve"> </w:t>
      </w:r>
      <w:r w:rsidRPr="00B84E03">
        <w:rPr>
          <w:sz w:val="26"/>
          <w:szCs w:val="26"/>
        </w:rPr>
        <w:t xml:space="preserve">ampla </w:t>
      </w:r>
      <w:r w:rsidRPr="00B84E03">
        <w:rPr>
          <w:spacing w:val="-2"/>
          <w:sz w:val="26"/>
          <w:szCs w:val="26"/>
        </w:rPr>
        <w:t>defesa.</w:t>
      </w:r>
    </w:p>
    <w:p w14:paraId="5F8CF698" w14:textId="77777777" w:rsidR="00B84E03" w:rsidRPr="00B84E03" w:rsidRDefault="00B84E03" w:rsidP="00B84E03">
      <w:pPr>
        <w:pStyle w:val="Corpodetexto"/>
        <w:spacing w:line="360" w:lineRule="auto"/>
        <w:rPr>
          <w:sz w:val="26"/>
          <w:szCs w:val="26"/>
        </w:rPr>
      </w:pPr>
    </w:p>
    <w:p w14:paraId="3DDD06DA"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5" w:firstLine="0"/>
        <w:contextualSpacing w:val="0"/>
        <w:rPr>
          <w:sz w:val="26"/>
          <w:szCs w:val="26"/>
        </w:rPr>
      </w:pPr>
      <w:r w:rsidRPr="00B84E03">
        <w:rPr>
          <w:sz w:val="26"/>
          <w:szCs w:val="26"/>
        </w:rPr>
        <w:t>Havendo a efetiva execução do objeto, os pagamentos serão realizados normalmente, até que se decida pela rescisão do contrato, caso a contratada não regularize sua situação junto aos órgãos competentes</w:t>
      </w:r>
    </w:p>
    <w:p w14:paraId="635CA6AB" w14:textId="77777777" w:rsidR="00B84E03" w:rsidRPr="00B84E03" w:rsidRDefault="00B84E03" w:rsidP="00091084">
      <w:pPr>
        <w:pStyle w:val="PargrafodaLista"/>
        <w:widowControl w:val="0"/>
        <w:numPr>
          <w:ilvl w:val="1"/>
          <w:numId w:val="45"/>
        </w:numPr>
        <w:tabs>
          <w:tab w:val="left" w:pos="708"/>
        </w:tabs>
        <w:autoSpaceDE w:val="0"/>
        <w:autoSpaceDN w:val="0"/>
        <w:spacing w:before="256" w:line="360" w:lineRule="auto"/>
        <w:ind w:left="0" w:firstLine="0"/>
        <w:contextualSpacing w:val="0"/>
        <w:rPr>
          <w:sz w:val="26"/>
          <w:szCs w:val="26"/>
        </w:rPr>
      </w:pPr>
      <w:r w:rsidRPr="00B84E03">
        <w:rPr>
          <w:sz w:val="26"/>
          <w:szCs w:val="26"/>
        </w:rPr>
        <w:t>Quando</w:t>
      </w:r>
      <w:r w:rsidRPr="00B84E03">
        <w:rPr>
          <w:spacing w:val="-6"/>
          <w:sz w:val="26"/>
          <w:szCs w:val="26"/>
        </w:rPr>
        <w:t xml:space="preserve"> </w:t>
      </w:r>
      <w:r w:rsidRPr="00B84E03">
        <w:rPr>
          <w:sz w:val="26"/>
          <w:szCs w:val="26"/>
        </w:rPr>
        <w:t>do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será</w:t>
      </w:r>
      <w:r w:rsidRPr="00B84E03">
        <w:rPr>
          <w:spacing w:val="-5"/>
          <w:sz w:val="26"/>
          <w:szCs w:val="26"/>
        </w:rPr>
        <w:t xml:space="preserve"> </w:t>
      </w:r>
      <w:r w:rsidRPr="00B84E03">
        <w:rPr>
          <w:sz w:val="26"/>
          <w:szCs w:val="26"/>
        </w:rPr>
        <w:t>efetuada</w:t>
      </w:r>
      <w:r w:rsidRPr="00B84E03">
        <w:rPr>
          <w:spacing w:val="-5"/>
          <w:sz w:val="26"/>
          <w:szCs w:val="26"/>
        </w:rPr>
        <w:t xml:space="preserve"> </w:t>
      </w:r>
      <w:r w:rsidRPr="00B84E03">
        <w:rPr>
          <w:sz w:val="26"/>
          <w:szCs w:val="26"/>
        </w:rPr>
        <w:t>a</w:t>
      </w:r>
      <w:r w:rsidRPr="00B84E03">
        <w:rPr>
          <w:spacing w:val="-6"/>
          <w:sz w:val="26"/>
          <w:szCs w:val="26"/>
        </w:rPr>
        <w:t xml:space="preserve"> </w:t>
      </w:r>
      <w:r w:rsidRPr="00B84E03">
        <w:rPr>
          <w:sz w:val="26"/>
          <w:szCs w:val="26"/>
        </w:rPr>
        <w:t>retenção</w:t>
      </w:r>
      <w:r w:rsidRPr="00B84E03">
        <w:rPr>
          <w:spacing w:val="-5"/>
          <w:sz w:val="26"/>
          <w:szCs w:val="26"/>
        </w:rPr>
        <w:t xml:space="preserve"> </w:t>
      </w:r>
      <w:r w:rsidRPr="00B84E03">
        <w:rPr>
          <w:sz w:val="26"/>
          <w:szCs w:val="26"/>
        </w:rPr>
        <w:t>tributária</w:t>
      </w:r>
      <w:r w:rsidRPr="00B84E03">
        <w:rPr>
          <w:spacing w:val="-5"/>
          <w:sz w:val="26"/>
          <w:szCs w:val="26"/>
        </w:rPr>
        <w:t xml:space="preserve"> </w:t>
      </w:r>
      <w:r w:rsidRPr="00B84E03">
        <w:rPr>
          <w:sz w:val="26"/>
          <w:szCs w:val="26"/>
        </w:rPr>
        <w:t>prevista</w:t>
      </w:r>
      <w:r w:rsidRPr="00B84E03">
        <w:rPr>
          <w:spacing w:val="-5"/>
          <w:sz w:val="26"/>
          <w:szCs w:val="26"/>
        </w:rPr>
        <w:t xml:space="preserve"> </w:t>
      </w:r>
      <w:r w:rsidRPr="00B84E03">
        <w:rPr>
          <w:sz w:val="26"/>
          <w:szCs w:val="26"/>
        </w:rPr>
        <w:t>na</w:t>
      </w:r>
      <w:r w:rsidRPr="00B84E03">
        <w:rPr>
          <w:spacing w:val="-5"/>
          <w:sz w:val="26"/>
          <w:szCs w:val="26"/>
        </w:rPr>
        <w:t xml:space="preserve"> </w:t>
      </w:r>
      <w:r w:rsidRPr="00B84E03">
        <w:rPr>
          <w:sz w:val="26"/>
          <w:szCs w:val="26"/>
        </w:rPr>
        <w:t>legislação</w:t>
      </w:r>
      <w:r w:rsidRPr="00B84E03">
        <w:rPr>
          <w:spacing w:val="-5"/>
          <w:sz w:val="26"/>
          <w:szCs w:val="26"/>
        </w:rPr>
        <w:t xml:space="preserve"> </w:t>
      </w:r>
      <w:r w:rsidRPr="00B84E03">
        <w:rPr>
          <w:spacing w:val="-2"/>
          <w:sz w:val="26"/>
          <w:szCs w:val="26"/>
        </w:rPr>
        <w:t>aplicável.</w:t>
      </w:r>
    </w:p>
    <w:p w14:paraId="7472E747" w14:textId="77777777" w:rsidR="00B84E03" w:rsidRPr="00B84E03" w:rsidRDefault="00B84E03" w:rsidP="00B84E03">
      <w:pPr>
        <w:pStyle w:val="Corpodetexto"/>
        <w:spacing w:line="360" w:lineRule="auto"/>
        <w:rPr>
          <w:sz w:val="26"/>
          <w:szCs w:val="26"/>
        </w:rPr>
      </w:pPr>
    </w:p>
    <w:p w14:paraId="771F83FA"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7" w:firstLine="0"/>
        <w:contextualSpacing w:val="0"/>
        <w:rPr>
          <w:sz w:val="26"/>
          <w:szCs w:val="26"/>
        </w:rPr>
      </w:pPr>
      <w:r w:rsidRPr="00B84E03">
        <w:rPr>
          <w:sz w:val="26"/>
          <w:szCs w:val="26"/>
        </w:rPr>
        <w:t>É vedado o pagamento, a qualquer título, por serviços prestados, à empresa privada que tenha</w:t>
      </w:r>
      <w:r w:rsidRPr="00B84E03">
        <w:rPr>
          <w:spacing w:val="-9"/>
          <w:sz w:val="26"/>
          <w:szCs w:val="26"/>
        </w:rPr>
        <w:t xml:space="preserve"> </w:t>
      </w:r>
      <w:r w:rsidRPr="00B84E03">
        <w:rPr>
          <w:sz w:val="26"/>
          <w:szCs w:val="26"/>
        </w:rPr>
        <w:t>em</w:t>
      </w:r>
      <w:r w:rsidRPr="00B84E03">
        <w:rPr>
          <w:spacing w:val="-10"/>
          <w:sz w:val="26"/>
          <w:szCs w:val="26"/>
        </w:rPr>
        <w:t xml:space="preserve"> </w:t>
      </w:r>
      <w:r w:rsidRPr="00B84E03">
        <w:rPr>
          <w:sz w:val="26"/>
          <w:szCs w:val="26"/>
        </w:rPr>
        <w:t>seu</w:t>
      </w:r>
      <w:r w:rsidRPr="00B84E03">
        <w:rPr>
          <w:spacing w:val="-9"/>
          <w:sz w:val="26"/>
          <w:szCs w:val="26"/>
        </w:rPr>
        <w:t xml:space="preserve"> </w:t>
      </w:r>
      <w:r w:rsidRPr="00B84E03">
        <w:rPr>
          <w:sz w:val="26"/>
          <w:szCs w:val="26"/>
        </w:rPr>
        <w:t>quadro</w:t>
      </w:r>
      <w:r w:rsidRPr="00B84E03">
        <w:rPr>
          <w:spacing w:val="-9"/>
          <w:sz w:val="26"/>
          <w:szCs w:val="26"/>
        </w:rPr>
        <w:t xml:space="preserve"> </w:t>
      </w:r>
      <w:r w:rsidRPr="00B84E03">
        <w:rPr>
          <w:sz w:val="26"/>
          <w:szCs w:val="26"/>
        </w:rPr>
        <w:t>societário</w:t>
      </w:r>
      <w:r w:rsidRPr="00B84E03">
        <w:rPr>
          <w:spacing w:val="-11"/>
          <w:sz w:val="26"/>
          <w:szCs w:val="26"/>
        </w:rPr>
        <w:t xml:space="preserve"> </w:t>
      </w:r>
      <w:r w:rsidRPr="00B84E03">
        <w:rPr>
          <w:sz w:val="26"/>
          <w:szCs w:val="26"/>
        </w:rPr>
        <w:t>servidor</w:t>
      </w:r>
      <w:r w:rsidRPr="00B84E03">
        <w:rPr>
          <w:spacing w:val="-9"/>
          <w:sz w:val="26"/>
          <w:szCs w:val="26"/>
        </w:rPr>
        <w:t xml:space="preserve"> </w:t>
      </w:r>
      <w:r w:rsidRPr="00B84E03">
        <w:rPr>
          <w:sz w:val="26"/>
          <w:szCs w:val="26"/>
        </w:rPr>
        <w:t>público</w:t>
      </w:r>
      <w:r w:rsidRPr="00B84E03">
        <w:rPr>
          <w:spacing w:val="-9"/>
          <w:sz w:val="26"/>
          <w:szCs w:val="26"/>
        </w:rPr>
        <w:t xml:space="preserve"> </w:t>
      </w:r>
      <w:r w:rsidRPr="00B84E03">
        <w:rPr>
          <w:sz w:val="26"/>
          <w:szCs w:val="26"/>
        </w:rPr>
        <w:t>da</w:t>
      </w:r>
      <w:r w:rsidRPr="00B84E03">
        <w:rPr>
          <w:spacing w:val="-12"/>
          <w:sz w:val="26"/>
          <w:szCs w:val="26"/>
        </w:rPr>
        <w:t xml:space="preserve"> </w:t>
      </w:r>
      <w:r w:rsidRPr="00B84E03">
        <w:rPr>
          <w:sz w:val="26"/>
          <w:szCs w:val="26"/>
        </w:rPr>
        <w:t>ativa</w:t>
      </w:r>
      <w:r w:rsidRPr="00B84E03">
        <w:rPr>
          <w:spacing w:val="-9"/>
          <w:sz w:val="26"/>
          <w:szCs w:val="26"/>
        </w:rPr>
        <w:t xml:space="preserve"> </w:t>
      </w:r>
      <w:r w:rsidRPr="00B84E03">
        <w:rPr>
          <w:sz w:val="26"/>
          <w:szCs w:val="26"/>
        </w:rPr>
        <w:t>do</w:t>
      </w:r>
      <w:r w:rsidRPr="00B84E03">
        <w:rPr>
          <w:spacing w:val="-9"/>
          <w:sz w:val="26"/>
          <w:szCs w:val="26"/>
        </w:rPr>
        <w:t xml:space="preserve"> </w:t>
      </w:r>
      <w:r w:rsidRPr="00B84E03">
        <w:rPr>
          <w:sz w:val="26"/>
          <w:szCs w:val="26"/>
        </w:rPr>
        <w:t>órgão</w:t>
      </w:r>
      <w:r w:rsidRPr="00B84E03">
        <w:rPr>
          <w:spacing w:val="-8"/>
          <w:sz w:val="26"/>
          <w:szCs w:val="26"/>
        </w:rPr>
        <w:t xml:space="preserve"> </w:t>
      </w:r>
      <w:r w:rsidRPr="00B84E03">
        <w:rPr>
          <w:sz w:val="26"/>
          <w:szCs w:val="26"/>
        </w:rPr>
        <w:t>contratante,</w:t>
      </w:r>
      <w:r w:rsidRPr="00B84E03">
        <w:rPr>
          <w:spacing w:val="-9"/>
          <w:sz w:val="26"/>
          <w:szCs w:val="26"/>
        </w:rPr>
        <w:t xml:space="preserve"> </w:t>
      </w:r>
      <w:r w:rsidRPr="00B84E03">
        <w:rPr>
          <w:sz w:val="26"/>
          <w:szCs w:val="26"/>
        </w:rPr>
        <w:t>com</w:t>
      </w:r>
      <w:r w:rsidRPr="00B84E03">
        <w:rPr>
          <w:spacing w:val="-8"/>
          <w:sz w:val="26"/>
          <w:szCs w:val="26"/>
        </w:rPr>
        <w:t xml:space="preserve"> </w:t>
      </w:r>
      <w:r w:rsidRPr="00B84E03">
        <w:rPr>
          <w:sz w:val="26"/>
          <w:szCs w:val="26"/>
        </w:rPr>
        <w:t>fundamento</w:t>
      </w:r>
      <w:r w:rsidRPr="00B84E03">
        <w:rPr>
          <w:spacing w:val="-9"/>
          <w:sz w:val="26"/>
          <w:szCs w:val="26"/>
        </w:rPr>
        <w:t xml:space="preserve"> </w:t>
      </w:r>
      <w:r w:rsidRPr="00B84E03">
        <w:rPr>
          <w:sz w:val="26"/>
          <w:szCs w:val="26"/>
        </w:rPr>
        <w:t>na Lei de Diretrizes Orçamentárias vigente.</w:t>
      </w:r>
    </w:p>
    <w:p w14:paraId="0F171153" w14:textId="77777777" w:rsidR="00B84E03" w:rsidRPr="00B84E03" w:rsidRDefault="00B84E03" w:rsidP="00B84E03">
      <w:pPr>
        <w:pStyle w:val="Corpodetexto"/>
        <w:spacing w:before="1" w:line="360" w:lineRule="auto"/>
        <w:rPr>
          <w:sz w:val="26"/>
          <w:szCs w:val="26"/>
        </w:rPr>
      </w:pPr>
    </w:p>
    <w:p w14:paraId="0300483D"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6" w:firstLine="0"/>
        <w:contextualSpacing w:val="0"/>
        <w:rPr>
          <w:sz w:val="26"/>
          <w:szCs w:val="26"/>
        </w:rPr>
      </w:pPr>
      <w:r w:rsidRPr="00B84E03">
        <w:rPr>
          <w:spacing w:val="-2"/>
          <w:sz w:val="26"/>
          <w:szCs w:val="26"/>
        </w:rPr>
        <w:t>Nos casos de</w:t>
      </w:r>
      <w:r w:rsidRPr="00B84E03">
        <w:rPr>
          <w:spacing w:val="-4"/>
          <w:sz w:val="26"/>
          <w:szCs w:val="26"/>
        </w:rPr>
        <w:t xml:space="preserve"> </w:t>
      </w:r>
      <w:r w:rsidRPr="00B84E03">
        <w:rPr>
          <w:spacing w:val="-2"/>
          <w:sz w:val="26"/>
          <w:szCs w:val="26"/>
        </w:rPr>
        <w:t>eventuais atrasos de</w:t>
      </w:r>
      <w:r w:rsidRPr="00B84E03">
        <w:rPr>
          <w:spacing w:val="-4"/>
          <w:sz w:val="26"/>
          <w:szCs w:val="26"/>
        </w:rPr>
        <w:t xml:space="preserve"> </w:t>
      </w:r>
      <w:r w:rsidRPr="00B84E03">
        <w:rPr>
          <w:spacing w:val="-2"/>
          <w:sz w:val="26"/>
          <w:szCs w:val="26"/>
        </w:rPr>
        <w:t>pagamento,</w:t>
      </w:r>
      <w:r w:rsidRPr="00B84E03">
        <w:rPr>
          <w:spacing w:val="-4"/>
          <w:sz w:val="26"/>
          <w:szCs w:val="26"/>
        </w:rPr>
        <w:t xml:space="preserve"> </w:t>
      </w:r>
      <w:r w:rsidRPr="00B84E03">
        <w:rPr>
          <w:spacing w:val="-2"/>
          <w:sz w:val="26"/>
          <w:szCs w:val="26"/>
        </w:rPr>
        <w:t>desde</w:t>
      </w:r>
      <w:r w:rsidRPr="00B84E03">
        <w:rPr>
          <w:spacing w:val="-6"/>
          <w:sz w:val="26"/>
          <w:szCs w:val="26"/>
        </w:rPr>
        <w:t xml:space="preserve"> </w:t>
      </w:r>
      <w:r w:rsidRPr="00B84E03">
        <w:rPr>
          <w:spacing w:val="-2"/>
          <w:sz w:val="26"/>
          <w:szCs w:val="26"/>
        </w:rPr>
        <w:t>que a</w:t>
      </w:r>
      <w:r w:rsidRPr="00B84E03">
        <w:rPr>
          <w:spacing w:val="-4"/>
          <w:sz w:val="26"/>
          <w:szCs w:val="26"/>
        </w:rPr>
        <w:t xml:space="preserve"> </w:t>
      </w:r>
      <w:r w:rsidRPr="00B84E03">
        <w:rPr>
          <w:spacing w:val="-2"/>
          <w:sz w:val="26"/>
          <w:szCs w:val="26"/>
        </w:rPr>
        <w:t>Contratada</w:t>
      </w:r>
      <w:r w:rsidRPr="00B84E03">
        <w:rPr>
          <w:spacing w:val="-4"/>
          <w:sz w:val="26"/>
          <w:szCs w:val="26"/>
        </w:rPr>
        <w:t xml:space="preserve"> </w:t>
      </w:r>
      <w:r w:rsidRPr="00B84E03">
        <w:rPr>
          <w:spacing w:val="-2"/>
          <w:sz w:val="26"/>
          <w:szCs w:val="26"/>
        </w:rPr>
        <w:t>não tenha</w:t>
      </w:r>
      <w:r w:rsidRPr="00B84E03">
        <w:rPr>
          <w:spacing w:val="-4"/>
          <w:sz w:val="26"/>
          <w:szCs w:val="26"/>
        </w:rPr>
        <w:t xml:space="preserve"> </w:t>
      </w:r>
      <w:r w:rsidRPr="00B84E03">
        <w:rPr>
          <w:spacing w:val="-2"/>
          <w:sz w:val="26"/>
          <w:szCs w:val="26"/>
        </w:rPr>
        <w:t xml:space="preserve">concorrido, </w:t>
      </w:r>
      <w:r w:rsidRPr="00B84E03">
        <w:rPr>
          <w:sz w:val="26"/>
          <w:szCs w:val="26"/>
        </w:rPr>
        <w:t>de</w:t>
      </w:r>
      <w:r w:rsidRPr="00B84E03">
        <w:rPr>
          <w:spacing w:val="-5"/>
          <w:sz w:val="26"/>
          <w:szCs w:val="26"/>
        </w:rPr>
        <w:t xml:space="preserve"> </w:t>
      </w:r>
      <w:r w:rsidRPr="00B84E03">
        <w:rPr>
          <w:sz w:val="26"/>
          <w:szCs w:val="26"/>
        </w:rPr>
        <w:t>alguma</w:t>
      </w:r>
      <w:r w:rsidRPr="00B84E03">
        <w:rPr>
          <w:spacing w:val="-5"/>
          <w:sz w:val="26"/>
          <w:szCs w:val="26"/>
        </w:rPr>
        <w:t xml:space="preserve"> </w:t>
      </w:r>
      <w:r w:rsidRPr="00B84E03">
        <w:rPr>
          <w:sz w:val="26"/>
          <w:szCs w:val="26"/>
        </w:rPr>
        <w:t>forma,</w:t>
      </w:r>
      <w:r w:rsidRPr="00B84E03">
        <w:rPr>
          <w:spacing w:val="-5"/>
          <w:sz w:val="26"/>
          <w:szCs w:val="26"/>
        </w:rPr>
        <w:t xml:space="preserve"> </w:t>
      </w:r>
      <w:r w:rsidRPr="00B84E03">
        <w:rPr>
          <w:sz w:val="26"/>
          <w:szCs w:val="26"/>
        </w:rPr>
        <w:t>para</w:t>
      </w:r>
      <w:r w:rsidRPr="00B84E03">
        <w:rPr>
          <w:spacing w:val="-6"/>
          <w:sz w:val="26"/>
          <w:szCs w:val="26"/>
        </w:rPr>
        <w:t xml:space="preserve"> </w:t>
      </w:r>
      <w:r w:rsidRPr="00B84E03">
        <w:rPr>
          <w:sz w:val="26"/>
          <w:szCs w:val="26"/>
        </w:rPr>
        <w:t>tanto,</w:t>
      </w:r>
      <w:r w:rsidRPr="00B84E03">
        <w:rPr>
          <w:spacing w:val="-5"/>
          <w:sz w:val="26"/>
          <w:szCs w:val="26"/>
        </w:rPr>
        <w:t xml:space="preserve"> </w:t>
      </w:r>
      <w:r w:rsidRPr="00B84E03">
        <w:rPr>
          <w:sz w:val="26"/>
          <w:szCs w:val="26"/>
        </w:rPr>
        <w:t>fica</w:t>
      </w:r>
      <w:r w:rsidRPr="00B84E03">
        <w:rPr>
          <w:spacing w:val="-8"/>
          <w:sz w:val="26"/>
          <w:szCs w:val="26"/>
        </w:rPr>
        <w:t xml:space="preserve"> </w:t>
      </w:r>
      <w:r w:rsidRPr="00B84E03">
        <w:rPr>
          <w:sz w:val="26"/>
          <w:szCs w:val="26"/>
        </w:rPr>
        <w:t>convencionado</w:t>
      </w:r>
      <w:r w:rsidRPr="00B84E03">
        <w:rPr>
          <w:spacing w:val="-5"/>
          <w:sz w:val="26"/>
          <w:szCs w:val="26"/>
        </w:rPr>
        <w:t xml:space="preserve"> </w:t>
      </w:r>
      <w:r w:rsidRPr="00B84E03">
        <w:rPr>
          <w:sz w:val="26"/>
          <w:szCs w:val="26"/>
        </w:rPr>
        <w:t>que</w:t>
      </w:r>
      <w:r w:rsidRPr="00B84E03">
        <w:rPr>
          <w:spacing w:val="-5"/>
          <w:sz w:val="26"/>
          <w:szCs w:val="26"/>
        </w:rPr>
        <w:t xml:space="preserve"> </w:t>
      </w:r>
      <w:r w:rsidRPr="00B84E03">
        <w:rPr>
          <w:sz w:val="26"/>
          <w:szCs w:val="26"/>
        </w:rPr>
        <w:t>a</w:t>
      </w:r>
      <w:r w:rsidRPr="00B84E03">
        <w:rPr>
          <w:spacing w:val="-5"/>
          <w:sz w:val="26"/>
          <w:szCs w:val="26"/>
        </w:rPr>
        <w:t xml:space="preserve"> </w:t>
      </w:r>
      <w:r w:rsidRPr="00B84E03">
        <w:rPr>
          <w:sz w:val="26"/>
          <w:szCs w:val="26"/>
        </w:rPr>
        <w:t>taxa</w:t>
      </w:r>
      <w:r w:rsidRPr="00B84E03">
        <w:rPr>
          <w:spacing w:val="-5"/>
          <w:sz w:val="26"/>
          <w:szCs w:val="26"/>
        </w:rPr>
        <w:t xml:space="preserve"> </w:t>
      </w:r>
      <w:r w:rsidRPr="00B84E03">
        <w:rPr>
          <w:sz w:val="26"/>
          <w:szCs w:val="26"/>
        </w:rPr>
        <w:t>de</w:t>
      </w:r>
      <w:r w:rsidRPr="00B84E03">
        <w:rPr>
          <w:spacing w:val="-8"/>
          <w:sz w:val="26"/>
          <w:szCs w:val="26"/>
        </w:rPr>
        <w:t xml:space="preserve"> </w:t>
      </w:r>
      <w:r w:rsidRPr="00B84E03">
        <w:rPr>
          <w:sz w:val="26"/>
          <w:szCs w:val="26"/>
        </w:rPr>
        <w:t>compensação</w:t>
      </w:r>
      <w:r w:rsidRPr="00B84E03">
        <w:rPr>
          <w:spacing w:val="-3"/>
          <w:sz w:val="26"/>
          <w:szCs w:val="26"/>
        </w:rPr>
        <w:t xml:space="preserve"> </w:t>
      </w:r>
      <w:r w:rsidRPr="00B84E03">
        <w:rPr>
          <w:sz w:val="26"/>
          <w:szCs w:val="26"/>
        </w:rPr>
        <w:t>financeira</w:t>
      </w:r>
      <w:r w:rsidRPr="00B84E03">
        <w:rPr>
          <w:spacing w:val="-5"/>
          <w:sz w:val="26"/>
          <w:szCs w:val="26"/>
        </w:rPr>
        <w:t xml:space="preserve"> </w:t>
      </w:r>
      <w:r w:rsidRPr="00B84E03">
        <w:rPr>
          <w:sz w:val="26"/>
          <w:szCs w:val="26"/>
        </w:rPr>
        <w:t>devida</w:t>
      </w:r>
      <w:r w:rsidRPr="00B84E03">
        <w:rPr>
          <w:spacing w:val="-5"/>
          <w:sz w:val="26"/>
          <w:szCs w:val="26"/>
        </w:rPr>
        <w:t xml:space="preserve"> </w:t>
      </w:r>
      <w:r w:rsidRPr="00B84E03">
        <w:rPr>
          <w:sz w:val="26"/>
          <w:szCs w:val="26"/>
        </w:rPr>
        <w:t>pela Contratante,</w:t>
      </w:r>
      <w:r w:rsidRPr="00B84E03">
        <w:rPr>
          <w:spacing w:val="-4"/>
          <w:sz w:val="26"/>
          <w:szCs w:val="26"/>
        </w:rPr>
        <w:t xml:space="preserve"> </w:t>
      </w:r>
      <w:r w:rsidRPr="00B84E03">
        <w:rPr>
          <w:sz w:val="26"/>
          <w:szCs w:val="26"/>
        </w:rPr>
        <w:t>entre</w:t>
      </w:r>
      <w:r w:rsidRPr="00B84E03">
        <w:rPr>
          <w:spacing w:val="-4"/>
          <w:sz w:val="26"/>
          <w:szCs w:val="26"/>
        </w:rPr>
        <w:t xml:space="preserve"> </w:t>
      </w:r>
      <w:r w:rsidRPr="00B84E03">
        <w:rPr>
          <w:sz w:val="26"/>
          <w:szCs w:val="26"/>
        </w:rPr>
        <w:t>a</w:t>
      </w:r>
      <w:r w:rsidRPr="00B84E03">
        <w:rPr>
          <w:spacing w:val="-4"/>
          <w:sz w:val="26"/>
          <w:szCs w:val="26"/>
        </w:rPr>
        <w:t xml:space="preserve"> </w:t>
      </w:r>
      <w:r w:rsidRPr="00B84E03">
        <w:rPr>
          <w:sz w:val="26"/>
          <w:szCs w:val="26"/>
        </w:rPr>
        <w:t>data</w:t>
      </w:r>
      <w:r w:rsidRPr="00B84E03">
        <w:rPr>
          <w:spacing w:val="-7"/>
          <w:sz w:val="26"/>
          <w:szCs w:val="26"/>
        </w:rPr>
        <w:t xml:space="preserve"> </w:t>
      </w:r>
      <w:r w:rsidRPr="00B84E03">
        <w:rPr>
          <w:sz w:val="26"/>
          <w:szCs w:val="26"/>
        </w:rPr>
        <w:t>do</w:t>
      </w:r>
      <w:r w:rsidRPr="00B84E03">
        <w:rPr>
          <w:spacing w:val="-4"/>
          <w:sz w:val="26"/>
          <w:szCs w:val="26"/>
        </w:rPr>
        <w:t xml:space="preserve"> </w:t>
      </w:r>
      <w:r w:rsidRPr="00B84E03">
        <w:rPr>
          <w:sz w:val="26"/>
          <w:szCs w:val="26"/>
        </w:rPr>
        <w:t>vencimento</w:t>
      </w:r>
      <w:r w:rsidRPr="00B84E03">
        <w:rPr>
          <w:spacing w:val="-4"/>
          <w:sz w:val="26"/>
          <w:szCs w:val="26"/>
        </w:rPr>
        <w:t xml:space="preserve"> </w:t>
      </w:r>
      <w:r w:rsidRPr="00B84E03">
        <w:rPr>
          <w:sz w:val="26"/>
          <w:szCs w:val="26"/>
        </w:rPr>
        <w:t>e</w:t>
      </w:r>
      <w:r w:rsidRPr="00B84E03">
        <w:rPr>
          <w:spacing w:val="-4"/>
          <w:sz w:val="26"/>
          <w:szCs w:val="26"/>
        </w:rPr>
        <w:t xml:space="preserve"> </w:t>
      </w:r>
      <w:r w:rsidRPr="00B84E03">
        <w:rPr>
          <w:sz w:val="26"/>
          <w:szCs w:val="26"/>
        </w:rPr>
        <w:t>o</w:t>
      </w:r>
      <w:r w:rsidRPr="00B84E03">
        <w:rPr>
          <w:spacing w:val="-4"/>
          <w:sz w:val="26"/>
          <w:szCs w:val="26"/>
        </w:rPr>
        <w:t xml:space="preserve"> </w:t>
      </w:r>
      <w:r w:rsidRPr="00B84E03">
        <w:rPr>
          <w:sz w:val="26"/>
          <w:szCs w:val="26"/>
        </w:rPr>
        <w:t>efetivo</w:t>
      </w:r>
      <w:r w:rsidRPr="00B84E03">
        <w:rPr>
          <w:spacing w:val="-6"/>
          <w:sz w:val="26"/>
          <w:szCs w:val="26"/>
        </w:rPr>
        <w:t xml:space="preserve"> </w:t>
      </w:r>
      <w:r w:rsidRPr="00B84E03">
        <w:rPr>
          <w:sz w:val="26"/>
          <w:szCs w:val="26"/>
        </w:rPr>
        <w:t>adimplemento</w:t>
      </w:r>
      <w:r w:rsidRPr="00B84E03">
        <w:rPr>
          <w:spacing w:val="-4"/>
          <w:sz w:val="26"/>
          <w:szCs w:val="26"/>
        </w:rPr>
        <w:t xml:space="preserve"> </w:t>
      </w:r>
      <w:r w:rsidRPr="00B84E03">
        <w:rPr>
          <w:sz w:val="26"/>
          <w:szCs w:val="26"/>
        </w:rPr>
        <w:t>da</w:t>
      </w:r>
      <w:r w:rsidRPr="00B84E03">
        <w:rPr>
          <w:spacing w:val="-4"/>
          <w:sz w:val="26"/>
          <w:szCs w:val="26"/>
        </w:rPr>
        <w:t xml:space="preserve"> </w:t>
      </w:r>
      <w:r w:rsidRPr="00B84E03">
        <w:rPr>
          <w:sz w:val="26"/>
          <w:szCs w:val="26"/>
        </w:rPr>
        <w:t>parcela</w:t>
      </w:r>
      <w:r w:rsidRPr="00B84E03">
        <w:rPr>
          <w:spacing w:val="-6"/>
          <w:sz w:val="26"/>
          <w:szCs w:val="26"/>
        </w:rPr>
        <w:t xml:space="preserve"> </w:t>
      </w:r>
      <w:r w:rsidRPr="00B84E03">
        <w:rPr>
          <w:sz w:val="26"/>
          <w:szCs w:val="26"/>
        </w:rPr>
        <w:t>é</w:t>
      </w:r>
      <w:r w:rsidRPr="00B84E03">
        <w:rPr>
          <w:spacing w:val="-4"/>
          <w:sz w:val="26"/>
          <w:szCs w:val="26"/>
        </w:rPr>
        <w:t xml:space="preserve"> </w:t>
      </w:r>
      <w:r w:rsidRPr="00B84E03">
        <w:rPr>
          <w:sz w:val="26"/>
          <w:szCs w:val="26"/>
        </w:rPr>
        <w:t>calculada</w:t>
      </w:r>
      <w:r w:rsidRPr="00B84E03">
        <w:rPr>
          <w:spacing w:val="-7"/>
          <w:sz w:val="26"/>
          <w:szCs w:val="26"/>
        </w:rPr>
        <w:t xml:space="preserve"> </w:t>
      </w:r>
      <w:r w:rsidRPr="00B84E03">
        <w:rPr>
          <w:sz w:val="26"/>
          <w:szCs w:val="26"/>
        </w:rPr>
        <w:t>mediante a aplicação da seguinte fórmula:</w:t>
      </w:r>
    </w:p>
    <w:p w14:paraId="3CE010A5" w14:textId="77777777" w:rsidR="00B84E03" w:rsidRPr="00B84E03" w:rsidRDefault="00B84E03" w:rsidP="00B84E03">
      <w:pPr>
        <w:pStyle w:val="Corpodetexto"/>
        <w:spacing w:before="1" w:line="360" w:lineRule="auto"/>
        <w:rPr>
          <w:sz w:val="26"/>
          <w:szCs w:val="26"/>
        </w:rPr>
      </w:pPr>
    </w:p>
    <w:p w14:paraId="7AEB6487" w14:textId="77777777" w:rsidR="00B84E03" w:rsidRPr="00B84E03" w:rsidRDefault="00B84E03" w:rsidP="00B84E03">
      <w:pPr>
        <w:pStyle w:val="Corpodetexto"/>
        <w:spacing w:before="1" w:line="360" w:lineRule="auto"/>
        <w:ind w:right="7955"/>
        <w:rPr>
          <w:sz w:val="26"/>
          <w:szCs w:val="26"/>
        </w:rPr>
      </w:pPr>
      <w:r w:rsidRPr="00B84E03">
        <w:rPr>
          <w:spacing w:val="-2"/>
          <w:sz w:val="26"/>
          <w:szCs w:val="26"/>
        </w:rPr>
        <w:t>I=</w:t>
      </w:r>
      <w:r w:rsidRPr="00B84E03">
        <w:rPr>
          <w:spacing w:val="-2"/>
          <w:sz w:val="26"/>
          <w:szCs w:val="26"/>
          <w:u w:val="single"/>
        </w:rPr>
        <w:t>(TX/100)</w:t>
      </w:r>
      <w:r w:rsidRPr="00B84E03">
        <w:rPr>
          <w:spacing w:val="-2"/>
          <w:sz w:val="26"/>
          <w:szCs w:val="26"/>
        </w:rPr>
        <w:t xml:space="preserve"> </w:t>
      </w:r>
      <w:r w:rsidRPr="00B84E03">
        <w:rPr>
          <w:spacing w:val="-4"/>
          <w:sz w:val="26"/>
          <w:szCs w:val="26"/>
        </w:rPr>
        <w:t>365</w:t>
      </w:r>
    </w:p>
    <w:p w14:paraId="337C970A" w14:textId="77777777" w:rsidR="00B84E03" w:rsidRPr="00B84E03" w:rsidRDefault="00B84E03" w:rsidP="00B84E03">
      <w:pPr>
        <w:pStyle w:val="Corpodetexto"/>
        <w:spacing w:line="360" w:lineRule="auto"/>
        <w:rPr>
          <w:sz w:val="26"/>
          <w:szCs w:val="26"/>
        </w:rPr>
      </w:pPr>
      <w:r w:rsidRPr="00B84E03">
        <w:rPr>
          <w:sz w:val="26"/>
          <w:szCs w:val="26"/>
        </w:rPr>
        <w:lastRenderedPageBreak/>
        <w:t>EM</w:t>
      </w:r>
      <w:r w:rsidRPr="00B84E03">
        <w:rPr>
          <w:spacing w:val="-8"/>
          <w:sz w:val="26"/>
          <w:szCs w:val="26"/>
        </w:rPr>
        <w:t xml:space="preserve"> </w:t>
      </w:r>
      <w:r w:rsidRPr="00B84E03">
        <w:rPr>
          <w:sz w:val="26"/>
          <w:szCs w:val="26"/>
        </w:rPr>
        <w:t>=</w:t>
      </w:r>
      <w:r w:rsidRPr="00B84E03">
        <w:rPr>
          <w:spacing w:val="-4"/>
          <w:sz w:val="26"/>
          <w:szCs w:val="26"/>
        </w:rPr>
        <w:t xml:space="preserve"> </w:t>
      </w:r>
      <w:r w:rsidRPr="00B84E03">
        <w:rPr>
          <w:sz w:val="26"/>
          <w:szCs w:val="26"/>
        </w:rPr>
        <w:t>I</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N</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VP,</w:t>
      </w:r>
      <w:r w:rsidRPr="00B84E03">
        <w:rPr>
          <w:spacing w:val="-22"/>
          <w:sz w:val="26"/>
          <w:szCs w:val="26"/>
        </w:rPr>
        <w:t xml:space="preserve"> </w:t>
      </w:r>
      <w:r w:rsidRPr="00B84E03">
        <w:rPr>
          <w:spacing w:val="-2"/>
          <w:sz w:val="26"/>
          <w:szCs w:val="26"/>
        </w:rPr>
        <w:t>onde:</w:t>
      </w:r>
    </w:p>
    <w:p w14:paraId="4DBB282F" w14:textId="77777777" w:rsidR="00B84E03" w:rsidRPr="00B84E03" w:rsidRDefault="00B84E03" w:rsidP="00B84E03">
      <w:pPr>
        <w:pStyle w:val="Corpodetexto"/>
        <w:spacing w:before="255" w:line="360" w:lineRule="auto"/>
        <w:rPr>
          <w:sz w:val="26"/>
          <w:szCs w:val="26"/>
        </w:rPr>
      </w:pPr>
      <w:r w:rsidRPr="00B84E03">
        <w:rPr>
          <w:sz w:val="26"/>
          <w:szCs w:val="26"/>
        </w:rPr>
        <w:t>I</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Índice</w:t>
      </w:r>
      <w:r w:rsidRPr="00B84E03">
        <w:rPr>
          <w:spacing w:val="-2"/>
          <w:sz w:val="26"/>
          <w:szCs w:val="26"/>
        </w:rPr>
        <w:t xml:space="preserve"> </w:t>
      </w:r>
      <w:r w:rsidRPr="00B84E03">
        <w:rPr>
          <w:sz w:val="26"/>
          <w:szCs w:val="26"/>
        </w:rPr>
        <w:t>de</w:t>
      </w:r>
      <w:r w:rsidRPr="00B84E03">
        <w:rPr>
          <w:spacing w:val="-2"/>
          <w:sz w:val="26"/>
          <w:szCs w:val="26"/>
        </w:rPr>
        <w:t xml:space="preserve"> </w:t>
      </w:r>
      <w:r w:rsidRPr="00B84E03">
        <w:rPr>
          <w:sz w:val="26"/>
          <w:szCs w:val="26"/>
        </w:rPr>
        <w:t>atualização</w:t>
      </w:r>
      <w:r w:rsidRPr="00B84E03">
        <w:rPr>
          <w:spacing w:val="-2"/>
          <w:sz w:val="26"/>
          <w:szCs w:val="26"/>
        </w:rPr>
        <w:t xml:space="preserve"> financeira;</w:t>
      </w:r>
    </w:p>
    <w:p w14:paraId="20016CD7" w14:textId="77777777" w:rsidR="00B84E03" w:rsidRPr="00B84E03" w:rsidRDefault="00B84E03" w:rsidP="00B84E03">
      <w:pPr>
        <w:pStyle w:val="Corpodetexto"/>
        <w:spacing w:before="2" w:line="360" w:lineRule="auto"/>
        <w:rPr>
          <w:sz w:val="26"/>
          <w:szCs w:val="26"/>
        </w:rPr>
      </w:pPr>
      <w:r w:rsidRPr="00B84E03">
        <w:rPr>
          <w:sz w:val="26"/>
          <w:szCs w:val="26"/>
        </w:rPr>
        <w:t>TX</w:t>
      </w:r>
      <w:r w:rsidRPr="00B84E03">
        <w:rPr>
          <w:spacing w:val="-5"/>
          <w:sz w:val="26"/>
          <w:szCs w:val="26"/>
        </w:rPr>
        <w:t xml:space="preserve"> </w:t>
      </w:r>
      <w:r w:rsidRPr="00B84E03">
        <w:rPr>
          <w:sz w:val="26"/>
          <w:szCs w:val="26"/>
        </w:rPr>
        <w:t>=</w:t>
      </w:r>
      <w:r w:rsidRPr="00B84E03">
        <w:rPr>
          <w:spacing w:val="-4"/>
          <w:sz w:val="26"/>
          <w:szCs w:val="26"/>
        </w:rPr>
        <w:t xml:space="preserve"> </w:t>
      </w:r>
      <w:r w:rsidRPr="00B84E03">
        <w:rPr>
          <w:sz w:val="26"/>
          <w:szCs w:val="26"/>
        </w:rPr>
        <w:t>Percentual</w:t>
      </w:r>
      <w:r w:rsidRPr="00B84E03">
        <w:rPr>
          <w:spacing w:val="-2"/>
          <w:sz w:val="26"/>
          <w:szCs w:val="26"/>
        </w:rPr>
        <w:t xml:space="preserve"> </w:t>
      </w:r>
      <w:r w:rsidRPr="00B84E03">
        <w:rPr>
          <w:sz w:val="26"/>
          <w:szCs w:val="26"/>
        </w:rPr>
        <w:t>da</w:t>
      </w:r>
      <w:r w:rsidRPr="00B84E03">
        <w:rPr>
          <w:spacing w:val="-3"/>
          <w:sz w:val="26"/>
          <w:szCs w:val="26"/>
        </w:rPr>
        <w:t xml:space="preserve"> </w:t>
      </w:r>
      <w:r w:rsidRPr="00B84E03">
        <w:rPr>
          <w:sz w:val="26"/>
          <w:szCs w:val="26"/>
        </w:rPr>
        <w:t>taxa</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juros</w:t>
      </w:r>
      <w:r w:rsidRPr="00B84E03">
        <w:rPr>
          <w:spacing w:val="-2"/>
          <w:sz w:val="26"/>
          <w:szCs w:val="26"/>
        </w:rPr>
        <w:t xml:space="preserve"> </w:t>
      </w:r>
      <w:r w:rsidRPr="00B84E03">
        <w:rPr>
          <w:sz w:val="26"/>
          <w:szCs w:val="26"/>
        </w:rPr>
        <w:t>de</w:t>
      </w:r>
      <w:r w:rsidRPr="00B84E03">
        <w:rPr>
          <w:spacing w:val="-5"/>
          <w:sz w:val="26"/>
          <w:szCs w:val="26"/>
        </w:rPr>
        <w:t xml:space="preserve"> </w:t>
      </w:r>
      <w:r w:rsidRPr="00B84E03">
        <w:rPr>
          <w:sz w:val="26"/>
          <w:szCs w:val="26"/>
        </w:rPr>
        <w:t>mora</w:t>
      </w:r>
      <w:r w:rsidRPr="00B84E03">
        <w:rPr>
          <w:spacing w:val="-2"/>
          <w:sz w:val="26"/>
          <w:szCs w:val="26"/>
        </w:rPr>
        <w:t xml:space="preserve"> anual;</w:t>
      </w:r>
      <w:r w:rsidRPr="00B84E03">
        <w:rPr>
          <w:spacing w:val="-5"/>
          <w:sz w:val="26"/>
          <w:szCs w:val="26"/>
        </w:rPr>
        <w:t>12</w:t>
      </w:r>
    </w:p>
    <w:p w14:paraId="71B93ECE" w14:textId="77777777" w:rsidR="00B84E03" w:rsidRPr="00B84E03" w:rsidRDefault="00B84E03" w:rsidP="00B84E03">
      <w:pPr>
        <w:pStyle w:val="Corpodetexto"/>
        <w:spacing w:before="109" w:line="360" w:lineRule="auto"/>
        <w:rPr>
          <w:sz w:val="26"/>
          <w:szCs w:val="26"/>
        </w:rPr>
      </w:pPr>
    </w:p>
    <w:p w14:paraId="6AAB68B5" w14:textId="77777777" w:rsidR="00B84E03" w:rsidRPr="00B84E03" w:rsidRDefault="00B84E03" w:rsidP="00B84E03">
      <w:pPr>
        <w:pStyle w:val="Corpodetexto"/>
        <w:spacing w:line="360" w:lineRule="auto"/>
        <w:rPr>
          <w:sz w:val="26"/>
          <w:szCs w:val="26"/>
        </w:rPr>
      </w:pPr>
      <w:r w:rsidRPr="00B84E03">
        <w:rPr>
          <w:sz w:val="26"/>
          <w:szCs w:val="26"/>
        </w:rPr>
        <w:t>EM</w:t>
      </w:r>
      <w:r w:rsidRPr="00B84E03">
        <w:rPr>
          <w:spacing w:val="-4"/>
          <w:sz w:val="26"/>
          <w:szCs w:val="26"/>
        </w:rPr>
        <w:t xml:space="preserve"> </w:t>
      </w:r>
      <w:r w:rsidRPr="00B84E03">
        <w:rPr>
          <w:sz w:val="26"/>
          <w:szCs w:val="26"/>
        </w:rPr>
        <w:t>=</w:t>
      </w:r>
      <w:r w:rsidRPr="00B84E03">
        <w:rPr>
          <w:spacing w:val="-4"/>
          <w:sz w:val="26"/>
          <w:szCs w:val="26"/>
        </w:rPr>
        <w:t xml:space="preserve"> </w:t>
      </w:r>
      <w:r w:rsidRPr="00B84E03">
        <w:rPr>
          <w:sz w:val="26"/>
          <w:szCs w:val="26"/>
        </w:rPr>
        <w:t>Encargos</w:t>
      </w:r>
      <w:r w:rsidRPr="00B84E03">
        <w:rPr>
          <w:spacing w:val="-4"/>
          <w:sz w:val="26"/>
          <w:szCs w:val="26"/>
        </w:rPr>
        <w:t xml:space="preserve"> </w:t>
      </w:r>
      <w:r w:rsidRPr="00B84E03">
        <w:rPr>
          <w:spacing w:val="-2"/>
          <w:sz w:val="26"/>
          <w:szCs w:val="26"/>
        </w:rPr>
        <w:t>moratórios;</w:t>
      </w:r>
    </w:p>
    <w:p w14:paraId="4CDCDBF8" w14:textId="77777777" w:rsidR="00B84E03" w:rsidRDefault="00B84E03" w:rsidP="00B84E03">
      <w:pPr>
        <w:pStyle w:val="Corpodetexto"/>
        <w:spacing w:line="360" w:lineRule="auto"/>
        <w:ind w:right="1145"/>
      </w:pPr>
      <w:r w:rsidRPr="00B84E03">
        <w:rPr>
          <w:sz w:val="26"/>
          <w:szCs w:val="26"/>
        </w:rPr>
        <w:t>N</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Número</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dias</w:t>
      </w:r>
      <w:r w:rsidRPr="00B84E03">
        <w:rPr>
          <w:spacing w:val="-4"/>
          <w:sz w:val="26"/>
          <w:szCs w:val="26"/>
        </w:rPr>
        <w:t xml:space="preserve"> </w:t>
      </w:r>
      <w:r w:rsidRPr="00B84E03">
        <w:rPr>
          <w:sz w:val="26"/>
          <w:szCs w:val="26"/>
        </w:rPr>
        <w:t>entre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data</w:t>
      </w:r>
      <w:r w:rsidRPr="00B84E03">
        <w:rPr>
          <w:spacing w:val="-3"/>
          <w:sz w:val="26"/>
          <w:szCs w:val="26"/>
        </w:rPr>
        <w:t xml:space="preserve"> </w:t>
      </w:r>
      <w:r w:rsidRPr="00B84E03">
        <w:rPr>
          <w:sz w:val="26"/>
          <w:szCs w:val="26"/>
        </w:rPr>
        <w:t>prevista</w:t>
      </w:r>
      <w:r w:rsidRPr="00B84E03">
        <w:rPr>
          <w:spacing w:val="-2"/>
          <w:sz w:val="26"/>
          <w:szCs w:val="26"/>
        </w:rPr>
        <w:t xml:space="preserve"> </w:t>
      </w:r>
      <w:r w:rsidRPr="00B84E03">
        <w:rPr>
          <w:sz w:val="26"/>
          <w:szCs w:val="26"/>
        </w:rPr>
        <w:t>para</w:t>
      </w:r>
      <w:r w:rsidRPr="00B84E03">
        <w:rPr>
          <w:spacing w:val="-5"/>
          <w:sz w:val="26"/>
          <w:szCs w:val="26"/>
        </w:rPr>
        <w:t xml:space="preserve"> </w:t>
      </w:r>
      <w:r w:rsidRPr="00B84E03">
        <w:rPr>
          <w:sz w:val="26"/>
          <w:szCs w:val="26"/>
        </w:rPr>
        <w:t>o</w:t>
      </w:r>
      <w:r w:rsidRPr="00B84E03">
        <w:rPr>
          <w:spacing w:val="-2"/>
          <w:sz w:val="26"/>
          <w:szCs w:val="26"/>
        </w:rPr>
        <w:t xml:space="preserve"> </w:t>
      </w:r>
      <w:r w:rsidRPr="00B84E03">
        <w:rPr>
          <w:sz w:val="26"/>
          <w:szCs w:val="26"/>
        </w:rPr>
        <w:t>pagamento</w:t>
      </w:r>
      <w:r w:rsidRPr="00B84E03">
        <w:rPr>
          <w:spacing w:val="-2"/>
          <w:sz w:val="26"/>
          <w:szCs w:val="26"/>
        </w:rPr>
        <w:t xml:space="preserve"> </w:t>
      </w:r>
      <w:r w:rsidRPr="00B84E03">
        <w:rPr>
          <w:sz w:val="26"/>
          <w:szCs w:val="26"/>
        </w:rPr>
        <w:t>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do</w:t>
      </w:r>
      <w:r w:rsidRPr="00B84E03">
        <w:rPr>
          <w:spacing w:val="-3"/>
          <w:sz w:val="26"/>
          <w:szCs w:val="26"/>
        </w:rPr>
        <w:t xml:space="preserve"> </w:t>
      </w:r>
      <w:r w:rsidRPr="00B84E03">
        <w:rPr>
          <w:sz w:val="26"/>
          <w:szCs w:val="26"/>
        </w:rPr>
        <w:t>efetivo</w:t>
      </w:r>
      <w:r w:rsidRPr="00B84E03">
        <w:rPr>
          <w:spacing w:val="-2"/>
          <w:sz w:val="26"/>
          <w:szCs w:val="26"/>
        </w:rPr>
        <w:t xml:space="preserve"> </w:t>
      </w:r>
      <w:r w:rsidRPr="00B84E03">
        <w:rPr>
          <w:sz w:val="26"/>
          <w:szCs w:val="26"/>
        </w:rPr>
        <w:t>pagamento; VP = Valor da parcela em atraso</w:t>
      </w:r>
      <w:r>
        <w:rPr>
          <w:sz w:val="26"/>
          <w:szCs w:val="26"/>
        </w:rPr>
        <w:t>.</w:t>
      </w:r>
    </w:p>
    <w:p w14:paraId="4FEF885E" w14:textId="77777777" w:rsidR="00DE5C1D" w:rsidRPr="00BC1631" w:rsidRDefault="00DE5C1D">
      <w:pPr>
        <w:pBdr>
          <w:top w:val="nil"/>
          <w:left w:val="nil"/>
          <w:bottom w:val="nil"/>
          <w:right w:val="nil"/>
          <w:between w:val="nil"/>
        </w:pBdr>
        <w:spacing w:before="17" w:after="140" w:line="276" w:lineRule="auto"/>
        <w:rPr>
          <w:b/>
          <w:bCs/>
          <w:color w:val="000000"/>
          <w:sz w:val="26"/>
          <w:szCs w:val="26"/>
        </w:rPr>
      </w:pPr>
    </w:p>
    <w:p w14:paraId="334F5EBB" w14:textId="77777777" w:rsidR="00DE5C1D" w:rsidRPr="00BC1631" w:rsidRDefault="00963B3F" w:rsidP="00091084">
      <w:pPr>
        <w:pStyle w:val="Ttulo1"/>
        <w:numPr>
          <w:ilvl w:val="0"/>
          <w:numId w:val="45"/>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t>DA GARANTIA/QUALIDADE</w:t>
      </w:r>
    </w:p>
    <w:p w14:paraId="06F20AF2" w14:textId="77777777" w:rsidR="00DE5C1D" w:rsidRPr="00BC1631" w:rsidRDefault="00963B3F" w:rsidP="00091084">
      <w:pPr>
        <w:widowControl w:val="0"/>
        <w:numPr>
          <w:ilvl w:val="1"/>
          <w:numId w:val="45"/>
        </w:numPr>
        <w:pBdr>
          <w:top w:val="nil"/>
          <w:left w:val="nil"/>
          <w:bottom w:val="nil"/>
          <w:right w:val="nil"/>
          <w:between w:val="nil"/>
        </w:pBdr>
        <w:tabs>
          <w:tab w:val="left" w:pos="1427"/>
        </w:tabs>
        <w:spacing w:before="137" w:line="360" w:lineRule="auto"/>
        <w:ind w:left="0" w:firstLine="0"/>
        <w:rPr>
          <w:b/>
          <w:bCs/>
          <w:color w:val="000000"/>
          <w:sz w:val="26"/>
          <w:szCs w:val="26"/>
        </w:rPr>
      </w:pPr>
      <w:r w:rsidRPr="00BC1631">
        <w:rPr>
          <w:color w:val="000000"/>
          <w:sz w:val="26"/>
          <w:szCs w:val="26"/>
        </w:rPr>
        <w:t>O prazo de garantia ocorrerá conforme previsão estabelecida na legislação vigente</w:t>
      </w:r>
      <w:r w:rsidRPr="00BC1631">
        <w:rPr>
          <w:b/>
          <w:bCs/>
          <w:color w:val="000000"/>
          <w:sz w:val="26"/>
          <w:szCs w:val="26"/>
        </w:rPr>
        <w:t>,</w:t>
      </w:r>
    </w:p>
    <w:p w14:paraId="0E9AA5AE" w14:textId="77777777" w:rsidR="00DE5C1D" w:rsidRPr="00BC1631" w:rsidRDefault="00963B3F" w:rsidP="00BC1631">
      <w:pPr>
        <w:pStyle w:val="PargrafodaLista"/>
        <w:numPr>
          <w:ilvl w:val="2"/>
          <w:numId w:val="41"/>
        </w:numPr>
        <w:pBdr>
          <w:top w:val="nil"/>
          <w:left w:val="nil"/>
          <w:bottom w:val="nil"/>
          <w:right w:val="nil"/>
          <w:between w:val="nil"/>
        </w:pBdr>
        <w:spacing w:line="360" w:lineRule="auto"/>
        <w:ind w:left="0" w:firstLine="0"/>
        <w:rPr>
          <w:color w:val="000000"/>
          <w:sz w:val="26"/>
          <w:szCs w:val="26"/>
        </w:rPr>
      </w:pPr>
      <w:r w:rsidRPr="00BC1631">
        <w:rPr>
          <w:color w:val="000000"/>
          <w:sz w:val="26"/>
          <w:szCs w:val="26"/>
        </w:rPr>
        <w:t xml:space="preserve">A CONTRATADA deverá prestar </w:t>
      </w:r>
      <w:r w:rsidRPr="00BC1631">
        <w:rPr>
          <w:b/>
          <w:bCs/>
          <w:color w:val="000000"/>
          <w:sz w:val="26"/>
          <w:szCs w:val="26"/>
        </w:rPr>
        <w:t>garantia contratual para execução do objeto</w:t>
      </w:r>
      <w:r w:rsidRPr="00BC1631">
        <w:rPr>
          <w:color w:val="000000"/>
          <w:sz w:val="26"/>
          <w:szCs w:val="26"/>
        </w:rPr>
        <w:t xml:space="preserve">, nos termos do art. 98 da Lei nº 14.133/2021, no valor correspondente a </w:t>
      </w:r>
      <w:r w:rsidRPr="00BC1631">
        <w:rPr>
          <w:b/>
          <w:bCs/>
          <w:color w:val="000000"/>
          <w:sz w:val="26"/>
          <w:szCs w:val="26"/>
        </w:rPr>
        <w:t>5%</w:t>
      </w:r>
      <w:r w:rsidRPr="00BC1631">
        <w:rPr>
          <w:color w:val="000000"/>
          <w:sz w:val="26"/>
          <w:szCs w:val="26"/>
        </w:rPr>
        <w:t xml:space="preserve">  do valor total do contrato.</w:t>
      </w:r>
    </w:p>
    <w:p w14:paraId="5DD2CDCA"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A garantia poderá ser apresentada em uma das seguintes modalidades:</w:t>
      </w:r>
    </w:p>
    <w:p w14:paraId="7B2DA674"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 – </w:t>
      </w:r>
      <w:r w:rsidRPr="00BC1631">
        <w:rPr>
          <w:b/>
          <w:bCs/>
          <w:color w:val="000000"/>
          <w:sz w:val="26"/>
          <w:szCs w:val="26"/>
        </w:rPr>
        <w:t>caução em dinheiro</w:t>
      </w:r>
    </w:p>
    <w:p w14:paraId="2157BBCF"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II – </w:t>
      </w:r>
      <w:r w:rsidRPr="00BC1631">
        <w:rPr>
          <w:b/>
          <w:bCs/>
          <w:color w:val="000000"/>
          <w:sz w:val="26"/>
          <w:szCs w:val="26"/>
        </w:rPr>
        <w:t>seguro-garantia</w:t>
      </w:r>
      <w:r w:rsidRPr="00BC1631">
        <w:rPr>
          <w:color w:val="000000"/>
          <w:sz w:val="26"/>
          <w:szCs w:val="26"/>
        </w:rPr>
        <w:t>;</w:t>
      </w:r>
    </w:p>
    <w:p w14:paraId="3DCCBDDB"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 III – </w:t>
      </w:r>
      <w:r w:rsidRPr="00BC1631">
        <w:rPr>
          <w:b/>
          <w:bCs/>
          <w:color w:val="000000"/>
          <w:sz w:val="26"/>
          <w:szCs w:val="26"/>
        </w:rPr>
        <w:t>fiança bancária</w:t>
      </w:r>
      <w:r w:rsidRPr="00BC1631">
        <w:rPr>
          <w:color w:val="000000"/>
          <w:sz w:val="26"/>
          <w:szCs w:val="26"/>
        </w:rPr>
        <w:t>.</w:t>
      </w:r>
    </w:p>
    <w:p w14:paraId="729C433C" w14:textId="77777777"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15.1.3 </w:t>
      </w:r>
      <w:r w:rsidR="00963B3F" w:rsidRPr="00BC1631">
        <w:rPr>
          <w:color w:val="000000"/>
          <w:sz w:val="26"/>
          <w:szCs w:val="26"/>
        </w:rPr>
        <w:t xml:space="preserve">A garantia deverá ser apresentada </w:t>
      </w:r>
      <w:r w:rsidR="00963B3F" w:rsidRPr="00BC1631">
        <w:rPr>
          <w:b/>
          <w:bCs/>
          <w:color w:val="000000"/>
          <w:sz w:val="26"/>
          <w:szCs w:val="26"/>
        </w:rPr>
        <w:t>antes da assinatura do contrato</w:t>
      </w:r>
      <w:r w:rsidR="00963B3F" w:rsidRPr="00BC1631">
        <w:rPr>
          <w:color w:val="000000"/>
          <w:sz w:val="26"/>
          <w:szCs w:val="26"/>
        </w:rPr>
        <w:t>, sob pena de caracterização de recusa injustificada e aplicação das penalidades previstas em lei.</w:t>
      </w:r>
    </w:p>
    <w:p w14:paraId="6FCC5C57" w14:textId="77777777"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15.1.4 </w:t>
      </w:r>
      <w:r w:rsidR="00963B3F" w:rsidRPr="00BC1631">
        <w:rPr>
          <w:color w:val="000000"/>
          <w:sz w:val="26"/>
          <w:szCs w:val="26"/>
        </w:rPr>
        <w:t xml:space="preserve">A garantia contratual somente será liberada após o </w:t>
      </w:r>
      <w:r w:rsidR="00963B3F" w:rsidRPr="00BC1631">
        <w:rPr>
          <w:b/>
          <w:bCs/>
          <w:color w:val="000000"/>
          <w:sz w:val="26"/>
          <w:szCs w:val="26"/>
        </w:rPr>
        <w:t>recebimento definitivo</w:t>
      </w:r>
      <w:r w:rsidR="00963B3F" w:rsidRPr="00BC1631">
        <w:rPr>
          <w:color w:val="000000"/>
          <w:sz w:val="26"/>
          <w:szCs w:val="26"/>
        </w:rPr>
        <w:t xml:space="preserve"> da obra, conforme art. 140, II, da Lei nº 14.133/2021, desde que todas as obrigações contratuais tenham sido integralmente cumpridas.</w:t>
      </w:r>
    </w:p>
    <w:p w14:paraId="0DFF6614" w14:textId="77777777" w:rsidR="00774F1E" w:rsidRPr="00774F1E" w:rsidRDefault="00BC1631" w:rsidP="00774F1E">
      <w:pPr>
        <w:pBdr>
          <w:top w:val="nil"/>
          <w:left w:val="nil"/>
          <w:bottom w:val="nil"/>
          <w:right w:val="nil"/>
          <w:between w:val="nil"/>
        </w:pBdr>
        <w:spacing w:line="360" w:lineRule="auto"/>
        <w:rPr>
          <w:color w:val="000000"/>
          <w:sz w:val="26"/>
          <w:szCs w:val="26"/>
        </w:rPr>
      </w:pPr>
      <w:r>
        <w:rPr>
          <w:color w:val="000000"/>
          <w:sz w:val="26"/>
          <w:szCs w:val="26"/>
        </w:rPr>
        <w:lastRenderedPageBreak/>
        <w:t xml:space="preserve">15.1.5 </w:t>
      </w:r>
      <w:r w:rsidR="00963B3F" w:rsidRPr="00BC1631">
        <w:rPr>
          <w:color w:val="000000"/>
          <w:sz w:val="26"/>
          <w:szCs w:val="26"/>
        </w:rPr>
        <w:t>A CONTRATANTE poderá utilizar o valor da garantia para ressarcir prejuízos decorrentes de inadimplemento contratual, hipóteses de rescisão ou aplicação de multas, sem prejuízo das demais sanções cabíveis</w:t>
      </w:r>
      <w:r w:rsidR="00774F1E">
        <w:rPr>
          <w:color w:val="000000"/>
          <w:sz w:val="26"/>
          <w:szCs w:val="26"/>
        </w:rPr>
        <w:t>.</w:t>
      </w:r>
    </w:p>
    <w:p w14:paraId="19FBB31B" w14:textId="77777777" w:rsidR="00DE5C1D" w:rsidRPr="00BC1631" w:rsidRDefault="00BC1631" w:rsidP="00BC1631">
      <w:pPr>
        <w:spacing w:before="240" w:after="240" w:line="360" w:lineRule="auto"/>
        <w:ind w:left="1"/>
        <w:rPr>
          <w:rFonts w:ascii="Times New Roman" w:eastAsia="Times New Roman" w:hAnsi="Times New Roman" w:cs="Times New Roman"/>
          <w:color w:val="000000"/>
          <w:sz w:val="26"/>
          <w:szCs w:val="26"/>
        </w:rPr>
      </w:pPr>
      <w:r>
        <w:rPr>
          <w:color w:val="000000"/>
          <w:sz w:val="26"/>
          <w:szCs w:val="26"/>
        </w:rPr>
        <w:t xml:space="preserve">15.1.6 </w:t>
      </w:r>
      <w:r w:rsidR="00963B3F" w:rsidRPr="00BC1631">
        <w:rPr>
          <w:color w:val="000000"/>
          <w:sz w:val="26"/>
          <w:szCs w:val="26"/>
        </w:rPr>
        <w:t>A licitante vencedora obriga-se a reparar, corrigir, remover, reconstruir ou substituir, às suas expensas, no total ou em parte, o(s) objeto(s) em que se verificarem defeitos, sem ônus adicional para a COMPROMITENTE, o qual deverá ter o mesmo prazo de</w:t>
      </w:r>
      <w:r w:rsidR="00463CF1">
        <w:rPr>
          <w:color w:val="000000"/>
          <w:sz w:val="26"/>
          <w:szCs w:val="26"/>
        </w:rPr>
        <w:t xml:space="preserve"> garantia do serviço originário, </w:t>
      </w:r>
      <w:r w:rsidR="00463CF1" w:rsidRPr="00463CF1">
        <w:rPr>
          <w:color w:val="000000"/>
          <w:sz w:val="26"/>
          <w:szCs w:val="26"/>
        </w:rPr>
        <w:t>a contar da data em que ocorrer a substituição</w:t>
      </w:r>
      <w:r w:rsidR="00463CF1">
        <w:rPr>
          <w:color w:val="000000"/>
          <w:sz w:val="26"/>
          <w:szCs w:val="26"/>
        </w:rPr>
        <w:t>.</w:t>
      </w:r>
    </w:p>
    <w:p w14:paraId="6812E23B" w14:textId="77777777" w:rsidR="00DE5C1D" w:rsidRPr="00BC1631" w:rsidRDefault="00BC1631" w:rsidP="00BC1631">
      <w:pPr>
        <w:widowControl w:val="0"/>
        <w:pBdr>
          <w:top w:val="nil"/>
          <w:left w:val="nil"/>
          <w:bottom w:val="nil"/>
          <w:right w:val="nil"/>
          <w:between w:val="nil"/>
        </w:pBdr>
        <w:tabs>
          <w:tab w:val="left" w:pos="722"/>
          <w:tab w:val="left" w:pos="1426"/>
        </w:tabs>
        <w:spacing w:line="360" w:lineRule="auto"/>
        <w:rPr>
          <w:color w:val="000000"/>
        </w:rPr>
      </w:pPr>
      <w:r>
        <w:rPr>
          <w:color w:val="000000"/>
          <w:sz w:val="26"/>
          <w:szCs w:val="26"/>
        </w:rPr>
        <w:t>15.1.</w:t>
      </w:r>
      <w:r w:rsidR="00463CF1">
        <w:rPr>
          <w:color w:val="000000"/>
          <w:sz w:val="26"/>
          <w:szCs w:val="26"/>
        </w:rPr>
        <w:t>7</w:t>
      </w:r>
      <w:r>
        <w:rPr>
          <w:color w:val="000000"/>
          <w:sz w:val="26"/>
          <w:szCs w:val="26"/>
        </w:rPr>
        <w:t xml:space="preserve"> </w:t>
      </w:r>
      <w:r w:rsidR="00963B3F" w:rsidRPr="00BC1631">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377DDFF4" w14:textId="77777777" w:rsidR="00DE5C1D" w:rsidRDefault="00DE5C1D">
      <w:pPr>
        <w:pBdr>
          <w:top w:val="nil"/>
          <w:left w:val="nil"/>
          <w:bottom w:val="nil"/>
          <w:right w:val="nil"/>
          <w:between w:val="nil"/>
        </w:pBdr>
        <w:spacing w:before="139" w:after="140" w:line="276" w:lineRule="auto"/>
        <w:rPr>
          <w:color w:val="000000"/>
          <w:sz w:val="26"/>
          <w:szCs w:val="26"/>
        </w:rPr>
      </w:pPr>
    </w:p>
    <w:p w14:paraId="73056A68" w14:textId="77777777" w:rsidR="00DE5C1D" w:rsidRPr="00F41B79" w:rsidRDefault="00963B3F" w:rsidP="00091084">
      <w:pPr>
        <w:pStyle w:val="Ttulo1"/>
        <w:numPr>
          <w:ilvl w:val="0"/>
          <w:numId w:val="45"/>
        </w:numPr>
        <w:tabs>
          <w:tab w:val="left" w:pos="1427"/>
        </w:tabs>
        <w:ind w:left="0" w:firstLine="0"/>
        <w:rPr>
          <w:rFonts w:ascii="Arial" w:eastAsia="Arial" w:hAnsi="Arial" w:cs="Arial"/>
          <w:b/>
          <w:color w:val="000000"/>
          <w:sz w:val="26"/>
          <w:szCs w:val="26"/>
        </w:rPr>
      </w:pPr>
      <w:r w:rsidRPr="00F41B79">
        <w:rPr>
          <w:rFonts w:ascii="Arial" w:eastAsia="Arial" w:hAnsi="Arial" w:cs="Arial"/>
          <w:b/>
          <w:color w:val="000000"/>
          <w:sz w:val="26"/>
          <w:szCs w:val="26"/>
        </w:rPr>
        <w:t xml:space="preserve">DO REAJUSTE </w:t>
      </w:r>
    </w:p>
    <w:p w14:paraId="31CFFEA9" w14:textId="77777777" w:rsidR="00F41B79" w:rsidRPr="00F41B79" w:rsidRDefault="00F41B79" w:rsidP="00F41B79"/>
    <w:p w14:paraId="13695C02" w14:textId="77777777" w:rsidR="00F41B79" w:rsidRPr="00F41B79" w:rsidRDefault="00F41B79" w:rsidP="00091084">
      <w:pPr>
        <w:pStyle w:val="PargrafodaLista"/>
        <w:widowControl w:val="0"/>
        <w:numPr>
          <w:ilvl w:val="1"/>
          <w:numId w:val="45"/>
        </w:numPr>
        <w:autoSpaceDE w:val="0"/>
        <w:autoSpaceDN w:val="0"/>
        <w:spacing w:line="360" w:lineRule="auto"/>
        <w:ind w:left="0" w:right="135" w:firstLine="0"/>
        <w:contextualSpacing w:val="0"/>
        <w:rPr>
          <w:sz w:val="26"/>
          <w:szCs w:val="26"/>
        </w:rPr>
      </w:pPr>
      <w:r w:rsidRPr="00F41B79">
        <w:rPr>
          <w:sz w:val="26"/>
          <w:szCs w:val="26"/>
        </w:rPr>
        <w:t>Os preços são fixos e irreajustáveis no prazo de um ano contado da data limite para a apresentação das propostas.</w:t>
      </w:r>
    </w:p>
    <w:p w14:paraId="4BFB7E8F" w14:textId="77777777" w:rsidR="00F41B79" w:rsidRPr="00F41B79" w:rsidRDefault="00F41B79" w:rsidP="00F41B79">
      <w:pPr>
        <w:pStyle w:val="PargrafodaLista"/>
        <w:widowControl w:val="0"/>
        <w:tabs>
          <w:tab w:val="left" w:pos="707"/>
        </w:tabs>
        <w:autoSpaceDE w:val="0"/>
        <w:autoSpaceDN w:val="0"/>
        <w:spacing w:before="1" w:line="360" w:lineRule="auto"/>
        <w:ind w:left="0" w:right="135"/>
        <w:contextualSpacing w:val="0"/>
        <w:rPr>
          <w:sz w:val="26"/>
          <w:szCs w:val="26"/>
        </w:rPr>
      </w:pPr>
      <w:r w:rsidRPr="00F41B79">
        <w:rPr>
          <w:sz w:val="26"/>
          <w:szCs w:val="26"/>
        </w:rPr>
        <w:t>16.1.1 Dentro do prazo de vigência do contrato e mediante solicitação da contratada, os preços contratados poderão sofrer reajuste após o interregno de um ano, aplicando-se o índice INCC</w:t>
      </w:r>
      <w:r w:rsidRPr="00F41B79">
        <w:rPr>
          <w:b/>
          <w:sz w:val="26"/>
          <w:szCs w:val="26"/>
        </w:rPr>
        <w:t xml:space="preserve"> </w:t>
      </w:r>
      <w:r w:rsidRPr="00F41B79">
        <w:rPr>
          <w:sz w:val="26"/>
          <w:szCs w:val="26"/>
        </w:rPr>
        <w:t>exclusivamente para as obrigações iniciadas e concluídas após a ocorrência da anualidade.</w:t>
      </w:r>
    </w:p>
    <w:p w14:paraId="0A3318E2" w14:textId="77777777"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right="142" w:firstLine="0"/>
        <w:contextualSpacing w:val="0"/>
        <w:rPr>
          <w:sz w:val="26"/>
          <w:szCs w:val="26"/>
        </w:rPr>
      </w:pPr>
      <w:r w:rsidRPr="00F41B79">
        <w:rPr>
          <w:sz w:val="26"/>
          <w:szCs w:val="26"/>
        </w:rPr>
        <w:t>Nos reajustes subsequentes ao primeiro, o interregno mínimo de um ano será contado a partir dos efeitos financeiros do último reajuste.</w:t>
      </w:r>
    </w:p>
    <w:p w14:paraId="654E3CEA" w14:textId="77777777" w:rsidR="00F41B79" w:rsidRPr="00F41B79" w:rsidRDefault="00F41B79" w:rsidP="00091084">
      <w:pPr>
        <w:pStyle w:val="PargrafodaLista"/>
        <w:widowControl w:val="0"/>
        <w:numPr>
          <w:ilvl w:val="1"/>
          <w:numId w:val="45"/>
        </w:numPr>
        <w:tabs>
          <w:tab w:val="left" w:pos="284"/>
        </w:tabs>
        <w:autoSpaceDE w:val="0"/>
        <w:autoSpaceDN w:val="0"/>
        <w:spacing w:before="257" w:line="360" w:lineRule="auto"/>
        <w:ind w:left="0" w:right="136" w:firstLine="0"/>
        <w:contextualSpacing w:val="0"/>
        <w:rPr>
          <w:sz w:val="26"/>
          <w:szCs w:val="26"/>
        </w:rPr>
      </w:pPr>
      <w:r w:rsidRPr="00F41B79">
        <w:rPr>
          <w:sz w:val="26"/>
          <w:szCs w:val="26"/>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w:t>
      </w:r>
      <w:r w:rsidRPr="00F41B79">
        <w:rPr>
          <w:sz w:val="26"/>
          <w:szCs w:val="26"/>
        </w:rPr>
        <w:lastRenderedPageBreak/>
        <w:t>ocorrer.</w:t>
      </w:r>
    </w:p>
    <w:p w14:paraId="0583BA4C" w14:textId="77777777"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firstLine="0"/>
        <w:contextualSpacing w:val="0"/>
        <w:rPr>
          <w:sz w:val="26"/>
          <w:szCs w:val="26"/>
        </w:rPr>
      </w:pPr>
      <w:r w:rsidRPr="00F41B79">
        <w:rPr>
          <w:sz w:val="26"/>
          <w:szCs w:val="26"/>
        </w:rPr>
        <w:t>Nas</w:t>
      </w:r>
      <w:r w:rsidRPr="00F41B79">
        <w:rPr>
          <w:spacing w:val="-6"/>
          <w:sz w:val="26"/>
          <w:szCs w:val="26"/>
        </w:rPr>
        <w:t xml:space="preserve"> </w:t>
      </w:r>
      <w:r w:rsidRPr="00F41B79">
        <w:rPr>
          <w:sz w:val="26"/>
          <w:szCs w:val="26"/>
        </w:rPr>
        <w:t>aferições</w:t>
      </w:r>
      <w:r w:rsidRPr="00F41B79">
        <w:rPr>
          <w:spacing w:val="-7"/>
          <w:sz w:val="26"/>
          <w:szCs w:val="26"/>
        </w:rPr>
        <w:t xml:space="preserve"> </w:t>
      </w:r>
      <w:r w:rsidRPr="00F41B79">
        <w:rPr>
          <w:sz w:val="26"/>
          <w:szCs w:val="26"/>
        </w:rPr>
        <w:t>finais,</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z w:val="26"/>
          <w:szCs w:val="26"/>
        </w:rPr>
        <w:t>índice</w:t>
      </w:r>
      <w:r w:rsidRPr="00F41B79">
        <w:rPr>
          <w:spacing w:val="-5"/>
          <w:sz w:val="26"/>
          <w:szCs w:val="26"/>
        </w:rPr>
        <w:t xml:space="preserve"> </w:t>
      </w:r>
      <w:r w:rsidRPr="00F41B79">
        <w:rPr>
          <w:sz w:val="26"/>
          <w:szCs w:val="26"/>
        </w:rPr>
        <w:t>utilizado</w:t>
      </w:r>
      <w:r w:rsidRPr="00F41B79">
        <w:rPr>
          <w:spacing w:val="-5"/>
          <w:sz w:val="26"/>
          <w:szCs w:val="26"/>
        </w:rPr>
        <w:t xml:space="preserve"> </w:t>
      </w:r>
      <w:r w:rsidRPr="00F41B79">
        <w:rPr>
          <w:sz w:val="26"/>
          <w:szCs w:val="26"/>
        </w:rPr>
        <w:t>para</w:t>
      </w:r>
      <w:r w:rsidRPr="00F41B79">
        <w:rPr>
          <w:spacing w:val="-4"/>
          <w:sz w:val="26"/>
          <w:szCs w:val="26"/>
        </w:rPr>
        <w:t xml:space="preserve"> </w:t>
      </w:r>
      <w:r w:rsidRPr="00F41B79">
        <w:rPr>
          <w:sz w:val="26"/>
          <w:szCs w:val="26"/>
        </w:rPr>
        <w:t>reajuste</w:t>
      </w:r>
      <w:r w:rsidRPr="00F41B79">
        <w:rPr>
          <w:spacing w:val="-7"/>
          <w:sz w:val="26"/>
          <w:szCs w:val="26"/>
        </w:rPr>
        <w:t xml:space="preserve"> </w:t>
      </w:r>
      <w:r w:rsidRPr="00F41B79">
        <w:rPr>
          <w:sz w:val="26"/>
          <w:szCs w:val="26"/>
        </w:rPr>
        <w:t>será,</w:t>
      </w:r>
      <w:r w:rsidRPr="00F41B79">
        <w:rPr>
          <w:spacing w:val="-8"/>
          <w:sz w:val="26"/>
          <w:szCs w:val="26"/>
        </w:rPr>
        <w:t xml:space="preserve"> </w:t>
      </w:r>
      <w:r w:rsidRPr="00F41B79">
        <w:rPr>
          <w:sz w:val="26"/>
          <w:szCs w:val="26"/>
        </w:rPr>
        <w:t>obrigatoriamente,</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pacing w:val="-2"/>
          <w:sz w:val="26"/>
          <w:szCs w:val="26"/>
        </w:rPr>
        <w:t>definitivo.</w:t>
      </w:r>
    </w:p>
    <w:p w14:paraId="298EAE8E" w14:textId="77777777" w:rsidR="00F41B79" w:rsidRPr="00091084" w:rsidRDefault="00F41B79" w:rsidP="00F41B79">
      <w:pPr>
        <w:pStyle w:val="PargrafodaLista"/>
        <w:widowControl w:val="0"/>
        <w:numPr>
          <w:ilvl w:val="1"/>
          <w:numId w:val="45"/>
        </w:numPr>
        <w:tabs>
          <w:tab w:val="left" w:pos="284"/>
        </w:tabs>
        <w:autoSpaceDE w:val="0"/>
        <w:autoSpaceDN w:val="0"/>
        <w:spacing w:line="360" w:lineRule="auto"/>
        <w:ind w:left="0" w:right="139" w:firstLine="0"/>
        <w:contextualSpacing w:val="0"/>
        <w:rPr>
          <w:sz w:val="26"/>
          <w:szCs w:val="26"/>
        </w:rPr>
      </w:pPr>
      <w:r w:rsidRPr="00F41B79">
        <w:rPr>
          <w:sz w:val="26"/>
          <w:szCs w:val="26"/>
        </w:rPr>
        <w:t>Caso</w:t>
      </w:r>
      <w:r w:rsidRPr="00F41B79">
        <w:rPr>
          <w:spacing w:val="-13"/>
          <w:sz w:val="26"/>
          <w:szCs w:val="26"/>
        </w:rPr>
        <w:t xml:space="preserve"> </w:t>
      </w:r>
      <w:r w:rsidRPr="00F41B79">
        <w:rPr>
          <w:sz w:val="26"/>
          <w:szCs w:val="26"/>
        </w:rPr>
        <w:t>o</w:t>
      </w:r>
      <w:r w:rsidRPr="00F41B79">
        <w:rPr>
          <w:spacing w:val="-12"/>
          <w:sz w:val="26"/>
          <w:szCs w:val="26"/>
        </w:rPr>
        <w:t xml:space="preserve"> </w:t>
      </w:r>
      <w:r w:rsidRPr="00F41B79">
        <w:rPr>
          <w:sz w:val="26"/>
          <w:szCs w:val="26"/>
        </w:rPr>
        <w:t>índice</w:t>
      </w:r>
      <w:r w:rsidRPr="00F41B79">
        <w:rPr>
          <w:spacing w:val="-12"/>
          <w:sz w:val="26"/>
          <w:szCs w:val="26"/>
        </w:rPr>
        <w:t xml:space="preserve"> </w:t>
      </w:r>
      <w:r w:rsidRPr="00F41B79">
        <w:rPr>
          <w:sz w:val="26"/>
          <w:szCs w:val="26"/>
        </w:rPr>
        <w:t>estabelecido</w:t>
      </w:r>
      <w:r w:rsidRPr="00F41B79">
        <w:rPr>
          <w:spacing w:val="-12"/>
          <w:sz w:val="26"/>
          <w:szCs w:val="26"/>
        </w:rPr>
        <w:t xml:space="preserve"> </w:t>
      </w:r>
      <w:r w:rsidRPr="00F41B79">
        <w:rPr>
          <w:sz w:val="26"/>
          <w:szCs w:val="26"/>
        </w:rPr>
        <w:t>para</w:t>
      </w:r>
      <w:r w:rsidRPr="00F41B79">
        <w:rPr>
          <w:spacing w:val="-12"/>
          <w:sz w:val="26"/>
          <w:szCs w:val="26"/>
        </w:rPr>
        <w:t xml:space="preserve"> </w:t>
      </w:r>
      <w:r w:rsidRPr="00F41B79">
        <w:rPr>
          <w:sz w:val="26"/>
          <w:szCs w:val="26"/>
        </w:rPr>
        <w:t>reajustamento</w:t>
      </w:r>
      <w:r w:rsidRPr="00F41B79">
        <w:rPr>
          <w:spacing w:val="-12"/>
          <w:sz w:val="26"/>
          <w:szCs w:val="26"/>
        </w:rPr>
        <w:t xml:space="preserve"> </w:t>
      </w:r>
      <w:r w:rsidRPr="00F41B79">
        <w:rPr>
          <w:sz w:val="26"/>
          <w:szCs w:val="26"/>
        </w:rPr>
        <w:t>venha</w:t>
      </w:r>
      <w:r w:rsidRPr="00F41B79">
        <w:rPr>
          <w:spacing w:val="-12"/>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2"/>
          <w:sz w:val="26"/>
          <w:szCs w:val="26"/>
        </w:rPr>
        <w:t xml:space="preserve"> </w:t>
      </w:r>
      <w:r w:rsidRPr="00F41B79">
        <w:rPr>
          <w:sz w:val="26"/>
          <w:szCs w:val="26"/>
        </w:rPr>
        <w:t>extinto</w:t>
      </w:r>
      <w:r w:rsidRPr="00F41B79">
        <w:rPr>
          <w:spacing w:val="-12"/>
          <w:sz w:val="26"/>
          <w:szCs w:val="26"/>
        </w:rPr>
        <w:t xml:space="preserve"> </w:t>
      </w:r>
      <w:r w:rsidRPr="00F41B79">
        <w:rPr>
          <w:sz w:val="26"/>
          <w:szCs w:val="26"/>
        </w:rPr>
        <w:t>ou</w:t>
      </w:r>
      <w:r w:rsidRPr="00F41B79">
        <w:rPr>
          <w:spacing w:val="-11"/>
          <w:sz w:val="26"/>
          <w:szCs w:val="26"/>
        </w:rPr>
        <w:t xml:space="preserve"> </w:t>
      </w:r>
      <w:r w:rsidRPr="00F41B79">
        <w:rPr>
          <w:sz w:val="26"/>
          <w:szCs w:val="26"/>
        </w:rPr>
        <w:t>de</w:t>
      </w:r>
      <w:r w:rsidRPr="00F41B79">
        <w:rPr>
          <w:spacing w:val="-12"/>
          <w:sz w:val="26"/>
          <w:szCs w:val="26"/>
        </w:rPr>
        <w:t xml:space="preserve"> </w:t>
      </w:r>
      <w:r w:rsidRPr="00F41B79">
        <w:rPr>
          <w:sz w:val="26"/>
          <w:szCs w:val="26"/>
        </w:rPr>
        <w:t>qualquer</w:t>
      </w:r>
      <w:r w:rsidRPr="00F41B79">
        <w:rPr>
          <w:spacing w:val="-12"/>
          <w:sz w:val="26"/>
          <w:szCs w:val="26"/>
        </w:rPr>
        <w:t xml:space="preserve"> </w:t>
      </w:r>
      <w:r w:rsidRPr="00F41B79">
        <w:rPr>
          <w:sz w:val="26"/>
          <w:szCs w:val="26"/>
        </w:rPr>
        <w:t>forma</w:t>
      </w:r>
      <w:r w:rsidRPr="00F41B79">
        <w:rPr>
          <w:spacing w:val="-12"/>
          <w:sz w:val="26"/>
          <w:szCs w:val="26"/>
        </w:rPr>
        <w:t xml:space="preserve"> </w:t>
      </w:r>
      <w:r w:rsidRPr="00F41B79">
        <w:rPr>
          <w:sz w:val="26"/>
          <w:szCs w:val="26"/>
        </w:rPr>
        <w:t>não possa</w:t>
      </w:r>
      <w:r w:rsidRPr="00F41B79">
        <w:rPr>
          <w:spacing w:val="-12"/>
          <w:sz w:val="26"/>
          <w:szCs w:val="26"/>
        </w:rPr>
        <w:t xml:space="preserve"> </w:t>
      </w:r>
      <w:r w:rsidRPr="00F41B79">
        <w:rPr>
          <w:sz w:val="26"/>
          <w:szCs w:val="26"/>
        </w:rPr>
        <w:t>mais</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utilizado,</w:t>
      </w:r>
      <w:r w:rsidRPr="00F41B79">
        <w:rPr>
          <w:spacing w:val="-12"/>
          <w:sz w:val="26"/>
          <w:szCs w:val="26"/>
        </w:rPr>
        <w:t xml:space="preserve"> </w:t>
      </w:r>
      <w:r w:rsidRPr="00F41B79">
        <w:rPr>
          <w:sz w:val="26"/>
          <w:szCs w:val="26"/>
        </w:rPr>
        <w:t>será</w:t>
      </w:r>
      <w:r w:rsidRPr="00F41B79">
        <w:rPr>
          <w:spacing w:val="-10"/>
          <w:sz w:val="26"/>
          <w:szCs w:val="26"/>
        </w:rPr>
        <w:t xml:space="preserve"> </w:t>
      </w:r>
      <w:r w:rsidRPr="00F41B79">
        <w:rPr>
          <w:sz w:val="26"/>
          <w:szCs w:val="26"/>
        </w:rPr>
        <w:t>adotado,</w:t>
      </w:r>
      <w:r w:rsidRPr="00F41B79">
        <w:rPr>
          <w:spacing w:val="-12"/>
          <w:sz w:val="26"/>
          <w:szCs w:val="26"/>
        </w:rPr>
        <w:t xml:space="preserve"> </w:t>
      </w:r>
      <w:r w:rsidRPr="00F41B79">
        <w:rPr>
          <w:sz w:val="26"/>
          <w:szCs w:val="26"/>
        </w:rPr>
        <w:t>em</w:t>
      </w:r>
      <w:r w:rsidRPr="00F41B79">
        <w:rPr>
          <w:spacing w:val="-11"/>
          <w:sz w:val="26"/>
          <w:szCs w:val="26"/>
        </w:rPr>
        <w:t xml:space="preserve"> </w:t>
      </w:r>
      <w:r w:rsidRPr="00F41B79">
        <w:rPr>
          <w:sz w:val="26"/>
          <w:szCs w:val="26"/>
        </w:rPr>
        <w:t>substituição,</w:t>
      </w:r>
      <w:r w:rsidRPr="00F41B79">
        <w:rPr>
          <w:spacing w:val="-9"/>
          <w:sz w:val="26"/>
          <w:szCs w:val="26"/>
        </w:rPr>
        <w:t xml:space="preserve"> </w:t>
      </w:r>
      <w:r w:rsidRPr="00F41B79">
        <w:rPr>
          <w:sz w:val="26"/>
          <w:szCs w:val="26"/>
        </w:rPr>
        <w:t>o</w:t>
      </w:r>
      <w:r w:rsidRPr="00F41B79">
        <w:rPr>
          <w:spacing w:val="-10"/>
          <w:sz w:val="26"/>
          <w:szCs w:val="26"/>
        </w:rPr>
        <w:t xml:space="preserve"> </w:t>
      </w:r>
      <w:r w:rsidRPr="00F41B79">
        <w:rPr>
          <w:sz w:val="26"/>
          <w:szCs w:val="26"/>
        </w:rPr>
        <w:t>que</w:t>
      </w:r>
      <w:r w:rsidRPr="00F41B79">
        <w:rPr>
          <w:spacing w:val="-10"/>
          <w:sz w:val="26"/>
          <w:szCs w:val="26"/>
        </w:rPr>
        <w:t xml:space="preserve"> </w:t>
      </w:r>
      <w:r w:rsidRPr="00F41B79">
        <w:rPr>
          <w:sz w:val="26"/>
          <w:szCs w:val="26"/>
        </w:rPr>
        <w:t>vier</w:t>
      </w:r>
      <w:r w:rsidRPr="00F41B79">
        <w:rPr>
          <w:spacing w:val="-10"/>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determinado</w:t>
      </w:r>
      <w:r w:rsidRPr="00F41B79">
        <w:rPr>
          <w:spacing w:val="-10"/>
          <w:sz w:val="26"/>
          <w:szCs w:val="26"/>
        </w:rPr>
        <w:t xml:space="preserve"> </w:t>
      </w:r>
      <w:r w:rsidRPr="00F41B79">
        <w:rPr>
          <w:sz w:val="26"/>
          <w:szCs w:val="26"/>
        </w:rPr>
        <w:t>pela</w:t>
      </w:r>
      <w:r w:rsidRPr="00F41B79">
        <w:rPr>
          <w:spacing w:val="-10"/>
          <w:sz w:val="26"/>
          <w:szCs w:val="26"/>
        </w:rPr>
        <w:t xml:space="preserve"> </w:t>
      </w:r>
      <w:r w:rsidRPr="00F41B79">
        <w:rPr>
          <w:sz w:val="26"/>
          <w:szCs w:val="26"/>
        </w:rPr>
        <w:t>legislação então em vigor.</w:t>
      </w:r>
    </w:p>
    <w:p w14:paraId="61CB5939" w14:textId="77777777"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right="143" w:firstLine="0"/>
        <w:contextualSpacing w:val="0"/>
        <w:rPr>
          <w:sz w:val="26"/>
          <w:szCs w:val="26"/>
        </w:rPr>
      </w:pPr>
      <w:r w:rsidRPr="00F41B79">
        <w:rPr>
          <w:sz w:val="26"/>
          <w:szCs w:val="26"/>
        </w:rPr>
        <w:t>Na ausência de previsão legal quanto ao índice substituto, as partes elegerão novo índice oficial, para reajustamento do preço do valor remanescente, por meio de termo aditivo.</w:t>
      </w:r>
    </w:p>
    <w:p w14:paraId="512ABF2A" w14:textId="77777777" w:rsidR="00F41B79" w:rsidRPr="00F41B79" w:rsidRDefault="00F41B79" w:rsidP="00091084">
      <w:pPr>
        <w:pStyle w:val="PargrafodaLista"/>
        <w:widowControl w:val="0"/>
        <w:numPr>
          <w:ilvl w:val="1"/>
          <w:numId w:val="45"/>
        </w:numPr>
        <w:tabs>
          <w:tab w:val="left" w:pos="284"/>
        </w:tabs>
        <w:autoSpaceDE w:val="0"/>
        <w:autoSpaceDN w:val="0"/>
        <w:spacing w:before="257" w:line="360" w:lineRule="auto"/>
        <w:ind w:left="0" w:firstLine="0"/>
        <w:contextualSpacing w:val="0"/>
        <w:rPr>
          <w:sz w:val="26"/>
          <w:szCs w:val="26"/>
        </w:rPr>
      </w:pPr>
      <w:r w:rsidRPr="00F41B79">
        <w:rPr>
          <w:sz w:val="26"/>
          <w:szCs w:val="26"/>
        </w:rPr>
        <w:t>O</w:t>
      </w:r>
      <w:r w:rsidRPr="00F41B79">
        <w:rPr>
          <w:spacing w:val="-4"/>
          <w:sz w:val="26"/>
          <w:szCs w:val="26"/>
        </w:rPr>
        <w:t xml:space="preserve"> </w:t>
      </w:r>
      <w:r w:rsidRPr="00F41B79">
        <w:rPr>
          <w:sz w:val="26"/>
          <w:szCs w:val="26"/>
        </w:rPr>
        <w:t>reajuste</w:t>
      </w:r>
      <w:r w:rsidRPr="00F41B79">
        <w:rPr>
          <w:spacing w:val="-6"/>
          <w:sz w:val="26"/>
          <w:szCs w:val="26"/>
        </w:rPr>
        <w:t xml:space="preserve"> </w:t>
      </w:r>
      <w:r w:rsidRPr="00F41B79">
        <w:rPr>
          <w:sz w:val="26"/>
          <w:szCs w:val="26"/>
        </w:rPr>
        <w:t>será</w:t>
      </w:r>
      <w:r w:rsidRPr="00F41B79">
        <w:rPr>
          <w:spacing w:val="-3"/>
          <w:sz w:val="26"/>
          <w:szCs w:val="26"/>
        </w:rPr>
        <w:t xml:space="preserve"> </w:t>
      </w:r>
      <w:r w:rsidRPr="00F41B79">
        <w:rPr>
          <w:sz w:val="26"/>
          <w:szCs w:val="26"/>
        </w:rPr>
        <w:t>realizado</w:t>
      </w:r>
      <w:r w:rsidRPr="00F41B79">
        <w:rPr>
          <w:spacing w:val="-3"/>
          <w:sz w:val="26"/>
          <w:szCs w:val="26"/>
        </w:rPr>
        <w:t xml:space="preserve"> </w:t>
      </w:r>
      <w:r w:rsidRPr="00F41B79">
        <w:rPr>
          <w:sz w:val="26"/>
          <w:szCs w:val="26"/>
        </w:rPr>
        <w:t>por</w:t>
      </w:r>
      <w:r w:rsidRPr="00F41B79">
        <w:rPr>
          <w:spacing w:val="-3"/>
          <w:sz w:val="26"/>
          <w:szCs w:val="26"/>
        </w:rPr>
        <w:t xml:space="preserve"> </w:t>
      </w:r>
      <w:r w:rsidRPr="00F41B79">
        <w:rPr>
          <w:spacing w:val="-2"/>
          <w:sz w:val="26"/>
          <w:szCs w:val="26"/>
        </w:rPr>
        <w:t>apostilamento.</w:t>
      </w:r>
    </w:p>
    <w:p w14:paraId="6FF497D4" w14:textId="77777777" w:rsidR="00F41B79" w:rsidRPr="00F41B79" w:rsidRDefault="00F41B79" w:rsidP="00F41B79"/>
    <w:p w14:paraId="15719D99" w14:textId="77777777" w:rsidR="00DE5C1D" w:rsidRDefault="00DE5C1D"/>
    <w:p w14:paraId="42B7BA8B" w14:textId="77777777"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FISCALIZAÇÃO, OUTRAS OBRIGAÇÕES E RESPONSABILIDADES</w:t>
      </w:r>
    </w:p>
    <w:p w14:paraId="1D7C36AC" w14:textId="77777777" w:rsidR="00DE5C1D" w:rsidRDefault="00963B3F" w:rsidP="00091084">
      <w:pPr>
        <w:widowControl w:val="0"/>
        <w:numPr>
          <w:ilvl w:val="1"/>
          <w:numId w:val="45"/>
        </w:numPr>
        <w:pBdr>
          <w:top w:val="nil"/>
          <w:left w:val="nil"/>
          <w:bottom w:val="nil"/>
          <w:right w:val="nil"/>
          <w:between w:val="nil"/>
        </w:pBdr>
        <w:tabs>
          <w:tab w:val="left" w:pos="1427"/>
        </w:tabs>
        <w:spacing w:before="137"/>
        <w:ind w:left="0" w:firstLine="0"/>
        <w:rPr>
          <w:b/>
          <w:bCs/>
          <w:color w:val="000000"/>
          <w:sz w:val="26"/>
          <w:szCs w:val="26"/>
        </w:rPr>
      </w:pPr>
      <w:r>
        <w:rPr>
          <w:b/>
          <w:bCs/>
          <w:color w:val="000000"/>
          <w:sz w:val="26"/>
          <w:szCs w:val="26"/>
        </w:rPr>
        <w:t>FISCALIZAÇÃO</w:t>
      </w:r>
    </w:p>
    <w:p w14:paraId="414A2599" w14:textId="77777777" w:rsidR="00DE5C1D" w:rsidRDefault="00963B3F">
      <w:pPr>
        <w:widowControl w:val="0"/>
        <w:numPr>
          <w:ilvl w:val="0"/>
          <w:numId w:val="25"/>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 fiscalização ocorrerá conforme especificações descritas do presente do presente edital.</w:t>
      </w:r>
    </w:p>
    <w:p w14:paraId="54913280" w14:textId="77777777" w:rsidR="00DE5C1D" w:rsidRDefault="00963B3F">
      <w:pPr>
        <w:widowControl w:val="0"/>
        <w:numPr>
          <w:ilvl w:val="0"/>
          <w:numId w:val="25"/>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w:t>
      </w:r>
      <w:r w:rsidR="00091084">
        <w:rPr>
          <w:color w:val="000000"/>
          <w:sz w:val="26"/>
          <w:szCs w:val="26"/>
        </w:rPr>
        <w:t>S</w:t>
      </w:r>
      <w:r>
        <w:rPr>
          <w:color w:val="000000"/>
          <w:sz w:val="26"/>
          <w:szCs w:val="26"/>
        </w:rPr>
        <w:t>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614B431F" w14:textId="77777777" w:rsidR="00DE5C1D" w:rsidRDefault="00963B3F">
      <w:pPr>
        <w:widowControl w:val="0"/>
        <w:numPr>
          <w:ilvl w:val="0"/>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(a) fiscal anotará em registro próprio todas as ocorrências relacionadas </w:t>
      </w:r>
      <w:r>
        <w:rPr>
          <w:color w:val="000000"/>
          <w:sz w:val="26"/>
          <w:szCs w:val="26"/>
        </w:rPr>
        <w:lastRenderedPageBreak/>
        <w:t>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F5AE850" w14:textId="77777777" w:rsidR="00DE5C1D" w:rsidRDefault="00963B3F" w:rsidP="00091084">
      <w:pPr>
        <w:pStyle w:val="Ttulo1"/>
        <w:numPr>
          <w:ilvl w:val="1"/>
          <w:numId w:val="45"/>
        </w:numPr>
        <w:tabs>
          <w:tab w:val="left" w:pos="1427"/>
        </w:tabs>
        <w:spacing w:line="276" w:lineRule="auto"/>
        <w:ind w:left="0" w:firstLine="0"/>
        <w:rPr>
          <w:rFonts w:ascii="Arial" w:eastAsia="Arial" w:hAnsi="Arial" w:cs="Arial"/>
          <w:color w:val="000000"/>
          <w:sz w:val="26"/>
          <w:szCs w:val="26"/>
        </w:rPr>
      </w:pPr>
      <w:r>
        <w:rPr>
          <w:rFonts w:ascii="Arial" w:eastAsia="Arial" w:hAnsi="Arial" w:cs="Arial"/>
          <w:color w:val="000000"/>
          <w:sz w:val="26"/>
          <w:szCs w:val="26"/>
        </w:rPr>
        <w:t>OBRIGAÇÕES E RESPONSABILIDADES</w:t>
      </w:r>
    </w:p>
    <w:p w14:paraId="7D8EF5B0" w14:textId="77777777" w:rsidR="00DE5C1D" w:rsidRDefault="00963B3F">
      <w:pPr>
        <w:widowControl w:val="0"/>
        <w:numPr>
          <w:ilvl w:val="0"/>
          <w:numId w:val="23"/>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Todas as despesas de transporte, frete, carregamento, descarregamento, e outros custos decorrentes direta e indiretamente do fornecimento do objeto desta licitação, correrão por conta exclusivos da compromissária;</w:t>
      </w:r>
    </w:p>
    <w:p w14:paraId="70745CB7"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3B15DB61"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08DFEAA"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726FA535"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exigências e a atuação da fiscalização pelo COMPROMITENTE em nada restringem a responsabilidade única, integral e exclusiva da COMPROMISSÁRIA no que concerne à execução do objeto contratado;</w:t>
      </w:r>
    </w:p>
    <w:p w14:paraId="4021E035" w14:textId="77777777" w:rsidR="00DE5C1D" w:rsidRDefault="00963B3F">
      <w:pPr>
        <w:widowControl w:val="0"/>
        <w:numPr>
          <w:ilvl w:val="0"/>
          <w:numId w:val="23"/>
        </w:numPr>
        <w:pBdr>
          <w:top w:val="nil"/>
          <w:left w:val="nil"/>
          <w:bottom w:val="nil"/>
          <w:right w:val="nil"/>
          <w:between w:val="nil"/>
        </w:pBdr>
        <w:tabs>
          <w:tab w:val="left" w:pos="1429"/>
        </w:tabs>
        <w:spacing w:before="1" w:line="360" w:lineRule="auto"/>
        <w:ind w:left="0" w:firstLine="0"/>
        <w:rPr>
          <w:color w:val="000000"/>
          <w:sz w:val="26"/>
          <w:szCs w:val="26"/>
        </w:rPr>
      </w:pPr>
      <w:r>
        <w:rPr>
          <w:color w:val="000000"/>
          <w:sz w:val="26"/>
          <w:szCs w:val="26"/>
        </w:rPr>
        <w:t>A COMPROMISSÁRIA deverá manter durante a vigência do contrato, todas as condições de habilitação e qualificação exigidas para contratação;</w:t>
      </w:r>
    </w:p>
    <w:p w14:paraId="6EA33821" w14:textId="77777777" w:rsidR="00DE5C1D" w:rsidRDefault="00963B3F">
      <w:pPr>
        <w:widowControl w:val="0"/>
        <w:numPr>
          <w:ilvl w:val="0"/>
          <w:numId w:val="23"/>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Fica a COMPROMITENTE isenta de responsabilidade de atos praticados por terceiros, sem sua expressa autorização.</w:t>
      </w:r>
    </w:p>
    <w:p w14:paraId="06AD32E4"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3D8613B2" w14:textId="77777777" w:rsidR="00DE5C1D" w:rsidRDefault="00DE5C1D">
      <w:pPr>
        <w:pBdr>
          <w:top w:val="nil"/>
          <w:left w:val="nil"/>
          <w:bottom w:val="nil"/>
          <w:right w:val="nil"/>
          <w:between w:val="nil"/>
        </w:pBdr>
        <w:spacing w:before="138" w:after="140" w:line="276" w:lineRule="auto"/>
        <w:rPr>
          <w:color w:val="000000"/>
          <w:sz w:val="26"/>
          <w:szCs w:val="26"/>
        </w:rPr>
      </w:pPr>
    </w:p>
    <w:p w14:paraId="5BAE5659" w14:textId="77777777"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DA REVOGAÇÃO E ANULAÇÃO DO CERTAME</w:t>
      </w:r>
    </w:p>
    <w:p w14:paraId="4A33877F" w14:textId="77777777" w:rsidR="00DE5C1D" w:rsidRDefault="00963B3F" w:rsidP="00091084">
      <w:pPr>
        <w:widowControl w:val="0"/>
        <w:numPr>
          <w:ilvl w:val="1"/>
          <w:numId w:val="4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35E1F3F2" w14:textId="77777777" w:rsidR="00DE5C1D" w:rsidRDefault="00963B3F">
      <w:pPr>
        <w:widowControl w:val="0"/>
        <w:numPr>
          <w:ilvl w:val="0"/>
          <w:numId w:val="14"/>
        </w:numPr>
        <w:pBdr>
          <w:top w:val="nil"/>
          <w:left w:val="nil"/>
          <w:bottom w:val="nil"/>
          <w:right w:val="nil"/>
          <w:between w:val="nil"/>
        </w:pBdr>
        <w:tabs>
          <w:tab w:val="left" w:pos="1428"/>
        </w:tabs>
        <w:ind w:left="0" w:firstLine="0"/>
        <w:rPr>
          <w:color w:val="000000"/>
          <w:sz w:val="26"/>
          <w:szCs w:val="26"/>
        </w:rPr>
      </w:pPr>
      <w:r>
        <w:rPr>
          <w:color w:val="000000"/>
          <w:sz w:val="26"/>
          <w:szCs w:val="26"/>
        </w:rPr>
        <w:t>Adiada a data da abertura desta licitação;</w:t>
      </w:r>
    </w:p>
    <w:p w14:paraId="38585877" w14:textId="77777777" w:rsidR="00DE5C1D" w:rsidRDefault="00963B3F">
      <w:pPr>
        <w:widowControl w:val="0"/>
        <w:numPr>
          <w:ilvl w:val="0"/>
          <w:numId w:val="14"/>
        </w:numPr>
        <w:pBdr>
          <w:top w:val="nil"/>
          <w:left w:val="nil"/>
          <w:bottom w:val="nil"/>
          <w:right w:val="nil"/>
          <w:between w:val="nil"/>
        </w:pBdr>
        <w:tabs>
          <w:tab w:val="left" w:pos="1429"/>
        </w:tabs>
        <w:spacing w:before="137" w:line="360" w:lineRule="auto"/>
        <w:ind w:left="0" w:firstLine="0"/>
        <w:rPr>
          <w:color w:val="000000"/>
          <w:sz w:val="26"/>
          <w:szCs w:val="26"/>
        </w:rPr>
      </w:pPr>
      <w:r>
        <w:rPr>
          <w:color w:val="000000"/>
          <w:sz w:val="26"/>
          <w:szCs w:val="26"/>
        </w:rPr>
        <w:t>Alterada as condições do presente edital, com fixação de novo prazo para a sua realização.</w:t>
      </w:r>
    </w:p>
    <w:p w14:paraId="3046A6FF" w14:textId="77777777"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anulação ou revogação do procedimento licitatório induz à anulação da respectiva Ata.</w:t>
      </w:r>
    </w:p>
    <w:p w14:paraId="21814F58"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não terão direito à indenização em decorrência da anulação ou revogação do procedimento licitatório.</w:t>
      </w:r>
    </w:p>
    <w:p w14:paraId="78CD9A1D"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falta de cumprimento dos deveres e dos regulamentos vigentes será considerada motivo para Rescisão da Ata.</w:t>
      </w:r>
    </w:p>
    <w:p w14:paraId="029E3EC1" w14:textId="77777777" w:rsidR="00DE5C1D" w:rsidRDefault="00DE5C1D">
      <w:pPr>
        <w:widowControl w:val="0"/>
        <w:pBdr>
          <w:top w:val="nil"/>
          <w:left w:val="nil"/>
          <w:bottom w:val="nil"/>
          <w:right w:val="nil"/>
          <w:between w:val="nil"/>
        </w:pBdr>
        <w:tabs>
          <w:tab w:val="left" w:pos="1427"/>
        </w:tabs>
        <w:spacing w:line="360" w:lineRule="auto"/>
        <w:rPr>
          <w:color w:val="000000"/>
          <w:sz w:val="26"/>
          <w:szCs w:val="26"/>
        </w:rPr>
      </w:pPr>
    </w:p>
    <w:p w14:paraId="0BDA1B1A" w14:textId="77777777" w:rsidR="00DE5C1D" w:rsidRDefault="00963B3F" w:rsidP="00091084">
      <w:pPr>
        <w:widowControl w:val="0"/>
        <w:numPr>
          <w:ilvl w:val="0"/>
          <w:numId w:val="45"/>
        </w:numPr>
        <w:pBdr>
          <w:top w:val="nil"/>
          <w:left w:val="nil"/>
          <w:bottom w:val="nil"/>
          <w:right w:val="nil"/>
          <w:between w:val="nil"/>
        </w:pBdr>
        <w:tabs>
          <w:tab w:val="left" w:pos="709"/>
          <w:tab w:val="left" w:pos="2268"/>
        </w:tabs>
        <w:spacing w:line="360" w:lineRule="auto"/>
        <w:ind w:left="0" w:firstLine="0"/>
        <w:rPr>
          <w:color w:val="000000"/>
          <w:sz w:val="26"/>
          <w:szCs w:val="26"/>
        </w:rPr>
      </w:pPr>
      <w:r>
        <w:rPr>
          <w:color w:val="000000"/>
          <w:sz w:val="26"/>
          <w:szCs w:val="26"/>
        </w:rPr>
        <w:t xml:space="preserve">          DA DOTAÇÃO ORÇAMENTÁRIA</w:t>
      </w:r>
    </w:p>
    <w:p w14:paraId="494E75A3" w14:textId="77777777" w:rsidR="00DE5C1D" w:rsidRDefault="00963B3F">
      <w:pPr>
        <w:widowControl w:val="0"/>
        <w:tabs>
          <w:tab w:val="left" w:pos="1418"/>
        </w:tabs>
        <w:spacing w:line="360" w:lineRule="auto"/>
        <w:rPr>
          <w:sz w:val="26"/>
          <w:szCs w:val="26"/>
        </w:rPr>
      </w:pPr>
      <w:r>
        <w:rPr>
          <w:b/>
          <w:bCs/>
        </w:rPr>
        <w:t>19.1</w:t>
      </w:r>
      <w:r w:rsidR="00BC1631">
        <w:rPr>
          <w:sz w:val="26"/>
          <w:szCs w:val="26"/>
        </w:rPr>
        <w:t xml:space="preserve">             </w:t>
      </w:r>
      <w:r>
        <w:rPr>
          <w:sz w:val="26"/>
          <w:szCs w:val="26"/>
        </w:rPr>
        <w:t xml:space="preserve">As despesas decorrentes da presente Concorrência correrão por conta da dotação orçamentária </w:t>
      </w:r>
      <w:r w:rsidR="00BC1631">
        <w:rPr>
          <w:sz w:val="26"/>
          <w:szCs w:val="26"/>
        </w:rPr>
        <w:t>consignada no orçamento do Município deste exercício</w:t>
      </w:r>
      <w:r>
        <w:rPr>
          <w:sz w:val="26"/>
          <w:szCs w:val="26"/>
        </w:rPr>
        <w:t>.</w:t>
      </w:r>
    </w:p>
    <w:p w14:paraId="6203B9BB" w14:textId="77777777"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DOS CASOS OMISSOS</w:t>
      </w:r>
    </w:p>
    <w:p w14:paraId="43F92F72" w14:textId="77777777" w:rsidR="00DE5C1D" w:rsidRDefault="00963B3F" w:rsidP="00091084">
      <w:pPr>
        <w:widowControl w:val="0"/>
        <w:numPr>
          <w:ilvl w:val="1"/>
          <w:numId w:val="45"/>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 xml:space="preserve">Os casos omissos serão solucionados diretamente pelo Agente de </w:t>
      </w:r>
      <w:r>
        <w:rPr>
          <w:color w:val="000000"/>
          <w:sz w:val="26"/>
          <w:szCs w:val="26"/>
        </w:rPr>
        <w:lastRenderedPageBreak/>
        <w:t>contratação ou autoridade competente, observados os preceitos de direito público e as disposições da Lei n° 14.133/21.</w:t>
      </w:r>
    </w:p>
    <w:p w14:paraId="499E1390" w14:textId="77777777" w:rsidR="00F11208" w:rsidRDefault="00F11208" w:rsidP="00F11208">
      <w:pPr>
        <w:pStyle w:val="Ttulo1"/>
        <w:tabs>
          <w:tab w:val="left" w:pos="1429"/>
        </w:tabs>
        <w:spacing w:before="1"/>
        <w:rPr>
          <w:rFonts w:ascii="Arial" w:eastAsia="Arial" w:hAnsi="Arial" w:cs="Arial"/>
          <w:color w:val="000000"/>
          <w:sz w:val="26"/>
          <w:szCs w:val="26"/>
        </w:rPr>
      </w:pPr>
    </w:p>
    <w:p w14:paraId="50614B69" w14:textId="77777777" w:rsidR="00F11208" w:rsidRDefault="00F11208"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DATA ATA DE REGISTRO DE PREÇOS</w:t>
      </w:r>
    </w:p>
    <w:p w14:paraId="3F96DBA7" w14:textId="77777777" w:rsidR="00F11208" w:rsidRDefault="00F11208" w:rsidP="00F11208"/>
    <w:p w14:paraId="19756DB6" w14:textId="77777777" w:rsidR="00F11208" w:rsidRPr="00F11208" w:rsidRDefault="00F11208" w:rsidP="00F11208">
      <w:pPr>
        <w:pStyle w:val="PargrafodaLista"/>
        <w:numPr>
          <w:ilvl w:val="1"/>
          <w:numId w:val="45"/>
        </w:numPr>
        <w:tabs>
          <w:tab w:val="left" w:pos="1418"/>
        </w:tabs>
        <w:spacing w:line="360" w:lineRule="auto"/>
        <w:ind w:left="0" w:firstLine="0"/>
      </w:pPr>
      <w:r w:rsidRPr="00F11208">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48FEA301" w14:textId="77777777" w:rsidR="00F11208" w:rsidRPr="00F11208" w:rsidRDefault="00F11208" w:rsidP="00F11208">
      <w:pPr>
        <w:numPr>
          <w:ilvl w:val="1"/>
          <w:numId w:val="45"/>
        </w:numPr>
        <w:tabs>
          <w:tab w:val="left" w:pos="1418"/>
        </w:tabs>
        <w:spacing w:line="360" w:lineRule="auto"/>
        <w:ind w:left="0" w:firstLine="0"/>
      </w:pPr>
      <w:r w:rsidRPr="00F11208">
        <w:t>O prazo de convocação poderá ser prorrogado uma vez, por igual período, mediante solicitação do licitante mais bem classificado ou do fornecedor convocado, desde que:</w:t>
      </w:r>
    </w:p>
    <w:p w14:paraId="6BC02691" w14:textId="77777777" w:rsidR="00F11208" w:rsidRPr="00F11208" w:rsidRDefault="00F11208" w:rsidP="00F11208">
      <w:pPr>
        <w:tabs>
          <w:tab w:val="left" w:pos="1418"/>
        </w:tabs>
        <w:spacing w:line="360" w:lineRule="auto"/>
      </w:pPr>
      <w:r w:rsidRPr="00F11208">
        <w:t>(a) a solicitação seja devidamente justificada e apresentada dentro do prazo; e</w:t>
      </w:r>
    </w:p>
    <w:p w14:paraId="45947446" w14:textId="77777777" w:rsidR="00F11208" w:rsidRPr="00F11208" w:rsidRDefault="00F11208" w:rsidP="00F11208">
      <w:pPr>
        <w:tabs>
          <w:tab w:val="left" w:pos="1418"/>
        </w:tabs>
        <w:spacing w:line="360" w:lineRule="auto"/>
      </w:pPr>
      <w:r w:rsidRPr="00F11208">
        <w:t>(b) a justificativa apresentada seja aceita pela Administração.</w:t>
      </w:r>
    </w:p>
    <w:p w14:paraId="6B3D74F9" w14:textId="77777777" w:rsidR="00F11208" w:rsidRPr="00F11208" w:rsidRDefault="00F11208" w:rsidP="00F11208">
      <w:pPr>
        <w:numPr>
          <w:ilvl w:val="1"/>
          <w:numId w:val="45"/>
        </w:numPr>
        <w:tabs>
          <w:tab w:val="left" w:pos="1418"/>
        </w:tabs>
        <w:spacing w:line="360" w:lineRule="auto"/>
        <w:ind w:left="0" w:firstLine="0"/>
      </w:pPr>
      <w:r w:rsidRPr="00F11208">
        <w:t>A ata de registro de preços será assinada por meio de assinatura digital e disponibilizada no sistema de registro de preços.</w:t>
      </w:r>
    </w:p>
    <w:p w14:paraId="2FBD629A" w14:textId="77777777" w:rsidR="00F11208" w:rsidRPr="00F11208" w:rsidRDefault="00F11208" w:rsidP="00F11208">
      <w:pPr>
        <w:numPr>
          <w:ilvl w:val="1"/>
          <w:numId w:val="45"/>
        </w:numPr>
        <w:tabs>
          <w:tab w:val="left" w:pos="1418"/>
        </w:tabs>
        <w:spacing w:line="360" w:lineRule="auto"/>
        <w:ind w:left="0" w:firstLine="0"/>
      </w:pPr>
      <w:r w:rsidRPr="00F11208">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0F7C8863" w14:textId="77777777" w:rsidR="00F11208" w:rsidRPr="00F11208" w:rsidRDefault="00F11208" w:rsidP="00F11208">
      <w:pPr>
        <w:numPr>
          <w:ilvl w:val="1"/>
          <w:numId w:val="45"/>
        </w:numPr>
        <w:tabs>
          <w:tab w:val="left" w:pos="1418"/>
        </w:tabs>
        <w:spacing w:line="360" w:lineRule="auto"/>
        <w:ind w:left="0" w:firstLine="0"/>
      </w:pPr>
      <w:r w:rsidRPr="00F11208">
        <w:t>O preço registrado, com a indicação dos fornecedores, será divulgado no PNCP e disponibilizado durante a vigência da ata de registro de preços.</w:t>
      </w:r>
    </w:p>
    <w:p w14:paraId="3788FAA8" w14:textId="77777777" w:rsidR="00F11208" w:rsidRDefault="00F11208" w:rsidP="00F11208">
      <w:pPr>
        <w:numPr>
          <w:ilvl w:val="1"/>
          <w:numId w:val="45"/>
        </w:numPr>
        <w:tabs>
          <w:tab w:val="left" w:pos="1418"/>
        </w:tabs>
        <w:spacing w:line="360" w:lineRule="auto"/>
        <w:ind w:left="0" w:firstLine="0"/>
      </w:pPr>
      <w:r w:rsidRPr="00F11208">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04DDD1" w14:textId="77777777" w:rsidR="00F11208" w:rsidRDefault="00F11208" w:rsidP="00F11208">
      <w:pPr>
        <w:numPr>
          <w:ilvl w:val="1"/>
          <w:numId w:val="45"/>
        </w:numPr>
        <w:tabs>
          <w:tab w:val="left" w:pos="1418"/>
        </w:tabs>
        <w:spacing w:line="360" w:lineRule="auto"/>
        <w:ind w:left="0" w:firstLine="0"/>
      </w:pPr>
      <w:r w:rsidRPr="00F11208">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EBE6C26" w14:textId="77777777" w:rsidR="00F11208" w:rsidRPr="00F11208" w:rsidRDefault="00F11208" w:rsidP="00F11208">
      <w:pPr>
        <w:tabs>
          <w:tab w:val="left" w:pos="1418"/>
        </w:tabs>
        <w:spacing w:line="360" w:lineRule="auto"/>
      </w:pPr>
    </w:p>
    <w:p w14:paraId="4A47C3BF" w14:textId="77777777" w:rsidR="00F11208" w:rsidRDefault="00F11208"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 FORMAÇÃO DO CADASTRO DE RESERVA</w:t>
      </w:r>
    </w:p>
    <w:p w14:paraId="3E2D5D57" w14:textId="77777777" w:rsidR="00F11208" w:rsidRPr="00F11208" w:rsidRDefault="00F11208" w:rsidP="00F11208">
      <w:pPr>
        <w:pStyle w:val="PargrafodaLista"/>
        <w:numPr>
          <w:ilvl w:val="1"/>
          <w:numId w:val="45"/>
        </w:numPr>
        <w:tabs>
          <w:tab w:val="left" w:pos="1418"/>
        </w:tabs>
        <w:suppressAutoHyphens/>
        <w:spacing w:line="360" w:lineRule="auto"/>
        <w:ind w:left="0" w:firstLine="0"/>
        <w:rPr>
          <w:sz w:val="26"/>
          <w:szCs w:val="26"/>
        </w:rPr>
      </w:pPr>
      <w:r w:rsidRPr="00F11208">
        <w:rPr>
          <w:sz w:val="26"/>
          <w:szCs w:val="26"/>
        </w:rPr>
        <w:t>Após a homologação da licitação, será incluído na ata, na forma de anexo, o registro:</w:t>
      </w:r>
    </w:p>
    <w:p w14:paraId="6D629C1C" w14:textId="77777777" w:rsidR="00F11208" w:rsidRDefault="00F11208" w:rsidP="00F11208">
      <w:pPr>
        <w:numPr>
          <w:ilvl w:val="1"/>
          <w:numId w:val="45"/>
        </w:numPr>
        <w:tabs>
          <w:tab w:val="left" w:pos="1418"/>
        </w:tabs>
        <w:suppressAutoHyphens/>
        <w:spacing w:line="360" w:lineRule="auto"/>
        <w:ind w:left="0" w:firstLine="0"/>
        <w:rPr>
          <w:sz w:val="26"/>
          <w:szCs w:val="26"/>
        </w:rPr>
      </w:pPr>
      <w:bookmarkStart w:id="3" w:name="_heading=h.87d1ubj8jdb" w:colFirst="0" w:colLast="0"/>
      <w:bookmarkEnd w:id="3"/>
      <w:r w:rsidRPr="005A1BE1">
        <w:rPr>
          <w:sz w:val="26"/>
          <w:szCs w:val="26"/>
        </w:rPr>
        <w:t xml:space="preserve">Dos licitantes que aceitarem cotar o objeto com preço igual ao do adjudicatário, observada a classificação na licitação; e </w:t>
      </w:r>
    </w:p>
    <w:p w14:paraId="7B0BBF47" w14:textId="77777777" w:rsidR="00F11208" w:rsidRPr="005A1BE1" w:rsidRDefault="00F11208" w:rsidP="00F11208">
      <w:pPr>
        <w:numPr>
          <w:ilvl w:val="1"/>
          <w:numId w:val="45"/>
        </w:numPr>
        <w:tabs>
          <w:tab w:val="left" w:pos="1418"/>
        </w:tabs>
        <w:suppressAutoHyphens/>
        <w:spacing w:line="360" w:lineRule="auto"/>
        <w:ind w:left="0" w:firstLine="0"/>
        <w:rPr>
          <w:sz w:val="26"/>
          <w:szCs w:val="26"/>
        </w:rPr>
      </w:pPr>
      <w:r w:rsidRPr="005A1BE1">
        <w:rPr>
          <w:sz w:val="26"/>
          <w:szCs w:val="26"/>
        </w:rPr>
        <w:t>Dos licitantes que mantiverem sua proposta original</w:t>
      </w:r>
    </w:p>
    <w:p w14:paraId="0CB5F038"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Será respeitada, nas contratações, a ordem de classificação dos licitantes ou fornecedores registrados na ata.</w:t>
      </w:r>
    </w:p>
    <w:p w14:paraId="3ACD5DB3"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A apresentação de novas propostas na forma deste item não prejudicará o resultado do certame em relação ao licitante mais bem classificado.</w:t>
      </w:r>
    </w:p>
    <w:p w14:paraId="73906F32"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Para fins da ordem de classificação, os licitantes ou fornecedores que aceitarem cotar o objeto com preço igual ao do adjudicatário antecederão aqueles que mantiverem sua proposta original.</w:t>
      </w:r>
    </w:p>
    <w:p w14:paraId="0706C2D6"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 xml:space="preserve"> A habilitação dos licitantes que comporão o cadastro de reserva será efetuada quando houver necessidade de contratação dos licitantes remanescentes, nas seguintes hipóteses:</w:t>
      </w:r>
    </w:p>
    <w:p w14:paraId="296D2DFC" w14:textId="77777777" w:rsidR="00F11208" w:rsidRPr="00DC5AD5"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Quando o licitante vencedor não assinar a ata de registro de preços no prazo e nas condições estabelecidos no edital; ou</w:t>
      </w:r>
    </w:p>
    <w:p w14:paraId="5C89F6C2" w14:textId="77777777" w:rsidR="00F11208" w:rsidRPr="00DC5AD5" w:rsidRDefault="00F11208" w:rsidP="00F11208">
      <w:pPr>
        <w:numPr>
          <w:ilvl w:val="1"/>
          <w:numId w:val="45"/>
        </w:numPr>
        <w:tabs>
          <w:tab w:val="left" w:pos="1418"/>
        </w:tabs>
        <w:suppressAutoHyphens/>
        <w:spacing w:line="360" w:lineRule="auto"/>
        <w:ind w:left="0" w:firstLine="0"/>
        <w:rPr>
          <w:i/>
          <w:sz w:val="26"/>
          <w:szCs w:val="26"/>
        </w:rPr>
      </w:pPr>
      <w:r w:rsidRPr="00DC5AD5">
        <w:rPr>
          <w:sz w:val="26"/>
          <w:szCs w:val="26"/>
        </w:rPr>
        <w:t>Quando houver o cancelamento do registro do fornecedor ou do registro de preços, nas hipóteses previstas nos art. 28 e art. 29 do Decreto nº 11.462/23.</w:t>
      </w:r>
    </w:p>
    <w:p w14:paraId="33CC64FE" w14:textId="77777777" w:rsidR="00F11208" w:rsidRPr="00DC5AD5" w:rsidRDefault="00F11208" w:rsidP="00F11208">
      <w:pPr>
        <w:numPr>
          <w:ilvl w:val="1"/>
          <w:numId w:val="45"/>
        </w:numPr>
        <w:tabs>
          <w:tab w:val="left" w:pos="1418"/>
          <w:tab w:val="left" w:pos="1560"/>
        </w:tabs>
        <w:suppressAutoHyphens/>
        <w:spacing w:line="360" w:lineRule="auto"/>
        <w:ind w:left="0" w:firstLine="0"/>
        <w:rPr>
          <w:i/>
          <w:sz w:val="26"/>
          <w:szCs w:val="26"/>
        </w:rPr>
      </w:pPr>
      <w:r w:rsidRPr="00DC5AD5">
        <w:rPr>
          <w:sz w:val="26"/>
          <w:szCs w:val="26"/>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34B290F" w14:textId="77777777" w:rsidR="00F11208" w:rsidRPr="00F11208" w:rsidRDefault="00F11208" w:rsidP="00F11208">
      <w:pPr>
        <w:numPr>
          <w:ilvl w:val="1"/>
          <w:numId w:val="45"/>
        </w:numPr>
        <w:tabs>
          <w:tab w:val="left" w:pos="567"/>
          <w:tab w:val="left" w:pos="1418"/>
        </w:tabs>
        <w:suppressAutoHyphens/>
        <w:spacing w:line="360" w:lineRule="auto"/>
        <w:ind w:left="0" w:firstLine="0"/>
        <w:rPr>
          <w:i/>
          <w:sz w:val="26"/>
          <w:szCs w:val="26"/>
        </w:rPr>
      </w:pPr>
      <w:r w:rsidRPr="00DC5AD5">
        <w:rPr>
          <w:sz w:val="26"/>
          <w:szCs w:val="26"/>
        </w:rPr>
        <w:t xml:space="preserve"> Convocar os licitantes que mantiveram sua proposta original para negociação, na ordem de classificação, com vistas à obtenção de preço melhor, mesmo que acima do preço do adjudicatário; ou</w:t>
      </w:r>
    </w:p>
    <w:p w14:paraId="3572F48C" w14:textId="77777777" w:rsidR="00F11208" w:rsidRPr="00F11208" w:rsidRDefault="00F11208" w:rsidP="00F11208">
      <w:pPr>
        <w:numPr>
          <w:ilvl w:val="1"/>
          <w:numId w:val="45"/>
        </w:numPr>
        <w:tabs>
          <w:tab w:val="left" w:pos="567"/>
          <w:tab w:val="left" w:pos="1418"/>
        </w:tabs>
        <w:suppressAutoHyphens/>
        <w:spacing w:line="360" w:lineRule="auto"/>
        <w:ind w:left="0" w:firstLine="0"/>
        <w:rPr>
          <w:i/>
          <w:sz w:val="26"/>
          <w:szCs w:val="26"/>
        </w:rPr>
      </w:pPr>
      <w:r w:rsidRPr="00F11208">
        <w:rPr>
          <w:sz w:val="26"/>
          <w:szCs w:val="26"/>
        </w:rPr>
        <w:lastRenderedPageBreak/>
        <w:t>Adjudicar e firmar o contrato nas condições ofertadas pelos licitantes remanescentes, observada a ordem de classificação, quando frustrada a negociação de melhor condição.</w:t>
      </w:r>
    </w:p>
    <w:p w14:paraId="161C7F5F" w14:textId="77777777" w:rsidR="00F11208" w:rsidRDefault="00F11208" w:rsidP="00F11208"/>
    <w:p w14:paraId="5E4F1130" w14:textId="77777777" w:rsidR="00F11208" w:rsidRPr="00F11208" w:rsidRDefault="00F11208" w:rsidP="00F11208"/>
    <w:p w14:paraId="1A5348B0" w14:textId="77777777" w:rsidR="00F11208" w:rsidRPr="00F11208" w:rsidRDefault="00963B3F"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DAS DISPOSIÇÕES FINAIS</w:t>
      </w:r>
    </w:p>
    <w:p w14:paraId="08185125" w14:textId="77777777" w:rsidR="00DE5C1D" w:rsidRDefault="00963B3F" w:rsidP="00091084">
      <w:pPr>
        <w:widowControl w:val="0"/>
        <w:numPr>
          <w:ilvl w:val="1"/>
          <w:numId w:val="45"/>
        </w:numPr>
        <w:pBdr>
          <w:top w:val="nil"/>
          <w:left w:val="nil"/>
          <w:bottom w:val="nil"/>
          <w:right w:val="nil"/>
          <w:between w:val="nil"/>
        </w:pBdr>
        <w:tabs>
          <w:tab w:val="left" w:pos="1427"/>
        </w:tabs>
        <w:spacing w:before="62" w:line="360" w:lineRule="auto"/>
        <w:ind w:left="0" w:firstLine="0"/>
        <w:rPr>
          <w:color w:val="000000"/>
          <w:sz w:val="26"/>
          <w:szCs w:val="26"/>
        </w:rPr>
      </w:pPr>
      <w:r>
        <w:rPr>
          <w:color w:val="000000"/>
          <w:sz w:val="26"/>
          <w:szCs w:val="26"/>
        </w:rPr>
        <w:t>A licitante vencedora deverá assinar o Termo d</w:t>
      </w:r>
      <w:r w:rsidR="00F11208">
        <w:rPr>
          <w:color w:val="000000"/>
          <w:sz w:val="26"/>
          <w:szCs w:val="26"/>
        </w:rPr>
        <w:t xml:space="preserve">e Ciência e de Notificação para </w:t>
      </w:r>
      <w:r>
        <w:rPr>
          <w:color w:val="000000"/>
          <w:sz w:val="26"/>
          <w:szCs w:val="26"/>
        </w:rPr>
        <w:t>fins de encaminhamento e instrução dos autos ao Tribunal de Contas. 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27EDBDAD"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É facultado ao Agente de contratação, ou à autoridade a ele superior, em qualquer fase da licitação, promover diligências com vistas a esclarecer ou a complementar a instrução do processo;</w:t>
      </w:r>
    </w:p>
    <w:p w14:paraId="66926964"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intimadas para prestar quaisquer esclarecimentos adicionais deverão fazê-lo no prazo determinado pelo Agente de contratação, sob pena de desclassificação/inabilitação.</w:t>
      </w:r>
    </w:p>
    <w:p w14:paraId="19E20F7A" w14:textId="77777777"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14:paraId="10786F40"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assumem todos os custos de preparação e apresentação de suas propostas e a Prefeitura não será, em nenhum caso, responsável por esses custos, independentemente da condução ou do resultado do processo licitatório.</w:t>
      </w:r>
    </w:p>
    <w:p w14:paraId="77509901" w14:textId="77777777"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Pr>
          <w:color w:val="000000"/>
          <w:sz w:val="26"/>
          <w:szCs w:val="26"/>
        </w:rPr>
        <w:lastRenderedPageBreak/>
        <w:t>Concorrência.</w:t>
      </w:r>
    </w:p>
    <w:p w14:paraId="6A0AA263" w14:textId="77777777" w:rsidR="00DE5C1D" w:rsidRDefault="00DE5C1D">
      <w:pPr>
        <w:pBdr>
          <w:top w:val="nil"/>
          <w:left w:val="nil"/>
          <w:bottom w:val="nil"/>
          <w:right w:val="nil"/>
          <w:between w:val="nil"/>
        </w:pBdr>
        <w:tabs>
          <w:tab w:val="left" w:pos="1427"/>
        </w:tabs>
        <w:spacing w:line="360" w:lineRule="auto"/>
        <w:rPr>
          <w:color w:val="000000"/>
          <w:sz w:val="26"/>
          <w:szCs w:val="26"/>
        </w:rPr>
      </w:pPr>
    </w:p>
    <w:p w14:paraId="3504A6E1" w14:textId="77777777" w:rsidR="00DE5C1D" w:rsidRDefault="00963B3F" w:rsidP="00091084">
      <w:pPr>
        <w:widowControl w:val="0"/>
        <w:numPr>
          <w:ilvl w:val="1"/>
          <w:numId w:val="45"/>
        </w:numPr>
        <w:pBdr>
          <w:top w:val="nil"/>
          <w:left w:val="nil"/>
          <w:bottom w:val="nil"/>
          <w:right w:val="nil"/>
          <w:between w:val="nil"/>
        </w:pBdr>
        <w:tabs>
          <w:tab w:val="left" w:pos="1427"/>
        </w:tabs>
        <w:ind w:left="0" w:firstLine="0"/>
        <w:rPr>
          <w:color w:val="000000"/>
          <w:sz w:val="26"/>
          <w:szCs w:val="26"/>
        </w:rPr>
      </w:pPr>
      <w:r>
        <w:rPr>
          <w:color w:val="000000"/>
          <w:sz w:val="26"/>
          <w:szCs w:val="26"/>
        </w:rPr>
        <w:t>Constituem anexos deste Edital, dele fazendo parte integrante:</w:t>
      </w:r>
    </w:p>
    <w:p w14:paraId="0E82C355"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bookmarkStart w:id="4" w:name="_heading=h.a17csfk3pqdk" w:colFirst="0" w:colLast="0"/>
      <w:bookmarkEnd w:id="4"/>
      <w:r>
        <w:rPr>
          <w:color w:val="000000"/>
          <w:sz w:val="26"/>
          <w:szCs w:val="26"/>
        </w:rPr>
        <w:t>Anexo I –Projeto básico e anexos;</w:t>
      </w:r>
    </w:p>
    <w:p w14:paraId="498C5331"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II – Minuta do contrato; </w:t>
      </w:r>
    </w:p>
    <w:p w14:paraId="27606B4C" w14:textId="77777777" w:rsidR="00112C48" w:rsidRDefault="00112C48">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III – Minuta da Ata de Registro de Preços</w:t>
      </w:r>
    </w:p>
    <w:p w14:paraId="39011D0C"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w:t>
      </w:r>
      <w:r w:rsidR="00112C48">
        <w:rPr>
          <w:color w:val="000000"/>
          <w:sz w:val="26"/>
          <w:szCs w:val="26"/>
        </w:rPr>
        <w:t>V</w:t>
      </w:r>
      <w:r>
        <w:rPr>
          <w:color w:val="000000"/>
          <w:sz w:val="26"/>
          <w:szCs w:val="26"/>
        </w:rPr>
        <w:t xml:space="preserve"> – Declaração de Inexistência de Fatos de Impeditivos e Outras;</w:t>
      </w:r>
    </w:p>
    <w:p w14:paraId="7AC43869"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 – Declaração de Veracidade dos Documentos de Habilitação;</w:t>
      </w:r>
    </w:p>
    <w:p w14:paraId="54B5194B" w14:textId="77777777" w:rsidR="00DE5C1D" w:rsidRDefault="00963B3F">
      <w:pPr>
        <w:widowControl w:val="0"/>
        <w:numPr>
          <w:ilvl w:val="0"/>
          <w:numId w:val="7"/>
        </w:numPr>
        <w:pBdr>
          <w:top w:val="nil"/>
          <w:left w:val="nil"/>
          <w:bottom w:val="nil"/>
          <w:right w:val="nil"/>
          <w:between w:val="nil"/>
        </w:pBdr>
        <w:tabs>
          <w:tab w:val="left" w:pos="1429"/>
          <w:tab w:val="left" w:pos="8093"/>
        </w:tabs>
        <w:spacing w:line="360" w:lineRule="auto"/>
        <w:ind w:left="0" w:firstLine="0"/>
        <w:rPr>
          <w:color w:val="000000"/>
          <w:sz w:val="26"/>
          <w:szCs w:val="26"/>
        </w:rPr>
      </w:pPr>
      <w:r>
        <w:rPr>
          <w:color w:val="000000"/>
          <w:sz w:val="26"/>
          <w:szCs w:val="26"/>
        </w:rPr>
        <w:t>Anexo V</w:t>
      </w:r>
      <w:r w:rsidR="00112C48">
        <w:rPr>
          <w:color w:val="000000"/>
          <w:sz w:val="26"/>
          <w:szCs w:val="26"/>
        </w:rPr>
        <w:t>I</w:t>
      </w:r>
      <w:r>
        <w:rPr>
          <w:color w:val="000000"/>
          <w:sz w:val="26"/>
          <w:szCs w:val="26"/>
        </w:rPr>
        <w:t>- Modelo de Declaração de Enquadramento – ME ou EPP;</w:t>
      </w:r>
    </w:p>
    <w:p w14:paraId="4298238B"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w:t>
      </w:r>
      <w:r w:rsidR="00112C48">
        <w:rPr>
          <w:color w:val="000000"/>
          <w:sz w:val="26"/>
          <w:szCs w:val="26"/>
        </w:rPr>
        <w:t>I</w:t>
      </w:r>
      <w:r>
        <w:rPr>
          <w:color w:val="000000"/>
          <w:sz w:val="26"/>
          <w:szCs w:val="26"/>
        </w:rPr>
        <w:t xml:space="preserve"> - Declaração de disponibilidade de instalações, aparelhamento e pessoal;</w:t>
      </w:r>
    </w:p>
    <w:p w14:paraId="61986868"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VII</w:t>
      </w:r>
      <w:r w:rsidR="00112C48">
        <w:rPr>
          <w:color w:val="000000"/>
          <w:sz w:val="26"/>
          <w:szCs w:val="26"/>
        </w:rPr>
        <w:t>I</w:t>
      </w:r>
      <w:r>
        <w:rPr>
          <w:color w:val="000000"/>
          <w:sz w:val="26"/>
          <w:szCs w:val="26"/>
        </w:rPr>
        <w:t xml:space="preserve"> – atestado de visita técnica (declaração de visita técnica);</w:t>
      </w:r>
    </w:p>
    <w:p w14:paraId="2EEA409D"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w:t>
      </w:r>
      <w:r w:rsidR="00112C48">
        <w:rPr>
          <w:color w:val="000000"/>
          <w:sz w:val="26"/>
          <w:szCs w:val="26"/>
        </w:rPr>
        <w:t>IX</w:t>
      </w:r>
      <w:r>
        <w:rPr>
          <w:color w:val="000000"/>
          <w:sz w:val="26"/>
          <w:szCs w:val="26"/>
        </w:rPr>
        <w:t xml:space="preserve"> - declaração que não possui em seu quadro funcional servidor público;  </w:t>
      </w:r>
    </w:p>
    <w:p w14:paraId="6BBD90EA"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X - declaração que não possui em seu quadro que não possui parente com a prefeitura. </w:t>
      </w:r>
    </w:p>
    <w:p w14:paraId="626D3E97" w14:textId="77777777" w:rsidR="00DE5C1D" w:rsidRDefault="00DE5C1D">
      <w:pPr>
        <w:widowControl w:val="0"/>
        <w:pBdr>
          <w:top w:val="nil"/>
          <w:left w:val="nil"/>
          <w:bottom w:val="nil"/>
          <w:right w:val="nil"/>
          <w:between w:val="nil"/>
        </w:pBdr>
        <w:tabs>
          <w:tab w:val="left" w:pos="1429"/>
        </w:tabs>
        <w:spacing w:line="360" w:lineRule="auto"/>
        <w:jc w:val="right"/>
        <w:rPr>
          <w:color w:val="000000"/>
          <w:sz w:val="26"/>
          <w:szCs w:val="26"/>
        </w:rPr>
      </w:pPr>
      <w:bookmarkStart w:id="5" w:name="_heading=h.yloohl7ff18q" w:colFirst="0" w:colLast="0"/>
      <w:bookmarkEnd w:id="5"/>
    </w:p>
    <w:p w14:paraId="1407221E" w14:textId="77777777" w:rsidR="00DE5C1D" w:rsidRDefault="003E5745">
      <w:pPr>
        <w:widowControl w:val="0"/>
        <w:pBdr>
          <w:top w:val="nil"/>
          <w:left w:val="nil"/>
          <w:bottom w:val="nil"/>
          <w:right w:val="nil"/>
          <w:between w:val="nil"/>
        </w:pBdr>
        <w:tabs>
          <w:tab w:val="left" w:pos="1429"/>
        </w:tabs>
        <w:spacing w:line="360" w:lineRule="auto"/>
        <w:jc w:val="right"/>
        <w:rPr>
          <w:color w:val="000000"/>
          <w:sz w:val="26"/>
          <w:szCs w:val="26"/>
        </w:rPr>
      </w:pPr>
      <w:r>
        <w:rPr>
          <w:color w:val="000000"/>
          <w:sz w:val="26"/>
          <w:szCs w:val="26"/>
        </w:rPr>
        <w:t>Alto Alegre do Marahão</w:t>
      </w:r>
      <w:r w:rsidR="00963B3F">
        <w:rPr>
          <w:color w:val="000000"/>
          <w:sz w:val="26"/>
          <w:szCs w:val="26"/>
        </w:rPr>
        <w:t xml:space="preserve">-MA, </w:t>
      </w:r>
      <w:r>
        <w:rPr>
          <w:color w:val="000000"/>
          <w:sz w:val="26"/>
          <w:szCs w:val="26"/>
        </w:rPr>
        <w:t>15</w:t>
      </w:r>
      <w:r w:rsidR="00963B3F">
        <w:rPr>
          <w:color w:val="000000"/>
          <w:sz w:val="26"/>
          <w:szCs w:val="26"/>
        </w:rPr>
        <w:t xml:space="preserve"> de </w:t>
      </w:r>
      <w:r>
        <w:rPr>
          <w:sz w:val="26"/>
          <w:szCs w:val="26"/>
        </w:rPr>
        <w:t>maio</w:t>
      </w:r>
      <w:r w:rsidR="00963B3F">
        <w:rPr>
          <w:sz w:val="26"/>
          <w:szCs w:val="26"/>
        </w:rPr>
        <w:t xml:space="preserve"> de 202</w:t>
      </w:r>
      <w:r w:rsidR="00221BEC">
        <w:rPr>
          <w:sz w:val="26"/>
          <w:szCs w:val="26"/>
        </w:rPr>
        <w:t>6</w:t>
      </w:r>
      <w:r w:rsidR="00963B3F">
        <w:rPr>
          <w:color w:val="000000"/>
          <w:sz w:val="26"/>
          <w:szCs w:val="26"/>
        </w:rPr>
        <w:t>.</w:t>
      </w:r>
    </w:p>
    <w:p w14:paraId="70B484A7" w14:textId="77777777" w:rsidR="00DE5C1D" w:rsidRDefault="00DE5C1D">
      <w:pPr>
        <w:pStyle w:val="Ttulo1"/>
        <w:spacing w:before="62"/>
        <w:rPr>
          <w:rFonts w:ascii="Arial" w:eastAsia="Arial" w:hAnsi="Arial" w:cs="Arial"/>
          <w:color w:val="000000"/>
          <w:sz w:val="26"/>
          <w:szCs w:val="26"/>
        </w:rPr>
      </w:pPr>
    </w:p>
    <w:p w14:paraId="5851FDDE" w14:textId="77777777" w:rsidR="00DE5C1D" w:rsidRDefault="00DE5C1D"/>
    <w:p w14:paraId="5C850996" w14:textId="77777777" w:rsidR="00F41B79" w:rsidRDefault="00F41B79"/>
    <w:p w14:paraId="76CD9475" w14:textId="77777777" w:rsidR="00DE5C1D" w:rsidRDefault="00DE5C1D">
      <w:pPr>
        <w:jc w:val="center"/>
      </w:pPr>
    </w:p>
    <w:p w14:paraId="47C54BF5" w14:textId="77777777" w:rsidR="00F41B79" w:rsidRPr="00F41B79" w:rsidRDefault="00F41B79" w:rsidP="00F41B79">
      <w:pPr>
        <w:jc w:val="center"/>
        <w:rPr>
          <w:lang w:val="pt-PT"/>
        </w:rPr>
      </w:pPr>
      <w:r w:rsidRPr="00F41B79">
        <w:rPr>
          <w:lang w:val="pt-PT"/>
        </w:rPr>
        <w:t>_________________________________________________</w:t>
      </w:r>
    </w:p>
    <w:p w14:paraId="76FFCECA" w14:textId="77777777" w:rsidR="00F41B79" w:rsidRPr="00F41B79" w:rsidRDefault="00363C2E" w:rsidP="00F41B79">
      <w:pPr>
        <w:jc w:val="center"/>
        <w:rPr>
          <w:b/>
          <w:lang w:val="pt-PT"/>
        </w:rPr>
      </w:pPr>
      <w:r>
        <w:rPr>
          <w:b/>
          <w:lang w:val="pt-PT"/>
        </w:rPr>
        <w:t>EDNA EVERTON ALMEIDA GUARÁ</w:t>
      </w:r>
    </w:p>
    <w:p w14:paraId="4EAD24F3" w14:textId="77777777" w:rsidR="00F41B79" w:rsidRPr="00F41B79" w:rsidRDefault="00363C2E" w:rsidP="00F41B79">
      <w:pPr>
        <w:jc w:val="center"/>
        <w:rPr>
          <w:lang w:val="pt-PT"/>
        </w:rPr>
      </w:pPr>
      <w:r>
        <w:rPr>
          <w:lang w:val="pt-PT"/>
        </w:rPr>
        <w:t>Secretária</w:t>
      </w:r>
      <w:r w:rsidR="00F41B79" w:rsidRPr="00F41B79">
        <w:rPr>
          <w:lang w:val="pt-PT"/>
        </w:rPr>
        <w:t xml:space="preserve"> Municipal de </w:t>
      </w:r>
      <w:r w:rsidR="00915CA6">
        <w:rPr>
          <w:lang w:val="pt-PT"/>
        </w:rPr>
        <w:t>Administração</w:t>
      </w:r>
      <w:r>
        <w:rPr>
          <w:lang w:val="pt-PT"/>
        </w:rPr>
        <w:t>, Planejamento, Orçamento e Gestão</w:t>
      </w:r>
    </w:p>
    <w:p w14:paraId="636F6AFF" w14:textId="77777777" w:rsidR="00DE5C1D" w:rsidRDefault="00DE5C1D">
      <w:pPr>
        <w:jc w:val="center"/>
      </w:pPr>
    </w:p>
    <w:p w14:paraId="4468A7FB" w14:textId="77777777" w:rsidR="00DE5C1D" w:rsidRDefault="00DE5C1D">
      <w:pPr>
        <w:jc w:val="center"/>
      </w:pPr>
    </w:p>
    <w:p w14:paraId="7E011EDF" w14:textId="77777777" w:rsidR="00DE5C1D" w:rsidRDefault="00DE5C1D">
      <w:pPr>
        <w:jc w:val="center"/>
      </w:pPr>
    </w:p>
    <w:p w14:paraId="0C0A5749" w14:textId="77777777" w:rsidR="00DE5C1D" w:rsidRDefault="00DE5C1D"/>
    <w:p w14:paraId="03C3522E" w14:textId="77777777" w:rsidR="00DE5C1D" w:rsidRDefault="00DE5C1D"/>
    <w:p w14:paraId="77346D33" w14:textId="77777777" w:rsidR="00DE5C1D" w:rsidRDefault="00DE5C1D"/>
    <w:p w14:paraId="314E2A1A" w14:textId="77777777" w:rsidR="00DE5C1D" w:rsidRDefault="00DE5C1D"/>
    <w:p w14:paraId="1EB1E291" w14:textId="77777777" w:rsidR="00DE5C1D" w:rsidRDefault="00DE5C1D"/>
    <w:p w14:paraId="294D9437" w14:textId="77777777" w:rsidR="00DE5C1D" w:rsidRDefault="00DE5C1D"/>
    <w:p w14:paraId="203BDD05" w14:textId="77777777" w:rsidR="00DE5C1D" w:rsidRDefault="00DE5C1D"/>
    <w:p w14:paraId="339AD6E5" w14:textId="77777777" w:rsidR="00F41B79" w:rsidRDefault="00F41B79"/>
    <w:p w14:paraId="5632CD02" w14:textId="77777777" w:rsidR="00F41B79" w:rsidRDefault="00F41B79"/>
    <w:p w14:paraId="75EF99F1" w14:textId="77777777" w:rsidR="00F41B79" w:rsidRDefault="00F41B79"/>
    <w:p w14:paraId="03F1B90D" w14:textId="77777777" w:rsidR="00DE5C1D" w:rsidRDefault="00DE5C1D">
      <w:pPr>
        <w:pStyle w:val="Ttulo1"/>
        <w:spacing w:before="62"/>
        <w:rPr>
          <w:rFonts w:ascii="Arial" w:eastAsia="Arial" w:hAnsi="Arial" w:cs="Arial"/>
          <w:color w:val="000000"/>
          <w:sz w:val="26"/>
          <w:szCs w:val="26"/>
        </w:rPr>
      </w:pPr>
    </w:p>
    <w:p w14:paraId="6B54DCFF" w14:textId="77777777" w:rsidR="00DE5C1D" w:rsidRDefault="00DE5C1D"/>
    <w:p w14:paraId="31AF0219" w14:textId="77777777" w:rsidR="00DE5C1D" w:rsidRDefault="00963B3F">
      <w:pPr>
        <w:widowControl w:val="0"/>
        <w:tabs>
          <w:tab w:val="left" w:pos="1429"/>
        </w:tabs>
        <w:spacing w:line="360" w:lineRule="auto"/>
        <w:jc w:val="center"/>
        <w:rPr>
          <w:b/>
          <w:bCs/>
          <w:sz w:val="26"/>
          <w:szCs w:val="26"/>
        </w:rPr>
      </w:pPr>
      <w:bookmarkStart w:id="6" w:name="_heading=h.nphoq19vl31l" w:colFirst="0" w:colLast="0"/>
      <w:bookmarkEnd w:id="6"/>
      <w:r>
        <w:rPr>
          <w:b/>
          <w:bCs/>
          <w:sz w:val="26"/>
          <w:szCs w:val="26"/>
        </w:rPr>
        <w:t>ANEXO I</w:t>
      </w:r>
    </w:p>
    <w:p w14:paraId="21F03C72" w14:textId="77777777" w:rsidR="00DE5C1D" w:rsidRDefault="00963B3F">
      <w:pPr>
        <w:widowControl w:val="0"/>
        <w:tabs>
          <w:tab w:val="left" w:pos="1429"/>
        </w:tabs>
        <w:spacing w:line="360" w:lineRule="auto"/>
        <w:jc w:val="center"/>
        <w:rPr>
          <w:b/>
          <w:bCs/>
          <w:sz w:val="26"/>
          <w:szCs w:val="26"/>
        </w:rPr>
      </w:pPr>
      <w:r>
        <w:rPr>
          <w:b/>
          <w:bCs/>
          <w:sz w:val="26"/>
          <w:szCs w:val="26"/>
        </w:rPr>
        <w:t>CONCORRÊ</w:t>
      </w:r>
      <w:r w:rsidR="00F41B79">
        <w:rPr>
          <w:b/>
          <w:bCs/>
          <w:sz w:val="26"/>
          <w:szCs w:val="26"/>
        </w:rPr>
        <w:t>NCIA PÚBLICA ELETRÔ</w:t>
      </w:r>
      <w:r>
        <w:rPr>
          <w:b/>
          <w:bCs/>
          <w:sz w:val="26"/>
          <w:szCs w:val="26"/>
        </w:rPr>
        <w:t>NICA</w:t>
      </w:r>
    </w:p>
    <w:p w14:paraId="184BA035" w14:textId="77777777"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14:paraId="284DCCF9" w14:textId="77777777" w:rsidR="00DE5C1D" w:rsidRDefault="00963B3F">
      <w:pPr>
        <w:widowControl w:val="0"/>
        <w:tabs>
          <w:tab w:val="left" w:pos="1429"/>
        </w:tabs>
        <w:spacing w:line="360" w:lineRule="auto"/>
        <w:jc w:val="center"/>
        <w:rPr>
          <w:b/>
          <w:bCs/>
          <w:sz w:val="26"/>
          <w:szCs w:val="26"/>
        </w:rPr>
      </w:pPr>
      <w:r>
        <w:rPr>
          <w:b/>
          <w:bCs/>
          <w:sz w:val="26"/>
          <w:szCs w:val="26"/>
        </w:rPr>
        <w:t>PR</w:t>
      </w:r>
      <w:r w:rsidR="00F41B79">
        <w:rPr>
          <w:b/>
          <w:bCs/>
          <w:sz w:val="26"/>
          <w:szCs w:val="26"/>
        </w:rPr>
        <w:t>OCESSO ADMINISTRATIVO Nº XX-202X</w:t>
      </w:r>
    </w:p>
    <w:p w14:paraId="4BBD3D61" w14:textId="77777777" w:rsidR="00DE5C1D" w:rsidRDefault="00DE5C1D">
      <w:pPr>
        <w:widowControl w:val="0"/>
        <w:tabs>
          <w:tab w:val="left" w:pos="1429"/>
        </w:tabs>
        <w:spacing w:line="360" w:lineRule="auto"/>
        <w:jc w:val="center"/>
        <w:rPr>
          <w:b/>
          <w:bCs/>
          <w:sz w:val="26"/>
          <w:szCs w:val="26"/>
        </w:rPr>
      </w:pPr>
    </w:p>
    <w:p w14:paraId="35E892AC" w14:textId="77777777" w:rsidR="00DE5C1D" w:rsidRDefault="00963B3F">
      <w:pPr>
        <w:widowControl w:val="0"/>
        <w:tabs>
          <w:tab w:val="left" w:pos="1429"/>
        </w:tabs>
        <w:spacing w:line="360" w:lineRule="auto"/>
        <w:jc w:val="center"/>
        <w:rPr>
          <w:b/>
          <w:bCs/>
          <w:sz w:val="26"/>
          <w:szCs w:val="26"/>
        </w:rPr>
      </w:pPr>
      <w:r>
        <w:rPr>
          <w:b/>
          <w:bCs/>
          <w:sz w:val="26"/>
          <w:szCs w:val="26"/>
        </w:rPr>
        <w:t xml:space="preserve">PROJETO BÁSICO </w:t>
      </w:r>
    </w:p>
    <w:p w14:paraId="364FA18F" w14:textId="77777777" w:rsidR="00DE5C1D" w:rsidRDefault="00DE5C1D">
      <w:pPr>
        <w:pStyle w:val="Ttulo1"/>
        <w:spacing w:before="62"/>
        <w:jc w:val="center"/>
        <w:rPr>
          <w:rFonts w:ascii="Arial" w:eastAsia="Arial" w:hAnsi="Arial" w:cs="Arial"/>
          <w:color w:val="000000"/>
          <w:sz w:val="26"/>
          <w:szCs w:val="26"/>
        </w:rPr>
      </w:pPr>
    </w:p>
    <w:p w14:paraId="27F5B2F5" w14:textId="77777777" w:rsidR="00DE5C1D" w:rsidRDefault="00DE5C1D">
      <w:pPr>
        <w:widowControl w:val="0"/>
        <w:tabs>
          <w:tab w:val="left" w:pos="1429"/>
        </w:tabs>
        <w:spacing w:line="360" w:lineRule="auto"/>
        <w:jc w:val="center"/>
        <w:rPr>
          <w:b/>
          <w:bCs/>
          <w:sz w:val="26"/>
          <w:szCs w:val="26"/>
        </w:rPr>
      </w:pPr>
    </w:p>
    <w:p w14:paraId="17DF29D6" w14:textId="77777777" w:rsidR="00DE5C1D" w:rsidRDefault="00DE5C1D">
      <w:pPr>
        <w:widowControl w:val="0"/>
        <w:tabs>
          <w:tab w:val="left" w:pos="1429"/>
        </w:tabs>
        <w:spacing w:line="360" w:lineRule="auto"/>
        <w:jc w:val="center"/>
        <w:rPr>
          <w:b/>
          <w:bCs/>
          <w:sz w:val="26"/>
          <w:szCs w:val="26"/>
        </w:rPr>
      </w:pPr>
    </w:p>
    <w:p w14:paraId="6754BF7F" w14:textId="77777777" w:rsidR="00DE5C1D" w:rsidRDefault="00DE5C1D">
      <w:pPr>
        <w:widowControl w:val="0"/>
        <w:tabs>
          <w:tab w:val="left" w:pos="1429"/>
        </w:tabs>
        <w:spacing w:line="360" w:lineRule="auto"/>
        <w:jc w:val="center"/>
        <w:rPr>
          <w:b/>
          <w:bCs/>
          <w:sz w:val="26"/>
          <w:szCs w:val="26"/>
        </w:rPr>
      </w:pPr>
    </w:p>
    <w:p w14:paraId="3943534A" w14:textId="77777777" w:rsidR="00DE5C1D" w:rsidRDefault="00DE5C1D">
      <w:pPr>
        <w:widowControl w:val="0"/>
        <w:tabs>
          <w:tab w:val="left" w:pos="1429"/>
        </w:tabs>
        <w:spacing w:line="360" w:lineRule="auto"/>
        <w:jc w:val="center"/>
        <w:rPr>
          <w:b/>
          <w:bCs/>
          <w:sz w:val="26"/>
          <w:szCs w:val="26"/>
        </w:rPr>
      </w:pPr>
    </w:p>
    <w:p w14:paraId="66DF03CA" w14:textId="77777777" w:rsidR="00DE5C1D" w:rsidRDefault="00DE5C1D">
      <w:pPr>
        <w:widowControl w:val="0"/>
        <w:tabs>
          <w:tab w:val="left" w:pos="1429"/>
        </w:tabs>
        <w:spacing w:line="360" w:lineRule="auto"/>
        <w:jc w:val="center"/>
        <w:rPr>
          <w:b/>
          <w:bCs/>
          <w:sz w:val="26"/>
          <w:szCs w:val="26"/>
        </w:rPr>
      </w:pPr>
    </w:p>
    <w:p w14:paraId="14A14848" w14:textId="77777777" w:rsidR="00DE5C1D" w:rsidRDefault="00DE5C1D">
      <w:pPr>
        <w:widowControl w:val="0"/>
        <w:tabs>
          <w:tab w:val="left" w:pos="1429"/>
        </w:tabs>
        <w:spacing w:line="360" w:lineRule="auto"/>
        <w:jc w:val="center"/>
        <w:rPr>
          <w:b/>
          <w:bCs/>
          <w:sz w:val="26"/>
          <w:szCs w:val="26"/>
        </w:rPr>
      </w:pPr>
    </w:p>
    <w:p w14:paraId="0A5EBB37" w14:textId="77777777" w:rsidR="00DE5C1D" w:rsidRDefault="00DE5C1D">
      <w:pPr>
        <w:widowControl w:val="0"/>
        <w:tabs>
          <w:tab w:val="left" w:pos="1429"/>
        </w:tabs>
        <w:spacing w:line="360" w:lineRule="auto"/>
        <w:jc w:val="center"/>
        <w:rPr>
          <w:b/>
          <w:bCs/>
          <w:sz w:val="26"/>
          <w:szCs w:val="26"/>
        </w:rPr>
      </w:pPr>
    </w:p>
    <w:p w14:paraId="6F40E446" w14:textId="77777777" w:rsidR="00DE5C1D" w:rsidRDefault="00DE5C1D">
      <w:pPr>
        <w:widowControl w:val="0"/>
        <w:tabs>
          <w:tab w:val="left" w:pos="1429"/>
        </w:tabs>
        <w:spacing w:line="360" w:lineRule="auto"/>
        <w:jc w:val="center"/>
        <w:rPr>
          <w:b/>
          <w:bCs/>
          <w:sz w:val="26"/>
          <w:szCs w:val="26"/>
        </w:rPr>
      </w:pPr>
    </w:p>
    <w:p w14:paraId="27825395" w14:textId="77777777" w:rsidR="00DE5C1D" w:rsidRDefault="00DE5C1D">
      <w:pPr>
        <w:widowControl w:val="0"/>
        <w:tabs>
          <w:tab w:val="left" w:pos="1429"/>
        </w:tabs>
        <w:spacing w:line="360" w:lineRule="auto"/>
        <w:jc w:val="center"/>
        <w:rPr>
          <w:b/>
          <w:bCs/>
          <w:sz w:val="26"/>
          <w:szCs w:val="26"/>
        </w:rPr>
      </w:pPr>
    </w:p>
    <w:p w14:paraId="4DCD423C" w14:textId="77777777" w:rsidR="00F41B79" w:rsidRDefault="00F41B79">
      <w:pPr>
        <w:widowControl w:val="0"/>
        <w:tabs>
          <w:tab w:val="left" w:pos="1429"/>
        </w:tabs>
        <w:spacing w:line="360" w:lineRule="auto"/>
        <w:jc w:val="center"/>
        <w:rPr>
          <w:b/>
          <w:bCs/>
          <w:sz w:val="26"/>
          <w:szCs w:val="26"/>
        </w:rPr>
      </w:pPr>
    </w:p>
    <w:p w14:paraId="5672E019" w14:textId="77777777" w:rsidR="00F41B79" w:rsidRDefault="00F41B79">
      <w:pPr>
        <w:widowControl w:val="0"/>
        <w:tabs>
          <w:tab w:val="left" w:pos="1429"/>
        </w:tabs>
        <w:spacing w:line="360" w:lineRule="auto"/>
        <w:jc w:val="center"/>
        <w:rPr>
          <w:b/>
          <w:bCs/>
          <w:sz w:val="26"/>
          <w:szCs w:val="26"/>
        </w:rPr>
      </w:pPr>
    </w:p>
    <w:p w14:paraId="100BF2EE" w14:textId="77777777" w:rsidR="00F41B79" w:rsidRDefault="00F41B79">
      <w:pPr>
        <w:widowControl w:val="0"/>
        <w:tabs>
          <w:tab w:val="left" w:pos="1429"/>
        </w:tabs>
        <w:spacing w:line="360" w:lineRule="auto"/>
        <w:jc w:val="center"/>
        <w:rPr>
          <w:b/>
          <w:bCs/>
          <w:sz w:val="26"/>
          <w:szCs w:val="26"/>
        </w:rPr>
      </w:pPr>
    </w:p>
    <w:p w14:paraId="357351C1" w14:textId="77777777" w:rsidR="00F41B79" w:rsidRDefault="00F41B79">
      <w:pPr>
        <w:widowControl w:val="0"/>
        <w:tabs>
          <w:tab w:val="left" w:pos="1429"/>
        </w:tabs>
        <w:spacing w:line="360" w:lineRule="auto"/>
        <w:jc w:val="center"/>
        <w:rPr>
          <w:b/>
          <w:bCs/>
          <w:sz w:val="26"/>
          <w:szCs w:val="26"/>
        </w:rPr>
      </w:pPr>
    </w:p>
    <w:p w14:paraId="241422EB" w14:textId="77777777" w:rsidR="00F41B79" w:rsidRDefault="00F41B79">
      <w:pPr>
        <w:widowControl w:val="0"/>
        <w:tabs>
          <w:tab w:val="left" w:pos="1429"/>
        </w:tabs>
        <w:spacing w:line="360" w:lineRule="auto"/>
        <w:jc w:val="center"/>
        <w:rPr>
          <w:b/>
          <w:bCs/>
          <w:sz w:val="26"/>
          <w:szCs w:val="26"/>
        </w:rPr>
      </w:pPr>
    </w:p>
    <w:p w14:paraId="338C67FD" w14:textId="77777777" w:rsidR="00F41B79" w:rsidRDefault="00F41B79">
      <w:pPr>
        <w:widowControl w:val="0"/>
        <w:tabs>
          <w:tab w:val="left" w:pos="1429"/>
        </w:tabs>
        <w:spacing w:line="360" w:lineRule="auto"/>
        <w:jc w:val="center"/>
        <w:rPr>
          <w:b/>
          <w:bCs/>
          <w:sz w:val="26"/>
          <w:szCs w:val="26"/>
        </w:rPr>
      </w:pPr>
    </w:p>
    <w:p w14:paraId="2C7E2DDA" w14:textId="77777777" w:rsidR="00F41B79" w:rsidRDefault="00F41B79">
      <w:pPr>
        <w:widowControl w:val="0"/>
        <w:tabs>
          <w:tab w:val="left" w:pos="1429"/>
        </w:tabs>
        <w:spacing w:line="360" w:lineRule="auto"/>
        <w:jc w:val="center"/>
        <w:rPr>
          <w:b/>
          <w:bCs/>
          <w:sz w:val="26"/>
          <w:szCs w:val="26"/>
        </w:rPr>
      </w:pPr>
    </w:p>
    <w:p w14:paraId="7FB1CEF8" w14:textId="77777777" w:rsidR="00F41B79" w:rsidRDefault="00F41B79">
      <w:pPr>
        <w:widowControl w:val="0"/>
        <w:tabs>
          <w:tab w:val="left" w:pos="1429"/>
        </w:tabs>
        <w:spacing w:line="360" w:lineRule="auto"/>
        <w:jc w:val="center"/>
        <w:rPr>
          <w:b/>
          <w:bCs/>
          <w:sz w:val="26"/>
          <w:szCs w:val="26"/>
        </w:rPr>
      </w:pPr>
    </w:p>
    <w:p w14:paraId="635E0AEF" w14:textId="77777777" w:rsidR="00F41B79" w:rsidRDefault="00F41B79">
      <w:pPr>
        <w:widowControl w:val="0"/>
        <w:tabs>
          <w:tab w:val="left" w:pos="1429"/>
        </w:tabs>
        <w:spacing w:line="360" w:lineRule="auto"/>
        <w:jc w:val="center"/>
        <w:rPr>
          <w:b/>
          <w:bCs/>
          <w:sz w:val="26"/>
          <w:szCs w:val="26"/>
        </w:rPr>
      </w:pPr>
    </w:p>
    <w:p w14:paraId="29D662FE" w14:textId="77777777" w:rsidR="00DE5C1D" w:rsidRDefault="00DE5C1D" w:rsidP="00363C2E">
      <w:pPr>
        <w:widowControl w:val="0"/>
        <w:tabs>
          <w:tab w:val="left" w:pos="1429"/>
        </w:tabs>
        <w:spacing w:line="360" w:lineRule="auto"/>
        <w:rPr>
          <w:b/>
          <w:bCs/>
          <w:sz w:val="26"/>
          <w:szCs w:val="26"/>
        </w:rPr>
      </w:pPr>
    </w:p>
    <w:p w14:paraId="20A080E5" w14:textId="77777777" w:rsidR="00DE5C1D" w:rsidRDefault="00DE5C1D">
      <w:pPr>
        <w:widowControl w:val="0"/>
        <w:tabs>
          <w:tab w:val="left" w:pos="1429"/>
        </w:tabs>
        <w:spacing w:line="360" w:lineRule="auto"/>
        <w:jc w:val="center"/>
        <w:rPr>
          <w:b/>
          <w:bCs/>
          <w:sz w:val="26"/>
          <w:szCs w:val="26"/>
        </w:rPr>
      </w:pPr>
    </w:p>
    <w:p w14:paraId="487D83C5" w14:textId="77777777" w:rsidR="00DE5C1D" w:rsidRDefault="00963B3F">
      <w:pPr>
        <w:widowControl w:val="0"/>
        <w:tabs>
          <w:tab w:val="left" w:pos="1429"/>
        </w:tabs>
        <w:spacing w:line="360" w:lineRule="auto"/>
        <w:jc w:val="center"/>
        <w:rPr>
          <w:b/>
          <w:bCs/>
          <w:sz w:val="26"/>
          <w:szCs w:val="26"/>
        </w:rPr>
      </w:pPr>
      <w:r>
        <w:rPr>
          <w:b/>
          <w:bCs/>
          <w:sz w:val="26"/>
          <w:szCs w:val="26"/>
        </w:rPr>
        <w:t>ANEXO II</w:t>
      </w:r>
    </w:p>
    <w:p w14:paraId="1234E759" w14:textId="77777777" w:rsidR="00DE5C1D" w:rsidRDefault="00363C2E">
      <w:pPr>
        <w:widowControl w:val="0"/>
        <w:tabs>
          <w:tab w:val="left" w:pos="1429"/>
        </w:tabs>
        <w:spacing w:line="360" w:lineRule="auto"/>
        <w:jc w:val="center"/>
        <w:rPr>
          <w:b/>
          <w:bCs/>
          <w:sz w:val="26"/>
          <w:szCs w:val="26"/>
        </w:rPr>
      </w:pPr>
      <w:r>
        <w:rPr>
          <w:b/>
          <w:bCs/>
          <w:sz w:val="26"/>
          <w:szCs w:val="26"/>
        </w:rPr>
        <w:t>CONCORRÊNCIA PÚBLICA ELETRÔ</w:t>
      </w:r>
      <w:r w:rsidR="00963B3F">
        <w:rPr>
          <w:b/>
          <w:bCs/>
          <w:sz w:val="26"/>
          <w:szCs w:val="26"/>
        </w:rPr>
        <w:t>NICA</w:t>
      </w:r>
    </w:p>
    <w:p w14:paraId="129BFF73" w14:textId="77777777"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14:paraId="05A3A883" w14:textId="77777777" w:rsidR="00DE5C1D" w:rsidRDefault="00963B3F">
      <w:pPr>
        <w:widowControl w:val="0"/>
        <w:tabs>
          <w:tab w:val="left" w:pos="1429"/>
        </w:tabs>
        <w:spacing w:line="360" w:lineRule="auto"/>
        <w:jc w:val="center"/>
        <w:rPr>
          <w:b/>
          <w:bCs/>
          <w:sz w:val="26"/>
          <w:szCs w:val="26"/>
        </w:rPr>
      </w:pPr>
      <w:r>
        <w:rPr>
          <w:b/>
          <w:bCs/>
          <w:sz w:val="26"/>
          <w:szCs w:val="26"/>
        </w:rPr>
        <w:t>PROCESSO ADMINISTRATIVO Nº XX-202</w:t>
      </w:r>
      <w:r w:rsidR="00F41B79">
        <w:rPr>
          <w:b/>
          <w:bCs/>
          <w:sz w:val="26"/>
          <w:szCs w:val="26"/>
        </w:rPr>
        <w:t>X</w:t>
      </w:r>
    </w:p>
    <w:p w14:paraId="728452DF" w14:textId="77777777" w:rsidR="00DE5C1D" w:rsidRDefault="00DE5C1D">
      <w:pPr>
        <w:widowControl w:val="0"/>
        <w:tabs>
          <w:tab w:val="left" w:pos="1429"/>
        </w:tabs>
        <w:spacing w:line="360" w:lineRule="auto"/>
        <w:jc w:val="center"/>
        <w:rPr>
          <w:b/>
          <w:bCs/>
          <w:sz w:val="26"/>
          <w:szCs w:val="26"/>
        </w:rPr>
      </w:pPr>
    </w:p>
    <w:p w14:paraId="596C386F" w14:textId="77777777" w:rsidR="00DE5C1D" w:rsidRDefault="00963B3F">
      <w:pPr>
        <w:widowControl w:val="0"/>
        <w:tabs>
          <w:tab w:val="left" w:pos="1429"/>
        </w:tabs>
        <w:spacing w:line="360" w:lineRule="auto"/>
        <w:jc w:val="center"/>
        <w:rPr>
          <w:b/>
          <w:bCs/>
          <w:sz w:val="26"/>
          <w:szCs w:val="26"/>
        </w:rPr>
      </w:pPr>
      <w:r>
        <w:rPr>
          <w:b/>
          <w:bCs/>
          <w:sz w:val="26"/>
          <w:szCs w:val="26"/>
        </w:rPr>
        <w:t>MINUTA DO CONTRATO</w:t>
      </w:r>
    </w:p>
    <w:p w14:paraId="27BDEB3E" w14:textId="77777777" w:rsidR="00DE5C1D" w:rsidRDefault="00DE5C1D">
      <w:pPr>
        <w:pStyle w:val="Ttulo1"/>
        <w:spacing w:before="62"/>
        <w:jc w:val="center"/>
        <w:rPr>
          <w:rFonts w:ascii="Arial" w:eastAsia="Arial" w:hAnsi="Arial" w:cs="Arial"/>
          <w:color w:val="000000"/>
          <w:sz w:val="26"/>
          <w:szCs w:val="26"/>
        </w:rPr>
      </w:pPr>
    </w:p>
    <w:p w14:paraId="3BF67919" w14:textId="77777777" w:rsidR="00DE5C1D" w:rsidRDefault="00DE5C1D"/>
    <w:p w14:paraId="79908A2C" w14:textId="77777777" w:rsidR="00DE5C1D" w:rsidRDefault="00DE5C1D"/>
    <w:p w14:paraId="3911AEE0" w14:textId="77777777" w:rsidR="00DE5C1D" w:rsidRDefault="00DE5C1D"/>
    <w:p w14:paraId="766E88A2" w14:textId="77777777" w:rsidR="00DE5C1D" w:rsidRDefault="00DE5C1D"/>
    <w:p w14:paraId="097CB713" w14:textId="77777777" w:rsidR="00DE5C1D" w:rsidRDefault="00DE5C1D"/>
    <w:p w14:paraId="10881013" w14:textId="77777777" w:rsidR="00DE5C1D" w:rsidRDefault="00DE5C1D"/>
    <w:p w14:paraId="4EDD56E8" w14:textId="77777777" w:rsidR="00DE5C1D" w:rsidRDefault="00DE5C1D"/>
    <w:p w14:paraId="1C5BF05A" w14:textId="77777777" w:rsidR="00DE5C1D" w:rsidRDefault="00DE5C1D"/>
    <w:p w14:paraId="0E208005" w14:textId="77777777" w:rsidR="00DE5C1D" w:rsidRDefault="00DE5C1D"/>
    <w:p w14:paraId="0FDBF2B2" w14:textId="77777777" w:rsidR="00DE5C1D" w:rsidRDefault="00DE5C1D"/>
    <w:p w14:paraId="03FA56F5" w14:textId="77777777" w:rsidR="00DE5C1D" w:rsidRDefault="00DE5C1D"/>
    <w:p w14:paraId="35E6A2A3" w14:textId="77777777" w:rsidR="00112C48" w:rsidRDefault="00112C48"/>
    <w:p w14:paraId="6BFA1271" w14:textId="77777777" w:rsidR="00112C48" w:rsidRDefault="00112C48"/>
    <w:p w14:paraId="73A260F9" w14:textId="77777777" w:rsidR="00112C48" w:rsidRDefault="00112C48"/>
    <w:p w14:paraId="376F2E43" w14:textId="77777777" w:rsidR="00112C48" w:rsidRDefault="00112C48"/>
    <w:p w14:paraId="3F4E9948" w14:textId="77777777" w:rsidR="00112C48" w:rsidRDefault="00112C48"/>
    <w:p w14:paraId="455B29EF" w14:textId="77777777" w:rsidR="00112C48" w:rsidRDefault="00112C48"/>
    <w:p w14:paraId="55649A4D" w14:textId="77777777" w:rsidR="00112C48" w:rsidRDefault="00112C48"/>
    <w:p w14:paraId="0F806C12" w14:textId="77777777" w:rsidR="00112C48" w:rsidRDefault="00112C48"/>
    <w:p w14:paraId="4CBE97D3" w14:textId="77777777" w:rsidR="00112C48" w:rsidRDefault="00112C48"/>
    <w:p w14:paraId="46D356B7" w14:textId="77777777" w:rsidR="00112C48" w:rsidRDefault="00112C48"/>
    <w:p w14:paraId="34B274E3" w14:textId="77777777" w:rsidR="00112C48" w:rsidRDefault="00112C48"/>
    <w:p w14:paraId="3D3AEA1A" w14:textId="77777777" w:rsidR="00112C48" w:rsidRDefault="00112C48"/>
    <w:p w14:paraId="1833C5C8" w14:textId="77777777" w:rsidR="00112C48" w:rsidRDefault="00112C48"/>
    <w:p w14:paraId="1537576F" w14:textId="77777777" w:rsidR="00112C48" w:rsidRDefault="00112C48"/>
    <w:p w14:paraId="072205A2" w14:textId="77777777" w:rsidR="00112C48" w:rsidRDefault="00112C48"/>
    <w:p w14:paraId="3F3ED631" w14:textId="77777777" w:rsidR="00112C48" w:rsidRDefault="00112C48"/>
    <w:p w14:paraId="68ABF46F" w14:textId="77777777" w:rsidR="00112C48" w:rsidRDefault="00112C48"/>
    <w:p w14:paraId="27CD2FFA" w14:textId="77777777" w:rsidR="00112C48" w:rsidRDefault="00112C48"/>
    <w:p w14:paraId="05B641A5" w14:textId="77777777" w:rsidR="00DE5C1D" w:rsidRDefault="00DE5C1D"/>
    <w:p w14:paraId="3C0116C8" w14:textId="77777777" w:rsidR="00DE5C1D" w:rsidRDefault="00DE5C1D"/>
    <w:p w14:paraId="10D3C735" w14:textId="77777777" w:rsidR="00DE5C1D" w:rsidRDefault="00DE5C1D"/>
    <w:p w14:paraId="278DF9D9" w14:textId="77777777" w:rsidR="00112C48" w:rsidRDefault="00112C48" w:rsidP="00112C48">
      <w:pPr>
        <w:widowControl w:val="0"/>
        <w:tabs>
          <w:tab w:val="left" w:pos="1429"/>
        </w:tabs>
        <w:spacing w:line="360" w:lineRule="auto"/>
        <w:jc w:val="center"/>
        <w:rPr>
          <w:b/>
          <w:bCs/>
          <w:sz w:val="26"/>
          <w:szCs w:val="26"/>
        </w:rPr>
      </w:pPr>
      <w:r>
        <w:rPr>
          <w:b/>
          <w:bCs/>
          <w:sz w:val="26"/>
          <w:szCs w:val="26"/>
        </w:rPr>
        <w:t>ANEXO II</w:t>
      </w:r>
    </w:p>
    <w:p w14:paraId="0CB6B926" w14:textId="77777777" w:rsidR="00112C48" w:rsidRDefault="00112C48" w:rsidP="00112C48">
      <w:pPr>
        <w:widowControl w:val="0"/>
        <w:tabs>
          <w:tab w:val="left" w:pos="1429"/>
        </w:tabs>
        <w:spacing w:line="360" w:lineRule="auto"/>
        <w:jc w:val="center"/>
        <w:rPr>
          <w:b/>
          <w:bCs/>
          <w:sz w:val="26"/>
          <w:szCs w:val="26"/>
        </w:rPr>
      </w:pPr>
      <w:r>
        <w:rPr>
          <w:b/>
          <w:bCs/>
          <w:sz w:val="26"/>
          <w:szCs w:val="26"/>
        </w:rPr>
        <w:t>CONCORRÊNCIA PÚBLICA ELETRÔNICA</w:t>
      </w:r>
    </w:p>
    <w:p w14:paraId="58E9ACF0" w14:textId="77777777" w:rsidR="00112C48" w:rsidRDefault="00112C48" w:rsidP="00112C48">
      <w:pPr>
        <w:widowControl w:val="0"/>
        <w:tabs>
          <w:tab w:val="left" w:pos="1429"/>
        </w:tabs>
        <w:spacing w:line="360" w:lineRule="auto"/>
        <w:jc w:val="center"/>
        <w:rPr>
          <w:b/>
          <w:bCs/>
          <w:sz w:val="26"/>
          <w:szCs w:val="26"/>
        </w:rPr>
      </w:pPr>
      <w:r>
        <w:rPr>
          <w:b/>
          <w:bCs/>
          <w:sz w:val="26"/>
          <w:szCs w:val="26"/>
        </w:rPr>
        <w:t xml:space="preserve"> CP-Nº XX/2026</w:t>
      </w:r>
    </w:p>
    <w:p w14:paraId="179C4DA1" w14:textId="77777777" w:rsidR="00112C48" w:rsidRDefault="00112C48" w:rsidP="00112C48">
      <w:pPr>
        <w:widowControl w:val="0"/>
        <w:tabs>
          <w:tab w:val="left" w:pos="1429"/>
        </w:tabs>
        <w:spacing w:line="360" w:lineRule="auto"/>
        <w:jc w:val="center"/>
        <w:rPr>
          <w:b/>
          <w:bCs/>
          <w:sz w:val="26"/>
          <w:szCs w:val="26"/>
        </w:rPr>
      </w:pPr>
      <w:r>
        <w:rPr>
          <w:b/>
          <w:bCs/>
          <w:sz w:val="26"/>
          <w:szCs w:val="26"/>
        </w:rPr>
        <w:t>PROCESSO ADMINISTRATIVO Nº XX-202X</w:t>
      </w:r>
    </w:p>
    <w:p w14:paraId="625AD62E" w14:textId="77777777" w:rsidR="00112C48" w:rsidRDefault="00112C48" w:rsidP="00112C48">
      <w:pPr>
        <w:widowControl w:val="0"/>
        <w:tabs>
          <w:tab w:val="left" w:pos="1429"/>
        </w:tabs>
        <w:spacing w:line="360" w:lineRule="auto"/>
        <w:jc w:val="center"/>
        <w:rPr>
          <w:b/>
          <w:bCs/>
          <w:sz w:val="26"/>
          <w:szCs w:val="26"/>
        </w:rPr>
      </w:pPr>
    </w:p>
    <w:p w14:paraId="51D7817F" w14:textId="77777777" w:rsidR="00112C48" w:rsidRDefault="00112C48" w:rsidP="00112C48">
      <w:pPr>
        <w:widowControl w:val="0"/>
        <w:tabs>
          <w:tab w:val="left" w:pos="1429"/>
        </w:tabs>
        <w:spacing w:line="360" w:lineRule="auto"/>
        <w:jc w:val="center"/>
        <w:rPr>
          <w:b/>
          <w:bCs/>
          <w:sz w:val="26"/>
          <w:szCs w:val="26"/>
        </w:rPr>
      </w:pPr>
      <w:r>
        <w:rPr>
          <w:b/>
          <w:bCs/>
          <w:sz w:val="26"/>
          <w:szCs w:val="26"/>
        </w:rPr>
        <w:t>MINUTA DA ATA</w:t>
      </w:r>
    </w:p>
    <w:p w14:paraId="538FB65C" w14:textId="77777777" w:rsidR="00DE5C1D" w:rsidRDefault="00DE5C1D"/>
    <w:p w14:paraId="4B53BD5D" w14:textId="77777777" w:rsidR="00DE5C1D" w:rsidRDefault="00DE5C1D"/>
    <w:p w14:paraId="66947FBC" w14:textId="77777777" w:rsidR="00DE5C1D" w:rsidRDefault="00DE5C1D"/>
    <w:p w14:paraId="69F53F2A" w14:textId="77777777" w:rsidR="00DE5C1D" w:rsidRDefault="00DE5C1D"/>
    <w:p w14:paraId="00850F5E" w14:textId="77777777" w:rsidR="00DE5C1D" w:rsidRDefault="00DE5C1D"/>
    <w:p w14:paraId="0BAB4C36" w14:textId="77777777" w:rsidR="00DE5C1D" w:rsidRDefault="00DE5C1D"/>
    <w:p w14:paraId="45977CE6" w14:textId="77777777" w:rsidR="00DE5C1D" w:rsidRDefault="00DE5C1D"/>
    <w:p w14:paraId="5F9F5B42" w14:textId="77777777" w:rsidR="00DE5C1D" w:rsidRDefault="00DE5C1D"/>
    <w:p w14:paraId="7F7CD115" w14:textId="77777777" w:rsidR="00DE5C1D" w:rsidRDefault="00DE5C1D"/>
    <w:p w14:paraId="726E1839" w14:textId="77777777" w:rsidR="00DE5C1D" w:rsidRDefault="00DE5C1D"/>
    <w:p w14:paraId="04A43DD1" w14:textId="77777777" w:rsidR="00DE5C1D" w:rsidRDefault="00DE5C1D"/>
    <w:p w14:paraId="2BE43F30" w14:textId="77777777" w:rsidR="00DE5C1D" w:rsidRDefault="00DE5C1D"/>
    <w:p w14:paraId="6E58DA1E" w14:textId="77777777" w:rsidR="00DE5C1D" w:rsidRDefault="00DE5C1D"/>
    <w:p w14:paraId="61B4AE40" w14:textId="77777777" w:rsidR="00DE5C1D" w:rsidRDefault="00DE5C1D"/>
    <w:p w14:paraId="6B8DC91B" w14:textId="77777777" w:rsidR="00DE5C1D" w:rsidRDefault="00DE5C1D"/>
    <w:p w14:paraId="3968F450" w14:textId="77777777" w:rsidR="00DE5C1D" w:rsidRDefault="00DE5C1D"/>
    <w:p w14:paraId="0A71834C" w14:textId="77777777" w:rsidR="00DE5C1D" w:rsidRDefault="00DE5C1D"/>
    <w:p w14:paraId="3FC6B31B" w14:textId="77777777" w:rsidR="00112C48" w:rsidRDefault="00112C48"/>
    <w:p w14:paraId="44D1EB00" w14:textId="77777777" w:rsidR="00112C48" w:rsidRDefault="00112C48"/>
    <w:p w14:paraId="443130D2" w14:textId="77777777" w:rsidR="00112C48" w:rsidRDefault="00112C48"/>
    <w:p w14:paraId="2E2ACF9E" w14:textId="77777777" w:rsidR="00112C48" w:rsidRDefault="00112C48"/>
    <w:p w14:paraId="3B6BA662" w14:textId="77777777" w:rsidR="00112C48" w:rsidRDefault="00112C48"/>
    <w:p w14:paraId="2BDACA1B" w14:textId="77777777" w:rsidR="00112C48" w:rsidRDefault="00112C48"/>
    <w:p w14:paraId="038832BF" w14:textId="77777777" w:rsidR="00112C48" w:rsidRDefault="00112C48"/>
    <w:p w14:paraId="1B0F8110" w14:textId="77777777" w:rsidR="00112C48" w:rsidRDefault="00112C48"/>
    <w:p w14:paraId="3CD6F4B7" w14:textId="77777777" w:rsidR="00112C48" w:rsidRDefault="00112C48"/>
    <w:p w14:paraId="1D76E946" w14:textId="77777777" w:rsidR="00112C48" w:rsidRDefault="00112C48"/>
    <w:p w14:paraId="75DFDF45" w14:textId="77777777" w:rsidR="00112C48" w:rsidRDefault="00112C48"/>
    <w:p w14:paraId="288546CA" w14:textId="77777777" w:rsidR="00112C48" w:rsidRDefault="00112C48"/>
    <w:p w14:paraId="1BF97C71" w14:textId="77777777" w:rsidR="00112C48" w:rsidRDefault="00112C48"/>
    <w:p w14:paraId="4D27B259" w14:textId="77777777" w:rsidR="00112C48" w:rsidRDefault="00112C48"/>
    <w:p w14:paraId="06F1DC1F" w14:textId="77777777" w:rsidR="00112C48" w:rsidRDefault="00112C48"/>
    <w:p w14:paraId="0796584C" w14:textId="77777777" w:rsidR="00DE5C1D" w:rsidRDefault="00DE5C1D"/>
    <w:p w14:paraId="2DC61694" w14:textId="77777777" w:rsidR="00DE5C1D" w:rsidRDefault="00112C48">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lastRenderedPageBreak/>
        <w:t>ANEXO IV</w:t>
      </w:r>
    </w:p>
    <w:p w14:paraId="235D03BC" w14:textId="77777777" w:rsidR="00DE5C1D" w:rsidRDefault="00DE5C1D">
      <w:pPr>
        <w:pBdr>
          <w:top w:val="nil"/>
          <w:left w:val="nil"/>
          <w:bottom w:val="nil"/>
          <w:right w:val="nil"/>
          <w:between w:val="nil"/>
        </w:pBdr>
        <w:spacing w:before="62" w:after="140" w:line="276" w:lineRule="auto"/>
        <w:rPr>
          <w:b/>
          <w:bCs/>
          <w:color w:val="000000"/>
          <w:sz w:val="26"/>
          <w:szCs w:val="26"/>
        </w:rPr>
      </w:pPr>
    </w:p>
    <w:p w14:paraId="42650037" w14:textId="77777777" w:rsidR="00DE5C1D" w:rsidRDefault="00963B3F">
      <w:pPr>
        <w:pStyle w:val="Ttulo2"/>
        <w:spacing w:before="62" w:line="360" w:lineRule="auto"/>
        <w:jc w:val="center"/>
        <w:rPr>
          <w:sz w:val="26"/>
          <w:szCs w:val="26"/>
        </w:rPr>
      </w:pPr>
      <w:bookmarkStart w:id="7" w:name="_heading=h.4njdxkk1vxsw" w:colFirst="0" w:colLast="0"/>
      <w:bookmarkEnd w:id="7"/>
      <w:r>
        <w:rPr>
          <w:sz w:val="26"/>
          <w:szCs w:val="26"/>
        </w:rPr>
        <w:t>CONCORRÊNCIA PÚBLICA ELETR</w:t>
      </w:r>
      <w:r w:rsidR="00363C2E">
        <w:rPr>
          <w:sz w:val="26"/>
          <w:szCs w:val="26"/>
        </w:rPr>
        <w:t>Ô</w:t>
      </w:r>
      <w:r>
        <w:rPr>
          <w:sz w:val="26"/>
          <w:szCs w:val="26"/>
        </w:rPr>
        <w:t>NICA</w:t>
      </w:r>
    </w:p>
    <w:p w14:paraId="37C60B4F" w14:textId="77777777" w:rsidR="00DE5C1D" w:rsidRDefault="00F41B79">
      <w:pPr>
        <w:pStyle w:val="Ttulo2"/>
        <w:spacing w:before="62" w:line="360" w:lineRule="auto"/>
        <w:jc w:val="center"/>
        <w:rPr>
          <w:sz w:val="26"/>
          <w:szCs w:val="26"/>
        </w:rPr>
      </w:pPr>
      <w:r>
        <w:rPr>
          <w:sz w:val="26"/>
          <w:szCs w:val="26"/>
        </w:rPr>
        <w:t xml:space="preserve"> CP-Nº XX/2026</w:t>
      </w:r>
    </w:p>
    <w:p w14:paraId="43AC9A8F" w14:textId="77777777" w:rsidR="00DE5C1D" w:rsidRDefault="00963B3F">
      <w:pPr>
        <w:pStyle w:val="Ttulo2"/>
        <w:spacing w:before="62" w:line="360" w:lineRule="auto"/>
        <w:jc w:val="center"/>
        <w:rPr>
          <w:sz w:val="26"/>
          <w:szCs w:val="26"/>
        </w:rPr>
      </w:pPr>
      <w:r>
        <w:rPr>
          <w:sz w:val="26"/>
          <w:szCs w:val="26"/>
        </w:rPr>
        <w:t>PROCESSO ADMINISTRATIVO Nº XX-202</w:t>
      </w:r>
      <w:r w:rsidR="00F41B79">
        <w:rPr>
          <w:sz w:val="26"/>
          <w:szCs w:val="26"/>
        </w:rPr>
        <w:t>X</w:t>
      </w:r>
    </w:p>
    <w:p w14:paraId="4FB23704" w14:textId="77777777" w:rsidR="00DE5C1D" w:rsidRDefault="00DE5C1D">
      <w:pPr>
        <w:pBdr>
          <w:top w:val="nil"/>
          <w:left w:val="nil"/>
          <w:bottom w:val="nil"/>
          <w:right w:val="nil"/>
          <w:between w:val="nil"/>
        </w:pBdr>
        <w:spacing w:before="136" w:after="140" w:line="276" w:lineRule="auto"/>
        <w:jc w:val="center"/>
        <w:rPr>
          <w:b/>
          <w:bCs/>
          <w:color w:val="000000"/>
          <w:sz w:val="26"/>
          <w:szCs w:val="26"/>
        </w:rPr>
      </w:pPr>
    </w:p>
    <w:p w14:paraId="02F570D8" w14:textId="77777777" w:rsidR="00DE5C1D" w:rsidRDefault="00963B3F">
      <w:pPr>
        <w:pStyle w:val="Ttulo1"/>
        <w:spacing w:before="1"/>
        <w:jc w:val="center"/>
        <w:rPr>
          <w:rFonts w:ascii="Arial" w:eastAsia="Arial" w:hAnsi="Arial" w:cs="Arial"/>
          <w:b/>
          <w:bCs/>
          <w:color w:val="000000"/>
          <w:sz w:val="26"/>
          <w:szCs w:val="26"/>
        </w:rPr>
      </w:pPr>
      <w:r>
        <w:rPr>
          <w:rFonts w:ascii="Arial" w:eastAsia="Arial" w:hAnsi="Arial" w:cs="Arial"/>
          <w:b/>
          <w:bCs/>
          <w:color w:val="000000"/>
          <w:sz w:val="26"/>
          <w:szCs w:val="26"/>
        </w:rPr>
        <w:t>DECLARAÇÃO DE INEXISTÊNCIA DE FATOS IMPEDITIVOS E OUTRAS</w:t>
      </w:r>
    </w:p>
    <w:p w14:paraId="1CF6C086" w14:textId="77777777" w:rsidR="00DE5C1D" w:rsidRDefault="00DE5C1D">
      <w:pPr>
        <w:pBdr>
          <w:top w:val="nil"/>
          <w:left w:val="nil"/>
          <w:bottom w:val="nil"/>
          <w:right w:val="nil"/>
          <w:between w:val="nil"/>
        </w:pBdr>
        <w:spacing w:after="140" w:line="276" w:lineRule="auto"/>
        <w:rPr>
          <w:b/>
          <w:bCs/>
          <w:color w:val="000000"/>
          <w:sz w:val="26"/>
          <w:szCs w:val="26"/>
        </w:rPr>
      </w:pPr>
    </w:p>
    <w:p w14:paraId="4144950C" w14:textId="77777777" w:rsidR="00DE5C1D" w:rsidRDefault="00DE5C1D">
      <w:pPr>
        <w:pBdr>
          <w:top w:val="nil"/>
          <w:left w:val="nil"/>
          <w:bottom w:val="nil"/>
          <w:right w:val="nil"/>
          <w:between w:val="nil"/>
        </w:pBdr>
        <w:spacing w:after="140" w:line="276" w:lineRule="auto"/>
        <w:rPr>
          <w:b/>
          <w:bCs/>
          <w:color w:val="000000"/>
          <w:sz w:val="26"/>
          <w:szCs w:val="26"/>
        </w:rPr>
      </w:pPr>
    </w:p>
    <w:p w14:paraId="7F16B8F5" w14:textId="77777777" w:rsidR="00DE5C1D" w:rsidRDefault="00DE5C1D">
      <w:pPr>
        <w:pBdr>
          <w:top w:val="nil"/>
          <w:left w:val="nil"/>
          <w:bottom w:val="nil"/>
          <w:right w:val="nil"/>
          <w:between w:val="nil"/>
        </w:pBdr>
        <w:spacing w:before="136" w:after="140" w:line="276" w:lineRule="auto"/>
        <w:rPr>
          <w:color w:val="000000"/>
          <w:sz w:val="26"/>
          <w:szCs w:val="26"/>
        </w:rPr>
      </w:pPr>
    </w:p>
    <w:p w14:paraId="25C299C6" w14:textId="77777777" w:rsidR="00DE5C1D" w:rsidRDefault="00DE5C1D">
      <w:pPr>
        <w:pBdr>
          <w:top w:val="nil"/>
          <w:left w:val="nil"/>
          <w:bottom w:val="nil"/>
          <w:right w:val="nil"/>
          <w:between w:val="nil"/>
        </w:pBdr>
        <w:spacing w:after="140" w:line="276" w:lineRule="auto"/>
        <w:rPr>
          <w:color w:val="000000"/>
          <w:sz w:val="26"/>
          <w:szCs w:val="26"/>
        </w:rPr>
      </w:pPr>
    </w:p>
    <w:p w14:paraId="359203B1" w14:textId="77777777" w:rsidR="00DE5C1D" w:rsidRDefault="00DE5C1D">
      <w:pPr>
        <w:pBdr>
          <w:top w:val="nil"/>
          <w:left w:val="nil"/>
          <w:bottom w:val="nil"/>
          <w:right w:val="nil"/>
          <w:between w:val="nil"/>
        </w:pBdr>
        <w:spacing w:after="140" w:line="276" w:lineRule="auto"/>
        <w:rPr>
          <w:color w:val="000000"/>
          <w:sz w:val="26"/>
          <w:szCs w:val="26"/>
        </w:rPr>
      </w:pPr>
    </w:p>
    <w:p w14:paraId="3DA47112" w14:textId="77777777" w:rsidR="00DE5C1D" w:rsidRDefault="00DE5C1D">
      <w:pPr>
        <w:pBdr>
          <w:top w:val="nil"/>
          <w:left w:val="nil"/>
          <w:bottom w:val="nil"/>
          <w:right w:val="nil"/>
          <w:between w:val="nil"/>
        </w:pBdr>
        <w:spacing w:after="140" w:line="276" w:lineRule="auto"/>
        <w:rPr>
          <w:color w:val="000000"/>
          <w:sz w:val="26"/>
          <w:szCs w:val="26"/>
        </w:rPr>
      </w:pPr>
    </w:p>
    <w:p w14:paraId="68929C39" w14:textId="77777777" w:rsidR="00DE5C1D" w:rsidRDefault="00DE5C1D">
      <w:pPr>
        <w:pBdr>
          <w:top w:val="nil"/>
          <w:left w:val="nil"/>
          <w:bottom w:val="nil"/>
          <w:right w:val="nil"/>
          <w:between w:val="nil"/>
        </w:pBdr>
        <w:spacing w:after="140" w:line="276" w:lineRule="auto"/>
        <w:rPr>
          <w:color w:val="000000"/>
          <w:sz w:val="26"/>
          <w:szCs w:val="26"/>
        </w:rPr>
      </w:pPr>
    </w:p>
    <w:p w14:paraId="5B802AFF" w14:textId="77777777" w:rsidR="00DE5C1D" w:rsidRDefault="00DE5C1D">
      <w:pPr>
        <w:pBdr>
          <w:top w:val="nil"/>
          <w:left w:val="nil"/>
          <w:bottom w:val="nil"/>
          <w:right w:val="nil"/>
          <w:between w:val="nil"/>
        </w:pBdr>
        <w:spacing w:after="140" w:line="276" w:lineRule="auto"/>
        <w:rPr>
          <w:color w:val="000000"/>
          <w:sz w:val="26"/>
          <w:szCs w:val="26"/>
        </w:rPr>
      </w:pPr>
    </w:p>
    <w:p w14:paraId="5EFE4EE1" w14:textId="77777777" w:rsidR="00DE5C1D" w:rsidRDefault="00DE5C1D">
      <w:pPr>
        <w:pBdr>
          <w:top w:val="nil"/>
          <w:left w:val="nil"/>
          <w:bottom w:val="nil"/>
          <w:right w:val="nil"/>
          <w:between w:val="nil"/>
        </w:pBdr>
        <w:spacing w:after="140" w:line="276" w:lineRule="auto"/>
        <w:rPr>
          <w:color w:val="000000"/>
          <w:sz w:val="26"/>
          <w:szCs w:val="26"/>
        </w:rPr>
      </w:pPr>
    </w:p>
    <w:p w14:paraId="5D24EA33" w14:textId="77777777" w:rsidR="00DE5C1D" w:rsidRDefault="00DE5C1D">
      <w:pPr>
        <w:pBdr>
          <w:top w:val="nil"/>
          <w:left w:val="nil"/>
          <w:bottom w:val="nil"/>
          <w:right w:val="nil"/>
          <w:between w:val="nil"/>
        </w:pBdr>
        <w:spacing w:after="140" w:line="276" w:lineRule="auto"/>
        <w:rPr>
          <w:color w:val="000000"/>
          <w:sz w:val="26"/>
          <w:szCs w:val="26"/>
        </w:rPr>
      </w:pPr>
    </w:p>
    <w:p w14:paraId="6C3985E9" w14:textId="77777777" w:rsidR="00DE5C1D" w:rsidRDefault="00DE5C1D">
      <w:pPr>
        <w:pBdr>
          <w:top w:val="nil"/>
          <w:left w:val="nil"/>
          <w:bottom w:val="nil"/>
          <w:right w:val="nil"/>
          <w:between w:val="nil"/>
        </w:pBdr>
        <w:spacing w:after="140" w:line="276" w:lineRule="auto"/>
        <w:rPr>
          <w:color w:val="000000"/>
          <w:sz w:val="26"/>
          <w:szCs w:val="26"/>
        </w:rPr>
      </w:pPr>
    </w:p>
    <w:p w14:paraId="75D31E3F" w14:textId="77777777" w:rsidR="00363C2E" w:rsidRDefault="00363C2E">
      <w:pPr>
        <w:pBdr>
          <w:top w:val="nil"/>
          <w:left w:val="nil"/>
          <w:bottom w:val="nil"/>
          <w:right w:val="nil"/>
          <w:between w:val="nil"/>
        </w:pBdr>
        <w:spacing w:after="140" w:line="276" w:lineRule="auto"/>
        <w:rPr>
          <w:color w:val="000000"/>
          <w:sz w:val="26"/>
          <w:szCs w:val="26"/>
        </w:rPr>
      </w:pPr>
    </w:p>
    <w:p w14:paraId="3F3C5897" w14:textId="77777777" w:rsidR="00363C2E" w:rsidRDefault="00363C2E">
      <w:pPr>
        <w:pBdr>
          <w:top w:val="nil"/>
          <w:left w:val="nil"/>
          <w:bottom w:val="nil"/>
          <w:right w:val="nil"/>
          <w:between w:val="nil"/>
        </w:pBdr>
        <w:spacing w:after="140" w:line="276" w:lineRule="auto"/>
        <w:rPr>
          <w:color w:val="000000"/>
          <w:sz w:val="26"/>
          <w:szCs w:val="26"/>
        </w:rPr>
      </w:pPr>
    </w:p>
    <w:p w14:paraId="091F5C85" w14:textId="77777777" w:rsidR="00363C2E" w:rsidRDefault="00363C2E">
      <w:pPr>
        <w:pBdr>
          <w:top w:val="nil"/>
          <w:left w:val="nil"/>
          <w:bottom w:val="nil"/>
          <w:right w:val="nil"/>
          <w:between w:val="nil"/>
        </w:pBdr>
        <w:spacing w:after="140" w:line="276" w:lineRule="auto"/>
        <w:rPr>
          <w:color w:val="000000"/>
          <w:sz w:val="26"/>
          <w:szCs w:val="26"/>
        </w:rPr>
      </w:pPr>
    </w:p>
    <w:p w14:paraId="132D0E9F" w14:textId="77777777" w:rsidR="00363C2E" w:rsidRDefault="00363C2E">
      <w:pPr>
        <w:pBdr>
          <w:top w:val="nil"/>
          <w:left w:val="nil"/>
          <w:bottom w:val="nil"/>
          <w:right w:val="nil"/>
          <w:between w:val="nil"/>
        </w:pBdr>
        <w:spacing w:after="140" w:line="276" w:lineRule="auto"/>
        <w:rPr>
          <w:color w:val="000000"/>
          <w:sz w:val="26"/>
          <w:szCs w:val="26"/>
        </w:rPr>
      </w:pPr>
    </w:p>
    <w:p w14:paraId="429694FF" w14:textId="77777777" w:rsidR="00363C2E" w:rsidRDefault="00363C2E">
      <w:pPr>
        <w:pBdr>
          <w:top w:val="nil"/>
          <w:left w:val="nil"/>
          <w:bottom w:val="nil"/>
          <w:right w:val="nil"/>
          <w:between w:val="nil"/>
        </w:pBdr>
        <w:spacing w:after="140" w:line="276" w:lineRule="auto"/>
        <w:rPr>
          <w:color w:val="000000"/>
          <w:sz w:val="26"/>
          <w:szCs w:val="26"/>
        </w:rPr>
      </w:pPr>
    </w:p>
    <w:p w14:paraId="25DECD0F" w14:textId="77777777" w:rsidR="00363C2E" w:rsidRDefault="00363C2E">
      <w:pPr>
        <w:pBdr>
          <w:top w:val="nil"/>
          <w:left w:val="nil"/>
          <w:bottom w:val="nil"/>
          <w:right w:val="nil"/>
          <w:between w:val="nil"/>
        </w:pBdr>
        <w:spacing w:after="140" w:line="276" w:lineRule="auto"/>
        <w:rPr>
          <w:color w:val="000000"/>
          <w:sz w:val="26"/>
          <w:szCs w:val="26"/>
        </w:rPr>
      </w:pPr>
    </w:p>
    <w:p w14:paraId="6F6D8ACB" w14:textId="77777777" w:rsidR="00DE5C1D" w:rsidRDefault="00DE5C1D">
      <w:pPr>
        <w:pBdr>
          <w:top w:val="nil"/>
          <w:left w:val="nil"/>
          <w:bottom w:val="nil"/>
          <w:right w:val="nil"/>
          <w:between w:val="nil"/>
        </w:pBdr>
        <w:spacing w:after="140" w:line="276" w:lineRule="auto"/>
        <w:rPr>
          <w:color w:val="000000"/>
          <w:sz w:val="26"/>
          <w:szCs w:val="26"/>
        </w:rPr>
      </w:pPr>
    </w:p>
    <w:p w14:paraId="58727F7C" w14:textId="77777777"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p>
    <w:p w14:paraId="3B91AE0F"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5ECF5282" w14:textId="77777777" w:rsidR="00DE5C1D" w:rsidRDefault="00963B3F">
      <w:pPr>
        <w:jc w:val="center"/>
        <w:rPr>
          <w:b/>
          <w:bCs/>
          <w:sz w:val="26"/>
          <w:szCs w:val="26"/>
        </w:rPr>
      </w:pPr>
      <w:r>
        <w:rPr>
          <w:b/>
          <w:bCs/>
          <w:sz w:val="26"/>
          <w:szCs w:val="26"/>
        </w:rPr>
        <w:lastRenderedPageBreak/>
        <w:t xml:space="preserve"> CP-Nº XX/202</w:t>
      </w:r>
      <w:r w:rsidR="00F41B79">
        <w:rPr>
          <w:b/>
          <w:bCs/>
          <w:sz w:val="26"/>
          <w:szCs w:val="26"/>
        </w:rPr>
        <w:t>6</w:t>
      </w:r>
    </w:p>
    <w:p w14:paraId="529D35FE" w14:textId="77777777" w:rsidR="00DE5C1D" w:rsidRDefault="00963B3F">
      <w:pPr>
        <w:jc w:val="center"/>
        <w:rPr>
          <w:b/>
          <w:bCs/>
          <w:sz w:val="26"/>
          <w:szCs w:val="26"/>
        </w:rPr>
      </w:pPr>
      <w:r>
        <w:rPr>
          <w:b/>
          <w:bCs/>
          <w:sz w:val="26"/>
          <w:szCs w:val="26"/>
        </w:rPr>
        <w:t>PROCESSO ADMINISTRATIVO Nº XX-202</w:t>
      </w:r>
      <w:r w:rsidR="00F41B79">
        <w:rPr>
          <w:b/>
          <w:bCs/>
          <w:sz w:val="26"/>
          <w:szCs w:val="26"/>
        </w:rPr>
        <w:t>X</w:t>
      </w:r>
      <w:r>
        <w:rPr>
          <w:b/>
          <w:bCs/>
          <w:sz w:val="26"/>
          <w:szCs w:val="26"/>
        </w:rPr>
        <w:br/>
        <w:t>DECLARAÇÃO</w:t>
      </w:r>
    </w:p>
    <w:p w14:paraId="742D3945" w14:textId="77777777" w:rsidR="00DE5C1D" w:rsidRDefault="00DE5C1D">
      <w:pPr>
        <w:pBdr>
          <w:top w:val="nil"/>
          <w:left w:val="nil"/>
          <w:bottom w:val="nil"/>
          <w:right w:val="nil"/>
          <w:between w:val="nil"/>
        </w:pBdr>
        <w:spacing w:after="140" w:line="276" w:lineRule="auto"/>
        <w:rPr>
          <w:b/>
          <w:bCs/>
          <w:color w:val="000000"/>
          <w:sz w:val="26"/>
          <w:szCs w:val="26"/>
        </w:rPr>
      </w:pPr>
    </w:p>
    <w:p w14:paraId="05FB10C5" w14:textId="77777777"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DECLARAMOS, para fins de participação no Concorrência Eletrônica acima, que nossa empresa:</w:t>
      </w:r>
    </w:p>
    <w:p w14:paraId="0BBEFD0F" w14:textId="77777777" w:rsidR="00DE5C1D" w:rsidRDefault="00963B3F">
      <w:pPr>
        <w:widowControl w:val="0"/>
        <w:numPr>
          <w:ilvl w:val="0"/>
          <w:numId w:val="3"/>
        </w:numPr>
        <w:pBdr>
          <w:top w:val="nil"/>
          <w:left w:val="nil"/>
          <w:bottom w:val="nil"/>
          <w:right w:val="nil"/>
          <w:between w:val="nil"/>
        </w:pBdr>
        <w:tabs>
          <w:tab w:val="left" w:pos="1002"/>
        </w:tabs>
        <w:ind w:left="0" w:firstLine="0"/>
        <w:rPr>
          <w:color w:val="000000"/>
          <w:sz w:val="26"/>
          <w:szCs w:val="26"/>
        </w:rPr>
      </w:pPr>
      <w:r>
        <w:rPr>
          <w:color w:val="000000"/>
          <w:sz w:val="26"/>
          <w:szCs w:val="26"/>
        </w:rPr>
        <w:t>Não está impedida de contratar com a Administração Pública Municipal;</w:t>
      </w:r>
    </w:p>
    <w:p w14:paraId="38FED15C" w14:textId="77777777"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foi declarada inidônea pelo Poder Público, de nenhuma esfera;</w:t>
      </w:r>
    </w:p>
    <w:p w14:paraId="22B29702" w14:textId="77777777" w:rsidR="00DE5C1D" w:rsidRDefault="00963B3F">
      <w:pPr>
        <w:widowControl w:val="0"/>
        <w:numPr>
          <w:ilvl w:val="0"/>
          <w:numId w:val="3"/>
        </w:numPr>
        <w:pBdr>
          <w:top w:val="nil"/>
          <w:left w:val="nil"/>
          <w:bottom w:val="nil"/>
          <w:right w:val="nil"/>
          <w:between w:val="nil"/>
        </w:pBdr>
        <w:tabs>
          <w:tab w:val="left" w:pos="1002"/>
        </w:tabs>
        <w:spacing w:before="140"/>
        <w:ind w:left="0" w:firstLine="0"/>
        <w:rPr>
          <w:color w:val="000000"/>
          <w:sz w:val="26"/>
          <w:szCs w:val="26"/>
        </w:rPr>
      </w:pPr>
      <w:r>
        <w:rPr>
          <w:color w:val="000000"/>
          <w:sz w:val="26"/>
          <w:szCs w:val="26"/>
        </w:rPr>
        <w:t>Não existe fato impeditivo à nossa habilitação;</w:t>
      </w:r>
    </w:p>
    <w:p w14:paraId="3857E060" w14:textId="77777777"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possui entre nossos proprietários, nenhum titular de mandato eletivo;</w:t>
      </w:r>
    </w:p>
    <w:p w14:paraId="1E4782A4" w14:textId="77777777" w:rsidR="00DE5C1D" w:rsidRDefault="00963B3F">
      <w:pPr>
        <w:widowControl w:val="0"/>
        <w:numPr>
          <w:ilvl w:val="0"/>
          <w:numId w:val="3"/>
        </w:numPr>
        <w:pBdr>
          <w:top w:val="nil"/>
          <w:left w:val="nil"/>
          <w:bottom w:val="nil"/>
          <w:right w:val="nil"/>
          <w:between w:val="nil"/>
        </w:pBdr>
        <w:tabs>
          <w:tab w:val="left" w:pos="1080"/>
        </w:tabs>
        <w:spacing w:before="139" w:line="360" w:lineRule="auto"/>
        <w:ind w:left="0" w:firstLine="0"/>
        <w:rPr>
          <w:color w:val="000000"/>
          <w:sz w:val="26"/>
          <w:szCs w:val="26"/>
        </w:rPr>
      </w:pPr>
      <w:r>
        <w:rPr>
          <w:color w:val="000000"/>
          <w:sz w:val="26"/>
          <w:szCs w:val="26"/>
        </w:rPr>
        <w:t xml:space="preserve">Não possui funcionários, dirigentes ou acionistas detentores do controle do estabelecimento participante desta licitação, com qualquer vínculo direto ou indireto com a Prefeitura Municipal de </w:t>
      </w:r>
      <w:r w:rsidR="00363C2E">
        <w:rPr>
          <w:color w:val="000000"/>
          <w:sz w:val="26"/>
          <w:szCs w:val="26"/>
        </w:rPr>
        <w:t xml:space="preserve">Alto Alegre do Maranhão - </w:t>
      </w:r>
      <w:r>
        <w:rPr>
          <w:color w:val="000000"/>
          <w:sz w:val="26"/>
          <w:szCs w:val="26"/>
        </w:rPr>
        <w:t>MA, nos termos do art. 9º, da Lei Federal nº 14.133/21, sob pena de exclusão do certame;</w:t>
      </w:r>
    </w:p>
    <w:p w14:paraId="386B9729" w14:textId="77777777" w:rsidR="00DE5C1D" w:rsidRDefault="00963B3F">
      <w:pPr>
        <w:widowControl w:val="0"/>
        <w:numPr>
          <w:ilvl w:val="0"/>
          <w:numId w:val="3"/>
        </w:numPr>
        <w:pBdr>
          <w:top w:val="nil"/>
          <w:left w:val="nil"/>
          <w:bottom w:val="nil"/>
          <w:right w:val="nil"/>
          <w:between w:val="nil"/>
        </w:pBdr>
        <w:tabs>
          <w:tab w:val="left" w:pos="1056"/>
        </w:tabs>
        <w:spacing w:before="62" w:line="360" w:lineRule="auto"/>
        <w:ind w:left="0" w:firstLine="0"/>
        <w:rPr>
          <w:color w:val="000000"/>
          <w:sz w:val="26"/>
          <w:szCs w:val="26"/>
        </w:rPr>
      </w:pPr>
      <w:r>
        <w:rPr>
          <w:color w:val="000000"/>
          <w:sz w:val="26"/>
          <w:szCs w:val="26"/>
        </w:rPr>
        <w:t>Não possui no seu quadro de funcionários menores de 18 anos em trabalho noturno, perigoso ou insalubre e menores de 16 anos em qualquer outro tipo de trabalho, salvo na condição de aprendiz, a partir de 14 anos;</w:t>
      </w:r>
    </w:p>
    <w:p w14:paraId="1292C19C" w14:textId="77777777" w:rsidR="00DE5C1D" w:rsidRDefault="00963B3F">
      <w:pPr>
        <w:widowControl w:val="0"/>
        <w:numPr>
          <w:ilvl w:val="0"/>
          <w:numId w:val="3"/>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Recebeu todos os documentos e tomou conhecimento de todas as informações necessárias para participar do presente certame e das condições para entrega do(s) serviço(s);</w:t>
      </w:r>
    </w:p>
    <w:p w14:paraId="231A3C9D" w14:textId="77777777" w:rsidR="00DE5C1D" w:rsidRDefault="00963B3F">
      <w:pPr>
        <w:widowControl w:val="0"/>
        <w:numPr>
          <w:ilvl w:val="0"/>
          <w:numId w:val="3"/>
        </w:numPr>
        <w:pBdr>
          <w:top w:val="nil"/>
          <w:left w:val="nil"/>
          <w:bottom w:val="nil"/>
          <w:right w:val="nil"/>
          <w:between w:val="nil"/>
        </w:pBdr>
        <w:tabs>
          <w:tab w:val="left" w:pos="1133"/>
        </w:tabs>
        <w:spacing w:line="360" w:lineRule="auto"/>
        <w:ind w:left="0" w:firstLine="0"/>
        <w:rPr>
          <w:color w:val="000000"/>
          <w:sz w:val="26"/>
          <w:szCs w:val="26"/>
        </w:rPr>
      </w:pPr>
      <w:r>
        <w:rPr>
          <w:color w:val="000000"/>
          <w:sz w:val="26"/>
          <w:szCs w:val="26"/>
        </w:rPr>
        <w:t>Aceita e concorda com todas as condições do presente Edital e das especificações que fazem parte integrante do mesmo e farão parte do Instrumento Contratual, independentemente de transcrição;</w:t>
      </w:r>
    </w:p>
    <w:p w14:paraId="40941CB1" w14:textId="77777777" w:rsidR="00DE5C1D" w:rsidRDefault="00963B3F">
      <w:pPr>
        <w:widowControl w:val="0"/>
        <w:numPr>
          <w:ilvl w:val="0"/>
          <w:numId w:val="3"/>
        </w:numPr>
        <w:pBdr>
          <w:top w:val="nil"/>
          <w:left w:val="nil"/>
          <w:bottom w:val="nil"/>
          <w:right w:val="nil"/>
          <w:between w:val="nil"/>
        </w:pBdr>
        <w:tabs>
          <w:tab w:val="left" w:pos="1002"/>
        </w:tabs>
        <w:spacing w:line="275" w:lineRule="auto"/>
        <w:ind w:left="0" w:firstLine="0"/>
        <w:rPr>
          <w:color w:val="000000"/>
          <w:sz w:val="26"/>
          <w:szCs w:val="26"/>
        </w:rPr>
      </w:pPr>
      <w:r>
        <w:rPr>
          <w:color w:val="000000"/>
          <w:sz w:val="26"/>
          <w:szCs w:val="26"/>
        </w:rPr>
        <w:t>Atende plenamente os requisitos de habilitação exigidos no Edital.</w:t>
      </w:r>
    </w:p>
    <w:p w14:paraId="0D1D7AFC" w14:textId="77777777" w:rsidR="00DE5C1D" w:rsidRDefault="00963B3F" w:rsidP="00363C2E">
      <w:pPr>
        <w:pBdr>
          <w:top w:val="nil"/>
          <w:left w:val="nil"/>
          <w:bottom w:val="nil"/>
          <w:right w:val="nil"/>
          <w:between w:val="nil"/>
        </w:pBdr>
        <w:tabs>
          <w:tab w:val="left" w:pos="6639"/>
        </w:tabs>
        <w:spacing w:after="140" w:line="360" w:lineRule="auto"/>
        <w:rPr>
          <w:color w:val="000000"/>
          <w:sz w:val="26"/>
          <w:szCs w:val="26"/>
        </w:rPr>
      </w:pPr>
      <w:r>
        <w:rPr>
          <w:color w:val="000000"/>
          <w:sz w:val="26"/>
          <w:szCs w:val="26"/>
        </w:rPr>
        <w:t xml:space="preserve">Por ser expressão da verdade, eu </w:t>
      </w:r>
      <w:r>
        <w:rPr>
          <w:color w:val="000000"/>
          <w:sz w:val="26"/>
          <w:szCs w:val="26"/>
          <w:u w:val="single"/>
        </w:rPr>
        <w:tab/>
      </w:r>
      <w:r>
        <w:rPr>
          <w:color w:val="000000"/>
          <w:sz w:val="26"/>
          <w:szCs w:val="26"/>
        </w:rPr>
        <w:t>, representante legal desta empresa, firmo a presente.</w:t>
      </w:r>
    </w:p>
    <w:p w14:paraId="3F03D05E" w14:textId="77777777" w:rsidR="00DE5C1D" w:rsidRPr="00363C2E" w:rsidRDefault="00963B3F" w:rsidP="00363C2E">
      <w:pPr>
        <w:pBdr>
          <w:top w:val="nil"/>
          <w:left w:val="nil"/>
          <w:bottom w:val="nil"/>
          <w:right w:val="nil"/>
          <w:between w:val="nil"/>
        </w:pBdr>
        <w:spacing w:after="140" w:line="276" w:lineRule="auto"/>
        <w:rPr>
          <w:color w:val="000000"/>
          <w:sz w:val="26"/>
          <w:szCs w:val="26"/>
        </w:rPr>
      </w:pPr>
      <w:r>
        <w:rPr>
          <w:color w:val="000000"/>
          <w:sz w:val="26"/>
          <w:szCs w:val="26"/>
        </w:rPr>
        <w:t>Local e data.</w:t>
      </w:r>
    </w:p>
    <w:p w14:paraId="105D702E" w14:textId="77777777"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r w:rsidR="00112C48">
        <w:rPr>
          <w:rFonts w:ascii="Arial" w:eastAsia="Arial" w:hAnsi="Arial" w:cs="Arial"/>
          <w:b/>
          <w:bCs/>
          <w:color w:val="000000"/>
          <w:sz w:val="26"/>
          <w:szCs w:val="26"/>
        </w:rPr>
        <w:t>I</w:t>
      </w:r>
    </w:p>
    <w:p w14:paraId="6BA559DE" w14:textId="77777777" w:rsidR="00DE5C1D" w:rsidRDefault="00F41B79">
      <w:pPr>
        <w:jc w:val="center"/>
        <w:rPr>
          <w:b/>
          <w:bCs/>
        </w:rPr>
      </w:pPr>
      <w:r>
        <w:rPr>
          <w:b/>
          <w:bCs/>
        </w:rPr>
        <w:t>CONCORRÊNCIA PÚBLICA ELETRÔ</w:t>
      </w:r>
      <w:r w:rsidR="00963B3F">
        <w:rPr>
          <w:b/>
          <w:bCs/>
        </w:rPr>
        <w:t>NICA</w:t>
      </w:r>
    </w:p>
    <w:p w14:paraId="41758C97" w14:textId="77777777" w:rsidR="00DE5C1D" w:rsidRDefault="00F41B79">
      <w:pPr>
        <w:jc w:val="center"/>
        <w:rPr>
          <w:b/>
          <w:bCs/>
        </w:rPr>
      </w:pPr>
      <w:r>
        <w:rPr>
          <w:b/>
          <w:bCs/>
        </w:rPr>
        <w:lastRenderedPageBreak/>
        <w:t xml:space="preserve"> CP-Nº XX/2026</w:t>
      </w:r>
    </w:p>
    <w:p w14:paraId="559F48E8" w14:textId="77777777" w:rsidR="00DE5C1D" w:rsidRDefault="00963B3F">
      <w:pPr>
        <w:jc w:val="center"/>
        <w:rPr>
          <w:b/>
          <w:bCs/>
        </w:rPr>
      </w:pPr>
      <w:r>
        <w:rPr>
          <w:b/>
          <w:bCs/>
        </w:rPr>
        <w:t>PROCESSO ADMINISTRATIVO Nº XX-202</w:t>
      </w:r>
      <w:r w:rsidR="00F41B79">
        <w:rPr>
          <w:b/>
          <w:bCs/>
        </w:rPr>
        <w:t>X</w:t>
      </w:r>
    </w:p>
    <w:p w14:paraId="5ABCD421" w14:textId="77777777" w:rsidR="00DE5C1D" w:rsidRDefault="00DE5C1D">
      <w:pPr>
        <w:jc w:val="center"/>
      </w:pPr>
    </w:p>
    <w:p w14:paraId="1922ECC1" w14:textId="77777777" w:rsidR="00DE5C1D" w:rsidRDefault="00963B3F">
      <w:pPr>
        <w:rPr>
          <w:b/>
          <w:bCs/>
          <w:sz w:val="26"/>
          <w:szCs w:val="26"/>
        </w:rPr>
      </w:pPr>
      <w:r>
        <w:rPr>
          <w:b/>
          <w:bCs/>
          <w:sz w:val="26"/>
          <w:szCs w:val="26"/>
        </w:rPr>
        <w:t>– MODELO DE DECLARAÇÃO DE ENQUADRAMENTO COMO ME OU EPP</w:t>
      </w:r>
    </w:p>
    <w:p w14:paraId="6BE157C4" w14:textId="77777777" w:rsidR="00DE5C1D" w:rsidRDefault="00DE5C1D">
      <w:pPr>
        <w:rPr>
          <w:b/>
          <w:bCs/>
          <w:sz w:val="26"/>
          <w:szCs w:val="26"/>
        </w:rPr>
      </w:pPr>
    </w:p>
    <w:p w14:paraId="3EF0E820" w14:textId="77777777" w:rsidR="00DE5C1D" w:rsidRDefault="00DE5C1D">
      <w:pPr>
        <w:rPr>
          <w:sz w:val="26"/>
          <w:szCs w:val="26"/>
        </w:rPr>
      </w:pPr>
    </w:p>
    <w:p w14:paraId="3B05D916" w14:textId="77777777" w:rsidR="00DE5C1D" w:rsidRDefault="00963B3F">
      <w:pPr>
        <w:rPr>
          <w:sz w:val="26"/>
          <w:szCs w:val="26"/>
        </w:rPr>
      </w:pPr>
      <w:r>
        <w:rPr>
          <w:b/>
          <w:bCs/>
          <w:sz w:val="26"/>
          <w:szCs w:val="26"/>
        </w:rPr>
        <w:t>À Comissão Especial de Licitação</w:t>
      </w:r>
      <w:r>
        <w:rPr>
          <w:sz w:val="26"/>
          <w:szCs w:val="26"/>
        </w:rPr>
        <w:t></w:t>
      </w:r>
    </w:p>
    <w:p w14:paraId="6A65E314" w14:textId="77777777" w:rsidR="00DE5C1D" w:rsidRDefault="00DE5C1D">
      <w:pPr>
        <w:rPr>
          <w:sz w:val="26"/>
          <w:szCs w:val="26"/>
        </w:rPr>
      </w:pPr>
    </w:p>
    <w:p w14:paraId="61C5580C" w14:textId="77777777" w:rsidR="00DE5C1D" w:rsidRDefault="00DE5C1D">
      <w:pPr>
        <w:rPr>
          <w:sz w:val="26"/>
          <w:szCs w:val="26"/>
        </w:rPr>
      </w:pPr>
    </w:p>
    <w:p w14:paraId="6ACF9FC5" w14:textId="77777777"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na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3A31397C" w14:textId="77777777" w:rsidR="00DE5C1D" w:rsidRDefault="00DE5C1D">
      <w:pPr>
        <w:rPr>
          <w:sz w:val="26"/>
          <w:szCs w:val="26"/>
        </w:rPr>
      </w:pPr>
    </w:p>
    <w:p w14:paraId="0D7719B3" w14:textId="77777777" w:rsidR="00DE5C1D" w:rsidRDefault="00963B3F">
      <w:pPr>
        <w:widowControl w:val="0"/>
        <w:numPr>
          <w:ilvl w:val="0"/>
          <w:numId w:val="6"/>
        </w:numPr>
        <w:rPr>
          <w:sz w:val="26"/>
          <w:szCs w:val="26"/>
        </w:rPr>
      </w:pPr>
      <w:r>
        <w:rPr>
          <w:sz w:val="26"/>
          <w:szCs w:val="26"/>
        </w:rPr>
        <w:t>Está regularmente enquadrada na categoria de:</w:t>
      </w:r>
    </w:p>
    <w:p w14:paraId="2D219EBA" w14:textId="77777777" w:rsidR="00DE5C1D" w:rsidRDefault="00DE5C1D">
      <w:pPr>
        <w:widowControl w:val="0"/>
        <w:numPr>
          <w:ilvl w:val="0"/>
          <w:numId w:val="6"/>
        </w:numPr>
        <w:rPr>
          <w:sz w:val="26"/>
          <w:szCs w:val="26"/>
        </w:rPr>
      </w:pPr>
    </w:p>
    <w:p w14:paraId="7DD30FF8" w14:textId="77777777" w:rsidR="00DE5C1D" w:rsidRDefault="00963B3F">
      <w:pPr>
        <w:rPr>
          <w:sz w:val="26"/>
          <w:szCs w:val="26"/>
        </w:rPr>
      </w:pPr>
      <w:r>
        <w:rPr>
          <w:sz w:val="26"/>
          <w:szCs w:val="26"/>
        </w:rPr>
        <w:t xml:space="preserve">( ) </w:t>
      </w:r>
      <w:r>
        <w:rPr>
          <w:b/>
          <w:bCs/>
          <w:sz w:val="26"/>
          <w:szCs w:val="26"/>
        </w:rPr>
        <w:t>Microempresa (ME)</w:t>
      </w:r>
      <w:r>
        <w:rPr>
          <w:sz w:val="26"/>
          <w:szCs w:val="26"/>
        </w:rPr>
        <w:t>, nos termos do inciso I do art. 3º da Lei Complementar nº 123, de 14 de dezembro de 2006;</w:t>
      </w:r>
    </w:p>
    <w:p w14:paraId="2518AB76" w14:textId="77777777" w:rsidR="00DE5C1D" w:rsidRDefault="00963B3F">
      <w:pPr>
        <w:rPr>
          <w:sz w:val="26"/>
          <w:szCs w:val="26"/>
        </w:rPr>
      </w:pPr>
      <w:r>
        <w:rPr>
          <w:sz w:val="26"/>
          <w:szCs w:val="26"/>
        </w:rPr>
        <w:t xml:space="preserve">( ) </w:t>
      </w:r>
      <w:r>
        <w:rPr>
          <w:b/>
          <w:bCs/>
          <w:sz w:val="26"/>
          <w:szCs w:val="26"/>
        </w:rPr>
        <w:t>Empresa de Pequeno Porte (EPP)</w:t>
      </w:r>
      <w:r>
        <w:rPr>
          <w:sz w:val="26"/>
          <w:szCs w:val="26"/>
        </w:rPr>
        <w:t>, nos termos do inciso II do art. 3º da Lei Complementar nº 123, de 14 de dezembro de 2006.</w:t>
      </w:r>
    </w:p>
    <w:p w14:paraId="3E7685D7" w14:textId="77777777" w:rsidR="00DE5C1D" w:rsidRDefault="00963B3F">
      <w:pPr>
        <w:widowControl w:val="0"/>
        <w:numPr>
          <w:ilvl w:val="0"/>
          <w:numId w:val="6"/>
        </w:numPr>
        <w:rPr>
          <w:sz w:val="26"/>
          <w:szCs w:val="26"/>
        </w:rPr>
      </w:pPr>
      <w:r>
        <w:rPr>
          <w:sz w:val="26"/>
          <w:szCs w:val="26"/>
        </w:rPr>
        <w:t>Não se encontra em nenhuma das situações previstas no § 4º do art. 3º da referida Lei, que impedem o tratamento favorecido.</w:t>
      </w:r>
    </w:p>
    <w:p w14:paraId="63F956E1" w14:textId="77777777" w:rsidR="00DE5C1D" w:rsidRDefault="00963B3F">
      <w:pPr>
        <w:widowControl w:val="0"/>
        <w:numPr>
          <w:ilvl w:val="0"/>
          <w:numId w:val="6"/>
        </w:numPr>
        <w:rPr>
          <w:sz w:val="26"/>
          <w:szCs w:val="26"/>
        </w:rPr>
      </w:pPr>
      <w:r>
        <w:rPr>
          <w:sz w:val="26"/>
          <w:szCs w:val="26"/>
        </w:rPr>
        <w:t>Pretende usufruir dos benefícios previstos nos arts. 42 a 49 da Lei Complementar nº 123/2006, que estabelecem tratamento diferenciado às ME e EPP em processos licitatórios.</w:t>
      </w:r>
    </w:p>
    <w:p w14:paraId="6F86E468" w14:textId="77777777" w:rsidR="00DE5C1D" w:rsidRDefault="00963B3F">
      <w:pPr>
        <w:rPr>
          <w:sz w:val="26"/>
          <w:szCs w:val="26"/>
        </w:rPr>
      </w:pPr>
      <w:r>
        <w:rPr>
          <w:sz w:val="26"/>
          <w:szCs w:val="26"/>
        </w:rPr>
        <w:t>Declara, ainda, estar ciente de que o não cumprimento das disposições legais acima mencionadas poderá acarretar a inabilitação da empresa nesta licitação, bem como outras sanções previstas na legislação vigente.</w:t>
      </w:r>
    </w:p>
    <w:p w14:paraId="24F54E7D" w14:textId="77777777" w:rsidR="00DE5C1D" w:rsidRDefault="00963B3F">
      <w:pPr>
        <w:rPr>
          <w:sz w:val="26"/>
          <w:szCs w:val="26"/>
        </w:rPr>
      </w:pPr>
      <w:r>
        <w:rPr>
          <w:sz w:val="26"/>
          <w:szCs w:val="26"/>
        </w:rPr>
        <w:t>[Cidade], [dia] de [mês] de [ano].</w:t>
      </w:r>
    </w:p>
    <w:p w14:paraId="71D0C9AE" w14:textId="77777777" w:rsidR="00DE5C1D" w:rsidRDefault="00963B3F">
      <w:pPr>
        <w:rPr>
          <w:sz w:val="26"/>
          <w:szCs w:val="26"/>
        </w:rPr>
      </w:pPr>
      <w:r>
        <w:rPr>
          <w:sz w:val="26"/>
          <w:szCs w:val="26"/>
        </w:rPr>
        <w:t>____________________________________</w:t>
      </w:r>
    </w:p>
    <w:p w14:paraId="71D601DB" w14:textId="77777777" w:rsidR="00DE5C1D" w:rsidRDefault="00963B3F">
      <w:pPr>
        <w:rPr>
          <w:sz w:val="26"/>
          <w:szCs w:val="26"/>
        </w:rPr>
      </w:pPr>
      <w:r>
        <w:rPr>
          <w:sz w:val="26"/>
          <w:szCs w:val="26"/>
        </w:rPr>
        <w:t>[Nome do representante legal]</w:t>
      </w:r>
    </w:p>
    <w:p w14:paraId="3A123342" w14:textId="77777777" w:rsidR="00DE5C1D" w:rsidRDefault="00963B3F">
      <w:pPr>
        <w:rPr>
          <w:sz w:val="26"/>
          <w:szCs w:val="26"/>
        </w:rPr>
      </w:pPr>
      <w:r>
        <w:rPr>
          <w:sz w:val="26"/>
          <w:szCs w:val="26"/>
        </w:rPr>
        <w:t>[Cargo]</w:t>
      </w:r>
    </w:p>
    <w:p w14:paraId="674538D3" w14:textId="77777777" w:rsidR="00DE5C1D" w:rsidRDefault="00963B3F">
      <w:pPr>
        <w:rPr>
          <w:sz w:val="26"/>
          <w:szCs w:val="26"/>
        </w:rPr>
      </w:pPr>
      <w:r>
        <w:rPr>
          <w:sz w:val="26"/>
          <w:szCs w:val="26"/>
        </w:rPr>
        <w:t>[Assinatura]</w:t>
      </w:r>
    </w:p>
    <w:p w14:paraId="65A1EC4A" w14:textId="77777777" w:rsidR="00DE5C1D" w:rsidRDefault="00DE5C1D">
      <w:pPr>
        <w:rPr>
          <w:sz w:val="26"/>
          <w:szCs w:val="26"/>
        </w:rPr>
      </w:pPr>
    </w:p>
    <w:p w14:paraId="0FF2B378" w14:textId="77777777" w:rsidR="00DE5C1D" w:rsidRDefault="00DE5C1D">
      <w:pPr>
        <w:rPr>
          <w:sz w:val="26"/>
          <w:szCs w:val="26"/>
        </w:rPr>
      </w:pPr>
    </w:p>
    <w:p w14:paraId="6CDBBB3D" w14:textId="77777777" w:rsidR="00DE5C1D" w:rsidRDefault="00DE5C1D">
      <w:pPr>
        <w:rPr>
          <w:sz w:val="26"/>
          <w:szCs w:val="26"/>
        </w:rPr>
      </w:pPr>
    </w:p>
    <w:p w14:paraId="44AAF94A" w14:textId="77777777" w:rsidR="00DE5C1D" w:rsidRDefault="00DE5C1D">
      <w:pPr>
        <w:rPr>
          <w:sz w:val="26"/>
          <w:szCs w:val="26"/>
        </w:rPr>
      </w:pPr>
    </w:p>
    <w:p w14:paraId="6E2A5589" w14:textId="77777777" w:rsidR="00DE5C1D" w:rsidRDefault="00DE5C1D">
      <w:pPr>
        <w:rPr>
          <w:sz w:val="26"/>
          <w:szCs w:val="26"/>
        </w:rPr>
      </w:pPr>
    </w:p>
    <w:p w14:paraId="692057D0" w14:textId="77777777" w:rsidR="00DE5C1D" w:rsidRDefault="00963B3F">
      <w:pPr>
        <w:pStyle w:val="Ttulo1"/>
        <w:spacing w:before="62"/>
        <w:jc w:val="center"/>
        <w:rPr>
          <w:rFonts w:ascii="Arial" w:eastAsia="Arial" w:hAnsi="Arial" w:cs="Arial"/>
          <w:b/>
          <w:bCs/>
          <w:color w:val="000000"/>
          <w:sz w:val="26"/>
          <w:szCs w:val="26"/>
        </w:rPr>
      </w:pPr>
      <w:bookmarkStart w:id="8" w:name="_heading=h.ds1j0lligc0i" w:colFirst="0" w:colLast="0"/>
      <w:bookmarkEnd w:id="8"/>
      <w:r>
        <w:rPr>
          <w:rFonts w:ascii="Arial" w:eastAsia="Arial" w:hAnsi="Arial" w:cs="Arial"/>
          <w:b/>
          <w:bCs/>
          <w:color w:val="000000"/>
          <w:sz w:val="26"/>
          <w:szCs w:val="26"/>
        </w:rPr>
        <w:t>ANEXO VI</w:t>
      </w:r>
      <w:r w:rsidR="00112C48">
        <w:rPr>
          <w:rFonts w:ascii="Arial" w:eastAsia="Arial" w:hAnsi="Arial" w:cs="Arial"/>
          <w:b/>
          <w:bCs/>
          <w:color w:val="000000"/>
          <w:sz w:val="26"/>
          <w:szCs w:val="26"/>
        </w:rPr>
        <w:t>I</w:t>
      </w:r>
    </w:p>
    <w:p w14:paraId="18D5A7E6" w14:textId="77777777" w:rsidR="00DE5C1D" w:rsidRDefault="00F41B79">
      <w:pPr>
        <w:jc w:val="center"/>
        <w:rPr>
          <w:b/>
          <w:bCs/>
        </w:rPr>
      </w:pPr>
      <w:r>
        <w:rPr>
          <w:b/>
          <w:bCs/>
        </w:rPr>
        <w:t>CONCORRÊNCIA PÚBLICA ELETRÔ</w:t>
      </w:r>
      <w:r w:rsidR="00963B3F">
        <w:rPr>
          <w:b/>
          <w:bCs/>
        </w:rPr>
        <w:t>NICA</w:t>
      </w:r>
    </w:p>
    <w:p w14:paraId="5796D428" w14:textId="77777777" w:rsidR="00DE5C1D" w:rsidRDefault="00963B3F">
      <w:pPr>
        <w:jc w:val="center"/>
        <w:rPr>
          <w:b/>
          <w:bCs/>
        </w:rPr>
      </w:pPr>
      <w:r>
        <w:rPr>
          <w:b/>
          <w:bCs/>
        </w:rPr>
        <w:t xml:space="preserve"> CP-Nº XX/202</w:t>
      </w:r>
      <w:r w:rsidR="00F41B79">
        <w:rPr>
          <w:b/>
          <w:bCs/>
        </w:rPr>
        <w:t>6</w:t>
      </w:r>
    </w:p>
    <w:p w14:paraId="5055E5D0" w14:textId="77777777" w:rsidR="00DE5C1D" w:rsidRDefault="00963B3F">
      <w:pPr>
        <w:jc w:val="center"/>
        <w:rPr>
          <w:b/>
          <w:bCs/>
        </w:rPr>
      </w:pPr>
      <w:r>
        <w:rPr>
          <w:b/>
          <w:bCs/>
        </w:rPr>
        <w:t>PROCESSO ADMINISTRATIVO Nº XX-202</w:t>
      </w:r>
      <w:r w:rsidR="00F41B79">
        <w:rPr>
          <w:b/>
          <w:bCs/>
        </w:rPr>
        <w:t>X</w:t>
      </w:r>
    </w:p>
    <w:p w14:paraId="0A5E29E4" w14:textId="77777777" w:rsidR="00DE5C1D" w:rsidRDefault="00DE5C1D">
      <w:pPr>
        <w:jc w:val="center"/>
      </w:pPr>
    </w:p>
    <w:p w14:paraId="5979D4B0" w14:textId="77777777" w:rsidR="00DE5C1D" w:rsidRDefault="00DE5C1D"/>
    <w:p w14:paraId="31E13B01" w14:textId="77777777" w:rsidR="00DE5C1D" w:rsidRDefault="00DE5C1D"/>
    <w:p w14:paraId="28A171C0" w14:textId="77777777" w:rsidR="00DE5C1D" w:rsidRDefault="00963B3F">
      <w:pPr>
        <w:rPr>
          <w:b/>
          <w:bCs/>
          <w:sz w:val="26"/>
          <w:szCs w:val="26"/>
        </w:rPr>
      </w:pPr>
      <w:r>
        <w:rPr>
          <w:b/>
          <w:bCs/>
          <w:sz w:val="26"/>
          <w:szCs w:val="26"/>
        </w:rPr>
        <w:t>Declaração de Disponibilidade de Instalações, Aparelhamento e Pessoal Técnico</w:t>
      </w:r>
    </w:p>
    <w:p w14:paraId="5495AB2A" w14:textId="77777777" w:rsidR="00DE5C1D" w:rsidRDefault="00DE5C1D">
      <w:pPr>
        <w:rPr>
          <w:b/>
          <w:bCs/>
          <w:sz w:val="26"/>
          <w:szCs w:val="26"/>
        </w:rPr>
      </w:pPr>
    </w:p>
    <w:p w14:paraId="0CD450FD" w14:textId="77777777" w:rsidR="00DE5C1D" w:rsidRDefault="00DE5C1D">
      <w:pPr>
        <w:rPr>
          <w:b/>
          <w:bCs/>
          <w:sz w:val="26"/>
          <w:szCs w:val="26"/>
        </w:rPr>
      </w:pPr>
    </w:p>
    <w:p w14:paraId="4833AE82" w14:textId="77777777"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01BA9EB3" w14:textId="77777777" w:rsidR="00DE5C1D" w:rsidRDefault="00DE5C1D">
      <w:pPr>
        <w:rPr>
          <w:sz w:val="26"/>
          <w:szCs w:val="26"/>
        </w:rPr>
      </w:pPr>
    </w:p>
    <w:p w14:paraId="6F66FAF6" w14:textId="77777777" w:rsidR="00DE5C1D" w:rsidRDefault="00963B3F">
      <w:pPr>
        <w:rPr>
          <w:sz w:val="26"/>
          <w:szCs w:val="26"/>
        </w:rPr>
      </w:pPr>
      <w:r>
        <w:rPr>
          <w:sz w:val="26"/>
          <w:szCs w:val="26"/>
        </w:rPr>
        <w:t>Por ocasião da contratação, disporá das instalações, dos veículos, dos equipamentos e do pessoal adequado e suficiente para a realização do objeto da licitação.</w:t>
      </w:r>
    </w:p>
    <w:p w14:paraId="5CB6A993" w14:textId="77777777" w:rsidR="00DE5C1D" w:rsidRDefault="00DE5C1D">
      <w:pPr>
        <w:rPr>
          <w:sz w:val="26"/>
          <w:szCs w:val="26"/>
        </w:rPr>
      </w:pPr>
    </w:p>
    <w:p w14:paraId="6694670F" w14:textId="77777777" w:rsidR="00DE5C1D" w:rsidRDefault="00DE5C1D">
      <w:pPr>
        <w:rPr>
          <w:sz w:val="26"/>
          <w:szCs w:val="26"/>
        </w:rPr>
      </w:pPr>
    </w:p>
    <w:p w14:paraId="6642918C" w14:textId="77777777" w:rsidR="00DE5C1D" w:rsidRDefault="00963B3F">
      <w:pPr>
        <w:rPr>
          <w:sz w:val="26"/>
          <w:szCs w:val="26"/>
        </w:rPr>
      </w:pPr>
      <w:r>
        <w:rPr>
          <w:sz w:val="26"/>
          <w:szCs w:val="26"/>
        </w:rPr>
        <w:t>Local e data: [Cidade], [dia] de [mês] de [ano].​</w:t>
      </w:r>
    </w:p>
    <w:p w14:paraId="22D6A5AB" w14:textId="77777777" w:rsidR="00DE5C1D" w:rsidRDefault="00963B3F">
      <w:pPr>
        <w:rPr>
          <w:sz w:val="26"/>
          <w:szCs w:val="26"/>
        </w:rPr>
      </w:pPr>
      <w:r>
        <w:rPr>
          <w:sz w:val="26"/>
          <w:szCs w:val="26"/>
        </w:rPr>
        <w:t>___________________________________​</w:t>
      </w:r>
    </w:p>
    <w:p w14:paraId="1F9E43A0" w14:textId="77777777" w:rsidR="00DE5C1D" w:rsidRDefault="00963B3F">
      <w:pPr>
        <w:rPr>
          <w:sz w:val="26"/>
          <w:szCs w:val="26"/>
        </w:rPr>
      </w:pPr>
      <w:r>
        <w:rPr>
          <w:sz w:val="26"/>
          <w:szCs w:val="26"/>
        </w:rPr>
        <w:t xml:space="preserve">Assinatura e carimbo​ </w:t>
      </w:r>
    </w:p>
    <w:p w14:paraId="159514F0" w14:textId="77777777" w:rsidR="00DE5C1D" w:rsidRDefault="00DE5C1D">
      <w:pPr>
        <w:rPr>
          <w:sz w:val="26"/>
          <w:szCs w:val="26"/>
        </w:rPr>
      </w:pPr>
    </w:p>
    <w:p w14:paraId="1350FD6D" w14:textId="77777777" w:rsidR="00DE5C1D" w:rsidRDefault="00DE5C1D">
      <w:pPr>
        <w:rPr>
          <w:sz w:val="26"/>
          <w:szCs w:val="26"/>
        </w:rPr>
      </w:pPr>
    </w:p>
    <w:p w14:paraId="251707F4" w14:textId="77777777" w:rsidR="00DE5C1D" w:rsidRDefault="00DE5C1D">
      <w:pPr>
        <w:rPr>
          <w:sz w:val="26"/>
          <w:szCs w:val="26"/>
        </w:rPr>
      </w:pPr>
    </w:p>
    <w:p w14:paraId="7F98EECF" w14:textId="77777777" w:rsidR="00DE5C1D" w:rsidRDefault="00DE5C1D">
      <w:pPr>
        <w:rPr>
          <w:sz w:val="26"/>
          <w:szCs w:val="26"/>
        </w:rPr>
      </w:pPr>
    </w:p>
    <w:p w14:paraId="290E6CDE" w14:textId="77777777" w:rsidR="00DE5C1D" w:rsidRDefault="00DE5C1D">
      <w:pPr>
        <w:rPr>
          <w:sz w:val="26"/>
          <w:szCs w:val="26"/>
        </w:rPr>
      </w:pPr>
    </w:p>
    <w:p w14:paraId="29734941" w14:textId="77777777" w:rsidR="00DE5C1D" w:rsidRDefault="00DE5C1D">
      <w:pPr>
        <w:rPr>
          <w:sz w:val="26"/>
          <w:szCs w:val="26"/>
        </w:rPr>
      </w:pPr>
    </w:p>
    <w:p w14:paraId="46CE1CD4" w14:textId="77777777" w:rsidR="00DE5C1D" w:rsidRDefault="00DE5C1D">
      <w:pPr>
        <w:rPr>
          <w:sz w:val="26"/>
          <w:szCs w:val="26"/>
        </w:rPr>
      </w:pPr>
    </w:p>
    <w:p w14:paraId="6C34BF2A" w14:textId="77777777" w:rsidR="00DE5C1D" w:rsidRDefault="00DE5C1D">
      <w:pPr>
        <w:rPr>
          <w:sz w:val="26"/>
          <w:szCs w:val="26"/>
        </w:rPr>
      </w:pPr>
    </w:p>
    <w:p w14:paraId="3E969968" w14:textId="77777777" w:rsidR="00DE5C1D" w:rsidRDefault="00DE5C1D">
      <w:pPr>
        <w:rPr>
          <w:sz w:val="26"/>
          <w:szCs w:val="26"/>
        </w:rPr>
      </w:pPr>
    </w:p>
    <w:p w14:paraId="3287FB08" w14:textId="77777777" w:rsidR="00DE5C1D" w:rsidRDefault="00DE5C1D">
      <w:pPr>
        <w:rPr>
          <w:sz w:val="26"/>
          <w:szCs w:val="26"/>
        </w:rPr>
      </w:pPr>
    </w:p>
    <w:p w14:paraId="25B629FD" w14:textId="77777777" w:rsidR="00DE5C1D" w:rsidRDefault="00DE5C1D">
      <w:pPr>
        <w:rPr>
          <w:sz w:val="26"/>
          <w:szCs w:val="26"/>
        </w:rPr>
      </w:pPr>
    </w:p>
    <w:p w14:paraId="58759EB5" w14:textId="77777777" w:rsidR="00DE5C1D" w:rsidRDefault="00DE5C1D">
      <w:pPr>
        <w:rPr>
          <w:sz w:val="26"/>
          <w:szCs w:val="26"/>
        </w:rPr>
      </w:pPr>
    </w:p>
    <w:p w14:paraId="335670C1" w14:textId="77777777" w:rsidR="00DE5C1D" w:rsidRDefault="00DE5C1D">
      <w:pPr>
        <w:rPr>
          <w:sz w:val="26"/>
          <w:szCs w:val="26"/>
        </w:rPr>
      </w:pPr>
    </w:p>
    <w:p w14:paraId="16305E47" w14:textId="77777777" w:rsidR="00DE5C1D" w:rsidRDefault="00DE5C1D">
      <w:pPr>
        <w:rPr>
          <w:sz w:val="26"/>
          <w:szCs w:val="26"/>
        </w:rPr>
      </w:pPr>
    </w:p>
    <w:p w14:paraId="589D8C2E" w14:textId="77777777" w:rsidR="00DE5C1D" w:rsidRDefault="00DE5C1D">
      <w:pPr>
        <w:rPr>
          <w:sz w:val="26"/>
          <w:szCs w:val="26"/>
        </w:rPr>
      </w:pPr>
    </w:p>
    <w:p w14:paraId="2F179801" w14:textId="77777777" w:rsidR="00DE5C1D" w:rsidRDefault="00DE5C1D">
      <w:pPr>
        <w:rPr>
          <w:sz w:val="26"/>
          <w:szCs w:val="26"/>
        </w:rPr>
      </w:pPr>
    </w:p>
    <w:p w14:paraId="372F294B" w14:textId="77777777" w:rsidR="00363C2E" w:rsidRDefault="00363C2E">
      <w:pPr>
        <w:rPr>
          <w:sz w:val="26"/>
          <w:szCs w:val="26"/>
        </w:rPr>
      </w:pPr>
    </w:p>
    <w:p w14:paraId="274FEE4D" w14:textId="77777777" w:rsidR="00363C2E" w:rsidRDefault="00363C2E">
      <w:pPr>
        <w:rPr>
          <w:sz w:val="26"/>
          <w:szCs w:val="26"/>
        </w:rPr>
      </w:pPr>
    </w:p>
    <w:p w14:paraId="4075C176" w14:textId="77777777" w:rsidR="00DE5C1D" w:rsidRDefault="00DE5C1D">
      <w:pPr>
        <w:rPr>
          <w:sz w:val="26"/>
          <w:szCs w:val="26"/>
        </w:rPr>
      </w:pPr>
    </w:p>
    <w:p w14:paraId="008B9C45" w14:textId="77777777" w:rsidR="00DE5C1D" w:rsidRDefault="00963B3F">
      <w:pPr>
        <w:jc w:val="center"/>
        <w:rPr>
          <w:b/>
          <w:bCs/>
          <w:sz w:val="26"/>
          <w:szCs w:val="26"/>
        </w:rPr>
      </w:pPr>
      <w:r>
        <w:rPr>
          <w:b/>
          <w:bCs/>
          <w:sz w:val="26"/>
          <w:szCs w:val="26"/>
        </w:rPr>
        <w:t>ANEXO VII</w:t>
      </w:r>
      <w:r w:rsidR="00112C48">
        <w:rPr>
          <w:b/>
          <w:bCs/>
          <w:sz w:val="26"/>
          <w:szCs w:val="26"/>
        </w:rPr>
        <w:t>I</w:t>
      </w:r>
    </w:p>
    <w:p w14:paraId="06F6B2BA"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41332AC4" w14:textId="77777777" w:rsidR="00DE5C1D" w:rsidRDefault="00963B3F">
      <w:pPr>
        <w:jc w:val="center"/>
        <w:rPr>
          <w:b/>
          <w:bCs/>
          <w:sz w:val="26"/>
          <w:szCs w:val="26"/>
        </w:rPr>
      </w:pPr>
      <w:r>
        <w:rPr>
          <w:b/>
          <w:bCs/>
          <w:sz w:val="26"/>
          <w:szCs w:val="26"/>
        </w:rPr>
        <w:t xml:space="preserve"> CP-Nº XX/202</w:t>
      </w:r>
      <w:r w:rsidR="00F41B79">
        <w:rPr>
          <w:b/>
          <w:bCs/>
          <w:sz w:val="26"/>
          <w:szCs w:val="26"/>
        </w:rPr>
        <w:t>6</w:t>
      </w:r>
    </w:p>
    <w:p w14:paraId="62FC7216" w14:textId="77777777" w:rsidR="00DE5C1D" w:rsidRDefault="00963B3F">
      <w:pPr>
        <w:jc w:val="center"/>
        <w:rPr>
          <w:b/>
          <w:bCs/>
          <w:sz w:val="26"/>
          <w:szCs w:val="26"/>
        </w:rPr>
      </w:pPr>
      <w:r>
        <w:rPr>
          <w:b/>
          <w:bCs/>
          <w:sz w:val="26"/>
          <w:szCs w:val="26"/>
        </w:rPr>
        <w:t>PROCESSO ADMINISTRATIVO Nº XX-202</w:t>
      </w:r>
      <w:r w:rsidR="00F41B79">
        <w:rPr>
          <w:b/>
          <w:bCs/>
          <w:sz w:val="26"/>
          <w:szCs w:val="26"/>
        </w:rPr>
        <w:t>X</w:t>
      </w:r>
    </w:p>
    <w:p w14:paraId="09B1A617" w14:textId="77777777" w:rsidR="00DE5C1D" w:rsidRDefault="00DE5C1D">
      <w:pPr>
        <w:jc w:val="center"/>
        <w:rPr>
          <w:sz w:val="26"/>
          <w:szCs w:val="26"/>
        </w:rPr>
      </w:pPr>
    </w:p>
    <w:p w14:paraId="7F3D69A3" w14:textId="77777777" w:rsidR="00DE5C1D" w:rsidRDefault="00DE5C1D">
      <w:pPr>
        <w:jc w:val="center"/>
        <w:rPr>
          <w:sz w:val="26"/>
          <w:szCs w:val="26"/>
        </w:rPr>
      </w:pPr>
    </w:p>
    <w:p w14:paraId="720A95A3" w14:textId="77777777" w:rsidR="00DE5C1D" w:rsidRDefault="00DE5C1D">
      <w:pPr>
        <w:jc w:val="center"/>
        <w:rPr>
          <w:sz w:val="26"/>
          <w:szCs w:val="26"/>
        </w:rPr>
      </w:pPr>
    </w:p>
    <w:p w14:paraId="1B1B7F22" w14:textId="77777777" w:rsidR="00DE5C1D" w:rsidRDefault="00F41B79">
      <w:pPr>
        <w:jc w:val="center"/>
        <w:rPr>
          <w:sz w:val="26"/>
          <w:szCs w:val="26"/>
        </w:rPr>
      </w:pPr>
      <w:r>
        <w:rPr>
          <w:b/>
          <w:bCs/>
          <w:sz w:val="26"/>
          <w:szCs w:val="26"/>
        </w:rPr>
        <w:t>Declaração de Visita Té</w:t>
      </w:r>
      <w:r w:rsidR="00963B3F">
        <w:rPr>
          <w:b/>
          <w:bCs/>
          <w:sz w:val="26"/>
          <w:szCs w:val="26"/>
        </w:rPr>
        <w:t>cnica</w:t>
      </w:r>
    </w:p>
    <w:p w14:paraId="08E90B01" w14:textId="77777777" w:rsidR="00DE5C1D" w:rsidRDefault="00DE5C1D">
      <w:pPr>
        <w:jc w:val="center"/>
        <w:rPr>
          <w:sz w:val="26"/>
          <w:szCs w:val="26"/>
        </w:rPr>
      </w:pPr>
    </w:p>
    <w:p w14:paraId="6F57DC0F" w14:textId="77777777" w:rsidR="00DE5C1D" w:rsidRDefault="00DE5C1D">
      <w:pPr>
        <w:jc w:val="center"/>
        <w:rPr>
          <w:sz w:val="26"/>
          <w:szCs w:val="26"/>
        </w:rPr>
      </w:pPr>
    </w:p>
    <w:p w14:paraId="18A21C38" w14:textId="77777777" w:rsidR="00DE5C1D" w:rsidRDefault="00DE5C1D">
      <w:pPr>
        <w:jc w:val="center"/>
        <w:rPr>
          <w:sz w:val="26"/>
          <w:szCs w:val="26"/>
        </w:rPr>
      </w:pPr>
    </w:p>
    <w:p w14:paraId="1E21520F" w14:textId="77777777" w:rsidR="00DE5C1D" w:rsidRDefault="00DE5C1D">
      <w:pPr>
        <w:jc w:val="center"/>
        <w:rPr>
          <w:sz w:val="26"/>
          <w:szCs w:val="26"/>
        </w:rPr>
      </w:pPr>
    </w:p>
    <w:p w14:paraId="7F55C863" w14:textId="77777777" w:rsidR="00DE5C1D" w:rsidRDefault="00DE5C1D">
      <w:pPr>
        <w:jc w:val="center"/>
        <w:rPr>
          <w:sz w:val="26"/>
          <w:szCs w:val="26"/>
        </w:rPr>
      </w:pPr>
    </w:p>
    <w:p w14:paraId="18F56DFC" w14:textId="77777777" w:rsidR="00DE5C1D" w:rsidRDefault="00DE5C1D">
      <w:pPr>
        <w:jc w:val="center"/>
        <w:rPr>
          <w:sz w:val="26"/>
          <w:szCs w:val="26"/>
        </w:rPr>
      </w:pPr>
    </w:p>
    <w:p w14:paraId="1A89254E" w14:textId="77777777" w:rsidR="00DE5C1D" w:rsidRDefault="00DE5C1D">
      <w:pPr>
        <w:jc w:val="center"/>
        <w:rPr>
          <w:sz w:val="26"/>
          <w:szCs w:val="26"/>
        </w:rPr>
      </w:pPr>
    </w:p>
    <w:p w14:paraId="1A68E320" w14:textId="77777777" w:rsidR="00DE5C1D" w:rsidRDefault="00DE5C1D">
      <w:pPr>
        <w:jc w:val="center"/>
        <w:rPr>
          <w:sz w:val="26"/>
          <w:szCs w:val="26"/>
        </w:rPr>
      </w:pPr>
    </w:p>
    <w:p w14:paraId="44DE0888" w14:textId="77777777" w:rsidR="00DE5C1D" w:rsidRDefault="00DE5C1D">
      <w:pPr>
        <w:jc w:val="center"/>
        <w:rPr>
          <w:sz w:val="26"/>
          <w:szCs w:val="26"/>
        </w:rPr>
      </w:pPr>
    </w:p>
    <w:p w14:paraId="14FA354E" w14:textId="77777777" w:rsidR="00DE5C1D" w:rsidRDefault="00DE5C1D">
      <w:pPr>
        <w:jc w:val="center"/>
        <w:rPr>
          <w:sz w:val="26"/>
          <w:szCs w:val="26"/>
        </w:rPr>
      </w:pPr>
    </w:p>
    <w:p w14:paraId="5DDBBA64" w14:textId="77777777" w:rsidR="00DE5C1D" w:rsidRDefault="00DE5C1D">
      <w:pPr>
        <w:jc w:val="center"/>
        <w:rPr>
          <w:sz w:val="26"/>
          <w:szCs w:val="26"/>
        </w:rPr>
      </w:pPr>
    </w:p>
    <w:p w14:paraId="518A6BFD" w14:textId="77777777" w:rsidR="00DE5C1D" w:rsidRDefault="00DE5C1D">
      <w:pPr>
        <w:jc w:val="center"/>
        <w:rPr>
          <w:sz w:val="26"/>
          <w:szCs w:val="26"/>
        </w:rPr>
      </w:pPr>
    </w:p>
    <w:p w14:paraId="465DA4B2" w14:textId="77777777" w:rsidR="00DE5C1D" w:rsidRDefault="00DE5C1D">
      <w:pPr>
        <w:jc w:val="center"/>
        <w:rPr>
          <w:sz w:val="26"/>
          <w:szCs w:val="26"/>
        </w:rPr>
      </w:pPr>
    </w:p>
    <w:p w14:paraId="11842E10" w14:textId="77777777" w:rsidR="00DE5C1D" w:rsidRDefault="00DE5C1D">
      <w:pPr>
        <w:jc w:val="center"/>
        <w:rPr>
          <w:sz w:val="26"/>
          <w:szCs w:val="26"/>
        </w:rPr>
      </w:pPr>
    </w:p>
    <w:p w14:paraId="16E7D6C9" w14:textId="77777777" w:rsidR="00DE5C1D" w:rsidRDefault="00DE5C1D">
      <w:pPr>
        <w:jc w:val="center"/>
        <w:rPr>
          <w:sz w:val="26"/>
          <w:szCs w:val="26"/>
        </w:rPr>
      </w:pPr>
    </w:p>
    <w:p w14:paraId="57278E9F" w14:textId="77777777" w:rsidR="00DE5C1D" w:rsidRDefault="00DE5C1D">
      <w:pPr>
        <w:jc w:val="center"/>
        <w:rPr>
          <w:sz w:val="26"/>
          <w:szCs w:val="26"/>
        </w:rPr>
      </w:pPr>
    </w:p>
    <w:p w14:paraId="23974D0B" w14:textId="77777777" w:rsidR="00DE5C1D" w:rsidRDefault="00DE5C1D">
      <w:pPr>
        <w:jc w:val="center"/>
        <w:rPr>
          <w:sz w:val="26"/>
          <w:szCs w:val="26"/>
        </w:rPr>
      </w:pPr>
    </w:p>
    <w:p w14:paraId="7E736C52" w14:textId="77777777" w:rsidR="00DE5C1D" w:rsidRDefault="00DE5C1D">
      <w:pPr>
        <w:jc w:val="center"/>
        <w:rPr>
          <w:b/>
          <w:bCs/>
          <w:sz w:val="26"/>
          <w:szCs w:val="26"/>
        </w:rPr>
      </w:pPr>
    </w:p>
    <w:p w14:paraId="2D0F7103" w14:textId="77777777" w:rsidR="00DE5C1D" w:rsidRDefault="00DE5C1D">
      <w:pPr>
        <w:jc w:val="center"/>
        <w:rPr>
          <w:b/>
          <w:bCs/>
          <w:sz w:val="26"/>
          <w:szCs w:val="26"/>
        </w:rPr>
      </w:pPr>
    </w:p>
    <w:p w14:paraId="446F573B" w14:textId="77777777" w:rsidR="00DE5C1D" w:rsidRDefault="00DE5C1D">
      <w:pPr>
        <w:jc w:val="center"/>
        <w:rPr>
          <w:b/>
          <w:bCs/>
          <w:sz w:val="26"/>
          <w:szCs w:val="26"/>
        </w:rPr>
      </w:pPr>
    </w:p>
    <w:p w14:paraId="7E7255C9" w14:textId="77777777" w:rsidR="00DE5C1D" w:rsidRDefault="00DE5C1D">
      <w:pPr>
        <w:jc w:val="center"/>
        <w:rPr>
          <w:b/>
          <w:bCs/>
          <w:sz w:val="26"/>
          <w:szCs w:val="26"/>
        </w:rPr>
      </w:pPr>
    </w:p>
    <w:p w14:paraId="0351FAAE" w14:textId="77777777" w:rsidR="00DE5C1D" w:rsidRDefault="00DE5C1D">
      <w:pPr>
        <w:jc w:val="center"/>
        <w:rPr>
          <w:b/>
          <w:bCs/>
          <w:sz w:val="26"/>
          <w:szCs w:val="26"/>
        </w:rPr>
      </w:pPr>
    </w:p>
    <w:p w14:paraId="7B0AA605" w14:textId="77777777" w:rsidR="00DE5C1D" w:rsidRDefault="00DE5C1D">
      <w:pPr>
        <w:jc w:val="center"/>
        <w:rPr>
          <w:b/>
          <w:bCs/>
          <w:sz w:val="26"/>
          <w:szCs w:val="26"/>
        </w:rPr>
      </w:pPr>
    </w:p>
    <w:p w14:paraId="62901297" w14:textId="77777777" w:rsidR="00DE5C1D" w:rsidRDefault="00DE5C1D">
      <w:pPr>
        <w:jc w:val="center"/>
        <w:rPr>
          <w:b/>
          <w:bCs/>
          <w:sz w:val="26"/>
          <w:szCs w:val="26"/>
        </w:rPr>
      </w:pPr>
    </w:p>
    <w:p w14:paraId="4C2616AD" w14:textId="77777777" w:rsidR="00DE5C1D" w:rsidRDefault="00DE5C1D">
      <w:pPr>
        <w:jc w:val="center"/>
        <w:rPr>
          <w:b/>
          <w:bCs/>
          <w:sz w:val="26"/>
          <w:szCs w:val="26"/>
        </w:rPr>
      </w:pPr>
    </w:p>
    <w:p w14:paraId="6C40D34C" w14:textId="77777777" w:rsidR="00DE5C1D" w:rsidRDefault="00DE5C1D">
      <w:pPr>
        <w:jc w:val="center"/>
        <w:rPr>
          <w:b/>
          <w:bCs/>
          <w:sz w:val="26"/>
          <w:szCs w:val="26"/>
        </w:rPr>
      </w:pPr>
    </w:p>
    <w:p w14:paraId="0DF6EC65" w14:textId="77777777" w:rsidR="00DE5C1D" w:rsidRDefault="00DE5C1D">
      <w:pPr>
        <w:jc w:val="center"/>
        <w:rPr>
          <w:b/>
          <w:bCs/>
          <w:sz w:val="26"/>
          <w:szCs w:val="26"/>
        </w:rPr>
      </w:pPr>
    </w:p>
    <w:p w14:paraId="54D793D1" w14:textId="77777777" w:rsidR="00DE5C1D" w:rsidRDefault="00DE5C1D" w:rsidP="00363C2E">
      <w:pPr>
        <w:rPr>
          <w:b/>
          <w:bCs/>
          <w:sz w:val="26"/>
          <w:szCs w:val="26"/>
        </w:rPr>
      </w:pPr>
    </w:p>
    <w:p w14:paraId="6D4E8A72" w14:textId="77777777" w:rsidR="00363C2E" w:rsidRDefault="00363C2E">
      <w:pPr>
        <w:jc w:val="center"/>
        <w:rPr>
          <w:b/>
          <w:bCs/>
          <w:sz w:val="26"/>
          <w:szCs w:val="26"/>
        </w:rPr>
      </w:pPr>
    </w:p>
    <w:p w14:paraId="7922293A" w14:textId="77777777" w:rsidR="00DE5C1D" w:rsidRDefault="00DE5C1D">
      <w:pPr>
        <w:jc w:val="center"/>
        <w:rPr>
          <w:b/>
          <w:bCs/>
          <w:sz w:val="26"/>
          <w:szCs w:val="26"/>
        </w:rPr>
      </w:pPr>
    </w:p>
    <w:p w14:paraId="2E9492FA" w14:textId="77777777" w:rsidR="00363C2E" w:rsidRDefault="00363C2E">
      <w:pPr>
        <w:jc w:val="center"/>
        <w:rPr>
          <w:b/>
          <w:bCs/>
          <w:sz w:val="26"/>
          <w:szCs w:val="26"/>
        </w:rPr>
      </w:pPr>
    </w:p>
    <w:p w14:paraId="14D752DF" w14:textId="77777777" w:rsidR="00363C2E" w:rsidRDefault="00363C2E">
      <w:pPr>
        <w:jc w:val="center"/>
        <w:rPr>
          <w:b/>
          <w:bCs/>
          <w:sz w:val="26"/>
          <w:szCs w:val="26"/>
        </w:rPr>
      </w:pPr>
    </w:p>
    <w:p w14:paraId="2392E485" w14:textId="77777777" w:rsidR="00DE5C1D" w:rsidRDefault="00DE5C1D">
      <w:pPr>
        <w:jc w:val="center"/>
        <w:rPr>
          <w:b/>
          <w:bCs/>
          <w:sz w:val="26"/>
          <w:szCs w:val="26"/>
        </w:rPr>
      </w:pPr>
    </w:p>
    <w:p w14:paraId="55557BEF" w14:textId="77777777" w:rsidR="00DE5C1D" w:rsidRDefault="00112C48">
      <w:pPr>
        <w:jc w:val="center"/>
        <w:rPr>
          <w:b/>
          <w:bCs/>
          <w:sz w:val="26"/>
          <w:szCs w:val="26"/>
        </w:rPr>
      </w:pPr>
      <w:r>
        <w:rPr>
          <w:b/>
          <w:bCs/>
          <w:sz w:val="26"/>
          <w:szCs w:val="26"/>
        </w:rPr>
        <w:t>ANEXO IX</w:t>
      </w:r>
    </w:p>
    <w:p w14:paraId="4B8073D0"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19E7D34C" w14:textId="77777777" w:rsidR="00DE5C1D" w:rsidRDefault="00963B3F">
      <w:pPr>
        <w:jc w:val="center"/>
        <w:rPr>
          <w:b/>
          <w:bCs/>
          <w:sz w:val="26"/>
          <w:szCs w:val="26"/>
        </w:rPr>
      </w:pPr>
      <w:r>
        <w:rPr>
          <w:b/>
          <w:bCs/>
          <w:sz w:val="26"/>
          <w:szCs w:val="26"/>
        </w:rPr>
        <w:t xml:space="preserve"> CP-Nº XX/202</w:t>
      </w:r>
      <w:r w:rsidR="00F41B79">
        <w:rPr>
          <w:b/>
          <w:bCs/>
          <w:sz w:val="26"/>
          <w:szCs w:val="26"/>
        </w:rPr>
        <w:t>6</w:t>
      </w:r>
    </w:p>
    <w:p w14:paraId="6DA1D130" w14:textId="77777777" w:rsidR="00DE5C1D" w:rsidRDefault="00963B3F">
      <w:pPr>
        <w:jc w:val="center"/>
        <w:rPr>
          <w:b/>
          <w:bCs/>
          <w:sz w:val="26"/>
          <w:szCs w:val="26"/>
        </w:rPr>
      </w:pPr>
      <w:r>
        <w:rPr>
          <w:b/>
          <w:bCs/>
          <w:sz w:val="26"/>
          <w:szCs w:val="26"/>
        </w:rPr>
        <w:t>PROCESSO ADMINISTRATIVO Nº XX-202</w:t>
      </w:r>
      <w:r w:rsidR="00F41B79">
        <w:rPr>
          <w:b/>
          <w:bCs/>
          <w:sz w:val="26"/>
          <w:szCs w:val="26"/>
        </w:rPr>
        <w:t>X</w:t>
      </w:r>
    </w:p>
    <w:p w14:paraId="73E322AF" w14:textId="77777777" w:rsidR="00DE5C1D" w:rsidRDefault="00DE5C1D">
      <w:pPr>
        <w:jc w:val="center"/>
        <w:rPr>
          <w:sz w:val="26"/>
          <w:szCs w:val="26"/>
        </w:rPr>
      </w:pPr>
    </w:p>
    <w:p w14:paraId="6BB68457" w14:textId="77777777" w:rsidR="00DE5C1D" w:rsidRDefault="00DE5C1D">
      <w:pPr>
        <w:jc w:val="center"/>
        <w:rPr>
          <w:sz w:val="26"/>
          <w:szCs w:val="26"/>
        </w:rPr>
      </w:pPr>
    </w:p>
    <w:p w14:paraId="53FFE5AE" w14:textId="77777777" w:rsidR="00DE5C1D" w:rsidRDefault="00DE5C1D">
      <w:pPr>
        <w:jc w:val="center"/>
        <w:rPr>
          <w:sz w:val="26"/>
          <w:szCs w:val="26"/>
        </w:rPr>
      </w:pPr>
    </w:p>
    <w:p w14:paraId="1B1B2997" w14:textId="77777777" w:rsidR="00DE5C1D" w:rsidRDefault="00DE5C1D">
      <w:pPr>
        <w:jc w:val="center"/>
        <w:rPr>
          <w:sz w:val="26"/>
          <w:szCs w:val="26"/>
        </w:rPr>
      </w:pPr>
    </w:p>
    <w:p w14:paraId="7C17567A" w14:textId="77777777" w:rsidR="00DE5C1D" w:rsidRDefault="00DE5C1D">
      <w:pPr>
        <w:jc w:val="center"/>
        <w:rPr>
          <w:sz w:val="26"/>
          <w:szCs w:val="26"/>
        </w:rPr>
      </w:pPr>
    </w:p>
    <w:p w14:paraId="265D713F" w14:textId="77777777" w:rsidR="00DE5C1D" w:rsidRDefault="00DE5C1D">
      <w:pPr>
        <w:jc w:val="center"/>
        <w:rPr>
          <w:sz w:val="26"/>
          <w:szCs w:val="26"/>
        </w:rPr>
      </w:pPr>
    </w:p>
    <w:p w14:paraId="69CE3927" w14:textId="77777777" w:rsidR="00DE5C1D" w:rsidRDefault="00963B3F">
      <w:pPr>
        <w:jc w:val="center"/>
        <w:rPr>
          <w:b/>
          <w:bCs/>
          <w:sz w:val="26"/>
          <w:szCs w:val="26"/>
        </w:rPr>
      </w:pPr>
      <w:r>
        <w:rPr>
          <w:b/>
          <w:bCs/>
          <w:sz w:val="26"/>
          <w:szCs w:val="26"/>
        </w:rPr>
        <w:t>Declaração de Inexistência de Servidor Público no Quadro Funcional</w:t>
      </w:r>
    </w:p>
    <w:p w14:paraId="27738102" w14:textId="77777777" w:rsidR="00DE5C1D" w:rsidRDefault="00DE5C1D">
      <w:pPr>
        <w:jc w:val="center"/>
        <w:rPr>
          <w:b/>
          <w:bCs/>
          <w:sz w:val="26"/>
          <w:szCs w:val="26"/>
        </w:rPr>
      </w:pPr>
    </w:p>
    <w:p w14:paraId="1528FC86" w14:textId="77777777" w:rsidR="00DE5C1D" w:rsidRDefault="00DE5C1D">
      <w:pPr>
        <w:rPr>
          <w:b/>
          <w:bCs/>
          <w:sz w:val="26"/>
          <w:szCs w:val="26"/>
        </w:rPr>
      </w:pPr>
    </w:p>
    <w:p w14:paraId="606C6F81" w14:textId="77777777"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3AFE8500" w14:textId="77777777" w:rsidR="00DE5C1D" w:rsidRDefault="00DE5C1D">
      <w:pPr>
        <w:rPr>
          <w:sz w:val="26"/>
          <w:szCs w:val="26"/>
        </w:rPr>
      </w:pPr>
    </w:p>
    <w:p w14:paraId="5141225F" w14:textId="77777777" w:rsidR="00DE5C1D" w:rsidRDefault="00DE5C1D">
      <w:pPr>
        <w:rPr>
          <w:sz w:val="26"/>
          <w:szCs w:val="26"/>
        </w:rPr>
      </w:pPr>
    </w:p>
    <w:p w14:paraId="4AD07A64" w14:textId="77777777" w:rsidR="00DE5C1D" w:rsidRDefault="00963B3F">
      <w:pPr>
        <w:rPr>
          <w:sz w:val="26"/>
          <w:szCs w:val="26"/>
        </w:rPr>
      </w:pPr>
      <w:r>
        <w:rPr>
          <w:sz w:val="26"/>
          <w:szCs w:val="26"/>
        </w:rPr>
        <w:t>Não possui em seu quadro societário servidor público da ativa, ou empregado de empresa pública ou de sociedade de economia mista, conforme o disposto n</w:t>
      </w:r>
      <w:r w:rsidR="00AB4879">
        <w:rPr>
          <w:sz w:val="26"/>
          <w:szCs w:val="26"/>
        </w:rPr>
        <w:t>a lei 14.133/2021.</w:t>
      </w:r>
      <w:r>
        <w:rPr>
          <w:sz w:val="26"/>
          <w:szCs w:val="26"/>
        </w:rPr>
        <w:t xml:space="preserve"> </w:t>
      </w:r>
    </w:p>
    <w:p w14:paraId="3AF42D0A" w14:textId="77777777" w:rsidR="00DE5C1D" w:rsidRDefault="00963B3F">
      <w:pPr>
        <w:rPr>
          <w:sz w:val="26"/>
          <w:szCs w:val="26"/>
        </w:rPr>
      </w:pPr>
      <w:r>
        <w:rPr>
          <w:sz w:val="26"/>
          <w:szCs w:val="26"/>
        </w:rPr>
        <w:t>Local e data: [Cidade], [dia] de [mês] de [ano].​</w:t>
      </w:r>
    </w:p>
    <w:p w14:paraId="4470A2E3" w14:textId="77777777" w:rsidR="00DE5C1D" w:rsidRDefault="00963B3F">
      <w:pPr>
        <w:rPr>
          <w:sz w:val="26"/>
          <w:szCs w:val="26"/>
        </w:rPr>
      </w:pPr>
      <w:r>
        <w:rPr>
          <w:sz w:val="26"/>
          <w:szCs w:val="26"/>
        </w:rPr>
        <w:t>___________________________________​</w:t>
      </w:r>
    </w:p>
    <w:p w14:paraId="3025B888" w14:textId="77777777" w:rsidR="00DE5C1D" w:rsidRDefault="00963B3F">
      <w:pPr>
        <w:rPr>
          <w:sz w:val="26"/>
          <w:szCs w:val="26"/>
        </w:rPr>
      </w:pPr>
      <w:r>
        <w:rPr>
          <w:sz w:val="26"/>
          <w:szCs w:val="26"/>
        </w:rPr>
        <w:t>Assinatura e carimbo</w:t>
      </w:r>
    </w:p>
    <w:p w14:paraId="3224F99F" w14:textId="77777777" w:rsidR="00DE5C1D" w:rsidRDefault="00963B3F">
      <w:pPr>
        <w:rPr>
          <w:sz w:val="26"/>
          <w:szCs w:val="26"/>
        </w:rPr>
      </w:pPr>
      <w:r>
        <w:rPr>
          <w:sz w:val="26"/>
          <w:szCs w:val="26"/>
        </w:rPr>
        <w:t>(representante legal)</w:t>
      </w:r>
    </w:p>
    <w:p w14:paraId="4F8915CA" w14:textId="77777777" w:rsidR="00DE5C1D" w:rsidRDefault="00DE5C1D">
      <w:pPr>
        <w:rPr>
          <w:sz w:val="26"/>
          <w:szCs w:val="26"/>
        </w:rPr>
      </w:pPr>
    </w:p>
    <w:p w14:paraId="5915B5BB" w14:textId="77777777" w:rsidR="00DE5C1D" w:rsidRDefault="00DE5C1D">
      <w:pPr>
        <w:rPr>
          <w:b/>
          <w:bCs/>
          <w:sz w:val="26"/>
          <w:szCs w:val="26"/>
        </w:rPr>
      </w:pPr>
    </w:p>
    <w:p w14:paraId="30E9AE7C" w14:textId="77777777" w:rsidR="00DE5C1D" w:rsidRDefault="00DE5C1D">
      <w:pPr>
        <w:rPr>
          <w:b/>
          <w:bCs/>
          <w:sz w:val="26"/>
          <w:szCs w:val="26"/>
        </w:rPr>
      </w:pPr>
    </w:p>
    <w:p w14:paraId="0FD7A5F0" w14:textId="77777777" w:rsidR="00DE5C1D" w:rsidRDefault="00DE5C1D">
      <w:pPr>
        <w:rPr>
          <w:b/>
          <w:bCs/>
          <w:sz w:val="26"/>
          <w:szCs w:val="26"/>
        </w:rPr>
      </w:pPr>
    </w:p>
    <w:p w14:paraId="5F05A853" w14:textId="77777777" w:rsidR="00DE5C1D" w:rsidRDefault="00DE5C1D">
      <w:pPr>
        <w:rPr>
          <w:b/>
          <w:bCs/>
          <w:sz w:val="26"/>
          <w:szCs w:val="26"/>
        </w:rPr>
      </w:pPr>
    </w:p>
    <w:p w14:paraId="77176492" w14:textId="77777777" w:rsidR="00DE5C1D" w:rsidRDefault="00DE5C1D">
      <w:pPr>
        <w:rPr>
          <w:b/>
          <w:bCs/>
          <w:sz w:val="26"/>
          <w:szCs w:val="26"/>
        </w:rPr>
      </w:pPr>
    </w:p>
    <w:p w14:paraId="577A2EDF" w14:textId="77777777" w:rsidR="00DE5C1D" w:rsidRDefault="00DE5C1D">
      <w:pPr>
        <w:rPr>
          <w:b/>
          <w:bCs/>
          <w:sz w:val="26"/>
          <w:szCs w:val="26"/>
        </w:rPr>
      </w:pPr>
    </w:p>
    <w:p w14:paraId="05650857" w14:textId="77777777" w:rsidR="00DE5C1D" w:rsidRDefault="00DE5C1D">
      <w:pPr>
        <w:rPr>
          <w:b/>
          <w:bCs/>
          <w:sz w:val="26"/>
          <w:szCs w:val="26"/>
        </w:rPr>
      </w:pPr>
    </w:p>
    <w:p w14:paraId="0FFDB797" w14:textId="77777777" w:rsidR="00DE5C1D" w:rsidRDefault="00DE5C1D">
      <w:pPr>
        <w:rPr>
          <w:b/>
          <w:bCs/>
          <w:sz w:val="26"/>
          <w:szCs w:val="26"/>
        </w:rPr>
      </w:pPr>
    </w:p>
    <w:p w14:paraId="1378E85C" w14:textId="77777777" w:rsidR="00DE5C1D" w:rsidRDefault="00DE5C1D">
      <w:pPr>
        <w:rPr>
          <w:b/>
          <w:bCs/>
          <w:sz w:val="26"/>
          <w:szCs w:val="26"/>
        </w:rPr>
      </w:pPr>
    </w:p>
    <w:p w14:paraId="2076D65C" w14:textId="77777777" w:rsidR="00DE5C1D" w:rsidRDefault="00DE5C1D">
      <w:pPr>
        <w:rPr>
          <w:b/>
          <w:bCs/>
          <w:sz w:val="26"/>
          <w:szCs w:val="26"/>
        </w:rPr>
      </w:pPr>
    </w:p>
    <w:p w14:paraId="0A0A3F19" w14:textId="77777777" w:rsidR="00DE5C1D" w:rsidRDefault="00DE5C1D">
      <w:pPr>
        <w:rPr>
          <w:b/>
          <w:bCs/>
          <w:sz w:val="26"/>
          <w:szCs w:val="26"/>
        </w:rPr>
      </w:pPr>
    </w:p>
    <w:p w14:paraId="462353FC" w14:textId="77777777" w:rsidR="00DE5C1D" w:rsidRDefault="00DE5C1D">
      <w:pPr>
        <w:rPr>
          <w:b/>
          <w:bCs/>
          <w:sz w:val="26"/>
          <w:szCs w:val="26"/>
        </w:rPr>
      </w:pPr>
    </w:p>
    <w:p w14:paraId="5459C356" w14:textId="77777777" w:rsidR="00DE5C1D" w:rsidRDefault="00DE5C1D">
      <w:pPr>
        <w:rPr>
          <w:b/>
          <w:bCs/>
          <w:sz w:val="26"/>
          <w:szCs w:val="26"/>
        </w:rPr>
      </w:pPr>
    </w:p>
    <w:p w14:paraId="12A79D73" w14:textId="77777777" w:rsidR="00DE5C1D" w:rsidRDefault="00DE5C1D">
      <w:pPr>
        <w:rPr>
          <w:b/>
          <w:bCs/>
          <w:sz w:val="26"/>
          <w:szCs w:val="26"/>
        </w:rPr>
      </w:pPr>
    </w:p>
    <w:p w14:paraId="43500B23" w14:textId="77777777" w:rsidR="00DE5C1D" w:rsidRDefault="00963B3F">
      <w:pPr>
        <w:jc w:val="center"/>
        <w:rPr>
          <w:b/>
          <w:bCs/>
          <w:sz w:val="26"/>
          <w:szCs w:val="26"/>
        </w:rPr>
      </w:pPr>
      <w:r>
        <w:rPr>
          <w:b/>
          <w:bCs/>
          <w:sz w:val="26"/>
          <w:szCs w:val="26"/>
        </w:rPr>
        <w:t>ANEXO X</w:t>
      </w:r>
    </w:p>
    <w:p w14:paraId="70C806B1"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44B5B15B" w14:textId="77777777" w:rsidR="00DE5C1D" w:rsidRDefault="00963B3F">
      <w:pPr>
        <w:jc w:val="center"/>
        <w:rPr>
          <w:b/>
          <w:bCs/>
          <w:sz w:val="26"/>
          <w:szCs w:val="26"/>
        </w:rPr>
      </w:pPr>
      <w:r>
        <w:rPr>
          <w:b/>
          <w:bCs/>
          <w:sz w:val="26"/>
          <w:szCs w:val="26"/>
        </w:rPr>
        <w:t xml:space="preserve"> CP-Nº XX/202</w:t>
      </w:r>
      <w:r w:rsidR="00F41B79">
        <w:rPr>
          <w:b/>
          <w:bCs/>
          <w:sz w:val="26"/>
          <w:szCs w:val="26"/>
        </w:rPr>
        <w:t>6</w:t>
      </w:r>
    </w:p>
    <w:p w14:paraId="0961D00C" w14:textId="77777777" w:rsidR="00DE5C1D" w:rsidRDefault="00963B3F">
      <w:pPr>
        <w:jc w:val="center"/>
        <w:rPr>
          <w:b/>
          <w:bCs/>
          <w:sz w:val="26"/>
          <w:szCs w:val="26"/>
        </w:rPr>
      </w:pPr>
      <w:r>
        <w:rPr>
          <w:b/>
          <w:bCs/>
          <w:sz w:val="26"/>
          <w:szCs w:val="26"/>
        </w:rPr>
        <w:t>PROCESSO ADMINISTRATIVO Nº XX-202</w:t>
      </w:r>
      <w:r w:rsidR="00F41B79">
        <w:rPr>
          <w:b/>
          <w:bCs/>
          <w:sz w:val="26"/>
          <w:szCs w:val="26"/>
        </w:rPr>
        <w:t>X</w:t>
      </w:r>
    </w:p>
    <w:p w14:paraId="087703A0" w14:textId="77777777" w:rsidR="00DE5C1D" w:rsidRDefault="00DE5C1D">
      <w:pPr>
        <w:jc w:val="center"/>
        <w:rPr>
          <w:sz w:val="26"/>
          <w:szCs w:val="26"/>
        </w:rPr>
      </w:pPr>
    </w:p>
    <w:p w14:paraId="58D2CB7E" w14:textId="77777777" w:rsidR="00DE5C1D" w:rsidRDefault="00DE5C1D">
      <w:pPr>
        <w:rPr>
          <w:b/>
          <w:bCs/>
          <w:sz w:val="26"/>
          <w:szCs w:val="26"/>
        </w:rPr>
      </w:pPr>
    </w:p>
    <w:p w14:paraId="29D58DB9" w14:textId="77777777" w:rsidR="00DE5C1D" w:rsidRDefault="00963B3F">
      <w:pPr>
        <w:rPr>
          <w:b/>
          <w:bCs/>
          <w:sz w:val="26"/>
          <w:szCs w:val="26"/>
        </w:rPr>
      </w:pPr>
      <w:r>
        <w:rPr>
          <w:b/>
          <w:bCs/>
          <w:sz w:val="26"/>
          <w:szCs w:val="26"/>
        </w:rPr>
        <w:lastRenderedPageBreak/>
        <w:t>Declaração de Inexistência de Parentesco com Servidores ou Agentes Públicos Municipais</w:t>
      </w:r>
    </w:p>
    <w:p w14:paraId="00AAA9BC" w14:textId="77777777" w:rsidR="00DE5C1D" w:rsidRDefault="00DE5C1D">
      <w:pPr>
        <w:rPr>
          <w:b/>
          <w:bCs/>
          <w:sz w:val="26"/>
          <w:szCs w:val="26"/>
        </w:rPr>
      </w:pPr>
    </w:p>
    <w:p w14:paraId="2E3E3544" w14:textId="77777777" w:rsidR="00DE5C1D" w:rsidRDefault="00DE5C1D">
      <w:pPr>
        <w:rPr>
          <w:b/>
          <w:bCs/>
          <w:sz w:val="26"/>
          <w:szCs w:val="26"/>
        </w:rPr>
      </w:pPr>
    </w:p>
    <w:p w14:paraId="238E2C60" w14:textId="77777777"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20492679" w14:textId="77777777" w:rsidR="00DE5C1D" w:rsidRDefault="00DE5C1D">
      <w:pPr>
        <w:rPr>
          <w:sz w:val="26"/>
          <w:szCs w:val="26"/>
        </w:rPr>
      </w:pPr>
    </w:p>
    <w:p w14:paraId="3155A5A5" w14:textId="77777777" w:rsidR="00DE5C1D" w:rsidRDefault="00DE5C1D">
      <w:pPr>
        <w:rPr>
          <w:sz w:val="26"/>
          <w:szCs w:val="26"/>
        </w:rPr>
      </w:pPr>
    </w:p>
    <w:p w14:paraId="3DC0772E" w14:textId="77777777" w:rsidR="00DE5C1D" w:rsidRDefault="00963B3F">
      <w:pPr>
        <w:rPr>
          <w:sz w:val="26"/>
          <w:szCs w:val="26"/>
        </w:rPr>
      </w:pPr>
      <w:r>
        <w:rPr>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Pr>
          <w:b/>
          <w:bCs/>
          <w:sz w:val="26"/>
          <w:szCs w:val="26"/>
        </w:rPr>
        <w:t>[nome do município]</w:t>
      </w:r>
      <w:r>
        <w:rPr>
          <w:sz w:val="26"/>
          <w:szCs w:val="26"/>
        </w:rPr>
        <w:t>.</w:t>
      </w:r>
    </w:p>
    <w:p w14:paraId="1BA905CE" w14:textId="77777777" w:rsidR="00DE5C1D" w:rsidRDefault="00963B3F">
      <w:pPr>
        <w:rPr>
          <w:sz w:val="26"/>
          <w:szCs w:val="26"/>
        </w:rPr>
      </w:pPr>
      <w:r>
        <w:rPr>
          <w:sz w:val="26"/>
          <w:szCs w:val="26"/>
        </w:rPr>
        <w:t>Local e data: [Cidade], [dia] de [mês] de [ano].</w:t>
      </w:r>
    </w:p>
    <w:p w14:paraId="3E5062CA" w14:textId="77777777" w:rsidR="00DE5C1D" w:rsidRDefault="00DE5C1D">
      <w:pPr>
        <w:rPr>
          <w:sz w:val="26"/>
          <w:szCs w:val="26"/>
        </w:rPr>
      </w:pPr>
    </w:p>
    <w:p w14:paraId="2CEAA6A4" w14:textId="77777777" w:rsidR="00DE5C1D" w:rsidRDefault="00DE5C1D">
      <w:pPr>
        <w:rPr>
          <w:sz w:val="26"/>
          <w:szCs w:val="26"/>
        </w:rPr>
      </w:pPr>
    </w:p>
    <w:p w14:paraId="4107B174" w14:textId="77777777" w:rsidR="00DE5C1D" w:rsidRDefault="00DE5C1D">
      <w:pPr>
        <w:rPr>
          <w:sz w:val="26"/>
          <w:szCs w:val="26"/>
        </w:rPr>
      </w:pPr>
    </w:p>
    <w:p w14:paraId="5F2F7ABE" w14:textId="77777777" w:rsidR="00DE5C1D" w:rsidRDefault="00963B3F">
      <w:pPr>
        <w:rPr>
          <w:sz w:val="26"/>
          <w:szCs w:val="26"/>
        </w:rPr>
      </w:pPr>
      <w:r>
        <w:rPr>
          <w:sz w:val="26"/>
          <w:szCs w:val="26"/>
        </w:rPr>
        <w:t>Assinatura e carimbo</w:t>
      </w:r>
    </w:p>
    <w:p w14:paraId="3B84AF6E" w14:textId="77777777" w:rsidR="00DE5C1D" w:rsidRDefault="00963B3F">
      <w:pPr>
        <w:rPr>
          <w:sz w:val="26"/>
          <w:szCs w:val="26"/>
        </w:rPr>
      </w:pPr>
      <w:r>
        <w:rPr>
          <w:sz w:val="26"/>
          <w:szCs w:val="26"/>
        </w:rPr>
        <w:t>(representante legal)</w:t>
      </w:r>
    </w:p>
    <w:p w14:paraId="6C4AD1B8" w14:textId="77777777" w:rsidR="00DE5C1D" w:rsidRDefault="00963B3F">
      <w:pPr>
        <w:rPr>
          <w:sz w:val="26"/>
          <w:szCs w:val="26"/>
        </w:rPr>
      </w:pPr>
      <w:r>
        <w:rPr>
          <w:sz w:val="26"/>
          <w:szCs w:val="26"/>
        </w:rPr>
        <w:t>RG nº: [número]</w:t>
      </w:r>
    </w:p>
    <w:p w14:paraId="0D5C79FB" w14:textId="77777777" w:rsidR="00DE5C1D" w:rsidRDefault="00963B3F">
      <w:pPr>
        <w:rPr>
          <w:sz w:val="26"/>
          <w:szCs w:val="26"/>
        </w:rPr>
      </w:pPr>
      <w:r>
        <w:rPr>
          <w:sz w:val="26"/>
          <w:szCs w:val="26"/>
        </w:rPr>
        <w:t>CPF nº: [número]</w:t>
      </w:r>
    </w:p>
    <w:p w14:paraId="2FC048A8" w14:textId="77777777" w:rsidR="00DE5C1D" w:rsidRDefault="00DE5C1D">
      <w:pPr>
        <w:rPr>
          <w:sz w:val="26"/>
          <w:szCs w:val="26"/>
        </w:rPr>
      </w:pPr>
    </w:p>
    <w:p w14:paraId="7EB030E4" w14:textId="77777777" w:rsidR="00DE5C1D" w:rsidRDefault="00DE5C1D">
      <w:pPr>
        <w:spacing w:line="276" w:lineRule="auto"/>
        <w:jc w:val="center"/>
        <w:rPr>
          <w:rFonts w:ascii="Times New Roman" w:eastAsia="Times New Roman" w:hAnsi="Times New Roman" w:cs="Times New Roman"/>
          <w:b/>
          <w:bCs/>
        </w:rPr>
        <w:sectPr w:rsidR="00DE5C1D">
          <w:headerReference w:type="default" r:id="rId14"/>
          <w:footerReference w:type="default" r:id="rId15"/>
          <w:pgSz w:w="11906" w:h="16838"/>
          <w:pgMar w:top="2552" w:right="851" w:bottom="1418" w:left="1276" w:header="0" w:footer="567" w:gutter="0"/>
          <w:pgNumType w:start="1"/>
          <w:cols w:space="720"/>
        </w:sectPr>
      </w:pPr>
    </w:p>
    <w:p w14:paraId="48508F31" w14:textId="77777777" w:rsidR="00DE5C1D" w:rsidRDefault="00DE5C1D">
      <w:pPr>
        <w:spacing w:line="276" w:lineRule="auto"/>
        <w:rPr>
          <w:rFonts w:ascii="Times New Roman" w:eastAsia="Times New Roman" w:hAnsi="Times New Roman" w:cs="Times New Roman"/>
        </w:rPr>
      </w:pPr>
    </w:p>
    <w:sectPr w:rsidR="00DE5C1D">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FA5E7" w14:textId="77777777" w:rsidR="007820B1" w:rsidRDefault="007820B1">
      <w:r>
        <w:separator/>
      </w:r>
    </w:p>
  </w:endnote>
  <w:endnote w:type="continuationSeparator" w:id="0">
    <w:p w14:paraId="33653A1E" w14:textId="77777777" w:rsidR="007820B1" w:rsidRDefault="00782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359D164F-1E40-41B4-98D2-BF1DC4081CC1}"/>
    <w:embedBold r:id="rId2" w:fontKey="{F8044F83-DE76-48FA-A3A9-69622BE2D90A}"/>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3" w:fontKey="{751C7A6C-61E7-4F7A-BE08-26A750CBCABA}"/>
  </w:font>
  <w:font w:name="Calibri">
    <w:panose1 w:val="020F0502020204030204"/>
    <w:charset w:val="00"/>
    <w:family w:val="swiss"/>
    <w:pitch w:val="variable"/>
    <w:sig w:usb0="E4002EFF" w:usb1="C200247B" w:usb2="00000009" w:usb3="00000000" w:csb0="000001FF" w:csb1="00000000"/>
    <w:embedRegular r:id="rId4" w:fontKey="{1D42E13B-3C82-4CE9-B67B-973DA2FDE684}"/>
    <w:embedItalic r:id="rId5" w:fontKey="{984676D0-AF84-4FE8-AA46-D35D660085C4}"/>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embedRegular r:id="rId6" w:fontKey="{3CF61D84-DEB3-45E6-9FA6-821568E88D48}"/>
  </w:font>
  <w:font w:name="Segoe UI">
    <w:panose1 w:val="020B0502040204020203"/>
    <w:charset w:val="00"/>
    <w:family w:val="swiss"/>
    <w:pitch w:val="variable"/>
    <w:sig w:usb0="E4002EFF" w:usb1="C000E47F" w:usb2="00000009" w:usb3="00000000" w:csb0="000001FF" w:csb1="00000000"/>
    <w:embedRegular r:id="rId7" w:fontKey="{70EA7370-9331-4215-8648-349A48B06581}"/>
  </w:font>
  <w:font w:name="Georgia">
    <w:panose1 w:val="02040502050405020303"/>
    <w:charset w:val="00"/>
    <w:family w:val="roman"/>
    <w:pitch w:val="variable"/>
    <w:sig w:usb0="00000287" w:usb1="00000000" w:usb2="00000000" w:usb3="00000000" w:csb0="0000009F" w:csb1="00000000"/>
    <w:embedRegular r:id="rId8" w:fontKey="{B6FE3B31-6EEA-422C-8B20-FD54299BB8BB}"/>
    <w:embedItalic r:id="rId9" w:fontKey="{0D0CC0DD-0D69-4828-92F4-D34C010FFE93}"/>
  </w:font>
  <w:font w:name="MS Mincho">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embedRegular r:id="rId10" w:fontKey="{F0B4E840-5F17-4600-B8B6-3EB6101360D4}"/>
    <w:embedBold r:id="rId11" w:fontKey="{9467FD39-CA28-4561-B69C-39E49443115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embedRegular r:id="rId12" w:fontKey="{CE9D8193-8CD9-4730-BDA1-A1ADBA3C32C5}"/>
  </w:font>
  <w:font w:name="Arial Narrow">
    <w:panose1 w:val="020B0606020202030204"/>
    <w:charset w:val="00"/>
    <w:family w:val="swiss"/>
    <w:pitch w:val="variable"/>
    <w:sig w:usb0="00000287" w:usb1="00000800" w:usb2="00000000" w:usb3="00000000" w:csb0="0000009F" w:csb1="00000000"/>
    <w:embedRegular r:id="rId13" w:fontKey="{0AA0C477-234F-4967-9292-24ED45CCF578}"/>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embedRegular r:id="rId14" w:fontKey="{D0562CFC-B910-48EB-BEFD-A6F287A35EE0}"/>
  </w:font>
  <w:font w:name="Book Antiqua">
    <w:panose1 w:val="02040602050305030304"/>
    <w:charset w:val="00"/>
    <w:family w:val="roman"/>
    <w:pitch w:val="variable"/>
    <w:sig w:usb0="00000287" w:usb1="00000000" w:usb2="00000000" w:usb3="00000000" w:csb0="0000009F" w:csb1="00000000"/>
    <w:embedRegular r:id="rId15" w:fontKey="{0F38781C-FB4B-4848-B0F6-D8417D1C62A4}"/>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16" w:fontKey="{8099904A-2A22-48DC-8D66-A8F11AE740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5B35D" w14:textId="77777777" w:rsidR="00363C2E" w:rsidRDefault="00363C2E">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8240" behindDoc="1" locked="0" layoutInCell="1" hidden="0" allowOverlap="1" wp14:anchorId="61241408" wp14:editId="4021717D">
              <wp:simplePos x="0" y="0"/>
              <wp:positionH relativeFrom="column">
                <wp:posOffset>-1054096</wp:posOffset>
              </wp:positionH>
              <wp:positionV relativeFrom="paragraph">
                <wp:posOffset>9982200</wp:posOffset>
              </wp:positionV>
              <wp:extent cx="7922895" cy="523240"/>
              <wp:effectExtent l="0" t="0" r="0" b="0"/>
              <wp:wrapNone/>
              <wp:docPr id="195577953" name="Agrupar 195577953"/>
              <wp:cNvGraphicFramePr/>
              <a:graphic xmlns:a="http://schemas.openxmlformats.org/drawingml/2006/main">
                <a:graphicData uri="http://schemas.microsoft.com/office/word/2010/wordprocessingGroup">
                  <wpg:wgp>
                    <wpg:cNvGrpSpPr/>
                    <wpg:grpSpPr>
                      <a:xfrm>
                        <a:off x="0" y="0"/>
                        <a:ext cx="7922895" cy="523240"/>
                        <a:chOff x="1384550" y="3369425"/>
                        <a:chExt cx="7922900" cy="673625"/>
                      </a:xfrm>
                    </wpg:grpSpPr>
                    <wpg:grpSp>
                      <wpg:cNvPr id="1" name="Agrupar 1"/>
                      <wpg:cNvGrpSpPr/>
                      <wpg:grpSpPr>
                        <a:xfrm>
                          <a:off x="1384553" y="3518380"/>
                          <a:ext cx="7922895" cy="523240"/>
                          <a:chOff x="1384550" y="3369425"/>
                          <a:chExt cx="7922900" cy="673625"/>
                        </a:xfrm>
                      </wpg:grpSpPr>
                      <wps:wsp>
                        <wps:cNvPr id="2" name="Retângulo 2"/>
                        <wps:cNvSpPr/>
                        <wps:spPr>
                          <a:xfrm>
                            <a:off x="1384550" y="3369425"/>
                            <a:ext cx="7922900" cy="673625"/>
                          </a:xfrm>
                          <a:prstGeom prst="rect">
                            <a:avLst/>
                          </a:prstGeom>
                          <a:noFill/>
                          <a:ln>
                            <a:noFill/>
                          </a:ln>
                        </wps:spPr>
                        <wps:txbx>
                          <w:txbxContent>
                            <w:p w14:paraId="409AEFF1" w14:textId="77777777" w:rsidR="00363C2E" w:rsidRDefault="00363C2E">
                              <w:pPr>
                                <w:jc w:val="left"/>
                                <w:textDirection w:val="btLr"/>
                              </w:pPr>
                            </w:p>
                          </w:txbxContent>
                        </wps:txbx>
                        <wps:bodyPr spcFirstLastPara="1" wrap="square" lIns="91425" tIns="91425" rIns="91425" bIns="91425" anchor="ctr" anchorCtr="0">
                          <a:noAutofit/>
                        </wps:bodyPr>
                      </wps:wsp>
                      <wpg:grpSp>
                        <wpg:cNvPr id="3" name="Agrupar 3"/>
                        <wpg:cNvGrpSpPr/>
                        <wpg:grpSpPr>
                          <a:xfrm>
                            <a:off x="1384553" y="3518380"/>
                            <a:ext cx="7922895" cy="523240"/>
                            <a:chOff x="1384550" y="3369425"/>
                            <a:chExt cx="7922900" cy="673600"/>
                          </a:xfrm>
                        </wpg:grpSpPr>
                        <wps:wsp>
                          <wps:cNvPr id="4" name="Retângulo 4"/>
                          <wps:cNvSpPr/>
                          <wps:spPr>
                            <a:xfrm>
                              <a:off x="1384550" y="3369425"/>
                              <a:ext cx="7922900" cy="673600"/>
                            </a:xfrm>
                            <a:prstGeom prst="rect">
                              <a:avLst/>
                            </a:prstGeom>
                            <a:noFill/>
                            <a:ln>
                              <a:noFill/>
                            </a:ln>
                          </wps:spPr>
                          <wps:txbx>
                            <w:txbxContent>
                              <w:p w14:paraId="2AE23E55" w14:textId="77777777" w:rsidR="00363C2E" w:rsidRDefault="00363C2E">
                                <w:pPr>
                                  <w:jc w:val="left"/>
                                  <w:textDirection w:val="btLr"/>
                                </w:pPr>
                              </w:p>
                            </w:txbxContent>
                          </wps:txbx>
                          <wps:bodyPr spcFirstLastPara="1" wrap="square" lIns="91425" tIns="91425" rIns="91425" bIns="91425" anchor="ctr" anchorCtr="0">
                            <a:noAutofit/>
                          </wps:bodyPr>
                        </wps:wsp>
                        <wpg:grpSp>
                          <wpg:cNvPr id="5" name="Agrupar 5"/>
                          <wpg:cNvGrpSpPr/>
                          <wpg:grpSpPr>
                            <a:xfrm>
                              <a:off x="1384553" y="3518380"/>
                              <a:ext cx="7922895" cy="523240"/>
                              <a:chOff x="1384550" y="3369425"/>
                              <a:chExt cx="7922900" cy="673625"/>
                            </a:xfrm>
                          </wpg:grpSpPr>
                          <wps:wsp>
                            <wps:cNvPr id="6" name="Retângulo 6"/>
                            <wps:cNvSpPr/>
                            <wps:spPr>
                              <a:xfrm>
                                <a:off x="1384550" y="3369425"/>
                                <a:ext cx="7922900" cy="673625"/>
                              </a:xfrm>
                              <a:prstGeom prst="rect">
                                <a:avLst/>
                              </a:prstGeom>
                              <a:noFill/>
                              <a:ln>
                                <a:noFill/>
                              </a:ln>
                            </wps:spPr>
                            <wps:txbx>
                              <w:txbxContent>
                                <w:p w14:paraId="31A8587A" w14:textId="77777777" w:rsidR="00363C2E" w:rsidRDefault="00363C2E">
                                  <w:pPr>
                                    <w:jc w:val="left"/>
                                    <w:textDirection w:val="btLr"/>
                                  </w:pPr>
                                </w:p>
                              </w:txbxContent>
                            </wps:txbx>
                            <wps:bodyPr spcFirstLastPara="1" wrap="square" lIns="91425" tIns="91425" rIns="91425" bIns="91425" anchor="ctr" anchorCtr="0">
                              <a:noAutofit/>
                            </wps:bodyPr>
                          </wps:wsp>
                          <wpg:grpSp>
                            <wpg:cNvPr id="7" name="Agrupar 7"/>
                            <wpg:cNvGrpSpPr/>
                            <wpg:grpSpPr>
                              <a:xfrm>
                                <a:off x="1384553" y="3518380"/>
                                <a:ext cx="7922895" cy="523240"/>
                                <a:chOff x="1384550" y="3374375"/>
                                <a:chExt cx="7922900" cy="673600"/>
                              </a:xfrm>
                            </wpg:grpSpPr>
                            <wps:wsp>
                              <wps:cNvPr id="8" name="Retângulo 8"/>
                              <wps:cNvSpPr/>
                              <wps:spPr>
                                <a:xfrm>
                                  <a:off x="1384550" y="3374375"/>
                                  <a:ext cx="7922900" cy="673600"/>
                                </a:xfrm>
                                <a:prstGeom prst="rect">
                                  <a:avLst/>
                                </a:prstGeom>
                                <a:noFill/>
                                <a:ln>
                                  <a:noFill/>
                                </a:ln>
                              </wps:spPr>
                              <wps:txbx>
                                <w:txbxContent>
                                  <w:p w14:paraId="039EBC8B" w14:textId="77777777" w:rsidR="00363C2E" w:rsidRDefault="00363C2E">
                                    <w:pPr>
                                      <w:jc w:val="left"/>
                                      <w:textDirection w:val="btLr"/>
                                    </w:pPr>
                                  </w:p>
                                </w:txbxContent>
                              </wps:txbx>
                              <wps:bodyPr spcFirstLastPara="1" wrap="square" lIns="91425" tIns="91425" rIns="91425" bIns="91425" anchor="ctr" anchorCtr="0">
                                <a:noAutofit/>
                              </wps:bodyPr>
                            </wps:wsp>
                            <wpg:grpSp>
                              <wpg:cNvPr id="9" name="Agrupar 9"/>
                              <wpg:cNvGrpSpPr/>
                              <wpg:grpSpPr>
                                <a:xfrm rot="10800000">
                                  <a:off x="1384553" y="3518380"/>
                                  <a:ext cx="7922895" cy="523240"/>
                                  <a:chOff x="761" y="5"/>
                                  <a:chExt cx="10929" cy="1299"/>
                                </a:xfrm>
                              </wpg:grpSpPr>
                              <wps:wsp>
                                <wps:cNvPr id="10" name="Retângulo 10"/>
                                <wps:cNvSpPr/>
                                <wps:spPr>
                                  <a:xfrm>
                                    <a:off x="761" y="5"/>
                                    <a:ext cx="10925" cy="1275"/>
                                  </a:xfrm>
                                  <a:prstGeom prst="rect">
                                    <a:avLst/>
                                  </a:prstGeom>
                                  <a:noFill/>
                                  <a:ln>
                                    <a:noFill/>
                                  </a:ln>
                                </wps:spPr>
                                <wps:txbx>
                                  <w:txbxContent>
                                    <w:p w14:paraId="3CD4E942" w14:textId="77777777" w:rsidR="00363C2E" w:rsidRDefault="00363C2E">
                                      <w:pPr>
                                        <w:jc w:val="left"/>
                                        <w:textDirection w:val="btLr"/>
                                      </w:pPr>
                                    </w:p>
                                  </w:txbxContent>
                                </wps:txbx>
                                <wps:bodyPr spcFirstLastPara="1" wrap="square" lIns="91425" tIns="91425" rIns="91425" bIns="91425" anchor="ctr" anchorCtr="0">
                                  <a:noAutofit/>
                                </wps:bodyPr>
                              </wps:wsp>
                              <wps:wsp>
                                <wps:cNvPr id="11" name="Retângulo 11"/>
                                <wps:cNvSpPr/>
                                <wps:spPr>
                                  <a:xfrm>
                                    <a:off x="5175" y="384"/>
                                    <a:ext cx="6515" cy="391"/>
                                  </a:xfrm>
                                  <a:prstGeom prst="rect">
                                    <a:avLst/>
                                  </a:prstGeom>
                                  <a:solidFill>
                                    <a:srgbClr val="AD1616">
                                      <a:alpha val="48235"/>
                                    </a:srgbClr>
                                  </a:solidFill>
                                  <a:ln>
                                    <a:noFill/>
                                  </a:ln>
                                </wps:spPr>
                                <wps:txbx>
                                  <w:txbxContent>
                                    <w:p w14:paraId="1D3C7722" w14:textId="77777777" w:rsidR="00363C2E" w:rsidRDefault="00363C2E">
                                      <w:pPr>
                                        <w:jc w:val="left"/>
                                        <w:textDirection w:val="btLr"/>
                                      </w:pPr>
                                    </w:p>
                                  </w:txbxContent>
                                </wps:txbx>
                                <wps:bodyPr spcFirstLastPara="1" wrap="square" lIns="91425" tIns="91425" rIns="91425" bIns="91425" anchor="ctr" anchorCtr="0">
                                  <a:noAutofit/>
                                </wps:bodyPr>
                              </wps:wsp>
                              <wps:wsp>
                                <wps:cNvPr id="12" name="Retângulo 12"/>
                                <wps:cNvSpPr/>
                                <wps:spPr>
                                  <a:xfrm>
                                    <a:off x="5175" y="765"/>
                                    <a:ext cx="6515" cy="20"/>
                                  </a:xfrm>
                                  <a:prstGeom prst="rect">
                                    <a:avLst/>
                                  </a:prstGeom>
                                  <a:solidFill>
                                    <a:srgbClr val="FFFFFF"/>
                                  </a:solidFill>
                                  <a:ln>
                                    <a:noFill/>
                                  </a:ln>
                                </wps:spPr>
                                <wps:txbx>
                                  <w:txbxContent>
                                    <w:p w14:paraId="79A61BD1" w14:textId="77777777" w:rsidR="00363C2E" w:rsidRDefault="00363C2E">
                                      <w:pPr>
                                        <w:jc w:val="left"/>
                                        <w:textDirection w:val="btLr"/>
                                      </w:pPr>
                                    </w:p>
                                  </w:txbxContent>
                                </wps:txbx>
                                <wps:bodyPr spcFirstLastPara="1" wrap="square" lIns="91425" tIns="91425" rIns="91425" bIns="91425" anchor="ctr" anchorCtr="0">
                                  <a:noAutofit/>
                                </wps:bodyPr>
                              </wps:wsp>
                              <wps:wsp>
                                <wps:cNvPr id="13" name="Retângulo 13"/>
                                <wps:cNvSpPr/>
                                <wps:spPr>
                                  <a:xfrm>
                                    <a:off x="5250" y="775"/>
                                    <a:ext cx="6440" cy="391"/>
                                  </a:xfrm>
                                  <a:prstGeom prst="rect">
                                    <a:avLst/>
                                  </a:prstGeom>
                                  <a:solidFill>
                                    <a:srgbClr val="CE9C0F">
                                      <a:alpha val="48235"/>
                                    </a:srgbClr>
                                  </a:solidFill>
                                  <a:ln>
                                    <a:noFill/>
                                  </a:ln>
                                </wps:spPr>
                                <wps:txbx>
                                  <w:txbxContent>
                                    <w:p w14:paraId="58F0FDE4" w14:textId="77777777" w:rsidR="00363C2E" w:rsidRDefault="00363C2E">
                                      <w:pPr>
                                        <w:jc w:val="left"/>
                                        <w:textDirection w:val="btLr"/>
                                      </w:pPr>
                                    </w:p>
                                  </w:txbxContent>
                                </wps:txbx>
                                <wps:bodyPr spcFirstLastPara="1" wrap="square" lIns="91425" tIns="91425" rIns="91425" bIns="91425" anchor="ctr" anchorCtr="0">
                                  <a:noAutofit/>
                                </wps:bodyPr>
                              </wps:wsp>
                              <wps:wsp>
                                <wps:cNvPr id="14" name="Retângulo 14"/>
                                <wps:cNvSpPr/>
                                <wps:spPr>
                                  <a:xfrm>
                                    <a:off x="5250" y="1156"/>
                                    <a:ext cx="6440" cy="20"/>
                                  </a:xfrm>
                                  <a:prstGeom prst="rect">
                                    <a:avLst/>
                                  </a:prstGeom>
                                  <a:solidFill>
                                    <a:srgbClr val="FFFFFF"/>
                                  </a:solidFill>
                                  <a:ln>
                                    <a:noFill/>
                                  </a:ln>
                                </wps:spPr>
                                <wps:txbx>
                                  <w:txbxContent>
                                    <w:p w14:paraId="77B8D777" w14:textId="77777777" w:rsidR="00363C2E" w:rsidRDefault="00363C2E">
                                      <w:pPr>
                                        <w:jc w:val="left"/>
                                        <w:textDirection w:val="btLr"/>
                                      </w:pPr>
                                    </w:p>
                                  </w:txbxContent>
                                </wps:txbx>
                                <wps:bodyPr spcFirstLastPara="1" wrap="square" lIns="91425" tIns="91425" rIns="91425" bIns="91425" anchor="ctr" anchorCtr="0">
                                  <a:noAutofit/>
                                </wps:bodyPr>
                              </wps:wsp>
                              <wps:wsp>
                                <wps:cNvPr id="15" name="Forma Livre 15"/>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6" name="Retângulo 16"/>
                                <wps:cNvSpPr/>
                                <wps:spPr>
                                  <a:xfrm>
                                    <a:off x="5565" y="5"/>
                                    <a:ext cx="6125" cy="391"/>
                                  </a:xfrm>
                                  <a:prstGeom prst="rect">
                                    <a:avLst/>
                                  </a:prstGeom>
                                  <a:solidFill>
                                    <a:srgbClr val="056D9F">
                                      <a:alpha val="48235"/>
                                    </a:srgbClr>
                                  </a:solidFill>
                                  <a:ln>
                                    <a:noFill/>
                                  </a:ln>
                                </wps:spPr>
                                <wps:txbx>
                                  <w:txbxContent>
                                    <w:p w14:paraId="6601C424" w14:textId="77777777" w:rsidR="00363C2E" w:rsidRDefault="00363C2E">
                                      <w:pPr>
                                        <w:jc w:val="left"/>
                                        <w:textDirection w:val="btLr"/>
                                      </w:pPr>
                                    </w:p>
                                  </w:txbxContent>
                                </wps:txbx>
                                <wps:bodyPr spcFirstLastPara="1" wrap="square" lIns="91425" tIns="91425" rIns="91425" bIns="91425" anchor="ctr" anchorCtr="0">
                                  <a:noAutofit/>
                                </wps:bodyPr>
                              </wps:wsp>
                              <wps:wsp>
                                <wps:cNvPr id="17" name="Retângulo 17"/>
                                <wps:cNvSpPr/>
                                <wps:spPr>
                                  <a:xfrm>
                                    <a:off x="5565" y="386"/>
                                    <a:ext cx="6125" cy="20"/>
                                  </a:xfrm>
                                  <a:prstGeom prst="rect">
                                    <a:avLst/>
                                  </a:prstGeom>
                                  <a:solidFill>
                                    <a:srgbClr val="FFFFFF"/>
                                  </a:solidFill>
                                  <a:ln>
                                    <a:noFill/>
                                  </a:ln>
                                </wps:spPr>
                                <wps:txbx>
                                  <w:txbxContent>
                                    <w:p w14:paraId="4BC45D5F" w14:textId="77777777" w:rsidR="00363C2E" w:rsidRDefault="00363C2E">
                                      <w:pPr>
                                        <w:jc w:val="left"/>
                                        <w:textDirection w:val="btLr"/>
                                      </w:pPr>
                                    </w:p>
                                  </w:txbxContent>
                                </wps:txbx>
                                <wps:bodyPr spcFirstLastPara="1" wrap="square" lIns="91425" tIns="91425" rIns="91425" bIns="91425" anchor="ctr" anchorCtr="0">
                                  <a:noAutofit/>
                                </wps:bodyPr>
                              </wps:wsp>
                              <wps:wsp>
                                <wps:cNvPr id="18" name="Forma Livre 1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9" name="Forma Livre 19"/>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5466F635" w14:textId="77777777" w:rsidR="00363C2E" w:rsidRDefault="00363C2E">
                                      <w:pPr>
                                        <w:spacing w:after="140" w:line="275" w:lineRule="auto"/>
                                        <w:ind w:left="181" w:right="3" w:firstLine="723"/>
                                        <w:jc w:val="center"/>
                                        <w:textDirection w:val="btLr"/>
                                      </w:pPr>
                                      <w:r>
                                        <w:rPr>
                                          <w:b/>
                                          <w:color w:val="000000"/>
                                          <w:sz w:val="18"/>
                                        </w:rPr>
                                        <w:t>Prefeitura Municipal de Governador Edison Lobão - MA | CNPJ: 01.597.627/0001-34</w:t>
                                      </w:r>
                                    </w:p>
                                    <w:p w14:paraId="0D003995" w14:textId="77777777" w:rsidR="00363C2E" w:rsidRDefault="00363C2E">
                                      <w:pPr>
                                        <w:spacing w:after="140" w:line="275" w:lineRule="auto"/>
                                        <w:ind w:left="181" w:right="3" w:firstLine="723"/>
                                        <w:jc w:val="center"/>
                                        <w:textDirection w:val="btLr"/>
                                      </w:pPr>
                                      <w:r>
                                        <w:rPr>
                                          <w:b/>
                                          <w:color w:val="000000"/>
                                          <w:sz w:val="18"/>
                                        </w:rPr>
                                        <w:t>Rua Imperatriz II, nº 800, Centro, Governador Edison Lobão, Maranhão, Brasil</w:t>
                                      </w:r>
                                    </w:p>
                                    <w:p w14:paraId="5CADB2F0" w14:textId="77777777" w:rsidR="00363C2E" w:rsidRDefault="00363C2E">
                                      <w:pPr>
                                        <w:spacing w:after="140" w:line="275" w:lineRule="auto"/>
                                        <w:ind w:left="181" w:firstLine="723"/>
                                        <w:jc w:val="center"/>
                                        <w:textDirection w:val="btLr"/>
                                      </w:pPr>
                                      <w:r>
                                        <w:rPr>
                                          <w:b/>
                                          <w:color w:val="000000"/>
                                          <w:sz w:val="18"/>
                                        </w:rPr>
                                        <w:t xml:space="preserve">Home Page: </w:t>
                                      </w:r>
                                      <w:r>
                                        <w:rPr>
                                          <w:b/>
                                          <w:color w:val="000000"/>
                                          <w:sz w:val="18"/>
                                          <w:u w:val="single"/>
                                        </w:rPr>
                                        <w:t>https://portal.governadoredisonlobao.com</w:t>
                                      </w:r>
                                    </w:p>
                                    <w:p w14:paraId="0EB688AB" w14:textId="77777777" w:rsidR="00363C2E" w:rsidRDefault="00363C2E">
                                      <w:pPr>
                                        <w:jc w:val="center"/>
                                        <w:textDirection w:val="btLr"/>
                                      </w:pPr>
                                    </w:p>
                                  </w:txbxContent>
                                </wps:txbx>
                                <wps:bodyPr spcFirstLastPara="1" wrap="square" lIns="91425" tIns="45700" rIns="91425" bIns="45700" anchor="t" anchorCtr="0">
                                  <a:noAutofit/>
                                </wps:bodyPr>
                              </wps:wsp>
                            </wpg:grpSp>
                          </wpg:grpSp>
                        </wpg:grpSp>
                      </wpg:grpSp>
                    </wpg:grpSp>
                  </wpg:wgp>
                </a:graphicData>
              </a:graphic>
            </wp:anchor>
          </w:drawing>
        </mc:Choice>
        <mc:Fallback>
          <w:pict>
            <v:group w14:anchorId="61241408" id="Agrupar 195577953" o:spid="_x0000_s1026" style="position:absolute;left:0;text-align:left;margin-left:-83pt;margin-top:786pt;width:623.85pt;height:41.2pt;z-index:-251658240;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V8tw0TEGAABbKQAADgAAAAAAAAAAAAAA&#10;AAAuAgAAZHJzL2Uyb0RvYy54bWxQSwECLQAUAAYACAAAACEA4TqO8eQAAAAPAQAADwAAAAAAAAAA&#10;AAAAAACLCAAAZHJzL2Rvd25yZXYueG1sUEsFBgAAAAAEAAQA8wAAAJwJAAAAAA==&#10;">
              <v:group id="Agrupar 1"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09AEFF1" w14:textId="77777777" w:rsidR="00363C2E" w:rsidRDefault="00363C2E">
                        <w:pPr>
                          <w:jc w:val="left"/>
                          <w:textDirection w:val="btLr"/>
                        </w:pPr>
                      </w:p>
                    </w:txbxContent>
                  </v:textbox>
                </v:rect>
                <v:group id="Agrupar 3" o:spid="_x0000_s1029"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30"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2AE23E55" w14:textId="77777777" w:rsidR="00363C2E" w:rsidRDefault="00363C2E">
                          <w:pPr>
                            <w:jc w:val="left"/>
                            <w:textDirection w:val="btLr"/>
                          </w:pPr>
                        </w:p>
                      </w:txbxContent>
                    </v:textbox>
                  </v:rect>
                  <v:group id="Agrupar 5" o:spid="_x0000_s1031"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6" o:spid="_x0000_s1032"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31A8587A" w14:textId="77777777" w:rsidR="00363C2E" w:rsidRDefault="00363C2E">
                            <w:pPr>
                              <w:jc w:val="left"/>
                              <w:textDirection w:val="btLr"/>
                            </w:pPr>
                          </w:p>
                        </w:txbxContent>
                      </v:textbox>
                    </v:rect>
                    <v:group id="Agrupar 7" o:spid="_x0000_s1033"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8" o:spid="_x0000_s1034"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039EBC8B" w14:textId="77777777" w:rsidR="00363C2E" w:rsidRDefault="00363C2E">
                              <w:pPr>
                                <w:jc w:val="left"/>
                                <w:textDirection w:val="btLr"/>
                              </w:pPr>
                            </w:p>
                          </w:txbxContent>
                        </v:textbox>
                      </v:rect>
                      <v:group id="Agrupar 9" o:spid="_x0000_s1035"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">
                        <v:rect id="Retângulo 10" o:spid="_x0000_s1036"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3CD4E942" w14:textId="77777777" w:rsidR="00363C2E" w:rsidRDefault="00363C2E">
                                <w:pPr>
                                  <w:jc w:val="left"/>
                                  <w:textDirection w:val="btLr"/>
                                </w:pPr>
                              </w:p>
                            </w:txbxContent>
                          </v:textbox>
                        </v:rect>
                        <v:rect id="Retângulo 11" o:spid="_x0000_s1037"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" fillcolor="#ad1616" stroked="f">
                          <v:fill opacity="31611f"/>
                          <v:textbox inset="2.53958mm,2.53958mm,2.53958mm,2.53958mm">
                            <w:txbxContent>
                              <w:p w14:paraId="1D3C7722" w14:textId="77777777" w:rsidR="00363C2E" w:rsidRDefault="00363C2E">
                                <w:pPr>
                                  <w:jc w:val="left"/>
                                  <w:textDirection w:val="btLr"/>
                                </w:pPr>
                              </w:p>
                            </w:txbxContent>
                          </v:textbox>
                        </v:rect>
                        <v:rect id="Retângulo 12" o:spid="_x0000_s1038"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" stroked="f">
                          <v:textbox inset="2.53958mm,2.53958mm,2.53958mm,2.53958mm">
                            <w:txbxContent>
                              <w:p w14:paraId="79A61BD1" w14:textId="77777777" w:rsidR="00363C2E" w:rsidRDefault="00363C2E">
                                <w:pPr>
                                  <w:jc w:val="left"/>
                                  <w:textDirection w:val="btLr"/>
                                </w:pPr>
                              </w:p>
                            </w:txbxContent>
                          </v:textbox>
                        </v:rect>
                        <v:rect id="Retângulo 13" o:spid="_x0000_s1039"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" fillcolor="#ce9c0f" stroked="f">
                          <v:fill opacity="31611f"/>
                          <v:textbox inset="2.53958mm,2.53958mm,2.53958mm,2.53958mm">
                            <w:txbxContent>
                              <w:p w14:paraId="58F0FDE4" w14:textId="77777777" w:rsidR="00363C2E" w:rsidRDefault="00363C2E">
                                <w:pPr>
                                  <w:jc w:val="left"/>
                                  <w:textDirection w:val="btLr"/>
                                </w:pPr>
                              </w:p>
                            </w:txbxContent>
                          </v:textbox>
                        </v:rect>
                        <v:rect id="Retângulo 14" o:spid="_x0000_s1040"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" stroked="f">
                          <v:textbox inset="2.53958mm,2.53958mm,2.53958mm,2.53958mm">
                            <w:txbxContent>
                              <w:p w14:paraId="77B8D777" w14:textId="77777777" w:rsidR="00363C2E" w:rsidRDefault="00363C2E">
                                <w:pPr>
                                  <w:jc w:val="left"/>
                                  <w:textDirection w:val="btLr"/>
                                </w:pPr>
                              </w:p>
                            </w:txbxContent>
                          </v:textbox>
                        </v:rect>
                        <v:shape id="Forma Livre 15" o:spid="_x0000_s1041"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" path="m6440,l,,,391e" filled="f" strokecolor="white" strokeweight="1pt">
                          <v:stroke startarrowwidth="narrow" startarrowlength="short" endarrowwidth="narrow" endarrowlength="short"/>
                          <v:path arrowok="t" o:extrusionok="f"/>
                        </v:shape>
                        <v:rect id="Retângulo 16" o:spid="_x0000_s1042"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" fillcolor="#056d9f" stroked="f">
                          <v:fill opacity="31611f"/>
                          <v:textbox inset="2.53958mm,2.53958mm,2.53958mm,2.53958mm">
                            <w:txbxContent>
                              <w:p w14:paraId="6601C424" w14:textId="77777777" w:rsidR="00363C2E" w:rsidRDefault="00363C2E">
                                <w:pPr>
                                  <w:jc w:val="left"/>
                                  <w:textDirection w:val="btLr"/>
                                </w:pPr>
                              </w:p>
                            </w:txbxContent>
                          </v:textbox>
                        </v:rect>
                        <v:rect id="Retângulo 17" o:spid="_x0000_s1043"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" stroked="f">
                          <v:textbox inset="2.53958mm,2.53958mm,2.53958mm,2.53958mm">
                            <w:txbxContent>
                              <w:p w14:paraId="4BC45D5F" w14:textId="77777777" w:rsidR="00363C2E" w:rsidRDefault="00363C2E">
                                <w:pPr>
                                  <w:jc w:val="left"/>
                                  <w:textDirection w:val="btLr"/>
                                </w:pPr>
                              </w:p>
                            </w:txbxContent>
                          </v:textbox>
                        </v:rect>
                        <v:shape id="Forma Livre 18" o:spid="_x0000_s1044"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" path="m6125,l,,,391e" filled="f" strokecolor="white" strokeweight="1pt">
                          <v:stroke startarrowwidth="narrow" startarrowlength="short" endarrowwidth="narrow" endarrowlength="short"/>
                          <v:path arrowok="t" o:extrusionok="f"/>
                        </v:shape>
                        <v:shape id="Forma Livre 19" o:spid="_x0000_s1045"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" adj="-11796480,,5400" path="m9032,l,,,10000v3333,-57,6809,73,10142,16c9820,6739,9354,3277,9032,xe" stroked="f">
                          <v:stroke joinstyle="miter"/>
                          <v:formulas/>
                          <v:path arrowok="t" o:extrusionok="f" o:connecttype="custom" textboxrect="0,0,10142,10030"/>
                          <v:textbox inset="2.53958mm,1.2694mm,2.53958mm,1.2694mm">
                            <w:txbxContent>
                              <w:p w14:paraId="5466F635" w14:textId="77777777" w:rsidR="00363C2E" w:rsidRDefault="00363C2E">
                                <w:pPr>
                                  <w:spacing w:after="140" w:line="275" w:lineRule="auto"/>
                                  <w:ind w:left="181" w:right="3" w:firstLine="723"/>
                                  <w:jc w:val="center"/>
                                  <w:textDirection w:val="btLr"/>
                                </w:pPr>
                                <w:r>
                                  <w:rPr>
                                    <w:b/>
                                    <w:color w:val="000000"/>
                                    <w:sz w:val="18"/>
                                  </w:rPr>
                                  <w:t>Prefeitura Municipal de Governador Edison Lobão - MA | CNPJ: 01.597.627/0001-34</w:t>
                                </w:r>
                              </w:p>
                              <w:p w14:paraId="0D003995" w14:textId="77777777" w:rsidR="00363C2E" w:rsidRDefault="00363C2E">
                                <w:pPr>
                                  <w:spacing w:after="140" w:line="275" w:lineRule="auto"/>
                                  <w:ind w:left="181" w:right="3" w:firstLine="723"/>
                                  <w:jc w:val="center"/>
                                  <w:textDirection w:val="btLr"/>
                                </w:pPr>
                                <w:r>
                                  <w:rPr>
                                    <w:b/>
                                    <w:color w:val="000000"/>
                                    <w:sz w:val="18"/>
                                  </w:rPr>
                                  <w:t>Rua Imperatriz II, nº 800, Centro, Governador Edison Lobão, Maranhão, Brasil</w:t>
                                </w:r>
                              </w:p>
                              <w:p w14:paraId="5CADB2F0" w14:textId="77777777" w:rsidR="00363C2E" w:rsidRDefault="00363C2E">
                                <w:pPr>
                                  <w:spacing w:after="140" w:line="275" w:lineRule="auto"/>
                                  <w:ind w:left="181" w:firstLine="723"/>
                                  <w:jc w:val="center"/>
                                  <w:textDirection w:val="btLr"/>
                                </w:pPr>
                                <w:r>
                                  <w:rPr>
                                    <w:b/>
                                    <w:color w:val="000000"/>
                                    <w:sz w:val="18"/>
                                  </w:rPr>
                                  <w:t xml:space="preserve">Home Page: </w:t>
                                </w:r>
                                <w:r>
                                  <w:rPr>
                                    <w:b/>
                                    <w:color w:val="000000"/>
                                    <w:sz w:val="18"/>
                                    <w:u w:val="single"/>
                                  </w:rPr>
                                  <w:t>https://portal.governadoredisonlobao.com</w:t>
                                </w:r>
                              </w:p>
                              <w:p w14:paraId="0EB688AB" w14:textId="77777777" w:rsidR="00363C2E" w:rsidRDefault="00363C2E">
                                <w:pPr>
                                  <w:jc w:val="center"/>
                                  <w:textDirection w:val="btLr"/>
                                </w:pPr>
                              </w:p>
                            </w:txbxContent>
                          </v:textbox>
                        </v:shape>
                      </v:group>
                    </v:group>
                  </v:group>
                </v:group>
              </v:group>
            </v:group>
          </w:pict>
        </mc:Fallback>
      </mc:AlternateContent>
    </w:r>
    <w:r>
      <w:rPr>
        <w:noProof/>
      </w:rPr>
      <mc:AlternateContent>
        <mc:Choice Requires="wpg">
          <w:drawing>
            <wp:anchor distT="0" distB="0" distL="0" distR="0" simplePos="0" relativeHeight="251659264" behindDoc="1" locked="0" layoutInCell="1" hidden="0" allowOverlap="1" wp14:anchorId="5E0BA88B" wp14:editId="004DB810">
              <wp:simplePos x="0" y="0"/>
              <wp:positionH relativeFrom="column">
                <wp:posOffset>0</wp:posOffset>
              </wp:positionH>
              <wp:positionV relativeFrom="paragraph">
                <wp:posOffset>-42542</wp:posOffset>
              </wp:positionV>
              <wp:extent cx="7640077" cy="925430"/>
              <wp:effectExtent l="0" t="0" r="0" b="0"/>
              <wp:wrapNone/>
              <wp:docPr id="195577954" name="Agrupar 195577954"/>
              <wp:cNvGraphicFramePr/>
              <a:graphic xmlns:a="http://schemas.openxmlformats.org/drawingml/2006/main">
                <a:graphicData uri="http://schemas.microsoft.com/office/word/2010/wordprocessingGroup">
                  <wpg:wgp>
                    <wpg:cNvGrpSpPr/>
                    <wpg:grpSpPr>
                      <a:xfrm>
                        <a:off x="0" y="0"/>
                        <a:ext cx="7640077" cy="925430"/>
                        <a:chOff x="1525950" y="3317275"/>
                        <a:chExt cx="7640100" cy="925475"/>
                      </a:xfrm>
                    </wpg:grpSpPr>
                    <wpg:grpSp>
                      <wpg:cNvPr id="20" name="Agrupar 20"/>
                      <wpg:cNvGrpSpPr/>
                      <wpg:grpSpPr>
                        <a:xfrm>
                          <a:off x="1525962" y="3317285"/>
                          <a:ext cx="7640077" cy="925430"/>
                          <a:chOff x="1525950" y="3317200"/>
                          <a:chExt cx="7640100" cy="931875"/>
                        </a:xfrm>
                      </wpg:grpSpPr>
                      <wps:wsp>
                        <wps:cNvPr id="21" name="Retângulo 21"/>
                        <wps:cNvSpPr/>
                        <wps:spPr>
                          <a:xfrm>
                            <a:off x="1525950" y="3317200"/>
                            <a:ext cx="7640100" cy="931875"/>
                          </a:xfrm>
                          <a:prstGeom prst="rect">
                            <a:avLst/>
                          </a:prstGeom>
                          <a:noFill/>
                          <a:ln>
                            <a:noFill/>
                          </a:ln>
                        </wps:spPr>
                        <wps:txbx>
                          <w:txbxContent>
                            <w:p w14:paraId="6F379878" w14:textId="77777777" w:rsidR="00363C2E" w:rsidRDefault="00363C2E">
                              <w:pPr>
                                <w:jc w:val="left"/>
                                <w:textDirection w:val="btLr"/>
                              </w:pPr>
                            </w:p>
                          </w:txbxContent>
                        </wps:txbx>
                        <wps:bodyPr spcFirstLastPara="1" wrap="square" lIns="91425" tIns="91425" rIns="91425" bIns="91425" anchor="ctr" anchorCtr="0">
                          <a:noAutofit/>
                        </wps:bodyPr>
                      </wps:wsp>
                      <wpg:grpSp>
                        <wpg:cNvPr id="22" name="Agrupar 22"/>
                        <wpg:cNvGrpSpPr/>
                        <wpg:grpSpPr>
                          <a:xfrm rot="10800000">
                            <a:off x="1525962" y="3317285"/>
                            <a:ext cx="7640077" cy="925430"/>
                            <a:chOff x="3436" y="5"/>
                            <a:chExt cx="8254" cy="1208"/>
                          </a:xfrm>
                        </wpg:grpSpPr>
                        <wps:wsp>
                          <wps:cNvPr id="23" name="Retângulo 23"/>
                          <wps:cNvSpPr/>
                          <wps:spPr>
                            <a:xfrm>
                              <a:off x="3436" y="5"/>
                              <a:ext cx="8250" cy="1200"/>
                            </a:xfrm>
                            <a:prstGeom prst="rect">
                              <a:avLst/>
                            </a:prstGeom>
                            <a:noFill/>
                            <a:ln>
                              <a:noFill/>
                            </a:ln>
                          </wps:spPr>
                          <wps:txbx>
                            <w:txbxContent>
                              <w:p w14:paraId="5187ADB8" w14:textId="77777777" w:rsidR="00363C2E" w:rsidRDefault="00363C2E">
                                <w:pPr>
                                  <w:jc w:val="left"/>
                                  <w:textDirection w:val="btLr"/>
                                </w:pPr>
                              </w:p>
                            </w:txbxContent>
                          </wps:txbx>
                          <wps:bodyPr spcFirstLastPara="1" wrap="square" lIns="91425" tIns="91425" rIns="91425" bIns="91425" anchor="ctr" anchorCtr="0">
                            <a:noAutofit/>
                          </wps:bodyPr>
                        </wps:wsp>
                        <wps:wsp>
                          <wps:cNvPr id="24" name="Retângulo 24"/>
                          <wps:cNvSpPr/>
                          <wps:spPr>
                            <a:xfrm>
                              <a:off x="5175" y="765"/>
                              <a:ext cx="6515" cy="20"/>
                            </a:xfrm>
                            <a:prstGeom prst="rect">
                              <a:avLst/>
                            </a:prstGeom>
                            <a:solidFill>
                              <a:srgbClr val="FFFFFF"/>
                            </a:solidFill>
                            <a:ln>
                              <a:noFill/>
                            </a:ln>
                          </wps:spPr>
                          <wps:txbx>
                            <w:txbxContent>
                              <w:p w14:paraId="3B8B2BD3" w14:textId="77777777" w:rsidR="00363C2E" w:rsidRDefault="00363C2E">
                                <w:pPr>
                                  <w:jc w:val="left"/>
                                  <w:textDirection w:val="btLr"/>
                                </w:pPr>
                              </w:p>
                            </w:txbxContent>
                          </wps:txbx>
                          <wps:bodyPr spcFirstLastPara="1" wrap="square" lIns="91425" tIns="91425" rIns="91425" bIns="91425" anchor="ctr" anchorCtr="0">
                            <a:noAutofit/>
                          </wps:bodyPr>
                        </wps:wsp>
                        <wps:wsp>
                          <wps:cNvPr id="25" name="Retângulo 25"/>
                          <wps:cNvSpPr/>
                          <wps:spPr>
                            <a:xfrm>
                              <a:off x="5250" y="1156"/>
                              <a:ext cx="6440" cy="20"/>
                            </a:xfrm>
                            <a:prstGeom prst="rect">
                              <a:avLst/>
                            </a:prstGeom>
                            <a:solidFill>
                              <a:srgbClr val="FFFFFF"/>
                            </a:solidFill>
                            <a:ln>
                              <a:noFill/>
                            </a:ln>
                          </wps:spPr>
                          <wps:txbx>
                            <w:txbxContent>
                              <w:p w14:paraId="245819C5" w14:textId="77777777" w:rsidR="00363C2E" w:rsidRDefault="00363C2E">
                                <w:pPr>
                                  <w:jc w:val="left"/>
                                  <w:textDirection w:val="btLr"/>
                                </w:pPr>
                              </w:p>
                            </w:txbxContent>
                          </wps:txbx>
                          <wps:bodyPr spcFirstLastPara="1" wrap="square" lIns="91425" tIns="91425" rIns="91425" bIns="91425" anchor="ctr" anchorCtr="0">
                            <a:noAutofit/>
                          </wps:bodyPr>
                        </wps:wsp>
                        <wps:wsp>
                          <wps:cNvPr id="26" name="Forma Livre 26"/>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7" name="Retângulo 27"/>
                          <wps:cNvSpPr/>
                          <wps:spPr>
                            <a:xfrm>
                              <a:off x="5565" y="386"/>
                              <a:ext cx="6125" cy="20"/>
                            </a:xfrm>
                            <a:prstGeom prst="rect">
                              <a:avLst/>
                            </a:prstGeom>
                            <a:solidFill>
                              <a:srgbClr val="FFFFFF"/>
                            </a:solidFill>
                            <a:ln>
                              <a:noFill/>
                            </a:ln>
                          </wps:spPr>
                          <wps:txbx>
                            <w:txbxContent>
                              <w:p w14:paraId="7E162D22" w14:textId="77777777" w:rsidR="00363C2E" w:rsidRDefault="00363C2E">
                                <w:pPr>
                                  <w:jc w:val="left"/>
                                  <w:textDirection w:val="btLr"/>
                                </w:pPr>
                              </w:p>
                            </w:txbxContent>
                          </wps:txbx>
                          <wps:bodyPr spcFirstLastPara="1" wrap="square" lIns="91425" tIns="91425" rIns="91425" bIns="91425" anchor="ctr" anchorCtr="0">
                            <a:noAutofit/>
                          </wps:bodyPr>
                        </wps:wsp>
                        <wps:wsp>
                          <wps:cNvPr id="28" name="Forma Livre 2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9" name="Forma Livre 29"/>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0E5DAF00" w14:textId="77777777" w:rsidR="00363C2E" w:rsidRDefault="00363C2E">
                                <w:pPr>
                                  <w:jc w:val="center"/>
                                  <w:textDirection w:val="btLr"/>
                                </w:pPr>
                              </w:p>
                            </w:txbxContent>
                          </wps:txbx>
                          <wps:bodyPr spcFirstLastPara="1" wrap="square" lIns="91425" tIns="45700" rIns="91425" bIns="45700" anchor="t" anchorCtr="0">
                            <a:noAutofit/>
                          </wps:bodyPr>
                        </wps:wsp>
                      </wpg:grpSp>
                    </wpg:grpSp>
                  </wpg:wgp>
                </a:graphicData>
              </a:graphic>
            </wp:anchor>
          </w:drawing>
        </mc:Choice>
        <mc:Fallback>
          <w:pict>
            <v:group w14:anchorId="5E0BA88B" id="Agrupar 195577954" o:spid="_x0000_s1046" style="position:absolute;left:0;text-align:left;margin-left:0;margin-top:-3.35pt;width:601.6pt;height:72.85pt;z-index:-251657216;mso-wrap-distance-left:0;mso-wrap-distance-right:0" coordorigin="15259,33172" coordsize="76401,9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">
              <v:group id="Agrupar 20" o:spid="_x0000_s1047" style="position:absolute;left:15259;top:33172;width:76401;height:9255" coordorigin="15259,33172" coordsize="76401,9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tângulo 21" o:spid="_x0000_s1048" style="position:absolute;left:15259;top:33172;width:76401;height:9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" filled="f" stroked="f">
                  <v:textbox inset="2.53958mm,2.53958mm,2.53958mm,2.53958mm">
                    <w:txbxContent>
                      <w:p w14:paraId="6F379878" w14:textId="77777777" w:rsidR="00363C2E" w:rsidRDefault="00363C2E">
                        <w:pPr>
                          <w:jc w:val="left"/>
                          <w:textDirection w:val="btLr"/>
                        </w:pPr>
                      </w:p>
                    </w:txbxContent>
                  </v:textbox>
                </v:rect>
                <v:group id="Agrupar 22" o:spid="_x0000_s1049" style="position:absolute;left:15259;top:33172;width:76401;height:9255;rotation:180" coordorigin="3436,5" coordsize="8254,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">
                  <v:rect id="Retângulo 23" o:spid="_x0000_s1050"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" filled="f" stroked="f">
                    <v:textbox inset="2.53958mm,2.53958mm,2.53958mm,2.53958mm">
                      <w:txbxContent>
                        <w:p w14:paraId="5187ADB8" w14:textId="77777777" w:rsidR="00363C2E" w:rsidRDefault="00363C2E">
                          <w:pPr>
                            <w:jc w:val="left"/>
                            <w:textDirection w:val="btLr"/>
                          </w:pPr>
                        </w:p>
                      </w:txbxContent>
                    </v:textbox>
                  </v:rect>
                  <v:rect id="Retângulo 24" o:spid="_x0000_s1051"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" stroked="f">
                    <v:textbox inset="2.53958mm,2.53958mm,2.53958mm,2.53958mm">
                      <w:txbxContent>
                        <w:p w14:paraId="3B8B2BD3" w14:textId="77777777" w:rsidR="00363C2E" w:rsidRDefault="00363C2E">
                          <w:pPr>
                            <w:jc w:val="left"/>
                            <w:textDirection w:val="btLr"/>
                          </w:pPr>
                        </w:p>
                      </w:txbxContent>
                    </v:textbox>
                  </v:rect>
                  <v:rect id="Retângulo 25" o:spid="_x0000_s1052"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" stroked="f">
                    <v:textbox inset="2.53958mm,2.53958mm,2.53958mm,2.53958mm">
                      <w:txbxContent>
                        <w:p w14:paraId="245819C5" w14:textId="77777777" w:rsidR="00363C2E" w:rsidRDefault="00363C2E">
                          <w:pPr>
                            <w:jc w:val="left"/>
                            <w:textDirection w:val="btLr"/>
                          </w:pPr>
                        </w:p>
                      </w:txbxContent>
                    </v:textbox>
                  </v:rect>
                  <v:shape id="Forma Livre 26" o:spid="_x0000_s1053"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" path="m6440,l,,,391e" filled="f" strokecolor="white" strokeweight="1pt">
                    <v:stroke startarrowwidth="narrow" startarrowlength="short" endarrowwidth="narrow" endarrowlength="short"/>
                    <v:path arrowok="t" o:extrusionok="f"/>
                  </v:shape>
                  <v:rect id="Retângulo 27" o:spid="_x0000_s1054"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" stroked="f">
                    <v:textbox inset="2.53958mm,2.53958mm,2.53958mm,2.53958mm">
                      <w:txbxContent>
                        <w:p w14:paraId="7E162D22" w14:textId="77777777" w:rsidR="00363C2E" w:rsidRDefault="00363C2E">
                          <w:pPr>
                            <w:jc w:val="left"/>
                            <w:textDirection w:val="btLr"/>
                          </w:pPr>
                        </w:p>
                      </w:txbxContent>
                    </v:textbox>
                  </v:rect>
                  <v:shape id="Forma Livre 28" o:spid="_x0000_s1055"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" path="m6125,l,,,391e" filled="f" strokecolor="white" strokeweight="1pt">
                    <v:stroke startarrowwidth="narrow" startarrowlength="short" endarrowwidth="narrow" endarrowlength="short"/>
                    <v:path arrowok="t" o:extrusionok="f"/>
                  </v:shape>
                  <v:shape id="Forma Livre 29" o:spid="_x0000_s1056"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" adj="-11796480,,5400" path="m9032,l,,,10000v3333,-57,6809,73,10142,16c9820,6739,9354,3277,9032,xe" stroked="f">
                    <v:stroke joinstyle="miter"/>
                    <v:formulas/>
                    <v:path arrowok="t" o:extrusionok="f" o:connecttype="custom" textboxrect="0,0,10142,10030"/>
                    <v:textbox inset="2.53958mm,1.2694mm,2.53958mm,1.2694mm">
                      <w:txbxContent>
                        <w:p w14:paraId="0E5DAF00" w14:textId="77777777" w:rsidR="00363C2E" w:rsidRDefault="00363C2E">
                          <w:pPr>
                            <w:jc w:val="center"/>
                            <w:textDirection w:val="btLr"/>
                          </w:pPr>
                        </w:p>
                      </w:txbxContent>
                    </v:textbox>
                  </v:shape>
                </v:group>
              </v:group>
            </v:group>
          </w:pict>
        </mc:Fallback>
      </mc:AlternateContent>
    </w:r>
  </w:p>
  <w:p w14:paraId="6A6EB1E7" w14:textId="77777777" w:rsidR="00363C2E" w:rsidRDefault="00363C2E">
    <w:pPr>
      <w:pBdr>
        <w:top w:val="nil"/>
        <w:left w:val="nil"/>
        <w:bottom w:val="nil"/>
        <w:right w:val="nil"/>
        <w:between w:val="nil"/>
      </w:pBdr>
      <w:tabs>
        <w:tab w:val="center" w:pos="4252"/>
        <w:tab w:val="right" w:pos="8504"/>
      </w:tabs>
      <w:rPr>
        <w:color w:val="000000"/>
      </w:rPr>
    </w:pPr>
  </w:p>
  <w:p w14:paraId="33ABD0D2" w14:textId="77777777" w:rsidR="00363C2E" w:rsidRDefault="00363C2E">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52158" w14:textId="77777777" w:rsidR="007820B1" w:rsidRDefault="007820B1">
      <w:r>
        <w:separator/>
      </w:r>
    </w:p>
  </w:footnote>
  <w:footnote w:type="continuationSeparator" w:id="0">
    <w:p w14:paraId="64A72617" w14:textId="77777777" w:rsidR="007820B1" w:rsidRDefault="00782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C084" w14:textId="77777777" w:rsidR="00363C2E" w:rsidRDefault="00363C2E" w:rsidP="00F41B79">
    <w:pPr>
      <w:spacing w:before="1"/>
      <w:jc w:val="center"/>
      <w:rPr>
        <w:rFonts w:ascii="Times New Roman" w:eastAsia="Times New Roman" w:hAnsi="Times New Roman" w:cs="Times New Roman"/>
        <w:b/>
        <w:color w:val="000000"/>
      </w:rPr>
    </w:pPr>
    <w:r>
      <w:rPr>
        <w:noProof/>
      </w:rPr>
      <w:drawing>
        <wp:anchor distT="0" distB="0" distL="114300" distR="114300" simplePos="0" relativeHeight="251663360" behindDoc="0" locked="0" layoutInCell="1" allowOverlap="1" wp14:anchorId="274B401A" wp14:editId="0CE6E6B6">
          <wp:simplePos x="0" y="0"/>
          <wp:positionH relativeFrom="page">
            <wp:posOffset>2219960</wp:posOffset>
          </wp:positionH>
          <wp:positionV relativeFrom="paragraph">
            <wp:posOffset>114935</wp:posOffset>
          </wp:positionV>
          <wp:extent cx="3076575" cy="1115695"/>
          <wp:effectExtent l="0" t="0" r="9525" b="8255"/>
          <wp:wrapThrough wrapText="bothSides">
            <wp:wrapPolygon edited="0">
              <wp:start x="802" y="0"/>
              <wp:lineTo x="0" y="1844"/>
              <wp:lineTo x="0" y="19178"/>
              <wp:lineTo x="535" y="21022"/>
              <wp:lineTo x="802" y="21391"/>
              <wp:lineTo x="20731" y="21391"/>
              <wp:lineTo x="21533" y="20285"/>
              <wp:lineTo x="21533" y="2213"/>
              <wp:lineTo x="20864" y="0"/>
              <wp:lineTo x="802" y="0"/>
            </wp:wrapPolygon>
          </wp:wrapThrough>
          <wp:docPr id="1694550959" name="Imagem 1" descr="PORTAL DA TRANSPARÊNCIA :: Prefeitura Municipal de Alto Alegre do Maranhão  -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A TRANSPARÊNCIA :: Prefeitura Municipal de Alto Alegre do Maranhão  - 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115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424C97" w14:textId="77777777" w:rsidR="00363C2E" w:rsidRDefault="00363C2E" w:rsidP="00F41B79">
    <w:pPr>
      <w:spacing w:before="1"/>
      <w:jc w:val="center"/>
      <w:rPr>
        <w:rFonts w:ascii="Times New Roman" w:eastAsia="Times New Roman" w:hAnsi="Times New Roman" w:cs="Times New Roman"/>
        <w:b/>
        <w:color w:val="000000"/>
      </w:rPr>
    </w:pPr>
  </w:p>
  <w:p w14:paraId="1C80FF05" w14:textId="77777777" w:rsidR="00363C2E" w:rsidRDefault="00363C2E" w:rsidP="00F41B79">
    <w:pPr>
      <w:spacing w:before="1"/>
      <w:jc w:val="center"/>
      <w:rPr>
        <w:rFonts w:ascii="Times New Roman" w:eastAsia="Times New Roman" w:hAnsi="Times New Roman" w:cs="Times New Roman"/>
        <w:b/>
        <w:color w:val="000000"/>
      </w:rPr>
    </w:pPr>
  </w:p>
  <w:p w14:paraId="1BC42535" w14:textId="77777777" w:rsidR="00363C2E" w:rsidRDefault="00363C2E" w:rsidP="00F41B79">
    <w:pPr>
      <w:spacing w:before="1"/>
      <w:jc w:val="center"/>
      <w:rPr>
        <w:rFonts w:ascii="Times New Roman" w:eastAsia="Times New Roman" w:hAnsi="Times New Roman" w:cs="Times New Roman"/>
        <w:b/>
        <w:color w:val="000000"/>
      </w:rPr>
    </w:pPr>
  </w:p>
  <w:p w14:paraId="4ED4132E" w14:textId="77777777" w:rsidR="00363C2E" w:rsidRDefault="00363C2E" w:rsidP="00F41B79">
    <w:pPr>
      <w:spacing w:before="1"/>
      <w:jc w:val="center"/>
      <w:rPr>
        <w:rFonts w:ascii="Times New Roman" w:eastAsia="Times New Roman" w:hAnsi="Times New Roman" w:cs="Times New Roman"/>
        <w:b/>
        <w:color w:val="000000"/>
      </w:rPr>
    </w:pPr>
  </w:p>
  <w:p w14:paraId="38F0BD01" w14:textId="77777777" w:rsidR="00363C2E" w:rsidRDefault="00363C2E" w:rsidP="00F41B79">
    <w:pPr>
      <w:spacing w:before="1"/>
      <w:jc w:val="center"/>
      <w:rPr>
        <w:rFonts w:ascii="Times New Roman" w:eastAsia="Times New Roman" w:hAnsi="Times New Roman" w:cs="Times New Roman"/>
        <w:b/>
        <w:color w:val="000000"/>
      </w:rPr>
    </w:pPr>
  </w:p>
  <w:p w14:paraId="068F9B6B" w14:textId="77777777" w:rsidR="00363C2E" w:rsidRDefault="00363C2E" w:rsidP="00F41B79">
    <w:pPr>
      <w:spacing w:before="1"/>
      <w:jc w:val="center"/>
      <w:rPr>
        <w:rFonts w:ascii="Times New Roman" w:eastAsia="Times New Roman" w:hAnsi="Times New Roman" w:cs="Times New Roman"/>
        <w:b/>
        <w:color w:val="000000"/>
      </w:rPr>
    </w:pPr>
  </w:p>
  <w:p w14:paraId="4E4A195C" w14:textId="77777777" w:rsidR="00363C2E" w:rsidRDefault="00363C2E" w:rsidP="00F41B79">
    <w:pPr>
      <w:spacing w:before="1"/>
      <w:jc w:val="center"/>
      <w:rPr>
        <w:rFonts w:ascii="Times New Roman" w:eastAsia="Times New Roman" w:hAnsi="Times New Roman" w:cs="Times New Roman"/>
        <w:b/>
        <w:color w:val="000000"/>
      </w:rPr>
    </w:pPr>
  </w:p>
  <w:p w14:paraId="0BBBAED3" w14:textId="77777777" w:rsidR="00363C2E" w:rsidRDefault="00363C2E" w:rsidP="00F41B79">
    <w:pPr>
      <w:spacing w:before="1"/>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ESTADO DO MARANHÃO PREFEITURA MUNICIPAL DE </w:t>
    </w:r>
    <w:r>
      <w:rPr>
        <w:noProof/>
      </w:rPr>
      <w:drawing>
        <wp:anchor distT="0" distB="0" distL="0" distR="0" simplePos="0" relativeHeight="251661312" behindDoc="1" locked="0" layoutInCell="1" hidden="0" allowOverlap="1" wp14:anchorId="21C12D52" wp14:editId="0AF45B4A">
          <wp:simplePos x="0" y="0"/>
          <wp:positionH relativeFrom="column">
            <wp:posOffset>8991600</wp:posOffset>
          </wp:positionH>
          <wp:positionV relativeFrom="paragraph">
            <wp:posOffset>-50799</wp:posOffset>
          </wp:positionV>
          <wp:extent cx="1586230" cy="1591945"/>
          <wp:effectExtent l="0" t="0" r="0" b="0"/>
          <wp:wrapNone/>
          <wp:docPr id="9195241" name="image2.png" descr="D39BAC39.bmp"/>
          <wp:cNvGraphicFramePr/>
          <a:graphic xmlns:a="http://schemas.openxmlformats.org/drawingml/2006/main">
            <a:graphicData uri="http://schemas.openxmlformats.org/drawingml/2006/picture">
              <pic:pic xmlns:pic="http://schemas.openxmlformats.org/drawingml/2006/picture">
                <pic:nvPicPr>
                  <pic:cNvPr id="0" name="image2.png" descr="D39BAC39.bmp"/>
                  <pic:cNvPicPr preferRelativeResize="0"/>
                </pic:nvPicPr>
                <pic:blipFill>
                  <a:blip r:embed="rId2"/>
                  <a:srcRect l="81476" t="2956" r="5066" b="87143"/>
                  <a:stretch>
                    <a:fillRect/>
                  </a:stretch>
                </pic:blipFill>
                <pic:spPr>
                  <a:xfrm>
                    <a:off x="0" y="0"/>
                    <a:ext cx="1586230" cy="1591945"/>
                  </a:xfrm>
                  <a:prstGeom prst="rect">
                    <a:avLst/>
                  </a:prstGeom>
                  <a:ln/>
                </pic:spPr>
              </pic:pic>
            </a:graphicData>
          </a:graphic>
        </wp:anchor>
      </w:drawing>
    </w:r>
    <w:r>
      <w:rPr>
        <w:rFonts w:ascii="Times New Roman" w:eastAsia="Times New Roman" w:hAnsi="Times New Roman" w:cs="Times New Roman"/>
        <w:b/>
        <w:color w:val="000000"/>
      </w:rPr>
      <w:t>ALTO ALEGRE</w:t>
    </w:r>
  </w:p>
  <w:p w14:paraId="3A2E844F" w14:textId="77777777" w:rsidR="00363C2E" w:rsidRPr="00F41B79" w:rsidRDefault="00363C2E" w:rsidP="00F41B79">
    <w:pPr>
      <w:spacing w:before="1"/>
      <w:jc w:val="center"/>
      <w:rPr>
        <w:rFonts w:ascii="Verdana"/>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24F19"/>
    <w:multiLevelType w:val="multilevel"/>
    <w:tmpl w:val="6F3CE16C"/>
    <w:lvl w:ilvl="0">
      <w:start w:val="11"/>
      <w:numFmt w:val="decimal"/>
      <w:lvlText w:val="%1."/>
      <w:lvlJc w:val="left"/>
      <w:pPr>
        <w:ind w:left="720" w:hanging="720"/>
      </w:pPr>
      <w:rPr>
        <w:rFonts w:hint="default"/>
      </w:rPr>
    </w:lvl>
    <w:lvl w:ilvl="1">
      <w:start w:val="25"/>
      <w:numFmt w:val="decimal"/>
      <w:lvlText w:val="%1.%2."/>
      <w:lvlJc w:val="left"/>
      <w:pPr>
        <w:ind w:left="721" w:hanging="72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2168" w:hanging="2160"/>
      </w:pPr>
      <w:rPr>
        <w:rFonts w:hint="default"/>
      </w:rPr>
    </w:lvl>
  </w:abstractNum>
  <w:abstractNum w:abstractNumId="1" w15:restartNumberingAfterBreak="0">
    <w:nsid w:val="03591CF0"/>
    <w:multiLevelType w:val="multilevel"/>
    <w:tmpl w:val="AB6AAA42"/>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2" w15:restartNumberingAfterBreak="0">
    <w:nsid w:val="074640E1"/>
    <w:multiLevelType w:val="multilevel"/>
    <w:tmpl w:val="80327622"/>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3" w15:restartNumberingAfterBreak="0">
    <w:nsid w:val="079F20CA"/>
    <w:multiLevelType w:val="multilevel"/>
    <w:tmpl w:val="94504824"/>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42"/>
      </w:pPr>
      <w:rPr>
        <w:rFonts w:hint="default"/>
        <w:spacing w:val="-1"/>
        <w:w w:val="100"/>
        <w:sz w:val="22"/>
        <w:szCs w:val="22"/>
        <w:lang w:val="pt-PT" w:eastAsia="en-US" w:bidi="ar-SA"/>
      </w:rPr>
    </w:lvl>
    <w:lvl w:ilvl="2">
      <w:start w:val="1"/>
      <w:numFmt w:val="decimal"/>
      <w:lvlText w:val="%1.%2.%3."/>
      <w:lvlJc w:val="left"/>
      <w:pPr>
        <w:ind w:left="1" w:hanging="542"/>
      </w:pPr>
      <w:rPr>
        <w:rFonts w:ascii="Cambria" w:eastAsia="Cambria" w:hAnsi="Cambria" w:cs="Cambria" w:hint="default"/>
        <w:b w:val="0"/>
        <w:bCs w:val="0"/>
        <w:i w:val="0"/>
        <w:iCs w:val="0"/>
        <w:spacing w:val="0"/>
        <w:w w:val="99"/>
        <w:sz w:val="22"/>
        <w:szCs w:val="22"/>
        <w:lang w:val="pt-PT" w:eastAsia="en-US" w:bidi="ar-SA"/>
      </w:rPr>
    </w:lvl>
    <w:lvl w:ilvl="3">
      <w:start w:val="1"/>
      <w:numFmt w:val="decimal"/>
      <w:lvlText w:val="%1.%2.%3.%4."/>
      <w:lvlJc w:val="left"/>
      <w:pPr>
        <w:ind w:left="1" w:hanging="542"/>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42"/>
      </w:pPr>
      <w:rPr>
        <w:rFonts w:hint="default"/>
        <w:lang w:val="pt-PT" w:eastAsia="en-US" w:bidi="ar-SA"/>
      </w:rPr>
    </w:lvl>
    <w:lvl w:ilvl="5">
      <w:numFmt w:val="bullet"/>
      <w:lvlText w:val="•"/>
      <w:lvlJc w:val="left"/>
      <w:pPr>
        <w:ind w:left="2142" w:hanging="542"/>
      </w:pPr>
      <w:rPr>
        <w:rFonts w:hint="default"/>
        <w:lang w:val="pt-PT" w:eastAsia="en-US" w:bidi="ar-SA"/>
      </w:rPr>
    </w:lvl>
    <w:lvl w:ilvl="6">
      <w:numFmt w:val="bullet"/>
      <w:lvlText w:val="•"/>
      <w:lvlJc w:val="left"/>
      <w:pPr>
        <w:ind w:left="3585" w:hanging="542"/>
      </w:pPr>
      <w:rPr>
        <w:rFonts w:hint="default"/>
        <w:lang w:val="pt-PT" w:eastAsia="en-US" w:bidi="ar-SA"/>
      </w:rPr>
    </w:lvl>
    <w:lvl w:ilvl="7">
      <w:numFmt w:val="bullet"/>
      <w:lvlText w:val="•"/>
      <w:lvlJc w:val="left"/>
      <w:pPr>
        <w:ind w:left="5028" w:hanging="542"/>
      </w:pPr>
      <w:rPr>
        <w:rFonts w:hint="default"/>
        <w:lang w:val="pt-PT" w:eastAsia="en-US" w:bidi="ar-SA"/>
      </w:rPr>
    </w:lvl>
    <w:lvl w:ilvl="8">
      <w:numFmt w:val="bullet"/>
      <w:lvlText w:val="•"/>
      <w:lvlJc w:val="left"/>
      <w:pPr>
        <w:ind w:left="6470" w:hanging="542"/>
      </w:pPr>
      <w:rPr>
        <w:rFonts w:hint="default"/>
        <w:lang w:val="pt-PT" w:eastAsia="en-US" w:bidi="ar-SA"/>
      </w:rPr>
    </w:lvl>
  </w:abstractNum>
  <w:abstractNum w:abstractNumId="4" w15:restartNumberingAfterBreak="0">
    <w:nsid w:val="0B101E3D"/>
    <w:multiLevelType w:val="multilevel"/>
    <w:tmpl w:val="951E037C"/>
    <w:lvl w:ilvl="0">
      <w:start w:val="1"/>
      <w:numFmt w:val="lowerLetter"/>
      <w:pStyle w:val="p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5" w15:restartNumberingAfterBreak="0">
    <w:nsid w:val="0B5F795C"/>
    <w:multiLevelType w:val="multilevel"/>
    <w:tmpl w:val="439ADFC0"/>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85160C"/>
    <w:multiLevelType w:val="multilevel"/>
    <w:tmpl w:val="0D4A268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7" w15:restartNumberingAfterBreak="0">
    <w:nsid w:val="11CD0FD2"/>
    <w:multiLevelType w:val="multilevel"/>
    <w:tmpl w:val="3D26691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8" w15:restartNumberingAfterBreak="0">
    <w:nsid w:val="13236053"/>
    <w:multiLevelType w:val="multilevel"/>
    <w:tmpl w:val="1AAEF5AC"/>
    <w:lvl w:ilvl="0">
      <w:start w:val="1"/>
      <w:numFmt w:val="lowerLetter"/>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9" w15:restartNumberingAfterBreak="0">
    <w:nsid w:val="14547E13"/>
    <w:multiLevelType w:val="multilevel"/>
    <w:tmpl w:val="E5BCE694"/>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669792F"/>
    <w:multiLevelType w:val="multilevel"/>
    <w:tmpl w:val="9A648C62"/>
    <w:lvl w:ilvl="0">
      <w:start w:val="1"/>
      <w:numFmt w:val="lowerLetter"/>
      <w:pStyle w:val="Nivel0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1" w15:restartNumberingAfterBreak="0">
    <w:nsid w:val="170B2448"/>
    <w:multiLevelType w:val="multilevel"/>
    <w:tmpl w:val="53B818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8496AAD"/>
    <w:multiLevelType w:val="multilevel"/>
    <w:tmpl w:val="95C2D312"/>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13" w15:restartNumberingAfterBreak="0">
    <w:nsid w:val="18B63FD4"/>
    <w:multiLevelType w:val="multilevel"/>
    <w:tmpl w:val="CFE41C52"/>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14" w15:restartNumberingAfterBreak="0">
    <w:nsid w:val="1A020096"/>
    <w:multiLevelType w:val="multilevel"/>
    <w:tmpl w:val="4A2AA86A"/>
    <w:lvl w:ilvl="0">
      <w:start w:val="5"/>
      <w:numFmt w:val="decimal"/>
      <w:lvlText w:val="%1."/>
      <w:lvlJc w:val="left"/>
      <w:pPr>
        <w:ind w:left="588" w:hanging="588"/>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E915EA9"/>
    <w:multiLevelType w:val="multilevel"/>
    <w:tmpl w:val="758CF044"/>
    <w:lvl w:ilvl="0">
      <w:start w:val="1"/>
      <w:numFmt w:val="lowerLetter"/>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16" w15:restartNumberingAfterBreak="0">
    <w:nsid w:val="1F2804AB"/>
    <w:multiLevelType w:val="multilevel"/>
    <w:tmpl w:val="6E58B93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7" w15:restartNumberingAfterBreak="0">
    <w:nsid w:val="22943291"/>
    <w:multiLevelType w:val="multilevel"/>
    <w:tmpl w:val="6340E366"/>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7B92236"/>
    <w:multiLevelType w:val="multilevel"/>
    <w:tmpl w:val="7A905D34"/>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19" w15:restartNumberingAfterBreak="0">
    <w:nsid w:val="27FC2B68"/>
    <w:multiLevelType w:val="multilevel"/>
    <w:tmpl w:val="D17ADEB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0" w15:restartNumberingAfterBreak="0">
    <w:nsid w:val="28F9152F"/>
    <w:multiLevelType w:val="multilevel"/>
    <w:tmpl w:val="6CCE7372"/>
    <w:lvl w:ilvl="0">
      <w:start w:val="1"/>
      <w:numFmt w:val="decimal"/>
      <w:lvlText w:val="%1."/>
      <w:lvlJc w:val="left"/>
      <w:pPr>
        <w:ind w:left="360" w:hanging="360"/>
      </w:pPr>
      <w:rPr>
        <w:b/>
      </w:rPr>
    </w:lvl>
    <w:lvl w:ilvl="1">
      <w:start w:val="1"/>
      <w:numFmt w:val="decimal"/>
      <w:lvlText w:val="%1.%2."/>
      <w:lvlJc w:val="left"/>
      <w:pPr>
        <w:ind w:left="574" w:hanging="432"/>
      </w:pPr>
      <w:rPr>
        <w:b/>
        <w:i w:val="0"/>
        <w:strike w:val="0"/>
        <w:color w:val="000000"/>
        <w:sz w:val="24"/>
        <w:szCs w:val="24"/>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91B3D9D"/>
    <w:multiLevelType w:val="multilevel"/>
    <w:tmpl w:val="F08EF6BC"/>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abstractNum w:abstractNumId="22" w15:restartNumberingAfterBreak="0">
    <w:nsid w:val="2AF93FF0"/>
    <w:multiLevelType w:val="multilevel"/>
    <w:tmpl w:val="19D6A3EC"/>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3" w15:restartNumberingAfterBreak="0">
    <w:nsid w:val="2B703028"/>
    <w:multiLevelType w:val="multilevel"/>
    <w:tmpl w:val="FC328D90"/>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Arial" w:eastAsia="Cambria" w:hAnsi="Arial" w:cs="Arial" w:hint="default"/>
        <w:b w:val="0"/>
        <w:bCs w:val="0"/>
        <w:i w:val="0"/>
        <w:iCs w:val="0"/>
        <w:sz w:val="24"/>
        <w:szCs w:val="24"/>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24" w15:restartNumberingAfterBreak="0">
    <w:nsid w:val="2BC30BEA"/>
    <w:multiLevelType w:val="multilevel"/>
    <w:tmpl w:val="A890518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5" w15:restartNumberingAfterBreak="0">
    <w:nsid w:val="2EBD5493"/>
    <w:multiLevelType w:val="multilevel"/>
    <w:tmpl w:val="832218A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6" w15:restartNumberingAfterBreak="0">
    <w:nsid w:val="367C67E1"/>
    <w:multiLevelType w:val="multilevel"/>
    <w:tmpl w:val="E046759C"/>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27" w15:restartNumberingAfterBreak="0">
    <w:nsid w:val="39117682"/>
    <w:multiLevelType w:val="multilevel"/>
    <w:tmpl w:val="4DB485C6"/>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28" w15:restartNumberingAfterBreak="0">
    <w:nsid w:val="3E754D7A"/>
    <w:multiLevelType w:val="multilevel"/>
    <w:tmpl w:val="F288F92A"/>
    <w:lvl w:ilvl="0">
      <w:start w:val="11"/>
      <w:numFmt w:val="decimal"/>
      <w:lvlText w:val="%1."/>
      <w:lvlJc w:val="left"/>
      <w:pPr>
        <w:ind w:left="576" w:hanging="576"/>
      </w:pPr>
      <w:rPr>
        <w:rFonts w:hint="default"/>
      </w:rPr>
    </w:lvl>
    <w:lvl w:ilvl="1">
      <w:start w:val="2"/>
      <w:numFmt w:val="decimal"/>
      <w:lvlText w:val="%1.%2."/>
      <w:lvlJc w:val="left"/>
      <w:pPr>
        <w:ind w:left="721" w:hanging="72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2168" w:hanging="2160"/>
      </w:pPr>
      <w:rPr>
        <w:rFonts w:hint="default"/>
      </w:rPr>
    </w:lvl>
  </w:abstractNum>
  <w:abstractNum w:abstractNumId="29" w15:restartNumberingAfterBreak="0">
    <w:nsid w:val="40774C00"/>
    <w:multiLevelType w:val="multilevel"/>
    <w:tmpl w:val="DC8C8D62"/>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41B74BD5"/>
    <w:multiLevelType w:val="multilevel"/>
    <w:tmpl w:val="CB12E55A"/>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43A37CEA"/>
    <w:multiLevelType w:val="multilevel"/>
    <w:tmpl w:val="D1761E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D01771B"/>
    <w:multiLevelType w:val="multilevel"/>
    <w:tmpl w:val="0DC220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08666A4"/>
    <w:multiLevelType w:val="multilevel"/>
    <w:tmpl w:val="EBB4E6A0"/>
    <w:lvl w:ilvl="0">
      <w:start w:val="1"/>
      <w:numFmt w:val="lowerLetter"/>
      <w:pStyle w:val="Nivel010"/>
      <w:lvlText w:val="%1)"/>
      <w:lvlJc w:val="left"/>
      <w:pPr>
        <w:ind w:left="722" w:hanging="708"/>
      </w:pPr>
      <w:rPr>
        <w:rFonts w:ascii="Arial" w:eastAsia="Arial" w:hAnsi="Arial" w:cs="Arial"/>
        <w:b/>
        <w:bCs/>
        <w:i w:val="0"/>
        <w:iCs w:val="0"/>
        <w:sz w:val="24"/>
        <w:szCs w:val="24"/>
      </w:rPr>
    </w:lvl>
    <w:lvl w:ilvl="1">
      <w:numFmt w:val="bullet"/>
      <w:pStyle w:val="Nivel2"/>
      <w:lvlText w:val="•"/>
      <w:lvlJc w:val="left"/>
      <w:pPr>
        <w:ind w:left="1698" w:hanging="706"/>
      </w:pPr>
    </w:lvl>
    <w:lvl w:ilvl="2">
      <w:numFmt w:val="bullet"/>
      <w:pStyle w:val="Nivel3"/>
      <w:lvlText w:val="•"/>
      <w:lvlJc w:val="left"/>
      <w:pPr>
        <w:ind w:left="2677" w:hanging="708"/>
      </w:pPr>
    </w:lvl>
    <w:lvl w:ilvl="3">
      <w:numFmt w:val="bullet"/>
      <w:pStyle w:val="Nivel4"/>
      <w:lvlText w:val="•"/>
      <w:lvlJc w:val="left"/>
      <w:pPr>
        <w:ind w:left="3655" w:hanging="708"/>
      </w:pPr>
    </w:lvl>
    <w:lvl w:ilvl="4">
      <w:numFmt w:val="bullet"/>
      <w:pStyle w:val="Nivel5"/>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4" w15:restartNumberingAfterBreak="0">
    <w:nsid w:val="51D50FBA"/>
    <w:multiLevelType w:val="multilevel"/>
    <w:tmpl w:val="1D76789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5" w15:restartNumberingAfterBreak="0">
    <w:nsid w:val="5AF23D78"/>
    <w:multiLevelType w:val="multilevel"/>
    <w:tmpl w:val="E6E46CF0"/>
    <w:lvl w:ilvl="0">
      <w:start w:val="1"/>
      <w:numFmt w:val="lowerLetter"/>
      <w:pStyle w:val="TituloGraph"/>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6" w15:restartNumberingAfterBreak="0">
    <w:nsid w:val="5F0057BA"/>
    <w:multiLevelType w:val="multilevel"/>
    <w:tmpl w:val="A23413D4"/>
    <w:lvl w:ilvl="0">
      <w:start w:val="1"/>
      <w:numFmt w:val="upperRoman"/>
      <w:pStyle w:val="MNN1"/>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7" w15:restartNumberingAfterBreak="0">
    <w:nsid w:val="5F9A6342"/>
    <w:multiLevelType w:val="multilevel"/>
    <w:tmpl w:val="55864AAE"/>
    <w:lvl w:ilvl="0">
      <w:start w:val="12"/>
      <w:numFmt w:val="decimal"/>
      <w:lvlText w:val="%1."/>
      <w:lvlJc w:val="left"/>
      <w:pPr>
        <w:ind w:left="576" w:hanging="576"/>
      </w:pPr>
      <w:rPr>
        <w:rFonts w:hint="default"/>
        <w:b w:val="0"/>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8" w15:restartNumberingAfterBreak="0">
    <w:nsid w:val="63237E8E"/>
    <w:multiLevelType w:val="multilevel"/>
    <w:tmpl w:val="E0C699A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4FB3D06"/>
    <w:multiLevelType w:val="multilevel"/>
    <w:tmpl w:val="1F4636EE"/>
    <w:lvl w:ilvl="0">
      <w:start w:val="1"/>
      <w:numFmt w:val="decimal"/>
      <w:lvlText w:val="%1."/>
      <w:lvlJc w:val="left"/>
      <w:pPr>
        <w:ind w:left="722" w:hanging="708"/>
      </w:pPr>
      <w:rPr>
        <w:rFonts w:ascii="Arial" w:eastAsia="Arial" w:hAnsi="Arial" w:cs="Arial" w:hint="default"/>
        <w:b w:val="0"/>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69B0366"/>
    <w:multiLevelType w:val="multilevel"/>
    <w:tmpl w:val="3D6E164C"/>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1" w15:restartNumberingAfterBreak="0">
    <w:nsid w:val="6E464D76"/>
    <w:multiLevelType w:val="multilevel"/>
    <w:tmpl w:val="EE8063A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42" w15:restartNumberingAfterBreak="0">
    <w:nsid w:val="70634936"/>
    <w:multiLevelType w:val="multilevel"/>
    <w:tmpl w:val="B002AF90"/>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3" w15:restartNumberingAfterBreak="0">
    <w:nsid w:val="718F52CA"/>
    <w:multiLevelType w:val="multilevel"/>
    <w:tmpl w:val="9D2C2772"/>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4" w15:restartNumberingAfterBreak="0">
    <w:nsid w:val="75650666"/>
    <w:multiLevelType w:val="multilevel"/>
    <w:tmpl w:val="39FCF8B0"/>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78A4769C"/>
    <w:multiLevelType w:val="multilevel"/>
    <w:tmpl w:val="259AF61C"/>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46" w15:restartNumberingAfterBreak="0">
    <w:nsid w:val="7E234B0B"/>
    <w:multiLevelType w:val="multilevel"/>
    <w:tmpl w:val="61E61984"/>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08"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num w:numId="1" w16cid:durableId="2101944245">
    <w:abstractNumId w:val="33"/>
  </w:num>
  <w:num w:numId="2" w16cid:durableId="899903555">
    <w:abstractNumId w:val="19"/>
  </w:num>
  <w:num w:numId="3" w16cid:durableId="1343581035">
    <w:abstractNumId w:val="13"/>
  </w:num>
  <w:num w:numId="4" w16cid:durableId="776606917">
    <w:abstractNumId w:val="46"/>
  </w:num>
  <w:num w:numId="5" w16cid:durableId="1761098046">
    <w:abstractNumId w:val="21"/>
  </w:num>
  <w:num w:numId="6" w16cid:durableId="1903714130">
    <w:abstractNumId w:val="11"/>
  </w:num>
  <w:num w:numId="7" w16cid:durableId="234364540">
    <w:abstractNumId w:val="43"/>
  </w:num>
  <w:num w:numId="8" w16cid:durableId="1806047030">
    <w:abstractNumId w:val="31"/>
  </w:num>
  <w:num w:numId="9" w16cid:durableId="1144590407">
    <w:abstractNumId w:val="32"/>
  </w:num>
  <w:num w:numId="10" w16cid:durableId="852647086">
    <w:abstractNumId w:val="41"/>
  </w:num>
  <w:num w:numId="11" w16cid:durableId="485900421">
    <w:abstractNumId w:val="23"/>
  </w:num>
  <w:num w:numId="12" w16cid:durableId="183252660">
    <w:abstractNumId w:val="16"/>
  </w:num>
  <w:num w:numId="13" w16cid:durableId="1866403960">
    <w:abstractNumId w:val="12"/>
  </w:num>
  <w:num w:numId="14" w16cid:durableId="748963176">
    <w:abstractNumId w:val="42"/>
  </w:num>
  <w:num w:numId="15" w16cid:durableId="1648322970">
    <w:abstractNumId w:val="40"/>
  </w:num>
  <w:num w:numId="16" w16cid:durableId="1976370497">
    <w:abstractNumId w:val="38"/>
  </w:num>
  <w:num w:numId="17" w16cid:durableId="1980188866">
    <w:abstractNumId w:val="22"/>
  </w:num>
  <w:num w:numId="18" w16cid:durableId="37360198">
    <w:abstractNumId w:val="1"/>
  </w:num>
  <w:num w:numId="19" w16cid:durableId="145098352">
    <w:abstractNumId w:val="18"/>
  </w:num>
  <w:num w:numId="20" w16cid:durableId="794371463">
    <w:abstractNumId w:val="2"/>
  </w:num>
  <w:num w:numId="21" w16cid:durableId="1603030305">
    <w:abstractNumId w:val="24"/>
  </w:num>
  <w:num w:numId="22" w16cid:durableId="1486698076">
    <w:abstractNumId w:val="34"/>
  </w:num>
  <w:num w:numId="23" w16cid:durableId="1698577750">
    <w:abstractNumId w:val="35"/>
  </w:num>
  <w:num w:numId="24" w16cid:durableId="790974876">
    <w:abstractNumId w:val="36"/>
  </w:num>
  <w:num w:numId="25" w16cid:durableId="334384833">
    <w:abstractNumId w:val="7"/>
  </w:num>
  <w:num w:numId="26" w16cid:durableId="642275388">
    <w:abstractNumId w:val="45"/>
  </w:num>
  <w:num w:numId="27" w16cid:durableId="2020157669">
    <w:abstractNumId w:val="4"/>
  </w:num>
  <w:num w:numId="28" w16cid:durableId="942767608">
    <w:abstractNumId w:val="10"/>
  </w:num>
  <w:num w:numId="29" w16cid:durableId="449518227">
    <w:abstractNumId w:val="6"/>
  </w:num>
  <w:num w:numId="30" w16cid:durableId="1367679623">
    <w:abstractNumId w:val="44"/>
  </w:num>
  <w:num w:numId="31" w16cid:durableId="532498265">
    <w:abstractNumId w:val="9"/>
  </w:num>
  <w:num w:numId="32" w16cid:durableId="567615871">
    <w:abstractNumId w:val="29"/>
  </w:num>
  <w:num w:numId="33" w16cid:durableId="926888757">
    <w:abstractNumId w:val="30"/>
  </w:num>
  <w:num w:numId="34" w16cid:durableId="1482576043">
    <w:abstractNumId w:val="17"/>
  </w:num>
  <w:num w:numId="35" w16cid:durableId="1033388514">
    <w:abstractNumId w:val="15"/>
  </w:num>
  <w:num w:numId="36" w16cid:durableId="1992053200">
    <w:abstractNumId w:val="8"/>
  </w:num>
  <w:num w:numId="37" w16cid:durableId="1377436880">
    <w:abstractNumId w:val="26"/>
  </w:num>
  <w:num w:numId="38" w16cid:durableId="1645894780">
    <w:abstractNumId w:val="27"/>
  </w:num>
  <w:num w:numId="39" w16cid:durableId="956791989">
    <w:abstractNumId w:val="25"/>
  </w:num>
  <w:num w:numId="40" w16cid:durableId="1417095436">
    <w:abstractNumId w:val="14"/>
  </w:num>
  <w:num w:numId="41" w16cid:durableId="1756050578">
    <w:abstractNumId w:val="5"/>
  </w:num>
  <w:num w:numId="42" w16cid:durableId="717245324">
    <w:abstractNumId w:val="3"/>
  </w:num>
  <w:num w:numId="43" w16cid:durableId="817039147">
    <w:abstractNumId w:val="28"/>
  </w:num>
  <w:num w:numId="44" w16cid:durableId="145754005">
    <w:abstractNumId w:val="0"/>
  </w:num>
  <w:num w:numId="45" w16cid:durableId="225533675">
    <w:abstractNumId w:val="37"/>
  </w:num>
  <w:num w:numId="46" w16cid:durableId="889878526">
    <w:abstractNumId w:val="39"/>
  </w:num>
  <w:num w:numId="47" w16cid:durableId="7729390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1D"/>
    <w:rsid w:val="00091084"/>
    <w:rsid w:val="000D190B"/>
    <w:rsid w:val="00112C48"/>
    <w:rsid w:val="00140E06"/>
    <w:rsid w:val="00141A88"/>
    <w:rsid w:val="001C29B7"/>
    <w:rsid w:val="001E15CE"/>
    <w:rsid w:val="00221BEC"/>
    <w:rsid w:val="00245B06"/>
    <w:rsid w:val="00363C2E"/>
    <w:rsid w:val="003E5745"/>
    <w:rsid w:val="00422C75"/>
    <w:rsid w:val="0044016B"/>
    <w:rsid w:val="00463CF1"/>
    <w:rsid w:val="004D4DEB"/>
    <w:rsid w:val="00581E79"/>
    <w:rsid w:val="00625B4B"/>
    <w:rsid w:val="00774F1E"/>
    <w:rsid w:val="00776503"/>
    <w:rsid w:val="007820B1"/>
    <w:rsid w:val="00822BB3"/>
    <w:rsid w:val="00915CA6"/>
    <w:rsid w:val="0093759D"/>
    <w:rsid w:val="00963B3F"/>
    <w:rsid w:val="00A423C9"/>
    <w:rsid w:val="00AB4879"/>
    <w:rsid w:val="00B12A33"/>
    <w:rsid w:val="00B84E03"/>
    <w:rsid w:val="00B9786B"/>
    <w:rsid w:val="00BC1631"/>
    <w:rsid w:val="00BF2CE5"/>
    <w:rsid w:val="00BF6399"/>
    <w:rsid w:val="00C377E5"/>
    <w:rsid w:val="00D677F4"/>
    <w:rsid w:val="00DE5C1D"/>
    <w:rsid w:val="00E02670"/>
    <w:rsid w:val="00E21508"/>
    <w:rsid w:val="00EC1F99"/>
    <w:rsid w:val="00EF3403"/>
    <w:rsid w:val="00F11208"/>
    <w:rsid w:val="00F114CB"/>
    <w:rsid w:val="00F41B79"/>
    <w:rsid w:val="00F81200"/>
    <w:rsid w:val="00FE02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8F09F1"/>
  <w15:docId w15:val="{1ED8EF46-EA42-49B0-8B09-3FAD7888F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paragraph" w:styleId="Ttulo7">
    <w:name w:val="heading 7"/>
    <w:basedOn w:val="Normal"/>
    <w:next w:val="Normal"/>
    <w:link w:val="Ttulo7Char"/>
    <w:unhideWhenUsed/>
    <w:qFormat/>
    <w:rsid w:val="00756205"/>
    <w:pPr>
      <w:keepNext/>
      <w:keepLines/>
      <w:widowControl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har"/>
    <w:uiPriority w:val="9"/>
    <w:unhideWhenUsed/>
    <w:qFormat/>
    <w:rsid w:val="00756205"/>
    <w:pPr>
      <w:keepNext/>
      <w:keepLines/>
      <w:widowControl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har"/>
    <w:unhideWhenUsed/>
    <w:qFormat/>
    <w:rsid w:val="00756205"/>
    <w:pPr>
      <w:keepNext/>
      <w:keepLines/>
      <w:widowControl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har"/>
    <w:qFormat/>
    <w:rsid w:val="007108E5"/>
    <w:pPr>
      <w:spacing w:after="140" w:line="276" w:lineRule="auto"/>
    </w:pPr>
  </w:style>
  <w:style w:type="character" w:customStyle="1" w:styleId="CorpodetextoChar">
    <w:name w:val="Corpo de texto Char"/>
    <w:basedOn w:val="Fontepargpadr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har"/>
    <w:qFormat/>
    <w:rsid w:val="007108E5"/>
    <w:pPr>
      <w:tabs>
        <w:tab w:val="center" w:pos="4252"/>
        <w:tab w:val="right" w:pos="8504"/>
      </w:tabs>
    </w:pPr>
  </w:style>
  <w:style w:type="character" w:customStyle="1" w:styleId="CabealhoChar">
    <w:name w:val="Cabeçalho Char"/>
    <w:aliases w:val="encabezado Char,Cabeçalho 1 Char,hd Char,he Char,Cabeçalho superior Char,Heading 1a Char,h Char,HeaderNN Char,foote Char"/>
    <w:basedOn w:val="Fontepargpadr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har"/>
    <w:uiPriority w:val="99"/>
    <w:qFormat/>
    <w:rsid w:val="007108E5"/>
    <w:pPr>
      <w:tabs>
        <w:tab w:val="center" w:pos="4252"/>
        <w:tab w:val="right" w:pos="8504"/>
      </w:tabs>
    </w:pPr>
  </w:style>
  <w:style w:type="character" w:customStyle="1" w:styleId="RodapChar">
    <w:name w:val="Rodapé Char"/>
    <w:aliases w:val=" Char Char"/>
    <w:basedOn w:val="Fontepargpadro"/>
    <w:link w:val="Rodap"/>
    <w:uiPriority w:val="99"/>
    <w:rsid w:val="007108E5"/>
    <w:rPr>
      <w:rFonts w:ascii="Arial" w:eastAsia="Times New Roman" w:hAnsi="Arial" w:cs="Times New Roman"/>
      <w:sz w:val="24"/>
      <w:szCs w:val="20"/>
      <w:lang w:eastAsia="pt-BR"/>
    </w:rPr>
  </w:style>
  <w:style w:type="table" w:styleId="Tabelacomgrade">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0">
    <w:name w:val="Nivel 01"/>
    <w:next w:val="Normal"/>
    <w:autoRedefine/>
    <w:qFormat/>
    <w:rsid w:val="009020B3"/>
    <w:pPr>
      <w:numPr>
        <w:numId w:val="1"/>
      </w:numPr>
      <w:tabs>
        <w:tab w:val="num" w:pos="360"/>
        <w:tab w:val="left" w:pos="567"/>
      </w:tabs>
      <w:spacing w:beforeLines="120" w:before="288" w:afterLines="120" w:after="288" w:line="312" w:lineRule="auto"/>
      <w:ind w:left="0" w:firstLine="0"/>
    </w:pPr>
    <w:rPr>
      <w:b/>
      <w:bCs/>
      <w:sz w:val="20"/>
      <w:szCs w:val="20"/>
    </w:rPr>
  </w:style>
  <w:style w:type="paragraph" w:customStyle="1" w:styleId="Nivel2">
    <w:name w:val="Nivel 2"/>
    <w:basedOn w:val="Normal"/>
    <w:link w:val="Nivel2Char"/>
    <w:qFormat/>
    <w:rsid w:val="009020B3"/>
    <w:pPr>
      <w:numPr>
        <w:ilvl w:val="1"/>
        <w:numId w:val="1"/>
      </w:numPr>
      <w:spacing w:before="120" w:after="120" w:line="276" w:lineRule="auto"/>
      <w:ind w:left="0" w:firstLine="0"/>
    </w:pPr>
    <w:rPr>
      <w:rFonts w:eastAsiaTheme="minorEastAsia"/>
      <w:color w:val="000000"/>
      <w:sz w:val="20"/>
    </w:rPr>
  </w:style>
  <w:style w:type="paragraph" w:customStyle="1" w:styleId="Nivel3">
    <w:name w:val="Nivel 3"/>
    <w:basedOn w:val="Normal"/>
    <w:qFormat/>
    <w:rsid w:val="009020B3"/>
    <w:pPr>
      <w:numPr>
        <w:ilvl w:val="2"/>
        <w:numId w:val="1"/>
      </w:numPr>
      <w:spacing w:before="120" w:after="120" w:line="276" w:lineRule="auto"/>
      <w:ind w:left="284" w:firstLine="0"/>
    </w:pPr>
    <w:rPr>
      <w:rFonts w:eastAsiaTheme="minorEastAsia"/>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Fontepargpadro"/>
    <w:link w:val="Nivel2"/>
    <w:locked/>
    <w:rsid w:val="009020B3"/>
    <w:rPr>
      <w:rFonts w:eastAsiaTheme="minorEastAsia"/>
      <w:color w:val="000000"/>
      <w:sz w:val="20"/>
      <w:szCs w:val="20"/>
    </w:rPr>
  </w:style>
  <w:style w:type="character" w:customStyle="1" w:styleId="Ttulo1Carter">
    <w:name w:val="Título 1 Caráter"/>
    <w:basedOn w:val="Fontepargpadro"/>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har"/>
    <w:uiPriority w:val="34"/>
    <w:qFormat/>
    <w:rsid w:val="00BA1175"/>
    <w:pPr>
      <w:ind w:left="720"/>
      <w:contextualSpacing/>
    </w:pPr>
  </w:style>
  <w:style w:type="table" w:customStyle="1" w:styleId="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har"/>
    <w:uiPriority w:val="99"/>
    <w:unhideWhenUsed/>
    <w:rsid w:val="00F308D9"/>
    <w:rPr>
      <w:rFonts w:ascii="Segoe UI" w:hAnsi="Segoe UI" w:cs="Segoe UI"/>
      <w:sz w:val="18"/>
      <w:szCs w:val="18"/>
    </w:rPr>
  </w:style>
  <w:style w:type="character" w:customStyle="1" w:styleId="TextodebaloChar">
    <w:name w:val="Texto de balão Char"/>
    <w:basedOn w:val="Fontepargpadro"/>
    <w:link w:val="Textodebalo"/>
    <w:uiPriority w:val="99"/>
    <w:rsid w:val="00F308D9"/>
    <w:rPr>
      <w:rFonts w:ascii="Segoe UI" w:eastAsia="Times New Roman" w:hAnsi="Segoe UI" w:cs="Segoe UI"/>
      <w:sz w:val="18"/>
      <w:szCs w:val="18"/>
    </w:rPr>
  </w:style>
  <w:style w:type="table" w:customStyle="1" w:styleId="ab">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15" w:type="dxa"/>
        <w:right w:w="115" w:type="dxa"/>
      </w:tblCellMar>
    </w:tblPr>
  </w:style>
  <w:style w:type="character" w:styleId="Hyperlink">
    <w:name w:val="Hyperlink"/>
    <w:basedOn w:val="Fontepargpadro"/>
    <w:uiPriority w:val="99"/>
    <w:unhideWhenUsed/>
    <w:rsid w:val="002701A1"/>
    <w:rPr>
      <w:color w:val="0563C1" w:themeColor="hyperlink"/>
      <w:u w:val="single"/>
    </w:rPr>
  </w:style>
  <w:style w:type="character" w:customStyle="1" w:styleId="MenoNoResolvida1">
    <w:name w:val="Menção Não Resolvida1"/>
    <w:basedOn w:val="Fontepargpadro"/>
    <w:uiPriority w:val="99"/>
    <w:semiHidden/>
    <w:unhideWhenUsed/>
    <w:rsid w:val="002701A1"/>
    <w:rPr>
      <w:color w:val="605E5C"/>
      <w:shd w:val="clear" w:color="auto" w:fill="E1DFDD"/>
    </w:rPr>
  </w:style>
  <w:style w:type="character" w:customStyle="1" w:styleId="Ttulo7Char">
    <w:name w:val="Título 7 Char"/>
    <w:basedOn w:val="Fontepargpadr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har">
    <w:name w:val="Título 8 Char"/>
    <w:basedOn w:val="Fontepargpadr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har">
    <w:name w:val="Título 9 Char"/>
    <w:basedOn w:val="Fontepargpadr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Fontepargpadro"/>
    <w:rsid w:val="00756205"/>
    <w:rPr>
      <w:rFonts w:eastAsia="Times New Roman" w:cs="Times New Roman"/>
      <w:b/>
      <w:sz w:val="36"/>
      <w:szCs w:val="36"/>
    </w:rPr>
  </w:style>
  <w:style w:type="character" w:customStyle="1" w:styleId="Ttulo3Carter">
    <w:name w:val="Título 3 Caráter"/>
    <w:basedOn w:val="Fontepargpadro"/>
    <w:rsid w:val="00756205"/>
    <w:rPr>
      <w:rFonts w:eastAsia="Times New Roman" w:cs="Times New Roman"/>
      <w:b/>
      <w:sz w:val="28"/>
      <w:szCs w:val="28"/>
    </w:rPr>
  </w:style>
  <w:style w:type="character" w:customStyle="1" w:styleId="Ttulo4Carter">
    <w:name w:val="Título 4 Caráter"/>
    <w:basedOn w:val="Fontepargpadro"/>
    <w:rsid w:val="00756205"/>
    <w:rPr>
      <w:rFonts w:eastAsia="Times New Roman" w:cs="Times New Roman"/>
      <w:b/>
    </w:rPr>
  </w:style>
  <w:style w:type="character" w:customStyle="1" w:styleId="Ttulo5Carter">
    <w:name w:val="Título 5 Caráter"/>
    <w:basedOn w:val="Fontepargpadro"/>
    <w:rsid w:val="00756205"/>
    <w:rPr>
      <w:rFonts w:eastAsia="Times New Roman" w:cs="Times New Roman"/>
      <w:b/>
      <w:sz w:val="22"/>
      <w:szCs w:val="22"/>
    </w:rPr>
  </w:style>
  <w:style w:type="character" w:customStyle="1" w:styleId="Ttulo6Carter">
    <w:name w:val="Título 6 Caráter"/>
    <w:basedOn w:val="Fontepargpadro"/>
    <w:rsid w:val="00756205"/>
    <w:rPr>
      <w:rFonts w:eastAsia="Times New Roman" w:cs="Times New Roman"/>
      <w:b/>
      <w:sz w:val="20"/>
      <w:szCs w:val="20"/>
    </w:rPr>
  </w:style>
  <w:style w:type="character" w:customStyle="1" w:styleId="TtuloCarter">
    <w:name w:val="Título Caráter"/>
    <w:basedOn w:val="Fontepargpadro"/>
    <w:rsid w:val="00756205"/>
    <w:rPr>
      <w:rFonts w:eastAsia="Times New Roman" w:cs="Times New Roman"/>
      <w:b/>
      <w:sz w:val="72"/>
      <w:szCs w:val="72"/>
    </w:rPr>
  </w:style>
  <w:style w:type="character" w:customStyle="1" w:styleId="SubttuloCarter">
    <w:name w:val="Subtítulo Caráter"/>
    <w:basedOn w:val="Fontepargpadro"/>
    <w:rsid w:val="00756205"/>
    <w:rPr>
      <w:rFonts w:ascii="Georgia" w:eastAsia="Georgia" w:hAnsi="Georgia" w:cs="Georgia"/>
      <w:i/>
      <w:color w:val="666666"/>
      <w:sz w:val="48"/>
      <w:szCs w:val="48"/>
    </w:rPr>
  </w:style>
  <w:style w:type="paragraph" w:styleId="Citao">
    <w:name w:val="Quote"/>
    <w:basedOn w:val="Normal"/>
    <w:next w:val="Normal"/>
    <w:link w:val="CitaoChar"/>
    <w:uiPriority w:val="29"/>
    <w:qFormat/>
    <w:rsid w:val="00756205"/>
    <w:pPr>
      <w:widowControl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har">
    <w:name w:val="Citação Char"/>
    <w:basedOn w:val="Fontepargpadr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Fontepargpadro"/>
    <w:uiPriority w:val="21"/>
    <w:qFormat/>
    <w:rsid w:val="00756205"/>
    <w:rPr>
      <w:i/>
      <w:iCs/>
      <w:color w:val="2F5496" w:themeColor="accent1" w:themeShade="BF"/>
    </w:rPr>
  </w:style>
  <w:style w:type="paragraph" w:styleId="CitaoIntensa">
    <w:name w:val="Intense Quote"/>
    <w:basedOn w:val="Normal"/>
    <w:next w:val="Normal"/>
    <w:link w:val="CitaoIntensaChar"/>
    <w:uiPriority w:val="30"/>
    <w:qFormat/>
    <w:rsid w:val="00756205"/>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har">
    <w:name w:val="Citação Intensa Char"/>
    <w:basedOn w:val="Fontepargpadr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Fontepargpadr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Fontepargpadro"/>
    <w:uiPriority w:val="99"/>
    <w:semiHidden/>
    <w:unhideWhenUsed/>
    <w:rsid w:val="00756205"/>
    <w:rPr>
      <w:color w:val="605E5C"/>
      <w:shd w:val="clear" w:color="auto" w:fill="E1DFDD"/>
    </w:rPr>
  </w:style>
  <w:style w:type="character" w:styleId="HiperlinkVisitado">
    <w:name w:val="FollowedHyperlink"/>
    <w:basedOn w:val="Fontepargpadro"/>
    <w:uiPriority w:val="99"/>
    <w:unhideWhenUsed/>
    <w:rsid w:val="00756205"/>
    <w:rPr>
      <w:color w:val="954F72" w:themeColor="followedHyperlink"/>
      <w:u w:val="single"/>
    </w:rPr>
  </w:style>
  <w:style w:type="character" w:customStyle="1" w:styleId="PargrafodaListaChar">
    <w:name w:val="Parágrafo da Lista Char"/>
    <w:aliases w:val="Lista Paragrafo em Preto Char,item 3 elementos Char,Parágrafo da Lista 1 Char,Segundo Char,Celula Char,Parágrafo Padrão Simples Char,List I Paragraph Char,Colorful List - Accent 11 Char,Lista Itens Char,List Paragraph Char"/>
    <w:link w:val="PargrafodaLista"/>
    <w:uiPriority w:val="1"/>
    <w:qFormat/>
    <w:locked/>
    <w:rsid w:val="00756205"/>
    <w:rPr>
      <w:rFonts w:eastAsia="Times New Roman" w:cs="Times New Roman"/>
      <w:szCs w:val="20"/>
    </w:rPr>
  </w:style>
  <w:style w:type="numbering" w:customStyle="1" w:styleId="Estilo4">
    <w:name w:val="Estilo4"/>
    <w:uiPriority w:val="99"/>
    <w:rsid w:val="00756205"/>
  </w:style>
  <w:style w:type="paragraph" w:customStyle="1" w:styleId="msonormal0">
    <w:name w:val="msonormal"/>
    <w:basedOn w:val="Normal"/>
    <w:rsid w:val="00756205"/>
    <w:pPr>
      <w:spacing w:before="100" w:beforeAutospacing="1" w:after="100" w:afterAutospacing="1"/>
      <w:jc w:val="left"/>
    </w:pPr>
    <w:rPr>
      <w:rFonts w:ascii="Times New Roman" w:hAnsi="Times New Roman"/>
    </w:rPr>
  </w:style>
  <w:style w:type="paragraph" w:customStyle="1" w:styleId="xl66">
    <w:name w:val="xl66"/>
    <w:basedOn w:val="Normal"/>
    <w:rsid w:val="00756205"/>
    <w:pPr>
      <w:spacing w:before="100" w:beforeAutospacing="1" w:after="100" w:afterAutospacing="1"/>
      <w:jc w:val="left"/>
    </w:pPr>
    <w:rPr>
      <w:rFonts w:ascii="Times New Roman" w:hAnsi="Times New Roman"/>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4"/>
      <w:szCs w:val="14"/>
    </w:rPr>
  </w:style>
  <w:style w:type="paragraph" w:customStyle="1" w:styleId="xl73">
    <w:name w:val="xl73"/>
    <w:basedOn w:val="Normal"/>
    <w:rsid w:val="00756205"/>
    <w:pPr>
      <w:spacing w:before="100" w:beforeAutospacing="1" w:after="100" w:afterAutospacing="1"/>
      <w:jc w:val="right"/>
      <w:textAlignment w:val="center"/>
    </w:pPr>
    <w:rPr>
      <w:b/>
      <w:bCs/>
      <w:color w:val="000000"/>
      <w:sz w:val="18"/>
      <w:szCs w:val="18"/>
    </w:rPr>
  </w:style>
  <w:style w:type="paragraph" w:customStyle="1" w:styleId="xl74">
    <w:name w:val="xl74"/>
    <w:basedOn w:val="Normal"/>
    <w:rsid w:val="00756205"/>
    <w:pPr>
      <w:spacing w:before="100" w:beforeAutospacing="1" w:after="100" w:afterAutospacing="1"/>
      <w:jc w:val="center"/>
    </w:pPr>
    <w:rPr>
      <w:rFonts w:ascii="Times New Roman" w:hAnsi="Times New Roman"/>
      <w:b/>
      <w:bCs/>
    </w:rPr>
  </w:style>
  <w:style w:type="paragraph" w:customStyle="1" w:styleId="xl75">
    <w:name w:val="xl75"/>
    <w:basedOn w:val="Normal"/>
    <w:rsid w:val="00756205"/>
    <w:pPr>
      <w:spacing w:before="100" w:beforeAutospacing="1" w:after="100" w:afterAutospacing="1"/>
      <w:jc w:val="right"/>
      <w:textAlignment w:val="center"/>
    </w:pPr>
    <w:rPr>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14"/>
      <w:szCs w:val="14"/>
    </w:rPr>
  </w:style>
  <w:style w:type="paragraph" w:customStyle="1" w:styleId="xl80">
    <w:name w:val="xl80"/>
    <w:basedOn w:val="Normal"/>
    <w:rsid w:val="00756205"/>
    <w:pPr>
      <w:spacing w:before="100" w:beforeAutospacing="1" w:after="100" w:afterAutospacing="1"/>
      <w:jc w:val="right"/>
      <w:textAlignment w:val="center"/>
    </w:pPr>
    <w:rPr>
      <w:b/>
      <w:bCs/>
      <w:color w:val="000000"/>
      <w:sz w:val="18"/>
      <w:szCs w:val="18"/>
    </w:rPr>
  </w:style>
  <w:style w:type="paragraph" w:styleId="SemEspaamento">
    <w:name w:val="No Spacing"/>
    <w:link w:val="SemEspaamentoChar"/>
    <w:uiPriority w:val="1"/>
    <w:qFormat/>
    <w:rsid w:val="00756205"/>
    <w:pPr>
      <w:jc w:val="left"/>
    </w:pPr>
    <w:rPr>
      <w:rFonts w:ascii="Calibri" w:eastAsia="MS Mincho" w:hAnsi="Calibri" w:cs="Times New Roman"/>
      <w:sz w:val="22"/>
      <w:szCs w:val="22"/>
    </w:rPr>
  </w:style>
  <w:style w:type="character" w:customStyle="1" w:styleId="SemEspaamentoChar">
    <w:name w:val="Sem Espaçamento Cha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2"/>
      <w:szCs w:val="12"/>
    </w:rPr>
  </w:style>
  <w:style w:type="table" w:styleId="Tabelad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ade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nfase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adeClara-nfase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adeClara-nfase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cuodecorpodetexto2">
    <w:name w:val="Body Text Indent 2"/>
    <w:basedOn w:val="Normal"/>
    <w:link w:val="Recuodecorpodetexto2Char"/>
    <w:unhideWhenUsed/>
    <w:rsid w:val="00756205"/>
    <w:pPr>
      <w:spacing w:after="120" w:line="480" w:lineRule="auto"/>
      <w:ind w:left="283"/>
      <w:jc w:val="left"/>
    </w:pPr>
    <w:rPr>
      <w:rFonts w:ascii="Calibri" w:eastAsia="Calibri" w:hAnsi="Calibri"/>
      <w:sz w:val="22"/>
      <w:szCs w:val="22"/>
      <w:lang w:val="x-none" w:eastAsia="en-US"/>
    </w:rPr>
  </w:style>
  <w:style w:type="character" w:customStyle="1" w:styleId="Recuodecorpodetexto2Char">
    <w:name w:val="Recuo de corpo de texto 2 Char"/>
    <w:basedOn w:val="Fontepargpadro"/>
    <w:link w:val="Recu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har"/>
    <w:rsid w:val="00756205"/>
    <w:pPr>
      <w:tabs>
        <w:tab w:val="left" w:pos="850"/>
      </w:tabs>
      <w:spacing w:line="240" w:lineRule="atLeast"/>
    </w:pPr>
    <w:rPr>
      <w:lang w:val="x-none" w:eastAsia="x-none"/>
    </w:rPr>
  </w:style>
  <w:style w:type="character" w:customStyle="1" w:styleId="Corpodetexto2Char">
    <w:name w:val="Corpo de texto 2 Char"/>
    <w:basedOn w:val="Fontepargpadr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Recuodecorpodetexto">
    <w:name w:val="Body Text Indent"/>
    <w:basedOn w:val="Normal"/>
    <w:link w:val="RecuodecorpodetextoChar"/>
    <w:rsid w:val="00756205"/>
    <w:pPr>
      <w:spacing w:after="120"/>
      <w:ind w:left="283"/>
      <w:jc w:val="left"/>
    </w:pPr>
    <w:rPr>
      <w:rFonts w:ascii="Times New Roman" w:hAnsi="Times New Roman"/>
    </w:rPr>
  </w:style>
  <w:style w:type="character" w:customStyle="1" w:styleId="RecuodecorpodetextoChar">
    <w:name w:val="Recuo de corpo de texto Char"/>
    <w:basedOn w:val="Fontepargpadro"/>
    <w:link w:val="Recuodecorpodetexto"/>
    <w:rsid w:val="00756205"/>
    <w:rPr>
      <w:rFonts w:ascii="Times New Roman" w:eastAsia="Times New Roman" w:hAnsi="Times New Roman" w:cs="Times New Roman"/>
    </w:rPr>
  </w:style>
  <w:style w:type="character" w:customStyle="1" w:styleId="Pr-formataoHTMLChar">
    <w:name w:val="Pré-formatação HTML Char"/>
    <w:link w:val="Pr-formataoHTML"/>
    <w:rsid w:val="00756205"/>
    <w:rPr>
      <w:rFonts w:ascii="Arial Unicode MS" w:eastAsia="Arial Unicode MS" w:hAnsi="Arial Unicode MS"/>
      <w:lang w:val="x-none" w:eastAsia="x-none"/>
    </w:rPr>
  </w:style>
  <w:style w:type="paragraph" w:styleId="Pr-formataoHTML">
    <w:name w:val="HTML Preformatted"/>
    <w:basedOn w:val="Normal"/>
    <w:link w:val="Pr-formataoHTMLCha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lang w:val="x-none" w:eastAsia="x-none"/>
    </w:rPr>
  </w:style>
  <w:style w:type="character" w:customStyle="1" w:styleId="Pr-formataoHTMLChar1">
    <w:name w:val="Pré-formatação HTML Char1"/>
    <w:basedOn w:val="Fontepargpadro"/>
    <w:uiPriority w:val="99"/>
    <w:semiHidden/>
    <w:rsid w:val="00756205"/>
    <w:rPr>
      <w:rFonts w:ascii="Consolas" w:eastAsia="Times New Roman" w:hAnsi="Consolas" w:cs="Times New Roman"/>
      <w:sz w:val="20"/>
      <w:szCs w:val="20"/>
    </w:rPr>
  </w:style>
  <w:style w:type="character" w:customStyle="1" w:styleId="Recuodecorpodetexto3Char">
    <w:name w:val="Recuo de corpo de texto 3 Char"/>
    <w:link w:val="Recuodecorpodetexto3"/>
    <w:rsid w:val="00756205"/>
    <w:rPr>
      <w:sz w:val="16"/>
      <w:szCs w:val="16"/>
    </w:rPr>
  </w:style>
  <w:style w:type="paragraph" w:styleId="Recuodecorpodetexto3">
    <w:name w:val="Body Text Indent 3"/>
    <w:basedOn w:val="Normal"/>
    <w:link w:val="Recuodecorpodetexto3Char"/>
    <w:unhideWhenUsed/>
    <w:rsid w:val="00756205"/>
    <w:pPr>
      <w:spacing w:after="120"/>
      <w:ind w:left="283"/>
      <w:jc w:val="left"/>
    </w:pPr>
    <w:rPr>
      <w:sz w:val="16"/>
      <w:szCs w:val="16"/>
    </w:rPr>
  </w:style>
  <w:style w:type="character" w:customStyle="1" w:styleId="Recuodecorpodetexto3Char1">
    <w:name w:val="Recuo de corpo de texto 3 Char1"/>
    <w:basedOn w:val="Fontepargpadro"/>
    <w:uiPriority w:val="99"/>
    <w:rsid w:val="00756205"/>
    <w:rPr>
      <w:rFonts w:eastAsia="Times New Roman" w:cs="Times New Roman"/>
      <w:sz w:val="16"/>
      <w:szCs w:val="16"/>
    </w:rPr>
  </w:style>
  <w:style w:type="paragraph" w:styleId="NormalWeb">
    <w:name w:val="Normal (Web)"/>
    <w:basedOn w:val="Normal"/>
    <w:uiPriority w:val="99"/>
    <w:unhideWhenUsed/>
    <w:rsid w:val="00756205"/>
    <w:pPr>
      <w:spacing w:before="100" w:beforeAutospacing="1" w:after="100" w:afterAutospacing="1"/>
      <w:jc w:val="left"/>
    </w:pPr>
    <w:rPr>
      <w:rFonts w:ascii="Times New Roman" w:hAnsi="Times New Roman"/>
    </w:rPr>
  </w:style>
  <w:style w:type="paragraph" w:customStyle="1" w:styleId="font5">
    <w:name w:val="font5"/>
    <w:basedOn w:val="Normal"/>
    <w:rsid w:val="00756205"/>
    <w:pPr>
      <w:spacing w:before="100" w:beforeAutospacing="1" w:after="100" w:afterAutospacing="1"/>
      <w:jc w:val="left"/>
    </w:pPr>
    <w:rPr>
      <w:rFonts w:ascii="Times New Roman" w:hAnsi="Times New Roman"/>
    </w:rPr>
  </w:style>
  <w:style w:type="paragraph" w:customStyle="1" w:styleId="font6">
    <w:name w:val="font6"/>
    <w:basedOn w:val="Normal"/>
    <w:rsid w:val="00756205"/>
    <w:pPr>
      <w:spacing w:before="100" w:beforeAutospacing="1" w:after="100" w:afterAutospacing="1"/>
      <w:jc w:val="left"/>
    </w:pPr>
    <w:rPr>
      <w:rFonts w:ascii="Times New Roman" w:hAnsi="Times New Roman"/>
      <w:b/>
      <w:bCs/>
    </w:rPr>
  </w:style>
  <w:style w:type="paragraph" w:customStyle="1" w:styleId="xl63">
    <w:name w:val="xl63"/>
    <w:basedOn w:val="Normal"/>
    <w:rsid w:val="00756205"/>
    <w:pPr>
      <w:spacing w:before="100" w:beforeAutospacing="1" w:after="100" w:afterAutospacing="1"/>
      <w:jc w:val="left"/>
      <w:textAlignment w:val="center"/>
    </w:pPr>
    <w:rPr>
      <w:rFonts w:ascii="Times New Roman" w:hAnsi="Times New Roman"/>
    </w:rPr>
  </w:style>
  <w:style w:type="paragraph" w:customStyle="1" w:styleId="xl64">
    <w:name w:val="xl64"/>
    <w:basedOn w:val="Normal"/>
    <w:rsid w:val="00756205"/>
    <w:pPr>
      <w:spacing w:before="100" w:beforeAutospacing="1" w:after="100" w:afterAutospacing="1"/>
      <w:jc w:val="left"/>
      <w:textAlignment w:val="center"/>
    </w:pPr>
    <w:rPr>
      <w:rFonts w:ascii="Times New Roman" w:hAnsi="Times New Roman"/>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91">
    <w:name w:val="xl91"/>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2">
    <w:name w:val="xl92"/>
    <w:basedOn w:val="Normal"/>
    <w:rsid w:val="00756205"/>
    <w:pPr>
      <w:pBdr>
        <w:top w:val="single" w:sz="4" w:space="0" w:color="auto"/>
        <w:bottom w:val="single" w:sz="4" w:space="0" w:color="auto"/>
      </w:pBdr>
      <w:spacing w:before="100" w:beforeAutospacing="1" w:after="100" w:afterAutospacing="1"/>
      <w:jc w:val="right"/>
    </w:pPr>
    <w:rPr>
      <w:rFonts w:ascii="Times New Roman" w:hAnsi="Times New Roman"/>
      <w:b/>
      <w:bCs/>
    </w:rPr>
  </w:style>
  <w:style w:type="paragraph" w:customStyle="1" w:styleId="xl93">
    <w:name w:val="xl93"/>
    <w:basedOn w:val="Normal"/>
    <w:rsid w:val="0075620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4">
    <w:name w:val="xl94"/>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table" w:styleId="Tabelacomgrade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umrio1">
    <w:name w:val="toc 1"/>
    <w:basedOn w:val="Normal"/>
    <w:next w:val="Normal"/>
    <w:autoRedefine/>
    <w:uiPriority w:val="39"/>
    <w:unhideWhenUsed/>
    <w:qFormat/>
    <w:rsid w:val="00756205"/>
    <w:pPr>
      <w:tabs>
        <w:tab w:val="left" w:pos="567"/>
        <w:tab w:val="left" w:pos="709"/>
        <w:tab w:val="right" w:leader="dot" w:pos="9062"/>
      </w:tabs>
      <w:ind w:left="284" w:hanging="284"/>
    </w:pPr>
    <w:rPr>
      <w:rFonts w:ascii="Cambria" w:hAnsi="Cambria"/>
      <w:noProof/>
    </w:rPr>
  </w:style>
  <w:style w:type="paragraph" w:styleId="Sumrio2">
    <w:name w:val="toc 2"/>
    <w:basedOn w:val="Normal"/>
    <w:next w:val="Normal"/>
    <w:autoRedefine/>
    <w:uiPriority w:val="39"/>
    <w:unhideWhenUsed/>
    <w:qFormat/>
    <w:rsid w:val="00756205"/>
    <w:pPr>
      <w:tabs>
        <w:tab w:val="left" w:pos="567"/>
        <w:tab w:val="right" w:leader="dot" w:pos="9062"/>
      </w:tabs>
      <w:ind w:left="284"/>
    </w:pPr>
    <w:rPr>
      <w:rFonts w:ascii="Cambria" w:hAnsi="Cambria"/>
      <w:noProof/>
      <w:sz w:val="22"/>
      <w:szCs w:val="22"/>
    </w:rPr>
  </w:style>
  <w:style w:type="paragraph" w:customStyle="1" w:styleId="TituloGraph">
    <w:name w:val="Titulo Graph"/>
    <w:basedOn w:val="Normal"/>
    <w:rsid w:val="00756205"/>
    <w:pPr>
      <w:numPr>
        <w:numId w:val="23"/>
      </w:numPr>
      <w:jc w:val="left"/>
    </w:pPr>
    <w:rPr>
      <w:rFonts w:ascii="Times New Roman" w:hAnsi="Times New Roman"/>
      <w:b/>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pacing w:before="240" w:line="360" w:lineRule="auto"/>
      <w:jc w:val="left"/>
      <w:outlineLvl w:val="0"/>
    </w:pPr>
    <w:rPr>
      <w:b/>
      <w:sz w:val="28"/>
    </w:rPr>
  </w:style>
  <w:style w:type="paragraph" w:customStyle="1" w:styleId="P30">
    <w:name w:val="P30"/>
    <w:basedOn w:val="Normal"/>
    <w:rsid w:val="00756205"/>
    <w:rPr>
      <w:rFonts w:ascii="Times New Roman" w:hAnsi="Times New Roman"/>
      <w:b/>
      <w:lang w:eastAsia="ar-SA"/>
    </w:rPr>
  </w:style>
  <w:style w:type="paragraph" w:styleId="Textoembloco">
    <w:name w:val="Block Text"/>
    <w:basedOn w:val="Normal"/>
    <w:rsid w:val="00756205"/>
    <w:pPr>
      <w:autoSpaceDE w:val="0"/>
      <w:autoSpaceDN w:val="0"/>
      <w:ind w:left="993" w:right="-1" w:hanging="567"/>
    </w:pPr>
    <w:rPr>
      <w:rFonts w:ascii="Times New Roman" w:eastAsia="MS Mincho" w:hAnsi="Times New Roman"/>
    </w:rPr>
  </w:style>
  <w:style w:type="paragraph" w:customStyle="1" w:styleId="Estilo1">
    <w:name w:val="Estilo1"/>
    <w:basedOn w:val="Corpodetexto"/>
    <w:rsid w:val="00756205"/>
    <w:pPr>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ind w:left="2269" w:hanging="851"/>
    </w:pPr>
    <w:rPr>
      <w:rFonts w:eastAsia="MS Mincho"/>
      <w:sz w:val="26"/>
    </w:rPr>
  </w:style>
  <w:style w:type="character" w:styleId="Nmerodepgina">
    <w:name w:val="page number"/>
    <w:rsid w:val="00756205"/>
  </w:style>
  <w:style w:type="paragraph" w:styleId="Corpodetexto3">
    <w:name w:val="Body Text 3"/>
    <w:basedOn w:val="Normal"/>
    <w:link w:val="Corpodetexto3Char"/>
    <w:rsid w:val="00756205"/>
    <w:pPr>
      <w:jc w:val="left"/>
    </w:pPr>
    <w:rPr>
      <w:rFonts w:ascii="Times New Roman" w:eastAsia="MS Mincho" w:hAnsi="Times New Roman"/>
      <w:b/>
      <w:lang w:val="x-none" w:eastAsia="x-none"/>
    </w:rPr>
  </w:style>
  <w:style w:type="character" w:customStyle="1" w:styleId="Corpodetexto3Char">
    <w:name w:val="Corpo de texto 3 Char"/>
    <w:basedOn w:val="Fontepargpadr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pacing w:before="100" w:beforeAutospacing="1" w:after="100" w:afterAutospacing="1" w:line="300" w:lineRule="atLeast"/>
    </w:pPr>
    <w:rPr>
      <w:rFonts w:eastAsia="MS Mincho"/>
      <w:sz w:val="17"/>
      <w:szCs w:val="17"/>
    </w:rPr>
  </w:style>
  <w:style w:type="paragraph" w:styleId="Lista3">
    <w:name w:val="List 3"/>
    <w:basedOn w:val="Normal"/>
    <w:rsid w:val="00756205"/>
    <w:pPr>
      <w:ind w:left="849" w:hanging="283"/>
      <w:jc w:val="left"/>
    </w:pPr>
    <w:rPr>
      <w:rFonts w:ascii="Times New Roman" w:eastAsia="MS Mincho" w:hAnsi="Times New Roman"/>
    </w:rPr>
  </w:style>
  <w:style w:type="paragraph" w:customStyle="1" w:styleId="Blockquote">
    <w:name w:val="Blockquote"/>
    <w:basedOn w:val="Normal"/>
    <w:rsid w:val="00756205"/>
    <w:pPr>
      <w:spacing w:before="100" w:after="100"/>
      <w:ind w:left="360" w:right="360"/>
      <w:jc w:val="left"/>
    </w:pPr>
    <w:rPr>
      <w:rFonts w:ascii="Times New Roman" w:eastAsia="MS Mincho" w:hAnsi="Times New Roman"/>
    </w:rPr>
  </w:style>
  <w:style w:type="paragraph" w:customStyle="1" w:styleId="Realizaes">
    <w:name w:val="Realizações"/>
    <w:basedOn w:val="Normal"/>
    <w:rsid w:val="00756205"/>
    <w:pPr>
      <w:tabs>
        <w:tab w:val="num" w:pos="3825"/>
      </w:tabs>
      <w:ind w:left="3825" w:hanging="1695"/>
      <w:jc w:val="left"/>
    </w:pPr>
    <w:rPr>
      <w:rFonts w:ascii="Times New Roman" w:eastAsia="MS Mincho" w:hAnsi="Times New Roman"/>
    </w:rPr>
  </w:style>
  <w:style w:type="paragraph" w:customStyle="1" w:styleId="Recuo3">
    <w:name w:val="Recuo3"/>
    <w:basedOn w:val="Normal"/>
    <w:rsid w:val="00756205"/>
    <w:pPr>
      <w:ind w:left="1560" w:hanging="851"/>
    </w:pPr>
    <w:rPr>
      <w:rFonts w:eastAsia="MS Mincho"/>
      <w:sz w:val="26"/>
    </w:rPr>
  </w:style>
  <w:style w:type="paragraph" w:customStyle="1" w:styleId="bodytext2">
    <w:name w:val="bodytext2"/>
    <w:basedOn w:val="Normal"/>
    <w:rsid w:val="00756205"/>
    <w:rPr>
      <w:rFonts w:ascii="Times New Roman" w:eastAsia="MS Mincho" w:hAnsi="Times New Roman"/>
    </w:rPr>
  </w:style>
  <w:style w:type="paragraph" w:customStyle="1" w:styleId="alnea">
    <w:name w:val="alínea"/>
    <w:basedOn w:val="Normal"/>
    <w:rsid w:val="00756205"/>
    <w:pPr>
      <w:overflowPunct w:val="0"/>
      <w:autoSpaceDE w:val="0"/>
      <w:autoSpaceDN w:val="0"/>
      <w:adjustRightInd w:val="0"/>
      <w:spacing w:before="240"/>
      <w:ind w:firstLine="1701"/>
      <w:textAlignment w:val="baseline"/>
    </w:pPr>
    <w:rPr>
      <w:rFonts w:eastAsia="MS Mincho"/>
    </w:rPr>
  </w:style>
  <w:style w:type="paragraph" w:customStyle="1" w:styleId="Recuo1">
    <w:name w:val="Recuo1"/>
    <w:basedOn w:val="Normal"/>
    <w:rsid w:val="00756205"/>
    <w:rPr>
      <w:rFonts w:eastAsia="MS Mincho"/>
      <w:b/>
      <w:sz w:val="26"/>
    </w:rPr>
  </w:style>
  <w:style w:type="paragraph" w:styleId="Legenda">
    <w:name w:val="caption"/>
    <w:basedOn w:val="Normal"/>
    <w:next w:val="Normal"/>
    <w:qFormat/>
    <w:rsid w:val="00756205"/>
    <w:pPr>
      <w:jc w:val="left"/>
    </w:pPr>
    <w:rPr>
      <w:rFonts w:eastAsia="MS Mincho"/>
      <w:b/>
      <w:sz w:val="26"/>
    </w:rPr>
  </w:style>
  <w:style w:type="paragraph" w:customStyle="1" w:styleId="xl24">
    <w:name w:val="xl24"/>
    <w:basedOn w:val="Normal"/>
    <w:rsid w:val="00756205"/>
    <w:pPr>
      <w:spacing w:before="100" w:beforeAutospacing="1" w:after="100" w:afterAutospacing="1"/>
      <w:jc w:val="left"/>
    </w:pPr>
    <w:rPr>
      <w:rFonts w:eastAsia="Arial Unicode MS"/>
      <w:b/>
      <w:bCs/>
    </w:rPr>
  </w:style>
  <w:style w:type="paragraph" w:customStyle="1" w:styleId="Pargrafo">
    <w:name w:val="Parágrafo"/>
    <w:basedOn w:val="Normal"/>
    <w:rsid w:val="00756205"/>
    <w:pPr>
      <w:ind w:firstLine="1134"/>
    </w:pPr>
    <w:rPr>
      <w:sz w:val="26"/>
    </w:rPr>
  </w:style>
  <w:style w:type="paragraph" w:styleId="Commarcadores">
    <w:name w:val="List Bullet"/>
    <w:basedOn w:val="Normal"/>
    <w:autoRedefine/>
    <w:rsid w:val="00756205"/>
    <w:pPr>
      <w:ind w:left="283" w:hanging="283"/>
    </w:pPr>
    <w:rPr>
      <w:sz w:val="26"/>
      <w:lang w:val="en-US"/>
    </w:rPr>
  </w:style>
  <w:style w:type="paragraph" w:customStyle="1" w:styleId="p0">
    <w:name w:val="p0"/>
    <w:basedOn w:val="Normal"/>
    <w:rsid w:val="00756205"/>
    <w:pPr>
      <w:widowControl w:val="0"/>
      <w:tabs>
        <w:tab w:val="left" w:pos="720"/>
      </w:tabs>
      <w:spacing w:line="240" w:lineRule="atLeast"/>
    </w:pPr>
    <w:rPr>
      <w:rFonts w:ascii="Times New Roman" w:hAnsi="Times New Roman"/>
      <w:snapToGrid w:val="0"/>
    </w:rPr>
  </w:style>
  <w:style w:type="paragraph" w:customStyle="1" w:styleId="c2">
    <w:name w:val="c2"/>
    <w:basedOn w:val="Normal"/>
    <w:rsid w:val="00756205"/>
    <w:pPr>
      <w:widowControl w:val="0"/>
      <w:spacing w:line="240" w:lineRule="atLeast"/>
      <w:jc w:val="center"/>
    </w:pPr>
    <w:rPr>
      <w:rFonts w:ascii="Times New Roman" w:hAnsi="Times New Roman"/>
      <w:snapToGrid w:val="0"/>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rPr>
  </w:style>
  <w:style w:type="paragraph" w:customStyle="1" w:styleId="Corpodotexto">
    <w:name w:val="Corpo do texto"/>
    <w:basedOn w:val="Normal"/>
    <w:rsid w:val="00756205"/>
    <w:pPr>
      <w:widowControl w:val="0"/>
    </w:pPr>
    <w:rPr>
      <w:rFonts w:ascii="Times New Roman" w:hAnsi="Times New Roman"/>
    </w:rPr>
  </w:style>
  <w:style w:type="paragraph" w:customStyle="1" w:styleId="xl27">
    <w:name w:val="xl27"/>
    <w:basedOn w:val="Normal"/>
    <w:rsid w:val="00756205"/>
    <w:pPr>
      <w:pBdr>
        <w:bottom w:val="single" w:sz="4" w:space="0" w:color="auto"/>
      </w:pBdr>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pacing w:before="100" w:beforeAutospacing="1" w:after="100" w:afterAutospacing="1"/>
      <w:jc w:val="left"/>
    </w:pPr>
    <w:rPr>
      <w:rFonts w:ascii="Times New Roman" w:hAnsi="Times New Roman"/>
    </w:rPr>
  </w:style>
  <w:style w:type="paragraph" w:customStyle="1" w:styleId="xl30">
    <w:name w:val="xl30"/>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3">
    <w:name w:val="xl33"/>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34">
    <w:name w:val="xl34"/>
    <w:basedOn w:val="Normal"/>
    <w:rsid w:val="00756205"/>
    <w:pPr>
      <w:pBdr>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39">
    <w:name w:val="xl39"/>
    <w:basedOn w:val="Normal"/>
    <w:rsid w:val="00756205"/>
    <w:pPr>
      <w:spacing w:before="100" w:beforeAutospacing="1" w:after="100" w:afterAutospacing="1"/>
      <w:jc w:val="left"/>
    </w:pPr>
    <w:rPr>
      <w:rFonts w:ascii="Times New Roman" w:hAnsi="Times New Roman"/>
    </w:rPr>
  </w:style>
  <w:style w:type="paragraph" w:customStyle="1" w:styleId="xl40">
    <w:name w:val="xl40"/>
    <w:basedOn w:val="Normal"/>
    <w:rsid w:val="00756205"/>
    <w:pPr>
      <w:spacing w:before="100" w:beforeAutospacing="1" w:after="100" w:afterAutospacing="1"/>
      <w:jc w:val="left"/>
    </w:pPr>
    <w:rPr>
      <w:rFonts w:ascii="Times New Roman" w:hAnsi="Times New Roman"/>
      <w:b/>
      <w:bCs/>
      <w:color w:val="FF00FF"/>
    </w:rPr>
  </w:style>
  <w:style w:type="paragraph" w:customStyle="1" w:styleId="xl41">
    <w:name w:val="xl41"/>
    <w:basedOn w:val="Normal"/>
    <w:rsid w:val="00756205"/>
    <w:pPr>
      <w:spacing w:before="100" w:beforeAutospacing="1" w:after="100" w:afterAutospacing="1"/>
      <w:jc w:val="left"/>
    </w:pPr>
    <w:rPr>
      <w:rFonts w:ascii="Times New Roman" w:hAnsi="Times New Roman"/>
      <w:color w:val="00FF00"/>
    </w:rPr>
  </w:style>
  <w:style w:type="paragraph" w:customStyle="1" w:styleId="xl42">
    <w:name w:val="xl42"/>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43">
    <w:name w:val="xl43"/>
    <w:basedOn w:val="Normal"/>
    <w:rsid w:val="00756205"/>
    <w:pPr>
      <w:pBdr>
        <w:top w:val="single" w:sz="4" w:space="0" w:color="auto"/>
      </w:pBdr>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45">
    <w:name w:val="xl45"/>
    <w:basedOn w:val="Normal"/>
    <w:rsid w:val="00756205"/>
    <w:pPr>
      <w:spacing w:before="100" w:beforeAutospacing="1" w:after="100" w:afterAutospacing="1"/>
      <w:jc w:val="left"/>
    </w:pPr>
    <w:rPr>
      <w:rFonts w:ascii="Times New Roman" w:hAnsi="Times New Roman"/>
      <w:color w:val="FFCC99"/>
    </w:rPr>
  </w:style>
  <w:style w:type="paragraph" w:customStyle="1" w:styleId="xl46">
    <w:name w:val="xl46"/>
    <w:basedOn w:val="Normal"/>
    <w:rsid w:val="00756205"/>
    <w:pPr>
      <w:spacing w:before="100" w:beforeAutospacing="1" w:after="100" w:afterAutospacing="1"/>
      <w:jc w:val="left"/>
    </w:pPr>
    <w:rPr>
      <w:rFonts w:ascii="Times New Roman" w:hAnsi="Times New Roman"/>
      <w:b/>
      <w:bCs/>
      <w:color w:val="FFFF00"/>
    </w:rPr>
  </w:style>
  <w:style w:type="paragraph" w:customStyle="1" w:styleId="xl47">
    <w:name w:val="xl47"/>
    <w:basedOn w:val="Normal"/>
    <w:rsid w:val="00756205"/>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48">
    <w:name w:val="xl48"/>
    <w:basedOn w:val="Normal"/>
    <w:rsid w:val="00756205"/>
    <w:pPr>
      <w:spacing w:before="100" w:beforeAutospacing="1" w:after="100" w:afterAutospacing="1"/>
      <w:jc w:val="left"/>
    </w:pPr>
    <w:rPr>
      <w:rFonts w:ascii="Times New Roman" w:hAnsi="Times New Roman"/>
      <w:color w:val="0000FF"/>
    </w:rPr>
  </w:style>
  <w:style w:type="paragraph" w:customStyle="1" w:styleId="xl49">
    <w:name w:val="xl49"/>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rPr>
  </w:style>
  <w:style w:type="paragraph" w:customStyle="1" w:styleId="xl50">
    <w:name w:val="xl50"/>
    <w:basedOn w:val="Normal"/>
    <w:rsid w:val="00756205"/>
    <w:pPr>
      <w:pBdr>
        <w:top w:val="single" w:sz="4" w:space="0" w:color="auto"/>
      </w:pBdr>
      <w:spacing w:before="100" w:beforeAutospacing="1" w:after="100" w:afterAutospacing="1"/>
      <w:jc w:val="left"/>
    </w:pPr>
    <w:rPr>
      <w:rFonts w:ascii="Times New Roman" w:hAnsi="Times New Roman"/>
    </w:rPr>
  </w:style>
  <w:style w:type="paragraph" w:customStyle="1" w:styleId="xl51">
    <w:name w:val="xl51"/>
    <w:basedOn w:val="Normal"/>
    <w:rsid w:val="00756205"/>
    <w:pPr>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pacing w:before="100" w:beforeAutospacing="1" w:after="100" w:afterAutospacing="1"/>
      <w:jc w:val="left"/>
    </w:pPr>
    <w:rPr>
      <w:rFonts w:ascii="Times New Roman" w:hAnsi="Times New Roman"/>
      <w:b/>
      <w:bCs/>
      <w:color w:val="000000"/>
    </w:rPr>
  </w:style>
  <w:style w:type="paragraph" w:customStyle="1" w:styleId="xl56">
    <w:name w:val="xl56"/>
    <w:basedOn w:val="Normal"/>
    <w:rsid w:val="00756205"/>
    <w:pPr>
      <w:spacing w:before="100" w:beforeAutospacing="1" w:after="100" w:afterAutospacing="1"/>
      <w:jc w:val="left"/>
    </w:pPr>
    <w:rPr>
      <w:rFonts w:ascii="Times New Roman" w:hAnsi="Times New Roman"/>
      <w:color w:val="000000"/>
    </w:rPr>
  </w:style>
  <w:style w:type="paragraph" w:customStyle="1" w:styleId="xl57">
    <w:name w:val="xl57"/>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58">
    <w:name w:val="xl58"/>
    <w:basedOn w:val="Normal"/>
    <w:rsid w:val="00756205"/>
    <w:pPr>
      <w:spacing w:before="100" w:beforeAutospacing="1" w:after="100" w:afterAutospacing="1"/>
      <w:jc w:val="left"/>
    </w:pPr>
    <w:rPr>
      <w:rFonts w:ascii="Times New Roman" w:hAnsi="Times New Roman"/>
      <w:b/>
      <w:bCs/>
      <w:color w:val="FF6600"/>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hAnsi="Times New Roman"/>
      <w:b/>
      <w:bCs/>
      <w:color w:val="800000"/>
      <w:u w:val="single"/>
    </w:rPr>
  </w:style>
  <w:style w:type="paragraph" w:customStyle="1" w:styleId="xl60">
    <w:name w:val="xl60"/>
    <w:basedOn w:val="Normal"/>
    <w:rsid w:val="00756205"/>
    <w:pPr>
      <w:spacing w:before="100" w:beforeAutospacing="1" w:after="100" w:afterAutospacing="1"/>
      <w:jc w:val="left"/>
    </w:pPr>
    <w:rPr>
      <w:rFonts w:ascii="Times New Roman" w:hAnsi="Times New Roman"/>
      <w:color w:val="993366"/>
    </w:rPr>
  </w:style>
  <w:style w:type="paragraph" w:customStyle="1" w:styleId="xl61">
    <w:name w:val="xl61"/>
    <w:basedOn w:val="Normal"/>
    <w:rsid w:val="00756205"/>
    <w:pPr>
      <w:spacing w:before="100" w:beforeAutospacing="1" w:after="100" w:afterAutospacing="1"/>
      <w:jc w:val="left"/>
    </w:pPr>
    <w:rPr>
      <w:rFonts w:ascii="Times New Roman" w:hAnsi="Times New Roman"/>
      <w:b/>
      <w:bCs/>
      <w:color w:val="339966"/>
    </w:rPr>
  </w:style>
  <w:style w:type="paragraph" w:customStyle="1" w:styleId="xl62">
    <w:name w:val="xl62"/>
    <w:basedOn w:val="Normal"/>
    <w:rsid w:val="00756205"/>
    <w:pPr>
      <w:spacing w:before="100" w:beforeAutospacing="1" w:after="100" w:afterAutospacing="1"/>
      <w:jc w:val="left"/>
    </w:pPr>
    <w:rPr>
      <w:rFonts w:ascii="Times New Roman" w:hAnsi="Times New Roman"/>
      <w:b/>
      <w:bCs/>
      <w:color w:val="666699"/>
    </w:rPr>
  </w:style>
  <w:style w:type="paragraph" w:customStyle="1" w:styleId="xl95">
    <w:name w:val="xl95"/>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pacing w:before="100" w:beforeAutospacing="1" w:after="100" w:afterAutospacing="1"/>
      <w:jc w:val="left"/>
    </w:pPr>
    <w:rPr>
      <w:rFonts w:ascii="Times New Roman" w:hAnsi="Times New Roman"/>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03">
    <w:name w:val="xl103"/>
    <w:basedOn w:val="Normal"/>
    <w:rsid w:val="00756205"/>
    <w:pPr>
      <w:pBdr>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pacing w:before="100" w:beforeAutospacing="1" w:after="100" w:afterAutospacing="1"/>
      <w:jc w:val="center"/>
    </w:pPr>
    <w:rPr>
      <w:rFonts w:ascii="Times New Roman" w:hAnsi="Times New Roman"/>
      <w:u w:val="single"/>
    </w:rPr>
  </w:style>
  <w:style w:type="paragraph" w:customStyle="1" w:styleId="xl106">
    <w:name w:val="xl106"/>
    <w:basedOn w:val="Normal"/>
    <w:rsid w:val="00756205"/>
    <w:pPr>
      <w:spacing w:before="100" w:beforeAutospacing="1" w:after="100" w:afterAutospacing="1"/>
      <w:jc w:val="left"/>
    </w:pPr>
    <w:rPr>
      <w:rFonts w:ascii="Times New Roman" w:hAnsi="Times New Roman"/>
      <w:color w:val="969696"/>
    </w:rPr>
  </w:style>
  <w:style w:type="paragraph" w:customStyle="1" w:styleId="xl107">
    <w:name w:val="xl107"/>
    <w:basedOn w:val="Normal"/>
    <w:rsid w:val="00756205"/>
    <w:pPr>
      <w:shd w:val="clear" w:color="auto" w:fill="FFFF0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pacing w:before="100" w:beforeAutospacing="1" w:after="100" w:afterAutospacing="1"/>
      <w:jc w:val="left"/>
    </w:pPr>
    <w:rPr>
      <w:rFonts w:ascii="Times New Roman" w:hAnsi="Times New Roman"/>
      <w:b/>
      <w:bCs/>
      <w:color w:val="969696"/>
    </w:rPr>
  </w:style>
  <w:style w:type="paragraph" w:customStyle="1" w:styleId="xl112">
    <w:name w:val="xl112"/>
    <w:basedOn w:val="Normal"/>
    <w:rsid w:val="00756205"/>
    <w:pP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pacing w:before="100" w:beforeAutospacing="1" w:after="100" w:afterAutospacing="1"/>
      <w:jc w:val="left"/>
    </w:pPr>
    <w:rPr>
      <w:rFonts w:ascii="Times New Roman" w:hAnsi="Times New Roman"/>
      <w:b/>
      <w:bCs/>
      <w:color w:val="993300"/>
    </w:rPr>
  </w:style>
  <w:style w:type="paragraph" w:customStyle="1" w:styleId="xl114">
    <w:name w:val="xl114"/>
    <w:basedOn w:val="Normal"/>
    <w:rsid w:val="00756205"/>
    <w:pPr>
      <w:pBdr>
        <w:top w:val="single" w:sz="4" w:space="0" w:color="auto"/>
        <w:left w:val="single" w:sz="8"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1">
    <w:name w:val="xl131"/>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2">
    <w:name w:val="xl132"/>
    <w:basedOn w:val="Normal"/>
    <w:rsid w:val="00756205"/>
    <w:pPr>
      <w:pBdr>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3">
    <w:name w:val="xl133"/>
    <w:basedOn w:val="Normal"/>
    <w:rsid w:val="00756205"/>
    <w:pPr>
      <w:spacing w:before="100" w:beforeAutospacing="1" w:after="100" w:afterAutospacing="1"/>
      <w:jc w:val="left"/>
    </w:pPr>
    <w:rPr>
      <w:rFonts w:ascii="Times New Roman" w:hAnsi="Times New Roman"/>
    </w:rPr>
  </w:style>
  <w:style w:type="paragraph" w:customStyle="1" w:styleId="xl134">
    <w:name w:val="xl134"/>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135">
    <w:name w:val="xl135"/>
    <w:basedOn w:val="Normal"/>
    <w:rsid w:val="00756205"/>
    <w:pPr>
      <w:spacing w:before="100" w:beforeAutospacing="1" w:after="100" w:afterAutospacing="1"/>
      <w:jc w:val="center"/>
    </w:pPr>
    <w:rPr>
      <w:rFonts w:ascii="Times New Roman" w:hAnsi="Times New Roman"/>
      <w:color w:val="0000FF"/>
    </w:rPr>
  </w:style>
  <w:style w:type="paragraph" w:customStyle="1" w:styleId="xl136">
    <w:name w:val="xl136"/>
    <w:basedOn w:val="Normal"/>
    <w:rsid w:val="00756205"/>
    <w:pPr>
      <w:spacing w:before="100" w:beforeAutospacing="1" w:after="100" w:afterAutospacing="1"/>
      <w:jc w:val="center"/>
    </w:pPr>
    <w:rPr>
      <w:rFonts w:ascii="Times New Roman" w:hAnsi="Times New Roman"/>
      <w:b/>
      <w:bCs/>
      <w:color w:val="FF6600"/>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pacing w:before="100" w:beforeAutospacing="1" w:after="100" w:afterAutospacing="1"/>
      <w:jc w:val="left"/>
    </w:pPr>
    <w:rPr>
      <w:rFonts w:ascii="Times New Roman" w:hAnsi="Times New Roman"/>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jc w:val="left"/>
    </w:pPr>
    <w:rPr>
      <w:rFonts w:ascii="Times New Roman" w:hAnsi="Times New Roman"/>
      <w:color w:val="0000FF"/>
    </w:rPr>
  </w:style>
  <w:style w:type="paragraph" w:customStyle="1" w:styleId="xl139">
    <w:name w:val="xl139"/>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pacing w:before="100" w:beforeAutospacing="1" w:after="100" w:afterAutospacing="1"/>
      <w:jc w:val="center"/>
    </w:pPr>
    <w:rPr>
      <w:rFonts w:ascii="Times New Roman" w:hAnsi="Times New Roman"/>
      <w:b/>
      <w:bCs/>
      <w:color w:val="008000"/>
    </w:rPr>
  </w:style>
  <w:style w:type="paragraph" w:customStyle="1" w:styleId="xl142">
    <w:name w:val="xl142"/>
    <w:basedOn w:val="Normal"/>
    <w:rsid w:val="00756205"/>
    <w:pPr>
      <w:pBdr>
        <w:right w:val="single" w:sz="8" w:space="0" w:color="auto"/>
      </w:pBdr>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pacing w:before="100" w:beforeAutospacing="1" w:after="100" w:afterAutospacing="1"/>
      <w:jc w:val="left"/>
    </w:pPr>
    <w:rPr>
      <w:rFonts w:ascii="Times New Roman" w:hAnsi="Times New Roman"/>
      <w:b/>
      <w:bCs/>
      <w:color w:val="969696"/>
    </w:rPr>
  </w:style>
  <w:style w:type="paragraph" w:customStyle="1" w:styleId="xl156">
    <w:name w:val="xl156"/>
    <w:basedOn w:val="Normal"/>
    <w:rsid w:val="00756205"/>
    <w:pPr>
      <w:pBdr>
        <w:top w:val="single" w:sz="4" w:space="0" w:color="auto"/>
        <w:right w:val="single" w:sz="4" w:space="0" w:color="auto"/>
      </w:pBdr>
      <w:spacing w:before="100" w:beforeAutospacing="1" w:after="100" w:afterAutospacing="1"/>
      <w:jc w:val="right"/>
    </w:pPr>
    <w:rPr>
      <w:rFonts w:ascii="Times New Roman" w:hAnsi="Times New Roman"/>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60">
    <w:name w:val="xl160"/>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161">
    <w:name w:val="xl161"/>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162">
    <w:name w:val="xl162"/>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color w:val="000000"/>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64">
    <w:name w:val="xl164"/>
    <w:basedOn w:val="Normal"/>
    <w:rsid w:val="00756205"/>
    <w:pPr>
      <w:pBdr>
        <w:right w:val="single" w:sz="4" w:space="0" w:color="auto"/>
      </w:pBdr>
      <w:spacing w:before="100" w:beforeAutospacing="1" w:after="100" w:afterAutospacing="1"/>
      <w:jc w:val="center"/>
    </w:pPr>
    <w:rPr>
      <w:rFonts w:ascii="Times New Roman" w:hAnsi="Times New Roman"/>
    </w:rPr>
  </w:style>
  <w:style w:type="paragraph" w:customStyle="1" w:styleId="xl165">
    <w:name w:val="xl165"/>
    <w:basedOn w:val="Normal"/>
    <w:rsid w:val="00756205"/>
    <w:pPr>
      <w:pBdr>
        <w:top w:val="single" w:sz="4"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hAnsi="Times New Roman"/>
      <w:b/>
      <w:bCs/>
      <w:color w:val="99CC00"/>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Times New Roman" w:hAnsi="Times New Roman"/>
      <w:b/>
      <w:bCs/>
      <w:color w:val="969696"/>
    </w:rPr>
  </w:style>
  <w:style w:type="paragraph" w:customStyle="1" w:styleId="xl170">
    <w:name w:val="xl170"/>
    <w:basedOn w:val="Normal"/>
    <w:rsid w:val="00756205"/>
    <w:pPr>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pacing w:before="100" w:beforeAutospacing="1" w:after="100" w:afterAutospacing="1"/>
      <w:jc w:val="center"/>
    </w:pPr>
    <w:rPr>
      <w:rFonts w:ascii="Times New Roman" w:hAnsi="Times New Roman"/>
    </w:rPr>
  </w:style>
  <w:style w:type="paragraph" w:customStyle="1" w:styleId="xl177">
    <w:name w:val="xl177"/>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rPr>
  </w:style>
  <w:style w:type="paragraph" w:customStyle="1" w:styleId="xl178">
    <w:name w:val="xl178"/>
    <w:basedOn w:val="Normal"/>
    <w:rsid w:val="00756205"/>
    <w:pPr>
      <w:pBdr>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8">
    <w:name w:val="xl198"/>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200">
    <w:name w:val="xl200"/>
    <w:basedOn w:val="Normal"/>
    <w:rsid w:val="00756205"/>
    <w:pPr>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pacing w:before="100" w:beforeAutospacing="1" w:after="100" w:afterAutospacing="1"/>
      <w:jc w:val="center"/>
    </w:pPr>
    <w:rPr>
      <w:rFonts w:ascii="Times New Roman" w:hAnsi="Times New Roman"/>
      <w:b/>
      <w:bCs/>
      <w:i/>
      <w:iCs/>
    </w:rPr>
  </w:style>
  <w:style w:type="paragraph" w:customStyle="1" w:styleId="contrato">
    <w:name w:val="contrato"/>
    <w:basedOn w:val="Normal"/>
    <w:rsid w:val="00756205"/>
    <w:rPr>
      <w:lang w:val="pt-PT" w:eastAsia="ar-SA"/>
    </w:rPr>
  </w:style>
  <w:style w:type="paragraph" w:customStyle="1" w:styleId="Corpodetexto21">
    <w:name w:val="Corpo de texto 21"/>
    <w:basedOn w:val="Normal"/>
    <w:rsid w:val="00756205"/>
    <w:pPr>
      <w:ind w:left="1134" w:hanging="1134"/>
    </w:pPr>
    <w:rPr>
      <w:sz w:val="22"/>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pacing w:before="100" w:beforeAutospacing="1" w:after="100" w:afterAutospacing="1"/>
      <w:jc w:val="left"/>
    </w:pPr>
    <w:rPr>
      <w:b/>
      <w:bCs/>
    </w:rPr>
  </w:style>
  <w:style w:type="character" w:customStyle="1" w:styleId="st">
    <w:name w:val="st"/>
    <w:rsid w:val="00756205"/>
  </w:style>
  <w:style w:type="paragraph" w:customStyle="1" w:styleId="EstiloArialJustificado">
    <w:name w:val="Estilo Arial Justificado"/>
    <w:basedOn w:val="Normal"/>
    <w:rsid w:val="00756205"/>
  </w:style>
  <w:style w:type="character" w:customStyle="1" w:styleId="TextodenotaderodapChar">
    <w:name w:val="Texto de nota de rodapé Char"/>
    <w:link w:val="Textodenotaderodap"/>
    <w:uiPriority w:val="99"/>
    <w:rsid w:val="00756205"/>
  </w:style>
  <w:style w:type="paragraph" w:styleId="Textodenotaderodap">
    <w:name w:val="footnote text"/>
    <w:basedOn w:val="Normal"/>
    <w:link w:val="TextodenotaderodapChar"/>
    <w:uiPriority w:val="99"/>
    <w:unhideWhenUsed/>
    <w:rsid w:val="00756205"/>
    <w:pPr>
      <w:jc w:val="left"/>
    </w:pPr>
  </w:style>
  <w:style w:type="character" w:customStyle="1" w:styleId="TextodenotaderodapChar1">
    <w:name w:val="Texto de nota de rodapé Char1"/>
    <w:basedOn w:val="Fontepargpadr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lang w:eastAsia="ar-SA"/>
    </w:rPr>
  </w:style>
  <w:style w:type="paragraph" w:customStyle="1" w:styleId="Cidade">
    <w:name w:val="Cidade"/>
    <w:basedOn w:val="Normal"/>
    <w:rsid w:val="00756205"/>
    <w:pPr>
      <w:autoSpaceDE w:val="0"/>
      <w:spacing w:before="600" w:after="1440"/>
      <w:jc w:val="right"/>
    </w:pPr>
    <w:rPr>
      <w:rFonts w:ascii="Times New Roman" w:hAnsi="Times New Roman"/>
      <w:lang w:eastAsia="ar-SA"/>
    </w:rPr>
  </w:style>
  <w:style w:type="paragraph" w:customStyle="1" w:styleId="Char">
    <w:name w:val="Char"/>
    <w:basedOn w:val="Normal"/>
    <w:rsid w:val="00756205"/>
    <w:pPr>
      <w:spacing w:after="160" w:line="240" w:lineRule="exact"/>
      <w:jc w:val="left"/>
    </w:pPr>
    <w:rPr>
      <w:rFonts w:ascii="Tahoma" w:hAnsi="Tahoma"/>
      <w:lang w:val="en-US" w:eastAsia="en-US"/>
    </w:rPr>
  </w:style>
  <w:style w:type="paragraph" w:styleId="Commarcadores2">
    <w:name w:val="List Bullet 2"/>
    <w:basedOn w:val="Normal"/>
    <w:autoRedefine/>
    <w:rsid w:val="00756205"/>
    <w:pPr>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Sutil">
    <w:name w:val="Subtle Emphasis"/>
    <w:qFormat/>
    <w:rsid w:val="00756205"/>
    <w:rPr>
      <w:i/>
      <w:iCs/>
      <w:color w:val="808080"/>
    </w:rPr>
  </w:style>
  <w:style w:type="paragraph" w:styleId="Textodecomentrio">
    <w:name w:val="annotation text"/>
    <w:basedOn w:val="Normal"/>
    <w:link w:val="TextodecomentrioChar"/>
    <w:uiPriority w:val="99"/>
    <w:unhideWhenUsed/>
    <w:rsid w:val="00756205"/>
    <w:pPr>
      <w:jc w:val="left"/>
    </w:pPr>
    <w:rPr>
      <w:rFonts w:ascii="Times New Roman" w:hAnsi="Times New Roman"/>
    </w:rPr>
  </w:style>
  <w:style w:type="character" w:customStyle="1" w:styleId="TextodecomentrioChar">
    <w:name w:val="Texto de comentário Char"/>
    <w:basedOn w:val="Fontepargpadr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lang w:eastAsia="ar-SA"/>
    </w:rPr>
  </w:style>
  <w:style w:type="paragraph" w:styleId="Assuntodocomentrio">
    <w:name w:val="annotation subject"/>
    <w:basedOn w:val="Textodecomentrio"/>
    <w:next w:val="Textodecomentrio"/>
    <w:link w:val="AssuntodocomentrioChar1"/>
    <w:uiPriority w:val="99"/>
    <w:unhideWhenUsed/>
    <w:rsid w:val="00756205"/>
    <w:rPr>
      <w:b/>
      <w:bCs/>
      <w:sz w:val="20"/>
      <w:szCs w:val="20"/>
      <w:lang w:val="x-none" w:eastAsia="x-none"/>
    </w:rPr>
  </w:style>
  <w:style w:type="character" w:customStyle="1" w:styleId="AssuntodocomentrioChar">
    <w:name w:val="Assunto do comentário Char"/>
    <w:basedOn w:val="TextodecomentrioCha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pacing w:before="100" w:beforeAutospacing="1" w:after="100" w:afterAutospacing="1"/>
      <w:jc w:val="left"/>
    </w:pPr>
    <w:rPr>
      <w:rFonts w:ascii="Times New Roman" w:hAnsi="Times New Roman"/>
    </w:rPr>
  </w:style>
  <w:style w:type="paragraph" w:customStyle="1" w:styleId="specs">
    <w:name w:val="specs"/>
    <w:basedOn w:val="Normal"/>
    <w:uiPriority w:val="99"/>
    <w:semiHidden/>
    <w:rsid w:val="00756205"/>
    <w:pPr>
      <w:spacing w:before="100" w:beforeAutospacing="1" w:after="100" w:afterAutospacing="1"/>
      <w:jc w:val="left"/>
    </w:pPr>
    <w:rPr>
      <w:rFonts w:ascii="Times New Roman" w:hAnsi="Times New Roman"/>
    </w:rPr>
  </w:style>
  <w:style w:type="character" w:customStyle="1" w:styleId="AssuntodocomentrioChar1">
    <w:name w:val="Assunto do comentário Char1"/>
    <w:link w:val="Assuntodo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style>
  <w:style w:type="numbering" w:customStyle="1" w:styleId="Estilo3">
    <w:name w:val="Estilo3"/>
    <w:uiPriority w:val="99"/>
    <w:rsid w:val="00756205"/>
  </w:style>
  <w:style w:type="paragraph" w:customStyle="1" w:styleId="p1">
    <w:name w:val="p1"/>
    <w:basedOn w:val="Normal"/>
    <w:uiPriority w:val="99"/>
    <w:rsid w:val="00756205"/>
    <w:pPr>
      <w:numPr>
        <w:numId w:val="27"/>
      </w:numPr>
      <w:ind w:left="1134"/>
    </w:pPr>
    <w:rPr>
      <w:rFonts w:ascii="Times New Roman" w:hAnsi="Times New Roman"/>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lang w:eastAsia="en-US"/>
    </w:rPr>
  </w:style>
  <w:style w:type="paragraph" w:customStyle="1" w:styleId="feature-title">
    <w:name w:val="feature-title"/>
    <w:basedOn w:val="Normal"/>
    <w:rsid w:val="00756205"/>
    <w:pPr>
      <w:spacing w:before="100" w:beforeAutospacing="1" w:after="100" w:afterAutospacing="1"/>
      <w:jc w:val="left"/>
    </w:pPr>
    <w:rPr>
      <w:rFonts w:ascii="Times New Roman" w:hAnsi="Times New Roman"/>
    </w:rPr>
  </w:style>
  <w:style w:type="numbering" w:customStyle="1" w:styleId="Semlista3">
    <w:name w:val="Sem lista3"/>
    <w:next w:val="Semlista"/>
    <w:uiPriority w:val="99"/>
    <w:semiHidden/>
    <w:unhideWhenUsed/>
    <w:rsid w:val="00756205"/>
  </w:style>
  <w:style w:type="table" w:customStyle="1" w:styleId="Tabelacomgrade10">
    <w:name w:val="Tabela com grade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0">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d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ade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nfase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adeClara-nfase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ade"/>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adeClara-nfase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ade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0">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mrio3">
    <w:name w:val="toc 3"/>
    <w:basedOn w:val="Normal"/>
    <w:next w:val="Normal"/>
    <w:autoRedefine/>
    <w:uiPriority w:val="39"/>
    <w:unhideWhenUsed/>
    <w:rsid w:val="00756205"/>
    <w:pPr>
      <w:ind w:left="400"/>
      <w:jc w:val="left"/>
    </w:pPr>
    <w:rPr>
      <w:rFonts w:ascii="Times New Roman" w:hAnsi="Times New Roman"/>
      <w:sz w:val="20"/>
    </w:rPr>
  </w:style>
  <w:style w:type="paragraph" w:customStyle="1" w:styleId="Nivel1">
    <w:name w:val="Nivel1"/>
    <w:next w:val="Normal"/>
    <w:link w:val="Nivel1Char"/>
    <w:qFormat/>
    <w:rsid w:val="00756205"/>
    <w:pPr>
      <w:widowControl w:val="0"/>
      <w:autoSpaceDE w:val="0"/>
      <w:autoSpaceDN w:val="0"/>
      <w:adjustRightInd w:val="0"/>
      <w:spacing w:before="480" w:after="120" w:line="276" w:lineRule="auto"/>
      <w:ind w:left="360" w:hanging="360"/>
    </w:pPr>
    <w:rPr>
      <w:rFonts w:eastAsia="Times New Roman" w:cs="Times New Roman"/>
      <w:b/>
      <w:bCs/>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
    <w:name w:val="Nivel_01"/>
    <w:link w:val="Nivel01Char"/>
    <w:qFormat/>
    <w:rsid w:val="00756205"/>
    <w:pPr>
      <w:widowControl w:val="0"/>
      <w:numPr>
        <w:numId w:val="28"/>
      </w:numPr>
      <w:tabs>
        <w:tab w:val="left" w:pos="567"/>
      </w:tabs>
      <w:autoSpaceDE w:val="0"/>
      <w:autoSpaceDN w:val="0"/>
      <w:ind w:left="1287" w:hanging="360"/>
    </w:pPr>
    <w:rPr>
      <w:rFonts w:ascii="Ecofont_Spranq_eco_Sans" w:eastAsia="MS Gothic" w:hAnsi="Ecofont_Spranq_eco_Sans" w:cs="Times New Roman"/>
      <w:b/>
      <w:bCs/>
      <w:sz w:val="20"/>
      <w:szCs w:val="20"/>
      <w:lang w:val="x-none" w:eastAsia="x-none"/>
    </w:rPr>
  </w:style>
  <w:style w:type="character" w:customStyle="1" w:styleId="Nivel01Char">
    <w:name w:val="Nivel_01 Char"/>
    <w:link w:val="Nivel01"/>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ade"/>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uiPriority w:val="99"/>
    <w:semiHidden/>
    <w:rsid w:val="00756205"/>
    <w:rPr>
      <w:color w:val="808080"/>
    </w:rPr>
  </w:style>
  <w:style w:type="paragraph" w:customStyle="1" w:styleId="font7">
    <w:name w:val="font7"/>
    <w:basedOn w:val="Normal"/>
    <w:rsid w:val="00756205"/>
    <w:pPr>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autoSpaceDE w:val="0"/>
      <w:autoSpaceDN w:val="0"/>
      <w:ind w:left="1386" w:hanging="709"/>
      <w:jc w:val="left"/>
      <w:outlineLvl w:val="1"/>
    </w:pPr>
    <w:rPr>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0MhNlorDKHwXSptN0i0zhGgrfQ==">CgMxLjAyDmguM3V3OTB4NWI2cjRnMg5oLnFtcTE0Mmd4MHF1MjIOaC5ucng0cjF1bWRqamQyDmguYTE3Y3NmazNwcWRrMg5oLnlsb29obDdmZjE4cTIOaC5ucGhvcTE5dmwzMWwyDmguNG5qZHhrazF2eHN3Mg5oLmRzMWowbGxpZ2MwaTgAciExb2NCejFPeUdoQXFNV05RMURKZnlIUkQwdloySzJvZmc=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52</Pages>
  <Words>11534</Words>
  <Characters>62288</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Charles Júnior</cp:lastModifiedBy>
  <cp:revision>18</cp:revision>
  <dcterms:created xsi:type="dcterms:W3CDTF">2025-12-12T18:20:00Z</dcterms:created>
  <dcterms:modified xsi:type="dcterms:W3CDTF">2026-05-19T02:04:00Z</dcterms:modified>
</cp:coreProperties>
</file>