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B6CF2" w:rsidRPr="00E23C47" w:rsidRDefault="00BB6CF2" w:rsidP="007B6413">
      <w:pPr>
        <w:pStyle w:val="NormalWeb"/>
        <w:spacing w:line="360" w:lineRule="auto"/>
        <w:ind w:right="570"/>
        <w:jc w:val="center"/>
        <w:rPr>
          <w:rFonts w:ascii="Bookman Old Style" w:hAnsi="Bookman Old Style" w:cs="Times New Roman"/>
          <w:b/>
          <w:bCs/>
          <w:sz w:val="24"/>
          <w:szCs w:val="24"/>
        </w:rPr>
      </w:pPr>
      <w:r w:rsidRPr="00E23C47">
        <w:rPr>
          <w:rFonts w:ascii="Bookman Old Style" w:hAnsi="Bookman Old Style" w:cs="Times New Roman"/>
          <w:b/>
          <w:bCs/>
          <w:sz w:val="24"/>
          <w:szCs w:val="24"/>
        </w:rPr>
        <w:t>JULGAMENTO DE RECURSO ADMINISTRATIVO</w:t>
      </w:r>
    </w:p>
    <w:p w:rsidR="00BB6CF2" w:rsidRPr="00E23C47" w:rsidRDefault="00BB6CF2" w:rsidP="007B6413">
      <w:pPr>
        <w:pStyle w:val="NormalWeb"/>
        <w:spacing w:line="360" w:lineRule="auto"/>
        <w:ind w:right="570"/>
        <w:rPr>
          <w:rFonts w:ascii="Bookman Old Style" w:hAnsi="Bookman Old Style" w:cs="Times New Roman"/>
          <w:sz w:val="24"/>
          <w:szCs w:val="24"/>
        </w:rPr>
      </w:pPr>
    </w:p>
    <w:p w:rsidR="00BB6CF2" w:rsidRPr="00E23C47" w:rsidRDefault="00BB6CF2" w:rsidP="007B6413">
      <w:pPr>
        <w:pStyle w:val="NormalWeb"/>
        <w:spacing w:line="360" w:lineRule="auto"/>
        <w:ind w:right="570"/>
        <w:rPr>
          <w:rFonts w:ascii="Bookman Old Style" w:hAnsi="Bookman Old Style"/>
          <w:sz w:val="24"/>
          <w:szCs w:val="24"/>
        </w:rPr>
      </w:pPr>
      <w:r w:rsidRPr="00E23C47">
        <w:rPr>
          <w:rFonts w:ascii="Bookman Old Style" w:hAnsi="Bookman Old Style" w:cs="Times New Roman"/>
          <w:sz w:val="24"/>
          <w:szCs w:val="24"/>
        </w:rPr>
        <w:t xml:space="preserve">Processo nº </w:t>
      </w:r>
      <w:r w:rsidR="0060278F">
        <w:rPr>
          <w:rFonts w:ascii="Bookman Old Style" w:hAnsi="Bookman Old Style"/>
          <w:sz w:val="24"/>
          <w:szCs w:val="24"/>
        </w:rPr>
        <w:t>20240</w:t>
      </w:r>
      <w:r w:rsidR="008B28A4">
        <w:rPr>
          <w:rFonts w:ascii="Bookman Old Style" w:hAnsi="Bookman Old Style"/>
          <w:sz w:val="24"/>
          <w:szCs w:val="24"/>
        </w:rPr>
        <w:t>4</w:t>
      </w:r>
      <w:r w:rsidR="0060278F">
        <w:rPr>
          <w:rFonts w:ascii="Bookman Old Style" w:hAnsi="Bookman Old Style"/>
          <w:sz w:val="24"/>
          <w:szCs w:val="24"/>
        </w:rPr>
        <w:t>1</w:t>
      </w:r>
      <w:r w:rsidR="008B28A4">
        <w:rPr>
          <w:rFonts w:ascii="Bookman Old Style" w:hAnsi="Bookman Old Style"/>
          <w:sz w:val="24"/>
          <w:szCs w:val="24"/>
        </w:rPr>
        <w:t>6</w:t>
      </w:r>
      <w:r w:rsidR="0060278F">
        <w:rPr>
          <w:rFonts w:ascii="Bookman Old Style" w:hAnsi="Bookman Old Style"/>
          <w:sz w:val="24"/>
          <w:szCs w:val="24"/>
        </w:rPr>
        <w:t>-001</w:t>
      </w:r>
    </w:p>
    <w:p w:rsidR="00BB6CF2" w:rsidRPr="00E23C47" w:rsidRDefault="008B28A4" w:rsidP="007B6413">
      <w:pPr>
        <w:pStyle w:val="NormalWeb"/>
        <w:spacing w:line="360" w:lineRule="auto"/>
        <w:ind w:right="570"/>
        <w:rPr>
          <w:rFonts w:ascii="Bookman Old Style" w:hAnsi="Bookman Old Style"/>
          <w:sz w:val="24"/>
          <w:szCs w:val="24"/>
        </w:rPr>
      </w:pPr>
      <w:r>
        <w:rPr>
          <w:rFonts w:ascii="Bookman Old Style" w:hAnsi="Bookman Old Style"/>
          <w:sz w:val="24"/>
          <w:szCs w:val="24"/>
        </w:rPr>
        <w:t>Registro de Preços Eletrônico</w:t>
      </w:r>
      <w:r w:rsidR="0060278F">
        <w:rPr>
          <w:rFonts w:ascii="Bookman Old Style" w:hAnsi="Bookman Old Style"/>
          <w:sz w:val="24"/>
          <w:szCs w:val="24"/>
        </w:rPr>
        <w:t xml:space="preserve"> nº 000</w:t>
      </w:r>
      <w:r>
        <w:rPr>
          <w:rFonts w:ascii="Bookman Old Style" w:hAnsi="Bookman Old Style"/>
          <w:sz w:val="24"/>
          <w:szCs w:val="24"/>
        </w:rPr>
        <w:t>27</w:t>
      </w:r>
      <w:r w:rsidR="0060278F">
        <w:rPr>
          <w:rFonts w:ascii="Bookman Old Style" w:hAnsi="Bookman Old Style"/>
          <w:sz w:val="24"/>
          <w:szCs w:val="24"/>
        </w:rPr>
        <w:t>/2024</w:t>
      </w:r>
    </w:p>
    <w:p w:rsidR="00BB6CF2" w:rsidRPr="00E23C47" w:rsidRDefault="00BB6CF2" w:rsidP="007B6413">
      <w:pPr>
        <w:pStyle w:val="NormalWeb"/>
        <w:spacing w:line="360" w:lineRule="auto"/>
        <w:ind w:right="570"/>
        <w:rPr>
          <w:rFonts w:ascii="Bookman Old Style" w:hAnsi="Bookman Old Style"/>
          <w:sz w:val="24"/>
          <w:szCs w:val="24"/>
        </w:rPr>
      </w:pPr>
      <w:r w:rsidRPr="00E23C47">
        <w:rPr>
          <w:rFonts w:ascii="Bookman Old Style" w:hAnsi="Bookman Old Style"/>
          <w:sz w:val="24"/>
          <w:szCs w:val="24"/>
        </w:rPr>
        <w:t xml:space="preserve">Objeto: </w:t>
      </w:r>
      <w:r w:rsidR="008B28A4" w:rsidRPr="008B28A4">
        <w:rPr>
          <w:rFonts w:ascii="Book Antiqua" w:hAnsi="Book Antiqua" w:cs="Arial"/>
          <w:sz w:val="24"/>
          <w:szCs w:val="24"/>
        </w:rPr>
        <w:t>REGISTRO DE PREÇOS PARA CONTRATAÇÃO DE EMPRESA PARA PRESTAÇÃO DE SERVIÇOS ESPECIALIZADOS EM INSTALAÇÃO, MANUTENÇÃO PREVENTIVA E, CORRETIVA DE APARELHOS DE AR CONDICIONADO, COM FORNECIMENTO DE PEÇAS, PARA ATENDER ÀS NECESSIDADES DAS DIVERSAS SECRETARIAS DO MUNICÍPIO DE SÃO JOSÉ DOS RAMOS/PB</w:t>
      </w:r>
      <w:r w:rsidRPr="00E23C47">
        <w:rPr>
          <w:rFonts w:ascii="Bookman Old Style" w:hAnsi="Bookman Old Style"/>
          <w:sz w:val="24"/>
          <w:szCs w:val="24"/>
        </w:rPr>
        <w:t>.</w:t>
      </w:r>
    </w:p>
    <w:p w:rsidR="00BB6CF2" w:rsidRPr="00E23C47" w:rsidRDefault="00BB6CF2" w:rsidP="007B6413">
      <w:pPr>
        <w:pStyle w:val="NormalWeb"/>
        <w:spacing w:line="360" w:lineRule="auto"/>
        <w:ind w:right="570"/>
        <w:rPr>
          <w:rFonts w:ascii="Bookman Old Style" w:hAnsi="Bookman Old Style" w:cs="Times New Roman"/>
          <w:sz w:val="24"/>
          <w:szCs w:val="24"/>
        </w:rPr>
      </w:pPr>
      <w:r w:rsidRPr="00E23C47">
        <w:rPr>
          <w:rFonts w:ascii="Bookman Old Style" w:hAnsi="Bookman Old Style" w:cs="Times New Roman"/>
          <w:sz w:val="24"/>
          <w:szCs w:val="24"/>
        </w:rPr>
        <w:t xml:space="preserve">Recorrente: </w:t>
      </w:r>
      <w:r w:rsidR="008B28A4" w:rsidRPr="008B28A4">
        <w:rPr>
          <w:rFonts w:ascii="Bookman Old Style" w:hAnsi="Bookman Old Style" w:cs="Times New Roman"/>
          <w:sz w:val="24"/>
          <w:szCs w:val="24"/>
          <w:lang w:bidi="pt-BR"/>
        </w:rPr>
        <w:t>Maria do Socorro de Medeiros Freitas – Tempo Frio Service</w:t>
      </w:r>
      <w:r w:rsidR="00EC3AD6" w:rsidRPr="00E23C47">
        <w:rPr>
          <w:rFonts w:ascii="Bookman Old Style" w:hAnsi="Bookman Old Style" w:cs="Times New Roman"/>
          <w:sz w:val="24"/>
          <w:szCs w:val="24"/>
        </w:rPr>
        <w:t>.</w:t>
      </w:r>
    </w:p>
    <w:p w:rsidR="00BB6CF2" w:rsidRPr="00E23C47" w:rsidRDefault="00BB6CF2" w:rsidP="007B6413">
      <w:pPr>
        <w:pStyle w:val="NormalWeb"/>
        <w:spacing w:line="360" w:lineRule="auto"/>
        <w:ind w:right="570"/>
        <w:rPr>
          <w:rFonts w:ascii="Bookman Old Style" w:hAnsi="Bookman Old Style" w:cs="Times New Roman"/>
          <w:sz w:val="24"/>
          <w:szCs w:val="24"/>
        </w:rPr>
      </w:pPr>
      <w:r w:rsidRPr="00E23C47">
        <w:rPr>
          <w:rFonts w:ascii="Bookman Old Style" w:hAnsi="Bookman Old Style" w:cs="Times New Roman"/>
          <w:sz w:val="24"/>
          <w:szCs w:val="24"/>
        </w:rPr>
        <w:t xml:space="preserve">Recorrido: </w:t>
      </w:r>
      <w:r w:rsidR="008B28A4" w:rsidRPr="008B28A4">
        <w:rPr>
          <w:rFonts w:ascii="Bookman Old Style" w:hAnsi="Bookman Old Style" w:cs="Times New Roman"/>
          <w:sz w:val="24"/>
          <w:szCs w:val="24"/>
          <w:lang w:bidi="pt-BR"/>
        </w:rPr>
        <w:t>Guerra Comércio e Serviços LTDA</w:t>
      </w:r>
      <w:r w:rsidRPr="00E23C47">
        <w:rPr>
          <w:rFonts w:ascii="Bookman Old Style" w:hAnsi="Bookman Old Style" w:cs="Times New Roman"/>
          <w:sz w:val="24"/>
          <w:szCs w:val="24"/>
        </w:rPr>
        <w:t>.</w:t>
      </w:r>
    </w:p>
    <w:p w:rsidR="00BB6CF2" w:rsidRPr="00E23C47" w:rsidRDefault="00BB6CF2" w:rsidP="007B6413">
      <w:pPr>
        <w:pStyle w:val="NormalWeb"/>
        <w:spacing w:line="360" w:lineRule="auto"/>
        <w:ind w:right="570"/>
        <w:rPr>
          <w:rFonts w:ascii="Bookman Old Style" w:hAnsi="Bookman Old Style" w:cs="Times New Roman"/>
          <w:sz w:val="24"/>
          <w:szCs w:val="24"/>
        </w:rPr>
      </w:pPr>
    </w:p>
    <w:p w:rsidR="008B28A4" w:rsidRPr="008B28A4" w:rsidRDefault="008B28A4" w:rsidP="008B28A4">
      <w:pPr>
        <w:spacing w:line="360" w:lineRule="auto"/>
        <w:ind w:right="3"/>
        <w:jc w:val="both"/>
        <w:rPr>
          <w:rFonts w:ascii="Bookman Old Style" w:eastAsiaTheme="minorEastAsia" w:hAnsi="Bookman Old Style" w:cs="Times New Roman"/>
          <w:b/>
          <w:bCs/>
          <w:color w:val="000000"/>
          <w:sz w:val="24"/>
          <w:szCs w:val="24"/>
          <w:lang w:bidi="ar-SA"/>
        </w:rPr>
      </w:pPr>
      <w:r w:rsidRPr="008B28A4">
        <w:rPr>
          <w:rFonts w:ascii="Bookman Old Style" w:eastAsiaTheme="minorEastAsia" w:hAnsi="Bookman Old Style" w:cs="Times New Roman"/>
          <w:b/>
          <w:bCs/>
          <w:color w:val="000000"/>
          <w:sz w:val="24"/>
          <w:szCs w:val="24"/>
          <w:lang w:bidi="ar-SA"/>
        </w:rPr>
        <w:t>I - INTRODUÇÃO:</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Trata-se de recurso interposto pela empresa "Maria do Socorro de Medeiros Freitas – Tempo Frio Service" contra a decisão de sua inabilitação no processo licitatório em referência. A recorrente alega que sua inabilitação foi indevida e que os motivos apresentados pela comissão não condizem com a realidade documental e normativa aplicável.</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Em contrarrazões, a empresa "Guerra Comércio e Serviços LTDA" defende a manutenção da inabilitação, fundamentando-se em supostas falhas documentais da recorrente, conforme exigido pelo edital.</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b/>
          <w:bCs/>
          <w:color w:val="000000"/>
          <w:sz w:val="24"/>
          <w:szCs w:val="24"/>
          <w:lang w:bidi="ar-SA"/>
        </w:rPr>
      </w:pPr>
      <w:r w:rsidRPr="008B28A4">
        <w:rPr>
          <w:rFonts w:ascii="Bookman Old Style" w:eastAsiaTheme="minorEastAsia" w:hAnsi="Bookman Old Style" w:cs="Times New Roman"/>
          <w:b/>
          <w:bCs/>
          <w:color w:val="000000"/>
          <w:sz w:val="24"/>
          <w:szCs w:val="24"/>
          <w:lang w:bidi="ar-SA"/>
        </w:rPr>
        <w:t>II - ANÁLISE DOS ARGUMENTOS:</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AE45CA" w:rsidRDefault="008B28A4" w:rsidP="008B28A4">
      <w:pPr>
        <w:spacing w:line="360" w:lineRule="auto"/>
        <w:ind w:right="3"/>
        <w:jc w:val="both"/>
        <w:rPr>
          <w:rFonts w:ascii="Bookman Old Style" w:eastAsiaTheme="minorEastAsia" w:hAnsi="Bookman Old Style" w:cs="Times New Roman"/>
          <w:b/>
          <w:bCs/>
          <w:color w:val="000000"/>
          <w:sz w:val="24"/>
          <w:szCs w:val="24"/>
          <w:lang w:bidi="ar-SA"/>
        </w:rPr>
      </w:pPr>
      <w:r w:rsidRPr="00626037">
        <w:rPr>
          <w:rFonts w:ascii="Bookman Old Style" w:eastAsiaTheme="minorEastAsia" w:hAnsi="Bookman Old Style" w:cs="Times New Roman"/>
          <w:b/>
          <w:bCs/>
          <w:color w:val="000000"/>
          <w:sz w:val="24"/>
          <w:szCs w:val="24"/>
          <w:lang w:bidi="ar-SA"/>
        </w:rPr>
        <w:t>1. Argumentos da Recorrente:</w:t>
      </w:r>
    </w:p>
    <w:p w:rsidR="00AE45CA" w:rsidRDefault="00AE45CA"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A recorrente alega, em síntese:</w:t>
      </w:r>
    </w:p>
    <w:p w:rsidR="00626037" w:rsidRPr="008B28A4" w:rsidRDefault="00626037"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 xml:space="preserve">a) Que apresentou toda a documentação exigida, conforme o edital, e que eventual </w:t>
      </w:r>
      <w:r w:rsidRPr="008B28A4">
        <w:rPr>
          <w:rFonts w:ascii="Bookman Old Style" w:eastAsiaTheme="minorEastAsia" w:hAnsi="Bookman Old Style" w:cs="Times New Roman"/>
          <w:color w:val="000000"/>
          <w:sz w:val="24"/>
          <w:szCs w:val="24"/>
          <w:lang w:bidi="ar-SA"/>
        </w:rPr>
        <w:lastRenderedPageBreak/>
        <w:t>falha poderia ter sido sanada por diligência da comissão, em conformidade com a legislação.</w:t>
      </w:r>
    </w:p>
    <w:p w:rsidR="00626037" w:rsidRPr="008B28A4" w:rsidRDefault="00626037"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b) Que a impossibilidade de emissão do CCMEI se dá pelo fato de a empresa ter evoluído de MEI para empresário individual, justificando a ausência do documento.</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c) Que a decisão pela inabilitação foi precipitada e desconsiderou os princípios da legalidade, razoabilidade e economicidade, uma vez que a contratação da segunda colocada elevaria os custos do certame.</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b/>
          <w:bCs/>
          <w:color w:val="000000"/>
          <w:sz w:val="24"/>
          <w:szCs w:val="24"/>
          <w:lang w:bidi="ar-SA"/>
        </w:rPr>
      </w:pPr>
      <w:r w:rsidRPr="008B28A4">
        <w:rPr>
          <w:rFonts w:ascii="Bookman Old Style" w:eastAsiaTheme="minorEastAsia" w:hAnsi="Bookman Old Style" w:cs="Times New Roman"/>
          <w:b/>
          <w:bCs/>
          <w:color w:val="000000"/>
          <w:sz w:val="24"/>
          <w:szCs w:val="24"/>
          <w:lang w:bidi="ar-SA"/>
        </w:rPr>
        <w:t>2. Contrarrazões da Recorrida:</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A empresa "Guerra Comércio e Serviços LTDA" apresentou as seguintes contrarrazões:</w:t>
      </w:r>
    </w:p>
    <w:p w:rsidR="00626037" w:rsidRDefault="00626037"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a) A recorrente não anexou todas as alterações contratuais necessárias, comprometendo a regularidade de sua documentação e, consequentemente, sua habilitação.</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b) A ausência de registro da empresa no CREA ou CRT, exigido pelo edital, é uma falha grave que não pode ser suprida apenas pela apresentação do registro do profissional técnico.</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b/>
          <w:bCs/>
          <w:color w:val="000000"/>
          <w:sz w:val="24"/>
          <w:szCs w:val="24"/>
          <w:lang w:bidi="ar-SA"/>
        </w:rPr>
      </w:pPr>
      <w:r w:rsidRPr="008B28A4">
        <w:rPr>
          <w:rFonts w:ascii="Bookman Old Style" w:eastAsiaTheme="minorEastAsia" w:hAnsi="Bookman Old Style" w:cs="Times New Roman"/>
          <w:b/>
          <w:bCs/>
          <w:color w:val="000000"/>
          <w:sz w:val="24"/>
          <w:szCs w:val="24"/>
          <w:lang w:bidi="ar-SA"/>
        </w:rPr>
        <w:t>III - FUNDAMENTAÇÃO:</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Após a análise detalhada dos documentos e argumentos apresentados, verifica-se que as contrarrazões trazidas pela recorrida são procedentes, pelos seguintes motivos:</w:t>
      </w:r>
    </w:p>
    <w:p w:rsidR="00626037" w:rsidRDefault="00626037"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 xml:space="preserve">a) Ausência de Documentação Completa: A falta de alterações contratuais integrais compromete a regularidade da documentação apresentada pela recorrente. Tal </w:t>
      </w:r>
      <w:r w:rsidRPr="008B28A4">
        <w:rPr>
          <w:rFonts w:ascii="Bookman Old Style" w:eastAsiaTheme="minorEastAsia" w:hAnsi="Bookman Old Style" w:cs="Times New Roman"/>
          <w:color w:val="000000"/>
          <w:sz w:val="24"/>
          <w:szCs w:val="24"/>
          <w:lang w:bidi="ar-SA"/>
        </w:rPr>
        <w:lastRenderedPageBreak/>
        <w:t>falha vai além de um mero detalhe formal e atinge diretamente os requisitos estabelecidos pelo edital.</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b) Registro no CREA ou CRT: O edital exige expressamente o registro da empresa no CREA ou CRT, além do registro do responsável técnico. A não apresentação deste documento é um motivo válido para inabilitação, conforme jurisprudência e a própria legislação vigente.</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c) Diligências: Embora a legislação preveja a possibilidade de diligências, estas não podem ser utilizadas para suprir documentos essenciais que deveriam ter sido apresentados no momento da habilitação.</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b/>
          <w:bCs/>
          <w:color w:val="000000"/>
          <w:sz w:val="24"/>
          <w:szCs w:val="24"/>
          <w:lang w:bidi="ar-SA"/>
        </w:rPr>
      </w:pPr>
      <w:r w:rsidRPr="008B28A4">
        <w:rPr>
          <w:rFonts w:ascii="Bookman Old Style" w:eastAsiaTheme="minorEastAsia" w:hAnsi="Bookman Old Style" w:cs="Times New Roman"/>
          <w:b/>
          <w:bCs/>
          <w:color w:val="000000"/>
          <w:sz w:val="24"/>
          <w:szCs w:val="24"/>
          <w:lang w:bidi="ar-SA"/>
        </w:rPr>
        <w:t>IV - DECISÃO:</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Diante do exposto, conheço o recurso interposto pela empresa "Maria do Socorro de Medeiros Freitas – Tempo Frio Service", mas no mérito, nego-lhe provimento, mantendo a decisão de inabilitação proferida pela comissão de licitação.</w:t>
      </w:r>
    </w:p>
    <w:p w:rsidR="008B28A4" w:rsidRPr="008B28A4" w:rsidRDefault="008B28A4" w:rsidP="008B28A4">
      <w:pPr>
        <w:spacing w:line="360" w:lineRule="auto"/>
        <w:ind w:right="3"/>
        <w:jc w:val="both"/>
        <w:rPr>
          <w:rFonts w:ascii="Bookman Old Style" w:eastAsiaTheme="minorEastAsia" w:hAnsi="Bookman Old Style" w:cs="Times New Roman"/>
          <w:color w:val="000000"/>
          <w:sz w:val="24"/>
          <w:szCs w:val="24"/>
          <w:lang w:bidi="ar-SA"/>
        </w:rPr>
      </w:pPr>
      <w:r w:rsidRPr="008B28A4">
        <w:rPr>
          <w:rFonts w:ascii="Bookman Old Style" w:eastAsiaTheme="minorEastAsia" w:hAnsi="Bookman Old Style" w:cs="Times New Roman"/>
          <w:color w:val="000000"/>
          <w:sz w:val="24"/>
          <w:szCs w:val="24"/>
          <w:lang w:bidi="ar-SA"/>
        </w:rPr>
        <w:t>Registre-se que a decisão fundamenta-se na ausência de documentos essenciais e na observância dos princípios da isonomia, competitividade e legalidade, garantindo a lisura do certame.</w:t>
      </w:r>
    </w:p>
    <w:p w:rsidR="008B28A4" w:rsidRPr="008B28A4" w:rsidRDefault="008B28A4" w:rsidP="008B28A4">
      <w:pPr>
        <w:spacing w:line="360" w:lineRule="auto"/>
        <w:ind w:right="3"/>
        <w:jc w:val="both"/>
        <w:rPr>
          <w:rFonts w:ascii="Bookman Old Style" w:eastAsiaTheme="minorEastAsia" w:hAnsi="Bookman Old Style" w:cs="Times New Roman"/>
          <w:b/>
          <w:bCs/>
          <w:color w:val="000000"/>
          <w:sz w:val="24"/>
          <w:szCs w:val="24"/>
          <w:lang w:bidi="ar-SA"/>
        </w:rPr>
      </w:pPr>
    </w:p>
    <w:p w:rsidR="008B28A4" w:rsidRDefault="008B28A4" w:rsidP="008B28A4">
      <w:pPr>
        <w:spacing w:line="360" w:lineRule="auto"/>
        <w:ind w:right="3"/>
        <w:jc w:val="both"/>
        <w:rPr>
          <w:rFonts w:ascii="Bookman Old Style" w:eastAsiaTheme="minorEastAsia" w:hAnsi="Bookman Old Style" w:cs="Times New Roman"/>
          <w:b/>
          <w:bCs/>
          <w:color w:val="000000"/>
          <w:sz w:val="24"/>
          <w:szCs w:val="24"/>
          <w:lang w:bidi="ar-SA"/>
        </w:rPr>
      </w:pPr>
      <w:r w:rsidRPr="008B28A4">
        <w:rPr>
          <w:rFonts w:ascii="Bookman Old Style" w:eastAsiaTheme="minorEastAsia" w:hAnsi="Bookman Old Style" w:cs="Times New Roman"/>
          <w:b/>
          <w:bCs/>
          <w:color w:val="000000"/>
          <w:sz w:val="24"/>
          <w:szCs w:val="24"/>
          <w:lang w:bidi="ar-SA"/>
        </w:rPr>
        <w:t>V - CONCLUSÃO:</w:t>
      </w:r>
    </w:p>
    <w:p w:rsidR="008B28A4" w:rsidRPr="008B28A4" w:rsidRDefault="008B28A4" w:rsidP="008B28A4">
      <w:pPr>
        <w:spacing w:line="360" w:lineRule="auto"/>
        <w:ind w:right="3"/>
        <w:jc w:val="both"/>
        <w:rPr>
          <w:rFonts w:ascii="Bookman Old Style" w:eastAsiaTheme="minorEastAsia" w:hAnsi="Bookman Old Style" w:cs="Times New Roman"/>
          <w:b/>
          <w:bCs/>
          <w:color w:val="000000"/>
          <w:sz w:val="24"/>
          <w:szCs w:val="24"/>
          <w:lang w:bidi="ar-SA"/>
        </w:rPr>
      </w:pPr>
    </w:p>
    <w:p w:rsidR="001F0C2C" w:rsidRPr="00E23C47" w:rsidRDefault="00AE45CA" w:rsidP="007B6413">
      <w:pPr>
        <w:spacing w:line="360" w:lineRule="auto"/>
        <w:ind w:right="3"/>
        <w:jc w:val="both"/>
        <w:rPr>
          <w:rFonts w:ascii="Bookman Old Style" w:hAnsi="Bookman Old Style"/>
          <w:sz w:val="24"/>
          <w:szCs w:val="24"/>
        </w:rPr>
      </w:pPr>
      <w:r w:rsidRPr="00AE45CA">
        <w:rPr>
          <w:rFonts w:ascii="Bookman Old Style" w:eastAsiaTheme="minorEastAsia" w:hAnsi="Bookman Old Style" w:cs="Times New Roman"/>
          <w:color w:val="000000"/>
          <w:sz w:val="24"/>
          <w:szCs w:val="24"/>
        </w:rPr>
        <w:t>Diante da manutenção da decisão, encaminham-se os autos à autoridade competente, em conformidade com o disposto no art. 165, § 2º, da Lei 14.133/2021.</w:t>
      </w:r>
    </w:p>
    <w:p w:rsidR="00CB4566" w:rsidRPr="00AE45CA" w:rsidRDefault="00E2577F" w:rsidP="00AE45CA">
      <w:pPr>
        <w:adjustRightInd w:val="0"/>
        <w:spacing w:line="360" w:lineRule="auto"/>
        <w:jc w:val="right"/>
        <w:rPr>
          <w:rFonts w:ascii="Bookman Old Style" w:hAnsi="Bookman Old Style"/>
          <w:color w:val="000000"/>
          <w:sz w:val="24"/>
          <w:szCs w:val="24"/>
        </w:rPr>
      </w:pPr>
      <w:r w:rsidRPr="00E23C47">
        <w:rPr>
          <w:rFonts w:ascii="Bookman Old Style" w:hAnsi="Bookman Old Style"/>
          <w:color w:val="000000"/>
          <w:sz w:val="24"/>
          <w:szCs w:val="24"/>
        </w:rPr>
        <w:t xml:space="preserve">São José dos Ramos – </w:t>
      </w:r>
      <w:r w:rsidR="008B28A4">
        <w:rPr>
          <w:rFonts w:ascii="Bookman Old Style" w:hAnsi="Bookman Old Style"/>
          <w:color w:val="000000"/>
          <w:sz w:val="24"/>
          <w:szCs w:val="24"/>
        </w:rPr>
        <w:t>20</w:t>
      </w:r>
      <w:r w:rsidR="000232EE" w:rsidRPr="00E23C47">
        <w:rPr>
          <w:rFonts w:ascii="Bookman Old Style" w:hAnsi="Bookman Old Style"/>
          <w:color w:val="000000"/>
          <w:sz w:val="24"/>
          <w:szCs w:val="24"/>
        </w:rPr>
        <w:t xml:space="preserve"> de </w:t>
      </w:r>
      <w:r w:rsidR="008B28A4">
        <w:rPr>
          <w:rFonts w:ascii="Bookman Old Style" w:hAnsi="Bookman Old Style"/>
          <w:color w:val="000000"/>
          <w:sz w:val="24"/>
          <w:szCs w:val="24"/>
        </w:rPr>
        <w:t>agosto</w:t>
      </w:r>
      <w:r w:rsidR="00FF3A5E">
        <w:rPr>
          <w:rFonts w:ascii="Bookman Old Style" w:hAnsi="Bookman Old Style"/>
          <w:color w:val="000000"/>
          <w:sz w:val="24"/>
          <w:szCs w:val="24"/>
        </w:rPr>
        <w:t xml:space="preserve"> </w:t>
      </w:r>
      <w:r w:rsidR="000232EE" w:rsidRPr="00E23C47">
        <w:rPr>
          <w:rFonts w:ascii="Bookman Old Style" w:hAnsi="Bookman Old Style"/>
          <w:color w:val="000000"/>
          <w:sz w:val="24"/>
          <w:szCs w:val="24"/>
        </w:rPr>
        <w:t xml:space="preserve">de </w:t>
      </w:r>
      <w:r w:rsidR="00FB3135" w:rsidRPr="00E23C47">
        <w:rPr>
          <w:rFonts w:ascii="Bookman Old Style" w:hAnsi="Bookman Old Style"/>
          <w:color w:val="000000"/>
          <w:sz w:val="24"/>
          <w:szCs w:val="24"/>
        </w:rPr>
        <w:t>202</w:t>
      </w:r>
      <w:r w:rsidR="00FF3A5E">
        <w:rPr>
          <w:rFonts w:ascii="Bookman Old Style" w:hAnsi="Bookman Old Style"/>
          <w:color w:val="000000"/>
          <w:sz w:val="24"/>
          <w:szCs w:val="24"/>
        </w:rPr>
        <w:t>4</w:t>
      </w:r>
    </w:p>
    <w:p w:rsidR="00E2577F" w:rsidRPr="009B20E1" w:rsidRDefault="0013145B" w:rsidP="00994B14">
      <w:pPr>
        <w:adjustRightInd w:val="0"/>
        <w:spacing w:line="360" w:lineRule="auto"/>
        <w:jc w:val="center"/>
        <w:rPr>
          <w:rFonts w:ascii="Bookman Old Style" w:hAnsi="Bookman Old Style"/>
          <w:color w:val="000000"/>
          <w:sz w:val="23"/>
          <w:szCs w:val="23"/>
        </w:rPr>
      </w:pPr>
      <w:r w:rsidRPr="00950F26">
        <w:rPr>
          <w:rFonts w:ascii="Bookman Old Style" w:hAnsi="Bookman Old Style"/>
          <w:noProof/>
          <w:color w:val="000000"/>
          <w:sz w:val="23"/>
          <w:szCs w:val="23"/>
          <w:u w:val="single"/>
        </w:rPr>
        <w:drawing>
          <wp:inline distT="0" distB="0" distL="0" distR="0" wp14:anchorId="3FB0C15F">
            <wp:extent cx="3547745" cy="403860"/>
            <wp:effectExtent l="0" t="0" r="0" b="0"/>
            <wp:docPr id="162385652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BEBA8EAE-BF5A-486C-A8C5-ECC9F3942E4B}">
                          <a14:imgProps xmlns:a14="http://schemas.microsoft.com/office/drawing/2010/main">
                            <a14:imgLayer r:embed="rId9">
                              <a14:imgEffect>
                                <a14:artisticPhotocopy/>
                              </a14:imgEffect>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550765" cy="404204"/>
                    </a:xfrm>
                    <a:prstGeom prst="rect">
                      <a:avLst/>
                    </a:prstGeom>
                  </pic:spPr>
                </pic:pic>
              </a:graphicData>
            </a:graphic>
          </wp:inline>
        </w:drawing>
      </w:r>
    </w:p>
    <w:p w:rsidR="00E2577F" w:rsidRPr="009B20E1" w:rsidRDefault="00C12BC4" w:rsidP="00994B14">
      <w:pPr>
        <w:adjustRightInd w:val="0"/>
        <w:spacing w:line="360" w:lineRule="auto"/>
        <w:jc w:val="center"/>
        <w:rPr>
          <w:rFonts w:ascii="Bookman Old Style" w:hAnsi="Bookman Old Style"/>
          <w:color w:val="000000"/>
          <w:sz w:val="23"/>
          <w:szCs w:val="23"/>
        </w:rPr>
      </w:pPr>
      <w:r w:rsidRPr="009B20E1">
        <w:rPr>
          <w:rFonts w:ascii="Bookman Old Style" w:hAnsi="Bookman Old Style" w:cs="Times New Roman"/>
          <w:sz w:val="23"/>
          <w:szCs w:val="23"/>
        </w:rPr>
        <w:t>E</w:t>
      </w:r>
      <w:r>
        <w:rPr>
          <w:rFonts w:ascii="Bookman Old Style" w:hAnsi="Bookman Old Style" w:cs="Times New Roman"/>
          <w:sz w:val="23"/>
          <w:szCs w:val="23"/>
        </w:rPr>
        <w:t>dmilson Junior Bezerra da Silva</w:t>
      </w:r>
    </w:p>
    <w:p w:rsidR="006D4CBB" w:rsidRPr="00626037" w:rsidRDefault="00B0718E" w:rsidP="00626037">
      <w:pPr>
        <w:adjustRightInd w:val="0"/>
        <w:spacing w:line="360" w:lineRule="auto"/>
        <w:jc w:val="center"/>
        <w:rPr>
          <w:rFonts w:ascii="Bookman Old Style" w:hAnsi="Bookman Old Style"/>
          <w:color w:val="000000"/>
          <w:sz w:val="23"/>
          <w:szCs w:val="23"/>
        </w:rPr>
      </w:pPr>
      <w:r>
        <w:rPr>
          <w:rFonts w:ascii="Bookman Old Style" w:hAnsi="Bookman Old Style"/>
          <w:color w:val="000000"/>
          <w:sz w:val="23"/>
          <w:szCs w:val="23"/>
        </w:rPr>
        <w:t>Agente de Contratações</w:t>
      </w:r>
    </w:p>
    <w:sectPr w:rsidR="006D4CBB" w:rsidRPr="00626037" w:rsidSect="00FB675C">
      <w:headerReference w:type="default" r:id="rId10"/>
      <w:footerReference w:type="default" r:id="rId11"/>
      <w:pgSz w:w="11910" w:h="16850"/>
      <w:pgMar w:top="2552" w:right="567" w:bottom="567" w:left="1701"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B589E" w:rsidRDefault="001B589E">
      <w:r>
        <w:separator/>
      </w:r>
    </w:p>
  </w:endnote>
  <w:endnote w:type="continuationSeparator" w:id="0">
    <w:p w:rsidR="001B589E" w:rsidRDefault="001B5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25EAC" w:rsidRPr="005675F0" w:rsidRDefault="00025EAC" w:rsidP="00C4186F">
    <w:pPr>
      <w:pStyle w:val="Corpodetexto"/>
      <w:spacing w:line="14" w:lineRule="auto"/>
      <w:ind w:left="0"/>
      <w:rPr>
        <w:rFonts w:ascii="Times New Roman" w:hAnsi="Times New Roman" w:cs="Times New Roman"/>
        <w:sz w:val="20"/>
        <w:szCs w:val="20"/>
      </w:rPr>
    </w:pPr>
  </w:p>
  <w:p w:rsidR="00025EAC" w:rsidRPr="005675F0" w:rsidRDefault="00025EAC" w:rsidP="00C4186F">
    <w:pPr>
      <w:pStyle w:val="Corpodetexto"/>
      <w:spacing w:before="65" w:line="259" w:lineRule="auto"/>
      <w:ind w:left="3369" w:right="-1" w:hanging="3369"/>
      <w:jc w:val="center"/>
      <w:rPr>
        <w:rFonts w:ascii="Times New Roman" w:hAnsi="Times New Roman" w:cs="Times New Roman"/>
        <w:b/>
        <w:w w:val="95"/>
        <w:sz w:val="20"/>
        <w:szCs w:val="20"/>
      </w:rPr>
    </w:pPr>
    <w:r w:rsidRPr="005675F0">
      <w:rPr>
        <w:rFonts w:ascii="Times New Roman" w:hAnsi="Times New Roman" w:cs="Times New Roman"/>
        <w:b/>
        <w:w w:val="95"/>
        <w:sz w:val="20"/>
        <w:szCs w:val="20"/>
      </w:rPr>
      <w:t>Praça</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Noé</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Rodrigues</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de</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Lima,</w:t>
    </w:r>
    <w:r w:rsidRPr="005675F0">
      <w:rPr>
        <w:rFonts w:ascii="Times New Roman" w:hAnsi="Times New Roman" w:cs="Times New Roman"/>
        <w:b/>
        <w:spacing w:val="-19"/>
        <w:w w:val="95"/>
        <w:sz w:val="20"/>
        <w:szCs w:val="20"/>
      </w:rPr>
      <w:t xml:space="preserve"> </w:t>
    </w:r>
    <w:r w:rsidRPr="005675F0">
      <w:rPr>
        <w:rFonts w:ascii="Times New Roman" w:hAnsi="Times New Roman" w:cs="Times New Roman"/>
        <w:b/>
        <w:w w:val="95"/>
        <w:sz w:val="20"/>
        <w:szCs w:val="20"/>
      </w:rPr>
      <w:t>s/n</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Centro</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w:t>
    </w:r>
    <w:r w:rsidRPr="005675F0">
      <w:rPr>
        <w:rFonts w:ascii="Times New Roman" w:hAnsi="Times New Roman" w:cs="Times New Roman"/>
        <w:b/>
        <w:spacing w:val="-22"/>
        <w:w w:val="95"/>
        <w:sz w:val="20"/>
        <w:szCs w:val="20"/>
      </w:rPr>
      <w:t xml:space="preserve"> </w:t>
    </w:r>
    <w:r w:rsidRPr="005675F0">
      <w:rPr>
        <w:rFonts w:ascii="Times New Roman" w:hAnsi="Times New Roman" w:cs="Times New Roman"/>
        <w:b/>
        <w:w w:val="95"/>
        <w:sz w:val="20"/>
        <w:szCs w:val="20"/>
      </w:rPr>
      <w:t>São</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José</w:t>
    </w:r>
    <w:r w:rsidRPr="005675F0">
      <w:rPr>
        <w:rFonts w:ascii="Times New Roman" w:hAnsi="Times New Roman" w:cs="Times New Roman"/>
        <w:b/>
        <w:spacing w:val="-21"/>
        <w:w w:val="95"/>
        <w:sz w:val="20"/>
        <w:szCs w:val="20"/>
      </w:rPr>
      <w:t xml:space="preserve"> </w:t>
    </w:r>
    <w:r w:rsidRPr="005675F0">
      <w:rPr>
        <w:rFonts w:ascii="Times New Roman" w:hAnsi="Times New Roman" w:cs="Times New Roman"/>
        <w:b/>
        <w:w w:val="95"/>
        <w:sz w:val="20"/>
        <w:szCs w:val="20"/>
      </w:rPr>
      <w:t>dos</w:t>
    </w:r>
    <w:r w:rsidRPr="005675F0">
      <w:rPr>
        <w:rFonts w:ascii="Times New Roman" w:hAnsi="Times New Roman" w:cs="Times New Roman"/>
        <w:b/>
        <w:spacing w:val="-19"/>
        <w:w w:val="95"/>
        <w:sz w:val="20"/>
        <w:szCs w:val="20"/>
      </w:rPr>
      <w:t xml:space="preserve"> </w:t>
    </w:r>
    <w:r w:rsidRPr="005675F0">
      <w:rPr>
        <w:rFonts w:ascii="Times New Roman" w:hAnsi="Times New Roman" w:cs="Times New Roman"/>
        <w:b/>
        <w:w w:val="95"/>
        <w:sz w:val="20"/>
        <w:szCs w:val="20"/>
      </w:rPr>
      <w:t>Ramos</w:t>
    </w:r>
  </w:p>
  <w:p w:rsidR="00025EAC" w:rsidRPr="005675F0" w:rsidRDefault="00025EAC" w:rsidP="00C4186F">
    <w:pPr>
      <w:pStyle w:val="Corpodetexto"/>
      <w:spacing w:before="65" w:line="259" w:lineRule="auto"/>
      <w:ind w:left="3369" w:right="-1" w:hanging="3369"/>
      <w:jc w:val="center"/>
      <w:rPr>
        <w:rFonts w:ascii="Times New Roman" w:hAnsi="Times New Roman" w:cs="Times New Roman"/>
        <w:sz w:val="20"/>
        <w:szCs w:val="20"/>
      </w:rPr>
    </w:pPr>
    <w:r w:rsidRPr="005675F0">
      <w:rPr>
        <w:rFonts w:ascii="Times New Roman" w:hAnsi="Times New Roman" w:cs="Times New Roman"/>
        <w:b/>
        <w:spacing w:val="1"/>
        <w:w w:val="74"/>
        <w:sz w:val="20"/>
        <w:szCs w:val="20"/>
      </w:rPr>
      <w:t>C</w:t>
    </w:r>
    <w:r w:rsidRPr="005675F0">
      <w:rPr>
        <w:rFonts w:ascii="Times New Roman" w:hAnsi="Times New Roman" w:cs="Times New Roman"/>
        <w:b/>
        <w:w w:val="93"/>
        <w:sz w:val="20"/>
        <w:szCs w:val="20"/>
      </w:rPr>
      <w:t>N</w:t>
    </w:r>
    <w:r w:rsidRPr="005675F0">
      <w:rPr>
        <w:rFonts w:ascii="Times New Roman" w:hAnsi="Times New Roman" w:cs="Times New Roman"/>
        <w:b/>
        <w:spacing w:val="-2"/>
        <w:w w:val="81"/>
        <w:sz w:val="20"/>
        <w:szCs w:val="20"/>
      </w:rPr>
      <w:t>P</w:t>
    </w:r>
    <w:r w:rsidRPr="005675F0">
      <w:rPr>
        <w:rFonts w:ascii="Times New Roman" w:hAnsi="Times New Roman" w:cs="Times New Roman"/>
        <w:b/>
        <w:spacing w:val="-2"/>
        <w:w w:val="67"/>
        <w:sz w:val="20"/>
        <w:szCs w:val="20"/>
      </w:rPr>
      <w:t>J</w:t>
    </w:r>
    <w:r w:rsidRPr="005675F0">
      <w:rPr>
        <w:rFonts w:ascii="Times New Roman" w:hAnsi="Times New Roman" w:cs="Times New Roman"/>
        <w:b/>
        <w:spacing w:val="1"/>
        <w:w w:val="158"/>
        <w:sz w:val="20"/>
        <w:szCs w:val="20"/>
      </w:rPr>
      <w:t>/</w:t>
    </w:r>
    <w:r w:rsidRPr="005675F0">
      <w:rPr>
        <w:rFonts w:ascii="Times New Roman" w:hAnsi="Times New Roman" w:cs="Times New Roman"/>
        <w:b/>
        <w:spacing w:val="1"/>
        <w:w w:val="107"/>
        <w:sz w:val="20"/>
        <w:szCs w:val="20"/>
      </w:rPr>
      <w:t>M</w:t>
    </w:r>
    <w:r w:rsidRPr="005675F0">
      <w:rPr>
        <w:rFonts w:ascii="Times New Roman" w:hAnsi="Times New Roman" w:cs="Times New Roman"/>
        <w:b/>
        <w:w w:val="76"/>
        <w:sz w:val="20"/>
        <w:szCs w:val="20"/>
      </w:rPr>
      <w:t>F</w:t>
    </w:r>
    <w:r w:rsidRPr="005675F0">
      <w:rPr>
        <w:rFonts w:ascii="Times New Roman" w:hAnsi="Times New Roman" w:cs="Times New Roman"/>
        <w:b/>
        <w:spacing w:val="-13"/>
        <w:sz w:val="20"/>
        <w:szCs w:val="20"/>
      </w:rPr>
      <w:t xml:space="preserve"> </w:t>
    </w:r>
    <w:r>
      <w:rPr>
        <w:rFonts w:ascii="Times New Roman" w:hAnsi="Times New Roman" w:cs="Times New Roman"/>
        <w:b/>
        <w:w w:val="98"/>
        <w:sz w:val="20"/>
        <w:szCs w:val="20"/>
      </w:rPr>
      <w:t>nº</w:t>
    </w:r>
    <w:r w:rsidRPr="005675F0">
      <w:rPr>
        <w:rFonts w:ascii="Times New Roman" w:hAnsi="Times New Roman" w:cs="Times New Roman"/>
        <w:b/>
        <w:spacing w:val="-13"/>
        <w:sz w:val="20"/>
        <w:szCs w:val="20"/>
      </w:rPr>
      <w:t xml:space="preserve"> </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1"/>
        <w:w w:val="93"/>
        <w:sz w:val="20"/>
        <w:szCs w:val="20"/>
      </w:rPr>
      <w:t>1</w:t>
    </w:r>
    <w:r w:rsidRPr="005675F0">
      <w:rPr>
        <w:rFonts w:ascii="Times New Roman" w:hAnsi="Times New Roman" w:cs="Times New Roman"/>
        <w:b/>
        <w:w w:val="98"/>
        <w:sz w:val="20"/>
        <w:szCs w:val="20"/>
      </w:rPr>
      <w:t>.</w:t>
    </w:r>
    <w:r w:rsidRPr="005675F0">
      <w:rPr>
        <w:rFonts w:ascii="Times New Roman" w:hAnsi="Times New Roman" w:cs="Times New Roman"/>
        <w:b/>
        <w:spacing w:val="-1"/>
        <w:w w:val="93"/>
        <w:sz w:val="20"/>
        <w:szCs w:val="20"/>
      </w:rPr>
      <w:t>612</w:t>
    </w:r>
    <w:r w:rsidRPr="005675F0">
      <w:rPr>
        <w:rFonts w:ascii="Times New Roman" w:hAnsi="Times New Roman" w:cs="Times New Roman"/>
        <w:b/>
        <w:w w:val="98"/>
        <w:sz w:val="20"/>
        <w:szCs w:val="20"/>
      </w:rPr>
      <w:t>.</w:t>
    </w:r>
    <w:r w:rsidRPr="005675F0">
      <w:rPr>
        <w:rFonts w:ascii="Times New Roman" w:hAnsi="Times New Roman" w:cs="Times New Roman"/>
        <w:b/>
        <w:spacing w:val="1"/>
        <w:w w:val="93"/>
        <w:sz w:val="20"/>
        <w:szCs w:val="20"/>
      </w:rPr>
      <w:t>3</w:t>
    </w:r>
    <w:r w:rsidRPr="005675F0">
      <w:rPr>
        <w:rFonts w:ascii="Times New Roman" w:hAnsi="Times New Roman" w:cs="Times New Roman"/>
        <w:b/>
        <w:spacing w:val="-4"/>
        <w:w w:val="93"/>
        <w:sz w:val="20"/>
        <w:szCs w:val="20"/>
      </w:rPr>
      <w:t>8</w:t>
    </w:r>
    <w:r w:rsidRPr="005675F0">
      <w:rPr>
        <w:rFonts w:ascii="Times New Roman" w:hAnsi="Times New Roman" w:cs="Times New Roman"/>
        <w:b/>
        <w:spacing w:val="1"/>
        <w:w w:val="93"/>
        <w:sz w:val="20"/>
        <w:szCs w:val="20"/>
      </w:rPr>
      <w:t>4</w:t>
    </w:r>
    <w:r w:rsidRPr="005675F0">
      <w:rPr>
        <w:rFonts w:ascii="Times New Roman" w:hAnsi="Times New Roman" w:cs="Times New Roman"/>
        <w:b/>
        <w:spacing w:val="-2"/>
        <w:w w:val="158"/>
        <w:sz w:val="20"/>
        <w:szCs w:val="20"/>
      </w:rPr>
      <w:t>/</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1"/>
        <w:w w:val="93"/>
        <w:sz w:val="20"/>
        <w:szCs w:val="20"/>
      </w:rPr>
      <w:t>0</w:t>
    </w:r>
    <w:r w:rsidRPr="005675F0">
      <w:rPr>
        <w:rFonts w:ascii="Times New Roman" w:hAnsi="Times New Roman" w:cs="Times New Roman"/>
        <w:b/>
        <w:spacing w:val="-4"/>
        <w:w w:val="93"/>
        <w:sz w:val="20"/>
        <w:szCs w:val="20"/>
      </w:rPr>
      <w:t>0</w:t>
    </w:r>
    <w:r w:rsidRPr="005675F0">
      <w:rPr>
        <w:rFonts w:ascii="Times New Roman" w:hAnsi="Times New Roman" w:cs="Times New Roman"/>
        <w:b/>
        <w:spacing w:val="-1"/>
        <w:w w:val="93"/>
        <w:sz w:val="20"/>
        <w:szCs w:val="20"/>
      </w:rPr>
      <w:t>1</w:t>
    </w:r>
    <w:r w:rsidRPr="005675F0">
      <w:rPr>
        <w:rFonts w:ascii="Times New Roman" w:hAnsi="Times New Roman" w:cs="Times New Roman"/>
        <w:b/>
        <w:spacing w:val="1"/>
        <w:w w:val="94"/>
        <w:sz w:val="20"/>
        <w:szCs w:val="20"/>
      </w:rPr>
      <w:t>-</w:t>
    </w:r>
    <w:r w:rsidRPr="005675F0">
      <w:rPr>
        <w:rFonts w:ascii="Times New Roman" w:hAnsi="Times New Roman" w:cs="Times New Roman"/>
        <w:b/>
        <w:spacing w:val="-1"/>
        <w:w w:val="93"/>
        <w:sz w:val="20"/>
        <w:szCs w:val="20"/>
      </w:rPr>
      <w:t>6</w:t>
    </w:r>
    <w:r w:rsidRPr="005675F0">
      <w:rPr>
        <w:rFonts w:ascii="Times New Roman" w:hAnsi="Times New Roman" w:cs="Times New Roman"/>
        <w:b/>
        <w:w w:val="93"/>
        <w:sz w:val="20"/>
        <w:szCs w:val="20"/>
      </w:rPr>
      <w:t>6</w:t>
    </w:r>
  </w:p>
  <w:p w:rsidR="00025EAC" w:rsidRDefault="00025EA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B589E" w:rsidRDefault="001B589E">
      <w:r>
        <w:separator/>
      </w:r>
    </w:p>
  </w:footnote>
  <w:footnote w:type="continuationSeparator" w:id="0">
    <w:p w:rsidR="001B589E" w:rsidRDefault="001B58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25EAC" w:rsidRPr="008F236B" w:rsidRDefault="00025EAC" w:rsidP="00C4186F">
    <w:pPr>
      <w:pStyle w:val="Corpodetexto"/>
      <w:spacing w:line="14" w:lineRule="auto"/>
      <w:ind w:left="0"/>
      <w:rPr>
        <w:rFonts w:ascii="Times New Roman" w:hAnsi="Times New Roman" w:cs="Times New Roman"/>
        <w:sz w:val="20"/>
      </w:rPr>
    </w:pPr>
  </w:p>
  <w:p w:rsidR="00025EAC" w:rsidRPr="008F236B" w:rsidRDefault="00025EAC" w:rsidP="00C4186F">
    <w:pPr>
      <w:pStyle w:val="Corpodetexto"/>
      <w:spacing w:line="14" w:lineRule="auto"/>
      <w:ind w:left="0"/>
      <w:rPr>
        <w:rFonts w:ascii="Times New Roman" w:hAnsi="Times New Roman" w:cs="Times New Roman"/>
        <w:sz w:val="20"/>
      </w:rPr>
    </w:pPr>
  </w:p>
  <w:p w:rsidR="00025EAC" w:rsidRPr="008F236B" w:rsidRDefault="00025EAC" w:rsidP="00C4186F">
    <w:pPr>
      <w:pStyle w:val="Corpodetexto"/>
      <w:spacing w:line="14" w:lineRule="auto"/>
      <w:ind w:left="0"/>
      <w:rPr>
        <w:rFonts w:ascii="Times New Roman" w:hAnsi="Times New Roman" w:cs="Times New Roman"/>
        <w:sz w:val="20"/>
      </w:rPr>
    </w:pPr>
  </w:p>
  <w:p w:rsidR="00025EAC" w:rsidRPr="008F236B" w:rsidRDefault="00025EAC" w:rsidP="00C4186F">
    <w:pPr>
      <w:pStyle w:val="Cabealho"/>
      <w:tabs>
        <w:tab w:val="clear" w:pos="4252"/>
      </w:tabs>
      <w:rPr>
        <w:rFonts w:ascii="Times New Roman" w:hAnsi="Times New Roman" w:cs="Times New Roman"/>
      </w:rPr>
    </w:pPr>
    <w:r w:rsidRPr="008F236B">
      <w:rPr>
        <w:rFonts w:ascii="Times New Roman" w:hAnsi="Times New Roman" w:cs="Times New Roman"/>
        <w:noProof/>
        <w:lang w:bidi="ar-SA"/>
      </w:rPr>
      <w:drawing>
        <wp:anchor distT="0" distB="0" distL="0" distR="0" simplePos="0" relativeHeight="251675648" behindDoc="1" locked="0" layoutInCell="1" allowOverlap="1" wp14:anchorId="2BA24672" wp14:editId="0B755ADC">
          <wp:simplePos x="0" y="0"/>
          <wp:positionH relativeFrom="page">
            <wp:posOffset>3522980</wp:posOffset>
          </wp:positionH>
          <wp:positionV relativeFrom="page">
            <wp:posOffset>457200</wp:posOffset>
          </wp:positionV>
          <wp:extent cx="514350" cy="615315"/>
          <wp:effectExtent l="0" t="0" r="0" b="0"/>
          <wp:wrapSquare wrapText="bothSides"/>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jpeg"/>
                  <pic:cNvPicPr/>
                </pic:nvPicPr>
                <pic:blipFill>
                  <a:blip r:embed="rId1" cstate="print"/>
                  <a:stretch>
                    <a:fillRect/>
                  </a:stretch>
                </pic:blipFill>
                <pic:spPr>
                  <a:xfrm>
                    <a:off x="0" y="0"/>
                    <a:ext cx="514350" cy="615315"/>
                  </a:xfrm>
                  <a:prstGeom prst="rect">
                    <a:avLst/>
                  </a:prstGeom>
                </pic:spPr>
              </pic:pic>
            </a:graphicData>
          </a:graphic>
          <wp14:sizeRelH relativeFrom="margin">
            <wp14:pctWidth>0</wp14:pctWidth>
          </wp14:sizeRelH>
          <wp14:sizeRelV relativeFrom="margin">
            <wp14:pctHeight>0</wp14:pctHeight>
          </wp14:sizeRelV>
        </wp:anchor>
      </w:drawing>
    </w:r>
  </w:p>
  <w:p w:rsidR="00025EAC" w:rsidRPr="008F236B" w:rsidRDefault="00025EAC" w:rsidP="00C4186F">
    <w:pPr>
      <w:pStyle w:val="Cabealho"/>
      <w:tabs>
        <w:tab w:val="clear" w:pos="4252"/>
      </w:tabs>
      <w:rPr>
        <w:rFonts w:ascii="Times New Roman" w:hAnsi="Times New Roman" w:cs="Times New Roman"/>
      </w:rPr>
    </w:pPr>
  </w:p>
  <w:p w:rsidR="00025EAC" w:rsidRPr="008F236B" w:rsidRDefault="00025EAC" w:rsidP="00C4186F">
    <w:pPr>
      <w:pStyle w:val="Cabealho"/>
      <w:tabs>
        <w:tab w:val="clear" w:pos="4252"/>
      </w:tabs>
      <w:rPr>
        <w:rFonts w:ascii="Times New Roman" w:hAnsi="Times New Roman" w:cs="Times New Roman"/>
      </w:rPr>
    </w:pPr>
  </w:p>
  <w:p w:rsidR="00025EAC" w:rsidRPr="008F236B" w:rsidRDefault="00025EAC" w:rsidP="00C4186F">
    <w:pPr>
      <w:pStyle w:val="Cabealho"/>
      <w:tabs>
        <w:tab w:val="clear" w:pos="4252"/>
      </w:tabs>
      <w:rPr>
        <w:rFonts w:ascii="Times New Roman" w:hAnsi="Times New Roman" w:cs="Times New Roman"/>
      </w:rPr>
    </w:pPr>
  </w:p>
  <w:p w:rsidR="00025EAC" w:rsidRPr="008F236B" w:rsidRDefault="00025EAC" w:rsidP="00C4186F">
    <w:pPr>
      <w:pStyle w:val="Cabealho"/>
      <w:ind w:left="-1134"/>
      <w:jc w:val="center"/>
      <w:rPr>
        <w:rFonts w:ascii="Times New Roman" w:hAnsi="Times New Roman" w:cs="Times New Roman"/>
        <w:b/>
      </w:rPr>
    </w:pPr>
    <w:r w:rsidRPr="008F236B">
      <w:rPr>
        <w:rFonts w:ascii="Times New Roman" w:hAnsi="Times New Roman" w:cs="Times New Roman"/>
        <w:b/>
      </w:rPr>
      <w:t>ESTADO DA PARAÍBA</w:t>
    </w:r>
  </w:p>
  <w:p w:rsidR="00025EAC" w:rsidRDefault="00025EAC" w:rsidP="00C4186F">
    <w:pPr>
      <w:pStyle w:val="Cabealho"/>
      <w:tabs>
        <w:tab w:val="clear" w:pos="4252"/>
      </w:tabs>
      <w:ind w:left="-1134"/>
      <w:jc w:val="center"/>
      <w:rPr>
        <w:rFonts w:ascii="Times New Roman" w:hAnsi="Times New Roman" w:cs="Times New Roman"/>
        <w:b/>
      </w:rPr>
    </w:pPr>
    <w:r w:rsidRPr="008F236B">
      <w:rPr>
        <w:rFonts w:ascii="Times New Roman" w:hAnsi="Times New Roman" w:cs="Times New Roman"/>
        <w:b/>
      </w:rPr>
      <w:t>PREFEITURA MUNICIPAL DE SÃO JOSE DOS RAMOS</w:t>
    </w:r>
  </w:p>
  <w:p w:rsidR="00025EAC" w:rsidRPr="008F236B" w:rsidRDefault="00025EAC" w:rsidP="00C4186F">
    <w:pPr>
      <w:pStyle w:val="Cabealho"/>
      <w:tabs>
        <w:tab w:val="clear" w:pos="4252"/>
      </w:tabs>
      <w:ind w:left="-1134"/>
      <w:jc w:val="center"/>
      <w:rPr>
        <w:rFonts w:ascii="Times New Roman" w:hAnsi="Times New Roman" w:cs="Times New Roman"/>
        <w:b/>
      </w:rPr>
    </w:pPr>
    <w:r>
      <w:rPr>
        <w:rFonts w:ascii="Times New Roman" w:hAnsi="Times New Roman" w:cs="Times New Roman"/>
        <w:b/>
      </w:rPr>
      <w:t xml:space="preserve">CNPJ: </w:t>
    </w:r>
    <w:r w:rsidRPr="008F236B">
      <w:rPr>
        <w:rFonts w:ascii="Times New Roman" w:hAnsi="Times New Roman" w:cs="Times New Roman"/>
        <w:b/>
      </w:rPr>
      <w:t>01.612.384/0001-66</w:t>
    </w:r>
  </w:p>
  <w:p w:rsidR="00025EAC" w:rsidRDefault="00025EA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374AC"/>
    <w:multiLevelType w:val="multilevel"/>
    <w:tmpl w:val="6DDCF120"/>
    <w:lvl w:ilvl="0">
      <w:start w:val="9"/>
      <w:numFmt w:val="decimal"/>
      <w:lvlText w:val="%1"/>
      <w:lvlJc w:val="left"/>
      <w:pPr>
        <w:ind w:left="313" w:hanging="650"/>
      </w:pPr>
      <w:rPr>
        <w:rFonts w:hint="default"/>
        <w:lang w:val="pt-BR" w:eastAsia="pt-BR" w:bidi="pt-BR"/>
      </w:rPr>
    </w:lvl>
    <w:lvl w:ilvl="1">
      <w:start w:val="2"/>
      <w:numFmt w:val="decimal"/>
      <w:lvlText w:val="%1.%2"/>
      <w:lvlJc w:val="left"/>
      <w:pPr>
        <w:ind w:left="313" w:hanging="650"/>
      </w:pPr>
      <w:rPr>
        <w:rFonts w:hint="default"/>
        <w:lang w:val="pt-BR" w:eastAsia="pt-BR" w:bidi="pt-BR"/>
      </w:rPr>
    </w:lvl>
    <w:lvl w:ilvl="2">
      <w:start w:val="4"/>
      <w:numFmt w:val="decimal"/>
      <w:lvlText w:val="%1.%2.%3."/>
      <w:lvlJc w:val="left"/>
      <w:pPr>
        <w:ind w:left="313" w:hanging="650"/>
      </w:pPr>
      <w:rPr>
        <w:rFonts w:ascii="Courier New" w:eastAsia="Courier New" w:hAnsi="Courier New" w:cs="Courier New" w:hint="default"/>
        <w:spacing w:val="-3"/>
        <w:w w:val="100"/>
        <w:sz w:val="16"/>
        <w:szCs w:val="16"/>
        <w:lang w:val="pt-BR" w:eastAsia="pt-BR" w:bidi="pt-BR"/>
      </w:rPr>
    </w:lvl>
    <w:lvl w:ilvl="3">
      <w:numFmt w:val="bullet"/>
      <w:lvlText w:val="•"/>
      <w:lvlJc w:val="left"/>
      <w:pPr>
        <w:ind w:left="3465" w:hanging="650"/>
      </w:pPr>
      <w:rPr>
        <w:rFonts w:hint="default"/>
        <w:lang w:val="pt-BR" w:eastAsia="pt-BR" w:bidi="pt-BR"/>
      </w:rPr>
    </w:lvl>
    <w:lvl w:ilvl="4">
      <w:numFmt w:val="bullet"/>
      <w:lvlText w:val="•"/>
      <w:lvlJc w:val="left"/>
      <w:pPr>
        <w:ind w:left="4514" w:hanging="650"/>
      </w:pPr>
      <w:rPr>
        <w:rFonts w:hint="default"/>
        <w:lang w:val="pt-BR" w:eastAsia="pt-BR" w:bidi="pt-BR"/>
      </w:rPr>
    </w:lvl>
    <w:lvl w:ilvl="5">
      <w:numFmt w:val="bullet"/>
      <w:lvlText w:val="•"/>
      <w:lvlJc w:val="left"/>
      <w:pPr>
        <w:ind w:left="5563" w:hanging="650"/>
      </w:pPr>
      <w:rPr>
        <w:rFonts w:hint="default"/>
        <w:lang w:val="pt-BR" w:eastAsia="pt-BR" w:bidi="pt-BR"/>
      </w:rPr>
    </w:lvl>
    <w:lvl w:ilvl="6">
      <w:numFmt w:val="bullet"/>
      <w:lvlText w:val="•"/>
      <w:lvlJc w:val="left"/>
      <w:pPr>
        <w:ind w:left="6611" w:hanging="650"/>
      </w:pPr>
      <w:rPr>
        <w:rFonts w:hint="default"/>
        <w:lang w:val="pt-BR" w:eastAsia="pt-BR" w:bidi="pt-BR"/>
      </w:rPr>
    </w:lvl>
    <w:lvl w:ilvl="7">
      <w:numFmt w:val="bullet"/>
      <w:lvlText w:val="•"/>
      <w:lvlJc w:val="left"/>
      <w:pPr>
        <w:ind w:left="7660" w:hanging="650"/>
      </w:pPr>
      <w:rPr>
        <w:rFonts w:hint="default"/>
        <w:lang w:val="pt-BR" w:eastAsia="pt-BR" w:bidi="pt-BR"/>
      </w:rPr>
    </w:lvl>
    <w:lvl w:ilvl="8">
      <w:numFmt w:val="bullet"/>
      <w:lvlText w:val="•"/>
      <w:lvlJc w:val="left"/>
      <w:pPr>
        <w:ind w:left="8709" w:hanging="650"/>
      </w:pPr>
      <w:rPr>
        <w:rFonts w:hint="default"/>
        <w:lang w:val="pt-BR" w:eastAsia="pt-BR" w:bidi="pt-BR"/>
      </w:rPr>
    </w:lvl>
  </w:abstractNum>
  <w:abstractNum w:abstractNumId="1" w15:restartNumberingAfterBreak="0">
    <w:nsid w:val="071D0829"/>
    <w:multiLevelType w:val="multilevel"/>
    <w:tmpl w:val="04C4434C"/>
    <w:lvl w:ilvl="0">
      <w:start w:val="8"/>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A143F5E"/>
    <w:multiLevelType w:val="multilevel"/>
    <w:tmpl w:val="0C289C54"/>
    <w:lvl w:ilvl="0">
      <w:start w:val="9"/>
      <w:numFmt w:val="decimal"/>
      <w:lvlText w:val="%1"/>
      <w:lvlJc w:val="left"/>
      <w:pPr>
        <w:ind w:left="313" w:hanging="649"/>
      </w:pPr>
      <w:rPr>
        <w:rFonts w:hint="default"/>
        <w:lang w:val="pt-BR" w:eastAsia="pt-BR" w:bidi="pt-BR"/>
      </w:rPr>
    </w:lvl>
    <w:lvl w:ilvl="1">
      <w:start w:val="2"/>
      <w:numFmt w:val="decimal"/>
      <w:lvlText w:val="%1.%2"/>
      <w:lvlJc w:val="left"/>
      <w:pPr>
        <w:ind w:left="313" w:hanging="649"/>
      </w:pPr>
      <w:rPr>
        <w:rFonts w:hint="default"/>
        <w:lang w:val="pt-BR" w:eastAsia="pt-BR" w:bidi="pt-BR"/>
      </w:rPr>
    </w:lvl>
    <w:lvl w:ilvl="2">
      <w:start w:val="1"/>
      <w:numFmt w:val="decimal"/>
      <w:lvlText w:val="%1.%2.%3."/>
      <w:lvlJc w:val="left"/>
      <w:pPr>
        <w:ind w:left="313" w:hanging="649"/>
      </w:pPr>
      <w:rPr>
        <w:rFonts w:ascii="Courier New" w:eastAsia="Courier New" w:hAnsi="Courier New" w:cs="Courier New" w:hint="default"/>
        <w:spacing w:val="-1"/>
        <w:w w:val="100"/>
        <w:sz w:val="16"/>
        <w:szCs w:val="16"/>
        <w:lang w:val="pt-BR" w:eastAsia="pt-BR" w:bidi="pt-BR"/>
      </w:rPr>
    </w:lvl>
    <w:lvl w:ilvl="3">
      <w:numFmt w:val="bullet"/>
      <w:lvlText w:val="•"/>
      <w:lvlJc w:val="left"/>
      <w:pPr>
        <w:ind w:left="3465" w:hanging="649"/>
      </w:pPr>
      <w:rPr>
        <w:rFonts w:hint="default"/>
        <w:lang w:val="pt-BR" w:eastAsia="pt-BR" w:bidi="pt-BR"/>
      </w:rPr>
    </w:lvl>
    <w:lvl w:ilvl="4">
      <w:numFmt w:val="bullet"/>
      <w:lvlText w:val="•"/>
      <w:lvlJc w:val="left"/>
      <w:pPr>
        <w:ind w:left="4514" w:hanging="649"/>
      </w:pPr>
      <w:rPr>
        <w:rFonts w:hint="default"/>
        <w:lang w:val="pt-BR" w:eastAsia="pt-BR" w:bidi="pt-BR"/>
      </w:rPr>
    </w:lvl>
    <w:lvl w:ilvl="5">
      <w:numFmt w:val="bullet"/>
      <w:lvlText w:val="•"/>
      <w:lvlJc w:val="left"/>
      <w:pPr>
        <w:ind w:left="5563" w:hanging="649"/>
      </w:pPr>
      <w:rPr>
        <w:rFonts w:hint="default"/>
        <w:lang w:val="pt-BR" w:eastAsia="pt-BR" w:bidi="pt-BR"/>
      </w:rPr>
    </w:lvl>
    <w:lvl w:ilvl="6">
      <w:numFmt w:val="bullet"/>
      <w:lvlText w:val="•"/>
      <w:lvlJc w:val="left"/>
      <w:pPr>
        <w:ind w:left="6611" w:hanging="649"/>
      </w:pPr>
      <w:rPr>
        <w:rFonts w:hint="default"/>
        <w:lang w:val="pt-BR" w:eastAsia="pt-BR" w:bidi="pt-BR"/>
      </w:rPr>
    </w:lvl>
    <w:lvl w:ilvl="7">
      <w:numFmt w:val="bullet"/>
      <w:lvlText w:val="•"/>
      <w:lvlJc w:val="left"/>
      <w:pPr>
        <w:ind w:left="7660" w:hanging="649"/>
      </w:pPr>
      <w:rPr>
        <w:rFonts w:hint="default"/>
        <w:lang w:val="pt-BR" w:eastAsia="pt-BR" w:bidi="pt-BR"/>
      </w:rPr>
    </w:lvl>
    <w:lvl w:ilvl="8">
      <w:numFmt w:val="bullet"/>
      <w:lvlText w:val="•"/>
      <w:lvlJc w:val="left"/>
      <w:pPr>
        <w:ind w:left="8709" w:hanging="649"/>
      </w:pPr>
      <w:rPr>
        <w:rFonts w:hint="default"/>
        <w:lang w:val="pt-BR" w:eastAsia="pt-BR" w:bidi="pt-BR"/>
      </w:rPr>
    </w:lvl>
  </w:abstractNum>
  <w:abstractNum w:abstractNumId="3" w15:restartNumberingAfterBreak="0">
    <w:nsid w:val="0B1B40DE"/>
    <w:multiLevelType w:val="multilevel"/>
    <w:tmpl w:val="BB5ADEE8"/>
    <w:lvl w:ilvl="0">
      <w:start w:val="3"/>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4" w15:restartNumberingAfterBreak="0">
    <w:nsid w:val="0C862898"/>
    <w:multiLevelType w:val="multilevel"/>
    <w:tmpl w:val="0CFC82CE"/>
    <w:lvl w:ilvl="0">
      <w:start w:val="5"/>
      <w:numFmt w:val="decimal"/>
      <w:lvlText w:val="%1.0."/>
      <w:lvlJc w:val="left"/>
      <w:pPr>
        <w:ind w:left="600" w:hanging="720"/>
      </w:pPr>
      <w:rPr>
        <w:rFonts w:hint="default"/>
      </w:rPr>
    </w:lvl>
    <w:lvl w:ilvl="1">
      <w:start w:val="1"/>
      <w:numFmt w:val="decimal"/>
      <w:lvlText w:val="%1.%2."/>
      <w:lvlJc w:val="left"/>
      <w:pPr>
        <w:ind w:left="1320" w:hanging="720"/>
      </w:pPr>
      <w:rPr>
        <w:rFonts w:hint="default"/>
      </w:rPr>
    </w:lvl>
    <w:lvl w:ilvl="2">
      <w:start w:val="1"/>
      <w:numFmt w:val="upperLetter"/>
      <w:lvlText w:val="%1.%2.%3."/>
      <w:lvlJc w:val="left"/>
      <w:pPr>
        <w:ind w:left="2400" w:hanging="108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200" w:hanging="1440"/>
      </w:pPr>
      <w:rPr>
        <w:rFonts w:hint="default"/>
      </w:rPr>
    </w:lvl>
    <w:lvl w:ilvl="5">
      <w:start w:val="1"/>
      <w:numFmt w:val="decimal"/>
      <w:lvlText w:val="%1.%2.%3.%4.%5.%6."/>
      <w:lvlJc w:val="left"/>
      <w:pPr>
        <w:ind w:left="5280" w:hanging="1800"/>
      </w:pPr>
      <w:rPr>
        <w:rFonts w:hint="default"/>
      </w:rPr>
    </w:lvl>
    <w:lvl w:ilvl="6">
      <w:start w:val="1"/>
      <w:numFmt w:val="decimal"/>
      <w:lvlText w:val="%1.%2.%3.%4.%5.%6.%7."/>
      <w:lvlJc w:val="left"/>
      <w:pPr>
        <w:ind w:left="6360" w:hanging="2160"/>
      </w:pPr>
      <w:rPr>
        <w:rFonts w:hint="default"/>
      </w:rPr>
    </w:lvl>
    <w:lvl w:ilvl="7">
      <w:start w:val="1"/>
      <w:numFmt w:val="decimal"/>
      <w:lvlText w:val="%1.%2.%3.%4.%5.%6.%7.%8."/>
      <w:lvlJc w:val="left"/>
      <w:pPr>
        <w:ind w:left="7080" w:hanging="2160"/>
      </w:pPr>
      <w:rPr>
        <w:rFonts w:hint="default"/>
      </w:rPr>
    </w:lvl>
    <w:lvl w:ilvl="8">
      <w:start w:val="1"/>
      <w:numFmt w:val="decimal"/>
      <w:lvlText w:val="%1.%2.%3.%4.%5.%6.%7.%8.%9."/>
      <w:lvlJc w:val="left"/>
      <w:pPr>
        <w:ind w:left="8160" w:hanging="2520"/>
      </w:pPr>
      <w:rPr>
        <w:rFonts w:hint="default"/>
      </w:rPr>
    </w:lvl>
  </w:abstractNum>
  <w:abstractNum w:abstractNumId="5" w15:restartNumberingAfterBreak="0">
    <w:nsid w:val="10C93236"/>
    <w:multiLevelType w:val="multilevel"/>
    <w:tmpl w:val="E646B8D6"/>
    <w:lvl w:ilvl="0">
      <w:start w:val="23"/>
      <w:numFmt w:val="decimal"/>
      <w:lvlText w:val="%1"/>
      <w:lvlJc w:val="left"/>
      <w:pPr>
        <w:ind w:left="313" w:hanging="541"/>
      </w:pPr>
      <w:rPr>
        <w:rFonts w:hint="default"/>
        <w:lang w:val="pt-BR" w:eastAsia="pt-BR" w:bidi="pt-BR"/>
      </w:rPr>
    </w:lvl>
    <w:lvl w:ilvl="1">
      <w:start w:val="4"/>
      <w:numFmt w:val="decimal"/>
      <w:lvlText w:val="%1.%2."/>
      <w:lvlJc w:val="left"/>
      <w:pPr>
        <w:ind w:left="313" w:hanging="541"/>
      </w:pPr>
      <w:rPr>
        <w:rFonts w:ascii="Courier New" w:eastAsia="Courier New" w:hAnsi="Courier New" w:cs="Courier New" w:hint="default"/>
        <w:spacing w:val="-22"/>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6" w15:restartNumberingAfterBreak="0">
    <w:nsid w:val="195B73BD"/>
    <w:multiLevelType w:val="multilevel"/>
    <w:tmpl w:val="7062EC24"/>
    <w:lvl w:ilvl="0">
      <w:start w:val="10"/>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start w:val="2"/>
      <w:numFmt w:val="decimal"/>
      <w:lvlText w:val="%1.%2.%3."/>
      <w:lvlJc w:val="left"/>
      <w:pPr>
        <w:ind w:left="313" w:hanging="757"/>
      </w:pPr>
      <w:rPr>
        <w:rFonts w:ascii="Courier New" w:eastAsia="Courier New" w:hAnsi="Courier New" w:cs="Courier New" w:hint="default"/>
        <w:spacing w:val="-13"/>
        <w:w w:val="100"/>
        <w:sz w:val="16"/>
        <w:szCs w:val="16"/>
        <w:lang w:val="pt-BR" w:eastAsia="pt-BR" w:bidi="pt-BR"/>
      </w:rPr>
    </w:lvl>
    <w:lvl w:ilvl="3">
      <w:numFmt w:val="bullet"/>
      <w:lvlText w:val="•"/>
      <w:lvlJc w:val="left"/>
      <w:pPr>
        <w:ind w:left="3465" w:hanging="757"/>
      </w:pPr>
      <w:rPr>
        <w:rFonts w:hint="default"/>
        <w:lang w:val="pt-BR" w:eastAsia="pt-BR" w:bidi="pt-BR"/>
      </w:rPr>
    </w:lvl>
    <w:lvl w:ilvl="4">
      <w:numFmt w:val="bullet"/>
      <w:lvlText w:val="•"/>
      <w:lvlJc w:val="left"/>
      <w:pPr>
        <w:ind w:left="4514" w:hanging="757"/>
      </w:pPr>
      <w:rPr>
        <w:rFonts w:hint="default"/>
        <w:lang w:val="pt-BR" w:eastAsia="pt-BR" w:bidi="pt-BR"/>
      </w:rPr>
    </w:lvl>
    <w:lvl w:ilvl="5">
      <w:numFmt w:val="bullet"/>
      <w:lvlText w:val="•"/>
      <w:lvlJc w:val="left"/>
      <w:pPr>
        <w:ind w:left="5563" w:hanging="757"/>
      </w:pPr>
      <w:rPr>
        <w:rFonts w:hint="default"/>
        <w:lang w:val="pt-BR" w:eastAsia="pt-BR" w:bidi="pt-BR"/>
      </w:rPr>
    </w:lvl>
    <w:lvl w:ilvl="6">
      <w:numFmt w:val="bullet"/>
      <w:lvlText w:val="•"/>
      <w:lvlJc w:val="left"/>
      <w:pPr>
        <w:ind w:left="6611" w:hanging="757"/>
      </w:pPr>
      <w:rPr>
        <w:rFonts w:hint="default"/>
        <w:lang w:val="pt-BR" w:eastAsia="pt-BR" w:bidi="pt-BR"/>
      </w:rPr>
    </w:lvl>
    <w:lvl w:ilvl="7">
      <w:numFmt w:val="bullet"/>
      <w:lvlText w:val="•"/>
      <w:lvlJc w:val="left"/>
      <w:pPr>
        <w:ind w:left="7660" w:hanging="757"/>
      </w:pPr>
      <w:rPr>
        <w:rFonts w:hint="default"/>
        <w:lang w:val="pt-BR" w:eastAsia="pt-BR" w:bidi="pt-BR"/>
      </w:rPr>
    </w:lvl>
    <w:lvl w:ilvl="8">
      <w:numFmt w:val="bullet"/>
      <w:lvlText w:val="•"/>
      <w:lvlJc w:val="left"/>
      <w:pPr>
        <w:ind w:left="8709" w:hanging="757"/>
      </w:pPr>
      <w:rPr>
        <w:rFonts w:hint="default"/>
        <w:lang w:val="pt-BR" w:eastAsia="pt-BR" w:bidi="pt-BR"/>
      </w:rPr>
    </w:lvl>
  </w:abstractNum>
  <w:abstractNum w:abstractNumId="7" w15:restartNumberingAfterBreak="0">
    <w:nsid w:val="1BEE1F8A"/>
    <w:multiLevelType w:val="multilevel"/>
    <w:tmpl w:val="E79A87A6"/>
    <w:lvl w:ilvl="0">
      <w:start w:val="3"/>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start w:val="2"/>
      <w:numFmt w:val="decimal"/>
      <w:lvlText w:val="%1.%2.%3."/>
      <w:lvlJc w:val="left"/>
      <w:pPr>
        <w:ind w:left="962" w:hanging="649"/>
      </w:pPr>
      <w:rPr>
        <w:rFonts w:ascii="Courier New" w:eastAsia="Courier New" w:hAnsi="Courier New" w:cs="Courier New" w:hint="default"/>
        <w:spacing w:val="-1"/>
        <w:w w:val="100"/>
        <w:sz w:val="16"/>
        <w:szCs w:val="16"/>
        <w:lang w:val="pt-BR" w:eastAsia="pt-BR" w:bidi="pt-BR"/>
      </w:rPr>
    </w:lvl>
    <w:lvl w:ilvl="3">
      <w:numFmt w:val="bullet"/>
      <w:lvlText w:val="•"/>
      <w:lvlJc w:val="left"/>
      <w:pPr>
        <w:ind w:left="3148" w:hanging="649"/>
      </w:pPr>
      <w:rPr>
        <w:rFonts w:hint="default"/>
        <w:lang w:val="pt-BR" w:eastAsia="pt-BR" w:bidi="pt-BR"/>
      </w:rPr>
    </w:lvl>
    <w:lvl w:ilvl="4">
      <w:numFmt w:val="bullet"/>
      <w:lvlText w:val="•"/>
      <w:lvlJc w:val="left"/>
      <w:pPr>
        <w:ind w:left="4242" w:hanging="649"/>
      </w:pPr>
      <w:rPr>
        <w:rFonts w:hint="default"/>
        <w:lang w:val="pt-BR" w:eastAsia="pt-BR" w:bidi="pt-BR"/>
      </w:rPr>
    </w:lvl>
    <w:lvl w:ilvl="5">
      <w:numFmt w:val="bullet"/>
      <w:lvlText w:val="•"/>
      <w:lvlJc w:val="left"/>
      <w:pPr>
        <w:ind w:left="5336" w:hanging="649"/>
      </w:pPr>
      <w:rPr>
        <w:rFonts w:hint="default"/>
        <w:lang w:val="pt-BR" w:eastAsia="pt-BR" w:bidi="pt-BR"/>
      </w:rPr>
    </w:lvl>
    <w:lvl w:ilvl="6">
      <w:numFmt w:val="bullet"/>
      <w:lvlText w:val="•"/>
      <w:lvlJc w:val="left"/>
      <w:pPr>
        <w:ind w:left="6430" w:hanging="649"/>
      </w:pPr>
      <w:rPr>
        <w:rFonts w:hint="default"/>
        <w:lang w:val="pt-BR" w:eastAsia="pt-BR" w:bidi="pt-BR"/>
      </w:rPr>
    </w:lvl>
    <w:lvl w:ilvl="7">
      <w:numFmt w:val="bullet"/>
      <w:lvlText w:val="•"/>
      <w:lvlJc w:val="left"/>
      <w:pPr>
        <w:ind w:left="7524" w:hanging="649"/>
      </w:pPr>
      <w:rPr>
        <w:rFonts w:hint="default"/>
        <w:lang w:val="pt-BR" w:eastAsia="pt-BR" w:bidi="pt-BR"/>
      </w:rPr>
    </w:lvl>
    <w:lvl w:ilvl="8">
      <w:numFmt w:val="bullet"/>
      <w:lvlText w:val="•"/>
      <w:lvlJc w:val="left"/>
      <w:pPr>
        <w:ind w:left="8618" w:hanging="649"/>
      </w:pPr>
      <w:rPr>
        <w:rFonts w:hint="default"/>
        <w:lang w:val="pt-BR" w:eastAsia="pt-BR" w:bidi="pt-BR"/>
      </w:rPr>
    </w:lvl>
  </w:abstractNum>
  <w:abstractNum w:abstractNumId="8" w15:restartNumberingAfterBreak="0">
    <w:nsid w:val="1C453856"/>
    <w:multiLevelType w:val="hybridMultilevel"/>
    <w:tmpl w:val="0C2AED40"/>
    <w:lvl w:ilvl="0" w:tplc="40C63774">
      <w:start w:val="4"/>
      <w:numFmt w:val="lowerLetter"/>
      <w:lvlText w:val="%1"/>
      <w:lvlJc w:val="left"/>
      <w:pPr>
        <w:ind w:left="313" w:hanging="303"/>
      </w:pPr>
      <w:rPr>
        <w:rFonts w:ascii="Courier New" w:eastAsia="Courier New" w:hAnsi="Courier New" w:cs="Courier New" w:hint="default"/>
        <w:spacing w:val="-22"/>
        <w:w w:val="100"/>
        <w:sz w:val="18"/>
        <w:szCs w:val="18"/>
        <w:lang w:val="pt-BR" w:eastAsia="pt-BR" w:bidi="pt-BR"/>
      </w:rPr>
    </w:lvl>
    <w:lvl w:ilvl="1" w:tplc="DCFE9428">
      <w:numFmt w:val="bullet"/>
      <w:lvlText w:val="•"/>
      <w:lvlJc w:val="left"/>
      <w:pPr>
        <w:ind w:left="1368" w:hanging="303"/>
      </w:pPr>
      <w:rPr>
        <w:rFonts w:hint="default"/>
        <w:lang w:val="pt-BR" w:eastAsia="pt-BR" w:bidi="pt-BR"/>
      </w:rPr>
    </w:lvl>
    <w:lvl w:ilvl="2" w:tplc="29EA6196">
      <w:numFmt w:val="bullet"/>
      <w:lvlText w:val="•"/>
      <w:lvlJc w:val="left"/>
      <w:pPr>
        <w:ind w:left="2417" w:hanging="303"/>
      </w:pPr>
      <w:rPr>
        <w:rFonts w:hint="default"/>
        <w:lang w:val="pt-BR" w:eastAsia="pt-BR" w:bidi="pt-BR"/>
      </w:rPr>
    </w:lvl>
    <w:lvl w:ilvl="3" w:tplc="408CCBC6">
      <w:numFmt w:val="bullet"/>
      <w:lvlText w:val="•"/>
      <w:lvlJc w:val="left"/>
      <w:pPr>
        <w:ind w:left="3465" w:hanging="303"/>
      </w:pPr>
      <w:rPr>
        <w:rFonts w:hint="default"/>
        <w:lang w:val="pt-BR" w:eastAsia="pt-BR" w:bidi="pt-BR"/>
      </w:rPr>
    </w:lvl>
    <w:lvl w:ilvl="4" w:tplc="EA08E7BE">
      <w:numFmt w:val="bullet"/>
      <w:lvlText w:val="•"/>
      <w:lvlJc w:val="left"/>
      <w:pPr>
        <w:ind w:left="4514" w:hanging="303"/>
      </w:pPr>
      <w:rPr>
        <w:rFonts w:hint="default"/>
        <w:lang w:val="pt-BR" w:eastAsia="pt-BR" w:bidi="pt-BR"/>
      </w:rPr>
    </w:lvl>
    <w:lvl w:ilvl="5" w:tplc="288E2F50">
      <w:numFmt w:val="bullet"/>
      <w:lvlText w:val="•"/>
      <w:lvlJc w:val="left"/>
      <w:pPr>
        <w:ind w:left="5563" w:hanging="303"/>
      </w:pPr>
      <w:rPr>
        <w:rFonts w:hint="default"/>
        <w:lang w:val="pt-BR" w:eastAsia="pt-BR" w:bidi="pt-BR"/>
      </w:rPr>
    </w:lvl>
    <w:lvl w:ilvl="6" w:tplc="70D4D54E">
      <w:numFmt w:val="bullet"/>
      <w:lvlText w:val="•"/>
      <w:lvlJc w:val="left"/>
      <w:pPr>
        <w:ind w:left="6611" w:hanging="303"/>
      </w:pPr>
      <w:rPr>
        <w:rFonts w:hint="default"/>
        <w:lang w:val="pt-BR" w:eastAsia="pt-BR" w:bidi="pt-BR"/>
      </w:rPr>
    </w:lvl>
    <w:lvl w:ilvl="7" w:tplc="C45A412C">
      <w:numFmt w:val="bullet"/>
      <w:lvlText w:val="•"/>
      <w:lvlJc w:val="left"/>
      <w:pPr>
        <w:ind w:left="7660" w:hanging="303"/>
      </w:pPr>
      <w:rPr>
        <w:rFonts w:hint="default"/>
        <w:lang w:val="pt-BR" w:eastAsia="pt-BR" w:bidi="pt-BR"/>
      </w:rPr>
    </w:lvl>
    <w:lvl w:ilvl="8" w:tplc="B900BB5C">
      <w:numFmt w:val="bullet"/>
      <w:lvlText w:val="•"/>
      <w:lvlJc w:val="left"/>
      <w:pPr>
        <w:ind w:left="8709" w:hanging="303"/>
      </w:pPr>
      <w:rPr>
        <w:rFonts w:hint="default"/>
        <w:lang w:val="pt-BR" w:eastAsia="pt-BR" w:bidi="pt-BR"/>
      </w:rPr>
    </w:lvl>
  </w:abstractNum>
  <w:abstractNum w:abstractNumId="9" w15:restartNumberingAfterBreak="0">
    <w:nsid w:val="1D5F7998"/>
    <w:multiLevelType w:val="multilevel"/>
    <w:tmpl w:val="81B805B0"/>
    <w:lvl w:ilvl="0">
      <w:start w:val="15"/>
      <w:numFmt w:val="decimal"/>
      <w:lvlText w:val="%1"/>
      <w:lvlJc w:val="left"/>
      <w:pPr>
        <w:ind w:left="313" w:hanging="541"/>
      </w:pPr>
      <w:rPr>
        <w:rFonts w:hint="default"/>
        <w:lang w:val="pt-BR" w:eastAsia="pt-BR" w:bidi="pt-BR"/>
      </w:rPr>
    </w:lvl>
    <w:lvl w:ilvl="1">
      <w:start w:val="3"/>
      <w:numFmt w:val="decimal"/>
      <w:lvlText w:val="%1.%2."/>
      <w:lvlJc w:val="left"/>
      <w:pPr>
        <w:ind w:left="313" w:hanging="541"/>
      </w:pPr>
      <w:rPr>
        <w:rFonts w:ascii="Courier New" w:eastAsia="Courier New" w:hAnsi="Courier New" w:cs="Courier New" w:hint="default"/>
        <w:spacing w:val="-24"/>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0" w15:restartNumberingAfterBreak="0">
    <w:nsid w:val="1F677120"/>
    <w:multiLevelType w:val="multilevel"/>
    <w:tmpl w:val="980A5274"/>
    <w:lvl w:ilvl="0">
      <w:start w:val="12"/>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1" w15:restartNumberingAfterBreak="0">
    <w:nsid w:val="20B203CF"/>
    <w:multiLevelType w:val="multilevel"/>
    <w:tmpl w:val="A7A039FE"/>
    <w:lvl w:ilvl="0">
      <w:start w:val="13"/>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2" w15:restartNumberingAfterBreak="0">
    <w:nsid w:val="20D24853"/>
    <w:multiLevelType w:val="hybridMultilevel"/>
    <w:tmpl w:val="E8AA6E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0ED561E"/>
    <w:multiLevelType w:val="multilevel"/>
    <w:tmpl w:val="11C03ED0"/>
    <w:lvl w:ilvl="0">
      <w:start w:val="22"/>
      <w:numFmt w:val="decimal"/>
      <w:lvlText w:val="%1"/>
      <w:lvlJc w:val="left"/>
      <w:pPr>
        <w:ind w:left="313" w:hanging="541"/>
      </w:pPr>
      <w:rPr>
        <w:rFonts w:hint="default"/>
        <w:lang w:val="pt-BR" w:eastAsia="pt-BR" w:bidi="pt-BR"/>
      </w:rPr>
    </w:lvl>
    <w:lvl w:ilvl="1">
      <w:start w:val="5"/>
      <w:numFmt w:val="decimal"/>
      <w:lvlText w:val="%1.%2."/>
      <w:lvlJc w:val="left"/>
      <w:pPr>
        <w:ind w:left="313" w:hanging="541"/>
      </w:pPr>
      <w:rPr>
        <w:rFonts w:ascii="Courier New" w:eastAsia="Courier New" w:hAnsi="Courier New" w:cs="Courier New" w:hint="default"/>
        <w:spacing w:val="-20"/>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4" w15:restartNumberingAfterBreak="0">
    <w:nsid w:val="215E4AE4"/>
    <w:multiLevelType w:val="multilevel"/>
    <w:tmpl w:val="33DCD1DC"/>
    <w:lvl w:ilvl="0">
      <w:start w:val="4"/>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15" w15:restartNumberingAfterBreak="0">
    <w:nsid w:val="25351FAE"/>
    <w:multiLevelType w:val="multilevel"/>
    <w:tmpl w:val="779AC8AA"/>
    <w:lvl w:ilvl="0">
      <w:start w:val="15"/>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16" w15:restartNumberingAfterBreak="0">
    <w:nsid w:val="26751190"/>
    <w:multiLevelType w:val="multilevel"/>
    <w:tmpl w:val="D8245EF2"/>
    <w:lvl w:ilvl="0">
      <w:start w:val="9"/>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17" w15:restartNumberingAfterBreak="0">
    <w:nsid w:val="2B7A233F"/>
    <w:multiLevelType w:val="multilevel"/>
    <w:tmpl w:val="C1CA1720"/>
    <w:lvl w:ilvl="0">
      <w:start w:val="8"/>
      <w:numFmt w:val="decimal"/>
      <w:lvlText w:val="%1"/>
      <w:lvlJc w:val="left"/>
      <w:pPr>
        <w:ind w:left="313" w:hanging="433"/>
      </w:pPr>
      <w:rPr>
        <w:rFonts w:hint="default"/>
        <w:lang w:val="pt-BR" w:eastAsia="pt-BR" w:bidi="pt-BR"/>
      </w:rPr>
    </w:lvl>
    <w:lvl w:ilvl="1">
      <w:start w:val="6"/>
      <w:numFmt w:val="decimal"/>
      <w:lvlText w:val="%1.%2."/>
      <w:lvlJc w:val="left"/>
      <w:pPr>
        <w:ind w:left="313" w:hanging="433"/>
      </w:pPr>
      <w:rPr>
        <w:rFonts w:ascii="Courier New" w:eastAsia="Courier New" w:hAnsi="Courier New" w:cs="Courier New" w:hint="default"/>
        <w:spacing w:val="-3"/>
        <w:w w:val="100"/>
        <w:sz w:val="16"/>
        <w:szCs w:val="16"/>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18" w15:restartNumberingAfterBreak="0">
    <w:nsid w:val="2D5F50E0"/>
    <w:multiLevelType w:val="multilevel"/>
    <w:tmpl w:val="72AE1BA2"/>
    <w:lvl w:ilvl="0">
      <w:start w:val="18"/>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160" w:hanging="541"/>
      </w:pPr>
      <w:rPr>
        <w:rFonts w:hint="default"/>
        <w:lang w:val="pt-BR" w:eastAsia="pt-BR" w:bidi="pt-BR"/>
      </w:rPr>
    </w:lvl>
    <w:lvl w:ilvl="3">
      <w:numFmt w:val="bullet"/>
      <w:lvlText w:val="•"/>
      <w:lvlJc w:val="left"/>
      <w:pPr>
        <w:ind w:left="3241" w:hanging="541"/>
      </w:pPr>
      <w:rPr>
        <w:rFonts w:hint="default"/>
        <w:lang w:val="pt-BR" w:eastAsia="pt-BR" w:bidi="pt-BR"/>
      </w:rPr>
    </w:lvl>
    <w:lvl w:ilvl="4">
      <w:numFmt w:val="bullet"/>
      <w:lvlText w:val="•"/>
      <w:lvlJc w:val="left"/>
      <w:pPr>
        <w:ind w:left="4322" w:hanging="541"/>
      </w:pPr>
      <w:rPr>
        <w:rFonts w:hint="default"/>
        <w:lang w:val="pt-BR" w:eastAsia="pt-BR" w:bidi="pt-BR"/>
      </w:rPr>
    </w:lvl>
    <w:lvl w:ilvl="5">
      <w:numFmt w:val="bullet"/>
      <w:lvlText w:val="•"/>
      <w:lvlJc w:val="left"/>
      <w:pPr>
        <w:ind w:left="5402" w:hanging="541"/>
      </w:pPr>
      <w:rPr>
        <w:rFonts w:hint="default"/>
        <w:lang w:val="pt-BR" w:eastAsia="pt-BR" w:bidi="pt-BR"/>
      </w:rPr>
    </w:lvl>
    <w:lvl w:ilvl="6">
      <w:numFmt w:val="bullet"/>
      <w:lvlText w:val="•"/>
      <w:lvlJc w:val="left"/>
      <w:pPr>
        <w:ind w:left="6483" w:hanging="541"/>
      </w:pPr>
      <w:rPr>
        <w:rFonts w:hint="default"/>
        <w:lang w:val="pt-BR" w:eastAsia="pt-BR" w:bidi="pt-BR"/>
      </w:rPr>
    </w:lvl>
    <w:lvl w:ilvl="7">
      <w:numFmt w:val="bullet"/>
      <w:lvlText w:val="•"/>
      <w:lvlJc w:val="left"/>
      <w:pPr>
        <w:ind w:left="7564" w:hanging="541"/>
      </w:pPr>
      <w:rPr>
        <w:rFonts w:hint="default"/>
        <w:lang w:val="pt-BR" w:eastAsia="pt-BR" w:bidi="pt-BR"/>
      </w:rPr>
    </w:lvl>
    <w:lvl w:ilvl="8">
      <w:numFmt w:val="bullet"/>
      <w:lvlText w:val="•"/>
      <w:lvlJc w:val="left"/>
      <w:pPr>
        <w:ind w:left="8644" w:hanging="541"/>
      </w:pPr>
      <w:rPr>
        <w:rFonts w:hint="default"/>
        <w:lang w:val="pt-BR" w:eastAsia="pt-BR" w:bidi="pt-BR"/>
      </w:rPr>
    </w:lvl>
  </w:abstractNum>
  <w:abstractNum w:abstractNumId="19" w15:restartNumberingAfterBreak="0">
    <w:nsid w:val="33E80C18"/>
    <w:multiLevelType w:val="multilevel"/>
    <w:tmpl w:val="964EB8CE"/>
    <w:lvl w:ilvl="0">
      <w:start w:val="4"/>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20" w15:restartNumberingAfterBreak="0">
    <w:nsid w:val="348B70B5"/>
    <w:multiLevelType w:val="multilevel"/>
    <w:tmpl w:val="33525DAA"/>
    <w:lvl w:ilvl="0">
      <w:start w:val="17"/>
      <w:numFmt w:val="decimal"/>
      <w:lvlText w:val="%1"/>
      <w:lvlJc w:val="left"/>
      <w:pPr>
        <w:ind w:left="313" w:hanging="757"/>
      </w:pPr>
      <w:rPr>
        <w:rFonts w:hint="default"/>
        <w:lang w:val="pt-BR" w:eastAsia="pt-BR" w:bidi="pt-BR"/>
      </w:rPr>
    </w:lvl>
    <w:lvl w:ilvl="1">
      <w:start w:val="1"/>
      <w:numFmt w:val="decimal"/>
      <w:lvlText w:val="%1.%2"/>
      <w:lvlJc w:val="left"/>
      <w:pPr>
        <w:ind w:left="313" w:hanging="757"/>
      </w:pPr>
      <w:rPr>
        <w:rFonts w:hint="default"/>
        <w:lang w:val="pt-BR" w:eastAsia="pt-BR" w:bidi="pt-BR"/>
      </w:rPr>
    </w:lvl>
    <w:lvl w:ilvl="2">
      <w:start w:val="2"/>
      <w:numFmt w:val="decimal"/>
      <w:lvlText w:val="%1.%2.%3."/>
      <w:lvlJc w:val="left"/>
      <w:pPr>
        <w:ind w:left="313" w:hanging="757"/>
      </w:pPr>
      <w:rPr>
        <w:rFonts w:ascii="Courier New" w:eastAsia="Courier New" w:hAnsi="Courier New" w:cs="Courier New" w:hint="default"/>
        <w:spacing w:val="-5"/>
        <w:w w:val="100"/>
        <w:sz w:val="16"/>
        <w:szCs w:val="16"/>
        <w:lang w:val="pt-BR" w:eastAsia="pt-BR" w:bidi="pt-BR"/>
      </w:rPr>
    </w:lvl>
    <w:lvl w:ilvl="3">
      <w:start w:val="1"/>
      <w:numFmt w:val="decimal"/>
      <w:lvlText w:val="%1.%2.%3.%4."/>
      <w:lvlJc w:val="left"/>
      <w:pPr>
        <w:ind w:left="313" w:hanging="973"/>
      </w:pPr>
      <w:rPr>
        <w:rFonts w:ascii="Courier New" w:eastAsia="Courier New" w:hAnsi="Courier New" w:cs="Courier New" w:hint="default"/>
        <w:spacing w:val="-1"/>
        <w:w w:val="100"/>
        <w:sz w:val="16"/>
        <w:szCs w:val="16"/>
        <w:lang w:val="pt-BR" w:eastAsia="pt-BR" w:bidi="pt-BR"/>
      </w:rPr>
    </w:lvl>
    <w:lvl w:ilvl="4">
      <w:numFmt w:val="bullet"/>
      <w:lvlText w:val="•"/>
      <w:lvlJc w:val="left"/>
      <w:pPr>
        <w:ind w:left="4514" w:hanging="973"/>
      </w:pPr>
      <w:rPr>
        <w:rFonts w:hint="default"/>
        <w:lang w:val="pt-BR" w:eastAsia="pt-BR" w:bidi="pt-BR"/>
      </w:rPr>
    </w:lvl>
    <w:lvl w:ilvl="5">
      <w:numFmt w:val="bullet"/>
      <w:lvlText w:val="•"/>
      <w:lvlJc w:val="left"/>
      <w:pPr>
        <w:ind w:left="5563" w:hanging="973"/>
      </w:pPr>
      <w:rPr>
        <w:rFonts w:hint="default"/>
        <w:lang w:val="pt-BR" w:eastAsia="pt-BR" w:bidi="pt-BR"/>
      </w:rPr>
    </w:lvl>
    <w:lvl w:ilvl="6">
      <w:numFmt w:val="bullet"/>
      <w:lvlText w:val="•"/>
      <w:lvlJc w:val="left"/>
      <w:pPr>
        <w:ind w:left="6611" w:hanging="973"/>
      </w:pPr>
      <w:rPr>
        <w:rFonts w:hint="default"/>
        <w:lang w:val="pt-BR" w:eastAsia="pt-BR" w:bidi="pt-BR"/>
      </w:rPr>
    </w:lvl>
    <w:lvl w:ilvl="7">
      <w:numFmt w:val="bullet"/>
      <w:lvlText w:val="•"/>
      <w:lvlJc w:val="left"/>
      <w:pPr>
        <w:ind w:left="7660" w:hanging="973"/>
      </w:pPr>
      <w:rPr>
        <w:rFonts w:hint="default"/>
        <w:lang w:val="pt-BR" w:eastAsia="pt-BR" w:bidi="pt-BR"/>
      </w:rPr>
    </w:lvl>
    <w:lvl w:ilvl="8">
      <w:numFmt w:val="bullet"/>
      <w:lvlText w:val="•"/>
      <w:lvlJc w:val="left"/>
      <w:pPr>
        <w:ind w:left="8709" w:hanging="973"/>
      </w:pPr>
      <w:rPr>
        <w:rFonts w:hint="default"/>
        <w:lang w:val="pt-BR" w:eastAsia="pt-BR" w:bidi="pt-BR"/>
      </w:rPr>
    </w:lvl>
  </w:abstractNum>
  <w:abstractNum w:abstractNumId="21" w15:restartNumberingAfterBreak="0">
    <w:nsid w:val="374F1CFB"/>
    <w:multiLevelType w:val="multilevel"/>
    <w:tmpl w:val="99002228"/>
    <w:lvl w:ilvl="0">
      <w:start w:val="8"/>
      <w:numFmt w:val="decimal"/>
      <w:lvlText w:val="%1"/>
      <w:lvlJc w:val="left"/>
      <w:pPr>
        <w:ind w:left="313" w:hanging="433"/>
      </w:pPr>
      <w:rPr>
        <w:rFonts w:hint="default"/>
        <w:lang w:val="pt-BR" w:eastAsia="pt-BR" w:bidi="pt-BR"/>
      </w:rPr>
    </w:lvl>
    <w:lvl w:ilvl="1">
      <w:start w:val="2"/>
      <w:numFmt w:val="decimal"/>
      <w:lvlText w:val="%1.%2."/>
      <w:lvlJc w:val="left"/>
      <w:pPr>
        <w:ind w:left="313" w:hanging="433"/>
      </w:pPr>
      <w:rPr>
        <w:rFonts w:ascii="Courier New" w:eastAsia="Courier New" w:hAnsi="Courier New" w:cs="Courier New" w:hint="default"/>
        <w:spacing w:val="-5"/>
        <w:w w:val="100"/>
        <w:sz w:val="16"/>
        <w:szCs w:val="16"/>
        <w:lang w:val="pt-BR" w:eastAsia="pt-BR" w:bidi="pt-BR"/>
      </w:rPr>
    </w:lvl>
    <w:lvl w:ilvl="2">
      <w:start w:val="1"/>
      <w:numFmt w:val="decimal"/>
      <w:lvlText w:val="%1.%2.%3."/>
      <w:lvlJc w:val="left"/>
      <w:pPr>
        <w:ind w:left="313" w:hanging="649"/>
      </w:pPr>
      <w:rPr>
        <w:rFonts w:ascii="Courier New" w:eastAsia="Courier New" w:hAnsi="Courier New" w:cs="Courier New" w:hint="default"/>
        <w:spacing w:val="-1"/>
        <w:w w:val="100"/>
        <w:sz w:val="16"/>
        <w:szCs w:val="16"/>
        <w:lang w:val="pt-BR" w:eastAsia="pt-BR" w:bidi="pt-BR"/>
      </w:rPr>
    </w:lvl>
    <w:lvl w:ilvl="3">
      <w:numFmt w:val="bullet"/>
      <w:lvlText w:val="•"/>
      <w:lvlJc w:val="left"/>
      <w:pPr>
        <w:ind w:left="3465" w:hanging="649"/>
      </w:pPr>
      <w:rPr>
        <w:rFonts w:hint="default"/>
        <w:lang w:val="pt-BR" w:eastAsia="pt-BR" w:bidi="pt-BR"/>
      </w:rPr>
    </w:lvl>
    <w:lvl w:ilvl="4">
      <w:numFmt w:val="bullet"/>
      <w:lvlText w:val="•"/>
      <w:lvlJc w:val="left"/>
      <w:pPr>
        <w:ind w:left="4514" w:hanging="649"/>
      </w:pPr>
      <w:rPr>
        <w:rFonts w:hint="default"/>
        <w:lang w:val="pt-BR" w:eastAsia="pt-BR" w:bidi="pt-BR"/>
      </w:rPr>
    </w:lvl>
    <w:lvl w:ilvl="5">
      <w:numFmt w:val="bullet"/>
      <w:lvlText w:val="•"/>
      <w:lvlJc w:val="left"/>
      <w:pPr>
        <w:ind w:left="5563" w:hanging="649"/>
      </w:pPr>
      <w:rPr>
        <w:rFonts w:hint="default"/>
        <w:lang w:val="pt-BR" w:eastAsia="pt-BR" w:bidi="pt-BR"/>
      </w:rPr>
    </w:lvl>
    <w:lvl w:ilvl="6">
      <w:numFmt w:val="bullet"/>
      <w:lvlText w:val="•"/>
      <w:lvlJc w:val="left"/>
      <w:pPr>
        <w:ind w:left="6611" w:hanging="649"/>
      </w:pPr>
      <w:rPr>
        <w:rFonts w:hint="default"/>
        <w:lang w:val="pt-BR" w:eastAsia="pt-BR" w:bidi="pt-BR"/>
      </w:rPr>
    </w:lvl>
    <w:lvl w:ilvl="7">
      <w:numFmt w:val="bullet"/>
      <w:lvlText w:val="•"/>
      <w:lvlJc w:val="left"/>
      <w:pPr>
        <w:ind w:left="7660" w:hanging="649"/>
      </w:pPr>
      <w:rPr>
        <w:rFonts w:hint="default"/>
        <w:lang w:val="pt-BR" w:eastAsia="pt-BR" w:bidi="pt-BR"/>
      </w:rPr>
    </w:lvl>
    <w:lvl w:ilvl="8">
      <w:numFmt w:val="bullet"/>
      <w:lvlText w:val="•"/>
      <w:lvlJc w:val="left"/>
      <w:pPr>
        <w:ind w:left="8709" w:hanging="649"/>
      </w:pPr>
      <w:rPr>
        <w:rFonts w:hint="default"/>
        <w:lang w:val="pt-BR" w:eastAsia="pt-BR" w:bidi="pt-BR"/>
      </w:rPr>
    </w:lvl>
  </w:abstractNum>
  <w:abstractNum w:abstractNumId="22" w15:restartNumberingAfterBreak="0">
    <w:nsid w:val="3AA634D8"/>
    <w:multiLevelType w:val="multilevel"/>
    <w:tmpl w:val="D46CAE88"/>
    <w:lvl w:ilvl="0">
      <w:start w:val="23"/>
      <w:numFmt w:val="decimal"/>
      <w:lvlText w:val="%1"/>
      <w:lvlJc w:val="left"/>
      <w:pPr>
        <w:ind w:left="313" w:hanging="542"/>
      </w:pPr>
      <w:rPr>
        <w:rFonts w:hint="default"/>
        <w:lang w:val="pt-BR" w:eastAsia="pt-BR" w:bidi="pt-BR"/>
      </w:rPr>
    </w:lvl>
    <w:lvl w:ilvl="1">
      <w:start w:val="8"/>
      <w:numFmt w:val="decimal"/>
      <w:lvlText w:val="%1.%2."/>
      <w:lvlJc w:val="left"/>
      <w:pPr>
        <w:ind w:left="313" w:hanging="542"/>
      </w:pPr>
      <w:rPr>
        <w:rFonts w:ascii="Courier New" w:eastAsia="Courier New" w:hAnsi="Courier New" w:cs="Courier New" w:hint="default"/>
        <w:spacing w:val="-32"/>
        <w:w w:val="100"/>
        <w:sz w:val="16"/>
        <w:szCs w:val="16"/>
        <w:lang w:val="pt-BR" w:eastAsia="pt-BR" w:bidi="pt-BR"/>
      </w:rPr>
    </w:lvl>
    <w:lvl w:ilvl="2">
      <w:numFmt w:val="bullet"/>
      <w:lvlText w:val="•"/>
      <w:lvlJc w:val="left"/>
      <w:pPr>
        <w:ind w:left="2417" w:hanging="542"/>
      </w:pPr>
      <w:rPr>
        <w:rFonts w:hint="default"/>
        <w:lang w:val="pt-BR" w:eastAsia="pt-BR" w:bidi="pt-BR"/>
      </w:rPr>
    </w:lvl>
    <w:lvl w:ilvl="3">
      <w:numFmt w:val="bullet"/>
      <w:lvlText w:val="•"/>
      <w:lvlJc w:val="left"/>
      <w:pPr>
        <w:ind w:left="3465" w:hanging="542"/>
      </w:pPr>
      <w:rPr>
        <w:rFonts w:hint="default"/>
        <w:lang w:val="pt-BR" w:eastAsia="pt-BR" w:bidi="pt-BR"/>
      </w:rPr>
    </w:lvl>
    <w:lvl w:ilvl="4">
      <w:numFmt w:val="bullet"/>
      <w:lvlText w:val="•"/>
      <w:lvlJc w:val="left"/>
      <w:pPr>
        <w:ind w:left="4514" w:hanging="542"/>
      </w:pPr>
      <w:rPr>
        <w:rFonts w:hint="default"/>
        <w:lang w:val="pt-BR" w:eastAsia="pt-BR" w:bidi="pt-BR"/>
      </w:rPr>
    </w:lvl>
    <w:lvl w:ilvl="5">
      <w:numFmt w:val="bullet"/>
      <w:lvlText w:val="•"/>
      <w:lvlJc w:val="left"/>
      <w:pPr>
        <w:ind w:left="5563" w:hanging="542"/>
      </w:pPr>
      <w:rPr>
        <w:rFonts w:hint="default"/>
        <w:lang w:val="pt-BR" w:eastAsia="pt-BR" w:bidi="pt-BR"/>
      </w:rPr>
    </w:lvl>
    <w:lvl w:ilvl="6">
      <w:numFmt w:val="bullet"/>
      <w:lvlText w:val="•"/>
      <w:lvlJc w:val="left"/>
      <w:pPr>
        <w:ind w:left="6611" w:hanging="542"/>
      </w:pPr>
      <w:rPr>
        <w:rFonts w:hint="default"/>
        <w:lang w:val="pt-BR" w:eastAsia="pt-BR" w:bidi="pt-BR"/>
      </w:rPr>
    </w:lvl>
    <w:lvl w:ilvl="7">
      <w:numFmt w:val="bullet"/>
      <w:lvlText w:val="•"/>
      <w:lvlJc w:val="left"/>
      <w:pPr>
        <w:ind w:left="7660" w:hanging="542"/>
      </w:pPr>
      <w:rPr>
        <w:rFonts w:hint="default"/>
        <w:lang w:val="pt-BR" w:eastAsia="pt-BR" w:bidi="pt-BR"/>
      </w:rPr>
    </w:lvl>
    <w:lvl w:ilvl="8">
      <w:numFmt w:val="bullet"/>
      <w:lvlText w:val="•"/>
      <w:lvlJc w:val="left"/>
      <w:pPr>
        <w:ind w:left="8709" w:hanging="542"/>
      </w:pPr>
      <w:rPr>
        <w:rFonts w:hint="default"/>
        <w:lang w:val="pt-BR" w:eastAsia="pt-BR" w:bidi="pt-BR"/>
      </w:rPr>
    </w:lvl>
  </w:abstractNum>
  <w:abstractNum w:abstractNumId="23" w15:restartNumberingAfterBreak="0">
    <w:nsid w:val="3CA72166"/>
    <w:multiLevelType w:val="multilevel"/>
    <w:tmpl w:val="3FD2A68C"/>
    <w:lvl w:ilvl="0">
      <w:start w:val="11"/>
      <w:numFmt w:val="decimal"/>
      <w:lvlText w:val="%1"/>
      <w:lvlJc w:val="left"/>
      <w:pPr>
        <w:ind w:left="854"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start w:val="1"/>
      <w:numFmt w:val="decimal"/>
      <w:lvlText w:val="%1.%2.%3."/>
      <w:lvlJc w:val="left"/>
      <w:pPr>
        <w:ind w:left="313" w:hanging="865"/>
      </w:pPr>
      <w:rPr>
        <w:rFonts w:ascii="Courier New" w:eastAsia="Courier New" w:hAnsi="Courier New" w:cs="Courier New" w:hint="default"/>
        <w:spacing w:val="-37"/>
        <w:w w:val="100"/>
        <w:sz w:val="16"/>
        <w:szCs w:val="16"/>
        <w:lang w:val="pt-BR" w:eastAsia="pt-BR" w:bidi="pt-BR"/>
      </w:rPr>
    </w:lvl>
    <w:lvl w:ilvl="3">
      <w:numFmt w:val="bullet"/>
      <w:lvlText w:val="•"/>
      <w:lvlJc w:val="left"/>
      <w:pPr>
        <w:ind w:left="3070" w:hanging="865"/>
      </w:pPr>
      <w:rPr>
        <w:rFonts w:hint="default"/>
        <w:lang w:val="pt-BR" w:eastAsia="pt-BR" w:bidi="pt-BR"/>
      </w:rPr>
    </w:lvl>
    <w:lvl w:ilvl="4">
      <w:numFmt w:val="bullet"/>
      <w:lvlText w:val="•"/>
      <w:lvlJc w:val="left"/>
      <w:pPr>
        <w:ind w:left="4175" w:hanging="865"/>
      </w:pPr>
      <w:rPr>
        <w:rFonts w:hint="default"/>
        <w:lang w:val="pt-BR" w:eastAsia="pt-BR" w:bidi="pt-BR"/>
      </w:rPr>
    </w:lvl>
    <w:lvl w:ilvl="5">
      <w:numFmt w:val="bullet"/>
      <w:lvlText w:val="•"/>
      <w:lvlJc w:val="left"/>
      <w:pPr>
        <w:ind w:left="5280" w:hanging="865"/>
      </w:pPr>
      <w:rPr>
        <w:rFonts w:hint="default"/>
        <w:lang w:val="pt-BR" w:eastAsia="pt-BR" w:bidi="pt-BR"/>
      </w:rPr>
    </w:lvl>
    <w:lvl w:ilvl="6">
      <w:numFmt w:val="bullet"/>
      <w:lvlText w:val="•"/>
      <w:lvlJc w:val="left"/>
      <w:pPr>
        <w:ind w:left="6385" w:hanging="865"/>
      </w:pPr>
      <w:rPr>
        <w:rFonts w:hint="default"/>
        <w:lang w:val="pt-BR" w:eastAsia="pt-BR" w:bidi="pt-BR"/>
      </w:rPr>
    </w:lvl>
    <w:lvl w:ilvl="7">
      <w:numFmt w:val="bullet"/>
      <w:lvlText w:val="•"/>
      <w:lvlJc w:val="left"/>
      <w:pPr>
        <w:ind w:left="7490" w:hanging="865"/>
      </w:pPr>
      <w:rPr>
        <w:rFonts w:hint="default"/>
        <w:lang w:val="pt-BR" w:eastAsia="pt-BR" w:bidi="pt-BR"/>
      </w:rPr>
    </w:lvl>
    <w:lvl w:ilvl="8">
      <w:numFmt w:val="bullet"/>
      <w:lvlText w:val="•"/>
      <w:lvlJc w:val="left"/>
      <w:pPr>
        <w:ind w:left="8596" w:hanging="865"/>
      </w:pPr>
      <w:rPr>
        <w:rFonts w:hint="default"/>
        <w:lang w:val="pt-BR" w:eastAsia="pt-BR" w:bidi="pt-BR"/>
      </w:rPr>
    </w:lvl>
  </w:abstractNum>
  <w:abstractNum w:abstractNumId="24" w15:restartNumberingAfterBreak="0">
    <w:nsid w:val="3E5C1C0A"/>
    <w:multiLevelType w:val="multilevel"/>
    <w:tmpl w:val="C1F68F3C"/>
    <w:lvl w:ilvl="0">
      <w:start w:val="17"/>
      <w:numFmt w:val="decimal"/>
      <w:lvlText w:val="%1"/>
      <w:lvlJc w:val="left"/>
      <w:pPr>
        <w:ind w:left="313" w:hanging="973"/>
      </w:pPr>
      <w:rPr>
        <w:rFonts w:hint="default"/>
        <w:lang w:val="pt-BR" w:eastAsia="pt-BR" w:bidi="pt-BR"/>
      </w:rPr>
    </w:lvl>
    <w:lvl w:ilvl="1">
      <w:start w:val="1"/>
      <w:numFmt w:val="decimal"/>
      <w:lvlText w:val="%1.%2"/>
      <w:lvlJc w:val="left"/>
      <w:pPr>
        <w:ind w:left="313" w:hanging="973"/>
      </w:pPr>
      <w:rPr>
        <w:rFonts w:hint="default"/>
        <w:lang w:val="pt-BR" w:eastAsia="pt-BR" w:bidi="pt-BR"/>
      </w:rPr>
    </w:lvl>
    <w:lvl w:ilvl="2">
      <w:start w:val="2"/>
      <w:numFmt w:val="decimal"/>
      <w:lvlText w:val="%1.%2.%3"/>
      <w:lvlJc w:val="left"/>
      <w:pPr>
        <w:ind w:left="313" w:hanging="973"/>
      </w:pPr>
      <w:rPr>
        <w:rFonts w:hint="default"/>
        <w:lang w:val="pt-BR" w:eastAsia="pt-BR" w:bidi="pt-BR"/>
      </w:rPr>
    </w:lvl>
    <w:lvl w:ilvl="3">
      <w:start w:val="5"/>
      <w:numFmt w:val="decimal"/>
      <w:lvlText w:val="%1.%2.%3.%4."/>
      <w:lvlJc w:val="left"/>
      <w:pPr>
        <w:ind w:left="313" w:hanging="973"/>
      </w:pPr>
      <w:rPr>
        <w:rFonts w:ascii="Courier New" w:eastAsia="Courier New" w:hAnsi="Courier New" w:cs="Courier New" w:hint="default"/>
        <w:spacing w:val="-3"/>
        <w:w w:val="100"/>
        <w:sz w:val="16"/>
        <w:szCs w:val="16"/>
        <w:lang w:val="pt-BR" w:eastAsia="pt-BR" w:bidi="pt-BR"/>
      </w:rPr>
    </w:lvl>
    <w:lvl w:ilvl="4">
      <w:numFmt w:val="bullet"/>
      <w:lvlText w:val="•"/>
      <w:lvlJc w:val="left"/>
      <w:pPr>
        <w:ind w:left="4514" w:hanging="973"/>
      </w:pPr>
      <w:rPr>
        <w:rFonts w:hint="default"/>
        <w:lang w:val="pt-BR" w:eastAsia="pt-BR" w:bidi="pt-BR"/>
      </w:rPr>
    </w:lvl>
    <w:lvl w:ilvl="5">
      <w:numFmt w:val="bullet"/>
      <w:lvlText w:val="•"/>
      <w:lvlJc w:val="left"/>
      <w:pPr>
        <w:ind w:left="5563" w:hanging="973"/>
      </w:pPr>
      <w:rPr>
        <w:rFonts w:hint="default"/>
        <w:lang w:val="pt-BR" w:eastAsia="pt-BR" w:bidi="pt-BR"/>
      </w:rPr>
    </w:lvl>
    <w:lvl w:ilvl="6">
      <w:numFmt w:val="bullet"/>
      <w:lvlText w:val="•"/>
      <w:lvlJc w:val="left"/>
      <w:pPr>
        <w:ind w:left="6611" w:hanging="973"/>
      </w:pPr>
      <w:rPr>
        <w:rFonts w:hint="default"/>
        <w:lang w:val="pt-BR" w:eastAsia="pt-BR" w:bidi="pt-BR"/>
      </w:rPr>
    </w:lvl>
    <w:lvl w:ilvl="7">
      <w:numFmt w:val="bullet"/>
      <w:lvlText w:val="•"/>
      <w:lvlJc w:val="left"/>
      <w:pPr>
        <w:ind w:left="7660" w:hanging="973"/>
      </w:pPr>
      <w:rPr>
        <w:rFonts w:hint="default"/>
        <w:lang w:val="pt-BR" w:eastAsia="pt-BR" w:bidi="pt-BR"/>
      </w:rPr>
    </w:lvl>
    <w:lvl w:ilvl="8">
      <w:numFmt w:val="bullet"/>
      <w:lvlText w:val="•"/>
      <w:lvlJc w:val="left"/>
      <w:pPr>
        <w:ind w:left="8709" w:hanging="973"/>
      </w:pPr>
      <w:rPr>
        <w:rFonts w:hint="default"/>
        <w:lang w:val="pt-BR" w:eastAsia="pt-BR" w:bidi="pt-BR"/>
      </w:rPr>
    </w:lvl>
  </w:abstractNum>
  <w:abstractNum w:abstractNumId="25" w15:restartNumberingAfterBreak="0">
    <w:nsid w:val="44552741"/>
    <w:multiLevelType w:val="multilevel"/>
    <w:tmpl w:val="548E58F4"/>
    <w:lvl w:ilvl="0">
      <w:start w:val="19"/>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26" w15:restartNumberingAfterBreak="0">
    <w:nsid w:val="47624B87"/>
    <w:multiLevelType w:val="multilevel"/>
    <w:tmpl w:val="06540E8C"/>
    <w:lvl w:ilvl="0">
      <w:start w:val="19"/>
      <w:numFmt w:val="decimal"/>
      <w:lvlText w:val="%1"/>
      <w:lvlJc w:val="left"/>
      <w:pPr>
        <w:ind w:left="313" w:hanging="541"/>
      </w:pPr>
      <w:rPr>
        <w:rFonts w:hint="default"/>
        <w:lang w:val="pt-BR" w:eastAsia="pt-BR" w:bidi="pt-BR"/>
      </w:rPr>
    </w:lvl>
    <w:lvl w:ilvl="1">
      <w:start w:val="3"/>
      <w:numFmt w:val="decimal"/>
      <w:lvlText w:val="%1.%2."/>
      <w:lvlJc w:val="left"/>
      <w:pPr>
        <w:ind w:left="313" w:hanging="541"/>
      </w:pPr>
      <w:rPr>
        <w:rFonts w:ascii="Courier New" w:eastAsia="Courier New" w:hAnsi="Courier New" w:cs="Courier New" w:hint="default"/>
        <w:spacing w:val="-1"/>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27" w15:restartNumberingAfterBreak="0">
    <w:nsid w:val="4AD34988"/>
    <w:multiLevelType w:val="multilevel"/>
    <w:tmpl w:val="8842CDD0"/>
    <w:lvl w:ilvl="0">
      <w:start w:val="1"/>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sz w:val="22"/>
        <w:szCs w:val="22"/>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28" w15:restartNumberingAfterBreak="0">
    <w:nsid w:val="4B00058C"/>
    <w:multiLevelType w:val="multilevel"/>
    <w:tmpl w:val="1C1E0CDC"/>
    <w:lvl w:ilvl="0">
      <w:start w:val="7"/>
      <w:numFmt w:val="decimal"/>
      <w:lvlText w:val="%1"/>
      <w:lvlJc w:val="left"/>
      <w:pPr>
        <w:ind w:left="313" w:hanging="433"/>
      </w:pPr>
      <w:rPr>
        <w:rFonts w:hint="default"/>
        <w:lang w:val="pt-BR" w:eastAsia="pt-BR" w:bidi="pt-BR"/>
      </w:rPr>
    </w:lvl>
    <w:lvl w:ilvl="1">
      <w:start w:val="5"/>
      <w:numFmt w:val="decimal"/>
      <w:lvlText w:val="%1.%2."/>
      <w:lvlJc w:val="left"/>
      <w:pPr>
        <w:ind w:left="313" w:hanging="433"/>
      </w:pPr>
      <w:rPr>
        <w:rFonts w:ascii="Courier New" w:eastAsia="Courier New" w:hAnsi="Courier New" w:cs="Courier New" w:hint="default"/>
        <w:spacing w:val="-22"/>
        <w:w w:val="100"/>
        <w:sz w:val="16"/>
        <w:szCs w:val="16"/>
        <w:lang w:val="pt-BR" w:eastAsia="pt-BR" w:bidi="pt-BR"/>
      </w:rPr>
    </w:lvl>
    <w:lvl w:ilvl="2">
      <w:start w:val="1"/>
      <w:numFmt w:val="decimal"/>
      <w:lvlText w:val="%1.%2.%3."/>
      <w:lvlJc w:val="left"/>
      <w:pPr>
        <w:ind w:left="313" w:hanging="649"/>
      </w:pPr>
      <w:rPr>
        <w:rFonts w:ascii="Courier New" w:eastAsia="Courier New" w:hAnsi="Courier New" w:cs="Courier New" w:hint="default"/>
        <w:spacing w:val="-1"/>
        <w:w w:val="100"/>
        <w:sz w:val="16"/>
        <w:szCs w:val="16"/>
        <w:lang w:val="pt-BR" w:eastAsia="pt-BR" w:bidi="pt-BR"/>
      </w:rPr>
    </w:lvl>
    <w:lvl w:ilvl="3">
      <w:numFmt w:val="bullet"/>
      <w:lvlText w:val="•"/>
      <w:lvlJc w:val="left"/>
      <w:pPr>
        <w:ind w:left="3465" w:hanging="649"/>
      </w:pPr>
      <w:rPr>
        <w:rFonts w:hint="default"/>
        <w:lang w:val="pt-BR" w:eastAsia="pt-BR" w:bidi="pt-BR"/>
      </w:rPr>
    </w:lvl>
    <w:lvl w:ilvl="4">
      <w:numFmt w:val="bullet"/>
      <w:lvlText w:val="•"/>
      <w:lvlJc w:val="left"/>
      <w:pPr>
        <w:ind w:left="4514" w:hanging="649"/>
      </w:pPr>
      <w:rPr>
        <w:rFonts w:hint="default"/>
        <w:lang w:val="pt-BR" w:eastAsia="pt-BR" w:bidi="pt-BR"/>
      </w:rPr>
    </w:lvl>
    <w:lvl w:ilvl="5">
      <w:numFmt w:val="bullet"/>
      <w:lvlText w:val="•"/>
      <w:lvlJc w:val="left"/>
      <w:pPr>
        <w:ind w:left="5563" w:hanging="649"/>
      </w:pPr>
      <w:rPr>
        <w:rFonts w:hint="default"/>
        <w:lang w:val="pt-BR" w:eastAsia="pt-BR" w:bidi="pt-BR"/>
      </w:rPr>
    </w:lvl>
    <w:lvl w:ilvl="6">
      <w:numFmt w:val="bullet"/>
      <w:lvlText w:val="•"/>
      <w:lvlJc w:val="left"/>
      <w:pPr>
        <w:ind w:left="6611" w:hanging="649"/>
      </w:pPr>
      <w:rPr>
        <w:rFonts w:hint="default"/>
        <w:lang w:val="pt-BR" w:eastAsia="pt-BR" w:bidi="pt-BR"/>
      </w:rPr>
    </w:lvl>
    <w:lvl w:ilvl="7">
      <w:numFmt w:val="bullet"/>
      <w:lvlText w:val="•"/>
      <w:lvlJc w:val="left"/>
      <w:pPr>
        <w:ind w:left="7660" w:hanging="649"/>
      </w:pPr>
      <w:rPr>
        <w:rFonts w:hint="default"/>
        <w:lang w:val="pt-BR" w:eastAsia="pt-BR" w:bidi="pt-BR"/>
      </w:rPr>
    </w:lvl>
    <w:lvl w:ilvl="8">
      <w:numFmt w:val="bullet"/>
      <w:lvlText w:val="•"/>
      <w:lvlJc w:val="left"/>
      <w:pPr>
        <w:ind w:left="8709" w:hanging="649"/>
      </w:pPr>
      <w:rPr>
        <w:rFonts w:hint="default"/>
        <w:lang w:val="pt-BR" w:eastAsia="pt-BR" w:bidi="pt-BR"/>
      </w:rPr>
    </w:lvl>
  </w:abstractNum>
  <w:abstractNum w:abstractNumId="29" w15:restartNumberingAfterBreak="0">
    <w:nsid w:val="4B4B4BDA"/>
    <w:multiLevelType w:val="multilevel"/>
    <w:tmpl w:val="A948BF28"/>
    <w:lvl w:ilvl="0">
      <w:start w:val="15"/>
      <w:numFmt w:val="decimal"/>
      <w:lvlText w:val="%1"/>
      <w:lvlJc w:val="left"/>
      <w:pPr>
        <w:ind w:left="313" w:hanging="541"/>
      </w:pPr>
      <w:rPr>
        <w:rFonts w:hint="default"/>
        <w:lang w:val="pt-BR" w:eastAsia="pt-BR" w:bidi="pt-BR"/>
      </w:rPr>
    </w:lvl>
    <w:lvl w:ilvl="1">
      <w:start w:val="5"/>
      <w:numFmt w:val="decimal"/>
      <w:lvlText w:val="%1.%2."/>
      <w:lvlJc w:val="left"/>
      <w:pPr>
        <w:ind w:left="313" w:hanging="541"/>
      </w:pPr>
      <w:rPr>
        <w:rFonts w:ascii="Courier New" w:eastAsia="Courier New" w:hAnsi="Courier New" w:cs="Courier New" w:hint="default"/>
        <w:spacing w:val="-3"/>
        <w:w w:val="100"/>
        <w:sz w:val="16"/>
        <w:szCs w:val="16"/>
        <w:lang w:val="pt-BR" w:eastAsia="pt-BR" w:bidi="pt-BR"/>
      </w:rPr>
    </w:lvl>
    <w:lvl w:ilvl="2">
      <w:start w:val="1"/>
      <w:numFmt w:val="decimal"/>
      <w:lvlText w:val="%1.%2.%3."/>
      <w:lvlJc w:val="left"/>
      <w:pPr>
        <w:ind w:left="313" w:hanging="757"/>
      </w:pPr>
      <w:rPr>
        <w:rFonts w:ascii="Courier New" w:eastAsia="Courier New" w:hAnsi="Courier New" w:cs="Courier New" w:hint="default"/>
        <w:spacing w:val="-5"/>
        <w:w w:val="100"/>
        <w:sz w:val="16"/>
        <w:szCs w:val="16"/>
        <w:lang w:val="pt-BR" w:eastAsia="pt-BR" w:bidi="pt-BR"/>
      </w:rPr>
    </w:lvl>
    <w:lvl w:ilvl="3">
      <w:numFmt w:val="bullet"/>
      <w:lvlText w:val="•"/>
      <w:lvlJc w:val="left"/>
      <w:pPr>
        <w:ind w:left="3465" w:hanging="757"/>
      </w:pPr>
      <w:rPr>
        <w:rFonts w:hint="default"/>
        <w:lang w:val="pt-BR" w:eastAsia="pt-BR" w:bidi="pt-BR"/>
      </w:rPr>
    </w:lvl>
    <w:lvl w:ilvl="4">
      <w:numFmt w:val="bullet"/>
      <w:lvlText w:val="•"/>
      <w:lvlJc w:val="left"/>
      <w:pPr>
        <w:ind w:left="4514" w:hanging="757"/>
      </w:pPr>
      <w:rPr>
        <w:rFonts w:hint="default"/>
        <w:lang w:val="pt-BR" w:eastAsia="pt-BR" w:bidi="pt-BR"/>
      </w:rPr>
    </w:lvl>
    <w:lvl w:ilvl="5">
      <w:numFmt w:val="bullet"/>
      <w:lvlText w:val="•"/>
      <w:lvlJc w:val="left"/>
      <w:pPr>
        <w:ind w:left="5563" w:hanging="757"/>
      </w:pPr>
      <w:rPr>
        <w:rFonts w:hint="default"/>
        <w:lang w:val="pt-BR" w:eastAsia="pt-BR" w:bidi="pt-BR"/>
      </w:rPr>
    </w:lvl>
    <w:lvl w:ilvl="6">
      <w:numFmt w:val="bullet"/>
      <w:lvlText w:val="•"/>
      <w:lvlJc w:val="left"/>
      <w:pPr>
        <w:ind w:left="6611" w:hanging="757"/>
      </w:pPr>
      <w:rPr>
        <w:rFonts w:hint="default"/>
        <w:lang w:val="pt-BR" w:eastAsia="pt-BR" w:bidi="pt-BR"/>
      </w:rPr>
    </w:lvl>
    <w:lvl w:ilvl="7">
      <w:numFmt w:val="bullet"/>
      <w:lvlText w:val="•"/>
      <w:lvlJc w:val="left"/>
      <w:pPr>
        <w:ind w:left="7660" w:hanging="757"/>
      </w:pPr>
      <w:rPr>
        <w:rFonts w:hint="default"/>
        <w:lang w:val="pt-BR" w:eastAsia="pt-BR" w:bidi="pt-BR"/>
      </w:rPr>
    </w:lvl>
    <w:lvl w:ilvl="8">
      <w:numFmt w:val="bullet"/>
      <w:lvlText w:val="•"/>
      <w:lvlJc w:val="left"/>
      <w:pPr>
        <w:ind w:left="8709" w:hanging="757"/>
      </w:pPr>
      <w:rPr>
        <w:rFonts w:hint="default"/>
        <w:lang w:val="pt-BR" w:eastAsia="pt-BR" w:bidi="pt-BR"/>
      </w:rPr>
    </w:lvl>
  </w:abstractNum>
  <w:abstractNum w:abstractNumId="30" w15:restartNumberingAfterBreak="0">
    <w:nsid w:val="4BCF7C9D"/>
    <w:multiLevelType w:val="multilevel"/>
    <w:tmpl w:val="6062F2FC"/>
    <w:lvl w:ilvl="0">
      <w:start w:val="7"/>
      <w:numFmt w:val="decimal"/>
      <w:lvlText w:val="%1"/>
      <w:lvlJc w:val="left"/>
      <w:pPr>
        <w:ind w:left="746" w:hanging="433"/>
      </w:pPr>
      <w:rPr>
        <w:rFonts w:hint="default"/>
        <w:lang w:val="pt-BR" w:eastAsia="pt-BR" w:bidi="pt-BR"/>
      </w:rPr>
    </w:lvl>
    <w:lvl w:ilvl="1">
      <w:start w:val="2"/>
      <w:numFmt w:val="decimal"/>
      <w:lvlText w:val="%1.%2."/>
      <w:lvlJc w:val="left"/>
      <w:pPr>
        <w:ind w:left="746" w:hanging="433"/>
      </w:pPr>
      <w:rPr>
        <w:rFonts w:ascii="Courier New" w:eastAsia="Courier New" w:hAnsi="Courier New" w:cs="Courier New" w:hint="default"/>
        <w:b/>
        <w:spacing w:val="-1"/>
        <w:w w:val="100"/>
        <w:sz w:val="22"/>
        <w:szCs w:val="22"/>
        <w:lang w:val="pt-BR" w:eastAsia="pt-BR" w:bidi="pt-BR"/>
      </w:rPr>
    </w:lvl>
    <w:lvl w:ilvl="2">
      <w:start w:val="1"/>
      <w:numFmt w:val="decimal"/>
      <w:lvlText w:val="%1.%2.%3."/>
      <w:lvlJc w:val="left"/>
      <w:pPr>
        <w:ind w:left="313" w:hanging="650"/>
      </w:pPr>
      <w:rPr>
        <w:rFonts w:ascii="Courier New" w:eastAsia="Courier New" w:hAnsi="Courier New" w:cs="Courier New" w:hint="default"/>
        <w:b/>
        <w:spacing w:val="-54"/>
        <w:w w:val="100"/>
        <w:sz w:val="22"/>
        <w:szCs w:val="22"/>
        <w:lang w:val="pt-BR" w:eastAsia="pt-BR" w:bidi="pt-BR"/>
      </w:rPr>
    </w:lvl>
    <w:lvl w:ilvl="3">
      <w:numFmt w:val="bullet"/>
      <w:lvlText w:val="•"/>
      <w:lvlJc w:val="left"/>
      <w:pPr>
        <w:ind w:left="2976" w:hanging="650"/>
      </w:pPr>
      <w:rPr>
        <w:rFonts w:hint="default"/>
        <w:lang w:val="pt-BR" w:eastAsia="pt-BR" w:bidi="pt-BR"/>
      </w:rPr>
    </w:lvl>
    <w:lvl w:ilvl="4">
      <w:numFmt w:val="bullet"/>
      <w:lvlText w:val="•"/>
      <w:lvlJc w:val="left"/>
      <w:pPr>
        <w:ind w:left="4095" w:hanging="650"/>
      </w:pPr>
      <w:rPr>
        <w:rFonts w:hint="default"/>
        <w:lang w:val="pt-BR" w:eastAsia="pt-BR" w:bidi="pt-BR"/>
      </w:rPr>
    </w:lvl>
    <w:lvl w:ilvl="5">
      <w:numFmt w:val="bullet"/>
      <w:lvlText w:val="•"/>
      <w:lvlJc w:val="left"/>
      <w:pPr>
        <w:ind w:left="5213" w:hanging="650"/>
      </w:pPr>
      <w:rPr>
        <w:rFonts w:hint="default"/>
        <w:lang w:val="pt-BR" w:eastAsia="pt-BR" w:bidi="pt-BR"/>
      </w:rPr>
    </w:lvl>
    <w:lvl w:ilvl="6">
      <w:numFmt w:val="bullet"/>
      <w:lvlText w:val="•"/>
      <w:lvlJc w:val="left"/>
      <w:pPr>
        <w:ind w:left="6332" w:hanging="650"/>
      </w:pPr>
      <w:rPr>
        <w:rFonts w:hint="default"/>
        <w:lang w:val="pt-BR" w:eastAsia="pt-BR" w:bidi="pt-BR"/>
      </w:rPr>
    </w:lvl>
    <w:lvl w:ilvl="7">
      <w:numFmt w:val="bullet"/>
      <w:lvlText w:val="•"/>
      <w:lvlJc w:val="left"/>
      <w:pPr>
        <w:ind w:left="7450" w:hanging="650"/>
      </w:pPr>
      <w:rPr>
        <w:rFonts w:hint="default"/>
        <w:lang w:val="pt-BR" w:eastAsia="pt-BR" w:bidi="pt-BR"/>
      </w:rPr>
    </w:lvl>
    <w:lvl w:ilvl="8">
      <w:numFmt w:val="bullet"/>
      <w:lvlText w:val="•"/>
      <w:lvlJc w:val="left"/>
      <w:pPr>
        <w:ind w:left="8569" w:hanging="650"/>
      </w:pPr>
      <w:rPr>
        <w:rFonts w:hint="default"/>
        <w:lang w:val="pt-BR" w:eastAsia="pt-BR" w:bidi="pt-BR"/>
      </w:rPr>
    </w:lvl>
  </w:abstractNum>
  <w:abstractNum w:abstractNumId="31" w15:restartNumberingAfterBreak="0">
    <w:nsid w:val="4DB4328D"/>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4EE149D3"/>
    <w:multiLevelType w:val="multilevel"/>
    <w:tmpl w:val="60309D48"/>
    <w:lvl w:ilvl="0">
      <w:start w:val="14"/>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33" w15:restartNumberingAfterBreak="0">
    <w:nsid w:val="52A13681"/>
    <w:multiLevelType w:val="hybridMultilevel"/>
    <w:tmpl w:val="374270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306D70"/>
    <w:multiLevelType w:val="multilevel"/>
    <w:tmpl w:val="494C4E8E"/>
    <w:lvl w:ilvl="0">
      <w:start w:val="23"/>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35" w15:restartNumberingAfterBreak="0">
    <w:nsid w:val="551546A9"/>
    <w:multiLevelType w:val="multilevel"/>
    <w:tmpl w:val="F482E57C"/>
    <w:lvl w:ilvl="0">
      <w:start w:val="22"/>
      <w:numFmt w:val="decimal"/>
      <w:lvlText w:val="%1"/>
      <w:lvlJc w:val="left"/>
      <w:pPr>
        <w:ind w:left="313" w:hanging="541"/>
      </w:pPr>
      <w:rPr>
        <w:rFonts w:hint="default"/>
        <w:lang w:val="pt-BR" w:eastAsia="pt-BR" w:bidi="pt-BR"/>
      </w:rPr>
    </w:lvl>
    <w:lvl w:ilvl="1">
      <w:numFmt w:val="decimal"/>
      <w:lvlText w:val="%1.%2."/>
      <w:lvlJc w:val="left"/>
      <w:pPr>
        <w:ind w:left="313" w:hanging="541"/>
      </w:pPr>
      <w:rPr>
        <w:rFonts w:hint="default"/>
        <w:b/>
        <w:bCs/>
        <w:spacing w:val="-1"/>
        <w:w w:val="100"/>
        <w:lang w:val="pt-BR" w:eastAsia="pt-BR" w:bidi="pt-BR"/>
      </w:rPr>
    </w:lvl>
    <w:lvl w:ilvl="2">
      <w:start w:val="1"/>
      <w:numFmt w:val="decimal"/>
      <w:lvlText w:val="%1.%2.%3."/>
      <w:lvlJc w:val="left"/>
      <w:pPr>
        <w:ind w:left="313" w:hanging="757"/>
      </w:pPr>
      <w:rPr>
        <w:rFonts w:ascii="Courier New" w:eastAsia="Courier New" w:hAnsi="Courier New" w:cs="Courier New" w:hint="default"/>
        <w:spacing w:val="-42"/>
        <w:w w:val="100"/>
        <w:sz w:val="16"/>
        <w:szCs w:val="16"/>
        <w:lang w:val="pt-BR" w:eastAsia="pt-BR" w:bidi="pt-BR"/>
      </w:rPr>
    </w:lvl>
    <w:lvl w:ilvl="3">
      <w:start w:val="1"/>
      <w:numFmt w:val="decimal"/>
      <w:lvlText w:val="%1.%2.%3.%4."/>
      <w:lvlJc w:val="left"/>
      <w:pPr>
        <w:ind w:left="313" w:hanging="973"/>
      </w:pPr>
      <w:rPr>
        <w:rFonts w:ascii="Courier New" w:eastAsia="Courier New" w:hAnsi="Courier New" w:cs="Courier New" w:hint="default"/>
        <w:spacing w:val="-46"/>
        <w:w w:val="100"/>
        <w:sz w:val="16"/>
        <w:szCs w:val="16"/>
        <w:lang w:val="pt-BR" w:eastAsia="pt-BR" w:bidi="pt-BR"/>
      </w:rPr>
    </w:lvl>
    <w:lvl w:ilvl="4">
      <w:numFmt w:val="bullet"/>
      <w:lvlText w:val="•"/>
      <w:lvlJc w:val="left"/>
      <w:pPr>
        <w:ind w:left="4514" w:hanging="973"/>
      </w:pPr>
      <w:rPr>
        <w:rFonts w:hint="default"/>
        <w:lang w:val="pt-BR" w:eastAsia="pt-BR" w:bidi="pt-BR"/>
      </w:rPr>
    </w:lvl>
    <w:lvl w:ilvl="5">
      <w:numFmt w:val="bullet"/>
      <w:lvlText w:val="•"/>
      <w:lvlJc w:val="left"/>
      <w:pPr>
        <w:ind w:left="5563" w:hanging="973"/>
      </w:pPr>
      <w:rPr>
        <w:rFonts w:hint="default"/>
        <w:lang w:val="pt-BR" w:eastAsia="pt-BR" w:bidi="pt-BR"/>
      </w:rPr>
    </w:lvl>
    <w:lvl w:ilvl="6">
      <w:numFmt w:val="bullet"/>
      <w:lvlText w:val="•"/>
      <w:lvlJc w:val="left"/>
      <w:pPr>
        <w:ind w:left="6611" w:hanging="973"/>
      </w:pPr>
      <w:rPr>
        <w:rFonts w:hint="default"/>
        <w:lang w:val="pt-BR" w:eastAsia="pt-BR" w:bidi="pt-BR"/>
      </w:rPr>
    </w:lvl>
    <w:lvl w:ilvl="7">
      <w:numFmt w:val="bullet"/>
      <w:lvlText w:val="•"/>
      <w:lvlJc w:val="left"/>
      <w:pPr>
        <w:ind w:left="7660" w:hanging="973"/>
      </w:pPr>
      <w:rPr>
        <w:rFonts w:hint="default"/>
        <w:lang w:val="pt-BR" w:eastAsia="pt-BR" w:bidi="pt-BR"/>
      </w:rPr>
    </w:lvl>
    <w:lvl w:ilvl="8">
      <w:numFmt w:val="bullet"/>
      <w:lvlText w:val="•"/>
      <w:lvlJc w:val="left"/>
      <w:pPr>
        <w:ind w:left="8709" w:hanging="973"/>
      </w:pPr>
      <w:rPr>
        <w:rFonts w:hint="default"/>
        <w:lang w:val="pt-BR" w:eastAsia="pt-BR" w:bidi="pt-BR"/>
      </w:rPr>
    </w:lvl>
  </w:abstractNum>
  <w:abstractNum w:abstractNumId="36" w15:restartNumberingAfterBreak="0">
    <w:nsid w:val="57AE05F3"/>
    <w:multiLevelType w:val="multilevel"/>
    <w:tmpl w:val="4FAA82FC"/>
    <w:lvl w:ilvl="0">
      <w:start w:val="6"/>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37" w15:restartNumberingAfterBreak="0">
    <w:nsid w:val="5E5C2BB0"/>
    <w:multiLevelType w:val="multilevel"/>
    <w:tmpl w:val="939410D6"/>
    <w:lvl w:ilvl="0">
      <w:start w:val="9"/>
      <w:numFmt w:val="decimal"/>
      <w:lvlText w:val="%1"/>
      <w:lvlJc w:val="left"/>
      <w:pPr>
        <w:ind w:left="313" w:hanging="649"/>
      </w:pPr>
      <w:rPr>
        <w:rFonts w:hint="default"/>
        <w:lang w:val="pt-BR" w:eastAsia="pt-BR" w:bidi="pt-BR"/>
      </w:rPr>
    </w:lvl>
    <w:lvl w:ilvl="1">
      <w:start w:val="2"/>
      <w:numFmt w:val="decimal"/>
      <w:lvlText w:val="%1.%2"/>
      <w:lvlJc w:val="left"/>
      <w:pPr>
        <w:ind w:left="313" w:hanging="649"/>
      </w:pPr>
      <w:rPr>
        <w:rFonts w:hint="default"/>
        <w:lang w:val="pt-BR" w:eastAsia="pt-BR" w:bidi="pt-BR"/>
      </w:rPr>
    </w:lvl>
    <w:lvl w:ilvl="2">
      <w:start w:val="8"/>
      <w:numFmt w:val="decimal"/>
      <w:lvlText w:val="%1.%2.%3."/>
      <w:lvlJc w:val="left"/>
      <w:pPr>
        <w:ind w:left="313" w:hanging="649"/>
      </w:pPr>
      <w:rPr>
        <w:rFonts w:ascii="Courier New" w:eastAsia="Courier New" w:hAnsi="Courier New" w:cs="Courier New" w:hint="default"/>
        <w:spacing w:val="-5"/>
        <w:w w:val="100"/>
        <w:sz w:val="16"/>
        <w:szCs w:val="16"/>
        <w:lang w:val="pt-BR" w:eastAsia="pt-BR" w:bidi="pt-BR"/>
      </w:rPr>
    </w:lvl>
    <w:lvl w:ilvl="3">
      <w:start w:val="1"/>
      <w:numFmt w:val="decimal"/>
      <w:lvlText w:val="%1.%2.%3.%4."/>
      <w:lvlJc w:val="left"/>
      <w:pPr>
        <w:ind w:left="313" w:hanging="865"/>
      </w:pPr>
      <w:rPr>
        <w:rFonts w:hint="default"/>
        <w:spacing w:val="-1"/>
        <w:w w:val="100"/>
        <w:lang w:val="pt-BR" w:eastAsia="pt-BR" w:bidi="pt-BR"/>
      </w:rPr>
    </w:lvl>
    <w:lvl w:ilvl="4">
      <w:numFmt w:val="bullet"/>
      <w:lvlText w:val="•"/>
      <w:lvlJc w:val="left"/>
      <w:pPr>
        <w:ind w:left="4514" w:hanging="865"/>
      </w:pPr>
      <w:rPr>
        <w:rFonts w:hint="default"/>
        <w:lang w:val="pt-BR" w:eastAsia="pt-BR" w:bidi="pt-BR"/>
      </w:rPr>
    </w:lvl>
    <w:lvl w:ilvl="5">
      <w:numFmt w:val="bullet"/>
      <w:lvlText w:val="•"/>
      <w:lvlJc w:val="left"/>
      <w:pPr>
        <w:ind w:left="5563" w:hanging="865"/>
      </w:pPr>
      <w:rPr>
        <w:rFonts w:hint="default"/>
        <w:lang w:val="pt-BR" w:eastAsia="pt-BR" w:bidi="pt-BR"/>
      </w:rPr>
    </w:lvl>
    <w:lvl w:ilvl="6">
      <w:numFmt w:val="bullet"/>
      <w:lvlText w:val="•"/>
      <w:lvlJc w:val="left"/>
      <w:pPr>
        <w:ind w:left="6611" w:hanging="865"/>
      </w:pPr>
      <w:rPr>
        <w:rFonts w:hint="default"/>
        <w:lang w:val="pt-BR" w:eastAsia="pt-BR" w:bidi="pt-BR"/>
      </w:rPr>
    </w:lvl>
    <w:lvl w:ilvl="7">
      <w:numFmt w:val="bullet"/>
      <w:lvlText w:val="•"/>
      <w:lvlJc w:val="left"/>
      <w:pPr>
        <w:ind w:left="7660" w:hanging="865"/>
      </w:pPr>
      <w:rPr>
        <w:rFonts w:hint="default"/>
        <w:lang w:val="pt-BR" w:eastAsia="pt-BR" w:bidi="pt-BR"/>
      </w:rPr>
    </w:lvl>
    <w:lvl w:ilvl="8">
      <w:numFmt w:val="bullet"/>
      <w:lvlText w:val="•"/>
      <w:lvlJc w:val="left"/>
      <w:pPr>
        <w:ind w:left="8709" w:hanging="865"/>
      </w:pPr>
      <w:rPr>
        <w:rFonts w:hint="default"/>
        <w:lang w:val="pt-BR" w:eastAsia="pt-BR" w:bidi="pt-BR"/>
      </w:rPr>
    </w:lvl>
  </w:abstractNum>
  <w:abstractNum w:abstractNumId="38" w15:restartNumberingAfterBreak="0">
    <w:nsid w:val="610B25C3"/>
    <w:multiLevelType w:val="hybridMultilevel"/>
    <w:tmpl w:val="D2AA658E"/>
    <w:lvl w:ilvl="0" w:tplc="855CAC04">
      <w:start w:val="1"/>
      <w:numFmt w:val="lowerLetter"/>
      <w:lvlText w:val="%1"/>
      <w:lvlJc w:val="left"/>
      <w:pPr>
        <w:ind w:left="313" w:hanging="262"/>
      </w:pPr>
      <w:rPr>
        <w:rFonts w:ascii="Courier New" w:eastAsia="Courier New" w:hAnsi="Courier New" w:cs="Courier New" w:hint="default"/>
        <w:w w:val="100"/>
        <w:sz w:val="18"/>
        <w:szCs w:val="18"/>
        <w:lang w:val="pt-BR" w:eastAsia="pt-BR" w:bidi="pt-BR"/>
      </w:rPr>
    </w:lvl>
    <w:lvl w:ilvl="1" w:tplc="8DBAA472">
      <w:numFmt w:val="bullet"/>
      <w:lvlText w:val="•"/>
      <w:lvlJc w:val="left"/>
      <w:pPr>
        <w:ind w:left="1368" w:hanging="262"/>
      </w:pPr>
      <w:rPr>
        <w:rFonts w:hint="default"/>
        <w:lang w:val="pt-BR" w:eastAsia="pt-BR" w:bidi="pt-BR"/>
      </w:rPr>
    </w:lvl>
    <w:lvl w:ilvl="2" w:tplc="19483A86">
      <w:numFmt w:val="bullet"/>
      <w:lvlText w:val="•"/>
      <w:lvlJc w:val="left"/>
      <w:pPr>
        <w:ind w:left="2417" w:hanging="262"/>
      </w:pPr>
      <w:rPr>
        <w:rFonts w:hint="default"/>
        <w:lang w:val="pt-BR" w:eastAsia="pt-BR" w:bidi="pt-BR"/>
      </w:rPr>
    </w:lvl>
    <w:lvl w:ilvl="3" w:tplc="977A9FFA">
      <w:numFmt w:val="bullet"/>
      <w:lvlText w:val="•"/>
      <w:lvlJc w:val="left"/>
      <w:pPr>
        <w:ind w:left="3465" w:hanging="262"/>
      </w:pPr>
      <w:rPr>
        <w:rFonts w:hint="default"/>
        <w:lang w:val="pt-BR" w:eastAsia="pt-BR" w:bidi="pt-BR"/>
      </w:rPr>
    </w:lvl>
    <w:lvl w:ilvl="4" w:tplc="D93C6182">
      <w:numFmt w:val="bullet"/>
      <w:lvlText w:val="•"/>
      <w:lvlJc w:val="left"/>
      <w:pPr>
        <w:ind w:left="4514" w:hanging="262"/>
      </w:pPr>
      <w:rPr>
        <w:rFonts w:hint="default"/>
        <w:lang w:val="pt-BR" w:eastAsia="pt-BR" w:bidi="pt-BR"/>
      </w:rPr>
    </w:lvl>
    <w:lvl w:ilvl="5" w:tplc="243C5DE8">
      <w:numFmt w:val="bullet"/>
      <w:lvlText w:val="•"/>
      <w:lvlJc w:val="left"/>
      <w:pPr>
        <w:ind w:left="5563" w:hanging="262"/>
      </w:pPr>
      <w:rPr>
        <w:rFonts w:hint="default"/>
        <w:lang w:val="pt-BR" w:eastAsia="pt-BR" w:bidi="pt-BR"/>
      </w:rPr>
    </w:lvl>
    <w:lvl w:ilvl="6" w:tplc="FCEA5E54">
      <w:numFmt w:val="bullet"/>
      <w:lvlText w:val="•"/>
      <w:lvlJc w:val="left"/>
      <w:pPr>
        <w:ind w:left="6611" w:hanging="262"/>
      </w:pPr>
      <w:rPr>
        <w:rFonts w:hint="default"/>
        <w:lang w:val="pt-BR" w:eastAsia="pt-BR" w:bidi="pt-BR"/>
      </w:rPr>
    </w:lvl>
    <w:lvl w:ilvl="7" w:tplc="3F727CFE">
      <w:numFmt w:val="bullet"/>
      <w:lvlText w:val="•"/>
      <w:lvlJc w:val="left"/>
      <w:pPr>
        <w:ind w:left="7660" w:hanging="262"/>
      </w:pPr>
      <w:rPr>
        <w:rFonts w:hint="default"/>
        <w:lang w:val="pt-BR" w:eastAsia="pt-BR" w:bidi="pt-BR"/>
      </w:rPr>
    </w:lvl>
    <w:lvl w:ilvl="8" w:tplc="982449BC">
      <w:numFmt w:val="bullet"/>
      <w:lvlText w:val="•"/>
      <w:lvlJc w:val="left"/>
      <w:pPr>
        <w:ind w:left="8709" w:hanging="262"/>
      </w:pPr>
      <w:rPr>
        <w:rFonts w:hint="default"/>
        <w:lang w:val="pt-BR" w:eastAsia="pt-BR" w:bidi="pt-BR"/>
      </w:rPr>
    </w:lvl>
  </w:abstractNum>
  <w:abstractNum w:abstractNumId="39" w15:restartNumberingAfterBreak="0">
    <w:nsid w:val="61567884"/>
    <w:multiLevelType w:val="multilevel"/>
    <w:tmpl w:val="5E38E800"/>
    <w:lvl w:ilvl="0">
      <w:start w:val="1"/>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40" w15:restartNumberingAfterBreak="0">
    <w:nsid w:val="652E5EA9"/>
    <w:multiLevelType w:val="hybridMultilevel"/>
    <w:tmpl w:val="899E03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B9A4043"/>
    <w:multiLevelType w:val="multilevel"/>
    <w:tmpl w:val="B2085600"/>
    <w:lvl w:ilvl="0">
      <w:start w:val="2"/>
      <w:numFmt w:val="decimal"/>
      <w:lvlText w:val="%1"/>
      <w:lvlJc w:val="left"/>
      <w:pPr>
        <w:ind w:left="313" w:hanging="433"/>
      </w:pPr>
      <w:rPr>
        <w:rFonts w:hint="default"/>
        <w:lang w:val="pt-BR" w:eastAsia="pt-BR" w:bidi="pt-BR"/>
      </w:rPr>
    </w:lvl>
    <w:lvl w:ilvl="1">
      <w:numFmt w:val="decimal"/>
      <w:lvlText w:val="%1.%2."/>
      <w:lvlJc w:val="left"/>
      <w:pPr>
        <w:ind w:left="313" w:hanging="433"/>
      </w:pPr>
      <w:rPr>
        <w:rFonts w:hint="default"/>
        <w:b/>
        <w:bCs/>
        <w:spacing w:val="-1"/>
        <w:w w:val="100"/>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42" w15:restartNumberingAfterBreak="0">
    <w:nsid w:val="6ED35965"/>
    <w:multiLevelType w:val="hybridMultilevel"/>
    <w:tmpl w:val="B93249D2"/>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03F7591"/>
    <w:multiLevelType w:val="multilevel"/>
    <w:tmpl w:val="03DC5CD6"/>
    <w:lvl w:ilvl="0">
      <w:start w:val="5"/>
      <w:numFmt w:val="decimal"/>
      <w:lvlText w:val="%1.0"/>
      <w:lvlJc w:val="left"/>
      <w:pPr>
        <w:ind w:left="600" w:hanging="720"/>
      </w:pPr>
      <w:rPr>
        <w:rFonts w:hint="default"/>
      </w:rPr>
    </w:lvl>
    <w:lvl w:ilvl="1">
      <w:start w:val="1"/>
      <w:numFmt w:val="decimal"/>
      <w:lvlText w:val="%1.%2"/>
      <w:lvlJc w:val="left"/>
      <w:pPr>
        <w:ind w:left="1320" w:hanging="720"/>
      </w:pPr>
      <w:rPr>
        <w:rFonts w:hint="default"/>
      </w:rPr>
    </w:lvl>
    <w:lvl w:ilvl="2">
      <w:start w:val="1"/>
      <w:numFmt w:val="upperLetter"/>
      <w:lvlText w:val="%1.%2.%3"/>
      <w:lvlJc w:val="left"/>
      <w:pPr>
        <w:ind w:left="204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200" w:hanging="1440"/>
      </w:pPr>
      <w:rPr>
        <w:rFonts w:hint="default"/>
      </w:rPr>
    </w:lvl>
    <w:lvl w:ilvl="5">
      <w:start w:val="1"/>
      <w:numFmt w:val="decimal"/>
      <w:lvlText w:val="%1.%2.%3.%4.%5.%6"/>
      <w:lvlJc w:val="left"/>
      <w:pPr>
        <w:ind w:left="5280" w:hanging="1800"/>
      </w:pPr>
      <w:rPr>
        <w:rFonts w:hint="default"/>
      </w:rPr>
    </w:lvl>
    <w:lvl w:ilvl="6">
      <w:start w:val="1"/>
      <w:numFmt w:val="decimal"/>
      <w:lvlText w:val="%1.%2.%3.%4.%5.%6.%7"/>
      <w:lvlJc w:val="left"/>
      <w:pPr>
        <w:ind w:left="6000" w:hanging="1800"/>
      </w:pPr>
      <w:rPr>
        <w:rFonts w:hint="default"/>
      </w:rPr>
    </w:lvl>
    <w:lvl w:ilvl="7">
      <w:start w:val="1"/>
      <w:numFmt w:val="decimal"/>
      <w:lvlText w:val="%1.%2.%3.%4.%5.%6.%7.%8"/>
      <w:lvlJc w:val="left"/>
      <w:pPr>
        <w:ind w:left="7080" w:hanging="2160"/>
      </w:pPr>
      <w:rPr>
        <w:rFonts w:hint="default"/>
      </w:rPr>
    </w:lvl>
    <w:lvl w:ilvl="8">
      <w:start w:val="1"/>
      <w:numFmt w:val="decimal"/>
      <w:lvlText w:val="%1.%2.%3.%4.%5.%6.%7.%8.%9"/>
      <w:lvlJc w:val="left"/>
      <w:pPr>
        <w:ind w:left="8160" w:hanging="2520"/>
      </w:pPr>
      <w:rPr>
        <w:rFonts w:hint="default"/>
      </w:rPr>
    </w:lvl>
  </w:abstractNum>
  <w:abstractNum w:abstractNumId="44" w15:restartNumberingAfterBreak="0">
    <w:nsid w:val="7AD80F84"/>
    <w:multiLevelType w:val="multilevel"/>
    <w:tmpl w:val="68CE1E18"/>
    <w:lvl w:ilvl="0">
      <w:start w:val="8"/>
      <w:numFmt w:val="decimal"/>
      <w:lvlText w:val="%1"/>
      <w:lvlJc w:val="left"/>
      <w:pPr>
        <w:ind w:left="313" w:hanging="541"/>
      </w:pPr>
      <w:rPr>
        <w:rFonts w:hint="default"/>
        <w:lang w:val="pt-BR" w:eastAsia="pt-BR" w:bidi="pt-BR"/>
      </w:rPr>
    </w:lvl>
    <w:lvl w:ilvl="1">
      <w:start w:val="11"/>
      <w:numFmt w:val="decimal"/>
      <w:lvlText w:val="%1.%2."/>
      <w:lvlJc w:val="left"/>
      <w:pPr>
        <w:ind w:left="313" w:hanging="541"/>
      </w:pPr>
      <w:rPr>
        <w:rFonts w:ascii="Courier New" w:eastAsia="Courier New" w:hAnsi="Courier New" w:cs="Courier New" w:hint="default"/>
        <w:spacing w:val="-5"/>
        <w:w w:val="100"/>
        <w:sz w:val="16"/>
        <w:szCs w:val="16"/>
        <w:lang w:val="pt-BR" w:eastAsia="pt-BR" w:bidi="pt-BR"/>
      </w:rPr>
    </w:lvl>
    <w:lvl w:ilvl="2">
      <w:numFmt w:val="bullet"/>
      <w:lvlText w:val="•"/>
      <w:lvlJc w:val="left"/>
      <w:pPr>
        <w:ind w:left="2417" w:hanging="541"/>
      </w:pPr>
      <w:rPr>
        <w:rFonts w:hint="default"/>
        <w:lang w:val="pt-BR" w:eastAsia="pt-BR" w:bidi="pt-BR"/>
      </w:rPr>
    </w:lvl>
    <w:lvl w:ilvl="3">
      <w:numFmt w:val="bullet"/>
      <w:lvlText w:val="•"/>
      <w:lvlJc w:val="left"/>
      <w:pPr>
        <w:ind w:left="3465" w:hanging="541"/>
      </w:pPr>
      <w:rPr>
        <w:rFonts w:hint="default"/>
        <w:lang w:val="pt-BR" w:eastAsia="pt-BR" w:bidi="pt-BR"/>
      </w:rPr>
    </w:lvl>
    <w:lvl w:ilvl="4">
      <w:numFmt w:val="bullet"/>
      <w:lvlText w:val="•"/>
      <w:lvlJc w:val="left"/>
      <w:pPr>
        <w:ind w:left="4514" w:hanging="541"/>
      </w:pPr>
      <w:rPr>
        <w:rFonts w:hint="default"/>
        <w:lang w:val="pt-BR" w:eastAsia="pt-BR" w:bidi="pt-BR"/>
      </w:rPr>
    </w:lvl>
    <w:lvl w:ilvl="5">
      <w:numFmt w:val="bullet"/>
      <w:lvlText w:val="•"/>
      <w:lvlJc w:val="left"/>
      <w:pPr>
        <w:ind w:left="5563" w:hanging="541"/>
      </w:pPr>
      <w:rPr>
        <w:rFonts w:hint="default"/>
        <w:lang w:val="pt-BR" w:eastAsia="pt-BR" w:bidi="pt-BR"/>
      </w:rPr>
    </w:lvl>
    <w:lvl w:ilvl="6">
      <w:numFmt w:val="bullet"/>
      <w:lvlText w:val="•"/>
      <w:lvlJc w:val="left"/>
      <w:pPr>
        <w:ind w:left="6611" w:hanging="541"/>
      </w:pPr>
      <w:rPr>
        <w:rFonts w:hint="default"/>
        <w:lang w:val="pt-BR" w:eastAsia="pt-BR" w:bidi="pt-BR"/>
      </w:rPr>
    </w:lvl>
    <w:lvl w:ilvl="7">
      <w:numFmt w:val="bullet"/>
      <w:lvlText w:val="•"/>
      <w:lvlJc w:val="left"/>
      <w:pPr>
        <w:ind w:left="7660" w:hanging="541"/>
      </w:pPr>
      <w:rPr>
        <w:rFonts w:hint="default"/>
        <w:lang w:val="pt-BR" w:eastAsia="pt-BR" w:bidi="pt-BR"/>
      </w:rPr>
    </w:lvl>
    <w:lvl w:ilvl="8">
      <w:numFmt w:val="bullet"/>
      <w:lvlText w:val="•"/>
      <w:lvlJc w:val="left"/>
      <w:pPr>
        <w:ind w:left="8709" w:hanging="541"/>
      </w:pPr>
      <w:rPr>
        <w:rFonts w:hint="default"/>
        <w:lang w:val="pt-BR" w:eastAsia="pt-BR" w:bidi="pt-BR"/>
      </w:rPr>
    </w:lvl>
  </w:abstractNum>
  <w:abstractNum w:abstractNumId="45" w15:restartNumberingAfterBreak="0">
    <w:nsid w:val="7C4066EE"/>
    <w:multiLevelType w:val="multilevel"/>
    <w:tmpl w:val="5CE2DD2C"/>
    <w:lvl w:ilvl="0">
      <w:start w:val="6"/>
      <w:numFmt w:val="decimal"/>
      <w:lvlText w:val="%1"/>
      <w:lvlJc w:val="left"/>
      <w:pPr>
        <w:ind w:left="313" w:hanging="433"/>
      </w:pPr>
      <w:rPr>
        <w:rFonts w:hint="default"/>
        <w:lang w:val="pt-BR" w:eastAsia="pt-BR" w:bidi="pt-BR"/>
      </w:rPr>
    </w:lvl>
    <w:lvl w:ilvl="1">
      <w:start w:val="3"/>
      <w:numFmt w:val="decimal"/>
      <w:lvlText w:val="%1.%2."/>
      <w:lvlJc w:val="left"/>
      <w:pPr>
        <w:ind w:left="313" w:hanging="433"/>
      </w:pPr>
      <w:rPr>
        <w:rFonts w:ascii="Courier New" w:eastAsia="Courier New" w:hAnsi="Courier New" w:cs="Courier New" w:hint="default"/>
        <w:b/>
        <w:spacing w:val="-5"/>
        <w:w w:val="100"/>
        <w:sz w:val="22"/>
        <w:szCs w:val="22"/>
        <w:lang w:val="pt-BR" w:eastAsia="pt-BR" w:bidi="pt-BR"/>
      </w:rPr>
    </w:lvl>
    <w:lvl w:ilvl="2">
      <w:numFmt w:val="bullet"/>
      <w:lvlText w:val="•"/>
      <w:lvlJc w:val="left"/>
      <w:pPr>
        <w:ind w:left="2417" w:hanging="433"/>
      </w:pPr>
      <w:rPr>
        <w:rFonts w:hint="default"/>
        <w:lang w:val="pt-BR" w:eastAsia="pt-BR" w:bidi="pt-BR"/>
      </w:rPr>
    </w:lvl>
    <w:lvl w:ilvl="3">
      <w:numFmt w:val="bullet"/>
      <w:lvlText w:val="•"/>
      <w:lvlJc w:val="left"/>
      <w:pPr>
        <w:ind w:left="3465" w:hanging="433"/>
      </w:pPr>
      <w:rPr>
        <w:rFonts w:hint="default"/>
        <w:lang w:val="pt-BR" w:eastAsia="pt-BR" w:bidi="pt-BR"/>
      </w:rPr>
    </w:lvl>
    <w:lvl w:ilvl="4">
      <w:numFmt w:val="bullet"/>
      <w:lvlText w:val="•"/>
      <w:lvlJc w:val="left"/>
      <w:pPr>
        <w:ind w:left="4514" w:hanging="433"/>
      </w:pPr>
      <w:rPr>
        <w:rFonts w:hint="default"/>
        <w:lang w:val="pt-BR" w:eastAsia="pt-BR" w:bidi="pt-BR"/>
      </w:rPr>
    </w:lvl>
    <w:lvl w:ilvl="5">
      <w:numFmt w:val="bullet"/>
      <w:lvlText w:val="•"/>
      <w:lvlJc w:val="left"/>
      <w:pPr>
        <w:ind w:left="5563" w:hanging="433"/>
      </w:pPr>
      <w:rPr>
        <w:rFonts w:hint="default"/>
        <w:lang w:val="pt-BR" w:eastAsia="pt-BR" w:bidi="pt-BR"/>
      </w:rPr>
    </w:lvl>
    <w:lvl w:ilvl="6">
      <w:numFmt w:val="bullet"/>
      <w:lvlText w:val="•"/>
      <w:lvlJc w:val="left"/>
      <w:pPr>
        <w:ind w:left="6611" w:hanging="433"/>
      </w:pPr>
      <w:rPr>
        <w:rFonts w:hint="default"/>
        <w:lang w:val="pt-BR" w:eastAsia="pt-BR" w:bidi="pt-BR"/>
      </w:rPr>
    </w:lvl>
    <w:lvl w:ilvl="7">
      <w:numFmt w:val="bullet"/>
      <w:lvlText w:val="•"/>
      <w:lvlJc w:val="left"/>
      <w:pPr>
        <w:ind w:left="7660" w:hanging="433"/>
      </w:pPr>
      <w:rPr>
        <w:rFonts w:hint="default"/>
        <w:lang w:val="pt-BR" w:eastAsia="pt-BR" w:bidi="pt-BR"/>
      </w:rPr>
    </w:lvl>
    <w:lvl w:ilvl="8">
      <w:numFmt w:val="bullet"/>
      <w:lvlText w:val="•"/>
      <w:lvlJc w:val="left"/>
      <w:pPr>
        <w:ind w:left="8709" w:hanging="433"/>
      </w:pPr>
      <w:rPr>
        <w:rFonts w:hint="default"/>
        <w:lang w:val="pt-BR" w:eastAsia="pt-BR" w:bidi="pt-BR"/>
      </w:rPr>
    </w:lvl>
  </w:abstractNum>
  <w:abstractNum w:abstractNumId="46" w15:restartNumberingAfterBreak="0">
    <w:nsid w:val="7E85121B"/>
    <w:multiLevelType w:val="multilevel"/>
    <w:tmpl w:val="85440C72"/>
    <w:lvl w:ilvl="0">
      <w:start w:val="15"/>
      <w:numFmt w:val="decimal"/>
      <w:lvlText w:val="%1"/>
      <w:lvlJc w:val="left"/>
      <w:pPr>
        <w:ind w:left="313" w:hanging="973"/>
      </w:pPr>
      <w:rPr>
        <w:rFonts w:hint="default"/>
        <w:lang w:val="pt-BR" w:eastAsia="pt-BR" w:bidi="pt-BR"/>
      </w:rPr>
    </w:lvl>
    <w:lvl w:ilvl="1">
      <w:start w:val="4"/>
      <w:numFmt w:val="decimal"/>
      <w:lvlText w:val="%1.%2"/>
      <w:lvlJc w:val="left"/>
      <w:pPr>
        <w:ind w:left="313" w:hanging="973"/>
      </w:pPr>
      <w:rPr>
        <w:rFonts w:hint="default"/>
        <w:lang w:val="pt-BR" w:eastAsia="pt-BR" w:bidi="pt-BR"/>
      </w:rPr>
    </w:lvl>
    <w:lvl w:ilvl="2">
      <w:start w:val="1"/>
      <w:numFmt w:val="decimal"/>
      <w:lvlText w:val="%1.%2.%3"/>
      <w:lvlJc w:val="left"/>
      <w:pPr>
        <w:ind w:left="313" w:hanging="973"/>
      </w:pPr>
      <w:rPr>
        <w:rFonts w:hint="default"/>
        <w:lang w:val="pt-BR" w:eastAsia="pt-BR" w:bidi="pt-BR"/>
      </w:rPr>
    </w:lvl>
    <w:lvl w:ilvl="3">
      <w:start w:val="2"/>
      <w:numFmt w:val="decimal"/>
      <w:lvlText w:val="%1.%2.%3.%4."/>
      <w:lvlJc w:val="left"/>
      <w:pPr>
        <w:ind w:left="313" w:hanging="973"/>
      </w:pPr>
      <w:rPr>
        <w:rFonts w:ascii="Courier New" w:eastAsia="Courier New" w:hAnsi="Courier New" w:cs="Courier New" w:hint="default"/>
        <w:spacing w:val="-1"/>
        <w:w w:val="100"/>
        <w:sz w:val="16"/>
        <w:szCs w:val="16"/>
        <w:lang w:val="pt-BR" w:eastAsia="pt-BR" w:bidi="pt-BR"/>
      </w:rPr>
    </w:lvl>
    <w:lvl w:ilvl="4">
      <w:numFmt w:val="bullet"/>
      <w:lvlText w:val="•"/>
      <w:lvlJc w:val="left"/>
      <w:pPr>
        <w:ind w:left="4514" w:hanging="973"/>
      </w:pPr>
      <w:rPr>
        <w:rFonts w:hint="default"/>
        <w:lang w:val="pt-BR" w:eastAsia="pt-BR" w:bidi="pt-BR"/>
      </w:rPr>
    </w:lvl>
    <w:lvl w:ilvl="5">
      <w:numFmt w:val="bullet"/>
      <w:lvlText w:val="•"/>
      <w:lvlJc w:val="left"/>
      <w:pPr>
        <w:ind w:left="5563" w:hanging="973"/>
      </w:pPr>
      <w:rPr>
        <w:rFonts w:hint="default"/>
        <w:lang w:val="pt-BR" w:eastAsia="pt-BR" w:bidi="pt-BR"/>
      </w:rPr>
    </w:lvl>
    <w:lvl w:ilvl="6">
      <w:numFmt w:val="bullet"/>
      <w:lvlText w:val="•"/>
      <w:lvlJc w:val="left"/>
      <w:pPr>
        <w:ind w:left="6611" w:hanging="973"/>
      </w:pPr>
      <w:rPr>
        <w:rFonts w:hint="default"/>
        <w:lang w:val="pt-BR" w:eastAsia="pt-BR" w:bidi="pt-BR"/>
      </w:rPr>
    </w:lvl>
    <w:lvl w:ilvl="7">
      <w:numFmt w:val="bullet"/>
      <w:lvlText w:val="•"/>
      <w:lvlJc w:val="left"/>
      <w:pPr>
        <w:ind w:left="7660" w:hanging="973"/>
      </w:pPr>
      <w:rPr>
        <w:rFonts w:hint="default"/>
        <w:lang w:val="pt-BR" w:eastAsia="pt-BR" w:bidi="pt-BR"/>
      </w:rPr>
    </w:lvl>
    <w:lvl w:ilvl="8">
      <w:numFmt w:val="bullet"/>
      <w:lvlText w:val="•"/>
      <w:lvlJc w:val="left"/>
      <w:pPr>
        <w:ind w:left="8709" w:hanging="973"/>
      </w:pPr>
      <w:rPr>
        <w:rFonts w:hint="default"/>
        <w:lang w:val="pt-BR" w:eastAsia="pt-BR" w:bidi="pt-BR"/>
      </w:rPr>
    </w:lvl>
  </w:abstractNum>
  <w:num w:numId="1" w16cid:durableId="22485602">
    <w:abstractNumId w:val="12"/>
  </w:num>
  <w:num w:numId="2" w16cid:durableId="507522687">
    <w:abstractNumId w:val="38"/>
  </w:num>
  <w:num w:numId="3" w16cid:durableId="803541905">
    <w:abstractNumId w:val="8"/>
  </w:num>
  <w:num w:numId="4" w16cid:durableId="97406929">
    <w:abstractNumId w:val="19"/>
  </w:num>
  <w:num w:numId="5" w16cid:durableId="1671982365">
    <w:abstractNumId w:val="3"/>
  </w:num>
  <w:num w:numId="6" w16cid:durableId="292491760">
    <w:abstractNumId w:val="39"/>
  </w:num>
  <w:num w:numId="7" w16cid:durableId="761533236">
    <w:abstractNumId w:val="22"/>
  </w:num>
  <w:num w:numId="8" w16cid:durableId="1633630659">
    <w:abstractNumId w:val="5"/>
  </w:num>
  <w:num w:numId="9" w16cid:durableId="582766818">
    <w:abstractNumId w:val="34"/>
  </w:num>
  <w:num w:numId="10" w16cid:durableId="1841117968">
    <w:abstractNumId w:val="13"/>
  </w:num>
  <w:num w:numId="11" w16cid:durableId="99841165">
    <w:abstractNumId w:val="35"/>
  </w:num>
  <w:num w:numId="12" w16cid:durableId="408888863">
    <w:abstractNumId w:val="26"/>
  </w:num>
  <w:num w:numId="13" w16cid:durableId="1772433666">
    <w:abstractNumId w:val="25"/>
  </w:num>
  <w:num w:numId="14" w16cid:durableId="1687099328">
    <w:abstractNumId w:val="18"/>
  </w:num>
  <w:num w:numId="15" w16cid:durableId="1908950881">
    <w:abstractNumId w:val="24"/>
  </w:num>
  <w:num w:numId="16" w16cid:durableId="2102487242">
    <w:abstractNumId w:val="20"/>
  </w:num>
  <w:num w:numId="17" w16cid:durableId="1383672053">
    <w:abstractNumId w:val="29"/>
  </w:num>
  <w:num w:numId="18" w16cid:durableId="188036283">
    <w:abstractNumId w:val="46"/>
  </w:num>
  <w:num w:numId="19" w16cid:durableId="557203662">
    <w:abstractNumId w:val="9"/>
  </w:num>
  <w:num w:numId="20" w16cid:durableId="1928804619">
    <w:abstractNumId w:val="15"/>
  </w:num>
  <w:num w:numId="21" w16cid:durableId="457724287">
    <w:abstractNumId w:val="32"/>
  </w:num>
  <w:num w:numId="22" w16cid:durableId="676343728">
    <w:abstractNumId w:val="11"/>
  </w:num>
  <w:num w:numId="23" w16cid:durableId="206264734">
    <w:abstractNumId w:val="10"/>
  </w:num>
  <w:num w:numId="24" w16cid:durableId="1882740300">
    <w:abstractNumId w:val="23"/>
  </w:num>
  <w:num w:numId="25" w16cid:durableId="854928439">
    <w:abstractNumId w:val="6"/>
  </w:num>
  <w:num w:numId="26" w16cid:durableId="2103405627">
    <w:abstractNumId w:val="37"/>
  </w:num>
  <w:num w:numId="27" w16cid:durableId="1274049988">
    <w:abstractNumId w:val="0"/>
  </w:num>
  <w:num w:numId="28" w16cid:durableId="2087071733">
    <w:abstractNumId w:val="2"/>
  </w:num>
  <w:num w:numId="29" w16cid:durableId="543249576">
    <w:abstractNumId w:val="16"/>
  </w:num>
  <w:num w:numId="30" w16cid:durableId="1557201562">
    <w:abstractNumId w:val="44"/>
  </w:num>
  <w:num w:numId="31" w16cid:durableId="1040281672">
    <w:abstractNumId w:val="17"/>
  </w:num>
  <w:num w:numId="32" w16cid:durableId="1669163950">
    <w:abstractNumId w:val="21"/>
  </w:num>
  <w:num w:numId="33" w16cid:durableId="440299589">
    <w:abstractNumId w:val="28"/>
  </w:num>
  <w:num w:numId="34" w16cid:durableId="1876192151">
    <w:abstractNumId w:val="30"/>
  </w:num>
  <w:num w:numId="35" w16cid:durableId="1648779712">
    <w:abstractNumId w:val="45"/>
  </w:num>
  <w:num w:numId="36" w16cid:durableId="206918873">
    <w:abstractNumId w:val="36"/>
  </w:num>
  <w:num w:numId="37" w16cid:durableId="1982146693">
    <w:abstractNumId w:val="14"/>
  </w:num>
  <w:num w:numId="38" w16cid:durableId="794059188">
    <w:abstractNumId w:val="7"/>
  </w:num>
  <w:num w:numId="39" w16cid:durableId="116797281">
    <w:abstractNumId w:val="41"/>
  </w:num>
  <w:num w:numId="40" w16cid:durableId="867792406">
    <w:abstractNumId w:val="27"/>
  </w:num>
  <w:num w:numId="41" w16cid:durableId="640888557">
    <w:abstractNumId w:val="43"/>
  </w:num>
  <w:num w:numId="42" w16cid:durableId="1144394924">
    <w:abstractNumId w:val="4"/>
  </w:num>
  <w:num w:numId="43" w16cid:durableId="224951438">
    <w:abstractNumId w:val="1"/>
  </w:num>
  <w:num w:numId="44" w16cid:durableId="1725981766">
    <w:abstractNumId w:val="40"/>
  </w:num>
  <w:num w:numId="45" w16cid:durableId="1846282548">
    <w:abstractNumId w:val="31"/>
  </w:num>
  <w:num w:numId="46" w16cid:durableId="2014721519">
    <w:abstractNumId w:val="33"/>
  </w:num>
  <w:num w:numId="47" w16cid:durableId="1016691746">
    <w:abstractNumId w:val="4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1E4"/>
    <w:rsid w:val="00006F9B"/>
    <w:rsid w:val="0001110B"/>
    <w:rsid w:val="00021CD9"/>
    <w:rsid w:val="000232EE"/>
    <w:rsid w:val="00025EAC"/>
    <w:rsid w:val="00027871"/>
    <w:rsid w:val="0003146D"/>
    <w:rsid w:val="00031B81"/>
    <w:rsid w:val="0003419F"/>
    <w:rsid w:val="00051DF9"/>
    <w:rsid w:val="00051F46"/>
    <w:rsid w:val="0005200B"/>
    <w:rsid w:val="000632D2"/>
    <w:rsid w:val="000817F3"/>
    <w:rsid w:val="00082916"/>
    <w:rsid w:val="00087EB0"/>
    <w:rsid w:val="00093841"/>
    <w:rsid w:val="000A6190"/>
    <w:rsid w:val="000B0056"/>
    <w:rsid w:val="000B69AB"/>
    <w:rsid w:val="000C5427"/>
    <w:rsid w:val="000C69C9"/>
    <w:rsid w:val="000D6D32"/>
    <w:rsid w:val="000E3A22"/>
    <w:rsid w:val="000E7204"/>
    <w:rsid w:val="000E7CC7"/>
    <w:rsid w:val="000F6904"/>
    <w:rsid w:val="00104840"/>
    <w:rsid w:val="001113D6"/>
    <w:rsid w:val="0013145B"/>
    <w:rsid w:val="00144D61"/>
    <w:rsid w:val="00145F5E"/>
    <w:rsid w:val="00146E51"/>
    <w:rsid w:val="00150B11"/>
    <w:rsid w:val="00154259"/>
    <w:rsid w:val="00156480"/>
    <w:rsid w:val="00156989"/>
    <w:rsid w:val="00161633"/>
    <w:rsid w:val="0016723C"/>
    <w:rsid w:val="0017376A"/>
    <w:rsid w:val="00175376"/>
    <w:rsid w:val="001877B5"/>
    <w:rsid w:val="001A3BD3"/>
    <w:rsid w:val="001A59C6"/>
    <w:rsid w:val="001A760F"/>
    <w:rsid w:val="001B589E"/>
    <w:rsid w:val="001C5998"/>
    <w:rsid w:val="001C5C86"/>
    <w:rsid w:val="001C6146"/>
    <w:rsid w:val="001E2232"/>
    <w:rsid w:val="001E59EB"/>
    <w:rsid w:val="001E78F0"/>
    <w:rsid w:val="001F0C2C"/>
    <w:rsid w:val="001F5984"/>
    <w:rsid w:val="0021089F"/>
    <w:rsid w:val="00220597"/>
    <w:rsid w:val="00231A19"/>
    <w:rsid w:val="002373B4"/>
    <w:rsid w:val="00256E23"/>
    <w:rsid w:val="002649F5"/>
    <w:rsid w:val="00266382"/>
    <w:rsid w:val="002723D2"/>
    <w:rsid w:val="00287ACA"/>
    <w:rsid w:val="00290ADA"/>
    <w:rsid w:val="00291770"/>
    <w:rsid w:val="0029561F"/>
    <w:rsid w:val="002B3814"/>
    <w:rsid w:val="002B7443"/>
    <w:rsid w:val="002B7DDC"/>
    <w:rsid w:val="002F2E53"/>
    <w:rsid w:val="002F6CBA"/>
    <w:rsid w:val="003036DE"/>
    <w:rsid w:val="0030426A"/>
    <w:rsid w:val="00305DCA"/>
    <w:rsid w:val="00306C48"/>
    <w:rsid w:val="00324C61"/>
    <w:rsid w:val="00332772"/>
    <w:rsid w:val="003565EC"/>
    <w:rsid w:val="00356947"/>
    <w:rsid w:val="003605BE"/>
    <w:rsid w:val="00363CCA"/>
    <w:rsid w:val="0037346B"/>
    <w:rsid w:val="0037491E"/>
    <w:rsid w:val="00376203"/>
    <w:rsid w:val="003A5394"/>
    <w:rsid w:val="003A5651"/>
    <w:rsid w:val="003A6B98"/>
    <w:rsid w:val="003B27D8"/>
    <w:rsid w:val="003B2DCA"/>
    <w:rsid w:val="003D11D7"/>
    <w:rsid w:val="003F6051"/>
    <w:rsid w:val="00401F4C"/>
    <w:rsid w:val="004317C0"/>
    <w:rsid w:val="00444F68"/>
    <w:rsid w:val="004542DF"/>
    <w:rsid w:val="00456A63"/>
    <w:rsid w:val="004602CA"/>
    <w:rsid w:val="00462CEF"/>
    <w:rsid w:val="004735F7"/>
    <w:rsid w:val="004830A5"/>
    <w:rsid w:val="00484506"/>
    <w:rsid w:val="004D3C8C"/>
    <w:rsid w:val="004E09D3"/>
    <w:rsid w:val="004E42D1"/>
    <w:rsid w:val="004F131E"/>
    <w:rsid w:val="005316F2"/>
    <w:rsid w:val="005533AF"/>
    <w:rsid w:val="00560B86"/>
    <w:rsid w:val="00566545"/>
    <w:rsid w:val="005675F0"/>
    <w:rsid w:val="00567AF2"/>
    <w:rsid w:val="00573882"/>
    <w:rsid w:val="00575267"/>
    <w:rsid w:val="00575E26"/>
    <w:rsid w:val="00581952"/>
    <w:rsid w:val="005864CA"/>
    <w:rsid w:val="005B3BA8"/>
    <w:rsid w:val="005C622E"/>
    <w:rsid w:val="005D6D8C"/>
    <w:rsid w:val="005D766B"/>
    <w:rsid w:val="005D7BB5"/>
    <w:rsid w:val="005E26A7"/>
    <w:rsid w:val="005F5F2C"/>
    <w:rsid w:val="0060278F"/>
    <w:rsid w:val="006100F6"/>
    <w:rsid w:val="00612419"/>
    <w:rsid w:val="00626037"/>
    <w:rsid w:val="00636F68"/>
    <w:rsid w:val="00642D72"/>
    <w:rsid w:val="00643406"/>
    <w:rsid w:val="00665F5C"/>
    <w:rsid w:val="00674D3F"/>
    <w:rsid w:val="00690A74"/>
    <w:rsid w:val="00694E02"/>
    <w:rsid w:val="00697A4E"/>
    <w:rsid w:val="006A4362"/>
    <w:rsid w:val="006A477E"/>
    <w:rsid w:val="006A67BC"/>
    <w:rsid w:val="006B047E"/>
    <w:rsid w:val="006B0D2E"/>
    <w:rsid w:val="006B4F6A"/>
    <w:rsid w:val="006C5AE3"/>
    <w:rsid w:val="006D1E87"/>
    <w:rsid w:val="006D4CBB"/>
    <w:rsid w:val="006E6A29"/>
    <w:rsid w:val="006E7505"/>
    <w:rsid w:val="00700F9D"/>
    <w:rsid w:val="0070542E"/>
    <w:rsid w:val="007054D2"/>
    <w:rsid w:val="00715C9C"/>
    <w:rsid w:val="00723719"/>
    <w:rsid w:val="0072717D"/>
    <w:rsid w:val="0073035E"/>
    <w:rsid w:val="00731949"/>
    <w:rsid w:val="00732333"/>
    <w:rsid w:val="0074407C"/>
    <w:rsid w:val="00747807"/>
    <w:rsid w:val="00761400"/>
    <w:rsid w:val="007616F0"/>
    <w:rsid w:val="00766E3D"/>
    <w:rsid w:val="007672F4"/>
    <w:rsid w:val="00772C3C"/>
    <w:rsid w:val="00777A5E"/>
    <w:rsid w:val="007831EE"/>
    <w:rsid w:val="00797994"/>
    <w:rsid w:val="007A11E2"/>
    <w:rsid w:val="007A1B72"/>
    <w:rsid w:val="007B3B7F"/>
    <w:rsid w:val="007B50FB"/>
    <w:rsid w:val="007B6413"/>
    <w:rsid w:val="007B7E90"/>
    <w:rsid w:val="007C3486"/>
    <w:rsid w:val="007C3A8F"/>
    <w:rsid w:val="007C4172"/>
    <w:rsid w:val="007C47CF"/>
    <w:rsid w:val="007C5D10"/>
    <w:rsid w:val="007D138D"/>
    <w:rsid w:val="007D4182"/>
    <w:rsid w:val="007F5E6F"/>
    <w:rsid w:val="0080514A"/>
    <w:rsid w:val="0080662C"/>
    <w:rsid w:val="00806F4C"/>
    <w:rsid w:val="00807134"/>
    <w:rsid w:val="008076CB"/>
    <w:rsid w:val="00810AC8"/>
    <w:rsid w:val="00811996"/>
    <w:rsid w:val="00815CD8"/>
    <w:rsid w:val="0082316A"/>
    <w:rsid w:val="008273ED"/>
    <w:rsid w:val="00847D08"/>
    <w:rsid w:val="00852646"/>
    <w:rsid w:val="00854FFA"/>
    <w:rsid w:val="00856D9F"/>
    <w:rsid w:val="00862E45"/>
    <w:rsid w:val="008709CD"/>
    <w:rsid w:val="0087340F"/>
    <w:rsid w:val="0089034A"/>
    <w:rsid w:val="00895FFA"/>
    <w:rsid w:val="008A3F4B"/>
    <w:rsid w:val="008B2096"/>
    <w:rsid w:val="008B28A4"/>
    <w:rsid w:val="008C358A"/>
    <w:rsid w:val="008C5E78"/>
    <w:rsid w:val="008D7EC3"/>
    <w:rsid w:val="008E1901"/>
    <w:rsid w:val="008E2284"/>
    <w:rsid w:val="008F06CC"/>
    <w:rsid w:val="008F18AC"/>
    <w:rsid w:val="008F236B"/>
    <w:rsid w:val="008F5972"/>
    <w:rsid w:val="00902F1E"/>
    <w:rsid w:val="00902F2F"/>
    <w:rsid w:val="009100C3"/>
    <w:rsid w:val="00912C8C"/>
    <w:rsid w:val="009156CC"/>
    <w:rsid w:val="00917FE7"/>
    <w:rsid w:val="00921949"/>
    <w:rsid w:val="009255CA"/>
    <w:rsid w:val="00927B46"/>
    <w:rsid w:val="00931D7F"/>
    <w:rsid w:val="00942026"/>
    <w:rsid w:val="00950F26"/>
    <w:rsid w:val="0095578A"/>
    <w:rsid w:val="00976A5D"/>
    <w:rsid w:val="00977EC4"/>
    <w:rsid w:val="00983031"/>
    <w:rsid w:val="00994B14"/>
    <w:rsid w:val="009A0371"/>
    <w:rsid w:val="009A1771"/>
    <w:rsid w:val="009B20E1"/>
    <w:rsid w:val="009B446E"/>
    <w:rsid w:val="009B4F14"/>
    <w:rsid w:val="009C0154"/>
    <w:rsid w:val="009C0780"/>
    <w:rsid w:val="009C14AE"/>
    <w:rsid w:val="009C3201"/>
    <w:rsid w:val="009D7AB2"/>
    <w:rsid w:val="009E2501"/>
    <w:rsid w:val="009E2756"/>
    <w:rsid w:val="009E5142"/>
    <w:rsid w:val="009E6FAB"/>
    <w:rsid w:val="009F6A3D"/>
    <w:rsid w:val="009F6F1E"/>
    <w:rsid w:val="00A11F1C"/>
    <w:rsid w:val="00A15C8C"/>
    <w:rsid w:val="00A3795D"/>
    <w:rsid w:val="00A42D37"/>
    <w:rsid w:val="00A6071C"/>
    <w:rsid w:val="00A66E2E"/>
    <w:rsid w:val="00A777AC"/>
    <w:rsid w:val="00A811E4"/>
    <w:rsid w:val="00A84413"/>
    <w:rsid w:val="00A95792"/>
    <w:rsid w:val="00A97ED3"/>
    <w:rsid w:val="00AA3DC3"/>
    <w:rsid w:val="00AA68C7"/>
    <w:rsid w:val="00AA6C36"/>
    <w:rsid w:val="00AB694B"/>
    <w:rsid w:val="00AC3BC3"/>
    <w:rsid w:val="00AC5573"/>
    <w:rsid w:val="00AE0322"/>
    <w:rsid w:val="00AE09B7"/>
    <w:rsid w:val="00AE45CA"/>
    <w:rsid w:val="00AF0BB7"/>
    <w:rsid w:val="00AF296D"/>
    <w:rsid w:val="00AF6D20"/>
    <w:rsid w:val="00B02AC0"/>
    <w:rsid w:val="00B060A8"/>
    <w:rsid w:val="00B0718E"/>
    <w:rsid w:val="00B10873"/>
    <w:rsid w:val="00B2212C"/>
    <w:rsid w:val="00B27DF4"/>
    <w:rsid w:val="00B63E94"/>
    <w:rsid w:val="00B657FD"/>
    <w:rsid w:val="00B72600"/>
    <w:rsid w:val="00B81C5E"/>
    <w:rsid w:val="00B944C5"/>
    <w:rsid w:val="00BA1254"/>
    <w:rsid w:val="00BB5253"/>
    <w:rsid w:val="00BB6CF2"/>
    <w:rsid w:val="00BD08ED"/>
    <w:rsid w:val="00BE3FE2"/>
    <w:rsid w:val="00BF2FAB"/>
    <w:rsid w:val="00BF6175"/>
    <w:rsid w:val="00C0055C"/>
    <w:rsid w:val="00C05EC1"/>
    <w:rsid w:val="00C10C0B"/>
    <w:rsid w:val="00C110E2"/>
    <w:rsid w:val="00C12BC4"/>
    <w:rsid w:val="00C16830"/>
    <w:rsid w:val="00C3499E"/>
    <w:rsid w:val="00C4186F"/>
    <w:rsid w:val="00C45D05"/>
    <w:rsid w:val="00C51625"/>
    <w:rsid w:val="00C7203C"/>
    <w:rsid w:val="00C839E4"/>
    <w:rsid w:val="00C92ED1"/>
    <w:rsid w:val="00C9772C"/>
    <w:rsid w:val="00CA47D0"/>
    <w:rsid w:val="00CB0C43"/>
    <w:rsid w:val="00CB1A72"/>
    <w:rsid w:val="00CB1FD2"/>
    <w:rsid w:val="00CB4566"/>
    <w:rsid w:val="00CB65FA"/>
    <w:rsid w:val="00CC2C67"/>
    <w:rsid w:val="00CD0C63"/>
    <w:rsid w:val="00CD6793"/>
    <w:rsid w:val="00D00749"/>
    <w:rsid w:val="00D125EA"/>
    <w:rsid w:val="00D13F3C"/>
    <w:rsid w:val="00D15125"/>
    <w:rsid w:val="00D25E4E"/>
    <w:rsid w:val="00D32ADC"/>
    <w:rsid w:val="00D45416"/>
    <w:rsid w:val="00D63843"/>
    <w:rsid w:val="00D676B4"/>
    <w:rsid w:val="00D81961"/>
    <w:rsid w:val="00D81AAD"/>
    <w:rsid w:val="00D81B55"/>
    <w:rsid w:val="00D918E7"/>
    <w:rsid w:val="00D91BF7"/>
    <w:rsid w:val="00DA0C37"/>
    <w:rsid w:val="00DA4D8C"/>
    <w:rsid w:val="00DD1613"/>
    <w:rsid w:val="00DD35E7"/>
    <w:rsid w:val="00DE046B"/>
    <w:rsid w:val="00DE483B"/>
    <w:rsid w:val="00DF01B1"/>
    <w:rsid w:val="00DF66E5"/>
    <w:rsid w:val="00DF7AE4"/>
    <w:rsid w:val="00E02A1F"/>
    <w:rsid w:val="00E0321E"/>
    <w:rsid w:val="00E05404"/>
    <w:rsid w:val="00E060B4"/>
    <w:rsid w:val="00E152C0"/>
    <w:rsid w:val="00E23C47"/>
    <w:rsid w:val="00E2466A"/>
    <w:rsid w:val="00E2577F"/>
    <w:rsid w:val="00E25E24"/>
    <w:rsid w:val="00E35E45"/>
    <w:rsid w:val="00E41647"/>
    <w:rsid w:val="00E62011"/>
    <w:rsid w:val="00E708CC"/>
    <w:rsid w:val="00E855AA"/>
    <w:rsid w:val="00E87E2F"/>
    <w:rsid w:val="00E92AD9"/>
    <w:rsid w:val="00E9607A"/>
    <w:rsid w:val="00EB3638"/>
    <w:rsid w:val="00EC0CC0"/>
    <w:rsid w:val="00EC3605"/>
    <w:rsid w:val="00EC3AD6"/>
    <w:rsid w:val="00ED71E8"/>
    <w:rsid w:val="00EE3185"/>
    <w:rsid w:val="00EE60B7"/>
    <w:rsid w:val="00F07451"/>
    <w:rsid w:val="00F118F4"/>
    <w:rsid w:val="00F20DA3"/>
    <w:rsid w:val="00F23BA8"/>
    <w:rsid w:val="00F33FEA"/>
    <w:rsid w:val="00F35C69"/>
    <w:rsid w:val="00F37BE7"/>
    <w:rsid w:val="00F4229A"/>
    <w:rsid w:val="00F44EC5"/>
    <w:rsid w:val="00F63A70"/>
    <w:rsid w:val="00F648D0"/>
    <w:rsid w:val="00F8063A"/>
    <w:rsid w:val="00F80C63"/>
    <w:rsid w:val="00F869A9"/>
    <w:rsid w:val="00FA1AB6"/>
    <w:rsid w:val="00FB1205"/>
    <w:rsid w:val="00FB3135"/>
    <w:rsid w:val="00FB598C"/>
    <w:rsid w:val="00FB6611"/>
    <w:rsid w:val="00FB675C"/>
    <w:rsid w:val="00FC5B0B"/>
    <w:rsid w:val="00FD1DD8"/>
    <w:rsid w:val="00FE2C3E"/>
    <w:rsid w:val="00FE39B1"/>
    <w:rsid w:val="00FE4CE7"/>
    <w:rsid w:val="00FF352F"/>
    <w:rsid w:val="00FF3A5E"/>
    <w:rsid w:val="00FF3DCF"/>
    <w:rsid w:val="00FF55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5128C"/>
  <w15:docId w15:val="{CF249A67-C07A-4158-AA88-2BCBAB665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urier New" w:eastAsia="Courier New" w:hAnsi="Courier New" w:cs="Courier New"/>
      <w:lang w:val="pt-BR" w:eastAsia="pt-BR" w:bidi="pt-BR"/>
    </w:rPr>
  </w:style>
  <w:style w:type="paragraph" w:styleId="Ttulo1">
    <w:name w:val="heading 1"/>
    <w:basedOn w:val="Normal"/>
    <w:link w:val="Ttulo1Char"/>
    <w:uiPriority w:val="1"/>
    <w:qFormat/>
    <w:pPr>
      <w:spacing w:before="101"/>
      <w:ind w:left="313"/>
      <w:outlineLvl w:val="0"/>
    </w:pPr>
    <w:rPr>
      <w:b/>
      <w:bCs/>
      <w:sz w:val="28"/>
      <w:szCs w:val="28"/>
    </w:rPr>
  </w:style>
  <w:style w:type="paragraph" w:styleId="Ttulo2">
    <w:name w:val="heading 2"/>
    <w:basedOn w:val="Normal"/>
    <w:link w:val="Ttulo2Char"/>
    <w:uiPriority w:val="1"/>
    <w:qFormat/>
    <w:pPr>
      <w:ind w:left="313"/>
      <w:jc w:val="both"/>
      <w:outlineLvl w:val="1"/>
    </w:pPr>
    <w:rPr>
      <w:b/>
      <w:bCs/>
      <w:sz w:val="18"/>
      <w:szCs w:val="18"/>
    </w:rPr>
  </w:style>
  <w:style w:type="paragraph" w:styleId="Ttulo6">
    <w:name w:val="heading 6"/>
    <w:basedOn w:val="Normal"/>
    <w:next w:val="Normal"/>
    <w:link w:val="Ttulo6Char"/>
    <w:uiPriority w:val="9"/>
    <w:unhideWhenUsed/>
    <w:qFormat/>
    <w:rsid w:val="00C9772C"/>
    <w:pPr>
      <w:widowControl/>
      <w:autoSpaceDE/>
      <w:autoSpaceDN/>
      <w:spacing w:before="240" w:after="60" w:line="276" w:lineRule="auto"/>
      <w:outlineLvl w:val="5"/>
    </w:pPr>
    <w:rPr>
      <w:rFonts w:ascii="Calibri" w:eastAsia="Times New Roman" w:hAnsi="Calibri" w:cs="Times New Roman"/>
      <w:b/>
      <w:bCs/>
      <w:lang w:eastAsia="en-US" w:bidi="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9772C"/>
    <w:rPr>
      <w:rFonts w:ascii="Courier New" w:eastAsia="Courier New" w:hAnsi="Courier New" w:cs="Courier New"/>
      <w:b/>
      <w:bCs/>
      <w:sz w:val="28"/>
      <w:szCs w:val="28"/>
      <w:lang w:val="pt-BR" w:eastAsia="pt-BR" w:bidi="pt-BR"/>
    </w:rPr>
  </w:style>
  <w:style w:type="character" w:customStyle="1" w:styleId="Ttulo2Char">
    <w:name w:val="Título 2 Char"/>
    <w:basedOn w:val="Fontepargpadro"/>
    <w:link w:val="Ttulo2"/>
    <w:uiPriority w:val="9"/>
    <w:rsid w:val="00C9772C"/>
    <w:rPr>
      <w:rFonts w:ascii="Courier New" w:eastAsia="Courier New" w:hAnsi="Courier New" w:cs="Courier New"/>
      <w:b/>
      <w:bCs/>
      <w:sz w:val="18"/>
      <w:szCs w:val="18"/>
      <w:lang w:val="pt-BR" w:eastAsia="pt-BR" w:bidi="pt-BR"/>
    </w:rPr>
  </w:style>
  <w:style w:type="character" w:customStyle="1" w:styleId="Ttulo6Char">
    <w:name w:val="Título 6 Char"/>
    <w:basedOn w:val="Fontepargpadro"/>
    <w:link w:val="Ttulo6"/>
    <w:uiPriority w:val="9"/>
    <w:rsid w:val="00C9772C"/>
    <w:rPr>
      <w:rFonts w:ascii="Calibri" w:eastAsia="Times New Roman" w:hAnsi="Calibri" w:cs="Times New Roman"/>
      <w:b/>
      <w:bCs/>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313"/>
    </w:pPr>
    <w:rPr>
      <w:sz w:val="18"/>
      <w:szCs w:val="18"/>
    </w:rPr>
  </w:style>
  <w:style w:type="character" w:customStyle="1" w:styleId="CorpodetextoChar">
    <w:name w:val="Corpo de texto Char"/>
    <w:basedOn w:val="Fontepargpadro"/>
    <w:link w:val="Corpodetexto"/>
    <w:uiPriority w:val="1"/>
    <w:rsid w:val="00C4186F"/>
    <w:rPr>
      <w:rFonts w:ascii="Courier New" w:eastAsia="Courier New" w:hAnsi="Courier New" w:cs="Courier New"/>
      <w:sz w:val="18"/>
      <w:szCs w:val="18"/>
      <w:lang w:val="pt-BR" w:eastAsia="pt-BR" w:bidi="pt-BR"/>
    </w:rPr>
  </w:style>
  <w:style w:type="paragraph" w:styleId="PargrafodaLista">
    <w:name w:val="List Paragraph"/>
    <w:basedOn w:val="Normal"/>
    <w:uiPriority w:val="34"/>
    <w:qFormat/>
    <w:pPr>
      <w:ind w:left="31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E2756"/>
    <w:pPr>
      <w:tabs>
        <w:tab w:val="center" w:pos="4252"/>
        <w:tab w:val="right" w:pos="8504"/>
      </w:tabs>
    </w:pPr>
  </w:style>
  <w:style w:type="character" w:customStyle="1" w:styleId="CabealhoChar">
    <w:name w:val="Cabeçalho Char"/>
    <w:basedOn w:val="Fontepargpadro"/>
    <w:link w:val="Cabealho"/>
    <w:uiPriority w:val="99"/>
    <w:rsid w:val="009E2756"/>
    <w:rPr>
      <w:rFonts w:ascii="Courier New" w:eastAsia="Courier New" w:hAnsi="Courier New" w:cs="Courier New"/>
      <w:lang w:val="pt-BR" w:eastAsia="pt-BR" w:bidi="pt-BR"/>
    </w:rPr>
  </w:style>
  <w:style w:type="paragraph" w:styleId="Rodap">
    <w:name w:val="footer"/>
    <w:basedOn w:val="Normal"/>
    <w:link w:val="RodapChar"/>
    <w:uiPriority w:val="99"/>
    <w:unhideWhenUsed/>
    <w:rsid w:val="009E2756"/>
    <w:pPr>
      <w:tabs>
        <w:tab w:val="center" w:pos="4252"/>
        <w:tab w:val="right" w:pos="8504"/>
      </w:tabs>
    </w:pPr>
  </w:style>
  <w:style w:type="character" w:customStyle="1" w:styleId="RodapChar">
    <w:name w:val="Rodapé Char"/>
    <w:basedOn w:val="Fontepargpadro"/>
    <w:link w:val="Rodap"/>
    <w:uiPriority w:val="99"/>
    <w:rsid w:val="009E2756"/>
    <w:rPr>
      <w:rFonts w:ascii="Courier New" w:eastAsia="Courier New" w:hAnsi="Courier New" w:cs="Courier New"/>
      <w:lang w:val="pt-BR" w:eastAsia="pt-BR" w:bidi="pt-BR"/>
    </w:rPr>
  </w:style>
  <w:style w:type="paragraph" w:styleId="NormalWeb">
    <w:name w:val="Normal (Web)"/>
    <w:basedOn w:val="Normal"/>
    <w:uiPriority w:val="99"/>
    <w:unhideWhenUsed/>
    <w:rsid w:val="007054D2"/>
    <w:pPr>
      <w:widowControl/>
      <w:autoSpaceDE/>
      <w:autoSpaceDN/>
      <w:jc w:val="both"/>
    </w:pPr>
    <w:rPr>
      <w:rFonts w:eastAsiaTheme="minorEastAsia"/>
      <w:color w:val="000000"/>
      <w:sz w:val="18"/>
      <w:szCs w:val="18"/>
      <w:lang w:bidi="ar-SA"/>
    </w:rPr>
  </w:style>
  <w:style w:type="paragraph" w:styleId="Textodebalo">
    <w:name w:val="Balloon Text"/>
    <w:basedOn w:val="Normal"/>
    <w:link w:val="TextodebaloChar"/>
    <w:uiPriority w:val="99"/>
    <w:unhideWhenUsed/>
    <w:rsid w:val="00B27DF4"/>
    <w:rPr>
      <w:rFonts w:ascii="Segoe UI" w:hAnsi="Segoe UI" w:cs="Segoe UI"/>
      <w:sz w:val="18"/>
      <w:szCs w:val="18"/>
    </w:rPr>
  </w:style>
  <w:style w:type="character" w:customStyle="1" w:styleId="TextodebaloChar">
    <w:name w:val="Texto de balão Char"/>
    <w:basedOn w:val="Fontepargpadro"/>
    <w:link w:val="Textodebalo"/>
    <w:uiPriority w:val="99"/>
    <w:rsid w:val="00B27DF4"/>
    <w:rPr>
      <w:rFonts w:ascii="Segoe UI" w:eastAsia="Courier New" w:hAnsi="Segoe UI" w:cs="Segoe UI"/>
      <w:sz w:val="18"/>
      <w:szCs w:val="18"/>
      <w:lang w:val="pt-BR" w:eastAsia="pt-BR" w:bidi="pt-BR"/>
    </w:rPr>
  </w:style>
  <w:style w:type="character" w:styleId="Hyperlink">
    <w:name w:val="Hyperlink"/>
    <w:basedOn w:val="Fontepargpadro"/>
    <w:uiPriority w:val="99"/>
    <w:unhideWhenUsed/>
    <w:rsid w:val="00B27DF4"/>
    <w:rPr>
      <w:color w:val="0000FF" w:themeColor="hyperlink"/>
      <w:u w:val="single"/>
    </w:rPr>
  </w:style>
  <w:style w:type="table" w:styleId="Tabelacomgrade">
    <w:name w:val="Table Grid"/>
    <w:basedOn w:val="Tabelanormal"/>
    <w:uiPriority w:val="39"/>
    <w:rsid w:val="00700F9D"/>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0F6904"/>
    <w:rPr>
      <w:color w:val="954F72"/>
      <w:u w:val="single"/>
    </w:rPr>
  </w:style>
  <w:style w:type="paragraph" w:customStyle="1" w:styleId="msonormal0">
    <w:name w:val="msonormal"/>
    <w:basedOn w:val="Normal"/>
    <w:rsid w:val="000F690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63">
    <w:name w:val="xl63"/>
    <w:basedOn w:val="Normal"/>
    <w:rsid w:val="000F6904"/>
    <w:pPr>
      <w:widowControl/>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64">
    <w:name w:val="xl64"/>
    <w:basedOn w:val="Normal"/>
    <w:rsid w:val="000F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bidi="ar-SA"/>
    </w:rPr>
  </w:style>
  <w:style w:type="paragraph" w:customStyle="1" w:styleId="xl65">
    <w:name w:val="xl65"/>
    <w:basedOn w:val="Normal"/>
    <w:rsid w:val="000F69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bidi="ar-SA"/>
    </w:rPr>
  </w:style>
  <w:style w:type="paragraph" w:customStyle="1" w:styleId="xl66">
    <w:name w:val="xl66"/>
    <w:basedOn w:val="Normal"/>
    <w:rsid w:val="000F6904"/>
    <w:pPr>
      <w:widowControl/>
      <w:autoSpaceDE/>
      <w:autoSpaceDN/>
      <w:spacing w:before="100" w:beforeAutospacing="1" w:after="100" w:afterAutospacing="1"/>
    </w:pPr>
    <w:rPr>
      <w:rFonts w:ascii="Arial Narrow" w:eastAsia="Times New Roman" w:hAnsi="Arial Narrow" w:cs="Times New Roman"/>
      <w:sz w:val="24"/>
      <w:szCs w:val="24"/>
      <w:lang w:bidi="ar-SA"/>
    </w:rPr>
  </w:style>
  <w:style w:type="paragraph" w:customStyle="1" w:styleId="xl67">
    <w:name w:val="xl67"/>
    <w:basedOn w:val="Normal"/>
    <w:rsid w:val="000F690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b/>
      <w:bCs/>
      <w:sz w:val="24"/>
      <w:szCs w:val="24"/>
      <w:lang w:bidi="ar-SA"/>
    </w:rPr>
  </w:style>
  <w:style w:type="character" w:styleId="Forte">
    <w:name w:val="Strong"/>
    <w:basedOn w:val="Fontepargpadro"/>
    <w:uiPriority w:val="22"/>
    <w:qFormat/>
    <w:rsid w:val="00D13F3C"/>
    <w:rPr>
      <w:b/>
      <w:bCs/>
    </w:rPr>
  </w:style>
  <w:style w:type="paragraph" w:styleId="SemEspaamento">
    <w:name w:val="No Spacing"/>
    <w:link w:val="SemEspaamentoChar"/>
    <w:uiPriority w:val="1"/>
    <w:qFormat/>
    <w:rsid w:val="00D13F3C"/>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D13F3C"/>
    <w:rPr>
      <w:rFonts w:ascii="Calibri" w:eastAsia="Calibri" w:hAnsi="Calibri" w:cs="Times New Roman"/>
      <w:lang w:val="pt-BR"/>
    </w:rPr>
  </w:style>
  <w:style w:type="paragraph" w:customStyle="1" w:styleId="xl68">
    <w:name w:val="xl68"/>
    <w:basedOn w:val="Normal"/>
    <w:rsid w:val="004F131E"/>
    <w:pPr>
      <w:widowControl/>
      <w:autoSpaceDE/>
      <w:autoSpaceDN/>
      <w:spacing w:before="100" w:beforeAutospacing="1" w:after="100" w:afterAutospacing="1"/>
    </w:pPr>
    <w:rPr>
      <w:rFonts w:ascii="Arial Narrow" w:eastAsia="Times New Roman" w:hAnsi="Arial Narrow" w:cs="Times New Roman"/>
      <w:sz w:val="24"/>
      <w:szCs w:val="24"/>
      <w:lang w:bidi="ar-SA"/>
    </w:rPr>
  </w:style>
  <w:style w:type="paragraph" w:customStyle="1" w:styleId="xl70">
    <w:name w:val="xl70"/>
    <w:basedOn w:val="Normal"/>
    <w:rsid w:val="004F13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71">
    <w:name w:val="xl71"/>
    <w:basedOn w:val="Normal"/>
    <w:rsid w:val="004F13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72">
    <w:name w:val="xl72"/>
    <w:basedOn w:val="Normal"/>
    <w:rsid w:val="004F131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b/>
      <w:bCs/>
      <w:sz w:val="24"/>
      <w:szCs w:val="24"/>
      <w:lang w:bidi="ar-SA"/>
    </w:rPr>
  </w:style>
  <w:style w:type="paragraph" w:customStyle="1" w:styleId="xl73">
    <w:name w:val="xl73"/>
    <w:basedOn w:val="Normal"/>
    <w:rsid w:val="004F13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bidi="ar-SA"/>
    </w:rPr>
  </w:style>
  <w:style w:type="character" w:styleId="TextodoEspaoReservado">
    <w:name w:val="Placeholder Text"/>
    <w:basedOn w:val="Fontepargpadro"/>
    <w:uiPriority w:val="99"/>
    <w:semiHidden/>
    <w:rsid w:val="008F236B"/>
    <w:rPr>
      <w:color w:val="808080"/>
    </w:rPr>
  </w:style>
  <w:style w:type="character" w:customStyle="1" w:styleId="Recuodecorpodetexto3Char">
    <w:name w:val="Recuo de corpo de texto 3 Char"/>
    <w:link w:val="Recuodecorpodetexto3"/>
    <w:locked/>
    <w:rsid w:val="00C9772C"/>
    <w:rPr>
      <w:lang w:val="pt-BR" w:eastAsia="pt-BR"/>
    </w:rPr>
  </w:style>
  <w:style w:type="paragraph" w:styleId="Recuodecorpodetexto3">
    <w:name w:val="Body Text Indent 3"/>
    <w:basedOn w:val="Normal"/>
    <w:link w:val="Recuodecorpodetexto3Char"/>
    <w:rsid w:val="00C9772C"/>
    <w:pPr>
      <w:widowControl/>
      <w:autoSpaceDE/>
      <w:autoSpaceDN/>
      <w:ind w:firstLine="2160"/>
    </w:pPr>
    <w:rPr>
      <w:rFonts w:asciiTheme="minorHAnsi" w:eastAsiaTheme="minorHAnsi" w:hAnsiTheme="minorHAnsi" w:cstheme="minorBidi"/>
      <w:lang w:bidi="ar-SA"/>
    </w:rPr>
  </w:style>
  <w:style w:type="character" w:customStyle="1" w:styleId="Recuodecorpodetexto3Char1">
    <w:name w:val="Recuo de corpo de texto 3 Char1"/>
    <w:basedOn w:val="Fontepargpadro"/>
    <w:uiPriority w:val="99"/>
    <w:semiHidden/>
    <w:rsid w:val="00C9772C"/>
    <w:rPr>
      <w:rFonts w:ascii="Courier New" w:eastAsia="Courier New" w:hAnsi="Courier New" w:cs="Courier New"/>
      <w:sz w:val="16"/>
      <w:szCs w:val="16"/>
      <w:lang w:val="pt-BR" w:eastAsia="pt-BR" w:bidi="pt-BR"/>
    </w:rPr>
  </w:style>
  <w:style w:type="paragraph" w:styleId="Textoembloco">
    <w:name w:val="Block Text"/>
    <w:basedOn w:val="Normal"/>
    <w:rsid w:val="00C9772C"/>
    <w:pPr>
      <w:widowControl/>
      <w:autoSpaceDE/>
      <w:autoSpaceDN/>
      <w:ind w:left="1980" w:right="18"/>
      <w:jc w:val="both"/>
    </w:pPr>
    <w:rPr>
      <w:rFonts w:ascii="Times New Roman" w:eastAsia="Times New Roman" w:hAnsi="Times New Roman" w:cs="Times New Roman"/>
      <w:sz w:val="24"/>
      <w:szCs w:val="24"/>
      <w:lang w:bidi="ar-SA"/>
    </w:rPr>
  </w:style>
  <w:style w:type="paragraph" w:customStyle="1" w:styleId="PargrafodaLista1">
    <w:name w:val="Parágrafo da Lista1"/>
    <w:basedOn w:val="Normal"/>
    <w:rsid w:val="00C9772C"/>
    <w:pPr>
      <w:widowControl/>
      <w:autoSpaceDE/>
      <w:autoSpaceDN/>
      <w:spacing w:after="200" w:line="276" w:lineRule="auto"/>
      <w:ind w:left="720"/>
    </w:pPr>
    <w:rPr>
      <w:rFonts w:ascii="Calibri" w:eastAsia="Times New Roman" w:hAnsi="Calibri" w:cs="Calibri"/>
      <w:lang w:eastAsia="en-US" w:bidi="ar-SA"/>
    </w:rPr>
  </w:style>
  <w:style w:type="character" w:styleId="Nmerodepgina">
    <w:name w:val="page number"/>
    <w:basedOn w:val="Fontepargpadro"/>
    <w:rsid w:val="00C9772C"/>
  </w:style>
  <w:style w:type="paragraph" w:styleId="Ttulo">
    <w:name w:val="Title"/>
    <w:basedOn w:val="Normal"/>
    <w:link w:val="TtuloChar"/>
    <w:qFormat/>
    <w:rsid w:val="00C9772C"/>
    <w:pPr>
      <w:widowControl/>
      <w:autoSpaceDE/>
      <w:autoSpaceDN/>
      <w:jc w:val="center"/>
    </w:pPr>
    <w:rPr>
      <w:rFonts w:ascii="Times New Roman" w:eastAsia="Times New Roman" w:hAnsi="Times New Roman" w:cs="Times New Roman"/>
      <w:b/>
      <w:sz w:val="28"/>
      <w:szCs w:val="20"/>
      <w:u w:val="single"/>
      <w:lang w:bidi="ar-SA"/>
    </w:rPr>
  </w:style>
  <w:style w:type="character" w:customStyle="1" w:styleId="TtuloChar">
    <w:name w:val="Título Char"/>
    <w:basedOn w:val="Fontepargpadro"/>
    <w:link w:val="Ttulo"/>
    <w:rsid w:val="00C9772C"/>
    <w:rPr>
      <w:rFonts w:ascii="Times New Roman" w:eastAsia="Times New Roman" w:hAnsi="Times New Roman" w:cs="Times New Roman"/>
      <w:b/>
      <w:sz w:val="28"/>
      <w:szCs w:val="20"/>
      <w:u w:val="single"/>
      <w:lang w:val="pt-BR" w:eastAsia="pt-BR"/>
    </w:rPr>
  </w:style>
  <w:style w:type="paragraph" w:customStyle="1" w:styleId="Default">
    <w:name w:val="Default"/>
    <w:rsid w:val="00C9772C"/>
    <w:pPr>
      <w:widowControl/>
      <w:adjustRightInd w:val="0"/>
    </w:pPr>
    <w:rPr>
      <w:rFonts w:ascii="Tahoma" w:eastAsia="Times New Roman" w:hAnsi="Tahoma" w:cs="Tahoma"/>
      <w:color w:val="000000"/>
      <w:sz w:val="24"/>
      <w:szCs w:val="24"/>
      <w:lang w:val="pt-BR" w:eastAsia="pt-BR"/>
    </w:rPr>
  </w:style>
  <w:style w:type="paragraph" w:customStyle="1" w:styleId="Ttulo31">
    <w:name w:val="Título 31"/>
    <w:next w:val="Normal"/>
    <w:link w:val="Heading3Char"/>
    <w:uiPriority w:val="9"/>
    <w:unhideWhenUsed/>
    <w:qFormat/>
    <w:rsid w:val="00C9772C"/>
    <w:pPr>
      <w:keepNext/>
      <w:keepLines/>
      <w:widowControl/>
      <w:autoSpaceDE/>
      <w:autoSpaceDN/>
      <w:spacing w:after="4" w:line="249" w:lineRule="auto"/>
      <w:ind w:left="10" w:right="2" w:hanging="10"/>
      <w:jc w:val="both"/>
      <w:outlineLvl w:val="2"/>
    </w:pPr>
    <w:rPr>
      <w:rFonts w:ascii="Courier New" w:eastAsia="Courier New" w:hAnsi="Courier New" w:cs="Times New Roman"/>
      <w:b/>
      <w:color w:val="000000"/>
      <w:sz w:val="18"/>
      <w:lang w:val="pt-BR" w:eastAsia="pt-BR"/>
    </w:rPr>
  </w:style>
  <w:style w:type="character" w:customStyle="1" w:styleId="Heading3Char">
    <w:name w:val="Heading 3 Char"/>
    <w:link w:val="Ttulo31"/>
    <w:uiPriority w:val="9"/>
    <w:rsid w:val="00C9772C"/>
    <w:rPr>
      <w:rFonts w:ascii="Courier New" w:eastAsia="Courier New" w:hAnsi="Courier New" w:cs="Times New Roman"/>
      <w:b/>
      <w:color w:val="000000"/>
      <w:sz w:val="18"/>
      <w:lang w:val="pt-BR" w:eastAsia="pt-BR"/>
    </w:rPr>
  </w:style>
  <w:style w:type="paragraph" w:customStyle="1" w:styleId="Ttulo21">
    <w:name w:val="Título 21"/>
    <w:next w:val="Normal"/>
    <w:link w:val="Heading2Char"/>
    <w:uiPriority w:val="9"/>
    <w:unhideWhenUsed/>
    <w:qFormat/>
    <w:rsid w:val="00C9772C"/>
    <w:pPr>
      <w:keepNext/>
      <w:keepLines/>
      <w:widowControl/>
      <w:autoSpaceDE/>
      <w:autoSpaceDN/>
      <w:spacing w:after="4" w:line="249" w:lineRule="auto"/>
      <w:ind w:left="10" w:right="2" w:hanging="10"/>
      <w:jc w:val="both"/>
      <w:outlineLvl w:val="1"/>
    </w:pPr>
    <w:rPr>
      <w:rFonts w:ascii="Courier New" w:eastAsia="Courier New" w:hAnsi="Courier New" w:cs="Times New Roman"/>
      <w:b/>
      <w:color w:val="000000"/>
      <w:sz w:val="18"/>
      <w:lang w:val="pt-BR" w:eastAsia="pt-BR"/>
    </w:rPr>
  </w:style>
  <w:style w:type="character" w:customStyle="1" w:styleId="Heading2Char">
    <w:name w:val="Heading 2 Char"/>
    <w:link w:val="Ttulo21"/>
    <w:uiPriority w:val="9"/>
    <w:rsid w:val="00C9772C"/>
    <w:rPr>
      <w:rFonts w:ascii="Courier New" w:eastAsia="Courier New" w:hAnsi="Courier New" w:cs="Times New Roman"/>
      <w:b/>
      <w:color w:val="000000"/>
      <w:sz w:val="18"/>
      <w:lang w:val="pt-BR" w:eastAsia="pt-BR"/>
    </w:rPr>
  </w:style>
  <w:style w:type="paragraph" w:customStyle="1" w:styleId="Ttulo11">
    <w:name w:val="Título 11"/>
    <w:next w:val="Normal"/>
    <w:link w:val="Heading1Char"/>
    <w:uiPriority w:val="9"/>
    <w:unhideWhenUsed/>
    <w:qFormat/>
    <w:rsid w:val="00C9772C"/>
    <w:pPr>
      <w:keepNext/>
      <w:keepLines/>
      <w:widowControl/>
      <w:autoSpaceDE/>
      <w:autoSpaceDN/>
      <w:spacing w:after="4" w:line="249" w:lineRule="auto"/>
      <w:ind w:left="10" w:right="2" w:hanging="10"/>
      <w:jc w:val="both"/>
      <w:outlineLvl w:val="0"/>
    </w:pPr>
    <w:rPr>
      <w:rFonts w:ascii="Courier New" w:eastAsia="Courier New" w:hAnsi="Courier New" w:cs="Times New Roman"/>
      <w:b/>
      <w:color w:val="000000"/>
      <w:sz w:val="18"/>
      <w:lang w:val="pt-BR" w:eastAsia="pt-BR"/>
    </w:rPr>
  </w:style>
  <w:style w:type="character" w:customStyle="1" w:styleId="Heading1Char">
    <w:name w:val="Heading 1 Char"/>
    <w:link w:val="Ttulo11"/>
    <w:uiPriority w:val="9"/>
    <w:rsid w:val="00C9772C"/>
    <w:rPr>
      <w:rFonts w:ascii="Courier New" w:eastAsia="Courier New" w:hAnsi="Courier New" w:cs="Times New Roman"/>
      <w:b/>
      <w:color w:val="000000"/>
      <w:sz w:val="18"/>
      <w:lang w:val="pt-BR" w:eastAsia="pt-BR"/>
    </w:rPr>
  </w:style>
  <w:style w:type="paragraph" w:customStyle="1" w:styleId="Assuntodocomentrio1">
    <w:name w:val="Assunto do comentário1"/>
    <w:basedOn w:val="Normal"/>
    <w:rsid w:val="00C9772C"/>
    <w:pPr>
      <w:widowControl/>
      <w:suppressAutoHyphens/>
      <w:autoSpaceDE/>
      <w:autoSpaceDN/>
    </w:pPr>
    <w:rPr>
      <w:rFonts w:ascii="Times New Roman" w:eastAsia="Times New Roman" w:hAnsi="Times New Roman" w:cs="Times New Roman"/>
      <w:sz w:val="24"/>
      <w:szCs w:val="24"/>
      <w:lang w:eastAsia="ar-SA" w:bidi="ar-SA"/>
    </w:rPr>
  </w:style>
  <w:style w:type="paragraph" w:customStyle="1" w:styleId="Corpodetexto33">
    <w:name w:val="Corpo de texto 33"/>
    <w:basedOn w:val="Normal"/>
    <w:rsid w:val="00C9772C"/>
    <w:pPr>
      <w:widowControl/>
      <w:suppressAutoHyphens/>
      <w:autoSpaceDE/>
      <w:autoSpaceDN/>
      <w:jc w:val="both"/>
    </w:pPr>
    <w:rPr>
      <w:rFonts w:ascii="Arial" w:eastAsia="Times New Roman" w:hAnsi="Arial" w:cs="Times New Roman"/>
      <w:sz w:val="24"/>
      <w:szCs w:val="20"/>
      <w:lang w:eastAsia="ar-SA" w:bidi="ar-SA"/>
    </w:rPr>
  </w:style>
  <w:style w:type="paragraph" w:customStyle="1" w:styleId="font5">
    <w:name w:val="font5"/>
    <w:basedOn w:val="Normal"/>
    <w:rsid w:val="00C9772C"/>
    <w:pPr>
      <w:widowControl/>
      <w:suppressAutoHyphens/>
      <w:autoSpaceDE/>
      <w:autoSpaceDN/>
      <w:spacing w:before="100" w:after="100"/>
    </w:pPr>
    <w:rPr>
      <w:rFonts w:ascii="Arial" w:eastAsia="Arial Unicode MS" w:hAnsi="Arial" w:cs="Arial"/>
      <w:color w:val="FF0000"/>
      <w:sz w:val="20"/>
      <w:szCs w:val="20"/>
      <w:lang w:eastAsia="ar-SA" w:bidi="ar-SA"/>
    </w:rPr>
  </w:style>
  <w:style w:type="paragraph" w:customStyle="1" w:styleId="xl69">
    <w:name w:val="xl69"/>
    <w:basedOn w:val="Normal"/>
    <w:rsid w:val="00C977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843260">
      <w:bodyDiv w:val="1"/>
      <w:marLeft w:val="0"/>
      <w:marRight w:val="0"/>
      <w:marTop w:val="0"/>
      <w:marBottom w:val="0"/>
      <w:divBdr>
        <w:top w:val="none" w:sz="0" w:space="0" w:color="auto"/>
        <w:left w:val="none" w:sz="0" w:space="0" w:color="auto"/>
        <w:bottom w:val="none" w:sz="0" w:space="0" w:color="auto"/>
        <w:right w:val="none" w:sz="0" w:space="0" w:color="auto"/>
      </w:divBdr>
    </w:div>
    <w:div w:id="203325128">
      <w:bodyDiv w:val="1"/>
      <w:marLeft w:val="0"/>
      <w:marRight w:val="0"/>
      <w:marTop w:val="0"/>
      <w:marBottom w:val="0"/>
      <w:divBdr>
        <w:top w:val="none" w:sz="0" w:space="0" w:color="auto"/>
        <w:left w:val="none" w:sz="0" w:space="0" w:color="auto"/>
        <w:bottom w:val="none" w:sz="0" w:space="0" w:color="auto"/>
        <w:right w:val="none" w:sz="0" w:space="0" w:color="auto"/>
      </w:divBdr>
    </w:div>
    <w:div w:id="213471715">
      <w:bodyDiv w:val="1"/>
      <w:marLeft w:val="0"/>
      <w:marRight w:val="0"/>
      <w:marTop w:val="0"/>
      <w:marBottom w:val="0"/>
      <w:divBdr>
        <w:top w:val="none" w:sz="0" w:space="0" w:color="auto"/>
        <w:left w:val="none" w:sz="0" w:space="0" w:color="auto"/>
        <w:bottom w:val="none" w:sz="0" w:space="0" w:color="auto"/>
        <w:right w:val="none" w:sz="0" w:space="0" w:color="auto"/>
      </w:divBdr>
    </w:div>
    <w:div w:id="218631861">
      <w:bodyDiv w:val="1"/>
      <w:marLeft w:val="0"/>
      <w:marRight w:val="0"/>
      <w:marTop w:val="0"/>
      <w:marBottom w:val="0"/>
      <w:divBdr>
        <w:top w:val="none" w:sz="0" w:space="0" w:color="auto"/>
        <w:left w:val="none" w:sz="0" w:space="0" w:color="auto"/>
        <w:bottom w:val="none" w:sz="0" w:space="0" w:color="auto"/>
        <w:right w:val="none" w:sz="0" w:space="0" w:color="auto"/>
      </w:divBdr>
    </w:div>
    <w:div w:id="323435295">
      <w:bodyDiv w:val="1"/>
      <w:marLeft w:val="0"/>
      <w:marRight w:val="0"/>
      <w:marTop w:val="0"/>
      <w:marBottom w:val="0"/>
      <w:divBdr>
        <w:top w:val="none" w:sz="0" w:space="0" w:color="auto"/>
        <w:left w:val="none" w:sz="0" w:space="0" w:color="auto"/>
        <w:bottom w:val="none" w:sz="0" w:space="0" w:color="auto"/>
        <w:right w:val="none" w:sz="0" w:space="0" w:color="auto"/>
      </w:divBdr>
    </w:div>
    <w:div w:id="364672289">
      <w:bodyDiv w:val="1"/>
      <w:marLeft w:val="0"/>
      <w:marRight w:val="0"/>
      <w:marTop w:val="0"/>
      <w:marBottom w:val="0"/>
      <w:divBdr>
        <w:top w:val="none" w:sz="0" w:space="0" w:color="auto"/>
        <w:left w:val="none" w:sz="0" w:space="0" w:color="auto"/>
        <w:bottom w:val="none" w:sz="0" w:space="0" w:color="auto"/>
        <w:right w:val="none" w:sz="0" w:space="0" w:color="auto"/>
      </w:divBdr>
    </w:div>
    <w:div w:id="441607214">
      <w:bodyDiv w:val="1"/>
      <w:marLeft w:val="0"/>
      <w:marRight w:val="0"/>
      <w:marTop w:val="0"/>
      <w:marBottom w:val="0"/>
      <w:divBdr>
        <w:top w:val="none" w:sz="0" w:space="0" w:color="auto"/>
        <w:left w:val="none" w:sz="0" w:space="0" w:color="auto"/>
        <w:bottom w:val="none" w:sz="0" w:space="0" w:color="auto"/>
        <w:right w:val="none" w:sz="0" w:space="0" w:color="auto"/>
      </w:divBdr>
    </w:div>
    <w:div w:id="448664414">
      <w:bodyDiv w:val="1"/>
      <w:marLeft w:val="0"/>
      <w:marRight w:val="0"/>
      <w:marTop w:val="0"/>
      <w:marBottom w:val="0"/>
      <w:divBdr>
        <w:top w:val="none" w:sz="0" w:space="0" w:color="auto"/>
        <w:left w:val="none" w:sz="0" w:space="0" w:color="auto"/>
        <w:bottom w:val="none" w:sz="0" w:space="0" w:color="auto"/>
        <w:right w:val="none" w:sz="0" w:space="0" w:color="auto"/>
      </w:divBdr>
    </w:div>
    <w:div w:id="634532477">
      <w:bodyDiv w:val="1"/>
      <w:marLeft w:val="0"/>
      <w:marRight w:val="0"/>
      <w:marTop w:val="0"/>
      <w:marBottom w:val="0"/>
      <w:divBdr>
        <w:top w:val="none" w:sz="0" w:space="0" w:color="auto"/>
        <w:left w:val="none" w:sz="0" w:space="0" w:color="auto"/>
        <w:bottom w:val="none" w:sz="0" w:space="0" w:color="auto"/>
        <w:right w:val="none" w:sz="0" w:space="0" w:color="auto"/>
      </w:divBdr>
    </w:div>
    <w:div w:id="710109538">
      <w:bodyDiv w:val="1"/>
      <w:marLeft w:val="0"/>
      <w:marRight w:val="0"/>
      <w:marTop w:val="0"/>
      <w:marBottom w:val="0"/>
      <w:divBdr>
        <w:top w:val="none" w:sz="0" w:space="0" w:color="auto"/>
        <w:left w:val="none" w:sz="0" w:space="0" w:color="auto"/>
        <w:bottom w:val="none" w:sz="0" w:space="0" w:color="auto"/>
        <w:right w:val="none" w:sz="0" w:space="0" w:color="auto"/>
      </w:divBdr>
    </w:div>
    <w:div w:id="794762166">
      <w:bodyDiv w:val="1"/>
      <w:marLeft w:val="0"/>
      <w:marRight w:val="0"/>
      <w:marTop w:val="0"/>
      <w:marBottom w:val="0"/>
      <w:divBdr>
        <w:top w:val="none" w:sz="0" w:space="0" w:color="auto"/>
        <w:left w:val="none" w:sz="0" w:space="0" w:color="auto"/>
        <w:bottom w:val="none" w:sz="0" w:space="0" w:color="auto"/>
        <w:right w:val="none" w:sz="0" w:space="0" w:color="auto"/>
      </w:divBdr>
    </w:div>
    <w:div w:id="836698862">
      <w:bodyDiv w:val="1"/>
      <w:marLeft w:val="0"/>
      <w:marRight w:val="0"/>
      <w:marTop w:val="0"/>
      <w:marBottom w:val="0"/>
      <w:divBdr>
        <w:top w:val="none" w:sz="0" w:space="0" w:color="auto"/>
        <w:left w:val="none" w:sz="0" w:space="0" w:color="auto"/>
        <w:bottom w:val="none" w:sz="0" w:space="0" w:color="auto"/>
        <w:right w:val="none" w:sz="0" w:space="0" w:color="auto"/>
      </w:divBdr>
    </w:div>
    <w:div w:id="1005598837">
      <w:bodyDiv w:val="1"/>
      <w:marLeft w:val="0"/>
      <w:marRight w:val="0"/>
      <w:marTop w:val="0"/>
      <w:marBottom w:val="0"/>
      <w:divBdr>
        <w:top w:val="none" w:sz="0" w:space="0" w:color="auto"/>
        <w:left w:val="none" w:sz="0" w:space="0" w:color="auto"/>
        <w:bottom w:val="none" w:sz="0" w:space="0" w:color="auto"/>
        <w:right w:val="none" w:sz="0" w:space="0" w:color="auto"/>
      </w:divBdr>
    </w:div>
    <w:div w:id="1074277511">
      <w:bodyDiv w:val="1"/>
      <w:marLeft w:val="0"/>
      <w:marRight w:val="0"/>
      <w:marTop w:val="0"/>
      <w:marBottom w:val="0"/>
      <w:divBdr>
        <w:top w:val="none" w:sz="0" w:space="0" w:color="auto"/>
        <w:left w:val="none" w:sz="0" w:space="0" w:color="auto"/>
        <w:bottom w:val="none" w:sz="0" w:space="0" w:color="auto"/>
        <w:right w:val="none" w:sz="0" w:space="0" w:color="auto"/>
      </w:divBdr>
    </w:div>
    <w:div w:id="1093429510">
      <w:bodyDiv w:val="1"/>
      <w:marLeft w:val="0"/>
      <w:marRight w:val="0"/>
      <w:marTop w:val="0"/>
      <w:marBottom w:val="0"/>
      <w:divBdr>
        <w:top w:val="none" w:sz="0" w:space="0" w:color="auto"/>
        <w:left w:val="none" w:sz="0" w:space="0" w:color="auto"/>
        <w:bottom w:val="none" w:sz="0" w:space="0" w:color="auto"/>
        <w:right w:val="none" w:sz="0" w:space="0" w:color="auto"/>
      </w:divBdr>
    </w:div>
    <w:div w:id="1135217907">
      <w:bodyDiv w:val="1"/>
      <w:marLeft w:val="0"/>
      <w:marRight w:val="0"/>
      <w:marTop w:val="0"/>
      <w:marBottom w:val="0"/>
      <w:divBdr>
        <w:top w:val="none" w:sz="0" w:space="0" w:color="auto"/>
        <w:left w:val="none" w:sz="0" w:space="0" w:color="auto"/>
        <w:bottom w:val="none" w:sz="0" w:space="0" w:color="auto"/>
        <w:right w:val="none" w:sz="0" w:space="0" w:color="auto"/>
      </w:divBdr>
    </w:div>
    <w:div w:id="1169177530">
      <w:bodyDiv w:val="1"/>
      <w:marLeft w:val="0"/>
      <w:marRight w:val="0"/>
      <w:marTop w:val="0"/>
      <w:marBottom w:val="0"/>
      <w:divBdr>
        <w:top w:val="none" w:sz="0" w:space="0" w:color="auto"/>
        <w:left w:val="none" w:sz="0" w:space="0" w:color="auto"/>
        <w:bottom w:val="none" w:sz="0" w:space="0" w:color="auto"/>
        <w:right w:val="none" w:sz="0" w:space="0" w:color="auto"/>
      </w:divBdr>
    </w:div>
    <w:div w:id="1272086244">
      <w:bodyDiv w:val="1"/>
      <w:marLeft w:val="0"/>
      <w:marRight w:val="0"/>
      <w:marTop w:val="0"/>
      <w:marBottom w:val="0"/>
      <w:divBdr>
        <w:top w:val="none" w:sz="0" w:space="0" w:color="auto"/>
        <w:left w:val="none" w:sz="0" w:space="0" w:color="auto"/>
        <w:bottom w:val="none" w:sz="0" w:space="0" w:color="auto"/>
        <w:right w:val="none" w:sz="0" w:space="0" w:color="auto"/>
      </w:divBdr>
    </w:div>
    <w:div w:id="1344085822">
      <w:bodyDiv w:val="1"/>
      <w:marLeft w:val="0"/>
      <w:marRight w:val="0"/>
      <w:marTop w:val="0"/>
      <w:marBottom w:val="0"/>
      <w:divBdr>
        <w:top w:val="none" w:sz="0" w:space="0" w:color="auto"/>
        <w:left w:val="none" w:sz="0" w:space="0" w:color="auto"/>
        <w:bottom w:val="none" w:sz="0" w:space="0" w:color="auto"/>
        <w:right w:val="none" w:sz="0" w:space="0" w:color="auto"/>
      </w:divBdr>
    </w:div>
    <w:div w:id="1386293943">
      <w:bodyDiv w:val="1"/>
      <w:marLeft w:val="0"/>
      <w:marRight w:val="0"/>
      <w:marTop w:val="0"/>
      <w:marBottom w:val="0"/>
      <w:divBdr>
        <w:top w:val="none" w:sz="0" w:space="0" w:color="auto"/>
        <w:left w:val="none" w:sz="0" w:space="0" w:color="auto"/>
        <w:bottom w:val="none" w:sz="0" w:space="0" w:color="auto"/>
        <w:right w:val="none" w:sz="0" w:space="0" w:color="auto"/>
      </w:divBdr>
    </w:div>
    <w:div w:id="1457260871">
      <w:bodyDiv w:val="1"/>
      <w:marLeft w:val="0"/>
      <w:marRight w:val="0"/>
      <w:marTop w:val="0"/>
      <w:marBottom w:val="0"/>
      <w:divBdr>
        <w:top w:val="none" w:sz="0" w:space="0" w:color="auto"/>
        <w:left w:val="none" w:sz="0" w:space="0" w:color="auto"/>
        <w:bottom w:val="none" w:sz="0" w:space="0" w:color="auto"/>
        <w:right w:val="none" w:sz="0" w:space="0" w:color="auto"/>
      </w:divBdr>
    </w:div>
    <w:div w:id="1569000330">
      <w:bodyDiv w:val="1"/>
      <w:marLeft w:val="0"/>
      <w:marRight w:val="0"/>
      <w:marTop w:val="0"/>
      <w:marBottom w:val="0"/>
      <w:divBdr>
        <w:top w:val="none" w:sz="0" w:space="0" w:color="auto"/>
        <w:left w:val="none" w:sz="0" w:space="0" w:color="auto"/>
        <w:bottom w:val="none" w:sz="0" w:space="0" w:color="auto"/>
        <w:right w:val="none" w:sz="0" w:space="0" w:color="auto"/>
      </w:divBdr>
    </w:div>
    <w:div w:id="1597638108">
      <w:bodyDiv w:val="1"/>
      <w:marLeft w:val="0"/>
      <w:marRight w:val="0"/>
      <w:marTop w:val="0"/>
      <w:marBottom w:val="0"/>
      <w:divBdr>
        <w:top w:val="none" w:sz="0" w:space="0" w:color="auto"/>
        <w:left w:val="none" w:sz="0" w:space="0" w:color="auto"/>
        <w:bottom w:val="none" w:sz="0" w:space="0" w:color="auto"/>
        <w:right w:val="none" w:sz="0" w:space="0" w:color="auto"/>
      </w:divBdr>
    </w:div>
    <w:div w:id="1654335813">
      <w:bodyDiv w:val="1"/>
      <w:marLeft w:val="0"/>
      <w:marRight w:val="0"/>
      <w:marTop w:val="0"/>
      <w:marBottom w:val="0"/>
      <w:divBdr>
        <w:top w:val="none" w:sz="0" w:space="0" w:color="auto"/>
        <w:left w:val="none" w:sz="0" w:space="0" w:color="auto"/>
        <w:bottom w:val="none" w:sz="0" w:space="0" w:color="auto"/>
        <w:right w:val="none" w:sz="0" w:space="0" w:color="auto"/>
      </w:divBdr>
    </w:div>
    <w:div w:id="1866018661">
      <w:bodyDiv w:val="1"/>
      <w:marLeft w:val="0"/>
      <w:marRight w:val="0"/>
      <w:marTop w:val="0"/>
      <w:marBottom w:val="0"/>
      <w:divBdr>
        <w:top w:val="none" w:sz="0" w:space="0" w:color="auto"/>
        <w:left w:val="none" w:sz="0" w:space="0" w:color="auto"/>
        <w:bottom w:val="none" w:sz="0" w:space="0" w:color="auto"/>
        <w:right w:val="none" w:sz="0" w:space="0" w:color="auto"/>
      </w:divBdr>
    </w:div>
    <w:div w:id="1922828393">
      <w:bodyDiv w:val="1"/>
      <w:marLeft w:val="0"/>
      <w:marRight w:val="0"/>
      <w:marTop w:val="0"/>
      <w:marBottom w:val="0"/>
      <w:divBdr>
        <w:top w:val="none" w:sz="0" w:space="0" w:color="auto"/>
        <w:left w:val="none" w:sz="0" w:space="0" w:color="auto"/>
        <w:bottom w:val="none" w:sz="0" w:space="0" w:color="auto"/>
        <w:right w:val="none" w:sz="0" w:space="0" w:color="auto"/>
      </w:divBdr>
    </w:div>
    <w:div w:id="1984583507">
      <w:bodyDiv w:val="1"/>
      <w:marLeft w:val="0"/>
      <w:marRight w:val="0"/>
      <w:marTop w:val="0"/>
      <w:marBottom w:val="0"/>
      <w:divBdr>
        <w:top w:val="none" w:sz="0" w:space="0" w:color="auto"/>
        <w:left w:val="none" w:sz="0" w:space="0" w:color="auto"/>
        <w:bottom w:val="none" w:sz="0" w:space="0" w:color="auto"/>
        <w:right w:val="none" w:sz="0" w:space="0" w:color="auto"/>
      </w:divBdr>
    </w:div>
    <w:div w:id="209709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B177E-653E-4DDB-BAE3-9C28C65BA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590</Words>
  <Characters>3191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RODRIGO CAMBOIM</dc:creator>
  <cp:keywords/>
  <dc:description/>
  <cp:lastModifiedBy>Júnior BS87</cp:lastModifiedBy>
  <cp:revision>7</cp:revision>
  <cp:lastPrinted>2024-05-22T18:08:00Z</cp:lastPrinted>
  <dcterms:created xsi:type="dcterms:W3CDTF">2024-08-20T18:22:00Z</dcterms:created>
  <dcterms:modified xsi:type="dcterms:W3CDTF">2024-08-20T18:57:00Z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2018-08-09T00:00:00Z</vt:filetime>
  </property>
  <property fmtid="{D5CDD505-2E9C-101B-9397-08002B2CF9AE}" pid="3" name="Creator">
    <vt:lpwstr>Microsoft® Word 2013</vt:lpwstr>
  </property>
  <property fmtid="{D5CDD505-2E9C-101B-9397-08002B2CF9AE}" pid="4" name="LastSaved">
    <vt:filetime>2019-08-06T00:00:00Z</vt:filetime>
  </property>
</Properties>
</file>