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59AA8">
      <w:pPr>
        <w:pStyle w:val="9"/>
        <w:keepNext w:val="0"/>
        <w:keepLines w:val="0"/>
        <w:widowControl/>
        <w:suppressLineNumbers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jc w:val="center"/>
      </w:pPr>
      <w:r>
        <w:rPr>
          <w:rStyle w:val="7"/>
        </w:rPr>
        <w:t>EDITAL DE DISPENSA DE LICITAÇÃO N° 29/2024</w:t>
      </w:r>
    </w:p>
    <w:p w14:paraId="172ED81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O Município de Rio Branco do Ivaí</w:t>
      </w:r>
      <w:r>
        <w:rPr>
          <w:rFonts w:hint="default" w:ascii="Times New Roman" w:hAnsi="Times New Roman" w:cs="Times New Roman"/>
          <w:sz w:val="24"/>
          <w:szCs w:val="24"/>
        </w:rPr>
        <w:t>, Estado do Paraná, através da Secretaria Municipal de Agricultura, torna pública a abertura de procedimento de dispensa de licitação para a contratação de empresa para fornecimento de Nitrogênio Líquido, conforme as condições estabelecidas neste edital, com fundamento no art. 75, inciso II da Lei n° 14.133/21.</w:t>
      </w:r>
    </w:p>
    <w:p w14:paraId="7908178C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OBJETO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456922CD">
      <w:pPr>
        <w:pStyle w:val="9"/>
        <w:keepNext w:val="0"/>
        <w:keepLines w:val="0"/>
        <w:widowControl/>
        <w:numPr>
          <w:numId w:val="0"/>
        </w:numPr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1.1. O objeto deste edital é a contratação de empresa especializada para o fornecimento de Nitrogênio Líquido, destinado ao Programa de Inseminação Artificial do Município de Rio Branco do Ivaí. 1.2. Especificações do produto:</w:t>
      </w:r>
    </w:p>
    <w:p w14:paraId="3D142C0B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Nitrogênio Líquido Grau de Pureza: ≥ 99.99%</w:t>
      </w:r>
    </w:p>
    <w:p w14:paraId="574E1B0C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Volume Necessário: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3125 litros será o </w:t>
      </w:r>
      <w:r>
        <w:rPr>
          <w:rFonts w:hint="default" w:ascii="Times New Roman" w:hAnsi="Times New Roman" w:cs="Times New Roman"/>
          <w:sz w:val="24"/>
          <w:szCs w:val="24"/>
        </w:rPr>
        <w:t>total necessário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 w14:paraId="36D17433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Frequência de Entrega: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15 em 15 dias ( 2 vezes ao mês)</w:t>
      </w:r>
    </w:p>
    <w:p w14:paraId="3A32A917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7" w:leftChars="0" w:hanging="17" w:hangingChars="8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drawing>
          <wp:inline distT="0" distB="0" distL="114300" distR="114300">
            <wp:extent cx="6644005" cy="2108835"/>
            <wp:effectExtent l="0" t="0" r="4445" b="5715"/>
            <wp:docPr id="1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97FF7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JUSTIFICATIVA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4EA00C9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2.1. O fornecimento de Nitrogênio Líquido é essencial para a conservação do sêmen bovino utilizado no Programa de Inseminação Artificial, que visa a melhoria genética do rebanho local, aumentando a produtividade e a qualidade dos produtos agropecuários do município.</w:t>
      </w:r>
    </w:p>
    <w:p w14:paraId="135D6EDC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3. DO PROCEDIMENTO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0EBB3FC9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3.1. A dispensa de licitação será realizada por meio de disputa na plataforma BNC (www.bnc.org.com.br) no dia 06/08/2024 às 09:00 horas, horário de Brasília. </w:t>
      </w:r>
    </w:p>
    <w:p w14:paraId="2650826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3.2. As propostas deverão ser cadastradas na plataforma até o dia 06/08/2024 às 08:00 horas, horário de Brasília. </w:t>
      </w:r>
    </w:p>
    <w:p w14:paraId="0D55362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3.3. Os participantes deverão apresentar suas propostas conforme especificações técnicas e demais condições estabelecidas neste edital.</w:t>
      </w:r>
    </w:p>
    <w:p w14:paraId="21F2DE66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4. DOS REQUISITOS DE PARTICIPAÇÃO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723B564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4.1. Poderão participar do procedimento todas as empresas legalmente constituídas que atuem no ramo de fornecimento de Nitrogênio Líquido e que atendam às exigências deste edital. </w:t>
      </w:r>
    </w:p>
    <w:p w14:paraId="63FF37E9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4.2. A documentação necessária para habilitação deve ser apresentada conforme orientações da plataforma BNC e incluir:</w:t>
      </w:r>
    </w:p>
    <w:p w14:paraId="15DBF9E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Cópia do CNPJ;</w:t>
      </w:r>
    </w:p>
    <w:p w14:paraId="1D369515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Certidão Negativa de Débitos (CND) Federal, Estadual e Municipal;</w:t>
      </w:r>
    </w:p>
    <w:p w14:paraId="4FD3B7A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Certidão de Regularidade com o FGTS;</w:t>
      </w:r>
    </w:p>
    <w:p w14:paraId="030E12B6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Certidão de Regularidade com a Seguridade Social;</w:t>
      </w:r>
    </w:p>
    <w:p w14:paraId="10D48733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Declaração de que a empresa não emprega menor de 18 anos em trabalho noturno, perigoso ou insalubre e de que não emprega menor de 16 anos.</w:t>
      </w:r>
    </w:p>
    <w:p w14:paraId="78F5D0F9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DAS CONDIÇÕES DE FORNECIMENTO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7F71B45">
      <w:pPr>
        <w:pStyle w:val="9"/>
        <w:keepNext w:val="0"/>
        <w:keepLines w:val="0"/>
        <w:widowControl/>
        <w:numPr>
          <w:ilvl w:val="1"/>
          <w:numId w:val="4"/>
        </w:numPr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O fornecimento de Nitrogênio Líquido deverá ser realizado de acordo com o cronograma a ser definido pela Secretaria Municipal de Agricultura, com entregas programadas conforme a necessidade do Programa de Inseminação Artificial. </w:t>
      </w:r>
    </w:p>
    <w:p w14:paraId="2FCE5DAB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5.2. O produto fornecido deve atender às especificações técnicas mencionadas no item 1.2 deste edital.</w:t>
      </w:r>
    </w:p>
    <w:p w14:paraId="40301FBC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6. DO VALOR ESTIMADO E PAGAMENTO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47809C00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6.1. O valor estimado para a contratação será baseado na média de preços obtidos por meio de pesquisa de mercado, conforme documentação anexa. </w:t>
      </w:r>
    </w:p>
    <w:p w14:paraId="0BD7E48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6.2. O pagamento será realizado conforme as entregas efetuadas e mediante apresentação de nota fiscal devidamente atestada pelo responsável do Programa de Inseminação Artificial.</w:t>
      </w:r>
    </w:p>
    <w:p w14:paraId="424EB088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7. DO CRONOGRAMA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7E8FF3A4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7.1. Publicação do Edital: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30/07/2024</w:t>
      </w:r>
    </w:p>
    <w:p w14:paraId="2AFBB2EF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7.2. Prazo para envio das propostas: até 06/08/2024 às 08:00 horas. </w:t>
      </w:r>
    </w:p>
    <w:p w14:paraId="72BFEFB2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7.3. Disputa na plataforma BNC: 06/08/2024 às 09:00 horas. </w:t>
      </w:r>
    </w:p>
    <w:p w14:paraId="3928D4C4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7.4. Início do fornecimento: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5 dias após assinatura do contrato</w:t>
      </w:r>
    </w:p>
    <w:p w14:paraId="46308D97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8. DA FISCALIZAÇÃO E GESTÃO DO CONTRATO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5C0A612C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8.1. O contrato será fiscalizado pelo Sr.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Raimundo Fonseca Nunis</w:t>
      </w:r>
      <w:r>
        <w:rPr>
          <w:rFonts w:hint="default" w:ascii="Times New Roman" w:hAnsi="Times New Roman" w:cs="Times New Roman"/>
          <w:sz w:val="24"/>
          <w:szCs w:val="24"/>
        </w:rPr>
        <w:t xml:space="preserve">, fiscal de contrato. </w:t>
      </w:r>
    </w:p>
    <w:p w14:paraId="32465786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8.2. A gestão do contrato ficará a cargo da Sra. Marli Garcia Canedo, gestora de contrato.</w:t>
      </w:r>
    </w:p>
    <w:p w14:paraId="28EB5E2A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9. DISPOSIÇÕES FINAIS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57D287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9.1. Quaisquer informações adicionais ou dúvidas relacionadas a este edital poderão ser esclarecidas pela Secretaria Municipal de Agricultura, através do telefone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43 34671000</w:t>
      </w:r>
      <w:r>
        <w:rPr>
          <w:rFonts w:hint="default" w:ascii="Times New Roman" w:hAnsi="Times New Roman" w:cs="Times New Roman"/>
          <w:sz w:val="24"/>
          <w:szCs w:val="24"/>
        </w:rPr>
        <w:t xml:space="preserve"> ou e-mail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instrText xml:space="preserve"> HYPERLINK "mailto:licitacaorbi@gmail.com" </w:instrTex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fldChar w:fldCharType="separate"/>
      </w:r>
      <w:r>
        <w:rPr>
          <w:rStyle w:val="8"/>
          <w:rFonts w:hint="default" w:ascii="Times New Roman" w:hAnsi="Times New Roman" w:cs="Times New Roman"/>
          <w:sz w:val="24"/>
          <w:szCs w:val="24"/>
          <w:lang w:val="pt-BR"/>
        </w:rPr>
        <w:t>licitacaorbi@gmail.com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. 9.2. Este edital entra em vigor na data de sua publicação.</w:t>
      </w:r>
    </w:p>
    <w:p w14:paraId="5ABF7ADA">
      <w:pPr>
        <w:pStyle w:val="9"/>
        <w:keepNext w:val="0"/>
        <w:keepLines w:val="0"/>
        <w:widowControl/>
        <w:suppressLineNumbers w:val="0"/>
        <w:rPr>
          <w:rStyle w:val="7"/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 xml:space="preserve">Rio Branco do Ivaí, </w:t>
      </w:r>
      <w:r>
        <w:rPr>
          <w:rStyle w:val="7"/>
          <w:rFonts w:hint="default" w:ascii="Times New Roman" w:hAnsi="Times New Roman" w:cs="Times New Roman"/>
          <w:sz w:val="24"/>
          <w:szCs w:val="24"/>
          <w:lang w:val="pt-BR"/>
        </w:rPr>
        <w:t>30 de Julho de 2024.</w:t>
      </w:r>
    </w:p>
    <w:p w14:paraId="2FC4BECE">
      <w:pPr>
        <w:pStyle w:val="9"/>
        <w:keepNext w:val="0"/>
        <w:keepLines w:val="0"/>
        <w:widowControl/>
        <w:suppressLineNumbers w:val="0"/>
        <w:rPr>
          <w:rStyle w:val="7"/>
          <w:rFonts w:hint="default" w:ascii="Times New Roman" w:hAnsi="Times New Roman" w:cs="Times New Roman"/>
          <w:sz w:val="24"/>
          <w:szCs w:val="24"/>
          <w:lang w:val="pt-BR"/>
        </w:rPr>
      </w:pPr>
    </w:p>
    <w:p w14:paraId="5C3EF782">
      <w:pPr>
        <w:bidi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Pedro Taborda Desplanches</w:t>
      </w:r>
    </w:p>
    <w:p w14:paraId="5FA2749D">
      <w:pPr>
        <w:bidi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Prefeito Municipal</w:t>
      </w:r>
    </w:p>
    <w:p w14:paraId="7F9EC7E5">
      <w:pPr>
        <w:bidi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Marli Garcia Canedo </w:t>
      </w:r>
    </w:p>
    <w:p w14:paraId="46F7D208">
      <w:pPr>
        <w:bidi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Gestora de Contrato</w:t>
      </w:r>
    </w:p>
    <w:p w14:paraId="3F0E0C9C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3E8E9E09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54E0560D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551C54DA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673631B8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55A0A70D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63075826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0B5521B5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3AB52F84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600F23E7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2D39127B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52B3BA68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7B496625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13146109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7E0E9184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18FC7635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758C3DDD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720E00CA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cs="Times New Roman"/>
          <w:sz w:val="24"/>
          <w:szCs w:val="24"/>
          <w:lang w:val="pt-BR"/>
        </w:rPr>
        <w:t>T</w:t>
      </w:r>
      <w:r>
        <w:rPr>
          <w:rStyle w:val="7"/>
          <w:rFonts w:hint="default" w:ascii="Times New Roman" w:hAnsi="Times New Roman" w:cs="Times New Roman"/>
          <w:sz w:val="24"/>
          <w:szCs w:val="24"/>
        </w:rPr>
        <w:t>ERMO DE REFERÊNCIA</w:t>
      </w:r>
    </w:p>
    <w:p w14:paraId="4D36F37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1. OBJETO</w:t>
      </w:r>
      <w:r>
        <w:rPr>
          <w:rFonts w:hint="default" w:ascii="Times New Roman" w:hAnsi="Times New Roman" w:cs="Times New Roman"/>
          <w:sz w:val="24"/>
          <w:szCs w:val="24"/>
        </w:rPr>
        <w:t xml:space="preserve"> 1.1. O presente Termo de Referência tem como objeto a contratação de empresa especializada para o fornecimento de Nitrogênio Líquido, destinado ao Programa de Inseminação Artificial do Município de Rio Branco do Ivaí, conforme as especificações e condições estabelecidas neste documento.</w:t>
      </w:r>
    </w:p>
    <w:p w14:paraId="0FAE32D0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2. JUSTIFICATIVA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4F51B094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2.1. O Programa de Inseminação Artificial visa melhorar a genética do rebanho bovino no município, aumentando a produtividade e a qualidade da produção de leite e carne. O Nitrogênio Líquido é essencial para a conservação do sêmen bovino, garantindo a eficácia do programa. </w:t>
      </w:r>
    </w:p>
    <w:p w14:paraId="58F768B5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2.2. A contratação é justificada pela necessidade contínua e regular de Nitrogênio Líquido, visando assegurar a manutenção do programa sem interrupções.</w:t>
      </w:r>
    </w:p>
    <w:p w14:paraId="2E2EA0F3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3. ESPECIFICAÇÕES DO PRODUTO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364FFA22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3.1. Nitrogênio Líquido com Grau de Pureza: ≥ 99.99% </w:t>
      </w:r>
    </w:p>
    <w:p w14:paraId="4CE3B4A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3.2. Volume Total Necessário: </w:t>
      </w:r>
      <w:r>
        <w:rPr>
          <w:rFonts w:hint="default" w:cs="Times New Roman"/>
          <w:sz w:val="24"/>
          <w:szCs w:val="24"/>
          <w:lang w:val="pt-BR"/>
        </w:rPr>
        <w:t xml:space="preserve">3125 LITROS </w:t>
      </w:r>
    </w:p>
    <w:p w14:paraId="18071510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3.3. A entrega do Nitrogênio Líquido deverá ocorrer conforme a necessidade da Secretaria Municipal de Agricultura, no prazo máximo de até 5 dias úteis após a solicitação.</w:t>
      </w:r>
    </w:p>
    <w:p w14:paraId="597353B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drawing>
          <wp:inline distT="0" distB="0" distL="114300" distR="114300">
            <wp:extent cx="6644005" cy="2108835"/>
            <wp:effectExtent l="0" t="0" r="4445" b="5715"/>
            <wp:docPr id="3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DBC19">
      <w:pPr>
        <w:pStyle w:val="9"/>
        <w:keepNext w:val="0"/>
        <w:keepLines w:val="0"/>
        <w:widowControl/>
        <w:suppressLineNumbers w:val="0"/>
        <w:rPr>
          <w:rStyle w:val="7"/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4. CONDIÇÕES DE FORNECIMENTO</w:t>
      </w:r>
    </w:p>
    <w:p w14:paraId="72EBDD57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4.1. A empresa contratada deverá garantir que o Nitrogênio Líquido fornecido atenda às especificações técnicas indicadas. </w:t>
      </w:r>
    </w:p>
    <w:p w14:paraId="225A358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4.2. As entregas deverão ser realizadas no endereço: </w:t>
      </w:r>
      <w:r>
        <w:rPr>
          <w:rFonts w:hint="default" w:cs="Times New Roman"/>
          <w:sz w:val="24"/>
          <w:szCs w:val="24"/>
          <w:lang w:val="pt-BR"/>
        </w:rPr>
        <w:t>Secretaria Municipal de Agricultura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5DBE54C2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4.3. O prazo para entrega será de até 5 dias úteis a partir da solicitação formal da Secretaria Municipal de Agricultura.</w:t>
      </w:r>
    </w:p>
    <w:p w14:paraId="11BAF51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5. OBRIGAÇÕES DA CONTRATADA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9F6BD8A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5.1. Garantir a qualidade e pureza do Nitrogênio Líquido fornecido. </w:t>
      </w:r>
    </w:p>
    <w:p w14:paraId="21A2B51A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5.2. Cumprir os prazos de entrega estabelecidos. </w:t>
      </w:r>
    </w:p>
    <w:p w14:paraId="274487F0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5.3. Fornecer o produto conforme as quantidades solicitadas pela Secretaria Municipal de Agricultura. </w:t>
      </w:r>
    </w:p>
    <w:p w14:paraId="0119E8C3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5.4. Apresentar nota fiscal correspondente a cada entrega realizada.</w:t>
      </w:r>
    </w:p>
    <w:p w14:paraId="2457EB25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6. OBRIGAÇÕES DA CONTRATANTE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5D3BAF1E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6.1. Solicitar formalmente as entregas de Nitrogênio Líquido conforme a necessidade do Programa de Inseminação Artificial. </w:t>
      </w:r>
    </w:p>
    <w:p w14:paraId="4648D96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6.2. Realizar a conferência e atestar o recebimento do produto. </w:t>
      </w:r>
    </w:p>
    <w:p w14:paraId="7A99C932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6.3. Efetuar os pagamentos conforme as condições estabelecidas no contrato e após a apresentação da nota fiscal.</w:t>
      </w:r>
    </w:p>
    <w:p w14:paraId="02F6CB27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7. CRITÉRIOS DE ACEITAÇÃO DO PRODUTO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D67ACF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7.1. O produto será aceito se atender às especificações técnicas e condições estabelecidas neste Termo de Referência. </w:t>
      </w:r>
    </w:p>
    <w:p w14:paraId="4B60E7B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7.2. Caso o produto entregue não atenda às especificações, a empresa contratada deverá substituí-lo sem custo adicional para a contratante.</w:t>
      </w:r>
    </w:p>
    <w:p w14:paraId="6B8D2D41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8. ESTIMATIVA DE CUSTO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5E85B5A5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8.1. O valor estimado para a contratação será determinado com base em pesquisa de mercado, considerando as cotações obtidas de, pelo menos, três fornecedores diferentes. </w:t>
      </w:r>
    </w:p>
    <w:p w14:paraId="7CCDD11C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8.2. A previsão orçamentária será informada à Secretaria Municipal de Agricultura para assegurar a disponibilidade de recursos.</w:t>
      </w:r>
    </w:p>
    <w:p w14:paraId="68258202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9. FISCALIZAÇÃO E GESTÃO DO CONTRATO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9163283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9.1. A fiscalização do contrato será realizada pelo Sr. </w:t>
      </w:r>
      <w:r>
        <w:rPr>
          <w:rFonts w:hint="default" w:cs="Times New Roman"/>
          <w:sz w:val="24"/>
          <w:szCs w:val="24"/>
          <w:lang w:val="pt-BR"/>
        </w:rPr>
        <w:t>Raimundo F. Nunes</w:t>
      </w:r>
      <w:r>
        <w:rPr>
          <w:rFonts w:hint="default" w:ascii="Times New Roman" w:hAnsi="Times New Roman" w:cs="Times New Roman"/>
          <w:sz w:val="24"/>
          <w:szCs w:val="24"/>
        </w:rPr>
        <w:t xml:space="preserve">, fiscal de contrato, que acompanhará a execução e cumprimento das obrigações pela contratada. </w:t>
      </w:r>
    </w:p>
    <w:p w14:paraId="615F9F13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9.2. A gestão do contrato ficará a cargo da Sra. Marli Garcia Canedo, gestora de contrato.</w:t>
      </w:r>
    </w:p>
    <w:p w14:paraId="0A4FD209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10. DISPOSIÇÕES FINAIS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649FC77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10.1. Este Termo de Referência será parte integrante do contrato a ser firmado, prevalecendo suas disposições em caso de divergência com outros documentos. </w:t>
      </w:r>
    </w:p>
    <w:p w14:paraId="65F586D0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10.2. Quaisquer alterações neste Termo de Referência deverão ser formalizadas mediante aditivo contratual.</w:t>
      </w:r>
    </w:p>
    <w:p w14:paraId="1A6C01B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 xml:space="preserve">Rio Branco do Ivaí, </w:t>
      </w:r>
      <w:r>
        <w:rPr>
          <w:rStyle w:val="7"/>
          <w:rFonts w:hint="default" w:cs="Times New Roman"/>
          <w:sz w:val="24"/>
          <w:szCs w:val="24"/>
          <w:lang w:val="pt-BR"/>
        </w:rPr>
        <w:t>30 de Julho de 2024.</w:t>
      </w:r>
    </w:p>
    <w:p w14:paraId="76178F2E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310CFCA3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Pedro Taborda Desplanches</w:t>
      </w:r>
      <w:r>
        <w:rPr>
          <w:rFonts w:hint="default" w:ascii="Times New Roman" w:hAnsi="Times New Roman" w:cs="Times New Roman"/>
          <w:sz w:val="24"/>
          <w:szCs w:val="24"/>
        </w:rPr>
        <w:t xml:space="preserve"> Prefeito Municipal</w:t>
      </w:r>
    </w:p>
    <w:p w14:paraId="782EFED2">
      <w:pPr>
        <w:pStyle w:val="9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Marli Garcia Canedo</w:t>
      </w:r>
      <w:r>
        <w:rPr>
          <w:rFonts w:hint="default" w:ascii="Times New Roman" w:hAnsi="Times New Roman" w:cs="Times New Roman"/>
          <w:sz w:val="24"/>
          <w:szCs w:val="24"/>
        </w:rPr>
        <w:t xml:space="preserve"> Gestora de Contrato</w:t>
      </w:r>
    </w:p>
    <w:p w14:paraId="39DF4DD6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384A307A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SimSun" w:cs="Times New Roman"/>
          <w:kern w:val="0"/>
          <w:sz w:val="24"/>
          <w:szCs w:val="24"/>
          <w:lang w:val="en-US" w:eastAsia="zh-CN" w:bidi="ar"/>
        </w:rPr>
      </w:pPr>
    </w:p>
    <w:p w14:paraId="18E03DA3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SimSun" w:cs="Times New Roman"/>
          <w:kern w:val="0"/>
          <w:sz w:val="24"/>
          <w:szCs w:val="24"/>
          <w:lang w:val="en-US" w:eastAsia="zh-CN" w:bidi="ar"/>
        </w:rPr>
      </w:pPr>
    </w:p>
    <w:p w14:paraId="646E76DA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ANEXO I - PROPOSTA</w:t>
      </w:r>
    </w:p>
    <w:p w14:paraId="7E8B63F7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1. DADOS DA EMPRESA PROPONENTE</w:t>
      </w:r>
    </w:p>
    <w:p w14:paraId="3013BC56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Razão Social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</w:t>
      </w:r>
    </w:p>
    <w:p w14:paraId="10CA1435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CNPJ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_______________________________________________________</w:t>
      </w:r>
    </w:p>
    <w:p w14:paraId="7093BE8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Endereço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</w:t>
      </w:r>
    </w:p>
    <w:p w14:paraId="7E5E816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Cidade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_____________________________________________________</w:t>
      </w:r>
    </w:p>
    <w:p w14:paraId="212D4941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Estado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_____________________________________________________</w:t>
      </w:r>
    </w:p>
    <w:p w14:paraId="7EFF0B6D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CEP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________________________________________________________</w:t>
      </w:r>
    </w:p>
    <w:p w14:paraId="32D0CDC6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Telefone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</w:t>
      </w:r>
    </w:p>
    <w:p w14:paraId="3B621E6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E-mail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______________________________________________________</w:t>
      </w:r>
    </w:p>
    <w:p w14:paraId="43377988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Representante Legal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</w:t>
      </w:r>
    </w:p>
    <w:p w14:paraId="604198D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Cargo</w:t>
      </w:r>
      <w:r>
        <w:rPr>
          <w:rFonts w:hint="default" w:ascii="Times New Roman" w:hAnsi="Times New Roman" w:cs="Times New Roman"/>
          <w:sz w:val="24"/>
          <w:szCs w:val="24"/>
        </w:rPr>
        <w:t>: ______________________________________________________</w:t>
      </w:r>
    </w:p>
    <w:p w14:paraId="55E8737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2. ESPECIFICAÇÕES DO PRODUTO E CONDIÇÕES DE FORNECIMENTO</w:t>
      </w:r>
    </w:p>
    <w:p w14:paraId="475B20BE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Produto</w:t>
      </w:r>
      <w:r>
        <w:rPr>
          <w:rFonts w:hint="default" w:ascii="Times New Roman" w:hAnsi="Times New Roman" w:cs="Times New Roman"/>
          <w:sz w:val="24"/>
          <w:szCs w:val="24"/>
        </w:rPr>
        <w:t>: Nitrogênio Líquido</w:t>
      </w:r>
    </w:p>
    <w:p w14:paraId="672A1F67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Grau de Pureza</w:t>
      </w:r>
      <w:r>
        <w:rPr>
          <w:rFonts w:hint="default" w:ascii="Times New Roman" w:hAnsi="Times New Roman" w:cs="Times New Roman"/>
          <w:sz w:val="24"/>
          <w:szCs w:val="24"/>
        </w:rPr>
        <w:t>: ≥ 99.99%</w:t>
      </w:r>
    </w:p>
    <w:p w14:paraId="39152C0C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Volume Total Necessário</w:t>
      </w:r>
      <w:r>
        <w:rPr>
          <w:rFonts w:hint="default" w:ascii="Times New Roman" w:hAnsi="Times New Roman" w:cs="Times New Roman"/>
          <w:sz w:val="24"/>
          <w:szCs w:val="24"/>
        </w:rPr>
        <w:t>: ________________ (inserir volume total necessário)</w:t>
      </w:r>
    </w:p>
    <w:p w14:paraId="25B10594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Frequência de Entrega</w:t>
      </w:r>
      <w:r>
        <w:rPr>
          <w:rFonts w:hint="default" w:ascii="Times New Roman" w:hAnsi="Times New Roman" w:cs="Times New Roman"/>
          <w:sz w:val="24"/>
          <w:szCs w:val="24"/>
        </w:rPr>
        <w:t>: ________________ (inserir periodicidade de entrega, ex: mensal)</w:t>
      </w:r>
    </w:p>
    <w:p w14:paraId="1C265BA5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Prazo de Entrega</w:t>
      </w:r>
      <w:r>
        <w:rPr>
          <w:rFonts w:hint="default" w:ascii="Times New Roman" w:hAnsi="Times New Roman" w:cs="Times New Roman"/>
          <w:sz w:val="24"/>
          <w:szCs w:val="24"/>
        </w:rPr>
        <w:t>: Até 5 dias úteis após a solicitação formal da Secretaria Municipal de Agricultura.</w:t>
      </w:r>
    </w:p>
    <w:p w14:paraId="7B077AC0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3. PREÇO UNITÁRIO E TOTAL</w:t>
      </w:r>
    </w:p>
    <w:p w14:paraId="1428245C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Preço Unitário do Nitrogênio Líquido</w:t>
      </w:r>
      <w:r>
        <w:rPr>
          <w:rFonts w:hint="default" w:ascii="Times New Roman" w:hAnsi="Times New Roman" w:cs="Times New Roman"/>
          <w:sz w:val="24"/>
          <w:szCs w:val="24"/>
        </w:rPr>
        <w:t>: R$ ________________ por litro</w:t>
      </w:r>
    </w:p>
    <w:p w14:paraId="57D7CCE4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Preço Total Estimado</w:t>
      </w:r>
      <w:r>
        <w:rPr>
          <w:rFonts w:hint="default" w:ascii="Times New Roman" w:hAnsi="Times New Roman" w:cs="Times New Roman"/>
          <w:sz w:val="24"/>
          <w:szCs w:val="24"/>
        </w:rPr>
        <w:t>: R$ ________________</w:t>
      </w:r>
    </w:p>
    <w:p w14:paraId="6EEC2B9F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4. VALIDADE DA PROPOSTA</w:t>
      </w:r>
    </w:p>
    <w:p w14:paraId="6BBABB45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Validade da Proposta</w:t>
      </w:r>
      <w:r>
        <w:rPr>
          <w:rFonts w:hint="default" w:ascii="Times New Roman" w:hAnsi="Times New Roman" w:cs="Times New Roman"/>
          <w:sz w:val="24"/>
          <w:szCs w:val="24"/>
        </w:rPr>
        <w:t>: A proposta terá validade de 60 dias a partir da data de sua apresentação.</w:t>
      </w:r>
    </w:p>
    <w:p w14:paraId="0E3D5863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5. DECLARAÇÃO</w:t>
      </w:r>
    </w:p>
    <w:p w14:paraId="59DD64F9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Declaramos que os preços ofertados incluem todas as despesas com impostos, taxas, fretes e quaisquer outros encargos que incidam sobre o objeto desta licitação.</w:t>
      </w:r>
    </w:p>
    <w:p w14:paraId="7813C8AB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Declaramos, ainda, que estamos de acordo com todas as condições estabelecidas no Edital de Dispensa de Licitação N° 29/2024 e no Termo de Referência.</w:t>
      </w:r>
    </w:p>
    <w:p w14:paraId="72B31B3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6BE6EB19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2953DD5D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02FF50F6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5186DDDD">
      <w:pPr>
        <w:pStyle w:val="9"/>
        <w:keepNext w:val="0"/>
        <w:keepLines w:val="0"/>
        <w:widowControl/>
        <w:suppressLineNumbers w:val="0"/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6. ASSINATURA</w:t>
      </w:r>
    </w:p>
    <w:p w14:paraId="40AAA6EB">
      <w:pPr>
        <w:pStyle w:val="9"/>
        <w:keepNext w:val="0"/>
        <w:keepLines w:val="0"/>
        <w:widowControl/>
        <w:suppressLineNumbers w:val="0"/>
      </w:pPr>
      <w:r>
        <w:t>Assinatura do Representante Legal</w:t>
      </w:r>
    </w:p>
    <w:p w14:paraId="14036362">
      <w:pPr>
        <w:keepNext w:val="0"/>
        <w:keepLines w:val="0"/>
        <w:widowControl/>
        <w:suppressLineNumbers w:val="0"/>
      </w:pPr>
      <w:r>
        <w:pict>
          <v:rect id="_x0000_i1032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0510149">
      <w:pPr>
        <w:pStyle w:val="9"/>
        <w:keepNext w:val="0"/>
        <w:keepLines w:val="0"/>
        <w:widowControl/>
        <w:suppressLineNumbers w:val="0"/>
      </w:pPr>
      <w:r>
        <w:t>Nome do Representante Legal</w:t>
      </w:r>
    </w:p>
    <w:p w14:paraId="4E5D531C">
      <w:pPr>
        <w:keepNext w:val="0"/>
        <w:keepLines w:val="0"/>
        <w:widowControl/>
        <w:suppressLineNumbers w:val="0"/>
      </w:pPr>
      <w:r>
        <w:pict>
          <v:rect id="_x0000_i1033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1E805DA">
      <w:pPr>
        <w:pStyle w:val="9"/>
        <w:keepNext w:val="0"/>
        <w:keepLines w:val="0"/>
        <w:widowControl/>
        <w:suppressLineNumbers w:val="0"/>
      </w:pPr>
      <w:r>
        <w:t>Cargo do Representante Legal</w:t>
      </w:r>
    </w:p>
    <w:p w14:paraId="485678E8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Data</w:t>
      </w:r>
      <w:r>
        <w:t xml:space="preserve">: </w:t>
      </w:r>
      <w:r>
        <w:rPr>
          <w:rStyle w:val="7"/>
        </w:rPr>
        <w:t>/</w:t>
      </w:r>
      <w:r>
        <w:t>/2024</w:t>
      </w:r>
    </w:p>
    <w:p w14:paraId="4CF314AA">
      <w:pPr>
        <w:keepNext w:val="0"/>
        <w:keepLines w:val="0"/>
        <w:widowControl/>
        <w:suppressLineNumbers w:val="0"/>
      </w:pPr>
      <w:r>
        <w:pict>
          <v:rect id="_x0000_i1034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E652EF">
      <w:pPr>
        <w:pStyle w:val="9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OBSERVAÇÕES IMPORTANTES</w:t>
      </w:r>
    </w:p>
    <w:p w14:paraId="48118332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 proposta deverá ser apresentada em papel timbrado da empresa, assinada e datada pelo representante legal.</w:t>
      </w:r>
    </w:p>
    <w:p w14:paraId="425D93C1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Toda a documentação exigida para habilitação deverá ser anexada à proposta, conforme as instruções do Edital de Dispensa de Licitação N° 29/2024.</w:t>
      </w:r>
    </w:p>
    <w:p w14:paraId="2FAD26BC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As propostas deverão ser cadastradas na plataforma BNC (www.bnc.org.com.br) até o dia 06/08/2024 às 08:00 horas, horário de Brasília.</w:t>
      </w:r>
    </w:p>
    <w:p w14:paraId="40C97C40">
      <w:pPr>
        <w:keepNext w:val="0"/>
        <w:keepLines w:val="0"/>
        <w:widowControl/>
        <w:suppressLineNumbers w:val="0"/>
      </w:pPr>
      <w:r>
        <w:pict>
          <v:rect id="_x0000_i103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5B15ABE">
      <w:pPr>
        <w:keepNext w:val="0"/>
        <w:keepLines w:val="0"/>
        <w:widowControl/>
        <w:suppressLineNumbers w:val="0"/>
      </w:pPr>
    </w:p>
    <w:p w14:paraId="19BB8864">
      <w:pPr>
        <w:keepNext w:val="0"/>
        <w:keepLines w:val="0"/>
        <w:widowControl/>
        <w:suppressLineNumbers w:val="0"/>
      </w:pPr>
    </w:p>
    <w:p w14:paraId="6788D56D">
      <w:pPr>
        <w:keepNext w:val="0"/>
        <w:keepLines w:val="0"/>
        <w:widowControl/>
        <w:suppressLineNumbers w:val="0"/>
      </w:pPr>
    </w:p>
    <w:p w14:paraId="0C08B6C2">
      <w:pPr>
        <w:keepNext w:val="0"/>
        <w:keepLines w:val="0"/>
        <w:widowControl/>
        <w:suppressLineNumbers w:val="0"/>
      </w:pPr>
    </w:p>
    <w:p w14:paraId="42173B32">
      <w:pPr>
        <w:keepNext w:val="0"/>
        <w:keepLines w:val="0"/>
        <w:widowControl/>
        <w:suppressLineNumbers w:val="0"/>
      </w:pPr>
    </w:p>
    <w:p w14:paraId="026FFB40">
      <w:pPr>
        <w:keepNext w:val="0"/>
        <w:keepLines w:val="0"/>
        <w:widowControl/>
        <w:suppressLineNumbers w:val="0"/>
      </w:pPr>
    </w:p>
    <w:p w14:paraId="5738F614">
      <w:pPr>
        <w:keepNext w:val="0"/>
        <w:keepLines w:val="0"/>
        <w:widowControl/>
        <w:suppressLineNumbers w:val="0"/>
      </w:pPr>
    </w:p>
    <w:p w14:paraId="69FAAA5F">
      <w:pPr>
        <w:keepNext w:val="0"/>
        <w:keepLines w:val="0"/>
        <w:widowControl/>
        <w:suppressLineNumbers w:val="0"/>
      </w:pPr>
    </w:p>
    <w:p w14:paraId="4E9B1885">
      <w:pPr>
        <w:keepNext w:val="0"/>
        <w:keepLines w:val="0"/>
        <w:widowControl/>
        <w:suppressLineNumbers w:val="0"/>
      </w:pPr>
    </w:p>
    <w:p w14:paraId="5A028E5D">
      <w:pPr>
        <w:keepNext w:val="0"/>
        <w:keepLines w:val="0"/>
        <w:widowControl/>
        <w:suppressLineNumbers w:val="0"/>
      </w:pPr>
    </w:p>
    <w:p w14:paraId="5BCA5491">
      <w:pPr>
        <w:keepNext w:val="0"/>
        <w:keepLines w:val="0"/>
        <w:widowControl/>
        <w:suppressLineNumbers w:val="0"/>
      </w:pPr>
    </w:p>
    <w:p w14:paraId="1FBAE1F0">
      <w:pPr>
        <w:keepNext w:val="0"/>
        <w:keepLines w:val="0"/>
        <w:widowControl/>
        <w:suppressLineNumbers w:val="0"/>
      </w:pPr>
    </w:p>
    <w:p w14:paraId="56163930">
      <w:pPr>
        <w:keepNext w:val="0"/>
        <w:keepLines w:val="0"/>
        <w:widowControl/>
        <w:suppressLineNumbers w:val="0"/>
      </w:pPr>
    </w:p>
    <w:p w14:paraId="63BD66E9">
      <w:pPr>
        <w:keepNext w:val="0"/>
        <w:keepLines w:val="0"/>
        <w:widowControl/>
        <w:suppressLineNumbers w:val="0"/>
      </w:pPr>
    </w:p>
    <w:p w14:paraId="0F5F5EFE">
      <w:pPr>
        <w:keepNext w:val="0"/>
        <w:keepLines w:val="0"/>
        <w:widowControl/>
        <w:suppressLineNumbers w:val="0"/>
      </w:pPr>
    </w:p>
    <w:p w14:paraId="33B6D4EE">
      <w:pPr>
        <w:keepNext w:val="0"/>
        <w:keepLines w:val="0"/>
        <w:widowControl/>
        <w:suppressLineNumbers w:val="0"/>
      </w:pPr>
    </w:p>
    <w:p w14:paraId="1C8CD8B2">
      <w:pPr>
        <w:keepNext w:val="0"/>
        <w:keepLines w:val="0"/>
        <w:widowControl/>
        <w:suppressLineNumbers w:val="0"/>
      </w:pPr>
      <w:r>
        <w:pict>
          <v:rect id="_x0000_i103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2EA75CE">
      <w:pPr>
        <w:pStyle w:val="9"/>
        <w:keepNext w:val="0"/>
        <w:keepLines w:val="0"/>
        <w:widowControl/>
        <w:suppressLineNumbers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jc w:val="center"/>
      </w:pPr>
      <w:r>
        <w:rPr>
          <w:rStyle w:val="7"/>
        </w:rPr>
        <w:t>ANEXO II - MINUTA DO EDITAL DE DISPENSA DE LICITAÇÃO N° 29/2024</w:t>
      </w:r>
    </w:p>
    <w:p w14:paraId="7EF10144">
      <w:pPr>
        <w:pStyle w:val="9"/>
        <w:keepNext w:val="0"/>
        <w:keepLines w:val="0"/>
        <w:widowControl/>
        <w:suppressLineNumbers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jc w:val="center"/>
      </w:pPr>
      <w:r>
        <w:rPr>
          <w:rStyle w:val="7"/>
        </w:rPr>
        <w:t>EDITAL DE DISPENSA DE LICITAÇÃO N° 29/2024</w:t>
      </w:r>
    </w:p>
    <w:p w14:paraId="65B2ABA8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O Município de Rio Branco do Ivaí</w:t>
      </w:r>
      <w:r>
        <w:t>, Estado do Paraná, através da Secretaria Municipal de Agricultura, torna pública a abertura de procedimento de dispensa de licitação para a contratação de empresa para fornecimento de Nitrogênio Líquido, conforme as condições estabelecidas neste edital, com fundamento no art. 75, inciso II da Lei n° 14.133/21.</w:t>
      </w:r>
    </w:p>
    <w:p w14:paraId="51BE9D5E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1. OBJETO</w:t>
      </w:r>
      <w:r>
        <w:t xml:space="preserve"> 1.1. O objeto deste edital é a contratação de empresa especializada para o fornecimento de Nitrogênio Líquido, destinado ao Programa de Inseminação Artificial do Município de Rio Branco do Ivaí. 1.2. Especificações do produto:</w:t>
      </w:r>
    </w:p>
    <w:p w14:paraId="654E0101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Nitrogênio Líquido com Grau de Pureza: ≥ 99.99%</w:t>
      </w:r>
    </w:p>
    <w:p w14:paraId="6A60DF45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 xml:space="preserve">Volume Total Necessário: </w:t>
      </w:r>
      <w:r>
        <w:rPr>
          <w:rFonts w:hint="default"/>
          <w:lang w:val="pt-BR"/>
        </w:rPr>
        <w:t xml:space="preserve">3125 litros </w:t>
      </w:r>
    </w:p>
    <w:p w14:paraId="7468E503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/>
          <w:lang w:val="en-US"/>
        </w:rPr>
      </w:pPr>
      <w:r>
        <w:t xml:space="preserve">Frequência de Entrega: </w:t>
      </w:r>
      <w:r>
        <w:rPr>
          <w:rFonts w:hint="default"/>
          <w:lang w:val="pt-BR"/>
        </w:rPr>
        <w:t>2 vezes por mês</w:t>
      </w:r>
    </w:p>
    <w:p w14:paraId="511F673C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</w:pPr>
      <w:r>
        <w:rPr>
          <w:rStyle w:val="7"/>
        </w:rPr>
        <w:t>JUSTIFICATIVA</w:t>
      </w:r>
      <w:r>
        <w:t xml:space="preserve"> </w:t>
      </w:r>
    </w:p>
    <w:p w14:paraId="54C49E9D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>2.1. O fornecimento de Nitrogênio Líquido é essencial para a conservação do sêmen bovino utilizado no Programa de Inseminação Artificial, que visa a melhoria genética do rebanho local, aumentando a produtividade e a qualidade dos produtos agropecuários do município.</w:t>
      </w:r>
    </w:p>
    <w:p w14:paraId="3FBE76F9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3. DO PROCEDIMENTO</w:t>
      </w:r>
      <w:r>
        <w:t xml:space="preserve"> </w:t>
      </w:r>
    </w:p>
    <w:p w14:paraId="67222C2E">
      <w:pPr>
        <w:pStyle w:val="9"/>
        <w:keepNext w:val="0"/>
        <w:keepLines w:val="0"/>
        <w:widowControl/>
        <w:suppressLineNumbers w:val="0"/>
      </w:pPr>
      <w:r>
        <w:t xml:space="preserve">3.1. A dispensa de licitação será realizada por meio de disputa na plataforma BNC (www.bnc.org.com.br) no dia 06/08/2024 às 09:00 horas, horário de Brasília. </w:t>
      </w:r>
    </w:p>
    <w:p w14:paraId="104E7144">
      <w:pPr>
        <w:pStyle w:val="9"/>
        <w:keepNext w:val="0"/>
        <w:keepLines w:val="0"/>
        <w:widowControl/>
        <w:suppressLineNumbers w:val="0"/>
      </w:pPr>
      <w:r>
        <w:t xml:space="preserve">3.2. As propostas deverão ser cadastradas na plataforma até o dia 06/08/2024 às 08:00 horas, horário de Brasília. </w:t>
      </w:r>
    </w:p>
    <w:p w14:paraId="111F63BC">
      <w:pPr>
        <w:pStyle w:val="9"/>
        <w:keepNext w:val="0"/>
        <w:keepLines w:val="0"/>
        <w:widowControl/>
        <w:suppressLineNumbers w:val="0"/>
      </w:pPr>
      <w:r>
        <w:t>3.3. Os participantes deverão apresentar suas propostas conforme especificações técnicas e demais condições estabelecidas neste edital.</w:t>
      </w:r>
    </w:p>
    <w:p w14:paraId="35291093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4. DOS REQUISITOS DE PARTICIPAÇÃO</w:t>
      </w:r>
      <w:r>
        <w:t xml:space="preserve"> </w:t>
      </w:r>
    </w:p>
    <w:p w14:paraId="64F69732">
      <w:pPr>
        <w:pStyle w:val="9"/>
        <w:keepNext w:val="0"/>
        <w:keepLines w:val="0"/>
        <w:widowControl/>
        <w:suppressLineNumbers w:val="0"/>
      </w:pPr>
      <w:r>
        <w:t xml:space="preserve">4.1. Poderão participar do procedimento todas as empresas legalmente constituídas que atuem no ramo de fornecimento de Nitrogênio Líquido e que atendam às exigências deste edital. </w:t>
      </w:r>
    </w:p>
    <w:p w14:paraId="2E07AAF0">
      <w:pPr>
        <w:pStyle w:val="9"/>
        <w:keepNext w:val="0"/>
        <w:keepLines w:val="0"/>
        <w:widowControl/>
        <w:suppressLineNumbers w:val="0"/>
      </w:pPr>
      <w:r>
        <w:t>4.2. A documentação necessária para habilitação deve ser apresentada conforme orientações da plataforma BNC e incluir:</w:t>
      </w:r>
    </w:p>
    <w:p w14:paraId="22E9F149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Cópia do CNPJ;</w:t>
      </w:r>
    </w:p>
    <w:p w14:paraId="44368C93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Certidão Negativa de Débitos (CND) Federal, Estadual e Municipal;</w:t>
      </w:r>
    </w:p>
    <w:p w14:paraId="7835C250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Certidão de Regularidade com o FGTS;</w:t>
      </w:r>
    </w:p>
    <w:p w14:paraId="1EB8F1DC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Certidão de Regularidade com a Seguridade Social;</w:t>
      </w:r>
    </w:p>
    <w:p w14:paraId="181E246A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rPr>
          <w:rFonts w:hint="default"/>
          <w:lang w:val="pt-BR"/>
        </w:rPr>
        <w:t xml:space="preserve">Contrato Social </w:t>
      </w:r>
    </w:p>
    <w:p w14:paraId="3041A122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rPr>
          <w:rFonts w:hint="default"/>
          <w:lang w:val="pt-BR"/>
        </w:rPr>
        <w:t>Cartão de CNPJ.</w:t>
      </w:r>
    </w:p>
    <w:p w14:paraId="605841C4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Declaração de que a empresa não emprega menor de 18 anos em trabalho noturno, perigoso ou insalubre e de que não emprega menor de 16 anos.</w:t>
      </w:r>
    </w:p>
    <w:p w14:paraId="538C106F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rPr>
          <w:rStyle w:val="7"/>
          <w:rFonts w:hint="default"/>
          <w:lang w:val="pt-BR"/>
        </w:rPr>
        <w:t xml:space="preserve">5. </w:t>
      </w:r>
      <w:r>
        <w:rPr>
          <w:rStyle w:val="7"/>
        </w:rPr>
        <w:t>DAS CONDIÇÕES DE FORNECIMENTO</w:t>
      </w:r>
      <w:r>
        <w:t xml:space="preserve"> </w:t>
      </w:r>
    </w:p>
    <w:p w14:paraId="3617BDF1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 xml:space="preserve">5.1. O fornecimento de Nitrogênio Líquido deverá ser realizado de acordo com o cronograma a ser definido pela Secretaria Municipal de Agricultura, com entregas programadas conforme a necessidade do Programa de Inseminação Artificial. </w:t>
      </w:r>
    </w:p>
    <w:p w14:paraId="566E7F14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 xml:space="preserve">5.2. O produto fornecido deve atender às especificações técnicas mencionadas no item 1.2 deste edital. </w:t>
      </w:r>
    </w:p>
    <w:p w14:paraId="59246FE4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>5.3. O prazo para entrega será de até 5 dias úteis a partir da solicitação formal da Secretaria Municipal de Agricultura.</w:t>
      </w:r>
    </w:p>
    <w:p w14:paraId="1B8B6F5B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6. DO VALOR ESTIMADO E PAGAMENTO</w:t>
      </w:r>
      <w:r>
        <w:t xml:space="preserve"> </w:t>
      </w:r>
    </w:p>
    <w:p w14:paraId="01B6BEB3">
      <w:pPr>
        <w:pStyle w:val="9"/>
        <w:keepNext w:val="0"/>
        <w:keepLines w:val="0"/>
        <w:widowControl/>
        <w:suppressLineNumbers w:val="0"/>
      </w:pPr>
      <w:r>
        <w:t xml:space="preserve">6.1. O valor estimado para a contratação será baseado na média de preços obtidos por meio de pesquisa de mercado, conforme documentação anexa. </w:t>
      </w:r>
    </w:p>
    <w:p w14:paraId="14DD054E">
      <w:pPr>
        <w:pStyle w:val="9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6644005" cy="2108835"/>
            <wp:effectExtent l="0" t="0" r="4445" b="5715"/>
            <wp:docPr id="5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2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CA688">
      <w:pPr>
        <w:pStyle w:val="9"/>
        <w:keepNext w:val="0"/>
        <w:keepLines w:val="0"/>
        <w:widowControl/>
        <w:suppressLineNumbers w:val="0"/>
      </w:pPr>
      <w:r>
        <w:t>6.2. O pagamento será realizado conforme as entregas efetuadas e mediante apresentação de nota fiscal devidamente atestada pelo responsável do Programa de Inseminação Artificial.</w:t>
      </w:r>
    </w:p>
    <w:p w14:paraId="584B6A8D">
      <w:pPr>
        <w:pStyle w:val="9"/>
        <w:keepNext w:val="0"/>
        <w:keepLines w:val="0"/>
        <w:widowControl/>
        <w:suppressLineNumbers w:val="0"/>
      </w:pPr>
    </w:p>
    <w:p w14:paraId="48849C42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ind w:left="0" w:leftChars="0" w:firstLine="0" w:firstLineChars="0"/>
      </w:pPr>
      <w:r>
        <w:rPr>
          <w:rStyle w:val="7"/>
        </w:rPr>
        <w:t>DO CRONOGRAMA</w:t>
      </w:r>
      <w:r>
        <w:t xml:space="preserve"> 7</w:t>
      </w:r>
    </w:p>
    <w:p w14:paraId="12477495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  <w:rPr>
          <w:rFonts w:hint="default"/>
          <w:lang w:val="pt-BR"/>
        </w:rPr>
      </w:pPr>
      <w:r>
        <w:rPr>
          <w:rFonts w:hint="default"/>
          <w:lang w:val="pt-BR"/>
        </w:rPr>
        <w:t>7</w:t>
      </w:r>
      <w:r>
        <w:t xml:space="preserve">.1. Publicação do Edital: </w:t>
      </w:r>
      <w:r>
        <w:rPr>
          <w:rFonts w:hint="default"/>
          <w:lang w:val="pt-BR"/>
        </w:rPr>
        <w:t>30/07/2024</w:t>
      </w:r>
    </w:p>
    <w:p w14:paraId="1FE91E7A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 xml:space="preserve">7.2. Prazo para envio das propostas: até 06/08/2024 às 08:00 horas. </w:t>
      </w:r>
    </w:p>
    <w:p w14:paraId="53930199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 xml:space="preserve">7.3. Disputa na plataforma BNC: 06/08/2024 às 09:00 horas. </w:t>
      </w:r>
    </w:p>
    <w:p w14:paraId="06BCBDDB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8. DA FISCALIZAÇÃO E GESTÃO DO CONTRATO</w:t>
      </w:r>
      <w:r>
        <w:t xml:space="preserve"> </w:t>
      </w:r>
    </w:p>
    <w:p w14:paraId="57B07D25">
      <w:pPr>
        <w:pStyle w:val="9"/>
        <w:keepNext w:val="0"/>
        <w:keepLines w:val="0"/>
        <w:widowControl/>
        <w:suppressLineNumbers w:val="0"/>
      </w:pPr>
      <w:r>
        <w:t xml:space="preserve">8.1. O contrato será fiscalizado pelo Sr. </w:t>
      </w:r>
      <w:r>
        <w:rPr>
          <w:rFonts w:hint="default"/>
          <w:lang w:val="pt-BR"/>
        </w:rPr>
        <w:t>Raimundo F. Nunes</w:t>
      </w:r>
      <w:r>
        <w:t xml:space="preserve">, fiscal de contrato. </w:t>
      </w:r>
    </w:p>
    <w:p w14:paraId="42F51FBC">
      <w:pPr>
        <w:pStyle w:val="9"/>
        <w:keepNext w:val="0"/>
        <w:keepLines w:val="0"/>
        <w:widowControl/>
        <w:suppressLineNumbers w:val="0"/>
      </w:pPr>
      <w:r>
        <w:t>8.2. A gestão do contrato ficará a cargo da Sra. Marli Garcia Canedo, gestora de contrato.</w:t>
      </w:r>
    </w:p>
    <w:p w14:paraId="5A82D6F8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9. DISPOSIÇÕES FINAIS</w:t>
      </w:r>
      <w:r>
        <w:t xml:space="preserve"> </w:t>
      </w:r>
    </w:p>
    <w:p w14:paraId="7B84F165">
      <w:pPr>
        <w:pStyle w:val="9"/>
        <w:keepNext w:val="0"/>
        <w:keepLines w:val="0"/>
        <w:widowControl/>
        <w:suppressLineNumbers w:val="0"/>
      </w:pPr>
      <w:r>
        <w:t xml:space="preserve">9.1. Quaisquer informações adicionais ou dúvidas relacionadas a este edital poderão ser esclarecidas pela Secretaria Municipal de Agricultura, através do telefone </w:t>
      </w:r>
      <w:r>
        <w:rPr>
          <w:rFonts w:hint="default"/>
          <w:lang w:val="pt-BR"/>
        </w:rPr>
        <w:t>43 346710 00</w:t>
      </w:r>
      <w:r>
        <w:t xml:space="preserve"> ou e-mail </w:t>
      </w:r>
      <w:r>
        <w:rPr>
          <w:rFonts w:hint="default"/>
          <w:lang w:val="pt-BR"/>
        </w:rPr>
        <w:t>licitacaorbi@gmail.com</w:t>
      </w:r>
      <w:r>
        <w:t xml:space="preserve"> 9.2. Este edital entra em vigor na data de sua publicação.</w:t>
      </w:r>
    </w:p>
    <w:p w14:paraId="0F7BFFA7">
      <w:pPr>
        <w:pStyle w:val="9"/>
        <w:keepNext w:val="0"/>
        <w:keepLines w:val="0"/>
        <w:widowControl/>
        <w:suppressLineNumbers w:val="0"/>
        <w:rPr>
          <w:rStyle w:val="7"/>
          <w:rFonts w:hint="default"/>
          <w:lang w:val="pt-BR"/>
        </w:rPr>
      </w:pPr>
      <w:r>
        <w:rPr>
          <w:rStyle w:val="7"/>
        </w:rPr>
        <w:t xml:space="preserve">Rio Branco do Ivaí, </w:t>
      </w:r>
      <w:r>
        <w:rPr>
          <w:rStyle w:val="7"/>
          <w:rFonts w:hint="default"/>
          <w:lang w:val="pt-BR"/>
        </w:rPr>
        <w:t>30 de Julho 2024</w:t>
      </w:r>
    </w:p>
    <w:p w14:paraId="1481B0E6">
      <w:pPr>
        <w:pStyle w:val="9"/>
        <w:keepNext w:val="0"/>
        <w:keepLines w:val="0"/>
        <w:widowControl/>
        <w:suppressLineNumbers w:val="0"/>
        <w:jc w:val="center"/>
      </w:pPr>
      <w:r>
        <w:rPr>
          <w:rStyle w:val="7"/>
        </w:rPr>
        <w:t>Pedro Taborda Desplanches</w:t>
      </w:r>
      <w:r>
        <w:t xml:space="preserve"> Prefeito Municipal</w:t>
      </w:r>
    </w:p>
    <w:p w14:paraId="753483D8">
      <w:pPr>
        <w:pStyle w:val="9"/>
        <w:keepNext w:val="0"/>
        <w:keepLines w:val="0"/>
        <w:widowControl/>
        <w:suppressLineNumbers w:val="0"/>
        <w:jc w:val="center"/>
      </w:pPr>
      <w:r>
        <w:rPr>
          <w:rStyle w:val="7"/>
        </w:rPr>
        <w:t>Marli Garcia Canedo</w:t>
      </w:r>
      <w:r>
        <w:t xml:space="preserve"> Gestora de Contrato</w:t>
      </w:r>
    </w:p>
    <w:p w14:paraId="1870D13B">
      <w:pPr>
        <w:keepNext w:val="0"/>
        <w:keepLines w:val="0"/>
        <w:widowControl/>
        <w:suppressLineNumbers w:val="0"/>
      </w:pPr>
    </w:p>
    <w:p w14:paraId="481883F9">
      <w:pPr>
        <w:keepNext w:val="0"/>
        <w:keepLines w:val="0"/>
        <w:widowControl/>
        <w:suppressLineNumbers w:val="0"/>
      </w:pPr>
    </w:p>
    <w:p w14:paraId="2C1E0417">
      <w:pPr>
        <w:keepNext w:val="0"/>
        <w:keepLines w:val="0"/>
        <w:widowControl/>
        <w:suppressLineNumbers w:val="0"/>
      </w:pPr>
    </w:p>
    <w:p w14:paraId="6BF1C8E9">
      <w:pPr>
        <w:keepNext w:val="0"/>
        <w:keepLines w:val="0"/>
        <w:widowControl/>
        <w:suppressLineNumbers w:val="0"/>
      </w:pPr>
    </w:p>
    <w:p w14:paraId="2A3FCB3D">
      <w:pPr>
        <w:keepNext w:val="0"/>
        <w:keepLines w:val="0"/>
        <w:widowControl/>
        <w:suppressLineNumbers w:val="0"/>
      </w:pPr>
    </w:p>
    <w:p w14:paraId="5B02AEB1">
      <w:pPr>
        <w:keepNext w:val="0"/>
        <w:keepLines w:val="0"/>
        <w:widowControl/>
        <w:suppressLineNumbers w:val="0"/>
      </w:pPr>
    </w:p>
    <w:p w14:paraId="3C4A5CF0">
      <w:pPr>
        <w:keepNext w:val="0"/>
        <w:keepLines w:val="0"/>
        <w:widowControl/>
        <w:suppressLineNumbers w:val="0"/>
      </w:pPr>
    </w:p>
    <w:p w14:paraId="203B6276">
      <w:pPr>
        <w:keepNext w:val="0"/>
        <w:keepLines w:val="0"/>
        <w:widowControl/>
        <w:suppressLineNumbers w:val="0"/>
      </w:pPr>
    </w:p>
    <w:p w14:paraId="62EA50F6">
      <w:pPr>
        <w:keepNext w:val="0"/>
        <w:keepLines w:val="0"/>
        <w:widowControl/>
        <w:suppressLineNumbers w:val="0"/>
      </w:pPr>
    </w:p>
    <w:p w14:paraId="0C831F2F">
      <w:pPr>
        <w:keepNext w:val="0"/>
        <w:keepLines w:val="0"/>
        <w:widowControl/>
        <w:suppressLineNumbers w:val="0"/>
      </w:pPr>
    </w:p>
    <w:p w14:paraId="20D84BE3">
      <w:pPr>
        <w:keepNext w:val="0"/>
        <w:keepLines w:val="0"/>
        <w:widowControl/>
        <w:suppressLineNumbers w:val="0"/>
      </w:pPr>
    </w:p>
    <w:p w14:paraId="66E777A5">
      <w:pPr>
        <w:keepNext w:val="0"/>
        <w:keepLines w:val="0"/>
        <w:widowControl/>
        <w:suppressLineNumbers w:val="0"/>
      </w:pPr>
    </w:p>
    <w:p w14:paraId="0C173B87">
      <w:pPr>
        <w:keepNext w:val="0"/>
        <w:keepLines w:val="0"/>
        <w:widowControl/>
        <w:suppressLineNumbers w:val="0"/>
      </w:pPr>
    </w:p>
    <w:p w14:paraId="3F824B9C">
      <w:pPr>
        <w:keepNext w:val="0"/>
        <w:keepLines w:val="0"/>
        <w:widowControl/>
        <w:suppressLineNumbers w:val="0"/>
      </w:pPr>
    </w:p>
    <w:p w14:paraId="75D73F48">
      <w:pPr>
        <w:keepNext w:val="0"/>
        <w:keepLines w:val="0"/>
        <w:widowControl/>
        <w:suppressLineNumbers w:val="0"/>
      </w:pPr>
    </w:p>
    <w:p w14:paraId="4E20FA9C">
      <w:pPr>
        <w:keepNext w:val="0"/>
        <w:keepLines w:val="0"/>
        <w:widowControl/>
        <w:suppressLineNumbers w:val="0"/>
      </w:pPr>
    </w:p>
    <w:p w14:paraId="289F5FC9">
      <w:pPr>
        <w:keepNext w:val="0"/>
        <w:keepLines w:val="0"/>
        <w:widowControl/>
        <w:suppressLineNumbers w:val="0"/>
      </w:pPr>
    </w:p>
    <w:p w14:paraId="4BF30667">
      <w:pPr>
        <w:keepNext w:val="0"/>
        <w:keepLines w:val="0"/>
        <w:widowControl/>
        <w:suppressLineNumbers w:val="0"/>
      </w:pPr>
    </w:p>
    <w:p w14:paraId="0798C6A6">
      <w:pPr>
        <w:keepNext w:val="0"/>
        <w:keepLines w:val="0"/>
        <w:widowControl/>
        <w:suppressLineNumbers w:val="0"/>
      </w:pPr>
    </w:p>
    <w:p w14:paraId="1CB2C8DF">
      <w:pPr>
        <w:keepNext w:val="0"/>
        <w:keepLines w:val="0"/>
        <w:widowControl/>
        <w:suppressLineNumbers w:val="0"/>
      </w:pPr>
    </w:p>
    <w:p w14:paraId="655EF00C">
      <w:pPr>
        <w:keepNext w:val="0"/>
        <w:keepLines w:val="0"/>
        <w:widowControl/>
        <w:suppressLineNumbers w:val="0"/>
      </w:pPr>
    </w:p>
    <w:p w14:paraId="27297EA1">
      <w:pPr>
        <w:keepNext w:val="0"/>
        <w:keepLines w:val="0"/>
        <w:widowControl/>
        <w:suppressLineNumbers w:val="0"/>
      </w:pPr>
    </w:p>
    <w:p w14:paraId="3B4B311A">
      <w:pPr>
        <w:keepNext w:val="0"/>
        <w:keepLines w:val="0"/>
        <w:widowControl/>
        <w:suppressLineNumbers w:val="0"/>
      </w:pPr>
    </w:p>
    <w:p w14:paraId="627A7FC0">
      <w:pPr>
        <w:keepNext w:val="0"/>
        <w:keepLines w:val="0"/>
        <w:widowControl/>
        <w:suppressLineNumbers w:val="0"/>
      </w:pPr>
    </w:p>
    <w:p w14:paraId="3CD99D9D">
      <w:pPr>
        <w:keepNext w:val="0"/>
        <w:keepLines w:val="0"/>
        <w:widowControl/>
        <w:suppressLineNumbers w:val="0"/>
      </w:pPr>
    </w:p>
    <w:p w14:paraId="294C4ECD">
      <w:pPr>
        <w:keepNext w:val="0"/>
        <w:keepLines w:val="0"/>
        <w:widowControl/>
        <w:suppressLineNumbers w:val="0"/>
      </w:pPr>
    </w:p>
    <w:p w14:paraId="65836928">
      <w:pPr>
        <w:keepNext w:val="0"/>
        <w:keepLines w:val="0"/>
        <w:widowControl/>
        <w:suppressLineNumbers w:val="0"/>
      </w:pPr>
    </w:p>
    <w:p w14:paraId="4BAC6BC4">
      <w:pPr>
        <w:keepNext w:val="0"/>
        <w:keepLines w:val="0"/>
        <w:widowControl/>
        <w:suppressLineNumbers w:val="0"/>
      </w:pPr>
    </w:p>
    <w:p w14:paraId="72DCDBE5">
      <w:pPr>
        <w:keepNext w:val="0"/>
        <w:keepLines w:val="0"/>
        <w:widowControl/>
        <w:suppressLineNumbers w:val="0"/>
      </w:pPr>
    </w:p>
    <w:p w14:paraId="4C322539">
      <w:pPr>
        <w:keepNext w:val="0"/>
        <w:keepLines w:val="0"/>
        <w:widowControl/>
        <w:suppressLineNumbers w:val="0"/>
      </w:pPr>
    </w:p>
    <w:p w14:paraId="0DC28BDB">
      <w:pPr>
        <w:keepNext w:val="0"/>
        <w:keepLines w:val="0"/>
        <w:widowControl/>
        <w:suppressLineNumbers w:val="0"/>
      </w:pPr>
    </w:p>
    <w:p w14:paraId="3EE61453">
      <w:pPr>
        <w:keepNext w:val="0"/>
        <w:keepLines w:val="0"/>
        <w:widowControl/>
        <w:suppressLineNumbers w:val="0"/>
      </w:pPr>
    </w:p>
    <w:p w14:paraId="56E8306F">
      <w:pPr>
        <w:keepNext w:val="0"/>
        <w:keepLines w:val="0"/>
        <w:widowControl/>
        <w:suppressLineNumbers w:val="0"/>
      </w:pPr>
    </w:p>
    <w:p w14:paraId="76FF58F7">
      <w:pPr>
        <w:keepNext w:val="0"/>
        <w:keepLines w:val="0"/>
        <w:widowControl/>
        <w:suppressLineNumbers w:val="0"/>
      </w:pPr>
    </w:p>
    <w:p w14:paraId="0963AE9D">
      <w:pPr>
        <w:keepNext w:val="0"/>
        <w:keepLines w:val="0"/>
        <w:widowControl/>
        <w:suppressLineNumbers w:val="0"/>
      </w:pPr>
    </w:p>
    <w:p w14:paraId="52872232">
      <w:pPr>
        <w:keepNext w:val="0"/>
        <w:keepLines w:val="0"/>
        <w:widowControl/>
        <w:suppressLineNumbers w:val="0"/>
      </w:pPr>
    </w:p>
    <w:p w14:paraId="4D1ACCC8">
      <w:pPr>
        <w:keepNext w:val="0"/>
        <w:keepLines w:val="0"/>
        <w:widowControl/>
        <w:suppressLineNumbers w:val="0"/>
      </w:pPr>
    </w:p>
    <w:p w14:paraId="55907315">
      <w:pPr>
        <w:keepNext w:val="0"/>
        <w:keepLines w:val="0"/>
        <w:widowControl/>
        <w:suppressLineNumbers w:val="0"/>
      </w:pPr>
    </w:p>
    <w:p w14:paraId="2C565928">
      <w:pPr>
        <w:keepNext w:val="0"/>
        <w:keepLines w:val="0"/>
        <w:widowControl/>
        <w:suppressLineNumbers w:val="0"/>
      </w:pPr>
    </w:p>
    <w:p w14:paraId="53E73062">
      <w:pPr>
        <w:keepNext w:val="0"/>
        <w:keepLines w:val="0"/>
        <w:widowControl/>
        <w:suppressLineNumbers w:val="0"/>
      </w:pPr>
      <w:r>
        <w:pict>
          <v:rect id="_x0000_i1043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35D1A20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ANEXO III - MINUTA DO CONTRATO</w:t>
      </w:r>
    </w:p>
    <w:p w14:paraId="24716712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CONTRATO N° [inserir número]/2024</w:t>
      </w:r>
    </w:p>
    <w:p w14:paraId="33BA3923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CONTRATO DE FORNECIMENTO DE NITROGÊNIO LÍQUIDO QUE ENTRE SI CELEBRAM O MUNICÍPIO DE RIO BRANCO DO IVAÍ E A EMPRESA [NOME DA EMPRESA]</w:t>
      </w:r>
    </w:p>
    <w:p w14:paraId="5680E378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O MUNICÍPIO DE RIO BRANCO DO IVAÍ</w:t>
      </w:r>
      <w:r>
        <w:t>, Estado do Paraná, com sede na [endereço], inscrito no CNPJ sob o n° [CNPJ do município], neste ato representado por seu Prefeito, Sr. Pedro Taborda Desplanches, doravante denominado CONTRATANTE, e a empresa [NOME DA EMPRESA], com sede na [endereço da empresa], inscrita no CNPJ sob o n° [CNPJ da empresa], neste ato representada por seu [cargo do representante], Sr.(a) [nome do representante], doravante denominada CONTRATADA, resolvem celebrar o presente Contrato de Fornecimento de Nitrogênio Líquido, que se regerá pelas cláusulas e condições seguintes:</w:t>
      </w:r>
    </w:p>
    <w:p w14:paraId="220E1CD9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PRIMEIRA - DO OBJETO</w:t>
      </w:r>
    </w:p>
    <w:p w14:paraId="520A8627">
      <w:pPr>
        <w:pStyle w:val="9"/>
        <w:keepNext w:val="0"/>
        <w:keepLines w:val="0"/>
        <w:widowControl/>
        <w:suppressLineNumbers w:val="0"/>
      </w:pPr>
      <w:r>
        <w:t>1.1. O presente contrato tem por objeto a contratação de empresa especializada para o fornecimento de Nitrogênio Líquido, destinado ao Programa de Inseminação Artificial do Município de Rio Branco do Ivaí, conforme especificações técnicas estabelecidas no Edital de Dispensa de Licitação N° 29/2024 e seus anexos.</w:t>
      </w:r>
    </w:p>
    <w:p w14:paraId="2661A670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SEGUNDA - DA EXECUÇÃO DO OBJETO</w:t>
      </w:r>
    </w:p>
    <w:p w14:paraId="3EE6A183">
      <w:pPr>
        <w:pStyle w:val="9"/>
        <w:keepNext w:val="0"/>
        <w:keepLines w:val="0"/>
        <w:widowControl/>
        <w:suppressLineNumbers w:val="0"/>
      </w:pPr>
      <w:r>
        <w:t>2.1. A CONTRATADA se obriga a fornecer o Nitrogênio Líquido com Grau de Pureza: ≥ 99.99%, no volume total de [inserir volume total necessário], conforme necessidade da Secretaria Municipal de Agricultura, no prazo máximo de até 5 dias úteis após a solicitação formal da CONTRATANTE.</w:t>
      </w:r>
    </w:p>
    <w:p w14:paraId="169B01C8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TERCEIRA - DAS OBRIGAÇÕES DA CONTRATADA</w:t>
      </w:r>
    </w:p>
    <w:p w14:paraId="0D012662">
      <w:pPr>
        <w:pStyle w:val="9"/>
        <w:keepNext w:val="0"/>
        <w:keepLines w:val="0"/>
        <w:widowControl/>
        <w:numPr>
          <w:ilvl w:val="1"/>
          <w:numId w:val="1"/>
        </w:numPr>
        <w:suppressLineNumbers w:val="0"/>
      </w:pPr>
      <w:r>
        <w:t xml:space="preserve">Fornecer o Nitrogênio Líquido conforme especificações e no prazo estabelecido na Cláusula Segunda. 3.2. Garantir a qualidade e pureza do produto fornecido. </w:t>
      </w:r>
    </w:p>
    <w:p w14:paraId="0BCBEE98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rPr>
          <w:rFonts w:hint="default"/>
          <w:lang w:val="pt-BR"/>
        </w:rPr>
        <w:t xml:space="preserve">3.3. </w:t>
      </w:r>
      <w:r>
        <w:t xml:space="preserve">Apresentar nota fiscal correspondente a cada entrega realizada. </w:t>
      </w:r>
    </w:p>
    <w:p w14:paraId="3B8A0554">
      <w:pPr>
        <w:pStyle w:val="9"/>
        <w:keepNext w:val="0"/>
        <w:keepLines w:val="0"/>
        <w:widowControl/>
        <w:numPr>
          <w:numId w:val="0"/>
        </w:numPr>
        <w:suppressLineNumbers w:val="0"/>
        <w:ind w:leftChars="0"/>
      </w:pPr>
      <w:r>
        <w:t>3.4. Arcar com todas as despesas relativas a impostos, taxas, fretes e quaisquer outros encargos incidentes sobre o objeto deste contrato.</w:t>
      </w:r>
    </w:p>
    <w:p w14:paraId="05AA232C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QUARTA - DAS OBRIGAÇÕES DA CONTRATANTE</w:t>
      </w:r>
    </w:p>
    <w:p w14:paraId="71DF4F4C">
      <w:pPr>
        <w:pStyle w:val="9"/>
        <w:keepNext w:val="0"/>
        <w:keepLines w:val="0"/>
        <w:widowControl/>
        <w:suppressLineNumbers w:val="0"/>
      </w:pPr>
      <w:r>
        <w:t xml:space="preserve">4.1. Solicitar formalmente as entregas de Nitrogênio Líquido conforme a necessidade do Programa de Inseminação Artificial. </w:t>
      </w:r>
    </w:p>
    <w:p w14:paraId="0EA17985">
      <w:pPr>
        <w:pStyle w:val="9"/>
        <w:keepNext w:val="0"/>
        <w:keepLines w:val="0"/>
        <w:widowControl/>
        <w:suppressLineNumbers w:val="0"/>
      </w:pPr>
      <w:r>
        <w:t xml:space="preserve">4.2. Realizar a conferência e atestar o recebimento do produto. </w:t>
      </w:r>
    </w:p>
    <w:p w14:paraId="577A4FE2">
      <w:pPr>
        <w:pStyle w:val="9"/>
        <w:keepNext w:val="0"/>
        <w:keepLines w:val="0"/>
        <w:widowControl/>
        <w:suppressLineNumbers w:val="0"/>
      </w:pPr>
      <w:r>
        <w:t>4.3. Efetuar os pagamentos conforme as condições estabelecidas neste contrato e após a apresentação da nota fiscal.</w:t>
      </w:r>
    </w:p>
    <w:p w14:paraId="3D85E210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QUINTA - DO PREÇO E CONDIÇÕES DE PAGAMENTO</w:t>
      </w:r>
    </w:p>
    <w:p w14:paraId="70CD64CC">
      <w:pPr>
        <w:pStyle w:val="9"/>
        <w:keepNext w:val="0"/>
        <w:keepLines w:val="0"/>
        <w:widowControl/>
        <w:suppressLineNumbers w:val="0"/>
      </w:pPr>
      <w:r>
        <w:t xml:space="preserve">5.1. O valor unitário do Nitrogênio Líquido é de R$ [inserir valor] por litro. </w:t>
      </w:r>
    </w:p>
    <w:p w14:paraId="62E8725C">
      <w:pPr>
        <w:pStyle w:val="9"/>
        <w:keepNext w:val="0"/>
        <w:keepLines w:val="0"/>
        <w:widowControl/>
        <w:suppressLineNumbers w:val="0"/>
      </w:pPr>
      <w:r>
        <w:t xml:space="preserve">5.2. O valor total estimado deste contrato é de R$ [inserir valor total]. </w:t>
      </w:r>
    </w:p>
    <w:p w14:paraId="04E93E7E">
      <w:pPr>
        <w:pStyle w:val="9"/>
        <w:keepNext w:val="0"/>
        <w:keepLines w:val="0"/>
        <w:widowControl/>
        <w:suppressLineNumbers w:val="0"/>
      </w:pPr>
      <w:r>
        <w:t>5.3. O pagamento será efetuado conforme as entregas realizadas e após a apresentação da nota fiscal, devidamente atestada pelo responsável do Programa de Inseminação Artificial.</w:t>
      </w:r>
    </w:p>
    <w:p w14:paraId="4291DCCD">
      <w:pPr>
        <w:pStyle w:val="9"/>
        <w:keepNext w:val="0"/>
        <w:keepLines w:val="0"/>
        <w:widowControl/>
        <w:suppressLineNumbers w:val="0"/>
      </w:pPr>
      <w:r>
        <w:t xml:space="preserve"> 5.4. O pagamento será realizado em até [inserir prazo de pagamento] dias após a apresentação da nota fiscal.</w:t>
      </w:r>
    </w:p>
    <w:p w14:paraId="7E153D1F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SEXTA - DA VIGÊNCIA</w:t>
      </w:r>
    </w:p>
    <w:p w14:paraId="4BB8C8FA">
      <w:pPr>
        <w:pStyle w:val="9"/>
        <w:keepNext w:val="0"/>
        <w:keepLines w:val="0"/>
        <w:widowControl/>
        <w:suppressLineNumbers w:val="0"/>
      </w:pPr>
      <w:r>
        <w:t>6.1. O presente contrato terá vigência de [inserir período de vigência], contados a partir da data de sua assinatura.</w:t>
      </w:r>
    </w:p>
    <w:p w14:paraId="6E84C4B9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SÉTIMA - DA FISCALIZAÇÃO E GESTÃO DO CONTRATO</w:t>
      </w:r>
    </w:p>
    <w:p w14:paraId="71CCE54F">
      <w:pPr>
        <w:pStyle w:val="9"/>
        <w:keepNext w:val="0"/>
        <w:keepLines w:val="0"/>
        <w:widowControl/>
        <w:suppressLineNumbers w:val="0"/>
      </w:pPr>
      <w:r>
        <w:t xml:space="preserve">7.1. A fiscalização do contrato será realizada pelo Sr. [Nome do Fiscal], fiscal de contrato. </w:t>
      </w:r>
    </w:p>
    <w:p w14:paraId="6C0A9009">
      <w:pPr>
        <w:pStyle w:val="9"/>
        <w:keepNext w:val="0"/>
        <w:keepLines w:val="0"/>
        <w:widowControl/>
        <w:suppressLineNumbers w:val="0"/>
      </w:pPr>
      <w:r>
        <w:t>7.2. A gestão do contrato ficará a cargo da Sra. Marli Garcia Canedo, gestora de contrato.</w:t>
      </w:r>
    </w:p>
    <w:p w14:paraId="0B429E7D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OITAVA - DAS PENALIDADES</w:t>
      </w:r>
    </w:p>
    <w:p w14:paraId="17571D03">
      <w:pPr>
        <w:pStyle w:val="9"/>
        <w:keepNext w:val="0"/>
        <w:keepLines w:val="0"/>
        <w:widowControl/>
        <w:suppressLineNumbers w:val="0"/>
      </w:pPr>
      <w:r>
        <w:t>8.1. O descumprimento total ou parcial das obrigações assumidas pela CONTRATADA sujeitará a mesma às penalidades previstas na Lei 14.133/21, sem prejuízo das demais sanções cabíveis.</w:t>
      </w:r>
    </w:p>
    <w:p w14:paraId="18497237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NONA - DA RESCISÃO</w:t>
      </w:r>
    </w:p>
    <w:p w14:paraId="360AA563">
      <w:pPr>
        <w:pStyle w:val="9"/>
        <w:keepNext w:val="0"/>
        <w:keepLines w:val="0"/>
        <w:widowControl/>
        <w:suppressLineNumbers w:val="0"/>
      </w:pPr>
      <w:r>
        <w:t>9.1. O presente contrato poderá ser rescindido nas hipóteses previstas na Lei 14.133/21, sem prejuízo das sanções legais e contratuais.</w:t>
      </w:r>
    </w:p>
    <w:p w14:paraId="37990B38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DÉCIMA - DA DOTAÇÃO ORÇAMENTÁRIA</w:t>
      </w:r>
    </w:p>
    <w:p w14:paraId="5AD989FF">
      <w:pPr>
        <w:pStyle w:val="9"/>
        <w:keepNext w:val="0"/>
        <w:keepLines w:val="0"/>
        <w:widowControl/>
        <w:suppressLineNumbers w:val="0"/>
      </w:pPr>
      <w:r>
        <w:t>10.1. As despesas decorrentes deste contrato correrão à conta da seguinte dotação orçamentária: 0900120606202220493390300000 - MATERIAL DE CONSUMO.</w:t>
      </w:r>
    </w:p>
    <w:p w14:paraId="3B16EA36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CLÁUSULA DÉCIMA PRIMEIRA - DAS DISPOSIÇÕES GERAIS</w:t>
      </w:r>
    </w:p>
    <w:p w14:paraId="00F6FBD2">
      <w:pPr>
        <w:pStyle w:val="9"/>
        <w:keepNext w:val="0"/>
        <w:keepLines w:val="0"/>
        <w:widowControl/>
        <w:suppressLineNumbers w:val="0"/>
      </w:pPr>
      <w:r>
        <w:t>11.1. Fica eleito o Foro da Comarca de [inserir comarca] para dirimir quaisquer questões oriundas deste contrato que não possam ser resolvidas amigavelmente entre as partes.</w:t>
      </w:r>
    </w:p>
    <w:p w14:paraId="6B424CB0">
      <w:pPr>
        <w:pStyle w:val="9"/>
        <w:keepNext w:val="0"/>
        <w:keepLines w:val="0"/>
        <w:widowControl/>
        <w:suppressLineNumbers w:val="0"/>
      </w:pPr>
      <w:r>
        <w:t>E, por estarem assim justas e contratadas, assinam o presente instrumento em 02 (duas) vias de igual teor e forma, na presença das testemunhas abaixo assinadas.</w:t>
      </w:r>
    </w:p>
    <w:p w14:paraId="61E762DA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Rio Branco do Ivaí, [inserir data].</w:t>
      </w:r>
    </w:p>
    <w:p w14:paraId="5EC25788">
      <w:pPr>
        <w:keepNext w:val="0"/>
        <w:keepLines w:val="0"/>
        <w:widowControl/>
        <w:suppressLineNumbers w:val="0"/>
      </w:pPr>
      <w:r>
        <w:pict>
          <v:rect id="_x0000_i1044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CE34E0B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Pedro Taborda Desplanches</w:t>
      </w:r>
      <w:r>
        <w:t xml:space="preserve"> Prefeito Municipal</w:t>
      </w:r>
    </w:p>
    <w:p w14:paraId="6CD56D14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[Nome do Representante]</w:t>
      </w:r>
      <w:r>
        <w:t xml:space="preserve"> Representante Legal da Contratada</w:t>
      </w:r>
    </w:p>
    <w:p w14:paraId="7DFB3A5E">
      <w:pPr>
        <w:pStyle w:val="9"/>
        <w:keepNext w:val="0"/>
        <w:keepLines w:val="0"/>
        <w:widowControl/>
        <w:suppressLineNumbers w:val="0"/>
      </w:pPr>
      <w:r>
        <w:rPr>
          <w:rStyle w:val="7"/>
        </w:rPr>
        <w:t>Testemunhas:</w:t>
      </w:r>
    </w:p>
    <w:p w14:paraId="71772439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63AC5BEB">
      <w:pPr>
        <w:keepNext w:val="0"/>
        <w:keepLines w:val="0"/>
        <w:widowControl/>
        <w:suppressLineNumbers w:val="0"/>
        <w:ind w:left="720"/>
      </w:pPr>
      <w:r>
        <w:pict>
          <v:rect id="_x0000_i104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76CC069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21DE076A">
      <w:pPr>
        <w:pStyle w:val="9"/>
        <w:keepNext w:val="0"/>
        <w:keepLines w:val="0"/>
        <w:widowControl/>
        <w:suppressLineNumbers w:val="0"/>
      </w:pPr>
      <w:r>
        <w:t>Nome: CPF:</w:t>
      </w:r>
    </w:p>
    <w:p w14:paraId="5B1A7C4E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440" w:hanging="360"/>
      </w:pPr>
    </w:p>
    <w:p w14:paraId="6DE7E610">
      <w:pPr>
        <w:keepNext w:val="0"/>
        <w:keepLines w:val="0"/>
        <w:widowControl/>
        <w:suppressLineNumbers w:val="0"/>
        <w:ind w:left="720"/>
      </w:pPr>
      <w:r>
        <w:pict>
          <v:rect id="_x0000_i104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B086D5B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440" w:hanging="360"/>
      </w:pPr>
    </w:p>
    <w:p w14:paraId="22F40649">
      <w:pPr>
        <w:pStyle w:val="9"/>
        <w:keepNext w:val="0"/>
        <w:keepLines w:val="0"/>
        <w:widowControl/>
        <w:suppressLineNumbers w:val="0"/>
      </w:pPr>
      <w:r>
        <w:t>Nome: CPF:</w:t>
      </w:r>
    </w:p>
    <w:p w14:paraId="72FB3ACB">
      <w:pPr>
        <w:keepNext w:val="0"/>
        <w:keepLines w:val="0"/>
        <w:widowControl/>
        <w:suppressLineNumbers w:val="0"/>
      </w:pPr>
      <w:r>
        <w:pict>
          <v:rect id="_x0000_i104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F557357">
      <w:pPr>
        <w:rPr>
          <w:rFonts w:hint="default"/>
        </w:rPr>
      </w:pPr>
      <w:bookmarkStart w:id="0" w:name="_GoBack"/>
      <w:bookmarkEnd w:id="0"/>
    </w:p>
    <w:sectPr>
      <w:headerReference r:id="rId5" w:type="default"/>
      <w:pgSz w:w="11906" w:h="16838"/>
      <w:pgMar w:top="720" w:right="720" w:bottom="720" w:left="720" w:header="426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MT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D2108C">
    <w:pPr>
      <w:pStyle w:val="10"/>
      <w:ind w:right="360"/>
    </w:pPr>
    <w:r>
      <w:rPr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1175385</wp:posOffset>
              </wp:positionH>
              <wp:positionV relativeFrom="paragraph">
                <wp:posOffset>72390</wp:posOffset>
              </wp:positionV>
              <wp:extent cx="5092065" cy="11430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92065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4D5E835">
                          <w:pPr>
                            <w:pStyle w:val="2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PREFEITURA MUNICIPAL DE RIO BRANCO DO IVAÍ</w:t>
                          </w:r>
                        </w:p>
                        <w:p w14:paraId="1D39F101">
                          <w:pPr>
                            <w:pStyle w:val="4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Estado do Paraná</w:t>
                          </w:r>
                        </w:p>
                        <w:p w14:paraId="52DF6C3C">
                          <w:pPr>
                            <w:pStyle w:val="3"/>
                            <w:rPr>
                              <w:rFonts w:cs="Arial"/>
                              <w:sz w:val="22"/>
                            </w:rPr>
                          </w:pPr>
                          <w:r>
                            <w:rPr>
                              <w:rFonts w:cs="Arial"/>
                              <w:sz w:val="22"/>
                            </w:rPr>
                            <w:t>CNPJ: 01.612.413/0001-90 - Av. Rio Branco, nº 500 - CEP 86848-000</w:t>
                          </w:r>
                        </w:p>
                        <w:p w14:paraId="60480E77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 xml:space="preserve"> FAX (43) 3467.1000 e Fones 3467.1057 - 3467.1000 – Ramal 202</w:t>
                          </w:r>
                        </w:p>
                        <w:p w14:paraId="418DC466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92.55pt;margin-top:5.7pt;height:90pt;width:400.95pt;z-index:-251657216;mso-width-relative:page;mso-height-relative:page;" fillcolor="#FFFFFF" filled="t" stroked="f" coordsize="21600,21600" o:gfxdata="UEsDBAoAAAAAAIdO4kAAAAAAAAAAAAAAAAAEAAAAZHJzL1BLAwQUAAAACACHTuJArs3k1tUAAAAK&#10;AQAADwAAAGRycy9kb3ducmV2LnhtbE1Py07DMBC8I/EP1lbigqgT1DYP4lQCCcS1jw/YJNskaryO&#10;Yrdp/57lBLedh2Zniu3NDupKk+8dG4iXESji2jU9twaOh8+XFJQPyA0OjsnAnTxsy8eHAvPGzbyj&#10;6z60SkLY52igC2HMtfZ1Rxb90o3Eop3cZDEInFrdTDhLuB30axRttMWe5UOHI310VJ/3F2vg9D0/&#10;r7O5+grHZLfavGOfVO5uzNMijt5ABbqFPzP81pfqUEqnyl248WoQnK5jscoRr0CJIUsTGVcJkQmj&#10;y0L/n1D+AFBLAwQUAAAACACHTuJA8fy4ABwCAAA+BAAADgAAAGRycy9lMm9Eb2MueG1srVNNb9sw&#10;DL0P2H8QdF/8saRbjThFlyDDgK4b0O4HyLIcC7NFjVJiZ79+lJxmQXbpYT4Yokg+8j1Sy7ux79hB&#10;odNgSp7NUs6UkVBrsyv5j+ftu4+cOS9MLTowquRH5fjd6u2b5WALlUMLXa2QEYhxxWBL3npviyRx&#10;slW9cDOwypCzAeyFJxN3SY1iIPS+S/I0vUkGwNoiSOUc3W4mJz8h4msAoWm0VBuQ+14ZP6Gi6oQn&#10;Sq7V1vFV7LZplPTfmsYpz7qSE1Mf/1SEzlX4J6ulKHYobKvlqQXxmhauOPVCGyp6htoIL9ge9T9Q&#10;vZYIDho/k9AnE5GoCLHI0ittnlphVeRCUjt7Ft39P1j5ePiOTNclzzkzoqeBP6vRs08wsjyoM1hX&#10;UNCTpTA/0jXtTGTq7APIn44ZWLfC7NQ9IgytEjV1l4XM5CJ1wnEBpBq+Qk1lxN5DBBob7IN0JAYj&#10;dJrM8TyZ0Iqky0V6m6c3C84k+bJs/j5N4+wSUbykW3T+s4KehUPJkUYf4cXhwfnQjiheQkI1B52u&#10;t7rrooG7at0hOwhak238IoOrsM6EYAMhbUIMN5FnoDaR9GM1nnSroD4SY4Rp7ejR0aEF/M3ZQCtX&#10;cvdrL1Bx1n0xpNptNp+HHY3GfPEhJwMvPdWlRxhJUCX3nE3HtZ/2em9R71qqNM3JwD0p3eioQRjJ&#10;1NWpb1qrKM3pCYS9vbRj1N9nv/o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rs3k1tUAAAAKAQAA&#10;DwAAAAAAAAABACAAAAAiAAAAZHJzL2Rvd25yZXYueG1sUEsBAhQAFAAAAAgAh07iQPH8uAAcAgAA&#10;PgQAAA4AAAAAAAAAAQAgAAAAJAEAAGRycy9lMm9Eb2MueG1sUEsFBgAAAAAGAAYAWQEAALIFAAAA&#10;AA==&#10;">
              <v:fill on="t" focussize="0,0"/>
              <v:stroke on="f"/>
              <v:imagedata o:title=""/>
              <o:lock v:ext="edit" aspectratio="f"/>
              <v:textbox>
                <w:txbxContent>
                  <w:p w14:paraId="04D5E835">
                    <w:pPr>
                      <w:pStyle w:val="2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PREFEITURA MUNICIPAL DE RIO BRANCO DO IVAÍ</w:t>
                    </w:r>
                  </w:p>
                  <w:p w14:paraId="1D39F101">
                    <w:pPr>
                      <w:pStyle w:val="4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Estado do Paraná</w:t>
                    </w:r>
                  </w:p>
                  <w:p w14:paraId="52DF6C3C">
                    <w:pPr>
                      <w:pStyle w:val="3"/>
                      <w:rPr>
                        <w:rFonts w:cs="Arial"/>
                        <w:sz w:val="22"/>
                      </w:rPr>
                    </w:pPr>
                    <w:r>
                      <w:rPr>
                        <w:rFonts w:cs="Arial"/>
                        <w:sz w:val="22"/>
                      </w:rPr>
                      <w:t>CNPJ: 01.612.413/0001-90 - Av. Rio Branco, nº 500 - CEP 86848-000</w:t>
                    </w:r>
                  </w:p>
                  <w:p w14:paraId="60480E77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 FAX (43) 3467.1000 e Fones 3467.1057 - 3467.1000 – Ramal 202</w:t>
                    </w:r>
                  </w:p>
                  <w:p w14:paraId="418DC466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object>
        <v:shape id="_x0000_i1025" o:spt="75" type="#_x0000_t75" style="height:94.2pt;width:98.4pt;" o:ole="t" fillcolor="#FFFFFF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CorelDRAW.Graphic.6" ShapeID="_x0000_i1025" DrawAspect="Content" ObjectID="_1468075725" r:id="rId1">
          <o:LockedField>false</o:LockedField>
        </o:OLEObject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EBD0A3"/>
    <w:multiLevelType w:val="multilevel"/>
    <w:tmpl w:val="91EBD0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943C7EB8"/>
    <w:multiLevelType w:val="multilevel"/>
    <w:tmpl w:val="943C7EB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94B05729"/>
    <w:multiLevelType w:val="multilevel"/>
    <w:tmpl w:val="94B057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B13807EA"/>
    <w:multiLevelType w:val="multilevel"/>
    <w:tmpl w:val="B13807E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B8759C0C"/>
    <w:multiLevelType w:val="multilevel"/>
    <w:tmpl w:val="B8759C0C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5">
    <w:nsid w:val="CDAFF97A"/>
    <w:multiLevelType w:val="multilevel"/>
    <w:tmpl w:val="CDAFF97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F27CF83A"/>
    <w:multiLevelType w:val="multilevel"/>
    <w:tmpl w:val="F27CF8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084301A3"/>
    <w:multiLevelType w:val="multilevel"/>
    <w:tmpl w:val="084301A3"/>
    <w:lvl w:ilvl="0" w:tentative="0">
      <w:start w:val="5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45BABB59"/>
    <w:multiLevelType w:val="multilevel"/>
    <w:tmpl w:val="45BABB5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9">
    <w:nsid w:val="4F9F4499"/>
    <w:multiLevelType w:val="multilevel"/>
    <w:tmpl w:val="4F9F449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50AC1085"/>
    <w:multiLevelType w:val="multilevel"/>
    <w:tmpl w:val="50AC10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70BB4CAD"/>
    <w:multiLevelType w:val="multilevel"/>
    <w:tmpl w:val="70BB4CA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7A2C8DB1"/>
    <w:multiLevelType w:val="multilevel"/>
    <w:tmpl w:val="7A2C8DB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11"/>
  </w:num>
  <w:num w:numId="8">
    <w:abstractNumId w:val="2"/>
  </w:num>
  <w:num w:numId="9">
    <w:abstractNumId w:val="12"/>
  </w:num>
  <w:num w:numId="10">
    <w:abstractNumId w:val="9"/>
  </w:num>
  <w:num w:numId="11">
    <w:abstractNumId w:val="0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5AF"/>
    <w:rsid w:val="00000504"/>
    <w:rsid w:val="00055083"/>
    <w:rsid w:val="000675F9"/>
    <w:rsid w:val="000730CA"/>
    <w:rsid w:val="000B65FC"/>
    <w:rsid w:val="00104A91"/>
    <w:rsid w:val="00132FD8"/>
    <w:rsid w:val="0017499E"/>
    <w:rsid w:val="00196AF4"/>
    <w:rsid w:val="001A59F4"/>
    <w:rsid w:val="001B32B3"/>
    <w:rsid w:val="002402C8"/>
    <w:rsid w:val="00240B90"/>
    <w:rsid w:val="0024324D"/>
    <w:rsid w:val="002A2F02"/>
    <w:rsid w:val="002E00FA"/>
    <w:rsid w:val="003025AF"/>
    <w:rsid w:val="00321AA2"/>
    <w:rsid w:val="00393DF1"/>
    <w:rsid w:val="00395CCA"/>
    <w:rsid w:val="003B777C"/>
    <w:rsid w:val="003D3ED9"/>
    <w:rsid w:val="003F35F6"/>
    <w:rsid w:val="00450928"/>
    <w:rsid w:val="0046134E"/>
    <w:rsid w:val="00476072"/>
    <w:rsid w:val="004F3E7D"/>
    <w:rsid w:val="00515513"/>
    <w:rsid w:val="005169AA"/>
    <w:rsid w:val="00532ECC"/>
    <w:rsid w:val="00536F1C"/>
    <w:rsid w:val="00552469"/>
    <w:rsid w:val="005937FE"/>
    <w:rsid w:val="005E4737"/>
    <w:rsid w:val="00605265"/>
    <w:rsid w:val="0069388C"/>
    <w:rsid w:val="006F31C7"/>
    <w:rsid w:val="007504A5"/>
    <w:rsid w:val="007519A1"/>
    <w:rsid w:val="00775096"/>
    <w:rsid w:val="007A1A0C"/>
    <w:rsid w:val="007A2BEA"/>
    <w:rsid w:val="007A7B27"/>
    <w:rsid w:val="007F5659"/>
    <w:rsid w:val="007F6A04"/>
    <w:rsid w:val="008707A5"/>
    <w:rsid w:val="00871843"/>
    <w:rsid w:val="008809D0"/>
    <w:rsid w:val="008B0853"/>
    <w:rsid w:val="008E53AE"/>
    <w:rsid w:val="008E5F42"/>
    <w:rsid w:val="008F068A"/>
    <w:rsid w:val="00906BCB"/>
    <w:rsid w:val="0091100C"/>
    <w:rsid w:val="0094422F"/>
    <w:rsid w:val="009677BD"/>
    <w:rsid w:val="009C7296"/>
    <w:rsid w:val="00A23A19"/>
    <w:rsid w:val="00A56636"/>
    <w:rsid w:val="00A6763B"/>
    <w:rsid w:val="00AA02E1"/>
    <w:rsid w:val="00AC0AA1"/>
    <w:rsid w:val="00AC7D11"/>
    <w:rsid w:val="00AD7C5C"/>
    <w:rsid w:val="00AF1100"/>
    <w:rsid w:val="00B01D89"/>
    <w:rsid w:val="00B3593A"/>
    <w:rsid w:val="00B416C6"/>
    <w:rsid w:val="00B42884"/>
    <w:rsid w:val="00B75993"/>
    <w:rsid w:val="00BA0376"/>
    <w:rsid w:val="00BB3FE8"/>
    <w:rsid w:val="00BD2B8E"/>
    <w:rsid w:val="00C92B23"/>
    <w:rsid w:val="00CE0994"/>
    <w:rsid w:val="00CE7FC7"/>
    <w:rsid w:val="00CF7856"/>
    <w:rsid w:val="00D123D5"/>
    <w:rsid w:val="00D45033"/>
    <w:rsid w:val="00D916FB"/>
    <w:rsid w:val="00DD7686"/>
    <w:rsid w:val="00E15928"/>
    <w:rsid w:val="00E3062E"/>
    <w:rsid w:val="00E3214A"/>
    <w:rsid w:val="00E53A2C"/>
    <w:rsid w:val="00E7289F"/>
    <w:rsid w:val="00E84424"/>
    <w:rsid w:val="00EA65B7"/>
    <w:rsid w:val="00EE4953"/>
    <w:rsid w:val="00F36BA6"/>
    <w:rsid w:val="00F43CEE"/>
    <w:rsid w:val="00F608C3"/>
    <w:rsid w:val="00FA4723"/>
    <w:rsid w:val="00FD2AE3"/>
    <w:rsid w:val="18B26813"/>
    <w:rsid w:val="425949E8"/>
    <w:rsid w:val="636D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spacing w:after="0" w:line="240" w:lineRule="auto"/>
      <w:jc w:val="center"/>
      <w:outlineLvl w:val="0"/>
    </w:pPr>
    <w:rPr>
      <w:rFonts w:ascii="Times New Roman" w:hAnsi="Times New Roman" w:eastAsia="Times New Roman" w:cs="Times New Roman"/>
      <w:b/>
      <w:sz w:val="28"/>
      <w:szCs w:val="20"/>
      <w:lang w:eastAsia="pt-BR"/>
    </w:rPr>
  </w:style>
  <w:style w:type="paragraph" w:styleId="3">
    <w:name w:val="heading 2"/>
    <w:basedOn w:val="1"/>
    <w:next w:val="1"/>
    <w:link w:val="18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Times New Roman"/>
      <w:sz w:val="30"/>
      <w:szCs w:val="20"/>
      <w:lang w:eastAsia="pt-BR"/>
    </w:rPr>
  </w:style>
  <w:style w:type="paragraph" w:styleId="4">
    <w:name w:val="heading 5"/>
    <w:basedOn w:val="1"/>
    <w:next w:val="1"/>
    <w:link w:val="19"/>
    <w:qFormat/>
    <w:uiPriority w:val="0"/>
    <w:pPr>
      <w:keepNext/>
      <w:spacing w:after="0" w:line="240" w:lineRule="auto"/>
      <w:jc w:val="center"/>
      <w:outlineLvl w:val="4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character" w:styleId="8">
    <w:name w:val="Hyperlink"/>
    <w:basedOn w:val="5"/>
    <w:semiHidden/>
    <w:unhideWhenUsed/>
    <w:uiPriority w:val="99"/>
    <w:rPr>
      <w:color w:val="0000FF"/>
      <w:u w:val="single"/>
    </w:rPr>
  </w:style>
  <w:style w:type="paragraph" w:styleId="9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0">
    <w:name w:val="header"/>
    <w:basedOn w:val="1"/>
    <w:link w:val="15"/>
    <w:unhideWhenUsed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footer"/>
    <w:basedOn w:val="1"/>
    <w:link w:val="16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2">
    <w:name w:val="Balloon Text"/>
    <w:basedOn w:val="1"/>
    <w:link w:val="20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13">
    <w:name w:val="Table Grid"/>
    <w:basedOn w:val="6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termoglossario"/>
    <w:basedOn w:val="5"/>
    <w:uiPriority w:val="0"/>
  </w:style>
  <w:style w:type="character" w:customStyle="1" w:styleId="15">
    <w:name w:val="Cabeçalho Char"/>
    <w:basedOn w:val="5"/>
    <w:link w:val="10"/>
    <w:uiPriority w:val="0"/>
  </w:style>
  <w:style w:type="character" w:customStyle="1" w:styleId="16">
    <w:name w:val="Rodapé Char"/>
    <w:basedOn w:val="5"/>
    <w:link w:val="11"/>
    <w:uiPriority w:val="99"/>
  </w:style>
  <w:style w:type="character" w:customStyle="1" w:styleId="17">
    <w:name w:val="Título 1 Char"/>
    <w:basedOn w:val="5"/>
    <w:link w:val="2"/>
    <w:uiPriority w:val="0"/>
    <w:rPr>
      <w:rFonts w:ascii="Times New Roman" w:hAnsi="Times New Roman" w:eastAsia="Times New Roman" w:cs="Times New Roman"/>
      <w:b/>
      <w:sz w:val="28"/>
      <w:szCs w:val="20"/>
      <w:lang w:eastAsia="pt-BR"/>
    </w:rPr>
  </w:style>
  <w:style w:type="character" w:customStyle="1" w:styleId="18">
    <w:name w:val="Título 2 Char"/>
    <w:basedOn w:val="5"/>
    <w:link w:val="3"/>
    <w:uiPriority w:val="0"/>
    <w:rPr>
      <w:rFonts w:ascii="Arial" w:hAnsi="Arial" w:eastAsia="Times New Roman" w:cs="Times New Roman"/>
      <w:sz w:val="30"/>
      <w:szCs w:val="20"/>
      <w:lang w:eastAsia="pt-BR"/>
    </w:rPr>
  </w:style>
  <w:style w:type="character" w:customStyle="1" w:styleId="19">
    <w:name w:val="Título 5 Char"/>
    <w:basedOn w:val="5"/>
    <w:link w:val="4"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exto de balão Char"/>
    <w:basedOn w:val="5"/>
    <w:link w:val="12"/>
    <w:semiHidden/>
    <w:uiPriority w:val="99"/>
    <w:rPr>
      <w:rFonts w:ascii="Segoe UI" w:hAnsi="Segoe UI" w:cs="Segoe UI"/>
      <w:sz w:val="18"/>
      <w:szCs w:val="18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table" w:customStyle="1" w:styleId="22">
    <w:name w:val="TableGrid"/>
    <w:qFormat/>
    <w:uiPriority w:val="0"/>
    <w:pPr>
      <w:suppressAutoHyphens/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393</Words>
  <Characters>2123</Characters>
  <Lines>17</Lines>
  <Paragraphs>5</Paragraphs>
  <TotalTime>50</TotalTime>
  <ScaleCrop>false</ScaleCrop>
  <LinksUpToDate>false</LinksUpToDate>
  <CharactersWithSpaces>2511</CharactersWithSpaces>
  <Application>WPS Office_12.2.0.17545_F1E327BC-269C-435d-A152-05C5408002CA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2024-06-19T13:16:00Z</dcterms:created>
  <dc:creator>SME RBI</dc:creator>
  <cp:lastModifiedBy>jucia</cp:lastModifiedBy>
  <cp:lastPrinted>2023-01-19T12:58:00Z</cp:lastPrinted>
  <dcterms:modified xsi:type="dcterms:W3CDTF">2024-07-30T19:49:48Z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1046-12.2.0.17545</vt:lpwstr>
  </property>
  <property fmtid="{D5CDD505-2E9C-101B-9397-08002B2CF9AE}" pid="3" name="ICV">
    <vt:lpwstr>28179FAAF7A045018F9B8C1CCFFD9EBC_13</vt:lpwstr>
  </property>
</Properties>
</file>