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48703C" w:rsidRDefault="006149E2">
      <w:pPr>
        <w:pStyle w:val="Ttulo1"/>
        <w:ind w:left="2417" w:right="2524"/>
        <w:jc w:val="center"/>
      </w:pPr>
      <w:r w:rsidRPr="0048703C">
        <w:t>EDITAL</w:t>
      </w:r>
    </w:p>
    <w:p w:rsidR="006149E2" w:rsidRPr="0048703C" w:rsidRDefault="002C605F">
      <w:pPr>
        <w:ind w:left="2417" w:right="2520"/>
        <w:jc w:val="center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PREGÃO ELETRÔNICO Nº 0</w:t>
      </w:r>
      <w:r w:rsidR="002937F3">
        <w:rPr>
          <w:b/>
          <w:sz w:val="24"/>
          <w:szCs w:val="24"/>
        </w:rPr>
        <w:t>7</w:t>
      </w:r>
      <w:r w:rsidR="0035583A" w:rsidRPr="0048703C">
        <w:rPr>
          <w:b/>
          <w:sz w:val="24"/>
          <w:szCs w:val="24"/>
        </w:rPr>
        <w:t>/202</w:t>
      </w:r>
      <w:r w:rsidRPr="0048703C">
        <w:rPr>
          <w:b/>
          <w:sz w:val="24"/>
          <w:szCs w:val="24"/>
        </w:rPr>
        <w:t>6</w:t>
      </w:r>
      <w:r w:rsidR="006149E2" w:rsidRPr="0048703C">
        <w:rPr>
          <w:b/>
          <w:sz w:val="24"/>
          <w:szCs w:val="24"/>
        </w:rPr>
        <w:t xml:space="preserve"> </w:t>
      </w:r>
    </w:p>
    <w:p w:rsidR="00C6735C" w:rsidRPr="0048703C" w:rsidRDefault="006149E2">
      <w:pPr>
        <w:ind w:left="2417" w:right="2520"/>
        <w:jc w:val="center"/>
        <w:rPr>
          <w:b/>
          <w:sz w:val="24"/>
          <w:szCs w:val="24"/>
        </w:rPr>
      </w:pPr>
      <w:r w:rsidRPr="0048703C">
        <w:rPr>
          <w:b/>
          <w:spacing w:val="-5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PROCESSO</w:t>
      </w:r>
      <w:r w:rsidR="0049745A" w:rsidRPr="0048703C">
        <w:rPr>
          <w:b/>
          <w:sz w:val="24"/>
          <w:szCs w:val="24"/>
        </w:rPr>
        <w:t xml:space="preserve"> ADMINISTRATIVO </w:t>
      </w:r>
      <w:r w:rsidRPr="0048703C">
        <w:rPr>
          <w:b/>
          <w:spacing w:val="-1"/>
          <w:sz w:val="24"/>
          <w:szCs w:val="24"/>
        </w:rPr>
        <w:t xml:space="preserve"> </w:t>
      </w:r>
      <w:r w:rsidR="00BA48B1" w:rsidRPr="0048703C">
        <w:rPr>
          <w:b/>
          <w:sz w:val="24"/>
          <w:szCs w:val="24"/>
        </w:rPr>
        <w:t>Nº</w:t>
      </w:r>
      <w:r w:rsidR="002C605F" w:rsidRPr="0048703C">
        <w:rPr>
          <w:b/>
          <w:sz w:val="24"/>
          <w:szCs w:val="24"/>
        </w:rPr>
        <w:t>06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</w:p>
    <w:p w:rsidR="00C6735C" w:rsidRPr="0048703C" w:rsidRDefault="00C6735C">
      <w:pPr>
        <w:pStyle w:val="Corpodetexto"/>
        <w:spacing w:before="1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PREÂMBULO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50"/>
        </w:tabs>
        <w:ind w:right="243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O MUNICIPIO DE RIO BRANCO DO IVAÍ, </w:t>
      </w:r>
      <w:r w:rsidRPr="0048703C">
        <w:rPr>
          <w:sz w:val="24"/>
          <w:szCs w:val="24"/>
        </w:rPr>
        <w:t xml:space="preserve">por meio da(o) </w:t>
      </w:r>
      <w:r w:rsidRPr="0048703C">
        <w:rPr>
          <w:b/>
          <w:sz w:val="24"/>
          <w:szCs w:val="24"/>
        </w:rPr>
        <w:t xml:space="preserve">Secretaria Municipal de </w:t>
      </w:r>
      <w:r w:rsidR="0025052D" w:rsidRPr="0048703C">
        <w:rPr>
          <w:b/>
          <w:sz w:val="24"/>
          <w:szCs w:val="24"/>
        </w:rPr>
        <w:t>Administração</w:t>
      </w:r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torna público que realizará licitação, para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2C605F" w:rsidRPr="0048703C">
        <w:rPr>
          <w:b/>
          <w:noProof/>
          <w:sz w:val="24"/>
          <w:szCs w:val="24"/>
        </w:rPr>
        <w:t>50</w:t>
      </w:r>
      <w:r w:rsidR="00E90892" w:rsidRPr="0048703C">
        <w:rPr>
          <w:b/>
          <w:noProof/>
          <w:sz w:val="24"/>
          <w:szCs w:val="24"/>
        </w:rPr>
        <w:t>0 Para frota Municipal de Rio Branco do Ivaí.</w:t>
      </w:r>
      <w:r w:rsidR="00E90892" w:rsidRPr="0048703C">
        <w:rPr>
          <w:sz w:val="24"/>
          <w:szCs w:val="24"/>
        </w:rPr>
        <w:t xml:space="preserve"> </w:t>
      </w:r>
      <w:r w:rsidR="00F621E4"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modalidade </w:t>
      </w:r>
      <w:r w:rsidRPr="0048703C">
        <w:rPr>
          <w:b/>
          <w:sz w:val="24"/>
          <w:szCs w:val="24"/>
        </w:rPr>
        <w:t xml:space="preserve">PREGÃO ELETRÔNICO, </w:t>
      </w:r>
      <w:r w:rsidRPr="0048703C">
        <w:rPr>
          <w:sz w:val="24"/>
          <w:szCs w:val="24"/>
        </w:rPr>
        <w:t xml:space="preserve">do tipo menor preço, em conformidade com </w:t>
      </w:r>
      <w:r w:rsidRPr="0048703C">
        <w:rPr>
          <w:b/>
          <w:sz w:val="24"/>
          <w:szCs w:val="24"/>
        </w:rPr>
        <w:t>a Lei nº 14.133/2021,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DECRETO MUNICIPAL Nº 160 DE 1</w:t>
      </w:r>
      <w:r w:rsidR="00824EC7" w:rsidRPr="0048703C">
        <w:rPr>
          <w:b/>
          <w:sz w:val="24"/>
          <w:szCs w:val="24"/>
        </w:rPr>
        <w:t>9</w:t>
      </w:r>
      <w:r w:rsidRPr="0048703C">
        <w:rPr>
          <w:b/>
          <w:sz w:val="24"/>
          <w:szCs w:val="24"/>
        </w:rPr>
        <w:t xml:space="preserve"> DE DEZEMBRO DE 2023, </w:t>
      </w:r>
      <w:r w:rsidRPr="0048703C">
        <w:rPr>
          <w:sz w:val="24"/>
          <w:szCs w:val="24"/>
        </w:rPr>
        <w:t>e demais atos normativos aplicáveis, e, ainda, de acordo com as disposições estabelecidas neste Edital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Secretaria Municipal de </w:t>
      </w:r>
      <w:r w:rsidR="00035F73" w:rsidRPr="0048703C">
        <w:rPr>
          <w:b/>
          <w:sz w:val="24"/>
          <w:szCs w:val="24"/>
        </w:rPr>
        <w:t>Administraç</w:t>
      </w:r>
      <w:bookmarkStart w:id="0" w:name="_GoBack"/>
      <w:bookmarkEnd w:id="0"/>
      <w:r w:rsidR="00035F73" w:rsidRPr="0048703C">
        <w:rPr>
          <w:b/>
          <w:sz w:val="24"/>
          <w:szCs w:val="24"/>
        </w:rPr>
        <w:t>ão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abrirá prazo para o cadastramento eletrônico 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="00824EC7" w:rsidRPr="0048703C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="00866C32">
        <w:rPr>
          <w:sz w:val="24"/>
          <w:szCs w:val="24"/>
        </w:rPr>
        <w:t>23</w:t>
      </w:r>
      <w:r w:rsidR="00824EC7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866C32">
        <w:rPr>
          <w:sz w:val="24"/>
          <w:szCs w:val="24"/>
        </w:rPr>
        <w:t>2</w:t>
      </w:r>
      <w:r w:rsidR="00F467BE"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="00F467BE" w:rsidRPr="0048703C">
        <w:rPr>
          <w:sz w:val="24"/>
          <w:szCs w:val="24"/>
        </w:rPr>
        <w:t xml:space="preserve"> a  </w:t>
      </w:r>
      <w:r w:rsidR="00866C32">
        <w:rPr>
          <w:sz w:val="24"/>
          <w:szCs w:val="24"/>
        </w:rPr>
        <w:t>05</w:t>
      </w:r>
      <w:r w:rsidR="00F467BE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866C32">
        <w:rPr>
          <w:sz w:val="24"/>
          <w:szCs w:val="24"/>
        </w:rPr>
        <w:t>3</w:t>
      </w:r>
      <w:r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C6735C" w:rsidRPr="0048703C" w:rsidRDefault="00C6735C">
      <w:pPr>
        <w:pStyle w:val="Corpodetexto"/>
        <w:spacing w:before="10"/>
        <w:rPr>
          <w:sz w:val="24"/>
          <w:szCs w:val="24"/>
        </w:rPr>
      </w:pP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b/>
          <w:sz w:val="24"/>
          <w:szCs w:val="24"/>
        </w:rPr>
      </w:pPr>
      <w:r w:rsidRPr="0048703C">
        <w:rPr>
          <w:sz w:val="24"/>
          <w:szCs w:val="24"/>
        </w:rPr>
        <w:t>O prazo para envio das propostas de preços e demais documentos se encerrará 15 (quinze) minutos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seja: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enviar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as</w:t>
      </w:r>
      <w:r w:rsidRPr="0048703C">
        <w:rPr>
          <w:spacing w:val="9"/>
          <w:sz w:val="24"/>
          <w:szCs w:val="24"/>
        </w:rPr>
        <w:t xml:space="preserve"> </w:t>
      </w:r>
      <w:r w:rsidR="00456A8E" w:rsidRPr="0048703C">
        <w:rPr>
          <w:spacing w:val="9"/>
          <w:sz w:val="24"/>
          <w:szCs w:val="24"/>
        </w:rPr>
        <w:t>08</w:t>
      </w:r>
      <w:r w:rsidR="00F467BE" w:rsidRPr="0048703C">
        <w:rPr>
          <w:b/>
          <w:sz w:val="24"/>
          <w:szCs w:val="24"/>
        </w:rPr>
        <w:t>h50</w:t>
      </w:r>
      <w:r w:rsidRPr="0048703C">
        <w:rPr>
          <w:b/>
          <w:sz w:val="24"/>
          <w:szCs w:val="24"/>
        </w:rPr>
        <w:t>min</w:t>
      </w:r>
    </w:p>
    <w:p w:rsidR="00C6735C" w:rsidRPr="0048703C" w:rsidRDefault="006149E2">
      <w:pPr>
        <w:spacing w:before="1"/>
        <w:ind w:left="137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-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Brasília/DF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dia </w:t>
      </w:r>
      <w:r w:rsidR="00866C32">
        <w:rPr>
          <w:sz w:val="24"/>
          <w:szCs w:val="24"/>
        </w:rPr>
        <w:t>03</w:t>
      </w:r>
      <w:r w:rsidRPr="0048703C">
        <w:rPr>
          <w:b/>
          <w:sz w:val="24"/>
          <w:szCs w:val="24"/>
        </w:rPr>
        <w:t>/</w:t>
      </w:r>
      <w:r w:rsidR="0035583A" w:rsidRPr="0048703C">
        <w:rPr>
          <w:b/>
          <w:sz w:val="24"/>
          <w:szCs w:val="24"/>
        </w:rPr>
        <w:t>0</w:t>
      </w:r>
      <w:r w:rsidR="00866C32">
        <w:rPr>
          <w:b/>
          <w:sz w:val="24"/>
          <w:szCs w:val="24"/>
        </w:rPr>
        <w:t>3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  <w:r w:rsidRPr="0048703C">
        <w:rPr>
          <w:b/>
          <w:sz w:val="24"/>
          <w:szCs w:val="24"/>
        </w:rPr>
        <w:t>.</w:t>
      </w:r>
      <w:r w:rsidR="0023148D" w:rsidRPr="0048703C">
        <w:rPr>
          <w:b/>
          <w:sz w:val="24"/>
          <w:szCs w:val="24"/>
        </w:rPr>
        <w:t xml:space="preserve"> ABERTURA AS 09</w:t>
      </w:r>
      <w:r w:rsidR="0023614F" w:rsidRPr="0048703C">
        <w:rPr>
          <w:b/>
          <w:sz w:val="24"/>
          <w:szCs w:val="24"/>
        </w:rPr>
        <w:t>:00 HS</w:t>
      </w:r>
    </w:p>
    <w:p w:rsidR="00C6735C" w:rsidRPr="0048703C" w:rsidRDefault="00C6735C">
      <w:pPr>
        <w:pStyle w:val="Corpodetexto"/>
        <w:spacing w:before="3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1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OBJETO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96"/>
        </w:tabs>
        <w:ind w:right="244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2C605F" w:rsidRPr="0048703C">
        <w:rPr>
          <w:b/>
          <w:noProof/>
          <w:sz w:val="24"/>
          <w:szCs w:val="24"/>
        </w:rPr>
        <w:t>50</w:t>
      </w:r>
      <w:r w:rsidR="00E90892" w:rsidRPr="0048703C">
        <w:rPr>
          <w:b/>
          <w:noProof/>
          <w:sz w:val="24"/>
          <w:szCs w:val="24"/>
        </w:rPr>
        <w:t xml:space="preserve">0 Para frota Municipal de Rio Branco do Ivaí.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quantidades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39"/>
        </w:tabs>
        <w:ind w:right="245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Os quantitativos do objeto desta licitação estão distribuídos conforme discriminado no </w:t>
      </w:r>
      <w:r w:rsidRPr="0048703C">
        <w:rPr>
          <w:b/>
          <w:sz w:val="24"/>
          <w:szCs w:val="24"/>
        </w:rPr>
        <w:t xml:space="preserve">Anexo </w:t>
      </w:r>
      <w:r w:rsidRPr="0048703C">
        <w:rPr>
          <w:sz w:val="24"/>
          <w:szCs w:val="24"/>
        </w:rPr>
        <w:t>I – 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Referência.</w:t>
      </w:r>
    </w:p>
    <w:p w:rsidR="00C6735C" w:rsidRPr="0048703C" w:rsidRDefault="00C6735C">
      <w:pPr>
        <w:pStyle w:val="Corpodetexto"/>
        <w:spacing w:before="4"/>
        <w:rPr>
          <w:sz w:val="24"/>
          <w:szCs w:val="24"/>
        </w:rPr>
      </w:pPr>
    </w:p>
    <w:p w:rsidR="00F621E4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1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CONDIÇÕES</w:t>
      </w:r>
      <w:r w:rsidRPr="0048703C">
        <w:rPr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PARA</w:t>
      </w:r>
      <w:r w:rsidRPr="0048703C">
        <w:rPr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PARTICIPAÇÃO</w:t>
      </w:r>
    </w:p>
    <w:p w:rsidR="00F621E4" w:rsidRPr="0048703C" w:rsidRDefault="00F621E4" w:rsidP="00F621E4">
      <w:pPr>
        <w:spacing w:before="40"/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3.1 - Poderão participar do Pregão, os interessados que atenderem a todas as exigências, inclusive quanto à documentação constantes deste Edital e seus Anexos e, que detenham atividade pertinente e compatível com o seu objeto.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3.2 Os veículos e maquinas pertencentes a frota Municipal somente serão abastecidos na bomba de Gasolina comum  da empresa(s) vencedora(s) desde que a distância não seja superior a 5 km (cinco quilômetros ) contados da sede do pátio rodoviário.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/>
          <w:bCs/>
          <w:sz w:val="24"/>
          <w:szCs w:val="24"/>
        </w:rPr>
        <w:t xml:space="preserve">3.3 </w:t>
      </w: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com capacidade mínima de 2.500 (dois mil e quinhentos  litros para o combustível </w:t>
      </w:r>
      <w:r w:rsidR="0035583A" w:rsidRPr="0048703C">
        <w:rPr>
          <w:sz w:val="24"/>
          <w:szCs w:val="24"/>
        </w:rPr>
        <w:t>Oleo Diesel S</w:t>
      </w:r>
      <w:r w:rsidR="002C605F" w:rsidRPr="0048703C">
        <w:rPr>
          <w:sz w:val="24"/>
          <w:szCs w:val="24"/>
        </w:rPr>
        <w:t>50</w:t>
      </w:r>
      <w:r w:rsidR="00E90892" w:rsidRPr="0048703C">
        <w:rPr>
          <w:sz w:val="24"/>
          <w:szCs w:val="24"/>
        </w:rPr>
        <w:t>0</w:t>
      </w:r>
      <w:r w:rsidRPr="0048703C">
        <w:rPr>
          <w:sz w:val="24"/>
          <w:szCs w:val="24"/>
        </w:rPr>
        <w:t xml:space="preserve"> Comum;</w:t>
      </w:r>
    </w:p>
    <w:p w:rsidR="00F621E4" w:rsidRPr="0048703C" w:rsidRDefault="00F621E4" w:rsidP="00F621E4">
      <w:pPr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3.4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 xml:space="preserve">, deverão ser instalados dentro do prazo previsto e estarem em conformidade com os padrões do </w:t>
      </w:r>
      <w:r w:rsidRPr="0048703C">
        <w:rPr>
          <w:b/>
          <w:bCs/>
          <w:sz w:val="24"/>
          <w:szCs w:val="24"/>
        </w:rPr>
        <w:t>IAP (Instituto Ambiental do Paraná)</w:t>
      </w:r>
      <w:r w:rsidRPr="0048703C">
        <w:rPr>
          <w:sz w:val="24"/>
          <w:szCs w:val="24"/>
        </w:rPr>
        <w:t xml:space="preserve">, sem custos adicionais ao Município de Rio Branco do ivaí. Deverá também a empresa fornecer cópia de todos os laudos e/ou </w:t>
      </w:r>
      <w:r w:rsidRPr="0048703C">
        <w:rPr>
          <w:sz w:val="24"/>
          <w:szCs w:val="24"/>
        </w:rPr>
        <w:lastRenderedPageBreak/>
        <w:t>projetos para a referida aprovação;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3.5  Projeto de Prevenção Ambiental;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3.6  Deverão instalar Piso com caneletas com saída para caixa séptica conforme projeto IAP;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3.7 Cobertura adequada para bombas e tanques;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3.8 A empresa tem que apresentar LO do IAP ( Atualizada)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3.09 projeto de Licença do corpo de Bombeiros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3.10 Frentista para abastecimento dos veículos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3.11 Deverão ter Projeto Passivo Ambiental para instalação de tanque aéreo;</w:t>
      </w:r>
    </w:p>
    <w:p w:rsidR="00F621E4" w:rsidRPr="0048703C" w:rsidRDefault="00F621E4" w:rsidP="00F621E4">
      <w:pPr>
        <w:tabs>
          <w:tab w:val="left" w:pos="2310"/>
        </w:tabs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</w:rPr>
        <w:tab/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3.9</w:t>
      </w:r>
      <w:r w:rsidRPr="0048703C">
        <w:rPr>
          <w:sz w:val="24"/>
          <w:szCs w:val="24"/>
        </w:rPr>
        <w:t xml:space="preserve"> 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serão mantidos na sede do pátio do Município em conformidade com as normas estabelecidas no contrato de comodato, firmado posteriormente com a empresa vencedora;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3.10</w:t>
      </w:r>
      <w:r w:rsidRPr="0048703C">
        <w:rPr>
          <w:sz w:val="24"/>
          <w:szCs w:val="24"/>
        </w:rPr>
        <w:t xml:space="preserve"> Caso a(s) empresa(s) não cumpra as exigências estabelecidas nas alíneas “</w:t>
      </w:r>
      <w:smartTag w:uri="urn:schemas-microsoft-com:office:smarttags" w:element="metricconverter">
        <w:smartTagPr>
          <w:attr w:name="ProductID" w:val="3.1”"/>
        </w:smartTagPr>
        <w:r w:rsidRPr="0048703C">
          <w:rPr>
            <w:sz w:val="24"/>
            <w:szCs w:val="24"/>
          </w:rPr>
          <w:t>3.1”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3”"/>
        </w:smartTagPr>
        <w:r w:rsidRPr="0048703C">
          <w:rPr>
            <w:sz w:val="24"/>
            <w:szCs w:val="24"/>
          </w:rPr>
          <w:t>3.3”</w:t>
        </w:r>
      </w:smartTag>
      <w:r w:rsidRPr="0048703C">
        <w:rPr>
          <w:sz w:val="24"/>
          <w:szCs w:val="24"/>
        </w:rPr>
        <w:t xml:space="preserve"> e “</w:t>
      </w:r>
      <w:smartTag w:uri="urn:schemas-microsoft-com:office:smarttags" w:element="metricconverter">
        <w:smartTagPr>
          <w:attr w:name="ProductID" w:val="3.4”"/>
        </w:smartTagPr>
        <w:r w:rsidRPr="0048703C">
          <w:rPr>
            <w:sz w:val="24"/>
            <w:szCs w:val="24"/>
          </w:rPr>
          <w:t>3.4”</w:t>
        </w:r>
      </w:smartTag>
      <w:r w:rsidRPr="0048703C">
        <w:rPr>
          <w:sz w:val="24"/>
          <w:szCs w:val="24"/>
        </w:rPr>
        <w:t>, será examinada a proposta subseqüente, obedecendo a classificação dos itens vencedores;</w:t>
      </w:r>
    </w:p>
    <w:p w:rsidR="00F621E4" w:rsidRPr="0048703C" w:rsidRDefault="00F621E4" w:rsidP="00F621E4">
      <w:pPr>
        <w:ind w:left="107"/>
        <w:rPr>
          <w:bCs/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3.11</w:t>
      </w:r>
      <w:r w:rsidRPr="0048703C">
        <w:rPr>
          <w:sz w:val="24"/>
          <w:szCs w:val="24"/>
        </w:rPr>
        <w:t xml:space="preserve"> Estando a(s) empresa(s) vencedora(s) localizada(s) na distância estabelecida para abastecimento nas bombas de combustíveis de sua sede, a contratada deverá manter a empresa em funcionamento todos os dias da semana, inclusive feriados, para o bom desempenho das atividades da administração municipal;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E90892" w:rsidRPr="0048703C" w:rsidRDefault="00F621E4" w:rsidP="00E90892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3.12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Estando a(s) empresa(s) vencedora(s) localizada(s) à distância super</w:t>
      </w:r>
      <w:r w:rsidR="004462DF" w:rsidRPr="0048703C">
        <w:rPr>
          <w:sz w:val="24"/>
          <w:szCs w:val="24"/>
        </w:rPr>
        <w:t xml:space="preserve">ior ao limite estabelecido para </w:t>
      </w:r>
      <w:r w:rsidRPr="0048703C">
        <w:rPr>
          <w:sz w:val="24"/>
          <w:szCs w:val="24"/>
        </w:rPr>
        <w:t>abastecimento, os combustíveis deverão estar à disposição no pátio rodoviário dentro do prazo de 02 (dois) dias corridos, após solicitação do órgão competente, onde estará(ão) localizado(s) o(s) tanque(s) de abastecimento(s). A contratada que não cumprir as exigências estará sujeita as penalizações previst</w:t>
      </w:r>
      <w:r w:rsidR="004462DF" w:rsidRPr="0048703C">
        <w:rPr>
          <w:sz w:val="24"/>
          <w:szCs w:val="24"/>
        </w:rPr>
        <w:t>as no contrato de fornecimento.</w:t>
      </w:r>
    </w:p>
    <w:p w:rsidR="00E90892" w:rsidRPr="0048703C" w:rsidRDefault="00E90892" w:rsidP="00E2679A">
      <w:pPr>
        <w:pStyle w:val="PargrafodaLista"/>
        <w:numPr>
          <w:ilvl w:val="1"/>
          <w:numId w:val="46"/>
        </w:numPr>
        <w:tabs>
          <w:tab w:val="left" w:pos="529"/>
        </w:tabs>
        <w:spacing w:line="242" w:lineRule="auto"/>
        <w:ind w:left="0" w:right="250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 A Sessão deste </w:t>
      </w:r>
      <w:r w:rsidRPr="0048703C">
        <w:rPr>
          <w:b/>
          <w:sz w:val="24"/>
          <w:szCs w:val="24"/>
        </w:rPr>
        <w:t xml:space="preserve">PREGÃO ELETRÔNICO </w:t>
      </w:r>
      <w:r w:rsidRPr="0048703C">
        <w:rPr>
          <w:sz w:val="24"/>
          <w:szCs w:val="24"/>
        </w:rPr>
        <w:t>será pública e realizada em conformidade com este Edital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 no Preâmbulo.</w:t>
      </w:r>
    </w:p>
    <w:p w:rsidR="00E90892" w:rsidRPr="0048703C" w:rsidRDefault="00E90892" w:rsidP="00E2679A">
      <w:pPr>
        <w:pStyle w:val="PargrafodaLista"/>
        <w:numPr>
          <w:ilvl w:val="1"/>
          <w:numId w:val="47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provido</w:t>
      </w:r>
      <w:r w:rsidRPr="0048703C">
        <w:rPr>
          <w:spacing w:val="-5"/>
          <w:sz w:val="24"/>
          <w:szCs w:val="24"/>
        </w:rPr>
        <w:t xml:space="preserve"> </w:t>
      </w:r>
      <w:hyperlink r:id="rId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90892" w:rsidRPr="0048703C" w:rsidRDefault="00E90892" w:rsidP="00E2679A">
      <w:pPr>
        <w:pStyle w:val="PargrafodaLista"/>
        <w:numPr>
          <w:ilvl w:val="1"/>
          <w:numId w:val="48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Para ter acesso ao sistema eletrônico, os interessados deverão dispor de chave de identificação e 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z w:val="24"/>
          <w:szCs w:val="24"/>
        </w:rPr>
        <w:t>, onde também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 informar a respeito do seu funcionamento e regulamento, obtendo instruções detalhadas para sua correta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acesso ao sistema de aquisições, será disponibilizado à empresa cadastrada um login e senha, pessoal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intransferível. Esse procedimento não substitui os documentos de habilitação solicitados no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Os interessados em se credenciar no </w:t>
      </w:r>
      <w:hyperlink r:id="rId1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poderão obter maiores informações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página</w:t>
      </w:r>
      <w:r w:rsidRPr="0048703C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color w:val="0462C1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podendo sanar eventuais dúvidas pela central de atendimentos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pelo e-mail:</w:t>
      </w:r>
      <w:r w:rsidRPr="0048703C">
        <w:rPr>
          <w:color w:val="0462C1"/>
          <w:spacing w:val="1"/>
          <w:sz w:val="24"/>
          <w:szCs w:val="24"/>
        </w:rPr>
        <w:t xml:space="preserve"> licitacaorbi@gmail.com.</w:t>
      </w:r>
      <w:r w:rsidRPr="0048703C">
        <w:rPr>
          <w:sz w:val="24"/>
          <w:szCs w:val="24"/>
        </w:rPr>
        <w:t xml:space="preserve"> 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 efetuadas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assumindo como firmes e verdadeiras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incluindo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transação por ela efetuada diretamente, ou por seu representante, não cabendo ao provedor do sistema ou à(ao)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Prefeitura Municipal de Rio Branco do Ivaí responder por eventuais danos decorrentes do uso indevido da senha, ainda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credenciamento junto ao </w:t>
      </w:r>
      <w:hyperlink r:id="rId1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implica a responsabilidade do licitante ou de seu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 legal e a presunção de sua capacidade técnica para realização das transações inerentes a 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spacing w:before="92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perda da senha ou a quebra de sigilo deverão ser comunicadas imediatamente ao provedor do 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imediato bloqueio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Pregão será conduzido pelo pregoeiro do Municipio de Rio Branco do Ivaí com apoio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operacional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3"/>
          <w:sz w:val="24"/>
          <w:szCs w:val="24"/>
        </w:rPr>
        <w:t xml:space="preserve"> </w:t>
      </w:r>
      <w:hyperlink r:id="rId1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atuará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provedor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hyperlink r:id="rId15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 deste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Caberá ao proponente acompanhar as operações no sistema eletrônico durante a sessão pública do Pregão,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ônus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negócios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inobservância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mensagens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emitidas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 desconexão.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explorem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compatível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 com o objeto desta licitação e atendam às exigências deste Edital e seus anexos, correndo por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 todos os custos decorrentes da elaboração e apresentação de suas propostas, não sendo devida nenhuma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atos.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eletrônica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48703C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48703C">
        <w:rPr>
          <w:sz w:val="24"/>
          <w:szCs w:val="24"/>
          <w:shd w:val="clear" w:color="auto" w:fill="FFFF00"/>
        </w:rPr>
        <w:t>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por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meio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sítio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48703C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48703C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48703C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especificações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constantes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no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Termo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de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Referência,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PARA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EFEITO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DE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PROPOSTA,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ENTREGA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RECEBIMENTO DO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OBJETO</w:t>
      </w:r>
      <w:r w:rsidRPr="0048703C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prevalecerão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às últimas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pacing w:val="-2"/>
          <w:sz w:val="24"/>
          <w:szCs w:val="24"/>
          <w:shd w:val="clear" w:color="auto" w:fill="FFFF00"/>
        </w:rPr>
        <w:t>D</w:t>
      </w:r>
      <w:r w:rsidRPr="0048703C">
        <w:rPr>
          <w:sz w:val="24"/>
          <w:szCs w:val="24"/>
          <w:shd w:val="clear" w:color="auto" w:fill="FFFF00"/>
        </w:rPr>
        <w:t>ú</w:t>
      </w:r>
      <w:r w:rsidRPr="0048703C">
        <w:rPr>
          <w:spacing w:val="-3"/>
          <w:sz w:val="24"/>
          <w:szCs w:val="24"/>
          <w:shd w:val="clear" w:color="auto" w:fill="FFFF00"/>
        </w:rPr>
        <w:t>v</w:t>
      </w:r>
      <w:r w:rsidRPr="0048703C">
        <w:rPr>
          <w:sz w:val="24"/>
          <w:szCs w:val="24"/>
          <w:shd w:val="clear" w:color="auto" w:fill="FFFF00"/>
        </w:rPr>
        <w:t xml:space="preserve">idas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em </w:t>
      </w:r>
      <w:r w:rsidRPr="0048703C">
        <w:rPr>
          <w:spacing w:val="-8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</w:t>
      </w:r>
      <w:r w:rsidRPr="0048703C">
        <w:rPr>
          <w:spacing w:val="1"/>
          <w:sz w:val="24"/>
          <w:szCs w:val="24"/>
          <w:shd w:val="clear" w:color="auto" w:fill="FFFF00"/>
        </w:rPr>
        <w:t>l</w:t>
      </w:r>
      <w:r w:rsidRPr="0048703C">
        <w:rPr>
          <w:spacing w:val="-2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ção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48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 ̀ </w:t>
      </w:r>
      <w:r w:rsidRPr="0048703C">
        <w:rPr>
          <w:spacing w:val="-7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3"/>
          <w:sz w:val="24"/>
          <w:szCs w:val="24"/>
          <w:shd w:val="clear" w:color="auto" w:fill="FFFF00"/>
        </w:rPr>
        <w:t>p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1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c</w:t>
      </w:r>
      <w:r w:rsidRPr="0048703C">
        <w:rPr>
          <w:sz w:val="24"/>
          <w:szCs w:val="24"/>
          <w:shd w:val="clear" w:color="auto" w:fill="FFFF00"/>
        </w:rPr>
        <w:t>io</w:t>
      </w:r>
      <w:r w:rsidRPr="0048703C">
        <w:rPr>
          <w:spacing w:val="-3"/>
          <w:sz w:val="24"/>
          <w:szCs w:val="24"/>
          <w:shd w:val="clear" w:color="auto" w:fill="FFFF00"/>
        </w:rPr>
        <w:t>n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l</w:t>
      </w:r>
      <w:r w:rsidRPr="0048703C">
        <w:rPr>
          <w:sz w:val="24"/>
          <w:szCs w:val="24"/>
          <w:shd w:val="clear" w:color="auto" w:fill="FFFF00"/>
        </w:rPr>
        <w:t>i</w:t>
      </w:r>
      <w:r w:rsidRPr="0048703C">
        <w:rPr>
          <w:spacing w:val="-2"/>
          <w:sz w:val="24"/>
          <w:szCs w:val="24"/>
          <w:shd w:val="clear" w:color="auto" w:fill="FFFF00"/>
        </w:rPr>
        <w:t>z</w:t>
      </w:r>
      <w:r w:rsidRPr="0048703C">
        <w:rPr>
          <w:sz w:val="24"/>
          <w:szCs w:val="24"/>
          <w:shd w:val="clear" w:color="auto" w:fill="FFFF00"/>
        </w:rPr>
        <w:t>aç</w:t>
      </w:r>
      <w:r w:rsidRPr="0048703C">
        <w:rPr>
          <w:spacing w:val="1"/>
          <w:sz w:val="24"/>
          <w:szCs w:val="24"/>
          <w:shd w:val="clear" w:color="auto" w:fill="FFFF00"/>
        </w:rPr>
        <w:t>ã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i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-2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a,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for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de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an</w:t>
      </w:r>
      <w:r w:rsidRPr="0048703C">
        <w:rPr>
          <w:spacing w:val="-2"/>
          <w:sz w:val="24"/>
          <w:szCs w:val="24"/>
          <w:shd w:val="clear" w:color="auto" w:fill="FFFF00"/>
        </w:rPr>
        <w:t>e</w:t>
      </w:r>
      <w:r w:rsidRPr="0048703C">
        <w:rPr>
          <w:sz w:val="24"/>
          <w:szCs w:val="24"/>
          <w:shd w:val="clear" w:color="auto" w:fill="FFFF00"/>
        </w:rPr>
        <w:t xml:space="preserve">xar </w:t>
      </w:r>
      <w:r w:rsidRPr="0048703C">
        <w:rPr>
          <w:spacing w:val="-6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docu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>en</w:t>
      </w:r>
      <w:r w:rsidRPr="0048703C">
        <w:rPr>
          <w:spacing w:val="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 xml:space="preserve">os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3"/>
          <w:sz w:val="24"/>
          <w:szCs w:val="24"/>
          <w:shd w:val="clear" w:color="auto" w:fill="FFFF00"/>
        </w:rPr>
        <w:t>o</w:t>
      </w:r>
      <w:r w:rsidRPr="0048703C">
        <w:rPr>
          <w:sz w:val="24"/>
          <w:szCs w:val="24"/>
          <w:shd w:val="clear" w:color="auto" w:fill="FFFF00"/>
        </w:rPr>
        <w:t xml:space="preserve">u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17"/>
          <w:sz w:val="24"/>
          <w:szCs w:val="24"/>
          <w:shd w:val="clear" w:color="auto" w:fill="FFFF00"/>
        </w:rPr>
        <w:t>op</w:t>
      </w:r>
      <w:r w:rsidRPr="0048703C">
        <w:rPr>
          <w:spacing w:val="-19"/>
          <w:sz w:val="24"/>
          <w:szCs w:val="24"/>
          <w:shd w:val="clear" w:color="auto" w:fill="FFFF00"/>
        </w:rPr>
        <w:t>era</w:t>
      </w:r>
      <w:r w:rsidRPr="0048703C">
        <w:rPr>
          <w:spacing w:val="-17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havendo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conhecimento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técnico dos servidores para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prestar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tais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informações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disputar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está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licitação: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seu(s) anexo(s);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Aqueles que se encontrem sob falência, concurso de credores, dissolução ou liquidação, ressalvados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tenham plano de recuperação judicial aprovado em assembleia geral de credores e homologado pelo juiz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que seja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constituição.</w:t>
      </w:r>
    </w:p>
    <w:p w:rsidR="00E90892" w:rsidRPr="0048703C" w:rsidRDefault="00E90892" w:rsidP="00E2679A">
      <w:pPr>
        <w:numPr>
          <w:ilvl w:val="3"/>
          <w:numId w:val="46"/>
        </w:numPr>
        <w:tabs>
          <w:tab w:val="left" w:pos="96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consórcio: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7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Administração poderá adotar ou não consórcios na licitação, está admissibilidade depende da característica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licitação, devendo ser observado a complexidade do objetivo, seja no âmbito financeiro ou no âmbito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magnitude da licitação. Porém, é notório que licitação em questão possui um objeto simples e muito comum,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relativamente baixo,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 houve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supressão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 possibilidade.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83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Ainda nesta esteira é importante destacar que as doutrinas e jurisprudências pátrias são unânimes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reconhecer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  a   permissão/autorização   de   empresas   participarem   da    licitação   pública   reunidas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consórcio recai na discricionariedade da Administração. Acórdão 1636/2007 – TCU - Plenário, Acórdão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566/2006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Plenário.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estrangeiras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atue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substituição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 outra pessoa física ou jurídica, com o intuito de burlar a efetividade da sanção a ela aplicada,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personalidade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mantenha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vínculo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contratante ou com agente público que desempenhe função na licitação ou atue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fiscalização ou na gestão do contrato, ou que deles seja cônjuge, companheiro ou parente em linha reta,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 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poderá participar, direta ou indiretamente, da licitação ou da execução do contrato agente público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 ou entidade contratante, devendo ser observadas as situações que possam configurar conflito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interesses no exercício ou após o exercício do cargo ou emprego, nos termos da legislação que disciplina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matéria,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§ 1º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 9º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item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estende-se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auxilie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condução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na qualidade de integrante de equipe de apoio, profissional especializado ou funcionário ou representante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assessoria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730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deste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execução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contrato,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direta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indiretamente: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3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impedimento também aplicado ao licitante que atue em substituição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 pessoa, física ou jurídica, com o intuito de burlar a efetividade da sanção a ela aplicada, inclusive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controladora, controlada ou coligada, desde que devidamente comprovado o ilícito ou a utilização fraudulenta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personalidade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do 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 que mantenha vínculo de natureza técnica, comercial, econômica, financeira, trabalhista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órgão ou entidade contratante ou com agente público que desempenhe função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 ou atue na fiscalização ou na gestão do contrato, ou que deles seja cônjuge, companheiro ou parente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linha reta, colateral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70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controladoras, controladas ou coligadas, nos termos da Lei no 6.404, de 15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concorrendo entre si.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6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participação é obrigatória a identificação no sistema da condição de Microempresa ou Empresa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92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 e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no art. 34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 instituído pelos arts. 47 e 48 da Lei Complementar nº 123/2006 e art. 23 da Lei Complementar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 Empresas de Pequeno Porte e Microempreendedor Individual com exclusividade do 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enquadrem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exclusões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relacionadas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§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4º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3º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Para usufruir dos benefícios concedidos a Microempresa – ME ou Empresa de Pequeno Porte – EPP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Microempreendedor Individual –MEI ou Cooperativa equiparada </w:t>
      </w:r>
      <w:r w:rsidRPr="0048703C">
        <w:rPr>
          <w:b/>
          <w:sz w:val="24"/>
          <w:szCs w:val="24"/>
        </w:rPr>
        <w:t xml:space="preserve">deverá </w:t>
      </w:r>
      <w:r w:rsidRPr="0048703C">
        <w:rPr>
          <w:sz w:val="24"/>
          <w:szCs w:val="24"/>
        </w:rPr>
        <w:t>assinalar, em campo próprio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momento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 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 referido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lote.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fidelidade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legitimidade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 em qualquer fase da licitação, assumindo todos os ônus pela preparação da proposta assim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cabendo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tipos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ressarcimentos, independentemente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 ou desclassificação, todos os documentos apresentados pelos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referir-se ao mesmo CNPJ descrito por estas na proposta de preços, salvo aqueles documentos permitidos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E8E12F8" wp14:editId="5B7A9A25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1A1" w:rsidRDefault="00B001A1" w:rsidP="00E90892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E12F8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B001A1" w:rsidRDefault="00B001A1" w:rsidP="00E90892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47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48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</w:p>
    <w:p w:rsidR="00E90892" w:rsidRPr="0048703C" w:rsidRDefault="00E90892" w:rsidP="00E90892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Individual, desde que não se enquadrem em qualquer das exclusões relacionadas no § 4º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3º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Microempresa, Empresa de Pequeno Porte e Microempreendedor Individual que quiser usufruir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 concedidos pela Lei Complementar nº 123/2006, deverá selecionar a opção na plataforma eletrônica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Públicas: &lt;Microempresa ou Empresas de Pequeno Porte ou Microempreendedor Individual&gt;,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do envio da proposta, e no momento da Habilitação comprovar tal situação apresentando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solicitados 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aqueles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falta de identificação no sistema,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envio da proposta acarretará preclusão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4.1.1 </w:t>
      </w: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90892">
      <w:pPr>
        <w:ind w:right="25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4.1.2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90892">
      <w:pPr>
        <w:spacing w:before="1"/>
        <w:ind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termos do art. 43 da Lei Complementar nº 123/2006 e do art. 21, § 2º da Lei 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2"/>
          <w:numId w:val="23"/>
        </w:numPr>
        <w:tabs>
          <w:tab w:val="left" w:pos="8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Havendo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alguma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restrição na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 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 trabalhista: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 ou Empresa de Pequeno Porte ou Microempreendedor Individual deverá assinalar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 campo da Plataforma do Compras Públicas, no momento do credenciamento;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assegurado o prazo de 05 (cinco) dias úteis, cujo termo inicial corresponderá ao momento em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proponente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prorrogáveis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spacing w:before="92"/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Pública, para a regularização da documentação, pagamento ou parcelamento do débito, e emissão de 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negativas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positivas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 certidão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Este tratamento favorecido somente será concedido se as microempresas e empresas de pequeno 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exigida,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motivo da irregularidade fiscal pendente deverá ficar registrado em ata, bem como a indicação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regularização.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não regularização da documentação no prazo implicará decadência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 à contratação, sem prejuízo das sanções previstas em Lei e no Edital, sendo facultado à 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licitantes remanescentes,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revogar a licitação.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atraso, por parte dos órgãos competentes da emissão de certidões negativas de débito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 positivas com efeito de negativas, o licitante poderá apresentar à Administração Pública, em prazo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 dias úteis, prorrogáveis por igual período a critério da Administração, contados do término do prazo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conferido aos referidos órgãos responsáveis pela emissão, outro documento que comprove a extinção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suspensão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151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156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juntamente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prova de protocolo do pedido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comprobatória.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3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A abertura da fase recursal em relação ao resultado do certame ocorrerá após os prazos de regularização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Só poderá haver empate entre propostas iguais (não seguidas de lances), ou entre lances finais da 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fechada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modo de disputa aberto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fechado.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eventual empate entre propostas ou lances, o critério de desempate será aquele previsto no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2021, nesta ordem: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Avaliação do desempenho contratual prévio dos licitantes, para a qual deverão preferencialmente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 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 pelo licitante de ações de equidade entre homens e mulheres no ambiente de trabalho,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regulamento;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 o empate, será assegurada preferência, sucessivamente, aos bens e serviços produzidos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por: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Distrito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 estadual ou distrital licitante ou, no caso de licitação realizada por órgão ou entidade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território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este se localize;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brasileiras;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que comprovem a prática de mitigação, nos termos da Lei nº 12.187, de 29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2009.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obtenção dos benefícios a que se refere este tópico fica limitada às microempresas e às empresas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que, no ano-calendário de realização da licitação, ainda não tenham celebrado contratos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Pública, cujos valores somados extrapolem a receita bruta máxima admitida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 de pequeno porte.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5.1</w:t>
      </w:r>
      <w:r w:rsidRPr="0048703C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REFERÊNCIAS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TEMPO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ind w:right="249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5.1.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56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obrigatoriamente o </w:t>
      </w:r>
      <w:r w:rsidRPr="0048703C">
        <w:rPr>
          <w:b/>
          <w:sz w:val="24"/>
          <w:szCs w:val="24"/>
        </w:rPr>
        <w:t xml:space="preserve">horário de Brasília – DF </w:t>
      </w:r>
      <w:r w:rsidRPr="0048703C">
        <w:rPr>
          <w:sz w:val="24"/>
          <w:szCs w:val="24"/>
        </w:rPr>
        <w:t>e, dessa forma, serão registradas no sistema eletrônico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6.1</w:t>
      </w:r>
      <w:r w:rsidRPr="0048703C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REGISTRO DE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PREÇOS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spacing w:line="251" w:lineRule="exact"/>
        <w:rPr>
          <w:sz w:val="24"/>
          <w:szCs w:val="24"/>
        </w:rPr>
      </w:pPr>
      <w:r w:rsidRPr="0048703C">
        <w:rPr>
          <w:b/>
          <w:sz w:val="24"/>
          <w:szCs w:val="24"/>
        </w:rPr>
        <w:lastRenderedPageBreak/>
        <w:t>6.1.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destina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registro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EXECUÇÃO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 OBJETO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22"/>
        </w:numPr>
        <w:tabs>
          <w:tab w:val="left" w:pos="531"/>
        </w:tabs>
        <w:spacing w:before="92"/>
        <w:ind w:left="0" w:right="243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A CONTRATADA </w:t>
      </w:r>
      <w:r w:rsidRPr="0048703C">
        <w:rPr>
          <w:sz w:val="24"/>
          <w:szCs w:val="24"/>
        </w:rPr>
        <w:t xml:space="preserve">deverá executar o objeto contratado conforme solicitação da </w:t>
      </w:r>
      <w:r w:rsidRPr="0048703C">
        <w:rPr>
          <w:b/>
          <w:sz w:val="24"/>
          <w:szCs w:val="24"/>
        </w:rPr>
        <w:t>CONTRATANTE</w:t>
      </w:r>
      <w:r w:rsidRPr="0048703C">
        <w:rPr>
          <w:sz w:val="24"/>
          <w:szCs w:val="24"/>
        </w:rPr>
        <w:t>,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prescritos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obedecendo-se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preceitos: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72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responsável pelo recebimento do objeto deverá atestar a qualidade e quantidade dos serviços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ensaios, os testes e as demais provas para aferição da boa execução do objeto do contrato, exigidos por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 oficiais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 por conta do contratado.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rejeitados,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substituídos/refeitos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notificação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as suas custas,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CONDIÇÕES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PAGAMENTO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 conforme a ordem cronológica de pagamentos do Município, em até 30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 dias contado após a emissão e protocolo da nota fiscal, com o aceite do fiscal, observadas as 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definitiva.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acompanhada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prestados/executados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8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emissão da nota fiscal deverá ser informado o número do empenho e Autorização de 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Nenhum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CONTRATADA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pendente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obrigação que lhe for imposta, em virtude de penalidade contratual (multa) ou em razão de inadimplência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referente à execução do objeto contratual, sem que isso gere direito ao pleito de reajustamento de preços ou 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monetária.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a 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 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liberada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previsto para 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3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 ocorrido o recebimento da nota fiscal ou fatura no momento em que o órgão 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 no pagamento por parte do municipio de Rio Branco do Ivaí,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montante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financeiramente,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Consumidor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INPC (IBGE), desde a data do seu vencimento até o dia do efetivo pagamento, bem como incidirá multa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(dois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juros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mora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0,033%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milésimos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 em 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contidas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item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débito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cronológica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recursos.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8"/>
        </w:tabs>
        <w:spacing w:before="4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ordem cronológica referida somente poderá́ ser alterada, mediante prévia justificativa da 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 posterior Comunicação ao órgão de controle interno da Administração e ao Tribunal de Contas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 nas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situações: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831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perturbação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emergência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calamidade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a microempresa, empresa de pequeno porte, agricultor familiar, produtor rural 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 contrato;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82"/>
        </w:tabs>
        <w:spacing w:before="1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 pagamento de produtos ou serviços necessários ao funcionamento dos sistemas estruturantes, 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1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oriundos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recuperação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empresa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7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de contrato cujo objeto seja imprescindível para assegurar a integridade do patrimônio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ou para manter o funcionamento das atividades finalísticas do órgão ou entidade, 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relevância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missão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institucional.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142"/>
        </w:tabs>
        <w:spacing w:before="96" w:line="237" w:lineRule="auto"/>
        <w:ind w:right="245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        8.10</w:t>
      </w:r>
      <w:r w:rsidRPr="0048703C">
        <w:rPr>
          <w:sz w:val="24"/>
          <w:szCs w:val="24"/>
        </w:rPr>
        <w:t xml:space="preserve"> Não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permitido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antecipado,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vinculadas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bens, à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obras ou à prestação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serviços;</w:t>
      </w:r>
    </w:p>
    <w:p w:rsidR="00E90892" w:rsidRPr="0048703C" w:rsidRDefault="00E90892" w:rsidP="00E90892">
      <w:pPr>
        <w:numPr>
          <w:ilvl w:val="1"/>
          <w:numId w:val="29"/>
        </w:numPr>
        <w:tabs>
          <w:tab w:val="left" w:pos="75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gestor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cumpridas, 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vencedora, todas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pactuadas.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RECUSA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CONTRATAÇÃO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Consideram-se motivos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contratação: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9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estrutura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6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fortuito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maior,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5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decretação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instauração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insolvência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44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falecimento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fornecedor;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 Admistração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 por ele assumido, ou a rejeição da recusa e consequente aplicação das penalidades cabíveis,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embargo de lhe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franqueado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ocorrência de caso fortuito ou de força maior que tenha o condão de motivar o atraso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 no prazo previsto neste Edital, deve(m), o(s) adjudicatário(s) submeter(em) os fatos,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 a Prefeitura, com as justificativas correspondentes, acompanhadas da comprovação devida, para análise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decisão, desde que dentro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estabelecido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material.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RECEBIMENTO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72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produtos ou serviços serão recebidos provisoriamente pela fiscal do contrato de forma sumária,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da entrega do equipamento ou bens ou serviços revisados, juntamente com a nota fiscal ou instrumento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cobrança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66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equipamento ou bens ou serviços poderão ser rejeitados, no todo ou em parte, inclusive antes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provisório, quando em desacordo com as especificações constantes no Termo de Referência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devendo ser substituídos no prazo de 48 horas, a contar da notificação da contratada, às suas custas,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 da aplicação das penalidades.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recebimento definitivo ocorrerá no prazo maximo de 60 (sessenta) dias  a contar do recebimento da nota 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instrumento de cobrança equivalente pela Administração, após a verificação da qualidade e quantidade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bens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consequente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aceitação mediante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detalhado.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prazo para recebimento definitivo poderá́ ser excepcionalmente prorrogado, de forma </w:t>
      </w:r>
      <w:r w:rsidRPr="0048703C">
        <w:rPr>
          <w:sz w:val="24"/>
          <w:szCs w:val="24"/>
        </w:rPr>
        <w:lastRenderedPageBreak/>
        <w:t>justificada,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atendimento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observado o teor da Lei 14.133 de 2021, comunicando-se à empresa para emissão de Nota Fiscal no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à parcela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 da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para a solução, pelo contratado, de inconsistências na execução do objeto ou de saneamento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 ou de instrumento de cobrança equivalente, verificadas pela Administração durante a análise prévia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despesa,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será́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computado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9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provisório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excluirá́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solidez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segurança do serviço ou bem fornecido, nem a responsabilidade ético-profissional pela perfeita execução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spacing w:before="7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ESCLARECIMENTOS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IMPUGNAÇÃO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EDITAL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Qualquer pessoa é parte legítima para </w:t>
      </w:r>
      <w:r w:rsidRPr="0048703C">
        <w:rPr>
          <w:b/>
          <w:sz w:val="24"/>
          <w:szCs w:val="24"/>
        </w:rPr>
        <w:t xml:space="preserve">impugnar edital </w:t>
      </w:r>
      <w:r w:rsidRPr="0048703C">
        <w:rPr>
          <w:sz w:val="24"/>
          <w:szCs w:val="24"/>
        </w:rPr>
        <w:t>de licitação por irregularidade na aplicação desta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Lei ou para </w:t>
      </w:r>
      <w:r w:rsidRPr="0048703C">
        <w:rPr>
          <w:b/>
          <w:sz w:val="24"/>
          <w:szCs w:val="24"/>
        </w:rPr>
        <w:t xml:space="preserve">solicitar esclarecimento </w:t>
      </w:r>
      <w:r w:rsidRPr="0048703C">
        <w:rPr>
          <w:sz w:val="24"/>
          <w:szCs w:val="24"/>
        </w:rPr>
        <w:t xml:space="preserve">sobre os seus termos, </w:t>
      </w:r>
      <w:r w:rsidRPr="0048703C">
        <w:rPr>
          <w:b/>
          <w:sz w:val="24"/>
          <w:szCs w:val="24"/>
        </w:rPr>
        <w:t>devendo protocolar o pedido até 3 (três)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antes da data de abertura do certame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2"/>
        </w:numPr>
        <w:tabs>
          <w:tab w:val="left" w:pos="810"/>
        </w:tabs>
        <w:spacing w:before="92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resposta à impugnação ou ao pedido de esclarecimento </w:t>
      </w:r>
      <w:r w:rsidRPr="0048703C">
        <w:rPr>
          <w:sz w:val="24"/>
          <w:szCs w:val="24"/>
        </w:rPr>
        <w:t>será divulgada em sítio eletrônico oficial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até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último 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útil anterior 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5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1"/>
          <w:sz w:val="24"/>
          <w:szCs w:val="24"/>
        </w:rPr>
        <w:t xml:space="preserve">  Admistração</w:t>
      </w:r>
      <w:r w:rsidRPr="0048703C">
        <w:rPr>
          <w:sz w:val="24"/>
          <w:szCs w:val="24"/>
        </w:rPr>
        <w:t>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 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caberá responder e divulgar sua resposta no mesmo sistema até o último dia útil anterior à data da abertura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1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não está obrigado a receber Impugnações e Pedidos de Esclarecimentos apresentados fora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prazo, 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intempestivo,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resguardar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0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impugnações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73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a impugnações e pedidos de esclarecimentos, é facultado o pregoeiro solicitar manifestações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profissionais com conhecimento sobre o objeto licitado, ou ainda, aos setores contábil e financeiro do 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promotora da licitação.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36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Também é facultado solicitar análise da</w:t>
      </w:r>
      <w:r w:rsidRPr="0048703C">
        <w:rPr>
          <w:b/>
          <w:sz w:val="24"/>
          <w:szCs w:val="24"/>
        </w:rPr>
        <w:t xml:space="preserve">s impugnações </w:t>
      </w:r>
      <w:r w:rsidRPr="0048703C">
        <w:rPr>
          <w:sz w:val="24"/>
          <w:szCs w:val="24"/>
        </w:rPr>
        <w:t>e pedidos de esclarecimentos à Assessoria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spacing w:before="1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Decairá o direito de pedir esclarecimentos ou impugnar os termos deste Edital aquele que não o fizer 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03 (três) dias úteis </w:t>
      </w:r>
      <w:r w:rsidRPr="0048703C">
        <w:rPr>
          <w:sz w:val="24"/>
          <w:szCs w:val="24"/>
        </w:rPr>
        <w:t>antes da data designada para a realização do Pregão Eletrônico, apontando de forma clara 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falhas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entender viciarem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06784" behindDoc="1" locked="0" layoutInCell="1" allowOverlap="1" wp14:anchorId="09786692" wp14:editId="6B039C7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1A1" w:rsidRDefault="00B001A1" w:rsidP="00E90892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86692" id="Text Box 27" o:spid="_x0000_s1027" type="#_x0000_t202" style="position:absolute;margin-left:62.4pt;margin-top:12.85pt;width:492pt;height:12.7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B001A1" w:rsidRDefault="00B001A1" w:rsidP="00E90892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54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dará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hyperlink r:id="rId1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disponível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site</w:t>
      </w:r>
      <w:r w:rsidRPr="0048703C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acessado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login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pessoal,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inscrita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Públicas.</w: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acessar 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deverá: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Localizar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opções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localizar o Pregão pelo número do Edital ou número do Processo Administrativo, clicar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visualizar.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seguida, deverá optar pela declaração de enquadramento ou não de Microempresa ou Empresa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 quanto 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art. 3º.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 da Microempresa ou Empresa de Pequeno Porte ou Microempreendedor Individual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item.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e Microempreendedor Individual, quando elas atenderem ao disposto no art. 34 da Lei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 benefícios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descritos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49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Realizadas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confirmação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aceitar os termos, o licitante declara automaticamente que cumpre todos os requisitos exigidos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Licitante que apresentar declaração ou documentação falsa exigida para o certame ou prestar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 falsa durante a licitação ou a execução do contrato, estará sujeita a sanção de 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contratar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Até a data e horário previstos no no edital,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os interessados poderão se cadastrar, credenciar,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 sua proposta de preços e/ou substituir propostas comerciais no sistema eletrônico, encartar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</w:t>
      </w: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NÃO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alterados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retirados pelos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participantes.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solicitação de credenciamento do responsável para representar os interesses do licitante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presunção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realização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 inerentes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 Pregão Eletrônico.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vedado a qualquer credenciado representar mais de uma empresa proponente, salvo nos casos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distintos.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Dúvidas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vídeos-aula,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ainda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suporte.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lastRenderedPageBreak/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APRESENTAÇÃO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prazos mínimos para apresentação de propostas e lances, contados a partir da data de divulgação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8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(oito) dias 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acordo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55,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I, “a”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866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52"/>
          <w:sz w:val="24"/>
          <w:szCs w:val="24"/>
        </w:rPr>
        <w:t xml:space="preserve"> </w:t>
      </w:r>
      <w:hyperlink r:id="rId21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eletrônico, respeitando o prazo mínimo disposto no subitem anterior, 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encaminhar, concomitantemente com os documentos de habilitação exigidos no edital, proposta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descrição do objeto ofertado e preço, além de informado no campo disponível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sistema.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anexar a via da proposta de preços em papel timbrado do licitante, registrada com assinatura digital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padrão ICP-Brasil do representante legal da licitante, exclusivamente por meio do sistema eletrônico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encerrar-se-á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automaticamente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07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licitante deverá elaborar a sua proposta com base no edital e seus anexos, sendo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levantamento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 desta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5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inicial, além do cumprimento dos mesmos prazos dos atos e procedimentos originais, exceto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alteração não comprometer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formulação 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386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de validade da proposta não será inferior a 60 (sessenta) dias, a contar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modo de disputa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será</w:t>
      </w:r>
      <w:r w:rsidRPr="0048703C">
        <w:rPr>
          <w:spacing w:val="-1"/>
          <w:sz w:val="24"/>
          <w:szCs w:val="24"/>
          <w:shd w:val="clear" w:color="auto" w:fill="FFFF00"/>
        </w:rPr>
        <w:t xml:space="preserve">  </w:t>
      </w:r>
      <w:r w:rsidRPr="0048703C">
        <w:rPr>
          <w:sz w:val="24"/>
          <w:szCs w:val="24"/>
          <w:shd w:val="clear" w:color="auto" w:fill="FFFF00"/>
        </w:rPr>
        <w:t>“</w:t>
      </w:r>
      <w:r w:rsidRPr="0048703C">
        <w:rPr>
          <w:b/>
          <w:sz w:val="24"/>
          <w:szCs w:val="24"/>
          <w:shd w:val="clear" w:color="auto" w:fill="FFFF00"/>
        </w:rPr>
        <w:t>aberto”.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22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intermediários 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iguais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 superiores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 menor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ofertado.</w:t>
      </w:r>
    </w:p>
    <w:p w:rsidR="00E90892" w:rsidRPr="0048703C" w:rsidRDefault="00E90892" w:rsidP="00E90892">
      <w:pPr>
        <w:ind w:right="2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13.2.3.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 definição da melhor proposta, se a diferença em relação à proposta classificada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segundo lugar for de pelo menos 5% (cinco por cento), poderá admitir o reinício da </w:t>
      </w:r>
      <w:r w:rsidRPr="0048703C">
        <w:rPr>
          <w:b/>
          <w:sz w:val="24"/>
          <w:szCs w:val="24"/>
        </w:rPr>
        <w:t>disputa aberta</w:t>
      </w:r>
      <w:r w:rsidRPr="0048703C">
        <w:rPr>
          <w:sz w:val="24"/>
          <w:szCs w:val="24"/>
        </w:rPr>
        <w:t>, nos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convocatório,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definição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colocações.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edital de licitação estabelece intervalo mínimo de diferença de valores entre os lances de 15 (quinze)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minutos.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ABERTURA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SESSÃO,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ACOLHIMENTO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ETAPA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3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partir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comando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realizada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eletrônica,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no </w:t>
      </w:r>
      <w:hyperlink r:id="rId22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caberá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aceito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3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48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alterado,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preço,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modificação dos seus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originais.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7"/>
        </w:tabs>
        <w:spacing w:before="92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Tanto a proposta inicial quanto a proposta reajustada deverão vir acompanhadas de composição de preço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unitário para cada item que for ofertado, caso a licitante seja arrematante de algum item, os envios têm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obrigatoriedade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recairá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for o caso, o pregoeiro poderá, no interesse da Administração Pública, relevar excesso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formalismo nas propostas apresentadas pelos licitantes, desde que não comprometam a lisura e o caráter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competitivo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efeito de julgamento das propostas, nenhuma oferta de vantagem não prevista neste Edital 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ordenará automaticamente as propostas classificadas, sendo que somente estas participarão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comunicação entre o pregoeiro e os licitantes ocorrerá exclusivamente mediante troca de mensagens,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campo no próprio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 eletrônico.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Aberta a etapa competitiva, os licitantes poderão encaminhar seus lances sucessivos, os quais serão feitos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disputa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7"/>
        </w:tabs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Durante a fase de lances, o pregoeiro poderá excluir, justificadamente a pedido do licitante, lance cujo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manifestamente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inexequível, permanecendo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 ofertado.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45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informará a melhor proposta imediatamente após o encerramento da etapa de lances, devendo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eletrônico somente permitirá a visualização da Proposta de Preços Eletrônica após o término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etapa de 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desconexão do pregoeiro no decorrer da etapa de lances, se o sistema 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 aos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continuarão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7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Quando ocorrer a desconexão do sistema </w:t>
      </w:r>
      <w:hyperlink r:id="rId2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 xml:space="preserve">e esta persistir por tempo superior a </w:t>
      </w:r>
      <w:r w:rsidRPr="0048703C">
        <w:rPr>
          <w:b/>
          <w:sz w:val="24"/>
          <w:szCs w:val="24"/>
        </w:rPr>
        <w:t>10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(dez) minutos</w:t>
      </w:r>
      <w:r w:rsidRPr="0048703C">
        <w:rPr>
          <w:sz w:val="24"/>
          <w:szCs w:val="24"/>
        </w:rPr>
        <w:t xml:space="preserve">, a sessão pública será suspensa e terá reinício somente após </w:t>
      </w:r>
      <w:r w:rsidRPr="0048703C">
        <w:rPr>
          <w:b/>
          <w:sz w:val="24"/>
          <w:szCs w:val="24"/>
        </w:rPr>
        <w:t xml:space="preserve">COMUNICADO </w:t>
      </w:r>
      <w:r w:rsidRPr="0048703C">
        <w:rPr>
          <w:sz w:val="24"/>
          <w:szCs w:val="24"/>
        </w:rPr>
        <w:t>expresso 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participantes por meio do </w:t>
      </w:r>
      <w:hyperlink r:id="rId2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48703C">
        <w:rPr>
          <w:sz w:val="24"/>
          <w:szCs w:val="24"/>
        </w:rPr>
        <w:t>, sendo o seu acompanhamento de inteira responsabilidade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JULGAMENTO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Serão </w:t>
      </w:r>
      <w:r w:rsidRPr="0048703C">
        <w:rPr>
          <w:b/>
          <w:sz w:val="24"/>
          <w:szCs w:val="24"/>
        </w:rPr>
        <w:t xml:space="preserve">desclassificadas </w:t>
      </w:r>
      <w:r w:rsidRPr="0048703C">
        <w:rPr>
          <w:sz w:val="24"/>
          <w:szCs w:val="24"/>
        </w:rPr>
        <w:t>as propostas que: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 insanáveis;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0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pormenorizadas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92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tiverem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2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desconformidade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04"/>
        </w:tabs>
        <w:ind w:left="0"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Não apresentarem a composição de preço unitário para cada item que for ofertado, os envios têm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obrigatoriedade ocorrer exclusivamente pela plataforma do Compras Públicas. A ausência recairá 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107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- Que apresentar prazo de validade da </w:t>
      </w:r>
      <w:r w:rsidRPr="0048703C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feita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classificada.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14"/>
        </w:tabs>
        <w:ind w:left="0" w:right="25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Facultativo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ela 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4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duas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ordem: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86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Disputa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90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Avaliação do desempenho contratual prévio dos licitantes, para a qual deverão preferencialmente ser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6"/>
        </w:numPr>
        <w:tabs>
          <w:tab w:val="left" w:pos="1011"/>
        </w:tabs>
        <w:spacing w:before="92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ações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equidade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homens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mulheres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ambiente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regulamento;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101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preferência,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sucessivamente,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produzidos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prestados por:</w:t>
      </w:r>
    </w:p>
    <w:p w:rsidR="00E90892" w:rsidRPr="0048703C" w:rsidRDefault="00E90892" w:rsidP="00E90892">
      <w:pPr>
        <w:ind w:right="1645"/>
        <w:rPr>
          <w:sz w:val="24"/>
          <w:szCs w:val="24"/>
        </w:rPr>
      </w:pPr>
      <w:r w:rsidRPr="0048703C">
        <w:rPr>
          <w:sz w:val="24"/>
          <w:szCs w:val="24"/>
        </w:rPr>
        <w:t>I - Empresas estabelecidas no Município, no território do Estado em que este se localize;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II 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brasileiras;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8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9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comprovem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prática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mitigação,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12.187,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29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dezembro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2009.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11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44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14 de dezembro de 2006.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Definido o resultado do julgamento, o pregoeiro poderá negociar condições mais vantajosas com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primeiro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colocado.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07"/>
        </w:tabs>
        <w:spacing w:before="1"/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poderá ser feita com os demais licitantes, segundo a ordem de classificação inicialmente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estabelecida, quando o primeiro colocado, mesmo após a negociação, for desclassificado em razão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 acima do preço máximo definido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7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será conduzida pelo pregoeiro, e, depois de concluída, terá seu resultado divulgado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anexado aos autos do processo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convocará o licitante para enviar, digitalmente, a proposta atualizada em conformidade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 lance ofertado num prazo máximo de 02 (duas) horas, por meio de campo próprio do Sistema, sob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desclassificação.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HABILITAÇÃO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1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 a fase de julgamento das propostas e apresentação de recurso ou não, o pregoeiro avaliará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 suspender a sessão para análise da documentação de habilitação. Caso não haja data de retorno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estipulada pelo pregoeiro durante a sessão, será publicada em Imprensa Oficial e no Sistema do 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reabertura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prosseguimento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processo 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dos documentos com o propósito de comprovar a habilitação será feita na forma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Capitulo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ainda,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 dispostas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Como condição prévia ao exame da documentação de habilitação do licitante detentor da 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vencedora, o pregoeiro verificará o cumprimento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inexistência de sanções que impeçam a participação no certame ou a futura contratação, que será 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cadastros: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 de Empresas Inidôneas e Suspensas – CEIS e o Cadastro Nacional de 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CNEP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</w:t>
      </w:r>
      <w:hyperlink r:id="rId25">
        <w:r w:rsidRPr="0048703C">
          <w:rPr>
            <w:sz w:val="24"/>
            <w:szCs w:val="24"/>
          </w:rPr>
          <w:t>www.portaldatransparencia.gov.br/);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8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mantido 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Conselho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Justiça (</w:t>
      </w:r>
      <w:hyperlink r:id="rId26">
        <w:r w:rsidRPr="0048703C">
          <w:rPr>
            <w:sz w:val="24"/>
            <w:szCs w:val="24"/>
          </w:rPr>
          <w:t>www.cnj.jus.br/improbidade_adm/consultar_requerido.php).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Inidôneos, mantida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União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1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consulta aos cadastros será realizada em nome do licitante e também de seu sócio majoritário,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 do art. 12 da Lei n° 8.429, de 1992 (Redação dada pela Lei nº 14.230 de outubro de 2021), que prevê,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dentre as sanções impostas ao responsável pela prática de ato de improbidade administrativa, a proibição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Poder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 por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majoritário.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0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18"/>
        </w:numPr>
        <w:tabs>
          <w:tab w:val="left" w:pos="845"/>
          <w:tab w:val="left" w:pos="8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documentos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habilitação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que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deverão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ser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apresentados,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seguintes: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Relativos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à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Jurídica:</w:t>
      </w:r>
    </w:p>
    <w:p w:rsidR="00E90892" w:rsidRPr="0048703C" w:rsidRDefault="00E90892" w:rsidP="00E90892">
      <w:pPr>
        <w:numPr>
          <w:ilvl w:val="3"/>
          <w:numId w:val="18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unipessoal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SLU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EIRELI,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ou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em vigor, devidamente registrado no Registro Público de Empresas Mercantis, a cargo da Junta Comercial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 sede, acompanhados da 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Cédula de Identidade ou documento equivalente (com foto) do representante legal da 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procuração.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empresário individual, inscrição no Registro Público de Empresas Mercantis, a cargo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CCMEI.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empresária estrangeira, portaria de autorização de funcionamento no Brasil,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 no Diário Oficial da União e arquivada na Junta Comercial da unidade federativa onde se localizar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 agência, sucursal ou estabelecimento, a qual será considerada como sua sede,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DREI/ME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77, de 18 de março de 2020.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elas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autorizadas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cédula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(RG) ou documento equivalente que, por força de lei, tenha validade para fins de identificação em todo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sucursal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 da filial, sucursal ou agência da sociedade simples ou empresária, respectivamente, no Registro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das Pessoas Jurídicas ou no Registro Público de Empresas Mercantis onde opera, com averbação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onde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simples: inscrição do ato constitutivo no Registro Civil de Pessoas Jurídicas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sede, acompanhada de documento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16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 de registro ou autorização para funcionamento expedido pelo órgão competente, quando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exigir.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 que o aprovou, devidamente arquivado na Junta Comercial da respectiva sede, bem como o 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107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before="1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acima deverão estar acompanhados de todas as alterações ou da última consolidação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Fiscal,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Social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Trabalhista: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(CNPJ).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11"/>
        </w:tabs>
        <w:spacing w:before="1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inscrição no cadastro de contribuintes estadual e/ou municipal, se houver, relativo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domicílio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ramo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compatível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8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Regularidade perante a Fazenda Federal, Estadual e Municipal do domicílio ou sede do licitante,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regularidade relativa à Seguridade Social e ao FGTS, que demonstre cumprimento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z w:val="24"/>
          <w:szCs w:val="24"/>
        </w:rPr>
        <w:tab/>
        <w:t>sociais</w:t>
      </w:r>
      <w:r w:rsidRPr="0048703C">
        <w:rPr>
          <w:sz w:val="24"/>
          <w:szCs w:val="24"/>
        </w:rPr>
        <w:tab/>
        <w:t>instituídos</w:t>
      </w:r>
      <w:r w:rsidRPr="0048703C">
        <w:rPr>
          <w:sz w:val="24"/>
          <w:szCs w:val="24"/>
        </w:rPr>
        <w:tab/>
        <w:t>por</w:t>
      </w:r>
      <w:r w:rsidRPr="0048703C">
        <w:rPr>
          <w:sz w:val="24"/>
          <w:szCs w:val="24"/>
        </w:rPr>
        <w:tab/>
        <w:t>lei</w:t>
      </w:r>
      <w:r w:rsidRPr="0048703C">
        <w:rPr>
          <w:sz w:val="24"/>
          <w:szCs w:val="24"/>
        </w:rPr>
        <w:tab/>
        <w:t>-</w:t>
      </w:r>
      <w:r w:rsidRPr="0048703C">
        <w:rPr>
          <w:sz w:val="24"/>
          <w:szCs w:val="24"/>
        </w:rPr>
        <w:tab/>
      </w:r>
      <w:hyperlink r:id="rId27">
        <w:r w:rsidRPr="0048703C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28">
        <w:r w:rsidRPr="0048703C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inexistência de débitos inadimplidos perante a Justiça do Trabalho, mediante a apresentação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Certidão Negativa de Débitos Trabalhistas - CNDT, nos termos do Título VII-A, da Consolidação das Leis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Trabalho, aprovada pelo Decreto-Lei nº. 5.452, de 1º de maio de 1943 (Lei nº.12.440, de 12 de abril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2011). 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5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aceitas certidões positivas com efeito de negativas, nos termos da lei de regência,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trabalhistas.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XXXIII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7º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Qualificação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Econômico-Financeira:</w:t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3"/>
          <w:numId w:val="12"/>
        </w:numPr>
        <w:tabs>
          <w:tab w:val="left" w:pos="990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habilitação econômico-financeira visa a demonstrar a aptidão econômica do licitante para cumprir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 obrigações decorrentes do futuro contrato, devendo ser comprovada de forma objetiva, por coeficientes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índices econômicos previstos no edital, devidamente justificados no processo licitatório, e será restrita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 documentação:</w:t>
      </w:r>
    </w:p>
    <w:p w:rsidR="00E90892" w:rsidRPr="0048703C" w:rsidRDefault="00E90892" w:rsidP="00E90892">
      <w:pPr>
        <w:numPr>
          <w:ilvl w:val="0"/>
          <w:numId w:val="11"/>
        </w:numPr>
        <w:tabs>
          <w:tab w:val="left" w:pos="33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Certidão negativa de falência, concordata, de recuperação judicial ou extrajudicial (Lei nº 11.101,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9.2.2005), juntamente com a certidão indicativa dos cartórios de protestos e letras, distribuidores de títulos,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falências e concordatas existentes na sede da licitante, expedidas pelo distribuidor da sede da licitante em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30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outro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documento(s).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válida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(sessenta) dias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da licitação.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00"/>
        </w:tabs>
        <w:ind w:left="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2º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11.101/2005.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12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assumidos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diminuição de sua capacidade econômico-financeira, excluídas parcelas já executadas de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firmados.</w:t>
      </w:r>
    </w:p>
    <w:p w:rsidR="00E90892" w:rsidRPr="0048703C" w:rsidRDefault="00E90892" w:rsidP="00E90892">
      <w:pPr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16.10.A documentação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referida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no</w:t>
      </w:r>
      <w:r w:rsidRPr="0048703C">
        <w:rPr>
          <w:b/>
          <w:bCs/>
          <w:spacing w:val="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item</w:t>
      </w:r>
      <w:r w:rsidRPr="0048703C">
        <w:rPr>
          <w:b/>
          <w:bCs/>
          <w:spacing w:val="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16.9.3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ser: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265"/>
        </w:tabs>
        <w:spacing w:before="35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342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Substituída por registro cadastral emitido por órgão ou entidade pública, desde que previsto no edital e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 sido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obediência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435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Dispensada, total ou parcialmente, nas contratações para entrega imediata, nas contratações em valores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inferiores a 1/4 (um quarto) do limite para dispensa de licitação para compras em geral e nas contratações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pesquisa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 desenvolvimento até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R$ 300.000,00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(trezentos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mil reais).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before="92"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 e seus anexos, 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de que cumpre plenamente os requisitos de habilitação definidos no referido documento, para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 pena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 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02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 normas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 legais, nas convenções coletivas de trabalho e nos termos de ajustamento de conduta vigentes na data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propostas.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9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 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do Poder Executivo Estadual exercendo funções de gerência ou administração, conforme art. 1º, inciso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X da Lei Complementar Estadual nº 04/1990, ou servidor do contratante em qualquer função, nos termos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9º,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 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Declaração de que não possui, em sua cadeia produtiva, empregados executando trabalho degradante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forçado, observando o disposto nos incisos III e IV do art. 1º e no inciso III do art. 5º da Constituição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14, inciso 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atende aos requisitos de habilitação, e que o declarante responderá pela veracidade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 prestadas,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a propostas econômicas compreendem a integralidade dos custos para atendimento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 direitos trabalhistas assegurados na Constituição Federal, nas leis trabalhistas, nas normas infralegais,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convenções coletivas de trabalho e nos termos de ajustamento de conduta vigentes na data de entrega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7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a entrega dos documentos para habilitação, não será permitida a substituição ou a apresentação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novos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de diligência, para: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Complementação de informações acerca dos documentos já apresentados pelos licitantes e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apurar fatos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existentes à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época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abertura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Atualização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cuja validade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expirado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8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exigível nos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termos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LC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123/2006: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 art. 3º,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Complementar nº 123/2006, está apto a usufruir do tratamento estabelecido nos arts. 42 a 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5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extrapolam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bruta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máxima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 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4º,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2º 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optante pelo SIMPLES NACIONAL, a comprovação da condição de ME/EPP poderá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apresentação do Comprovante de opção pelo SIMPLES, obtido no sítio da Secretaria da 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relação aos licitantes organizados na forma de cooperativas será, ainda, exigida a seguinte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complementar, conforme Anexo I - item 11.4 da INSTRUÇÃO NORMATIVA 01, DE 17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JANEIRO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2020: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8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 dos cooperados que atendem aos requisitos técnicos exigidos para a contratação e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atas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estão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domiciliados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localidade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da cooperativa, respeitado o disposto nos Arts. 4º, inciso XI, 21, inciso I e 42, §§ 2º a 6º da Lei 5.764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1971.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0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regularidade de situação do contribuinte individual – DRSCI, para cada um dos cooperados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indicados.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6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capital social proporcional ao número de cooperados necessários à prestação do serviço 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bem.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90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 na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107.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1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de integração das respectivas quotas-partes por parte dos cooperados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54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envio do Balanço Geral e o Relatório do exercício social ao órgão de controle,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112 da 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08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lastRenderedPageBreak/>
        <w:t>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seguintes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jurídica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cooperativa: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Estatuto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aprovou;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Editais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extraordinárias;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Três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presença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executarão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 assembleias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reuniões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seccionais;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47"/>
        </w:tabs>
        <w:spacing w:before="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autorizaram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Última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contábil-financeira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112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declaração, sob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penas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 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 pelo 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fiscalizador.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1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Pregoeiro (a) entenda necessário, a licitante, deverá disponibilizar todas 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essenciais à comprovação da legitimidade dos atestados solicitados, apresentando, dentre outros documentos,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 do contrato que deu suporte à contratação, Notas Fiscais/Faturas, Notas de Empenho, endereço atual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local em que foram executados os produtos/serviços, sendo que estas e outras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requeridas mediante diligência.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há obrigatoriedade de que as nomenclaturas constantes do atestado sejam idênticas à utilizada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definição das categorias indicadas neste Termo de Referência, desde que sejam suficientes à comprovação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 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disposições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gerais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sobre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habilitação: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2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inabilitação, todos os documentos apresentados para habilitação deverão estar em 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e, em sendo possível, constar o número de inscrição no CNPJ e endereço respectivo, salientando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4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matriz,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 da 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9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comprovadamente,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66"/>
        </w:tabs>
        <w:spacing w:before="1"/>
        <w:ind w:left="0" w:right="25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atestados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técnica/responsabilidade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da matriz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da(s) filial(ais)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HABILITAÇÃO </w:t>
      </w:r>
      <w:r w:rsidRPr="0048703C">
        <w:rPr>
          <w:sz w:val="24"/>
          <w:szCs w:val="24"/>
        </w:rPr>
        <w:t>apresentados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 disposição expressa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a sua validade, terão o prazo de vencimento de 60 (sessenta) dias contados a partir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permitida a identificação e assinatura digital por pessoa física ou jurídica em meio eletrônico,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uso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 digital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Educação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Chaves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(ICP-Brasil).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rasurados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ilegíveis.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pregoeiro reserva-se o direito de solicitar o original de qualquer documento, sempre que tiver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dúvida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5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prova de autenticidade de cópia de documento ou o reconhecimento de firma somente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 quando houver dúvida sobre a veracidade do documento, admitida a autenticação realizada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através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advogado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vedação à inclusão de novo documento, prevista no art. 64 da Lei nº 14.133/2021, restringe-se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juntada/encarte no sistema, após a abertura da sessão pública, de documento inexistente no momento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 proposta. Neste caso, o licitante não atende à condição exigida no Edital e por tal razão está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inabilitado.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apenas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porém, por falha ou equívoco não tenha sido apresentado pelo licitante, deverá ser solicitado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0"/>
        </w:tabs>
        <w:spacing w:before="2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Admitir a juntada de documentos que apenas venham a atestar condição pré-existente à abertura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isonomia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oposto,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seja,a desclassificação do licitante, sem que lhe seja conferida oportunidade para sanear os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proposta, resulta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 dissociado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interesse público.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protocolos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requeridos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 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participantes deverão encaminhar os documentos constante nos subitens 16.9.2.3, 16.9.2.5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16.9.3.1, inciso I e II, em nome da empresa licitante e também de seus sócios, por força do artigo 12 da Lei n°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8.429, de 1992, que prevê, dentre as sanções impostas ao responsável pela prática de ato de 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 a proibição de contratar com o Poder Público, inclusive por intermédio de pessoa jurídica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 majoritário.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reduzir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melhor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2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de novas propostas, conforme descrito acima, não prejudicará o resultado do certame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melhor 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licitantes que reduzirem os preços ao valor da proposta classificada, terão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analisados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figurarem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impedimento/cancelamento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vencedor.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7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RECURSOS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manifestar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imediatamente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intenção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recorrer,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expondo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motivos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resumida 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campo próprio do</w:t>
      </w:r>
      <w:r w:rsidRPr="0048703C">
        <w:rPr>
          <w:b/>
          <w:spacing w:val="-3"/>
          <w:sz w:val="24"/>
          <w:szCs w:val="24"/>
          <w:u w:val="thick"/>
        </w:rPr>
        <w:t xml:space="preserve"> </w:t>
      </w:r>
      <w:r w:rsidRPr="0048703C">
        <w:rPr>
          <w:b/>
          <w:sz w:val="24"/>
          <w:szCs w:val="24"/>
          <w:u w:val="thick"/>
        </w:rPr>
        <w:t>Sistema Eletrônico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prazo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15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para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apresentação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razões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do recurso</w:t>
      </w:r>
      <w:r w:rsidRPr="0048703C">
        <w:rPr>
          <w:sz w:val="24"/>
          <w:szCs w:val="24"/>
        </w:rPr>
        <w:t>, contado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data de intimação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face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de: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pré-qualificação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cancelamento;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Julgamento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Anulação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Extinção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unilateral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escrito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As petições de recurso (razões e contrarrazões) deverão ser encaminhadas exclusivamente </w:t>
      </w:r>
      <w:r w:rsidRPr="0048703C">
        <w:rPr>
          <w:sz w:val="24"/>
          <w:szCs w:val="24"/>
          <w:u w:val="single"/>
        </w:rPr>
        <w:t>(ANEXADAS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u w:val="single"/>
        </w:rPr>
        <w:t>E</w:t>
      </w:r>
      <w:r w:rsidRPr="0048703C">
        <w:rPr>
          <w:spacing w:val="-1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>ENVIADAS)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meio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do Compras Públicas,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respeitando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virtude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alíneas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"julgamento</w:t>
      </w:r>
      <w:r w:rsidRPr="0048703C">
        <w:rPr>
          <w:b/>
          <w:spacing w:val="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propostas"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"ato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ou inabilitação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licitante"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 observadas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disposições: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intenção de recorrer deverá ser manifestada imediatamente, sob pena de preclusão, e o prazo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das razões recursais será iniciado na data de intimação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 da ata de habilitação ou inabilitação ou, na hipótese de adoção da inversão de fases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17 desta Lei,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julgamento;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apreciação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única.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recurso será dirigido à autoridade que tiver editado o ato ou proferido a decisão recorrida, que, se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reconsiderar o ato ou a decisão no prazo de 3 (três) dias úteis, encaminhará o recurso com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motivação à autoridade superior, a qual deverá proferir sua decisão no prazo máximo de </w:t>
      </w:r>
      <w:r w:rsidRPr="0048703C">
        <w:rPr>
          <w:b/>
          <w:sz w:val="24"/>
          <w:szCs w:val="24"/>
        </w:rPr>
        <w:t>10 (dez)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dos autos.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prazo para apresentação de </w:t>
      </w:r>
      <w:r w:rsidRPr="0048703C">
        <w:rPr>
          <w:b/>
          <w:sz w:val="24"/>
          <w:szCs w:val="24"/>
        </w:rPr>
        <w:t xml:space="preserve">contrarrazões será o mesmo das razões do recurso </w:t>
      </w:r>
      <w:r w:rsidRPr="0048703C">
        <w:rPr>
          <w:sz w:val="24"/>
          <w:szCs w:val="24"/>
        </w:rPr>
        <w:t>e terá início na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pessoal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recurso.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Pedido de reconsideração, no </w:t>
      </w:r>
      <w:r w:rsidRPr="0048703C">
        <w:rPr>
          <w:b/>
          <w:sz w:val="24"/>
          <w:szCs w:val="24"/>
        </w:rPr>
        <w:t>prazo de 3 (três) dias úteis</w:t>
      </w:r>
      <w:r w:rsidRPr="0048703C">
        <w:rPr>
          <w:sz w:val="24"/>
          <w:szCs w:val="24"/>
        </w:rPr>
        <w:t>, contado da data de intimação, relativamente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caiba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 hierárquico.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Na hipótese de haver recurso contra decisão em um determinado item ou lote, este não terá 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os demais.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Decididos os recursos e constatada a regularidade dos atos procedimentais, a autoridade 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homologará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decisão será disponibilizada por meio do Sistema do Compras Públicas, na área pública,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ADJUDICAÇÃO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HOMOLOGAÇÃO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fases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exauridos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administrativos,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encaminhado à autoridade superior,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poderá: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Determinar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retorno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saneamento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4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Revogar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conveniência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oportunidade;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Proceder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1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Adjudicar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before="38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CONTRATO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 fiel cumprimento das obrigações assumidas, será firmado contrato com a Adjudicatária,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 de até 12 (doze) meses, contados a partir da data de sua assinatura, adstrito à vigência dos respectivos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 orçamentários.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minuta integral do contrato é parte integrante deste Edital, constante no </w:t>
      </w:r>
      <w:r w:rsidRPr="0048703C">
        <w:rPr>
          <w:b/>
          <w:sz w:val="24"/>
          <w:szCs w:val="24"/>
        </w:rPr>
        <w:t xml:space="preserve">Anexo III </w:t>
      </w:r>
      <w:r w:rsidRPr="0048703C">
        <w:rPr>
          <w:sz w:val="24"/>
          <w:szCs w:val="24"/>
        </w:rPr>
        <w:t>deste 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convocatório.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(seis)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acerca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qualidade no cumprimento das obrigações contratuais pelo contratado, como condição para 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nova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contratado.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cláusulas e condições contratuais, inclusive as sanções por descumprimento das obrigações,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Referência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minuta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este Edital.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1" w:line="249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  <w:shd w:val="clear" w:color="auto" w:fill="BEBEBE"/>
        </w:rPr>
        <w:t>DOTAÇÃO</w:t>
      </w:r>
      <w:r w:rsidRPr="0048703C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48703C">
        <w:rPr>
          <w:b/>
          <w:sz w:val="24"/>
          <w:szCs w:val="24"/>
          <w:shd w:val="clear" w:color="auto" w:fill="BEBEBE"/>
        </w:rPr>
        <w:t>ORÇAMENTÁRIA</w:t>
      </w:r>
      <w:r w:rsidRPr="0048703C">
        <w:rPr>
          <w:b/>
          <w:sz w:val="24"/>
          <w:szCs w:val="24"/>
          <w:shd w:val="clear" w:color="auto" w:fill="BEBEBE"/>
        </w:rPr>
        <w:tab/>
      </w:r>
    </w:p>
    <w:p w:rsidR="00E90892" w:rsidRPr="0048703C" w:rsidRDefault="00E90892" w:rsidP="00E90892">
      <w:pPr>
        <w:spacing w:after="5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5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orçamentários:</w:t>
      </w:r>
    </w:p>
    <w:p w:rsidR="002C605F" w:rsidRPr="0048703C" w:rsidRDefault="00C61840" w:rsidP="002C605F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35583A" w:rsidRPr="0048703C">
        <w:rPr>
          <w:sz w:val="24"/>
          <w:szCs w:val="24"/>
        </w:rPr>
        <w:fldChar w:fldCharType="begin"/>
      </w:r>
      <w:r w:rsidR="0035583A" w:rsidRPr="0048703C">
        <w:rPr>
          <w:sz w:val="24"/>
          <w:szCs w:val="24"/>
        </w:rPr>
        <w:instrText xml:space="preserve"> MERGEFIELD  Dotação_Completa  \* MERGEFORMAT </w:instrText>
      </w:r>
      <w:r w:rsidR="0035583A" w:rsidRPr="0048703C">
        <w:rPr>
          <w:sz w:val="24"/>
          <w:szCs w:val="24"/>
        </w:rPr>
        <w:fldChar w:fldCharType="separate"/>
      </w:r>
      <w:r w:rsidR="002C605F" w:rsidRPr="0048703C">
        <w:rPr>
          <w:sz w:val="24"/>
          <w:szCs w:val="24"/>
        </w:rPr>
        <w:fldChar w:fldCharType="begin"/>
      </w:r>
      <w:r w:rsidR="002C605F" w:rsidRPr="0048703C">
        <w:rPr>
          <w:sz w:val="24"/>
          <w:szCs w:val="24"/>
        </w:rPr>
        <w:instrText xml:space="preserve"> MERGEFIELD  Dotação_Completa  \* MERGEFORMAT </w:instrText>
      </w:r>
      <w:r w:rsidR="002C605F" w:rsidRPr="0048703C">
        <w:rPr>
          <w:sz w:val="24"/>
          <w:szCs w:val="24"/>
        </w:rPr>
        <w:fldChar w:fldCharType="separate"/>
      </w:r>
      <w:r w:rsidR="002C605F" w:rsidRPr="0048703C">
        <w:rPr>
          <w:noProof/>
          <w:sz w:val="24"/>
          <w:szCs w:val="24"/>
        </w:rPr>
        <w:t>05.001.04.122.2006.2.017.3.3.90.30.00.00.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- 1028 -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35583A" w:rsidRPr="0048703C" w:rsidRDefault="002C605F" w:rsidP="002C605F">
      <w:pPr>
        <w:widowControl/>
        <w:autoSpaceDE/>
        <w:autoSpaceDN/>
        <w:spacing w:before="60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E90892" w:rsidRPr="0048703C" w:rsidRDefault="0035583A" w:rsidP="0035583A">
      <w:pPr>
        <w:widowControl/>
        <w:autoSpaceDE/>
        <w:autoSpaceDN/>
        <w:spacing w:before="4"/>
        <w:ind w:left="9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  <w:r w:rsidR="00C61840" w:rsidRPr="0048703C">
        <w:rPr>
          <w:sz w:val="24"/>
          <w:szCs w:val="24"/>
        </w:rPr>
        <w:fldChar w:fldCharType="end"/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INFRAÇÕES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SANÇÕES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ADMINISTRATIVAS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18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infrações: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46"/>
        </w:tabs>
        <w:spacing w:before="40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funcionamento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coletivo;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Deixar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 w:line="278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Apresentar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 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Fraudar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9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5º da Lei nº 12.846,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DISPOSIÇÕES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GERAIS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presente Edital e seus Anexos, bem como a proposta do contratado farão parte integrante do 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facultado ao pregoeiro ou à autoridade competente, em qualquer fase da licitação, a promoção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destinada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 as fases de julgamento e habilitação, e exauridos os recursos administrativos, o 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 será encaminhado à autoridade superior, que poderá determinar o retorno dos autos para saneamento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irregularidades; revogar a licitação por motivo de conveniência e oportunidade; proceder à anulação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licitação,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71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pronunciar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nulidade,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insanáveis, tornando sem efeito todos os subsequentes que deles dependam, e dará ensejo à apuração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lhes 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causa: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comprovado.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prévia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assumem todos os custos de preparação e apresentação de sua proposta ao Órgão,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será, em nenhum caso, responsável por esses custos, independentemente da condução ou do resultado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são responsáveis pela fidelidade e legitimidade das informações e dos 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fase da 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expediente ou ocorrendo qualquer fato superveniente que impeça a realização do 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marcada,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 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redesignada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hora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 Imprensa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normas que disciplinam este Pregão serão sempre interpretadas em favor da ampliação da 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 os interessados, desde que não comprometam o interesse da Administração, a finalidade e a segurança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retificações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publicações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posteriores,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publicadas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 Diário Oficial dos Municípios, Jornal de grande circulação, no Portal Nacional de Contratações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PNCP,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Aquisições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hyperlink r:id="rId2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link:</w:t>
      </w:r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homologação do resultado desta licitação não gera direito à contratação, mas mera expectativa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omissos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Todas as referências de tempo no Edital, no Aviso e durante a sessão pública serão registradas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 e na documentação relativa ao certame, observado e informado no aviso e no Edital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 promotor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(Município de</w:t>
      </w:r>
      <w:r w:rsidRPr="0048703C">
        <w:rPr>
          <w:spacing w:val="-3"/>
          <w:sz w:val="24"/>
          <w:szCs w:val="24"/>
        </w:rPr>
        <w:t xml:space="preserve"> Rio Branco do Ivaí Pr</w:t>
      </w:r>
      <w:r w:rsidRPr="0048703C">
        <w:rPr>
          <w:sz w:val="24"/>
          <w:szCs w:val="24"/>
        </w:rPr>
        <w:t>)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horário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Brasília.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alterações no instrumento convocatório, as mesmas serão aplicadas também às minutas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Edital:</w:t>
      </w:r>
    </w:p>
    <w:p w:rsidR="00E90892" w:rsidRPr="0048703C" w:rsidRDefault="00E90892" w:rsidP="00E90892">
      <w:pPr>
        <w:spacing w:before="2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 de Preços;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– Minuta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Declarações.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Rio Branco do Ivaí,</w:t>
      </w:r>
      <w:r w:rsidRPr="0048703C">
        <w:rPr>
          <w:spacing w:val="-1"/>
          <w:sz w:val="24"/>
          <w:szCs w:val="24"/>
        </w:rPr>
        <w:t xml:space="preserve"> </w:t>
      </w:r>
      <w:r w:rsidR="00866C32">
        <w:rPr>
          <w:spacing w:val="-1"/>
          <w:sz w:val="24"/>
          <w:szCs w:val="24"/>
        </w:rPr>
        <w:t>19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="00866C32">
        <w:rPr>
          <w:spacing w:val="-1"/>
          <w:sz w:val="24"/>
          <w:szCs w:val="24"/>
        </w:rPr>
        <w:t>fevereiro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PEDRO TABORDA DESPLANCHES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PREFEITO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ANDERSON JOSE BARBOSA ANDUJAR</w:t>
      </w:r>
    </w:p>
    <w:p w:rsidR="00E90892" w:rsidRPr="0048703C" w:rsidRDefault="00E90892" w:rsidP="00E90892">
      <w:pPr>
        <w:jc w:val="center"/>
        <w:rPr>
          <w:sz w:val="24"/>
          <w:szCs w:val="24"/>
        </w:rPr>
        <w:sectPr w:rsidR="00E90892" w:rsidRPr="0048703C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PREGOEIRO</w:t>
      </w:r>
    </w:p>
    <w:p w:rsidR="00E90892" w:rsidRPr="0048703C" w:rsidRDefault="00E90892" w:rsidP="00E90892">
      <w:pPr>
        <w:spacing w:line="242" w:lineRule="auto"/>
        <w:rPr>
          <w:sz w:val="24"/>
          <w:szCs w:val="24"/>
        </w:rPr>
        <w:sectPr w:rsidR="00E90892" w:rsidRPr="0048703C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48703C" w:rsidRDefault="00C6735C" w:rsidP="00B035DD">
      <w:pPr>
        <w:spacing w:line="242" w:lineRule="auto"/>
        <w:rPr>
          <w:sz w:val="24"/>
          <w:szCs w:val="24"/>
        </w:rPr>
        <w:sectPr w:rsidR="00C6735C" w:rsidRPr="0048703C">
          <w:headerReference w:type="default" r:id="rId35"/>
          <w:footerReference w:type="default" r:id="rId36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0C57CE" w:rsidRPr="0048703C" w:rsidRDefault="000C57CE" w:rsidP="000C57CE">
      <w:pPr>
        <w:spacing w:before="100"/>
        <w:ind w:left="1652" w:right="1663"/>
        <w:jc w:val="center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ANEXO I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-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TERMO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REFERÊNCIA</w:t>
      </w:r>
    </w:p>
    <w:p w:rsidR="000C57CE" w:rsidRPr="0048703C" w:rsidRDefault="000C57CE" w:rsidP="000C57CE">
      <w:pPr>
        <w:rPr>
          <w:rFonts w:eastAsia="Cambria"/>
          <w:b/>
          <w:sz w:val="24"/>
          <w:szCs w:val="24"/>
        </w:rPr>
      </w:pPr>
    </w:p>
    <w:p w:rsidR="000C57CE" w:rsidRPr="0048703C" w:rsidRDefault="000C57CE" w:rsidP="00477D01">
      <w:pPr>
        <w:ind w:left="802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 xml:space="preserve">PREGÃO ELETRONICO 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Nº</w:t>
      </w:r>
      <w:r w:rsidR="00B001A1" w:rsidRPr="0048703C">
        <w:rPr>
          <w:rFonts w:eastAsia="Cambria"/>
          <w:b/>
          <w:bCs/>
          <w:spacing w:val="-1"/>
          <w:sz w:val="24"/>
          <w:szCs w:val="24"/>
        </w:rPr>
        <w:t xml:space="preserve"> 03</w:t>
      </w:r>
      <w:r w:rsidRPr="0048703C">
        <w:rPr>
          <w:rFonts w:eastAsia="Cambria"/>
          <w:b/>
          <w:bCs/>
          <w:spacing w:val="-1"/>
          <w:sz w:val="24"/>
          <w:szCs w:val="24"/>
        </w:rPr>
        <w:t>/202</w:t>
      </w:r>
      <w:r w:rsidR="00B001A1" w:rsidRPr="0048703C">
        <w:rPr>
          <w:rFonts w:eastAsia="Cambria"/>
          <w:b/>
          <w:bCs/>
          <w:spacing w:val="-1"/>
          <w:sz w:val="24"/>
          <w:szCs w:val="24"/>
        </w:rPr>
        <w:t>6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Município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Rio Branco do Ivaí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Secretaria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Necessidade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3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Administração:</w:t>
      </w:r>
      <w:r w:rsidRPr="0048703C">
        <w:rPr>
          <w:rFonts w:eastAsia="Cambria"/>
          <w:spacing w:val="4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Aquisição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toda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frota</w:t>
      </w:r>
      <w:r w:rsidRPr="0048703C">
        <w:rPr>
          <w:rFonts w:eastAsia="Cambria"/>
          <w:spacing w:val="3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veículos</w:t>
      </w:r>
      <w:r w:rsidR="00A07CB4" w:rsidRPr="0048703C">
        <w:rPr>
          <w:rFonts w:eastAsia="Cambria"/>
          <w:sz w:val="24"/>
          <w:szCs w:val="24"/>
        </w:rPr>
        <w:t xml:space="preserve"> e Maquians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todas as secretarias.</w:t>
      </w:r>
    </w:p>
    <w:p w:rsidR="000C57CE" w:rsidRPr="0048703C" w:rsidRDefault="000C57CE" w:rsidP="0050595A">
      <w:pPr>
        <w:ind w:right="63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DEFINIÇÃO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50595A">
      <w:pPr>
        <w:ind w:left="802" w:right="637"/>
        <w:rPr>
          <w:b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presente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</w:t>
      </w:r>
      <w:r w:rsidRPr="0048703C">
        <w:rPr>
          <w:rFonts w:eastAsia="Cambria"/>
          <w:spacing w:val="1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tem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20"/>
          <w:sz w:val="24"/>
          <w:szCs w:val="24"/>
        </w:rPr>
        <w:t xml:space="preserve"> </w:t>
      </w:r>
      <w:r w:rsidR="00A07CB4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B001A1" w:rsidRPr="0048703C">
        <w:rPr>
          <w:b/>
          <w:noProof/>
          <w:sz w:val="24"/>
          <w:szCs w:val="24"/>
        </w:rPr>
        <w:t>50</w:t>
      </w:r>
      <w:r w:rsidR="00A07CB4" w:rsidRPr="0048703C">
        <w:rPr>
          <w:b/>
          <w:noProof/>
          <w:sz w:val="24"/>
          <w:szCs w:val="24"/>
        </w:rPr>
        <w:t>0 Para frota Municipal de Rio Branco do Ivaí.</w:t>
      </w:r>
      <w:r w:rsidR="00A07CB4" w:rsidRPr="0048703C">
        <w:rPr>
          <w:sz w:val="24"/>
          <w:szCs w:val="24"/>
        </w:rPr>
        <w:t xml:space="preserve"> </w:t>
      </w:r>
      <w:r w:rsidR="00A07CB4" w:rsidRPr="0048703C">
        <w:rPr>
          <w:b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bens/serviços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 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possuem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especificações:</w:t>
      </w:r>
    </w:p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01"/>
        <w:gridCol w:w="1275"/>
        <w:gridCol w:w="1701"/>
        <w:gridCol w:w="1843"/>
        <w:gridCol w:w="2268"/>
      </w:tblGrid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1843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Unit. (R$)</w:t>
            </w:r>
          </w:p>
        </w:tc>
        <w:tc>
          <w:tcPr>
            <w:tcW w:w="2268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Total (R$)</w:t>
            </w:r>
          </w:p>
        </w:tc>
      </w:tr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A4E66" w:rsidRPr="0048703C" w:rsidRDefault="0035583A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OLEO DIESEL S </w:t>
            </w:r>
            <w:r w:rsidR="00B001A1" w:rsidRPr="0048703C">
              <w:rPr>
                <w:bCs/>
                <w:sz w:val="24"/>
                <w:szCs w:val="24"/>
              </w:rPr>
              <w:t>50</w:t>
            </w:r>
            <w:r w:rsidR="00AA4E66" w:rsidRPr="0048703C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LITS</w:t>
            </w:r>
          </w:p>
        </w:tc>
        <w:tc>
          <w:tcPr>
            <w:tcW w:w="1701" w:type="dxa"/>
          </w:tcPr>
          <w:p w:rsidR="00AA4E66" w:rsidRPr="0048703C" w:rsidRDefault="00AA4E66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  <w:r w:rsidR="00B001A1" w:rsidRPr="0048703C">
              <w:rPr>
                <w:bCs/>
                <w:sz w:val="24"/>
                <w:szCs w:val="24"/>
              </w:rPr>
              <w:t>2</w:t>
            </w:r>
            <w:r w:rsidRPr="0048703C">
              <w:rPr>
                <w:bCs/>
                <w:sz w:val="24"/>
                <w:szCs w:val="24"/>
              </w:rPr>
              <w:t>0.000</w:t>
            </w:r>
          </w:p>
        </w:tc>
        <w:tc>
          <w:tcPr>
            <w:tcW w:w="1843" w:type="dxa"/>
          </w:tcPr>
          <w:p w:rsidR="00AA4E66" w:rsidRPr="0048703C" w:rsidRDefault="0035583A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R$ 6.5</w:t>
            </w:r>
            <w:r w:rsidR="00B001A1" w:rsidRPr="0048703C">
              <w:rPr>
                <w:bCs/>
                <w:sz w:val="24"/>
                <w:szCs w:val="24"/>
              </w:rPr>
              <w:t>4</w:t>
            </w:r>
            <w:r w:rsidRPr="0048703C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2268" w:type="dxa"/>
          </w:tcPr>
          <w:p w:rsidR="00AA4E66" w:rsidRPr="0048703C" w:rsidRDefault="00AA4E66" w:rsidP="00B001A1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R$ </w:t>
            </w:r>
            <w:r w:rsidR="00B001A1" w:rsidRPr="0048703C">
              <w:rPr>
                <w:bCs/>
                <w:sz w:val="24"/>
                <w:szCs w:val="24"/>
              </w:rPr>
              <w:t>784.800,00</w:t>
            </w:r>
          </w:p>
        </w:tc>
      </w:tr>
    </w:tbl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143"/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JUSTIFICATIVA</w:t>
      </w:r>
    </w:p>
    <w:p w:rsidR="008F71C1" w:rsidRPr="0048703C" w:rsidRDefault="000C57CE" w:rsidP="000528C8">
      <w:pPr>
        <w:tabs>
          <w:tab w:val="left" w:pos="812"/>
        </w:tabs>
        <w:spacing w:before="213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pacing w:val="-1"/>
          <w:sz w:val="24"/>
          <w:szCs w:val="24"/>
        </w:rPr>
        <w:t>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referida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contratação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tem</w:t>
      </w:r>
      <w:r w:rsidR="008F71C1" w:rsidRPr="0048703C">
        <w:rPr>
          <w:rFonts w:eastAsia="Arial MT"/>
          <w:spacing w:val="2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por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objetivo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dar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continuidade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ao</w:t>
      </w:r>
      <w:r w:rsidR="008F71C1" w:rsidRPr="0048703C">
        <w:rPr>
          <w:rFonts w:eastAsia="Arial MT"/>
          <w:spacing w:val="6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fornecimento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combustivel</w:t>
      </w:r>
      <w:r w:rsidR="008F71C1" w:rsidRPr="0048703C">
        <w:rPr>
          <w:rFonts w:eastAsia="Arial MT"/>
          <w:spacing w:val="21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para</w:t>
      </w:r>
      <w:r w:rsidR="008F71C1" w:rsidRPr="0048703C">
        <w:rPr>
          <w:rFonts w:eastAsia="Arial MT"/>
          <w:spacing w:val="35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</w:t>
      </w:r>
      <w:r w:rsidR="008F71C1" w:rsidRPr="0048703C">
        <w:rPr>
          <w:rFonts w:eastAsia="Arial MT"/>
          <w:spacing w:val="3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frota</w:t>
      </w:r>
      <w:r w:rsidR="008F71C1" w:rsidRPr="0048703C">
        <w:rPr>
          <w:rFonts w:eastAsia="Arial MT"/>
          <w:spacing w:val="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veiculos</w:t>
      </w:r>
      <w:r w:rsidR="00A07CB4" w:rsidRPr="0048703C">
        <w:rPr>
          <w:rFonts w:eastAsia="Arial MT"/>
          <w:w w:val="70"/>
          <w:sz w:val="24"/>
          <w:szCs w:val="24"/>
        </w:rPr>
        <w:t xml:space="preserve"> e maquinas</w:t>
      </w:r>
      <w:r w:rsidR="008F71C1" w:rsidRPr="0048703C">
        <w:rPr>
          <w:rFonts w:eastAsia="Arial MT"/>
          <w:spacing w:val="45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do Municipio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Rio Branco do Ivaí para 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desempenho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das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atividades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cotidianas.</w:t>
      </w:r>
    </w:p>
    <w:p w:rsidR="008F71C1" w:rsidRPr="0048703C" w:rsidRDefault="008F71C1" w:rsidP="000528C8">
      <w:pPr>
        <w:tabs>
          <w:tab w:val="left" w:pos="812"/>
        </w:tabs>
        <w:spacing w:before="1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aquisição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faz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necessaria</w:t>
      </w:r>
      <w:r w:rsidRPr="0048703C">
        <w:rPr>
          <w:rFonts w:eastAsia="Arial MT"/>
          <w:spacing w:val="25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abastecimento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veiculos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 Municipio de Rio Branco do Ivaí,</w:t>
      </w:r>
      <w:r w:rsidRPr="0048703C">
        <w:rPr>
          <w:rFonts w:eastAsia="Arial MT"/>
          <w:spacing w:val="3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visando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atender</w:t>
      </w:r>
      <w:r w:rsidRPr="0048703C">
        <w:rPr>
          <w:rFonts w:eastAsia="Arial MT"/>
          <w:spacing w:val="2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secretaria Municipal de saúde em</w:t>
      </w:r>
      <w:r w:rsidRPr="0048703C">
        <w:rPr>
          <w:rFonts w:eastAsia="Arial MT"/>
          <w:spacing w:val="1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deslocamento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pacientes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tratamento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fora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domicilio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servidores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em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atividades</w:t>
      </w:r>
      <w:r w:rsidRPr="0048703C">
        <w:rPr>
          <w:rFonts w:eastAsia="Arial MT"/>
          <w:spacing w:val="10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laborais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dia</w:t>
      </w:r>
      <w:r w:rsidRPr="0048703C">
        <w:rPr>
          <w:rFonts w:eastAsia="Arial MT"/>
          <w:spacing w:val="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 xml:space="preserve">dia para Secretaria Municipal de Educação para trasporte Escolar e </w:t>
      </w:r>
      <w:r w:rsidR="00A07CB4" w:rsidRPr="0048703C">
        <w:rPr>
          <w:rFonts w:eastAsia="Arial MT"/>
          <w:w w:val="75"/>
          <w:sz w:val="24"/>
          <w:szCs w:val="24"/>
        </w:rPr>
        <w:t xml:space="preserve"> Viação e Rodoviario e </w:t>
      </w:r>
      <w:r w:rsidRPr="0048703C">
        <w:rPr>
          <w:rFonts w:eastAsia="Arial MT"/>
          <w:w w:val="75"/>
          <w:sz w:val="24"/>
          <w:szCs w:val="24"/>
        </w:rPr>
        <w:t>administração.</w:t>
      </w:r>
    </w:p>
    <w:p w:rsidR="000C57CE" w:rsidRPr="0048703C" w:rsidRDefault="008F71C1" w:rsidP="000528C8">
      <w:pPr>
        <w:tabs>
          <w:tab w:val="left" w:pos="812"/>
        </w:tabs>
        <w:spacing w:before="1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quantidade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estimada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baseia-se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media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consumo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anteriores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aumento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3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frota.</w:t>
      </w:r>
    </w:p>
    <w:p w:rsidR="00D011AE" w:rsidRPr="0048703C" w:rsidRDefault="00D011AE" w:rsidP="0050595A">
      <w:pPr>
        <w:tabs>
          <w:tab w:val="left" w:pos="812"/>
        </w:tabs>
        <w:spacing w:before="1"/>
        <w:ind w:left="426" w:right="637"/>
        <w:rPr>
          <w:rFonts w:eastAsia="Arial MT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DESCRIÇÃO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SOLUÇÃO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COMO UM TODO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solução proposta para a presente aquisição é a contratação de empresa para o fornecimento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combustíveis </w:t>
      </w:r>
      <w:r w:rsidR="00D011AE" w:rsidRPr="0048703C">
        <w:rPr>
          <w:rFonts w:eastAsia="Cambria"/>
          <w:sz w:val="24"/>
          <w:szCs w:val="24"/>
        </w:rPr>
        <w:t xml:space="preserve">do Tipo </w:t>
      </w:r>
      <w:r w:rsidR="0035583A" w:rsidRPr="0048703C">
        <w:rPr>
          <w:rFonts w:eastAsia="Cambria"/>
          <w:sz w:val="24"/>
          <w:szCs w:val="24"/>
        </w:rPr>
        <w:t xml:space="preserve">Oleo Diesel S </w:t>
      </w:r>
      <w:r w:rsidR="00B001A1" w:rsidRPr="0048703C">
        <w:rPr>
          <w:rFonts w:eastAsia="Cambria"/>
          <w:sz w:val="24"/>
          <w:szCs w:val="24"/>
        </w:rPr>
        <w:t>500</w:t>
      </w:r>
      <w:r w:rsidR="00A07CB4"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z w:val="24"/>
          <w:szCs w:val="24"/>
        </w:rPr>
        <w:t xml:space="preserve"> tendo em vista a realização de contratações anteriores,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pela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="00D011AE"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90"/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REQUISITOS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A referida aquisição de combustíveis </w:t>
      </w:r>
      <w:r w:rsidR="00D011AE" w:rsidRPr="0048703C">
        <w:rPr>
          <w:rFonts w:eastAsia="Cambria"/>
          <w:sz w:val="24"/>
          <w:szCs w:val="24"/>
        </w:rPr>
        <w:t xml:space="preserve">Tipo </w:t>
      </w:r>
      <w:r w:rsidR="00A07CB4" w:rsidRPr="0048703C">
        <w:rPr>
          <w:rFonts w:eastAsia="Cambria"/>
          <w:sz w:val="24"/>
          <w:szCs w:val="24"/>
        </w:rPr>
        <w:t xml:space="preserve">Oleo Diesel </w:t>
      </w:r>
      <w:r w:rsidRPr="0048703C">
        <w:rPr>
          <w:rFonts w:eastAsia="Cambria"/>
          <w:sz w:val="24"/>
          <w:szCs w:val="24"/>
        </w:rPr>
        <w:t>têm natureza de bens/serviços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comuns,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tendo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vista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seus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desempenho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qualidade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podem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objetivamente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definidos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pelo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edital,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meio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usuais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mercado,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6º,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inciso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XIII,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 Federal nº 14.133/2021.</w:t>
      </w:r>
    </w:p>
    <w:p w:rsidR="007C7408" w:rsidRPr="0048703C" w:rsidRDefault="007C7408" w:rsidP="00477D01">
      <w:pPr>
        <w:spacing w:before="132"/>
        <w:ind w:left="802" w:right="809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5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ENTREGA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PRAZOS</w:t>
      </w:r>
    </w:p>
    <w:p w:rsidR="000C57CE" w:rsidRPr="0048703C" w:rsidRDefault="000C57C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prazo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entrega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imediato,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abastecimento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diretamente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nas bombas de combustível do CONTRATADO, no endereço indicado na proposta, admitida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uma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até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5</w:t>
      </w:r>
      <w:r w:rsidRPr="0048703C">
        <w:rPr>
          <w:rFonts w:eastAsia="Cambria"/>
          <w:b/>
          <w:spacing w:val="-1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km</w:t>
      </w:r>
      <w:r w:rsidRPr="0048703C">
        <w:rPr>
          <w:rFonts w:eastAsia="Cambria"/>
          <w:b/>
          <w:spacing w:val="-1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Patio Rodoviario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horário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 às 22 horas diariamente.</w:t>
      </w:r>
    </w:p>
    <w:p w:rsidR="00D011AE" w:rsidRPr="0048703C" w:rsidRDefault="00D011A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</w:t>
      </w:r>
      <w:r w:rsidRPr="0048703C">
        <w:rPr>
          <w:sz w:val="24"/>
          <w:szCs w:val="24"/>
        </w:rPr>
        <w:lastRenderedPageBreak/>
        <w:t xml:space="preserve">com capacidade mínima de 2.500 (dois mil e quinhentos  litros para o combustível </w:t>
      </w:r>
      <w:r w:rsidR="00A07CB4" w:rsidRPr="0048703C">
        <w:rPr>
          <w:sz w:val="24"/>
          <w:szCs w:val="24"/>
        </w:rPr>
        <w:t>Oleo Diesel S</w:t>
      </w:r>
      <w:r w:rsidR="00B001A1" w:rsidRPr="0048703C">
        <w:rPr>
          <w:sz w:val="24"/>
          <w:szCs w:val="24"/>
        </w:rPr>
        <w:t>50</w:t>
      </w:r>
      <w:r w:rsidR="007E428C" w:rsidRPr="0048703C">
        <w:rPr>
          <w:sz w:val="24"/>
          <w:szCs w:val="24"/>
        </w:rPr>
        <w:t>0</w:t>
      </w:r>
    </w:p>
    <w:p w:rsidR="000C57CE" w:rsidRPr="0048703C" w:rsidRDefault="000C57CE" w:rsidP="00477D01">
      <w:pPr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estabelecido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está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consonância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disposições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legais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atender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aos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princípios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economicidade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eficiência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administrativa,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medida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admitir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rodoviária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superior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definido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configura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prejuízo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Administração,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implicar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maior dispêndio de combustível, tempo e desgaste dos veículos, custos estes que devem ser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considerados em face da frequência de abastecimento. O critério para definição da localização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considerou 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aproximado 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cumprir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 trajeto sede – posto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–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sede.</w:t>
      </w:r>
    </w:p>
    <w:p w:rsidR="007C7408" w:rsidRPr="0048703C" w:rsidRDefault="007C7408" w:rsidP="00477D01">
      <w:pPr>
        <w:ind w:left="802" w:right="814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4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OBRIGAÇÕES</w:t>
      </w:r>
      <w:r w:rsidRPr="0048703C">
        <w:rPr>
          <w:rFonts w:eastAsia="Cambria"/>
          <w:b/>
          <w:spacing w:val="-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7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CONTRATADA</w:t>
      </w:r>
    </w:p>
    <w:p w:rsidR="000C57CE" w:rsidRPr="0048703C" w:rsidRDefault="000C57CE" w:rsidP="0050595A">
      <w:pPr>
        <w:spacing w:before="122"/>
        <w:ind w:left="802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contrato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D011AE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</w:t>
      </w:r>
      <w:r w:rsidR="00D011AE" w:rsidRPr="0048703C">
        <w:rPr>
          <w:bCs/>
          <w:sz w:val="24"/>
          <w:szCs w:val="24"/>
        </w:rPr>
        <w:t xml:space="preserve">Dar ciência ao </w:t>
      </w:r>
      <w:r w:rsidR="00D011AE" w:rsidRPr="0048703C">
        <w:rPr>
          <w:b/>
          <w:sz w:val="24"/>
          <w:szCs w:val="24"/>
        </w:rPr>
        <w:t>CONTRATANTE</w:t>
      </w:r>
      <w:r w:rsidR="00D011AE"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7C7408" w:rsidRPr="0048703C" w:rsidRDefault="007C7408" w:rsidP="0050595A">
      <w:pPr>
        <w:ind w:left="851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B001A1" w:rsidRPr="0048703C">
        <w:rPr>
          <w:sz w:val="24"/>
          <w:szCs w:val="24"/>
        </w:rPr>
        <w:t>03</w:t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35583A" w:rsidRPr="0048703C">
        <w:rPr>
          <w:sz w:val="24"/>
          <w:szCs w:val="24"/>
        </w:rPr>
        <w:t>5</w:t>
      </w:r>
      <w:r w:rsidRPr="0048703C">
        <w:rPr>
          <w:sz w:val="24"/>
          <w:szCs w:val="24"/>
        </w:rPr>
        <w:t xml:space="preserve"> que deu origem ao presente instrumento.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="007C7408" w:rsidRPr="0048703C">
        <w:rPr>
          <w:rFonts w:eastAsia="Cambria"/>
          <w:sz w:val="24"/>
          <w:szCs w:val="24"/>
        </w:rPr>
        <w:t>estes.</w:t>
      </w:r>
    </w:p>
    <w:p w:rsidR="000C57CE" w:rsidRPr="0048703C" w:rsidRDefault="000C57CE" w:rsidP="0050595A">
      <w:pPr>
        <w:spacing w:before="90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</w:t>
      </w:r>
      <w:r w:rsidR="00477D01" w:rsidRPr="0048703C">
        <w:rPr>
          <w:rFonts w:eastAsia="Cambria"/>
          <w:sz w:val="24"/>
          <w:szCs w:val="24"/>
        </w:rPr>
        <w:t>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="00477D01"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C7408" w:rsidRPr="0048703C" w:rsidRDefault="007C7408" w:rsidP="0050595A">
      <w:pPr>
        <w:ind w:right="637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ab/>
      </w:r>
    </w:p>
    <w:p w:rsidR="00300CA2" w:rsidRPr="0048703C" w:rsidRDefault="00300CA2" w:rsidP="00300CA2">
      <w:pPr>
        <w:widowControl/>
        <w:autoSpaceDE/>
        <w:autoSpaceDN/>
        <w:spacing w:line="360" w:lineRule="auto"/>
        <w:ind w:left="851" w:right="76"/>
        <w:jc w:val="both"/>
        <w:rPr>
          <w:rFonts w:eastAsia="SimSun"/>
          <w:b/>
          <w:bCs/>
          <w:sz w:val="24"/>
          <w:szCs w:val="24"/>
          <w:lang w:val="pt-BR" w:eastAsia="pt-BR"/>
        </w:rPr>
      </w:pPr>
      <w:r w:rsidRPr="0048703C">
        <w:rPr>
          <w:rFonts w:eastAsia="SimSun"/>
          <w:b/>
          <w:bCs/>
          <w:sz w:val="24"/>
          <w:szCs w:val="24"/>
          <w:lang w:val="pt-BR" w:eastAsia="pt-BR"/>
        </w:rPr>
        <w:t xml:space="preserve">7. RESPONSABILIDADES DO CONTRATANTE 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>Objeto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 que não atendam aos requisitos constantes nas especificações na planilha descritiva; </w:t>
      </w:r>
    </w:p>
    <w:p w:rsidR="0050595A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 xml:space="preserve"> 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necessárias. </w:t>
      </w:r>
    </w:p>
    <w:p w:rsidR="007C7408" w:rsidRPr="0048703C" w:rsidRDefault="007C7408" w:rsidP="00477D01">
      <w:pPr>
        <w:spacing w:before="4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2"/>
        </w:numPr>
        <w:tabs>
          <w:tab w:val="left" w:pos="1043"/>
        </w:tabs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EXECUÇÃO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477D01">
      <w:pPr>
        <w:spacing w:before="135"/>
        <w:ind w:left="802" w:right="812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 fornecimento dos itens deverá ser conforme necessidade de cada secretaria da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 de</w:t>
      </w:r>
      <w:r w:rsidR="00477D01" w:rsidRPr="0048703C">
        <w:rPr>
          <w:rFonts w:eastAsia="Cambria"/>
          <w:sz w:val="24"/>
          <w:szCs w:val="24"/>
        </w:rPr>
        <w:t xml:space="preserve"> Rio Branco do Ivaí</w:t>
      </w:r>
      <w:r w:rsidRPr="0048703C">
        <w:rPr>
          <w:rFonts w:eastAsia="Cambria"/>
          <w:sz w:val="24"/>
          <w:szCs w:val="24"/>
        </w:rPr>
        <w:t>, obedecendo a forma de entrega, conforme descrito no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subitem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4.1 deste termo 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referência.</w:t>
      </w:r>
    </w:p>
    <w:p w:rsidR="000C57CE" w:rsidRPr="0048703C" w:rsidRDefault="000C57CE" w:rsidP="00477D01">
      <w:pPr>
        <w:spacing w:before="5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GESTÃO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CONTRATO</w:t>
      </w:r>
    </w:p>
    <w:p w:rsidR="000C57CE" w:rsidRPr="0048703C" w:rsidRDefault="000C57CE" w:rsidP="00477D01">
      <w:pPr>
        <w:spacing w:before="132"/>
        <w:ind w:left="802" w:right="813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contratado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serão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Decreto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Municipal </w:t>
      </w:r>
      <w:r w:rsidR="002A3553" w:rsidRPr="0048703C">
        <w:rPr>
          <w:rFonts w:eastAsia="Cambria"/>
          <w:sz w:val="24"/>
          <w:szCs w:val="24"/>
        </w:rPr>
        <w:t>160/2023</w:t>
      </w:r>
      <w:r w:rsidRPr="0048703C">
        <w:rPr>
          <w:rFonts w:eastAsia="Cambria"/>
          <w:sz w:val="24"/>
          <w:szCs w:val="24"/>
        </w:rPr>
        <w:t>, que “Regulamenta as funções do agente de contratação, da equipe 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apoio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comissão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atribuições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funcionamento,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contratos, e a atuação da assessoria jurídica e do controle interno no âmbito do Município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</w:t>
      </w:r>
      <w:r w:rsidR="002A3553" w:rsidRPr="0048703C">
        <w:rPr>
          <w:rFonts w:eastAsia="Cambria"/>
          <w:sz w:val="24"/>
          <w:szCs w:val="24"/>
        </w:rPr>
        <w:t>Rio Branco do Ivaí</w:t>
      </w:r>
      <w:r w:rsidRPr="0048703C">
        <w:rPr>
          <w:rFonts w:eastAsia="Cambria"/>
          <w:sz w:val="24"/>
          <w:szCs w:val="24"/>
        </w:rPr>
        <w:t>, nos termos da Lei Federal nº 14.133/2021”, Sendo designado um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mediante portaria,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 13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referido decreto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0C57CE">
      <w:pPr>
        <w:spacing w:before="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CRITÉRIOS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MEDIÇÃO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PAGAMENTO</w:t>
      </w:r>
    </w:p>
    <w:p w:rsidR="002A3553" w:rsidRPr="0048703C" w:rsidRDefault="002A3553" w:rsidP="00300CA2">
      <w:pPr>
        <w:pStyle w:val="PargrafodaLista"/>
        <w:tabs>
          <w:tab w:val="left" w:pos="1440"/>
        </w:tabs>
        <w:ind w:left="851" w:right="637"/>
        <w:rPr>
          <w:sz w:val="24"/>
          <w:szCs w:val="24"/>
        </w:rPr>
      </w:pPr>
      <w:r w:rsidRPr="0048703C">
        <w:rPr>
          <w:sz w:val="24"/>
          <w:szCs w:val="24"/>
        </w:rPr>
        <w:t xml:space="preserve">O pagamento à empresa a ser contratada será efetuado em até 30 (trinta) dias após o fornecimento. Para o pagamento a contratada deverá apresentar Nota Fiscal na quantidade solicitada pelo Departamento de Compras desta Municipalidade e provar regularidade relativa à </w:t>
      </w:r>
      <w:r w:rsidRPr="0048703C">
        <w:rPr>
          <w:b/>
          <w:sz w:val="24"/>
          <w:szCs w:val="24"/>
        </w:rPr>
        <w:t>Seguridade Social (INSS)</w:t>
      </w:r>
      <w:r w:rsidRPr="0048703C">
        <w:rPr>
          <w:sz w:val="24"/>
          <w:szCs w:val="24"/>
        </w:rPr>
        <w:t xml:space="preserve"> e ao </w:t>
      </w:r>
      <w:r w:rsidRPr="0048703C">
        <w:rPr>
          <w:b/>
          <w:sz w:val="24"/>
          <w:szCs w:val="24"/>
        </w:rPr>
        <w:t>Fundo de Garantia por Tempo de Serviço (FGTS)</w:t>
      </w:r>
      <w:r w:rsidRPr="0048703C">
        <w:rPr>
          <w:sz w:val="24"/>
          <w:szCs w:val="24"/>
        </w:rPr>
        <w:t>, demonstrando situação regular no cumprimento dos encargos sociais.</w:t>
      </w:r>
    </w:p>
    <w:p w:rsidR="002A3553" w:rsidRPr="0048703C" w:rsidRDefault="002A3553" w:rsidP="00300CA2">
      <w:pPr>
        <w:tabs>
          <w:tab w:val="left" w:pos="1440"/>
        </w:tabs>
        <w:ind w:left="851" w:right="637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637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>§ 2º - Os pagamentos não realizados dentro do prazo, motivados pela empresa a ser contratada, não serão geradores de direito a reajustamento de preços ou a atualização monetária.</w:t>
      </w:r>
    </w:p>
    <w:p w:rsidR="002A3553" w:rsidRPr="0048703C" w:rsidRDefault="002A3553" w:rsidP="00300CA2">
      <w:pPr>
        <w:ind w:left="851" w:hanging="142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495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 xml:space="preserve">§ 3º - Os preços pactuados no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serão fixos e irreajustáveis, não cabendo atualização financeira quanto a sua valoração.</w:t>
      </w:r>
    </w:p>
    <w:p w:rsidR="000C57CE" w:rsidRPr="0048703C" w:rsidRDefault="000C57CE" w:rsidP="00300CA2">
      <w:pPr>
        <w:spacing w:before="6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ESTIMATIVA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VALOR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7E428C" w:rsidRPr="0048703C" w:rsidRDefault="008C2020" w:rsidP="007E428C">
      <w:pPr>
        <w:rPr>
          <w:bCs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              </w:t>
      </w:r>
      <w:r w:rsidR="000C57CE" w:rsidRPr="0048703C">
        <w:rPr>
          <w:rFonts w:eastAsia="Cambria"/>
          <w:sz w:val="24"/>
          <w:szCs w:val="24"/>
        </w:rPr>
        <w:t>Estima-se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para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contratação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almejada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valor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total</w:t>
      </w:r>
      <w:r w:rsidR="000C57CE" w:rsidRPr="0048703C">
        <w:rPr>
          <w:rFonts w:eastAsia="Cambria"/>
          <w:spacing w:val="-6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 xml:space="preserve">R$ </w:t>
      </w:r>
      <w:r w:rsidR="00B001A1" w:rsidRPr="0048703C">
        <w:rPr>
          <w:bCs/>
          <w:sz w:val="24"/>
          <w:szCs w:val="24"/>
        </w:rPr>
        <w:t>784.800,00</w:t>
      </w:r>
      <w:r w:rsidR="007E428C" w:rsidRPr="0048703C">
        <w:rPr>
          <w:bCs/>
          <w:sz w:val="24"/>
          <w:szCs w:val="24"/>
        </w:rPr>
        <w:t xml:space="preserve"> (</w:t>
      </w:r>
      <w:r w:rsidR="00B001A1" w:rsidRPr="0048703C">
        <w:rPr>
          <w:bCs/>
          <w:sz w:val="24"/>
          <w:szCs w:val="24"/>
        </w:rPr>
        <w:t>setecentos  e oitenta e quatro mil e oitocentos reais</w:t>
      </w:r>
      <w:r w:rsidR="005F351F" w:rsidRPr="0048703C">
        <w:rPr>
          <w:bCs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>).</w:t>
      </w:r>
    </w:p>
    <w:p w:rsidR="00EE0D6C" w:rsidRPr="0048703C" w:rsidRDefault="000C57CE" w:rsidP="007E428C">
      <w:pPr>
        <w:ind w:left="851" w:hanging="709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pesquisa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="00EE0D6C" w:rsidRPr="0048703C">
        <w:rPr>
          <w:rFonts w:eastAsia="Arial MT"/>
          <w:sz w:val="24"/>
          <w:szCs w:val="24"/>
        </w:rPr>
        <w:t>com 3 postos 2 do municipio de Rio Branco do Ivaí e um da cidade visinha.</w:t>
      </w:r>
    </w:p>
    <w:p w:rsidR="000C57CE" w:rsidRPr="0048703C" w:rsidRDefault="000C57CE" w:rsidP="00EE0D6C">
      <w:pPr>
        <w:spacing w:before="133"/>
        <w:ind w:left="802" w:right="812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A</w:t>
      </w:r>
      <w:r w:rsidR="00EE0D6C" w:rsidRPr="0048703C">
        <w:rPr>
          <w:rFonts w:eastAsia="Cambria"/>
          <w:b/>
          <w:bCs/>
          <w:sz w:val="24"/>
          <w:szCs w:val="24"/>
        </w:rPr>
        <w:t xml:space="preserve"> DOTA</w:t>
      </w:r>
      <w:r w:rsidRPr="0048703C">
        <w:rPr>
          <w:rFonts w:eastAsia="Cambria"/>
          <w:b/>
          <w:bCs/>
          <w:sz w:val="24"/>
          <w:szCs w:val="24"/>
        </w:rPr>
        <w:t>ÇÃO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ORÇAMENTÁRIA</w:t>
      </w:r>
    </w:p>
    <w:p w:rsidR="002F5EB1" w:rsidRPr="0048703C" w:rsidRDefault="000C57CE" w:rsidP="002F5EB1">
      <w:pPr>
        <w:spacing w:before="135" w:line="360" w:lineRule="auto"/>
        <w:ind w:left="802" w:right="81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dispêndio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financeiro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decorrente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decorrerá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orçamentária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48703C" w:rsidRPr="0048703C" w:rsidRDefault="005F351F" w:rsidP="0048703C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48703C" w:rsidRPr="0048703C">
        <w:rPr>
          <w:sz w:val="24"/>
          <w:szCs w:val="24"/>
        </w:rPr>
        <w:fldChar w:fldCharType="begin"/>
      </w:r>
      <w:r w:rsidR="0048703C" w:rsidRPr="0048703C">
        <w:rPr>
          <w:sz w:val="24"/>
          <w:szCs w:val="24"/>
        </w:rPr>
        <w:instrText xml:space="preserve"> MERGEFIELD  Dotação_Completa  \* MERGEFORMAT </w:instrText>
      </w:r>
      <w:r w:rsidR="0048703C" w:rsidRPr="0048703C">
        <w:rPr>
          <w:sz w:val="24"/>
          <w:szCs w:val="24"/>
        </w:rPr>
        <w:fldChar w:fldCharType="separate"/>
      </w:r>
      <w:r w:rsidR="0048703C" w:rsidRPr="0048703C">
        <w:rPr>
          <w:noProof/>
          <w:sz w:val="24"/>
          <w:szCs w:val="24"/>
        </w:rPr>
        <w:t>05.001.04.122.2006.2.017.3.3.90.30.00.00.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06.001.12.782.2010.2.035.3.3.90.30.00.00. - 1028 -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5F351F" w:rsidRPr="0048703C" w:rsidRDefault="0048703C" w:rsidP="0048703C">
      <w:pPr>
        <w:widowControl/>
        <w:numPr>
          <w:ilvl w:val="0"/>
          <w:numId w:val="49"/>
        </w:numPr>
        <w:autoSpaceDE/>
        <w:autoSpaceDN/>
        <w:spacing w:before="60"/>
        <w:ind w:left="786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0C57CE" w:rsidRPr="0048703C" w:rsidRDefault="005F351F" w:rsidP="005F351F">
      <w:pPr>
        <w:pStyle w:val="PargrafodaLista"/>
        <w:spacing w:before="135" w:line="360" w:lineRule="auto"/>
        <w:ind w:left="358" w:right="817"/>
        <w:rPr>
          <w:rFonts w:eastAsia="Cambria"/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0C57CE" w:rsidRPr="0048703C" w:rsidRDefault="000C57CE" w:rsidP="0050595A">
      <w:pPr>
        <w:pStyle w:val="PargrafodaLista"/>
        <w:ind w:left="358"/>
        <w:rPr>
          <w:rFonts w:eastAsia="Cambria"/>
          <w:sz w:val="24"/>
          <w:szCs w:val="24"/>
        </w:rPr>
      </w:pPr>
    </w:p>
    <w:p w:rsidR="002F5EB1" w:rsidRPr="0048703C" w:rsidRDefault="008C2020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Rio Branco do Ivaí, </w:t>
      </w:r>
      <w:r w:rsidR="00866C32">
        <w:rPr>
          <w:rFonts w:eastAsia="Cambria"/>
          <w:sz w:val="24"/>
          <w:szCs w:val="24"/>
        </w:rPr>
        <w:t>19</w:t>
      </w:r>
      <w:r w:rsidR="000C57CE" w:rsidRPr="0048703C">
        <w:rPr>
          <w:rFonts w:eastAsia="Cambria"/>
          <w:spacing w:val="3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866C32">
        <w:rPr>
          <w:rFonts w:eastAsia="Cambria"/>
          <w:spacing w:val="-2"/>
          <w:sz w:val="24"/>
          <w:szCs w:val="24"/>
        </w:rPr>
        <w:t>fevereiro</w:t>
      </w:r>
      <w:r w:rsidR="000C57CE" w:rsidRPr="0048703C">
        <w:rPr>
          <w:rFonts w:eastAsia="Cambria"/>
          <w:sz w:val="24"/>
          <w:szCs w:val="24"/>
        </w:rPr>
        <w:t xml:space="preserve"> 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202</w:t>
      </w:r>
      <w:r w:rsidR="0048703C" w:rsidRPr="0048703C">
        <w:rPr>
          <w:rFonts w:eastAsia="Cambria"/>
          <w:sz w:val="24"/>
          <w:szCs w:val="24"/>
        </w:rPr>
        <w:t>6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ANDERSON JOSE BARBOSA ANDUJAR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PREGOEIRO </w:t>
      </w: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"/>
        </w:rPr>
      </w:pPr>
      <w:r w:rsidRPr="0048703C">
        <w:tab/>
      </w:r>
      <w:r w:rsidRPr="0048703C">
        <w:rPr>
          <w:rFonts w:eastAsia="Arial"/>
        </w:rPr>
        <w:t>ANEXO</w:t>
      </w:r>
      <w:r w:rsidRPr="0048703C">
        <w:rPr>
          <w:rFonts w:eastAsia="Arial"/>
          <w:spacing w:val="-3"/>
        </w:rPr>
        <w:t xml:space="preserve"> </w:t>
      </w:r>
      <w:r w:rsidRPr="0048703C">
        <w:rPr>
          <w:rFonts w:eastAsia="Arial"/>
          <w:spacing w:val="-5"/>
        </w:rPr>
        <w:t>II</w:t>
      </w:r>
    </w:p>
    <w:p w:rsidR="007F4EA7" w:rsidRPr="0048703C" w:rsidRDefault="007F4EA7" w:rsidP="007F4EA7">
      <w:pPr>
        <w:spacing w:before="74"/>
        <w:rPr>
          <w:rFonts w:eastAsia="Arial MT"/>
          <w:b/>
          <w:sz w:val="24"/>
          <w:szCs w:val="24"/>
        </w:rPr>
      </w:pPr>
    </w:p>
    <w:p w:rsidR="00A56C8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PREGÃO ELETRÔNICO 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="0048703C" w:rsidRPr="0048703C">
        <w:rPr>
          <w:rFonts w:eastAsia="Arial MT"/>
          <w:b/>
          <w:sz w:val="24"/>
          <w:szCs w:val="24"/>
        </w:rPr>
        <w:t xml:space="preserve"> 03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  <w:r w:rsidRPr="0048703C">
        <w:rPr>
          <w:rFonts w:eastAsia="Arial MT"/>
          <w:b/>
          <w:sz w:val="24"/>
          <w:szCs w:val="24"/>
        </w:rPr>
        <w:t xml:space="preserve"> </w:t>
      </w:r>
    </w:p>
    <w:p w:rsidR="007F4EA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PROCESSO</w:t>
      </w:r>
      <w:r w:rsidRPr="0048703C">
        <w:rPr>
          <w:rFonts w:eastAsia="Arial MT"/>
          <w:b/>
          <w:spacing w:val="-1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ADMINISTRATIVO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="0048703C" w:rsidRPr="0048703C">
        <w:rPr>
          <w:rFonts w:eastAsia="Arial MT"/>
          <w:b/>
          <w:sz w:val="24"/>
          <w:szCs w:val="24"/>
        </w:rPr>
        <w:t>06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</w:p>
    <w:p w:rsidR="007F4EA7" w:rsidRPr="0048703C" w:rsidRDefault="007F4EA7" w:rsidP="007F4EA7">
      <w:pPr>
        <w:spacing w:before="2" w:line="276" w:lineRule="auto"/>
        <w:ind w:left="624" w:right="537" w:firstLine="775"/>
        <w:outlineLvl w:val="0"/>
        <w:rPr>
          <w:rFonts w:eastAsia="Arial"/>
          <w:b/>
          <w:bCs/>
          <w:sz w:val="24"/>
          <w:szCs w:val="24"/>
        </w:rPr>
      </w:pPr>
      <w:r w:rsidRPr="0048703C">
        <w:rPr>
          <w:rFonts w:eastAsia="Arial"/>
          <w:b/>
          <w:bCs/>
          <w:sz w:val="24"/>
          <w:szCs w:val="24"/>
        </w:rPr>
        <w:t>MODELO DE PROPOSTA COMERCIAL E PLANILHA</w:t>
      </w:r>
      <w:r w:rsidRPr="0048703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DE CUSTOS DESCRIÇÃO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DOS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ITENS</w:t>
      </w:r>
      <w:r w:rsidRPr="0048703C">
        <w:rPr>
          <w:rFonts w:eastAsia="Arial"/>
          <w:b/>
          <w:bCs/>
          <w:spacing w:val="-12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A</w:t>
      </w:r>
      <w:r w:rsidRPr="0048703C">
        <w:rPr>
          <w:rFonts w:eastAsia="Arial"/>
          <w:b/>
          <w:bCs/>
          <w:spacing w:val="-1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SEREM</w:t>
      </w:r>
      <w:r w:rsidRPr="0048703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REGISTRADOS,</w:t>
      </w:r>
      <w:r w:rsidRPr="0048703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VALOR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UNITÁRIO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MÁXIMO</w:t>
      </w:r>
    </w:p>
    <w:p w:rsidR="007F4EA7" w:rsidRPr="0048703C" w:rsidRDefault="007F4EA7" w:rsidP="007F4EA7">
      <w:pPr>
        <w:spacing w:line="252" w:lineRule="exact"/>
        <w:ind w:left="4133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pacing w:val="-2"/>
          <w:sz w:val="24"/>
          <w:szCs w:val="24"/>
        </w:rPr>
        <w:t>ACEITÁVEL</w:t>
      </w:r>
    </w:p>
    <w:p w:rsidR="007F4EA7" w:rsidRPr="0048703C" w:rsidRDefault="007F4EA7" w:rsidP="007F4EA7">
      <w:pPr>
        <w:spacing w:before="148" w:after="42"/>
        <w:ind w:left="218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De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acordo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com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descrição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abaixo:</w:t>
      </w:r>
    </w:p>
    <w:tbl>
      <w:tblPr>
        <w:tblStyle w:val="TableNormal"/>
        <w:tblW w:w="0" w:type="auto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76"/>
        <w:gridCol w:w="707"/>
        <w:gridCol w:w="4536"/>
        <w:gridCol w:w="1418"/>
        <w:gridCol w:w="1417"/>
      </w:tblGrid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5"/>
                <w:sz w:val="24"/>
                <w:szCs w:val="24"/>
              </w:rPr>
              <w:t>Qua</w:t>
            </w: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Unid</w:t>
            </w: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Especificação</w:t>
            </w: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 xml:space="preserve">Valor </w:t>
            </w:r>
            <w:r w:rsidRPr="0048703C">
              <w:rPr>
                <w:rFonts w:eastAsia="Arial MT"/>
                <w:b/>
                <w:sz w:val="24"/>
                <w:szCs w:val="24"/>
              </w:rPr>
              <w:t>Unit</w:t>
            </w:r>
            <w:r w:rsidRPr="0048703C">
              <w:rPr>
                <w:rFonts w:eastAsia="Arial MT"/>
                <w:b/>
                <w:spacing w:val="-16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z w:val="24"/>
                <w:szCs w:val="24"/>
              </w:rPr>
              <w:t>(R$)</w:t>
            </w: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Valor Total</w:t>
            </w:r>
            <w:r w:rsidRPr="0048703C">
              <w:rPr>
                <w:rFonts w:eastAsia="Arial MT"/>
                <w:b/>
                <w:spacing w:val="-14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(R$)</w:t>
            </w: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 MT"/>
        </w:rPr>
      </w:pPr>
    </w:p>
    <w:p w:rsidR="007F4EA7" w:rsidRPr="0048703C" w:rsidRDefault="007F4EA7" w:rsidP="007F4EA7">
      <w:pPr>
        <w:spacing w:before="9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before="36"/>
        <w:rPr>
          <w:rFonts w:eastAsia="Arial MT"/>
          <w:sz w:val="24"/>
          <w:szCs w:val="24"/>
        </w:rPr>
      </w:pPr>
      <w:r w:rsidRPr="0048703C">
        <w:rPr>
          <w:rFonts w:eastAsia="Arial MT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C843D2A" wp14:editId="482B3EA9">
                <wp:simplePos x="0" y="0"/>
                <wp:positionH relativeFrom="page">
                  <wp:posOffset>990904</wp:posOffset>
                </wp:positionH>
                <wp:positionV relativeFrom="paragraph">
                  <wp:posOffset>186309</wp:posOffset>
                </wp:positionV>
                <wp:extent cx="5943600" cy="234950"/>
                <wp:effectExtent l="0" t="0" r="0" b="0"/>
                <wp:wrapTopAndBottom/>
                <wp:docPr id="16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3600" cy="234950"/>
                        </a:xfrm>
                        <a:prstGeom prst="rect">
                          <a:avLst/>
                        </a:pr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01A1" w:rsidRDefault="00B001A1" w:rsidP="007F4EA7">
                            <w:pPr>
                              <w:spacing w:before="50"/>
                              <w:ind w:right="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DADOS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EMPRESA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CONTATO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43D2A" id="Textbox 23" o:spid="_x0000_s1028" type="#_x0000_t202" style="position:absolute;margin-left:78pt;margin-top:14.65pt;width:468pt;height:18.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" filled="f" strokeweight=".08464mm">
                <v:path arrowok="t"/>
                <v:textbox inset="0,0,0,0">
                  <w:txbxContent>
                    <w:p w:rsidR="00B001A1" w:rsidRDefault="00B001A1" w:rsidP="007F4EA7">
                      <w:pPr>
                        <w:spacing w:before="50"/>
                        <w:ind w:right="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DADOS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EMPRESA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CONTATO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spacing w:before="252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Nome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empresa: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4"/>
          <w:sz w:val="24"/>
          <w:szCs w:val="24"/>
        </w:rPr>
        <w:t>CNPJ: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Endereço: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Telefone:</w:t>
      </w:r>
    </w:p>
    <w:p w:rsidR="007F4EA7" w:rsidRPr="0048703C" w:rsidRDefault="007F4EA7" w:rsidP="007F4EA7">
      <w:pPr>
        <w:spacing w:before="1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E-mail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2"/>
          <w:sz w:val="24"/>
          <w:szCs w:val="24"/>
        </w:rPr>
        <w:t xml:space="preserve"> empresa: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Banco/Agência/Conta: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Responsável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pela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assinatura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do</w:t>
      </w:r>
      <w:r w:rsidRPr="0048703C">
        <w:rPr>
          <w:rFonts w:eastAsia="Arial MT"/>
          <w:spacing w:val="-6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contrato:</w:t>
      </w:r>
    </w:p>
    <w:p w:rsidR="007F4EA7" w:rsidRPr="0048703C" w:rsidRDefault="007F4EA7" w:rsidP="007F4EA7">
      <w:pPr>
        <w:tabs>
          <w:tab w:val="left" w:pos="3615"/>
          <w:tab w:val="left" w:pos="5707"/>
        </w:tabs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5"/>
          <w:sz w:val="24"/>
          <w:szCs w:val="24"/>
        </w:rPr>
        <w:t>RG:</w:t>
      </w:r>
      <w:r w:rsidRPr="0048703C">
        <w:rPr>
          <w:rFonts w:eastAsia="Arial MT"/>
          <w:sz w:val="24"/>
          <w:szCs w:val="24"/>
        </w:rPr>
        <w:tab/>
      </w:r>
      <w:r w:rsidRPr="0048703C">
        <w:rPr>
          <w:rFonts w:eastAsia="Arial MT"/>
          <w:spacing w:val="-4"/>
          <w:sz w:val="24"/>
          <w:szCs w:val="24"/>
        </w:rPr>
        <w:t>CPF:</w:t>
      </w:r>
      <w:r w:rsidRPr="0048703C">
        <w:rPr>
          <w:rFonts w:eastAsia="Arial MT"/>
          <w:sz w:val="24"/>
          <w:szCs w:val="24"/>
        </w:rPr>
        <w:tab/>
        <w:t>E-</w:t>
      </w:r>
      <w:r w:rsidRPr="0048703C">
        <w:rPr>
          <w:rFonts w:eastAsia="Arial MT"/>
          <w:spacing w:val="-4"/>
          <w:sz w:val="24"/>
          <w:szCs w:val="24"/>
        </w:rPr>
        <w:t>mail:</w:t>
      </w:r>
    </w:p>
    <w:p w:rsidR="007F4EA7" w:rsidRPr="0048703C" w:rsidRDefault="007F4EA7" w:rsidP="007F4EA7">
      <w:pPr>
        <w:spacing w:before="249"/>
        <w:rPr>
          <w:rFonts w:eastAsia="Arial MT"/>
          <w:sz w:val="24"/>
          <w:szCs w:val="24"/>
        </w:rPr>
      </w:pPr>
    </w:p>
    <w:p w:rsidR="007F4EA7" w:rsidRPr="0048703C" w:rsidRDefault="007F4EA7" w:rsidP="00DD253D">
      <w:pPr>
        <w:numPr>
          <w:ilvl w:val="0"/>
          <w:numId w:val="28"/>
        </w:numPr>
        <w:tabs>
          <w:tab w:val="left" w:pos="351"/>
        </w:tabs>
        <w:spacing w:before="1" w:line="276" w:lineRule="auto"/>
        <w:ind w:right="831" w:firstLine="0"/>
        <w:rPr>
          <w:rFonts w:eastAsia="Arial MT"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1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Critério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julgamento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propostas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financeiras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será</w:t>
      </w:r>
      <w:r w:rsidRPr="0048703C">
        <w:rPr>
          <w:rFonts w:eastAsia="Arial MT"/>
          <w:b/>
          <w:spacing w:val="-2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MENOR</w:t>
      </w:r>
      <w:r w:rsidRPr="0048703C">
        <w:rPr>
          <w:rFonts w:eastAsia="Arial MT"/>
          <w:b/>
          <w:spacing w:val="-3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PREÇO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POR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ITEM</w:t>
      </w:r>
      <w:r w:rsidRPr="0048703C">
        <w:rPr>
          <w:rFonts w:eastAsia="Arial MT"/>
          <w:b/>
          <w:sz w:val="24"/>
          <w:szCs w:val="24"/>
        </w:rPr>
        <w:t xml:space="preserve">, </w:t>
      </w:r>
      <w:r w:rsidRPr="0048703C">
        <w:rPr>
          <w:rFonts w:eastAsia="Arial MT"/>
          <w:sz w:val="24"/>
          <w:szCs w:val="24"/>
        </w:rPr>
        <w:t>desde que cumpridas às exigências técnicas do Presente</w:t>
      </w:r>
      <w:r w:rsidRPr="0048703C">
        <w:rPr>
          <w:rFonts w:eastAsia="Arial MT"/>
          <w:spacing w:val="-1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Termo de Referência.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68"/>
        </w:tabs>
        <w:spacing w:before="1" w:line="276" w:lineRule="auto"/>
        <w:ind w:right="534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Em caso de divergência existente entre as especificações do item que compõem o objeto descrito no site da </w:t>
      </w:r>
      <w:r w:rsidRPr="0048703C">
        <w:rPr>
          <w:rFonts w:eastAsia="Arial MT"/>
          <w:b/>
          <w:sz w:val="24"/>
          <w:szCs w:val="24"/>
          <w:u w:val="single"/>
        </w:rPr>
        <w:t>Bolsa de Licitações e Leilões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e as especificações constantes deste Termo, prevalecerão as últimas.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49"/>
        </w:tabs>
        <w:spacing w:before="119"/>
        <w:ind w:left="349" w:hanging="131"/>
        <w:jc w:val="both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A</w:t>
      </w:r>
      <w:r w:rsidRPr="0048703C">
        <w:rPr>
          <w:rFonts w:eastAsia="Arial MT"/>
          <w:b/>
          <w:spacing w:val="-1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Nota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Fiscal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deverá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emitida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nome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de: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MUNICÍPIO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DE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pacing w:val="-2"/>
          <w:sz w:val="24"/>
          <w:szCs w:val="24"/>
          <w:u w:val="single"/>
        </w:rPr>
        <w:t>RIO BRANCO DO IVAÍ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58"/>
        </w:tabs>
        <w:spacing w:before="40" w:line="278" w:lineRule="auto"/>
        <w:ind w:right="539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A</w:t>
      </w:r>
      <w:r w:rsidRPr="0048703C">
        <w:rPr>
          <w:rFonts w:eastAsia="Arial MT"/>
          <w:spacing w:val="-16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Administração</w:t>
      </w:r>
      <w:r w:rsidRPr="0048703C">
        <w:rPr>
          <w:rFonts w:eastAsia="Arial MT"/>
          <w:spacing w:val="-9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terá o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prazo máximo de 05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(cinco) dias úteis para processar a conferência do que foi executado e informar a vencedora, no caso de execução em desacordo;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71"/>
        </w:tabs>
        <w:spacing w:line="276" w:lineRule="auto"/>
        <w:ind w:right="532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O Município de Rio Branco do Ivaí, tem poder/dever de fiscalizar a execução do contrato, mediante indicação de fiscal de contrato que determinará o que for necessário na regularização de falhas, faltas ou defeitos, contudo, quando as decisões e providências ultrapassarem sua competência deverá solicitar a seu superior a adoção de </w:t>
      </w:r>
      <w:r w:rsidRPr="0048703C">
        <w:rPr>
          <w:rFonts w:eastAsia="Arial MT"/>
          <w:sz w:val="24"/>
          <w:szCs w:val="24"/>
        </w:rPr>
        <w:lastRenderedPageBreak/>
        <w:t>medidas convenientes, como o caso de rescisão que só poderá ser definida pelo chefe do poder executivo. Compete a este manter registro próprio que comprove a execução dos serviços prestados, tal qual contratado, para fins de ateste da nota;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59"/>
        </w:tabs>
        <w:spacing w:line="276" w:lineRule="auto"/>
        <w:ind w:right="537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O prazo de validade da proposta comercial não poderá ser inferior a 60 (sessenta) dias consecutivos, contados da data marcada para abertura das propostas. Em caso de omissão do licitante, considerar-se-á o prazo mínimo exigido.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Data: 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Assinatura representante </w:t>
      </w:r>
    </w:p>
    <w:p w:rsidR="00D65C16" w:rsidRPr="0048703C" w:rsidRDefault="00D65C16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  <w:sectPr w:rsidR="007F4EA7" w:rsidRPr="0048703C">
          <w:headerReference w:type="default" r:id="rId37"/>
          <w:footerReference w:type="default" r:id="rId38"/>
          <w:pgSz w:w="11910" w:h="16840"/>
          <w:pgMar w:top="2000" w:right="160" w:bottom="1240" w:left="340" w:header="185" w:footer="1051" w:gutter="0"/>
          <w:cols w:space="720"/>
        </w:sectPr>
      </w:pPr>
    </w:p>
    <w:p w:rsidR="007F4EA7" w:rsidRPr="0048703C" w:rsidRDefault="007F4EA7" w:rsidP="00D65C16">
      <w:pPr>
        <w:jc w:val="both"/>
        <w:rPr>
          <w:sz w:val="24"/>
          <w:szCs w:val="24"/>
        </w:rPr>
      </w:pPr>
    </w:p>
    <w:p w:rsidR="008D1093" w:rsidRPr="0048703C" w:rsidRDefault="007F4EA7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</w:r>
    </w:p>
    <w:p w:rsidR="008D1093" w:rsidRPr="0048703C" w:rsidRDefault="008D1093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296"/>
        </w:tabs>
        <w:ind w:right="2793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MINUTA DO CONTRATO ADMINISTRATIVO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PREGÃO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ELETRÔNICO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z w:val="24"/>
          <w:szCs w:val="24"/>
          <w:u w:val="single"/>
        </w:rPr>
        <w:tab/>
      </w:r>
      <w:r w:rsidRPr="0048703C">
        <w:rPr>
          <w:b/>
          <w:sz w:val="24"/>
          <w:szCs w:val="24"/>
        </w:rPr>
        <w:t>/202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ind w:right="6641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CONTRATO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5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ELETRÔNICO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PROCESSO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ADMINISTRATIVO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xxxxxxxxx/2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7F4EA7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 RIO BRANCO DO IVAÍ E A EMPRESA.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2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Pelo presente instrumento de Contrato, de um lado o Município de RIO BRANCO DO IVAÍ , CNPJ através do(a) PREFEITO MUNICIPAL PEDRO TABORDA DESPLANCHES, CNPJ-MF, Nº xxxxxxxxxxxxxx, denominado daqui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CNPJ/CPF CNPJ xxxxxxxxxxxxxxxxxxxx, com sede na xxxxxxxxxxxxxxxxxxxxxxxxxxxxxxxx, de agora 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 denominada CONTRATADA(O), neste ato representado pelo(a) Sr(a).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têm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 e contratado o seguinte: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OBJETO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objeto do presente instrumento é a XXXXXXXXXXXXXXXXXXXXXXXXXXXXXXXXXX 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 nas 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 anexo do Edital.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6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vincula-se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, identificado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preâmbulo, Termo de Referência (Anexo I do Edital)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à proposta vencedora, independentemente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Itens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Contratados: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tbl>
      <w:tblPr>
        <w:tblStyle w:val="TableNormal1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7F4EA7" w:rsidRPr="0048703C" w:rsidTr="007F4EA7">
        <w:trPr>
          <w:trHeight w:val="757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UNIDADE</w:t>
            </w:r>
          </w:p>
          <w:p w:rsidR="007F4EA7" w:rsidRPr="0048703C" w:rsidRDefault="007F4EA7" w:rsidP="007F4EA7">
            <w:pPr>
              <w:spacing w:line="252" w:lineRule="exact"/>
              <w:ind w:right="2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DE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7F4EA7" w:rsidRPr="0048703C" w:rsidRDefault="007F4EA7" w:rsidP="007F4EA7">
            <w:pPr>
              <w:ind w:right="153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7F4EA7" w:rsidRPr="0048703C" w:rsidRDefault="007F4EA7" w:rsidP="007F4EA7">
            <w:pPr>
              <w:ind w:right="6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TOTAL</w:t>
            </w: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before="1" w:line="233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line="234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378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1"/>
        </w:trPr>
        <w:tc>
          <w:tcPr>
            <w:tcW w:w="823" w:type="dxa"/>
          </w:tcPr>
          <w:p w:rsidR="007F4EA7" w:rsidRPr="0048703C" w:rsidRDefault="007F4EA7" w:rsidP="007F4EA7">
            <w:pPr>
              <w:spacing w:line="232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spacing w:before="91"/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FUNDAMENTAÇÃO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</w:p>
    <w:p w:rsidR="007F4EA7" w:rsidRPr="0048703C" w:rsidRDefault="007F4EA7" w:rsidP="007F4EA7">
      <w:pPr>
        <w:spacing w:before="8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9"/>
        </w:tabs>
        <w:ind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fundamenta-se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abril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alterações,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modalidade 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ENCARGOS,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RESPONSABILIDADES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CONTRATADA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B70A11" w:rsidRPr="0048703C" w:rsidRDefault="00B70A11" w:rsidP="00B70A11">
      <w:pPr>
        <w:spacing w:before="122"/>
        <w:ind w:left="284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contrato,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IDar ciência ao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B70A11" w:rsidRPr="0048703C" w:rsidRDefault="00B70A11" w:rsidP="00B70A11">
      <w:pPr>
        <w:ind w:left="284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48703C" w:rsidRPr="0048703C">
        <w:rPr>
          <w:sz w:val="24"/>
          <w:szCs w:val="24"/>
        </w:rPr>
        <w:t>03</w:t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 xml:space="preserve"> que deu origem ao presente instrumento.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estes.</w:t>
      </w:r>
    </w:p>
    <w:p w:rsidR="00B70A11" w:rsidRPr="0048703C" w:rsidRDefault="00B70A11" w:rsidP="00B70A11">
      <w:pPr>
        <w:spacing w:before="90"/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CONTRATANTE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8D1093" w:rsidRPr="0048703C" w:rsidRDefault="008D1093" w:rsidP="00E2679A">
      <w:pPr>
        <w:pStyle w:val="PargrafodaLista"/>
        <w:numPr>
          <w:ilvl w:val="1"/>
          <w:numId w:val="38"/>
        </w:numPr>
        <w:tabs>
          <w:tab w:val="left" w:pos="1152"/>
        </w:tabs>
        <w:ind w:left="426" w:right="247" w:hanging="142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 xml:space="preserve"> </w:t>
      </w:r>
      <w:r w:rsidR="007F4EA7" w:rsidRPr="0048703C">
        <w:rPr>
          <w:sz w:val="24"/>
          <w:szCs w:val="24"/>
        </w:rPr>
        <w:t xml:space="preserve">A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pacing w:val="-2"/>
          <w:sz w:val="24"/>
          <w:szCs w:val="24"/>
        </w:rPr>
        <w:t>Contratante: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Objeto que não atendam aos requisitos constantes nas especificações na planilha descritiva; 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64477A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 necessárias.</w:t>
      </w:r>
    </w:p>
    <w:p w:rsidR="007F4EA7" w:rsidRPr="0048703C" w:rsidRDefault="007F4EA7" w:rsidP="007F4EA7">
      <w:pPr>
        <w:spacing w:before="7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9"/>
        </w:numPr>
        <w:tabs>
          <w:tab w:val="left" w:pos="35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VIGÊNCIA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spacing w:before="92"/>
        <w:ind w:left="284" w:right="24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extinguindo-se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XXXXXXXXX, podendo ser prorrogado de acordo com os termo da Lei n° 14.133/2021, desde que haja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requisitos:</w:t>
      </w:r>
    </w:p>
    <w:p w:rsidR="007F4EA7" w:rsidRPr="0048703C" w:rsidRDefault="007F4EA7" w:rsidP="007F4EA7">
      <w:pPr>
        <w:spacing w:before="1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5"/>
        </w:numPr>
        <w:tabs>
          <w:tab w:val="left" w:pos="851"/>
        </w:tabs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formalmente demonstrado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continuada;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80"/>
        </w:tabs>
        <w:ind w:left="708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discorra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 regularmente;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69"/>
        </w:tabs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95"/>
        </w:tabs>
        <w:ind w:left="708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economicamente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vantajoso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25"/>
        </w:tabs>
        <w:ind w:left="924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RESCISÃO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Constituem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artigos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antecedência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mínima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úteis, mediante comunicação 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INFRAÇÕES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SANÇÕES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ADMINISTRATIVAS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right="105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Comete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14.133,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7F4EA7" w:rsidRPr="0048703C" w:rsidRDefault="007F4EA7" w:rsidP="00B30FBA">
      <w:pPr>
        <w:spacing w:before="10"/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4"/>
        </w:numPr>
        <w:tabs>
          <w:tab w:val="left" w:pos="851"/>
        </w:tabs>
        <w:ind w:right="105" w:hanging="1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Der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à 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6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 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 coletivo;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23"/>
        </w:tabs>
        <w:ind w:left="1022" w:right="105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Deixar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57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60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91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dispensa eletrônica ou execução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1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Fraudar a contratação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natureza;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92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95"/>
        </w:tabs>
        <w:ind w:left="1094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 previsto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5º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12.846,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1º 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7F4EA7" w:rsidRPr="0048703C" w:rsidRDefault="007F4EA7" w:rsidP="00B30FBA">
      <w:pPr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left="823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sanções: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858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Advertência,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imposição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 mais grave 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§2º,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939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Impedimento de licitar e contratar, quando praticadas as condutas descritas nos incisos II, III, IV, V,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VI e VII do subitem deste Edital, sempre que não se justificar a imposição de penalidade mais grave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§4º,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1050"/>
        </w:tabs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Declaração de inidoneidade para licitar e contratar, quando praticadas as condutas descritas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VIII,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subitem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 previstas nos incisos II, III, IV, V, VI e VII, que justifiquem a imposição de penalidade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§5º, da Lei).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3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Multa: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3"/>
        </w:numPr>
        <w:tabs>
          <w:tab w:val="left" w:pos="129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Moratória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1%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(um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injustificado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inadimplida,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limite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30 (trinta) dias;</w:t>
      </w:r>
    </w:p>
    <w:p w:rsidR="007F4EA7" w:rsidRPr="0048703C" w:rsidRDefault="007F4EA7" w:rsidP="00E2679A">
      <w:pPr>
        <w:numPr>
          <w:ilvl w:val="1"/>
          <w:numId w:val="33"/>
        </w:numPr>
        <w:tabs>
          <w:tab w:val="left" w:pos="1263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Compensatória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30%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8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aplicação das sanções previstas neste Contrato não exclui, em hipótese alguma, a obrigação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reparação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causado ao CONTRATANTE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 156, §9º).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Todas as sanções previstas neste Contrato poderão ser aplicadas cumulativamente com a multa (art.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§7º).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851"/>
        </w:tabs>
        <w:ind w:right="244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Antes da aplicação da multa será facultada a defesa do interessado no prazo de 15 (quinze) dias úteis,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(art. 157).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1016"/>
        </w:tabs>
        <w:ind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além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diferença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descontada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garantia prestada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§8º).A aplicação das sanções realizar-se-á em processo administrativo que assegure o contraditório 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 à CONTRATADA, observando-se o procedimento previsto no caput e parágrafos do art. 158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nº 14.133, de 2021, para as penalidades de impedimento de licitar e contratar e de declaração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spacing w:line="252" w:lineRule="exact"/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§1º):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851"/>
        </w:tabs>
        <w:spacing w:line="252" w:lineRule="exact"/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infração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cometida;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37"/>
        </w:tabs>
        <w:spacing w:before="2" w:line="252" w:lineRule="exact"/>
        <w:ind w:left="936"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peculiaridades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concreto;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23"/>
        </w:tabs>
        <w:spacing w:line="252" w:lineRule="exact"/>
        <w:ind w:left="1022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circunstâncias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agravantes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atenuantes;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09"/>
        </w:tabs>
        <w:spacing w:before="1" w:line="252" w:lineRule="exact"/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danos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dela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44"/>
        </w:tabs>
        <w:ind w:left="708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 implantação ou o aperfeiçoamento de programa de integridade, conforme normas e 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controle.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spacing w:before="92"/>
        <w:ind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atos previstos como infrações administrativas na Lei nº 14.133, de 2021, ou em outras leis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licitações e contratos da Administração Pública que também sejam tipificados como </w:t>
      </w:r>
      <w:r w:rsidRPr="0048703C">
        <w:rPr>
          <w:sz w:val="24"/>
          <w:szCs w:val="24"/>
        </w:rPr>
        <w:lastRenderedPageBreak/>
        <w:t>atos lesivos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12.846,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2013,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conjuntamente,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procedimental e 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referida Lei (art. 159).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personalidade jurídica da CONTRATADA poderá ser desconsiderada sempre que utilizada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abuso do direito para facilitar, encobrir ou dissimular a prática dos atos ilícitos previstos neste Contrato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provocar confusão patrimonial, e, nesse caso, todos os efeitos das sanções aplicadas à pessoa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sucessora ou à empresa do mesmo ramo com relação de coligação ou controle, de fato ou de direito,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observados, em todos os casos, o contraditório, a ampla defesa e a obrigatoriedade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análise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prévia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160)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CONTRATANTE deverá, no prazo máximo 15 (quinze) dias úteis, contado da data de aplicação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publicidade no Cadastro Nacional de Empresas Inidôneas e Suspensas (CEIS) e no Cadastro Nacional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(CNEP),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do Poder Executivo Federal (art. 161).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sanções de impedimento de licitar e contratar e declaração de inidoneidade para licitar ou contratar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passíveis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reabilitação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 art. 163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VALOR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PAGAMENTO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avença é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R$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extenso).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5"/>
        </w:tabs>
        <w:spacing w:before="1"/>
        <w:ind w:left="426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valor acima estão incluídas todas as despesas ordinárias diretas e indiretas decorrentes da execução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previdenciários,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comerciais incidentes, taxa de administração, frete, seguro e outros necessários ao cumprimento integral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 efetuado no prazo máximo de até 30 (trinta) dias, contados do recebimento da 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Fiscal/Fatura.</w:t>
      </w:r>
    </w:p>
    <w:p w:rsidR="007F4EA7" w:rsidRPr="0048703C" w:rsidRDefault="007F4EA7" w:rsidP="0064477A">
      <w:pPr>
        <w:spacing w:before="11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15"/>
        </w:tabs>
        <w:ind w:left="426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o(a)</w:t>
      </w:r>
      <w:r w:rsidRPr="0048703C">
        <w:rPr>
          <w:spacing w:val="1"/>
          <w:sz w:val="24"/>
          <w:szCs w:val="24"/>
        </w:rPr>
        <w:t xml:space="preserve"> MUNICIPIO DE RIO BRANCO DO IVAÍ</w:t>
      </w:r>
      <w:r w:rsidRPr="0048703C">
        <w:rPr>
          <w:sz w:val="24"/>
          <w:szCs w:val="24"/>
        </w:rPr>
        <w:t xml:space="preserve">  atestar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7F4EA7" w:rsidRPr="0048703C" w:rsidRDefault="007F4EA7" w:rsidP="0064477A">
      <w:pPr>
        <w:spacing w:before="2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9"/>
        </w:tabs>
        <w:ind w:left="426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atraso no pagamento, desde que não decorre de ato ou fato atribuível à 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aplicar-se-á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IPCA,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título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compensação financeira,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o produto 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multiplicação desse índice do dia anterior ao pagamento pelo número de dias em atraso, repetindo-se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cada mês de atraso.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emissão da Nota Fiscal/Fatura será precedida do recebimento definitivo do objeto da 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houver glosa parcial do objeto, o CONTRATANTE deverá comunicar à CONTRATADA 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emita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fatura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 exato dimensionado.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setor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deve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elementos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essenciais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 tais como: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137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emissão;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92" w:line="252" w:lineRule="exact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pagar;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13"/>
        </w:tabs>
        <w:spacing w:before="1"/>
        <w:ind w:left="912" w:hanging="2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erro na apresentação da Nota Fiscal/Fatura, ou circunstância que impeça a liquidação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despesa, o pagamento ficará sobrestado até que a CONTRATADA providencie as medidas saneadoras.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 o prazo para pagamento iniciar-se-á após a comprovação da regularização da situação,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ônus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4"/>
        </w:tabs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Nota Fiscal ou Fatura deverá ser obrigatoriamente acompanhada da comprovação da regularidade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 constatada por meio de consulta on-line ao SICAF ou, na impossibilidade de acesso ao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 mediante consulta aos sítios eletrônicos oficiais ou à documentação mencionada no art. 68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5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Previamente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1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verificar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manutenção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70"/>
        </w:tabs>
        <w:spacing w:before="2"/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identificar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impeça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proibição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 Público,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indiretas.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32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Constatando-se a situação de irregularidade da CONTRATADA, será providenciada sua notificação,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 prazo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 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úteis,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regularize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 ou, no mesmo prazo,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vez,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7"/>
        </w:tabs>
        <w:spacing w:before="1"/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regularização ou sendo a defesa considerada improcedente, a CONTRATANTE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comunicar aos órgãos responsáveis pela fiscalização da regularidade fiscal quanto à inadimplência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bem como quanto à existência de pagamento a ser efetuado, para que sejam acionados 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meios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garantir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créditos.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58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adotar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medidas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6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efetiva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</w:t>
      </w:r>
      <w:r w:rsidRPr="0048703C">
        <w:rPr>
          <w:spacing w:val="38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normalmente,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decida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 caso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regularize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 situação.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aplicável.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percentual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inserido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planilha,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retidos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percentuais estabelecidos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CONTRATADA regularmente optante pelo Simples Nacional, nos termos da Lei Complementar nº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2006, não sofrerá a retenção tributária quanto aos impostos e contribuições abrangidos por aquele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regime.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entanto,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tributário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14"/>
        </w:tabs>
        <w:spacing w:before="1"/>
        <w:ind w:left="413"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REAJUSTE</w:t>
      </w:r>
    </w:p>
    <w:p w:rsidR="007F4EA7" w:rsidRPr="0048703C" w:rsidRDefault="007F4EA7" w:rsidP="007F4EA7">
      <w:pPr>
        <w:spacing w:before="6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6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inicialmente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fixos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irreajustáveis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spacing w:before="92"/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o interregno de um ano, e independentemente de pedido do Contratado, os preços iniciais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reajustados, mediante a aplicação, pelo Contratante, do IPCA - Índice Nacional de Preços ao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concluídas após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anualidade.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reajustes subsequentes ao primeiro, o interregno mínimo de um ano será contado a partir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último reajuste.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53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atraso ou não divulgação do IPCA, a CONTRATANTE pagará à CONTRATADA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importância calculada pela última variação conhecida, liquidando a diferença correspondente tão logo seja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62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IPCA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venha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extinto) ou de qualquer 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 ser utilizado, será(ão)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adotado(s),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substituição, 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vier(em)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determinado(s)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ausência de previsão legal quanto ao índice substituto, as partes elegerão novo índice oficial,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preço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remanescente, por meio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ORÇAMENTÁRIA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102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verba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do Municipio de Rio Branco do Ivaí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saldo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 seja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EXTINÇÃO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5"/>
        </w:tabs>
        <w:spacing w:before="1"/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contrato pode ser extinto antes de cumpridas as obrigações nele estipuladas, ou antes do prazo nele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fixado, por algum dos motivos previstos no artigo 137 da Lei nº 14.133, de 1º de abril de 2021, bem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amigavelmente,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assegurados o 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 ampla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 também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artigos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139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mesma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spacing w:line="252" w:lineRule="exact"/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precedido: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Balanço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61"/>
        </w:tabs>
        <w:spacing w:line="252" w:lineRule="exact"/>
        <w:ind w:left="960" w:hanging="25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1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Indenizações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multas.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CASOS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OMISSOS</w:t>
      </w:r>
    </w:p>
    <w:p w:rsidR="007F4EA7" w:rsidRPr="0048703C" w:rsidRDefault="007F4EA7" w:rsidP="007F4EA7">
      <w:pPr>
        <w:spacing w:before="4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0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casos omissos serão decididos pelo CONTRATANTE, segundo as disposições contidas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 e demais normas federais aplicáveis e, subsidiariamente, segundo as disposições contidas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 8.078,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1990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 de Defesa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 gerais 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ALTERAÇÕES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CONTRATUAIS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78"/>
        </w:tabs>
        <w:ind w:right="2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acréscimos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supressões que se fizerem necessários, até o limite de 25% (vinte e cinco por cento) do valor inicial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contrato.</w:t>
      </w:r>
    </w:p>
    <w:p w:rsidR="007F4EA7" w:rsidRPr="0048703C" w:rsidRDefault="007F4EA7" w:rsidP="0064477A">
      <w:pPr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63"/>
        </w:tabs>
        <w:spacing w:before="92"/>
        <w:ind w:right="25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Registros que não caracterizam alteração do contrato podem ser realizados por simples apostila,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dispensada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aditivo,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136 da Lei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64477A">
      <w:pPr>
        <w:spacing w:before="4"/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spacing w:before="4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 xml:space="preserve">FRALDE E CURRUPÇÃO </w:t>
      </w:r>
    </w:p>
    <w:p w:rsidR="007F4EA7" w:rsidRPr="0048703C" w:rsidRDefault="007F4EA7" w:rsidP="007F4EA7">
      <w:pPr>
        <w:pStyle w:val="PargrafodaLista"/>
        <w:spacing w:before="4"/>
        <w:ind w:left="653"/>
        <w:rPr>
          <w:b/>
          <w:sz w:val="24"/>
          <w:szCs w:val="24"/>
        </w:rPr>
      </w:pP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14.1 Os licitantes devem observar e o contratado deve observar e fazer observar, por seus fornecedores e subcontratados, se admitida subcontratação, o mais alto padrão de ética durante todo o processo de licitação, de contratação e de execução do objeto contratual. 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os propósitos desta cláusula, definem-se as seguintes práticas: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a) “</w:t>
      </w:r>
      <w:r w:rsidRPr="0048703C">
        <w:rPr>
          <w:b/>
          <w:bCs/>
          <w:sz w:val="24"/>
          <w:szCs w:val="24"/>
        </w:rPr>
        <w:t>prática corrupta</w:t>
      </w:r>
      <w:r w:rsidRPr="0048703C">
        <w:rPr>
          <w:sz w:val="24"/>
          <w:szCs w:val="24"/>
        </w:rPr>
        <w:t>”: oferecer, dar, receber ou solicitar, direta ou indiretamente, qualquer vantagem com o objetivo de influenciar a ação de servidor público no processo de licitação ou na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b) “</w:t>
      </w:r>
      <w:r w:rsidRPr="0048703C">
        <w:rPr>
          <w:b/>
          <w:bCs/>
          <w:sz w:val="24"/>
          <w:szCs w:val="24"/>
        </w:rPr>
        <w:t>prática fraudulenta</w:t>
      </w:r>
      <w:r w:rsidRPr="0048703C">
        <w:rPr>
          <w:sz w:val="24"/>
          <w:szCs w:val="24"/>
        </w:rPr>
        <w:t>”: a falsificação ou omissão dos fatos, com o objetivo de influenciar o processo de licitação ou de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c) “</w:t>
      </w:r>
      <w:r w:rsidRPr="0048703C">
        <w:rPr>
          <w:b/>
          <w:bCs/>
          <w:sz w:val="24"/>
          <w:szCs w:val="24"/>
        </w:rPr>
        <w:t>prática colusiva</w:t>
      </w:r>
      <w:r w:rsidRPr="0048703C">
        <w:rPr>
          <w:sz w:val="24"/>
          <w:szCs w:val="24"/>
        </w:rPr>
        <w:t>”: esquematizar ou estabelecer um acordo entre dois ou mais licitantes, com ou sem o conhecimento de representantes ou prepostos do órgão licitador, visando estabelecer preços em níveis artificiais e não-competitivos;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d) “</w:t>
      </w:r>
      <w:r w:rsidRPr="0048703C">
        <w:rPr>
          <w:b/>
          <w:bCs/>
          <w:sz w:val="24"/>
          <w:szCs w:val="24"/>
        </w:rPr>
        <w:t>prática coercitiva</w:t>
      </w:r>
      <w:r w:rsidRPr="0048703C">
        <w:rPr>
          <w:sz w:val="24"/>
          <w:szCs w:val="24"/>
        </w:rPr>
        <w:t>”: causar dano ou ameaçar causar dano, direta ou indiretamente, às pessoas ou sua propriedade, visando influenciar sua participação em um processo licitatório ou afetar a execução do contrato.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e) “</w:t>
      </w:r>
      <w:r w:rsidRPr="0048703C">
        <w:rPr>
          <w:b/>
          <w:bCs/>
          <w:sz w:val="24"/>
          <w:szCs w:val="24"/>
        </w:rPr>
        <w:t>prática obstrutiva</w:t>
      </w:r>
      <w:r w:rsidRPr="0048703C">
        <w:rPr>
          <w:sz w:val="24"/>
          <w:szCs w:val="24"/>
        </w:rPr>
        <w:t>”: (i) destruir, falsificar, alterar ou ocultar provas em inspeções ou fazer declarações falsas aos representantes do organismo financeiro multilateral, com o objetivo de impedir materialmente a apuração de alegações de prática prevista, deste Edital; (ii) atos cuja intenção seja impedir materialmente o exercício do direito de o organismo financeiro multilateral promover inspeção.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 - 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colusivas, coercitivas ou obstrutivas ao participar da licitação ou da execução um contrato financiado pelo organismo.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III - 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tabs>
          <w:tab w:val="left" w:pos="46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lastRenderedPageBreak/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FORO,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BASE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FORMALIDADES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7"/>
        </w:numPr>
        <w:tabs>
          <w:tab w:val="left" w:pos="939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Fica eleito o Foro da cidade de GRANDES RIOS, para dirimir os litígios que decorrerem da execução 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Contrato que não possam ser compostos pela conciliação, conforme art. 92, §1º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E2679A">
      <w:pPr>
        <w:numPr>
          <w:ilvl w:val="1"/>
          <w:numId w:val="37"/>
        </w:numPr>
        <w:tabs>
          <w:tab w:val="left" w:pos="927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firmeza e como prova de haverem as partes, entre si, ajustado e contratado, é lavrado o 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termo, em 02 (duas) vias de igual teor, o qual, depois de lido e achado conforme, é assinado pelas partes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pelas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testemunhas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abaixo.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1853"/>
          <w:tab w:val="left" w:pos="2246"/>
          <w:tab w:val="left" w:pos="2798"/>
        </w:tabs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ab/>
      </w: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 xml:space="preserve">PEDRO TABORDA DESPLANCHES </w:t>
      </w: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>PREFITO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CONTRATANTE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  <w:r w:rsidRPr="0048703C">
        <w:rPr>
          <w:spacing w:val="-1"/>
          <w:sz w:val="24"/>
          <w:szCs w:val="24"/>
        </w:rPr>
        <w:t>XXXXXXXXXXXXXXXXXXXX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 XXXXXXXXXXXXX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A56C87" w:rsidRPr="0048703C" w:rsidRDefault="005F351F" w:rsidP="00A56C87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JOSE MENDES BUENO MATRICULA 200219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  Fiscal de   Contrato: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5F351F" w:rsidRPr="0048703C" w:rsidRDefault="0048703C" w:rsidP="005F351F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ANTONIO CARLOS ROSA HASS</w:t>
      </w:r>
    </w:p>
    <w:p w:rsidR="00A56C87" w:rsidRPr="0048703C" w:rsidRDefault="005F351F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  <w:r w:rsidR="00A56C87" w:rsidRPr="0048703C">
        <w:rPr>
          <w:sz w:val="24"/>
          <w:szCs w:val="24"/>
        </w:rPr>
        <w:t xml:space="preserve">Gestor de Contrato: 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Testemunhas: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  <w:sectPr w:rsidR="00A56C87" w:rsidRPr="0048703C" w:rsidSect="00BA48B1">
          <w:pgSz w:w="11910" w:h="16840"/>
          <w:pgMar w:top="1880" w:right="853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Testemunhas:</w:t>
      </w:r>
    </w:p>
    <w:p w:rsidR="007F4EA7" w:rsidRPr="0048703C" w:rsidRDefault="007F4EA7" w:rsidP="00A56C87">
      <w:pPr>
        <w:ind w:right="490"/>
        <w:outlineLvl w:val="0"/>
        <w:rPr>
          <w:rFonts w:eastAsia="Arial"/>
          <w:b/>
          <w:bCs/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5"/>
        <w:rPr>
          <w:sz w:val="24"/>
          <w:szCs w:val="24"/>
        </w:rPr>
      </w:pPr>
    </w:p>
    <w:p w:rsidR="007F4EA7" w:rsidRPr="0048703C" w:rsidRDefault="007F4EA7" w:rsidP="007F4EA7">
      <w:pPr>
        <w:pStyle w:val="Ttulo2"/>
        <w:spacing w:before="92" w:line="252" w:lineRule="exact"/>
        <w:ind w:left="2413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</w:p>
    <w:p w:rsidR="007F4EA7" w:rsidRPr="0048703C" w:rsidRDefault="007F4EA7" w:rsidP="007F4EA7">
      <w:pPr>
        <w:ind w:left="2412" w:right="2524"/>
        <w:jc w:val="center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MODELO REFERENCIAL DE DECLARAÇÕES</w:t>
      </w:r>
      <w:r w:rsidRPr="0048703C">
        <w:rPr>
          <w:b/>
          <w:spacing w:val="-5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(PAPEL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TIMBRADO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EMPRESA)</w:t>
      </w:r>
    </w:p>
    <w:p w:rsidR="007F4EA7" w:rsidRPr="0048703C" w:rsidRDefault="007F4EA7" w:rsidP="007F4EA7">
      <w:pPr>
        <w:pStyle w:val="Corpodetexto"/>
        <w:spacing w:before="5"/>
        <w:rPr>
          <w:b/>
          <w:sz w:val="24"/>
          <w:szCs w:val="24"/>
        </w:rPr>
      </w:pPr>
    </w:p>
    <w:p w:rsidR="007F4EA7" w:rsidRPr="0048703C" w:rsidRDefault="007F4EA7" w:rsidP="007F4EA7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inscrita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seu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representante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legal   o(a)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Sr(a).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57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portador(a)</w:t>
      </w:r>
      <w:r w:rsidRPr="0048703C">
        <w:rPr>
          <w:spacing w:val="58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da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Carteira  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DECLARA: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anexos, bem como de que cumpre plenamente os requisitos de habilitação definidos no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aplicação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 normas específicas.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as propostas econômicas compreendem a integralidade dos custos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infralegais, nas convenções coletivas de trabalho e nos termos de ajustamento de conduta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data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entrega das propostas.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gerência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art. 1º, inciso X da Lei Complementar Estadual nº 04/1990, ou servidor do contratante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função, nos termos do art. 9º, §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1º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possui, em sua cadeia produtiva, empregados executando trabalho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degradante ou forçado, observando o disposto nos incisos III e IV do art. 1º e no inciso III do art. 5º 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 14, inciso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3º,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apto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usufruir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 celebrados com a Administração Pública não extrapolam a receita bruta máxima 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fins de enquadramento como empresa de pequeno porte, nos termos do art. 4º, § 2º da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Corpodetexto"/>
        <w:tabs>
          <w:tab w:val="left" w:pos="1335"/>
          <w:tab w:val="left" w:pos="2312"/>
        </w:tabs>
        <w:ind w:right="107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8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296EB27C" wp14:editId="16C215F7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1E4F0" id="Freeform 2" o:spid="_x0000_s1026" style="position:absolute;margin-left:217.6pt;margin-top:14.65pt;width:181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DGmF83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pStyle w:val="Corpodetexto"/>
        <w:spacing w:line="223" w:lineRule="exact"/>
        <w:ind w:left="2414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</w:t>
      </w:r>
    </w:p>
    <w:p w:rsidR="007F4EA7" w:rsidRPr="0048703C" w:rsidRDefault="007F4EA7" w:rsidP="007F4EA7">
      <w:pPr>
        <w:pStyle w:val="Corpodetexto"/>
        <w:spacing w:before="1"/>
        <w:ind w:right="106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(Nome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cargo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legal/procurador)</w:t>
      </w:r>
    </w:p>
    <w:p w:rsidR="007F4EA7" w:rsidRPr="0048703C" w:rsidRDefault="007F4EA7" w:rsidP="007F4EA7">
      <w:pPr>
        <w:tabs>
          <w:tab w:val="left" w:pos="1980"/>
        </w:tabs>
        <w:rPr>
          <w:sz w:val="24"/>
          <w:szCs w:val="24"/>
        </w:rPr>
      </w:pPr>
    </w:p>
    <w:p w:rsidR="00D65C16" w:rsidRPr="0048703C" w:rsidRDefault="007F4EA7" w:rsidP="007F4EA7">
      <w:pPr>
        <w:tabs>
          <w:tab w:val="left" w:pos="1980"/>
        </w:tabs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  <w:r w:rsidRPr="0048703C">
        <w:rPr>
          <w:sz w:val="24"/>
          <w:szCs w:val="24"/>
        </w:rPr>
        <w:tab/>
      </w:r>
    </w:p>
    <w:p w:rsidR="00D65C16" w:rsidRPr="0048703C" w:rsidRDefault="00D65C16" w:rsidP="00D65C16">
      <w:pPr>
        <w:jc w:val="both"/>
        <w:rPr>
          <w:sz w:val="24"/>
          <w:szCs w:val="24"/>
        </w:rPr>
        <w:sectPr w:rsidR="00D65C16" w:rsidRPr="0048703C">
          <w:headerReference w:type="default" r:id="rId39"/>
          <w:footerReference w:type="default" r:id="rId40"/>
          <w:pgSz w:w="11910" w:h="16840"/>
          <w:pgMar w:top="2000" w:right="160" w:bottom="1240" w:left="340" w:header="185" w:footer="1051" w:gutter="0"/>
          <w:cols w:space="720"/>
        </w:sectPr>
      </w:pPr>
    </w:p>
    <w:p w:rsidR="00D65C16" w:rsidRPr="0048703C" w:rsidRDefault="00D65C16" w:rsidP="002D2582">
      <w:pPr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</w:p>
    <w:p w:rsidR="00D4767B" w:rsidRPr="0048703C" w:rsidRDefault="00D4767B" w:rsidP="00D4767B">
      <w:pPr>
        <w:jc w:val="both"/>
        <w:rPr>
          <w:bCs/>
          <w:sz w:val="24"/>
          <w:szCs w:val="24"/>
        </w:rPr>
      </w:pPr>
    </w:p>
    <w:p w:rsidR="007847C9" w:rsidRPr="0048703C" w:rsidRDefault="007847C9" w:rsidP="007847C9">
      <w:pPr>
        <w:tabs>
          <w:tab w:val="left" w:pos="666"/>
        </w:tabs>
        <w:spacing w:before="36" w:line="276" w:lineRule="auto"/>
        <w:ind w:right="533"/>
        <w:jc w:val="both"/>
        <w:rPr>
          <w:rFonts w:eastAsia="Arial MT"/>
          <w:color w:val="000000" w:themeColor="text1"/>
          <w:sz w:val="24"/>
          <w:szCs w:val="24"/>
        </w:rPr>
      </w:pPr>
    </w:p>
    <w:sectPr w:rsidR="007847C9" w:rsidRPr="0048703C">
      <w:headerReference w:type="default" r:id="rId41"/>
      <w:footerReference w:type="default" r:id="rId42"/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365" w:rsidRDefault="00B81365">
      <w:r>
        <w:separator/>
      </w:r>
    </w:p>
  </w:endnote>
  <w:endnote w:type="continuationSeparator" w:id="0">
    <w:p w:rsidR="00B81365" w:rsidRDefault="00B8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raft 12cpi">
    <w:altName w:val="Arial"/>
    <w:charset w:val="00"/>
    <w:family w:val="modern"/>
    <w:pitch w:val="default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22208" behindDoc="1" locked="0" layoutInCell="1" allowOverlap="1" wp14:anchorId="38E7A25B" wp14:editId="294C5A9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D2D405" id="Line 9" o:spid="_x0000_s1026" style="position:absolute;z-index:-1669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0160" behindDoc="1" locked="0" layoutInCell="1" allowOverlap="1" wp14:anchorId="48AC24EB" wp14:editId="0F111EEB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01A1" w:rsidRDefault="00B001A1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64862">
                            <w:rPr>
                              <w:noProof/>
                              <w:spacing w:val="-5"/>
                            </w:rPr>
                            <w:t>37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C24EB" id="_x0000_t202" coordsize="21600,21600" o:spt="202" path="m,l,21600r21600,l21600,xe">
              <v:stroke joinstyle="miter"/>
              <v:path gradientshapeok="t" o:connecttype="rect"/>
            </v:shapetype>
            <v:shape id="Textbox 79" o:spid="_x0000_s1029" type="#_x0000_t202" style="position:absolute;margin-left:523.65pt;margin-top:778.35pt;width:19pt;height:15.3pt;z-index:-1669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" filled="f" stroked="f">
              <v:path arrowok="t"/>
              <v:textbox inset="0,0,0,0">
                <w:txbxContent>
                  <w:p w:rsidR="00B001A1" w:rsidRDefault="00B001A1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64862">
                      <w:rPr>
                        <w:noProof/>
                        <w:spacing w:val="-5"/>
                      </w:rPr>
                      <w:t>37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15040" behindDoc="1" locked="0" layoutInCell="1" allowOverlap="1" wp14:anchorId="0CD061CD" wp14:editId="3144B1F1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4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01A1" w:rsidRDefault="00B001A1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937F3">
                            <w:rPr>
                              <w:noProof/>
                              <w:spacing w:val="-5"/>
                            </w:rPr>
                            <w:t>39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D061CD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30" type="#_x0000_t202" style="position:absolute;margin-left:523.65pt;margin-top:778.35pt;width:19pt;height:15.3pt;z-index:-1670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" filled="f" stroked="f">
              <v:path arrowok="t"/>
              <v:textbox inset="0,0,0,0">
                <w:txbxContent>
                  <w:p w:rsidR="00B001A1" w:rsidRDefault="00B001A1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937F3">
                      <w:rPr>
                        <w:noProof/>
                        <w:spacing w:val="-5"/>
                      </w:rPr>
                      <w:t>39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365" w:rsidRDefault="00B81365">
      <w:r>
        <w:separator/>
      </w:r>
    </w:p>
  </w:footnote>
  <w:footnote w:type="continuationSeparator" w:id="0">
    <w:p w:rsidR="00B81365" w:rsidRDefault="00B81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6149E2">
      <w:trPr>
        <w:trHeight w:val="1273"/>
      </w:trPr>
      <w:tc>
        <w:tcPr>
          <w:tcW w:w="1771" w:type="dxa"/>
        </w:tcPr>
        <w:p w:rsidR="00B001A1" w:rsidRDefault="00B001A1" w:rsidP="006149E2">
          <w:pPr>
            <w:jc w:val="center"/>
            <w:rPr>
              <w:position w:val="-20"/>
            </w:rPr>
          </w:pPr>
        </w:p>
        <w:p w:rsidR="00B001A1" w:rsidRDefault="00B001A1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26A5455B" wp14:editId="2D628DD3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149E2">
          <w:pPr>
            <w:pStyle w:val="Ttulo1"/>
          </w:pPr>
          <w:r>
            <w:t>PREFEITURA MUNICIPAL DE RIO BRANCO DO IVAÍ</w:t>
          </w:r>
        </w:p>
        <w:p w:rsidR="00B001A1" w:rsidRDefault="00B001A1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149E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149E2">
          <w:pPr>
            <w:jc w:val="center"/>
            <w:rPr>
              <w:position w:val="-20"/>
              <w:sz w:val="21"/>
            </w:rPr>
          </w:pPr>
        </w:p>
      </w:tc>
    </w:tr>
  </w:tbl>
  <w:p w:rsidR="00B001A1" w:rsidRPr="006149E2" w:rsidRDefault="00B001A1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5D3295">
      <w:trPr>
        <w:trHeight w:val="1273"/>
      </w:trPr>
      <w:tc>
        <w:tcPr>
          <w:tcW w:w="1771" w:type="dxa"/>
        </w:tcPr>
        <w:p w:rsidR="00B001A1" w:rsidRDefault="00B001A1" w:rsidP="006B1BB2">
          <w:pPr>
            <w:jc w:val="center"/>
            <w:rPr>
              <w:position w:val="-20"/>
            </w:rPr>
          </w:pPr>
        </w:p>
        <w:p w:rsidR="00B001A1" w:rsidRDefault="00B001A1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13B60E3" wp14:editId="0E00DA1B">
                <wp:extent cx="998855" cy="837565"/>
                <wp:effectExtent l="0" t="1905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B1BB2">
          <w:pPr>
            <w:pStyle w:val="Ttulo1"/>
          </w:pPr>
          <w:r>
            <w:t>PREFEITURA MUNICIPAL DE RIO BRANCO DO IVAÍ</w:t>
          </w:r>
        </w:p>
        <w:p w:rsidR="00B001A1" w:rsidRDefault="00B001A1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B1BB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B1BB2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5D3295">
      <w:trPr>
        <w:trHeight w:val="1273"/>
      </w:trPr>
      <w:tc>
        <w:tcPr>
          <w:tcW w:w="1771" w:type="dxa"/>
        </w:tcPr>
        <w:p w:rsidR="00B001A1" w:rsidRDefault="00B001A1" w:rsidP="006B1BB2">
          <w:pPr>
            <w:jc w:val="center"/>
            <w:rPr>
              <w:position w:val="-20"/>
            </w:rPr>
          </w:pPr>
        </w:p>
        <w:p w:rsidR="00B001A1" w:rsidRDefault="00B001A1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B8A81AD" wp14:editId="0B9DBE11">
                <wp:extent cx="998855" cy="837565"/>
                <wp:effectExtent l="0" t="1905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6B1BB2">
          <w:pPr>
            <w:pStyle w:val="Ttulo1"/>
          </w:pPr>
          <w:r>
            <w:t>PREFEITURA MUNICIPAL DE RIO BRANCO DO IVAÍ</w:t>
          </w:r>
        </w:p>
        <w:p w:rsidR="00B001A1" w:rsidRDefault="00B001A1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6B1BB2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6B1BB2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orpodetexto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9"/>
      <w:gridCol w:w="7647"/>
    </w:tblGrid>
    <w:tr w:rsidR="00B001A1" w:rsidTr="007F4EA7">
      <w:trPr>
        <w:trHeight w:val="886"/>
      </w:trPr>
      <w:tc>
        <w:tcPr>
          <w:tcW w:w="1619" w:type="dxa"/>
        </w:tcPr>
        <w:p w:rsidR="00B001A1" w:rsidRDefault="00B001A1" w:rsidP="007F4EA7">
          <w:pPr>
            <w:jc w:val="center"/>
            <w:rPr>
              <w:position w:val="-20"/>
            </w:rPr>
          </w:pPr>
        </w:p>
        <w:p w:rsidR="00B001A1" w:rsidRDefault="00B001A1" w:rsidP="007F4EA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337655AC" wp14:editId="5DC17988">
                <wp:extent cx="998855" cy="837565"/>
                <wp:effectExtent l="0" t="19050" r="0" b="0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7" w:type="dxa"/>
        </w:tcPr>
        <w:p w:rsidR="00B001A1" w:rsidRDefault="00B001A1" w:rsidP="007F4EA7">
          <w:pPr>
            <w:pStyle w:val="Ttulo1"/>
          </w:pPr>
          <w:r>
            <w:t>PREFEITURA MUNICIPAL DE RIO BRANCO DO IVAÍ</w:t>
          </w:r>
        </w:p>
        <w:p w:rsidR="00B001A1" w:rsidRDefault="00B001A1" w:rsidP="007F4EA7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7F4EA7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7F4EA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7F4EA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7F4EA7">
          <w:pPr>
            <w:jc w:val="center"/>
            <w:rPr>
              <w:position w:val="-20"/>
              <w:sz w:val="21"/>
            </w:rPr>
          </w:pPr>
        </w:p>
      </w:tc>
    </w:tr>
  </w:tbl>
  <w:p w:rsidR="00B001A1" w:rsidRPr="007F4EA7" w:rsidRDefault="00B001A1" w:rsidP="007F4EA7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Pr="00D65C16" w:rsidRDefault="00B001A1" w:rsidP="00D65C16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A1" w:rsidRDefault="00B001A1">
    <w:pPr>
      <w:pStyle w:val="Cabealho"/>
    </w:pPr>
  </w:p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B001A1" w:rsidTr="00B035DD">
      <w:trPr>
        <w:trHeight w:val="1273"/>
      </w:trPr>
      <w:tc>
        <w:tcPr>
          <w:tcW w:w="1771" w:type="dxa"/>
        </w:tcPr>
        <w:p w:rsidR="00B001A1" w:rsidRDefault="00B001A1" w:rsidP="00B035DD">
          <w:pPr>
            <w:jc w:val="center"/>
            <w:rPr>
              <w:position w:val="-20"/>
            </w:rPr>
          </w:pPr>
        </w:p>
        <w:p w:rsidR="00B001A1" w:rsidRDefault="00B001A1" w:rsidP="00B035DD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3EAA815" wp14:editId="3C3F2344">
                <wp:extent cx="998855" cy="837565"/>
                <wp:effectExtent l="0" t="1905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B001A1" w:rsidRDefault="00B001A1" w:rsidP="00B035DD">
          <w:pPr>
            <w:pStyle w:val="Ttulo1"/>
          </w:pPr>
          <w:r>
            <w:t>PREFEITURA MUNICIPAL DE RIO BRANCO DO IVAÍ</w:t>
          </w:r>
        </w:p>
        <w:p w:rsidR="00B001A1" w:rsidRDefault="00B001A1" w:rsidP="00B035DD">
          <w:pPr>
            <w:pStyle w:val="Ttulo5"/>
            <w:ind w:right="-271"/>
            <w:jc w:val="center"/>
          </w:pPr>
          <w:r>
            <w:t>ESTADO DO PARANÁ</w:t>
          </w:r>
        </w:p>
        <w:p w:rsidR="00B001A1" w:rsidRDefault="00B001A1" w:rsidP="00B035DD">
          <w:pPr>
            <w:pStyle w:val="Ttulo2"/>
          </w:pPr>
          <w:r>
            <w:t>CNPJ: 01.612.413/0001-90  -  Av. Rio Branco, N.º 500  - CEP 86848-000</w:t>
          </w:r>
        </w:p>
        <w:p w:rsidR="00B001A1" w:rsidRDefault="00B001A1" w:rsidP="00B035DD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B001A1" w:rsidRDefault="00B001A1" w:rsidP="00B035DD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B001A1" w:rsidRDefault="00B001A1" w:rsidP="00B035DD">
          <w:pPr>
            <w:jc w:val="center"/>
            <w:rPr>
              <w:position w:val="-20"/>
              <w:sz w:val="21"/>
            </w:rPr>
          </w:pPr>
        </w:p>
      </w:tc>
    </w:tr>
  </w:tbl>
  <w:p w:rsidR="00B001A1" w:rsidRDefault="00B001A1">
    <w:pPr>
      <w:pStyle w:val="Cabealho"/>
    </w:pPr>
  </w:p>
  <w:p w:rsidR="00B001A1" w:rsidRPr="00546607" w:rsidRDefault="00B001A1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85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1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03E936B4"/>
    <w:multiLevelType w:val="hybridMultilevel"/>
    <w:tmpl w:val="943C52F4"/>
    <w:lvl w:ilvl="0" w:tplc="90F6A71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5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6" w15:restartNumberingAfterBreak="0">
    <w:nsid w:val="16E46E8A"/>
    <w:multiLevelType w:val="multilevel"/>
    <w:tmpl w:val="F16EBFE8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1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2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3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4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6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18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0" w15:restartNumberingAfterBreak="0">
    <w:nsid w:val="3E23000F"/>
    <w:multiLevelType w:val="hybridMultilevel"/>
    <w:tmpl w:val="8ABA84E0"/>
    <w:lvl w:ilvl="0" w:tplc="CACEB3BE">
      <w:start w:val="5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644" w:hanging="360"/>
      </w:pPr>
    </w:lvl>
    <w:lvl w:ilvl="2" w:tplc="0416001B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21" w15:restartNumberingAfterBreak="0">
    <w:nsid w:val="3E5F14F5"/>
    <w:multiLevelType w:val="multilevel"/>
    <w:tmpl w:val="5D8E9628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56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22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3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4" w15:restartNumberingAfterBreak="0">
    <w:nsid w:val="423C4C96"/>
    <w:multiLevelType w:val="multilevel"/>
    <w:tmpl w:val="DA2A13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16" w:hanging="1800"/>
      </w:pPr>
      <w:rPr>
        <w:rFonts w:hint="default"/>
      </w:rPr>
    </w:lvl>
  </w:abstractNum>
  <w:abstractNum w:abstractNumId="25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6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43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0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51BB332C"/>
    <w:multiLevelType w:val="multilevel"/>
    <w:tmpl w:val="AE987BE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4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-2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08" w:hanging="1800"/>
      </w:pPr>
      <w:rPr>
        <w:rFonts w:hint="default"/>
      </w:rPr>
    </w:lvl>
  </w:abstractNum>
  <w:abstractNum w:abstractNumId="32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3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4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5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54CC661E"/>
    <w:multiLevelType w:val="hybridMultilevel"/>
    <w:tmpl w:val="F7FC1406"/>
    <w:lvl w:ilvl="0" w:tplc="27F06666">
      <w:start w:val="14"/>
      <w:numFmt w:val="decimal"/>
      <w:lvlText w:val="%1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7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8" w15:restartNumberingAfterBreak="0">
    <w:nsid w:val="58847F70"/>
    <w:multiLevelType w:val="multilevel"/>
    <w:tmpl w:val="D200F61A"/>
    <w:lvl w:ilvl="0">
      <w:start w:val="1"/>
      <w:numFmt w:val="decimal"/>
      <w:lvlText w:val="%1."/>
      <w:lvlJc w:val="left"/>
      <w:pPr>
        <w:ind w:left="450" w:hanging="235"/>
      </w:pPr>
      <w:rPr>
        <w:rFonts w:ascii="Arial" w:eastAsia="Arial" w:hAnsi="Arial" w:cs="Arial" w:hint="default"/>
        <w:b/>
        <w:bCs/>
        <w:w w:val="78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47"/>
      </w:pPr>
      <w:rPr>
        <w:rFonts w:hint="default"/>
        <w:spacing w:val="0"/>
        <w:w w:val="82"/>
        <w:lang w:val="pt-PT" w:eastAsia="en-US" w:bidi="ar-SA"/>
      </w:rPr>
    </w:lvl>
    <w:lvl w:ilvl="2">
      <w:numFmt w:val="bullet"/>
      <w:lvlText w:val="•"/>
      <w:lvlJc w:val="left"/>
      <w:pPr>
        <w:ind w:left="460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2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6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20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46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98" w:hanging="447"/>
      </w:pPr>
      <w:rPr>
        <w:rFonts w:hint="default"/>
        <w:lang w:val="pt-PT" w:eastAsia="en-US" w:bidi="ar-SA"/>
      </w:rPr>
    </w:lvl>
  </w:abstractNum>
  <w:abstractNum w:abstractNumId="39" w15:restartNumberingAfterBreak="0">
    <w:nsid w:val="5ED31263"/>
    <w:multiLevelType w:val="hybridMultilevel"/>
    <w:tmpl w:val="0AB66012"/>
    <w:lvl w:ilvl="0" w:tplc="F2960E06">
      <w:numFmt w:val="bullet"/>
      <w:lvlText w:val="-"/>
      <w:lvlJc w:val="left"/>
      <w:pPr>
        <w:ind w:left="218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0B410C8">
      <w:numFmt w:val="bullet"/>
      <w:lvlText w:val="•"/>
      <w:lvlJc w:val="left"/>
      <w:pPr>
        <w:ind w:left="1180" w:hanging="135"/>
      </w:pPr>
      <w:rPr>
        <w:rFonts w:hint="default"/>
        <w:lang w:val="pt-PT" w:eastAsia="en-US" w:bidi="ar-SA"/>
      </w:rPr>
    </w:lvl>
    <w:lvl w:ilvl="2" w:tplc="1C2AC10C">
      <w:numFmt w:val="bullet"/>
      <w:lvlText w:val="•"/>
      <w:lvlJc w:val="left"/>
      <w:pPr>
        <w:ind w:left="2141" w:hanging="135"/>
      </w:pPr>
      <w:rPr>
        <w:rFonts w:hint="default"/>
        <w:lang w:val="pt-PT" w:eastAsia="en-US" w:bidi="ar-SA"/>
      </w:rPr>
    </w:lvl>
    <w:lvl w:ilvl="3" w:tplc="5ACEF862">
      <w:numFmt w:val="bullet"/>
      <w:lvlText w:val="•"/>
      <w:lvlJc w:val="left"/>
      <w:pPr>
        <w:ind w:left="3101" w:hanging="135"/>
      </w:pPr>
      <w:rPr>
        <w:rFonts w:hint="default"/>
        <w:lang w:val="pt-PT" w:eastAsia="en-US" w:bidi="ar-SA"/>
      </w:rPr>
    </w:lvl>
    <w:lvl w:ilvl="4" w:tplc="8ADCAF00">
      <w:numFmt w:val="bullet"/>
      <w:lvlText w:val="•"/>
      <w:lvlJc w:val="left"/>
      <w:pPr>
        <w:ind w:left="4062" w:hanging="135"/>
      </w:pPr>
      <w:rPr>
        <w:rFonts w:hint="default"/>
        <w:lang w:val="pt-PT" w:eastAsia="en-US" w:bidi="ar-SA"/>
      </w:rPr>
    </w:lvl>
    <w:lvl w:ilvl="5" w:tplc="117629C0">
      <w:numFmt w:val="bullet"/>
      <w:lvlText w:val="•"/>
      <w:lvlJc w:val="left"/>
      <w:pPr>
        <w:ind w:left="5023" w:hanging="135"/>
      </w:pPr>
      <w:rPr>
        <w:rFonts w:hint="default"/>
        <w:lang w:val="pt-PT" w:eastAsia="en-US" w:bidi="ar-SA"/>
      </w:rPr>
    </w:lvl>
    <w:lvl w:ilvl="6" w:tplc="1D0471D8">
      <w:numFmt w:val="bullet"/>
      <w:lvlText w:val="•"/>
      <w:lvlJc w:val="left"/>
      <w:pPr>
        <w:ind w:left="5983" w:hanging="135"/>
      </w:pPr>
      <w:rPr>
        <w:rFonts w:hint="default"/>
        <w:lang w:val="pt-PT" w:eastAsia="en-US" w:bidi="ar-SA"/>
      </w:rPr>
    </w:lvl>
    <w:lvl w:ilvl="7" w:tplc="DD546028">
      <w:numFmt w:val="bullet"/>
      <w:lvlText w:val="•"/>
      <w:lvlJc w:val="left"/>
      <w:pPr>
        <w:ind w:left="6944" w:hanging="135"/>
      </w:pPr>
      <w:rPr>
        <w:rFonts w:hint="default"/>
        <w:lang w:val="pt-PT" w:eastAsia="en-US" w:bidi="ar-SA"/>
      </w:rPr>
    </w:lvl>
    <w:lvl w:ilvl="8" w:tplc="6E9AA8FC">
      <w:numFmt w:val="bullet"/>
      <w:lvlText w:val="•"/>
      <w:lvlJc w:val="left"/>
      <w:pPr>
        <w:ind w:left="7905" w:hanging="135"/>
      </w:pPr>
      <w:rPr>
        <w:rFonts w:hint="default"/>
        <w:lang w:val="pt-PT" w:eastAsia="en-US" w:bidi="ar-SA"/>
      </w:rPr>
    </w:lvl>
  </w:abstractNum>
  <w:abstractNum w:abstractNumId="40" w15:restartNumberingAfterBreak="0">
    <w:nsid w:val="5F260B18"/>
    <w:multiLevelType w:val="multilevel"/>
    <w:tmpl w:val="1BE43E40"/>
    <w:lvl w:ilvl="0">
      <w:start w:val="11"/>
      <w:numFmt w:val="decimal"/>
      <w:pStyle w:val="Ttulo7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047"/>
        </w:tabs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05"/>
        </w:tabs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454"/>
        </w:tabs>
        <w:ind w:left="-24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163"/>
        </w:tabs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512"/>
        </w:tabs>
        <w:ind w:left="-3512" w:hanging="2160"/>
      </w:pPr>
      <w:rPr>
        <w:rFonts w:hint="default"/>
      </w:rPr>
    </w:lvl>
  </w:abstractNum>
  <w:abstractNum w:abstractNumId="41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42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3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6294F3B"/>
    <w:multiLevelType w:val="multilevel"/>
    <w:tmpl w:val="F5E25FAA"/>
    <w:lvl w:ilvl="0">
      <w:start w:val="1"/>
      <w:numFmt w:val="decimal"/>
      <w:lvlText w:val="%1."/>
      <w:lvlJc w:val="left"/>
      <w:pPr>
        <w:ind w:left="1091" w:hanging="240"/>
      </w:pPr>
      <w:rPr>
        <w:rFonts w:ascii="Times New Roman" w:eastAsia="Times New Roman" w:hAnsi="Times New Roman" w:cs="Times New Roman" w:hint="default"/>
        <w:b/>
        <w:bCs/>
        <w:i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36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7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4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387"/>
      </w:pPr>
      <w:rPr>
        <w:rFonts w:hint="default"/>
        <w:lang w:val="pt-PT" w:eastAsia="en-US" w:bidi="ar-SA"/>
      </w:rPr>
    </w:lvl>
  </w:abstractNum>
  <w:abstractNum w:abstractNumId="45" w15:restartNumberingAfterBreak="0">
    <w:nsid w:val="7ABA7248"/>
    <w:multiLevelType w:val="hybridMultilevel"/>
    <w:tmpl w:val="BCC6754C"/>
    <w:lvl w:ilvl="0" w:tplc="0416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08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8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5"/>
  </w:num>
  <w:num w:numId="3">
    <w:abstractNumId w:val="18"/>
  </w:num>
  <w:num w:numId="4">
    <w:abstractNumId w:val="48"/>
  </w:num>
  <w:num w:numId="5">
    <w:abstractNumId w:val="27"/>
  </w:num>
  <w:num w:numId="6">
    <w:abstractNumId w:val="30"/>
  </w:num>
  <w:num w:numId="7">
    <w:abstractNumId w:val="15"/>
  </w:num>
  <w:num w:numId="8">
    <w:abstractNumId w:val="26"/>
  </w:num>
  <w:num w:numId="9">
    <w:abstractNumId w:val="47"/>
  </w:num>
  <w:num w:numId="10">
    <w:abstractNumId w:val="42"/>
  </w:num>
  <w:num w:numId="11">
    <w:abstractNumId w:val="0"/>
  </w:num>
  <w:num w:numId="12">
    <w:abstractNumId w:val="17"/>
  </w:num>
  <w:num w:numId="13">
    <w:abstractNumId w:val="25"/>
  </w:num>
  <w:num w:numId="14">
    <w:abstractNumId w:val="35"/>
  </w:num>
  <w:num w:numId="15">
    <w:abstractNumId w:val="1"/>
  </w:num>
  <w:num w:numId="16">
    <w:abstractNumId w:val="33"/>
  </w:num>
  <w:num w:numId="17">
    <w:abstractNumId w:val="41"/>
  </w:num>
  <w:num w:numId="18">
    <w:abstractNumId w:val="23"/>
  </w:num>
  <w:num w:numId="19">
    <w:abstractNumId w:val="3"/>
  </w:num>
  <w:num w:numId="20">
    <w:abstractNumId w:val="37"/>
  </w:num>
  <w:num w:numId="21">
    <w:abstractNumId w:val="22"/>
  </w:num>
  <w:num w:numId="22">
    <w:abstractNumId w:val="34"/>
  </w:num>
  <w:num w:numId="23">
    <w:abstractNumId w:val="28"/>
  </w:num>
  <w:num w:numId="24">
    <w:abstractNumId w:val="14"/>
  </w:num>
  <w:num w:numId="25">
    <w:abstractNumId w:val="13"/>
  </w:num>
  <w:num w:numId="26">
    <w:abstractNumId w:val="10"/>
  </w:num>
  <w:num w:numId="27">
    <w:abstractNumId w:val="43"/>
  </w:num>
  <w:num w:numId="28">
    <w:abstractNumId w:val="39"/>
  </w:num>
  <w:num w:numId="29">
    <w:abstractNumId w:val="7"/>
  </w:num>
  <w:num w:numId="30">
    <w:abstractNumId w:val="8"/>
  </w:num>
  <w:num w:numId="31">
    <w:abstractNumId w:val="12"/>
  </w:num>
  <w:num w:numId="32">
    <w:abstractNumId w:val="16"/>
  </w:num>
  <w:num w:numId="33">
    <w:abstractNumId w:val="4"/>
  </w:num>
  <w:num w:numId="34">
    <w:abstractNumId w:val="32"/>
  </w:num>
  <w:num w:numId="35">
    <w:abstractNumId w:val="29"/>
  </w:num>
  <w:num w:numId="36">
    <w:abstractNumId w:val="11"/>
  </w:num>
  <w:num w:numId="37">
    <w:abstractNumId w:val="36"/>
  </w:num>
  <w:num w:numId="38">
    <w:abstractNumId w:val="24"/>
  </w:num>
  <w:num w:numId="39">
    <w:abstractNumId w:val="20"/>
  </w:num>
  <w:num w:numId="40">
    <w:abstractNumId w:val="44"/>
  </w:num>
  <w:num w:numId="41">
    <w:abstractNumId w:val="38"/>
  </w:num>
  <w:num w:numId="42">
    <w:abstractNumId w:val="2"/>
  </w:num>
  <w:num w:numId="43">
    <w:abstractNumId w:val="9"/>
  </w:num>
  <w:num w:numId="44">
    <w:abstractNumId w:val="40"/>
  </w:num>
  <w:num w:numId="45">
    <w:abstractNumId w:val="46"/>
  </w:num>
  <w:num w:numId="46">
    <w:abstractNumId w:val="31"/>
  </w:num>
  <w:num w:numId="47">
    <w:abstractNumId w:val="6"/>
  </w:num>
  <w:num w:numId="48">
    <w:abstractNumId w:val="21"/>
  </w:num>
  <w:num w:numId="49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20F29"/>
    <w:rsid w:val="0003009B"/>
    <w:rsid w:val="00035F73"/>
    <w:rsid w:val="000528C8"/>
    <w:rsid w:val="00053944"/>
    <w:rsid w:val="0006142A"/>
    <w:rsid w:val="0008104D"/>
    <w:rsid w:val="000921EB"/>
    <w:rsid w:val="000B2481"/>
    <w:rsid w:val="000C57CE"/>
    <w:rsid w:val="000D324A"/>
    <w:rsid w:val="001062C9"/>
    <w:rsid w:val="001151B1"/>
    <w:rsid w:val="001217D7"/>
    <w:rsid w:val="00121BAE"/>
    <w:rsid w:val="00124193"/>
    <w:rsid w:val="0013041C"/>
    <w:rsid w:val="00130991"/>
    <w:rsid w:val="00167517"/>
    <w:rsid w:val="0017083B"/>
    <w:rsid w:val="00171B6C"/>
    <w:rsid w:val="00172B26"/>
    <w:rsid w:val="00192BB1"/>
    <w:rsid w:val="001D4254"/>
    <w:rsid w:val="001F243A"/>
    <w:rsid w:val="00221B83"/>
    <w:rsid w:val="0023148D"/>
    <w:rsid w:val="0023614F"/>
    <w:rsid w:val="0025052D"/>
    <w:rsid w:val="002569D9"/>
    <w:rsid w:val="00264862"/>
    <w:rsid w:val="00266064"/>
    <w:rsid w:val="002824D1"/>
    <w:rsid w:val="002937F3"/>
    <w:rsid w:val="002A1B79"/>
    <w:rsid w:val="002A3553"/>
    <w:rsid w:val="002C605F"/>
    <w:rsid w:val="002D2582"/>
    <w:rsid w:val="002F2325"/>
    <w:rsid w:val="002F5EB1"/>
    <w:rsid w:val="00300CA2"/>
    <w:rsid w:val="00310385"/>
    <w:rsid w:val="0031144D"/>
    <w:rsid w:val="00312C3D"/>
    <w:rsid w:val="00346B3F"/>
    <w:rsid w:val="0035583A"/>
    <w:rsid w:val="00356A7C"/>
    <w:rsid w:val="00374788"/>
    <w:rsid w:val="00376621"/>
    <w:rsid w:val="003D3179"/>
    <w:rsid w:val="003E3F3D"/>
    <w:rsid w:val="003E675E"/>
    <w:rsid w:val="00402F70"/>
    <w:rsid w:val="004400E8"/>
    <w:rsid w:val="00445B87"/>
    <w:rsid w:val="004462DF"/>
    <w:rsid w:val="00456A8E"/>
    <w:rsid w:val="00461A97"/>
    <w:rsid w:val="00462887"/>
    <w:rsid w:val="00477D01"/>
    <w:rsid w:val="00480A8E"/>
    <w:rsid w:val="0048398B"/>
    <w:rsid w:val="0048703C"/>
    <w:rsid w:val="00487C41"/>
    <w:rsid w:val="00487E57"/>
    <w:rsid w:val="00491BF0"/>
    <w:rsid w:val="00494CDB"/>
    <w:rsid w:val="0049745A"/>
    <w:rsid w:val="004E6DF5"/>
    <w:rsid w:val="004F2EF7"/>
    <w:rsid w:val="004F3474"/>
    <w:rsid w:val="0050595A"/>
    <w:rsid w:val="00522DD2"/>
    <w:rsid w:val="005437B2"/>
    <w:rsid w:val="00546607"/>
    <w:rsid w:val="00560746"/>
    <w:rsid w:val="005955A3"/>
    <w:rsid w:val="005D3295"/>
    <w:rsid w:val="005D71AC"/>
    <w:rsid w:val="005E3C22"/>
    <w:rsid w:val="005F351F"/>
    <w:rsid w:val="005F6B36"/>
    <w:rsid w:val="006149E2"/>
    <w:rsid w:val="0064477A"/>
    <w:rsid w:val="006820C3"/>
    <w:rsid w:val="006A16CE"/>
    <w:rsid w:val="006B1BB2"/>
    <w:rsid w:val="006D2E51"/>
    <w:rsid w:val="00740C57"/>
    <w:rsid w:val="00766BC6"/>
    <w:rsid w:val="007708A5"/>
    <w:rsid w:val="0077140C"/>
    <w:rsid w:val="007847C9"/>
    <w:rsid w:val="007B6EB0"/>
    <w:rsid w:val="007C7408"/>
    <w:rsid w:val="007E428C"/>
    <w:rsid w:val="007F4EA7"/>
    <w:rsid w:val="007F6794"/>
    <w:rsid w:val="00815BCE"/>
    <w:rsid w:val="00824EC7"/>
    <w:rsid w:val="00827467"/>
    <w:rsid w:val="00866C32"/>
    <w:rsid w:val="00894DB1"/>
    <w:rsid w:val="008B4BF5"/>
    <w:rsid w:val="008C2020"/>
    <w:rsid w:val="008D1093"/>
    <w:rsid w:val="008E0363"/>
    <w:rsid w:val="008E3308"/>
    <w:rsid w:val="008F057F"/>
    <w:rsid w:val="008F0D00"/>
    <w:rsid w:val="008F3151"/>
    <w:rsid w:val="008F71C1"/>
    <w:rsid w:val="00906282"/>
    <w:rsid w:val="0091093A"/>
    <w:rsid w:val="00923609"/>
    <w:rsid w:val="00940B5B"/>
    <w:rsid w:val="00957A15"/>
    <w:rsid w:val="00980019"/>
    <w:rsid w:val="009839F9"/>
    <w:rsid w:val="00996F78"/>
    <w:rsid w:val="009C1E16"/>
    <w:rsid w:val="009C28D4"/>
    <w:rsid w:val="009D25E6"/>
    <w:rsid w:val="009E47D4"/>
    <w:rsid w:val="00A07CB4"/>
    <w:rsid w:val="00A26706"/>
    <w:rsid w:val="00A306EC"/>
    <w:rsid w:val="00A4149D"/>
    <w:rsid w:val="00A56A42"/>
    <w:rsid w:val="00A56C87"/>
    <w:rsid w:val="00A8082C"/>
    <w:rsid w:val="00AA4E66"/>
    <w:rsid w:val="00AB0AF6"/>
    <w:rsid w:val="00AC651F"/>
    <w:rsid w:val="00AD3162"/>
    <w:rsid w:val="00AD4393"/>
    <w:rsid w:val="00AD63B5"/>
    <w:rsid w:val="00AE4CD7"/>
    <w:rsid w:val="00B001A1"/>
    <w:rsid w:val="00B035DD"/>
    <w:rsid w:val="00B14F43"/>
    <w:rsid w:val="00B17F8E"/>
    <w:rsid w:val="00B301F1"/>
    <w:rsid w:val="00B30FBA"/>
    <w:rsid w:val="00B37A11"/>
    <w:rsid w:val="00B5016B"/>
    <w:rsid w:val="00B70A11"/>
    <w:rsid w:val="00B71389"/>
    <w:rsid w:val="00B81365"/>
    <w:rsid w:val="00BA05CF"/>
    <w:rsid w:val="00BA48B1"/>
    <w:rsid w:val="00BB0E04"/>
    <w:rsid w:val="00BB26C5"/>
    <w:rsid w:val="00BF594D"/>
    <w:rsid w:val="00C02906"/>
    <w:rsid w:val="00C206E4"/>
    <w:rsid w:val="00C3164D"/>
    <w:rsid w:val="00C61840"/>
    <w:rsid w:val="00C6735C"/>
    <w:rsid w:val="00C76FB4"/>
    <w:rsid w:val="00C83845"/>
    <w:rsid w:val="00CA58F2"/>
    <w:rsid w:val="00CD1372"/>
    <w:rsid w:val="00D011AE"/>
    <w:rsid w:val="00D17EE3"/>
    <w:rsid w:val="00D22FDA"/>
    <w:rsid w:val="00D4767B"/>
    <w:rsid w:val="00D64AE3"/>
    <w:rsid w:val="00D65C16"/>
    <w:rsid w:val="00D7753A"/>
    <w:rsid w:val="00D850D2"/>
    <w:rsid w:val="00DA5724"/>
    <w:rsid w:val="00DC4549"/>
    <w:rsid w:val="00DD253D"/>
    <w:rsid w:val="00DD5B16"/>
    <w:rsid w:val="00DD7819"/>
    <w:rsid w:val="00DF109F"/>
    <w:rsid w:val="00DF1276"/>
    <w:rsid w:val="00E054B9"/>
    <w:rsid w:val="00E141D2"/>
    <w:rsid w:val="00E2679A"/>
    <w:rsid w:val="00E30A40"/>
    <w:rsid w:val="00E47E15"/>
    <w:rsid w:val="00E522E1"/>
    <w:rsid w:val="00E70531"/>
    <w:rsid w:val="00E71572"/>
    <w:rsid w:val="00E73AB4"/>
    <w:rsid w:val="00E90892"/>
    <w:rsid w:val="00E9133B"/>
    <w:rsid w:val="00E96B40"/>
    <w:rsid w:val="00ED0034"/>
    <w:rsid w:val="00ED0E3B"/>
    <w:rsid w:val="00EE0D6C"/>
    <w:rsid w:val="00EE2182"/>
    <w:rsid w:val="00EF3FA9"/>
    <w:rsid w:val="00F17180"/>
    <w:rsid w:val="00F40B48"/>
    <w:rsid w:val="00F432E3"/>
    <w:rsid w:val="00F4504F"/>
    <w:rsid w:val="00F467BE"/>
    <w:rsid w:val="00F621E4"/>
    <w:rsid w:val="00F64B74"/>
    <w:rsid w:val="00F871DD"/>
    <w:rsid w:val="00F92FEC"/>
    <w:rsid w:val="00F947C1"/>
    <w:rsid w:val="00FA69CF"/>
    <w:rsid w:val="00FB0864"/>
    <w:rsid w:val="00FF0D4A"/>
    <w:rsid w:val="00FF1F6B"/>
    <w:rsid w:val="00FF48A7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EFC460D-78AD-4549-B2EA-B8DAD833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90892"/>
    <w:pPr>
      <w:keepNext/>
      <w:autoSpaceDE/>
      <w:autoSpaceDN/>
      <w:spacing w:before="240" w:after="120"/>
      <w:jc w:val="center"/>
      <w:outlineLvl w:val="2"/>
    </w:pPr>
    <w:rPr>
      <w:rFonts w:ascii="Arial" w:hAnsi="Arial" w:cs="Arial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0892"/>
    <w:pPr>
      <w:keepNext/>
      <w:autoSpaceDE/>
      <w:autoSpaceDN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90892"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E90892"/>
    <w:pPr>
      <w:keepNext/>
      <w:numPr>
        <w:numId w:val="44"/>
      </w:numPr>
      <w:tabs>
        <w:tab w:val="num" w:pos="0"/>
      </w:tabs>
      <w:autoSpaceDE/>
      <w:autoSpaceDN/>
      <w:jc w:val="both"/>
      <w:outlineLvl w:val="6"/>
    </w:pPr>
    <w:rPr>
      <w:rFonts w:ascii="Bookman Old Style" w:hAnsi="Bookman Old Style"/>
      <w:b/>
      <w:sz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740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E90892"/>
    <w:pPr>
      <w:autoSpaceDE/>
      <w:autoSpaceDN/>
      <w:spacing w:before="240" w:after="60"/>
      <w:outlineLvl w:val="8"/>
    </w:pPr>
    <w:rPr>
      <w:rFonts w:ascii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8E0363"/>
  </w:style>
  <w:style w:type="numbering" w:customStyle="1" w:styleId="Semlista1">
    <w:name w:val="Sem lista1"/>
    <w:next w:val="Semlista"/>
    <w:uiPriority w:val="99"/>
    <w:semiHidden/>
    <w:unhideWhenUsed/>
    <w:rsid w:val="003E675E"/>
  </w:style>
  <w:style w:type="paragraph" w:styleId="Textodebalo">
    <w:name w:val="Balloon Text"/>
    <w:basedOn w:val="Normal"/>
    <w:link w:val="TextodebaloChar"/>
    <w:uiPriority w:val="99"/>
    <w:semiHidden/>
    <w:unhideWhenUsed/>
    <w:rsid w:val="00AD43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4393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F3FA9"/>
  </w:style>
  <w:style w:type="table" w:customStyle="1" w:styleId="TableNormal1">
    <w:name w:val="Table Normal1"/>
    <w:uiPriority w:val="2"/>
    <w:semiHidden/>
    <w:unhideWhenUsed/>
    <w:qFormat/>
    <w:rsid w:val="00EF3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F3FA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F3FA9"/>
    <w:rPr>
      <w:b/>
      <w:bCs/>
    </w:rPr>
  </w:style>
  <w:style w:type="character" w:customStyle="1" w:styleId="td-content">
    <w:name w:val="td-content"/>
    <w:basedOn w:val="Fontepargpadro"/>
    <w:rsid w:val="00EF3FA9"/>
  </w:style>
  <w:style w:type="table" w:customStyle="1" w:styleId="TableNormal2">
    <w:name w:val="Table Normal2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8Char">
    <w:name w:val="Título 8 Char"/>
    <w:basedOn w:val="Fontepargpadro"/>
    <w:link w:val="Ttulo8"/>
    <w:uiPriority w:val="9"/>
    <w:semiHidden/>
    <w:rsid w:val="007C740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3Char">
    <w:name w:val="Título 3 Char"/>
    <w:basedOn w:val="Fontepargpadro"/>
    <w:link w:val="Ttulo3"/>
    <w:rsid w:val="00E90892"/>
    <w:rPr>
      <w:rFonts w:ascii="Arial" w:eastAsia="Times New Roman" w:hAnsi="Arial" w:cs="Arial"/>
      <w:b/>
      <w:bCs/>
      <w:sz w:val="24"/>
      <w:szCs w:val="24"/>
      <w:lang w:val="pt-PT" w:eastAsia="pt-BR"/>
    </w:rPr>
  </w:style>
  <w:style w:type="character" w:customStyle="1" w:styleId="Ttulo4Char">
    <w:name w:val="Título 4 Char"/>
    <w:basedOn w:val="Fontepargpadro"/>
    <w:link w:val="Ttulo4"/>
    <w:rsid w:val="00E90892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character" w:customStyle="1" w:styleId="Ttulo6Char">
    <w:name w:val="Título 6 Char"/>
    <w:basedOn w:val="Fontepargpadro"/>
    <w:link w:val="Ttulo6"/>
    <w:rsid w:val="00E90892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7Char">
    <w:name w:val="Título 7 Char"/>
    <w:basedOn w:val="Fontepargpadro"/>
    <w:link w:val="Ttulo7"/>
    <w:rsid w:val="00E90892"/>
    <w:rPr>
      <w:rFonts w:ascii="Bookman Old Style" w:eastAsia="Times New Roman" w:hAnsi="Bookman Old Style" w:cs="Times New Roman"/>
      <w:b/>
      <w:sz w:val="24"/>
      <w:lang w:val="pt-PT" w:eastAsia="pt-BR"/>
    </w:rPr>
  </w:style>
  <w:style w:type="character" w:customStyle="1" w:styleId="Ttulo9Char">
    <w:name w:val="Título 9 Char"/>
    <w:basedOn w:val="Fontepargpadro"/>
    <w:link w:val="Ttulo9"/>
    <w:rsid w:val="00E90892"/>
    <w:rPr>
      <w:rFonts w:ascii="Arial" w:eastAsia="Times New Roman" w:hAnsi="Arial" w:cs="Arial"/>
      <w:lang w:val="pt-PT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E90892"/>
    <w:pPr>
      <w:keepNext/>
      <w:keepLines/>
      <w:numPr>
        <w:numId w:val="43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90892"/>
    <w:rPr>
      <w:rFonts w:ascii="Arial" w:eastAsia="MS Gothic" w:hAnsi="Arial" w:cs="Arial"/>
      <w:b/>
      <w:bCs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E90892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E90892"/>
    <w:pPr>
      <w:numPr>
        <w:ilvl w:val="1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90892"/>
    <w:pPr>
      <w:numPr>
        <w:ilvl w:val="2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90892"/>
    <w:pPr>
      <w:numPr>
        <w:ilvl w:val="3"/>
      </w:numPr>
      <w:ind w:left="3147" w:hanging="185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90892"/>
    <w:pPr>
      <w:numPr>
        <w:ilvl w:val="4"/>
      </w:numPr>
      <w:ind w:left="4150" w:hanging="185"/>
    </w:pPr>
  </w:style>
  <w:style w:type="character" w:customStyle="1" w:styleId="Ttulo2Char">
    <w:name w:val="Título 2 Char"/>
    <w:basedOn w:val="Fontepargpadro"/>
    <w:link w:val="Ttulo2"/>
    <w:uiPriority w:val="1"/>
    <w:rsid w:val="00E90892"/>
    <w:rPr>
      <w:rFonts w:ascii="Times New Roman" w:eastAsia="Times New Roman" w:hAnsi="Times New Roman" w:cs="Times New Roman"/>
      <w:b/>
      <w:bCs/>
      <w:lang w:val="pt-PT"/>
    </w:rPr>
  </w:style>
  <w:style w:type="paragraph" w:styleId="Ttulo">
    <w:name w:val="Title"/>
    <w:basedOn w:val="Normal"/>
    <w:link w:val="TtuloChar"/>
    <w:qFormat/>
    <w:rsid w:val="00E90892"/>
    <w:pPr>
      <w:autoSpaceDE/>
      <w:autoSpaceDN/>
      <w:spacing w:line="360" w:lineRule="auto"/>
      <w:jc w:val="center"/>
    </w:pPr>
    <w:rPr>
      <w:rFonts w:ascii="Draft 12cpi" w:hAnsi="Draft 12cpi"/>
      <w:b/>
      <w:sz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E90892"/>
    <w:rPr>
      <w:rFonts w:ascii="Draft 12cpi" w:eastAsia="Times New Roman" w:hAnsi="Draft 12cpi" w:cs="Times New Roman"/>
      <w:b/>
      <w:sz w:val="24"/>
      <w:u w:val="single"/>
      <w:lang w:val="pt-PT" w:eastAsia="pt-BR"/>
    </w:rPr>
  </w:style>
  <w:style w:type="character" w:customStyle="1" w:styleId="CorpodetextoChar">
    <w:name w:val="Corpo de texto Char"/>
    <w:link w:val="Corpodetexto"/>
    <w:uiPriority w:val="1"/>
    <w:rsid w:val="00E90892"/>
    <w:rPr>
      <w:rFonts w:ascii="Times New Roman" w:eastAsia="Times New Roman" w:hAnsi="Times New Roman" w:cs="Times New Roman"/>
      <w:lang w:val="pt-PT"/>
    </w:rPr>
  </w:style>
  <w:style w:type="paragraph" w:styleId="Subttulo">
    <w:name w:val="Subtitle"/>
    <w:basedOn w:val="Normal"/>
    <w:link w:val="SubttuloChar"/>
    <w:qFormat/>
    <w:rsid w:val="00E90892"/>
    <w:pPr>
      <w:autoSpaceDE/>
      <w:autoSpaceDN/>
    </w:pPr>
    <w:rPr>
      <w:rFonts w:ascii="Arial" w:hAnsi="Arial" w:cs="Arial"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E90892"/>
    <w:rPr>
      <w:rFonts w:ascii="Arial" w:eastAsia="Times New Roman" w:hAnsi="Arial" w:cs="Arial"/>
      <w:sz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9089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90892"/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rsid w:val="00E90892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90892"/>
    <w:rPr>
      <w:rFonts w:ascii="Times New Roman" w:eastAsia="Times New Roman" w:hAnsi="Times New Roman" w:cs="Times New Roman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26" Type="http://schemas.openxmlformats.org/officeDocument/2006/relationships/hyperlink" Target="http://www.cnj.jus.br/improbidade_adm/consultar_requerido.php)" TargetMode="External"/><Relationship Id="rId39" Type="http://schemas.openxmlformats.org/officeDocument/2006/relationships/header" Target="header5.xml"/><Relationship Id="rId21" Type="http://schemas.openxmlformats.org/officeDocument/2006/relationships/hyperlink" Target="http://www.bnc.org.br" TargetMode="External"/><Relationship Id="rId34" Type="http://schemas.openxmlformats.org/officeDocument/2006/relationships/footer" Target="footer2.xml"/><Relationship Id="rId42" Type="http://schemas.openxmlformats.org/officeDocument/2006/relationships/footer" Target="footer6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://bnc.org.br" TargetMode="External"/><Relationship Id="rId41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bnc.org.br" TargetMode="External"/><Relationship Id="rId19" Type="http://schemas.openxmlformats.org/officeDocument/2006/relationships/hyperlink" Target="http://www.compraspublicas.com.br/" TargetMode="External"/><Relationship Id="rId31" Type="http://schemas.openxmlformats.org/officeDocument/2006/relationships/header" Target="header1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eader" Target="header3.xml"/><Relationship Id="rId43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16476</Words>
  <Characters>88972</Characters>
  <Application>Microsoft Office Word</Application>
  <DocSecurity>0</DocSecurity>
  <Lines>741</Lines>
  <Paragraphs>210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</dc:creator>
  <cp:keywords/>
  <dc:description/>
  <cp:lastModifiedBy>LICITAÇAO</cp:lastModifiedBy>
  <cp:revision>3</cp:revision>
  <cp:lastPrinted>2025-02-05T18:10:00Z</cp:lastPrinted>
  <dcterms:created xsi:type="dcterms:W3CDTF">2026-02-23T11:05:00Z</dcterms:created>
  <dcterms:modified xsi:type="dcterms:W3CDTF">2026-02-23T11:07:00Z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