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p14">
  <w:body>
    <!-- Modified by docx4j 11.1.0 (Apache licensed) using REFERENCE JAXB in Azul Systems, Inc. Java 11.0.23 on Linux -->
    <w:tbl>
      <w:tblPr>
        <w:tblpPr w:horzAnchor="margin" w:leftFromText="141" w:rightFromText="141" w:tblpXSpec="center" w:tblpY="-990"/>
        <w:tblW w:type="dxa" w:w="11166"/>
        <w:tblBorders>
          <w:top w:color="auto" w:space="0" w:sz="4" w:val="single"/>
          <w:left w:color="auto" w:space="0" w:sz="4" w:val="single"/>
          <w:bottom w:color="auto" w:space="0" w:sz="4" w:val="single"/>
          <w:right w:color="auto" w:space="0" w:sz="4" w:val="single"/>
          <w:insideH w:color="auto" w:space="0" w:sz="4" w:val="single"/>
          <w:insideV w:color="auto" w:space="0" w:sz="4" w:val="single"/>
        </w:tblBorders>
        <w:tblCellMar>
          <w:left w:type="dxa" w:w="70"/>
          <w:right w:type="dxa" w:w="70"/>
        </w:tblCellMar>
        <w:tblLook w:firstColumn="0" w:firstRow="0" w:lastColumn="0" w:lastRow="0" w:noHBand="0" w:noVBand="0" w:val="0000"/>
      </w:tblPr>
      <w:tblGrid>
        <w:gridCol w:w="1638"/>
        <w:gridCol w:w="5827"/>
        <w:gridCol w:w="3701"/>
      </w:tblGrid>
      <w:tr w:rsidR="00E01118" w:rsidTr="0026310C">
        <w:trPr>
          <w:trHeight w:val="22"/>
        </w:trPr>
        <w:tc>
          <w:tcPr>
            <w:tcW w:type="dxa" w:w="1638"/>
            <w:vMerge w:val="restart"/>
          </w:tcPr>
          <w:p w:rsidP="0026310C" w:rsidR="00E01118" w:rsidRDefault="00E01118">
            <w:pPr>
              <w:spacing w:line="240" w:lineRule="auto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noProof/>
                <w:sz w:val="16"/>
                <w:szCs w:val="16"/>
                <w:lang w:eastAsia="pt-BR"/>
              </w:rPr>
              <w:drawing>
                <wp:anchor allowOverlap="true" behindDoc="false" distB="0" distL="114300" distR="114300" distT="0" layoutInCell="true" locked="false" relativeHeight="251659264" simplePos="false" wp14:anchorId="071E6376" wp14:editId="33DA584C">
                  <wp:simplePos x="0" y="0"/>
                  <wp:positionH relativeFrom="column">
                    <wp:posOffset>-12065</wp:posOffset>
                  </wp:positionH>
                  <wp:positionV relativeFrom="paragraph">
                    <wp:posOffset>94615</wp:posOffset>
                  </wp:positionV>
                  <wp:extent cx="933450" cy="933450"/>
                  <wp:effectExtent b="0" l="0" r="0" t="0"/>
                  <wp:wrapSquare wrapText="bothSides"/>
                  <wp:docPr id="3" name="Imagem 3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3" name="bvc.jpg"/>
                          <pic:cNvPicPr/>
                        </pic:nvPicPr>
                        <pic:blipFill>
                          <a:blip cstate="print" r:embed="rId4">
                            <a:extLst>
                              <a:ext uri="{28A0092B-C50C-407E-A947-70E740481C1C}">
                                <a14:useLocalDpi val="false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type="dxa" w:w="5827"/>
            <w:vMerge w:val="restart"/>
          </w:tcPr>
          <w:p w:rsidP="0026310C" w:rsidR="00E01118" w:rsidRDefault="00E01118" w:rsidRPr="00351D67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351D67"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Prefeitura Municipal de Bela Vista da Caroba</w:t>
            </w:r>
          </w:p>
          <w:p w:rsidP="0026310C" w:rsidR="00E01118" w:rsidRDefault="00E01118" w:rsidRPr="00C95262">
            <w:pPr>
              <w:spacing w:after="0" w:line="240" w:lineRule="auto"/>
              <w:rPr>
                <w:rFonts w:ascii="Times New Roman" w:cs="Times New Roman" w:eastAsia="Calibri" w:hAnsi="Times New Roman"/>
              </w:rPr>
            </w:pPr>
            <w:r w:rsidRPr="00C95262">
              <w:rPr>
                <w:rFonts w:ascii="Times New Roman" w:cs="Times New Roman" w:eastAsia="Calibri" w:hAnsi="Times New Roman"/>
              </w:rPr>
              <w:t xml:space="preserve">Rua Rio de Janeiro</w:t>
            </w:r>
            <w:r w:rsidRPr="00C95262">
              <w:rPr>
                <w:rFonts w:ascii="Times New Roman" w:cs="Times New Roman" w:eastAsia="Calibri" w:hAnsi="Times New Roman"/>
              </w:rPr>
              <w:t xml:space="preserve">, </w:t>
            </w:r>
            <w:r w:rsidRPr="00C95262">
              <w:rPr>
                <w:rFonts w:ascii="Times New Roman" w:cs="Times New Roman" w:eastAsia="Calibri" w:hAnsi="Times New Roman"/>
              </w:rPr>
              <w:t xml:space="preserve">1021</w:t>
            </w:r>
            <w:r w:rsidRPr="00C95262">
              <w:rPr>
                <w:rFonts w:ascii="Times New Roman" w:cs="Times New Roman" w:eastAsia="Calibri" w:hAnsi="Times New Roman"/>
              </w:rPr>
              <w:t xml:space="preserve">  -  </w:t>
            </w:r>
            <w:r w:rsidRPr="00C95262">
              <w:rPr>
                <w:rFonts w:ascii="Times New Roman" w:cs="Times New Roman" w:eastAsia="Calibri" w:hAnsi="Times New Roman"/>
              </w:rPr>
              <w:t xml:space="preserve">Centro</w:t>
            </w:r>
            <w:r w:rsidRPr="00C95262">
              <w:rPr>
                <w:rFonts w:ascii="Times New Roman" w:cs="Times New Roman" w:eastAsia="Calibri" w:hAnsi="Times New Roman"/>
              </w:rPr>
              <w:t xml:space="preserve"> - </w:t>
            </w:r>
            <w:r w:rsidRPr="00C95262">
              <w:rPr>
                <w:rFonts w:ascii="Times New Roman" w:cs="Times New Roman" w:eastAsia="Calibri" w:hAnsi="Times New Roman"/>
              </w:rPr>
              <w:t xml:space="preserve">85.745-000</w:t>
            </w:r>
          </w:p>
          <w:p w:rsidP="0026310C" w:rsidR="00E01118" w:rsidRDefault="00E01118" w:rsidRPr="00C95262">
            <w:pPr>
              <w:spacing w:after="0" w:line="240" w:lineRule="auto"/>
              <w:rPr>
                <w:rFonts w:ascii="Times New Roman" w:cs="Times New Roman" w:eastAsia="Calibri" w:hAnsi="Times New Roman"/>
              </w:rPr>
            </w:pPr>
            <w:r w:rsidRPr="00C95262">
              <w:rPr>
                <w:rFonts w:ascii="Times New Roman" w:cs="Times New Roman" w:eastAsia="Calibri" w:hAnsi="Times New Roman"/>
              </w:rPr>
              <w:t xml:space="preserve">Bela Vista da Caroba</w:t>
            </w:r>
            <w:r w:rsidRPr="00C95262">
              <w:rPr>
                <w:rFonts w:ascii="Times New Roman" w:cs="Times New Roman" w:eastAsia="Calibri" w:hAnsi="Times New Roman"/>
              </w:rPr>
              <w:t xml:space="preserve"> - </w:t>
            </w:r>
            <w:r w:rsidRPr="00C95262">
              <w:rPr>
                <w:rFonts w:ascii="Times New Roman" w:cs="Times New Roman" w:eastAsia="Calibri" w:hAnsi="Times New Roman"/>
              </w:rPr>
              <w:t xml:space="preserve">Paraná</w:t>
            </w:r>
          </w:p>
          <w:p w:rsidP="0026310C" w:rsidR="00E01118" w:rsidRDefault="00E01118" w:rsidRPr="00C95262">
            <w:pPr>
              <w:spacing w:after="0" w:line="240" w:lineRule="auto"/>
              <w:rPr>
                <w:rFonts w:ascii="Times New Roman" w:cs="Times New Roman" w:eastAsia="Calibri" w:hAnsi="Times New Roman"/>
              </w:rPr>
            </w:pPr>
            <w:r w:rsidRPr="00C95262">
              <w:rPr>
                <w:rFonts w:ascii="Times New Roman" w:cs="Times New Roman" w:eastAsia="Calibri" w:hAnsi="Times New Roman"/>
              </w:rPr>
              <w:t xml:space="preserve">CNPJ: </w:t>
            </w:r>
            <w:r w:rsidRPr="00C95262">
              <w:rPr>
                <w:rFonts w:ascii="Times New Roman" w:cs="Times New Roman" w:eastAsia="Calibri" w:hAnsi="Times New Roman"/>
              </w:rPr>
              <w:t xml:space="preserve">01.612.441/0001-07</w:t>
            </w:r>
            <w:r w:rsidRPr="00C95262">
              <w:rPr>
                <w:rFonts w:ascii="Times New Roman" w:cs="Times New Roman" w:eastAsia="Calibri" w:hAnsi="Times New Roman"/>
              </w:rPr>
              <w:t xml:space="preserve">     </w:t>
            </w:r>
          </w:p>
          <w:p w:rsidP="0026310C" w:rsidR="00E01118" w:rsidRDefault="00E01118" w:rsidRPr="00C95262">
            <w:pPr>
              <w:spacing w:after="0" w:line="240" w:lineRule="auto"/>
              <w:rPr>
                <w:rFonts w:ascii="Times New Roman" w:cs="Times New Roman" w:eastAsia="Calibri" w:hAnsi="Times New Roman"/>
              </w:rPr>
            </w:pPr>
            <w:r w:rsidRPr="00C95262">
              <w:rPr>
                <w:rFonts w:ascii="Times New Roman" w:cs="Times New Roman" w:eastAsia="Calibri" w:hAnsi="Times New Roman"/>
              </w:rPr>
              <w:t xml:space="preserve">4635571180</w:t>
            </w:r>
          </w:p>
          <w:p w:rsidP="0026310C" w:rsidR="00E01118" w:rsidRDefault="00E01118" w:rsidRPr="00C95262">
            <w:pPr>
              <w:spacing w:after="0" w:line="240" w:lineRule="auto"/>
              <w:rPr>
                <w:rFonts w:ascii="Calibri" w:cs="Times New Roman" w:eastAsia="Calibri" w:hAnsi="Calibri"/>
              </w:rPr>
            </w:pPr>
            <w:r w:rsidRPr="00C95262">
              <w:rPr>
                <w:rFonts w:ascii="Times New Roman" w:cs="Times New Roman" w:eastAsia="Calibri" w:hAnsi="Times New Roman"/>
              </w:rPr>
              <w:t xml:space="preserve">https://www.belavistadacaroba.pr.gov.br/</w:t>
            </w:r>
          </w:p>
        </w:tc>
        <w:tc>
          <w:tcPr>
            <w:tcW w:type="dxa" w:w="3701"/>
          </w:tcPr>
          <w:p w:rsidP="0026310C" w:rsidR="00E01118" w:rsidRDefault="00E01118">
            <w:pPr>
              <w:jc w:val="center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</w:rPr>
              <w:t xml:space="preserve">Pregão</w:t>
            </w:r>
          </w:p>
          <w:p w:rsidP="0026310C" w:rsidR="00E01118" w:rsidRDefault="00E01118">
            <w:pPr>
              <w:jc w:val="center"/>
              <w:rPr>
                <w:rFonts w:ascii="Century Gothic" w:cs="Arial Narrow" w:hAnsi="Century Gothic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Arial" w:cs="Arial" w:hAnsi="Arial"/>
                <w:sz w:val="20"/>
                <w:szCs w:val="20"/>
              </w:rPr>
              <w:t xml:space="preserve">PR2/2026</w:t>
            </w:r>
          </w:p>
        </w:tc>
      </w:tr>
      <w:tr w:rsidR="00E01118" w:rsidTr="0026310C">
        <w:trPr>
          <w:trHeight w:val="1073"/>
        </w:trPr>
        <w:tc>
          <w:tcPr>
            <w:tcW w:type="dxa" w:w="1638"/>
            <w:vMerge/>
          </w:tcPr>
          <w:p w:rsidP="0026310C" w:rsidR="00E01118" w:rsidRDefault="00E01118">
            <w:pPr>
              <w:spacing w:line="240" w:lineRule="auto"/>
              <w:rPr>
                <w:rFonts w:ascii="Arial" w:cs="Arial" w:hAnsi="Arial"/>
                <w:sz w:val="20"/>
                <w:szCs w:val="20"/>
              </w:rPr>
            </w:pPr>
          </w:p>
        </w:tc>
        <w:tc>
          <w:tcPr>
            <w:tcW w:type="dxa" w:w="5827"/>
            <w:vMerge/>
          </w:tcPr>
          <w:p w:rsidP="0026310C" w:rsidR="00E01118" w:rsidRDefault="00E01118" w:rsidRPr="007D4470">
            <w:pPr>
              <w:spacing w:line="240" w:lineRule="auto"/>
              <w:rPr>
                <w:rFonts w:ascii="Arial" w:cs="Arial" w:hAnsi="Arial"/>
                <w:sz w:val="20"/>
                <w:szCs w:val="20"/>
              </w:rPr>
            </w:pPr>
          </w:p>
        </w:tc>
        <w:tc>
          <w:tcPr>
            <w:tcW w:type="dxa" w:w="3701"/>
          </w:tcPr>
          <w:p w:rsidP="0026310C" w:rsidR="00E01118" w:rsidRDefault="00E01118">
            <w:pPr>
              <w:jc w:val="center"/>
              <w:rPr>
                <w:rFonts w:ascii="Arial" w:cs="Arial" w:hAnsi="Arial"/>
                <w:sz w:val="16"/>
                <w:szCs w:val="16"/>
              </w:rPr>
            </w:pPr>
          </w:p>
          <w:p w:rsidP="0026310C" w:rsidR="00E01118" w:rsidRDefault="00E01118" w:rsidRPr="0062241A">
            <w:pPr>
              <w:jc w:val="center"/>
              <w:rPr>
                <w:rFonts w:ascii="Arial" w:cs="Arial" w:hAnsi="Arial"/>
                <w:sz w:val="16"/>
                <w:szCs w:val="16"/>
              </w:rPr>
            </w:pPr>
            <w:r w:rsidRPr="0062241A">
              <w:rPr>
                <w:rFonts w:ascii="Arial" w:cs="Arial" w:hAnsi="Arial"/>
                <w:sz w:val="16"/>
                <w:szCs w:val="16"/>
              </w:rPr>
              <w:t xml:space="preserve">Processo Administrativo: </w:t>
            </w:r>
            <w:r w:rsidRPr="0062241A">
              <w:rPr>
                <w:rFonts w:ascii="Arial" w:cs="Arial" w:hAnsi="Arial"/>
                <w:sz w:val="16"/>
                <w:szCs w:val="16"/>
              </w:rPr>
              <w:t xml:space="preserve">Pregão</w:t>
            </w:r>
          </w:p>
          <w:p w:rsidP="0026310C" w:rsidR="00E01118" w:rsidRDefault="00E01118" w:rsidRPr="0062241A">
            <w:pPr>
              <w:jc w:val="center"/>
              <w:rPr>
                <w:rFonts w:ascii="Arial" w:cs="Arial" w:hAnsi="Arial"/>
                <w:sz w:val="16"/>
                <w:szCs w:val="16"/>
              </w:rPr>
            </w:pPr>
            <w:r w:rsidRPr="0062241A">
              <w:rPr>
                <w:rFonts w:ascii="Arial" w:cs="Arial" w:hAnsi="Arial"/>
                <w:sz w:val="16"/>
                <w:szCs w:val="16"/>
              </w:rPr>
              <w:t xml:space="preserve">Data do Processo: </w:t>
            </w:r>
            <w:r w:rsidRPr="0062241A">
              <w:rPr>
                <w:rFonts w:ascii="Arial" w:cs="Arial" w:hAnsi="Arial"/>
                <w:sz w:val="16"/>
                <w:szCs w:val="16"/>
              </w:rPr>
              <w:t xml:space="preserve">04/02/2026</w:t>
            </w:r>
          </w:p>
          <w:p w:rsidP="0026310C" w:rsidR="00E01118" w:rsidRDefault="00E01118">
            <w:pPr>
              <w:tabs>
                <w:tab w:pos="709" w:val="left"/>
                <w:tab w:pos="1418" w:val="left"/>
                <w:tab w:pos="2127" w:val="left"/>
                <w:tab w:pos="2836" w:val="left"/>
                <w:tab w:pos="3545" w:val="left"/>
                <w:tab w:pos="4254" w:val="left"/>
                <w:tab w:pos="4963" w:val="left"/>
                <w:tab w:pos="5672" w:val="left"/>
                <w:tab w:pos="6381" w:val="left"/>
                <w:tab w:pos="7090" w:val="left"/>
                <w:tab w:pos="7799" w:val="left"/>
                <w:tab w:pos="8508" w:val="left"/>
                <w:tab w:pos="9217" w:val="left"/>
                <w:tab w:pos="9926" w:val="left"/>
              </w:tabs>
              <w:autoSpaceDE w:val="false"/>
              <w:autoSpaceDN w:val="false"/>
              <w:adjustRightInd w:val="false"/>
              <w:spacing w:after="0" w:line="240" w:lineRule="auto"/>
              <w:ind w:right="79"/>
              <w:jc w:val="center"/>
              <w:rPr>
                <w:rFonts w:ascii="Arial" w:cs="Arial" w:hAnsi="Arial"/>
                <w:sz w:val="20"/>
                <w:szCs w:val="20"/>
              </w:rPr>
            </w:pPr>
          </w:p>
        </w:tc>
      </w:tr>
    </w:tbl>
    <w:p w:rsidP="00E01118" w:rsidR="00E01118" w:rsidRDefault="00E01118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autoSpaceDE w:val="false"/>
        <w:autoSpaceDN w:val="false"/>
        <w:adjustRightInd w:val="false"/>
        <w:spacing w:after="0" w:line="240" w:lineRule="auto"/>
        <w:ind w:right="79"/>
        <w:jc w:val="center"/>
        <w:rPr>
          <w:rFonts w:ascii="Century Gothic" w:cs="Arial Narrow" w:hAnsi="Century Gothic"/>
          <w:b/>
          <w:bCs/>
          <w:sz w:val="20"/>
          <w:szCs w:val="20"/>
          <w:u w:val="single"/>
        </w:rPr>
      </w:pPr>
    </w:p>
    <w:p w:rsidP="00E01118" w:rsidR="00E01118" w:rsidRDefault="00E01118" w:rsidRPr="00C95262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autoSpaceDE w:val="false"/>
        <w:autoSpaceDN w:val="false"/>
        <w:adjustRightInd w:val="false"/>
        <w:spacing w:after="0" w:line="240" w:lineRule="auto"/>
        <w:ind w:right="79"/>
        <w:jc w:val="center"/>
        <w:rPr>
          <w:rFonts w:ascii="Times New Roman" w:cs="Times New Roman" w:hAnsi="Times New Roman"/>
          <w:b/>
          <w:bCs/>
          <w:sz w:val="20"/>
          <w:szCs w:val="20"/>
          <w:u w:val="single"/>
        </w:rPr>
      </w:pPr>
      <w:r w:rsidRPr="00C95262">
        <w:rPr>
          <w:rFonts w:ascii="Times New Roman" w:cs="Times New Roman" w:hAnsi="Times New Roman"/>
          <w:b/>
          <w:bCs/>
          <w:sz w:val="20"/>
          <w:szCs w:val="20"/>
          <w:u w:val="single"/>
        </w:rPr>
        <w:t>TERMO DE HOMOLOGAÇÃO E ADJUDICAÇÃO DE PROCESSO LICITATÓRIO</w:t>
      </w:r>
    </w:p>
    <w:p w:rsidP="00E01118" w:rsidR="00E01118" w:rsidRDefault="00E01118" w:rsidRPr="00C95262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autoSpaceDE w:val="false"/>
        <w:autoSpaceDN w:val="false"/>
        <w:adjustRightInd w:val="false"/>
        <w:spacing w:after="0" w:line="240" w:lineRule="auto"/>
        <w:ind w:right="79"/>
        <w:jc w:val="center"/>
        <w:rPr>
          <w:rFonts w:ascii="Times New Roman" w:cs="Times New Roman" w:hAnsi="Times New Roman"/>
          <w:sz w:val="20"/>
          <w:szCs w:val="20"/>
        </w:rPr>
      </w:pPr>
    </w:p>
    <w:p w:rsidP="00E01118" w:rsidR="00E01118" w:rsidRDefault="00E01118" w:rsidRPr="00C95262">
      <w:pPr>
        <w:spacing w:line="360" w:lineRule="auto"/>
        <w:jc w:val="both"/>
        <w:rPr>
          <w:rFonts w:ascii="Times New Roman" w:cs="Times New Roman" w:hAnsi="Times New Roman"/>
          <w:sz w:val="20"/>
          <w:szCs w:val="20"/>
        </w:rPr>
      </w:pPr>
      <w:r w:rsidRPr="00C95262">
        <w:rPr>
          <w:rFonts w:ascii="Times New Roman" w:cs="Times New Roman" w:hAnsi="Times New Roman"/>
          <w:sz w:val="20"/>
          <w:szCs w:val="20"/>
        </w:rPr>
        <w:t xml:space="preserve">O Prefeito, </w:t>
      </w:r>
      <w:r w:rsidRPr="00C95262">
        <w:rPr>
          <w:rFonts w:ascii="Times New Roman" w:cs="Times New Roman" w:eastAsia="Times New Roman" w:hAnsi="Times New Roman"/>
          <w:sz w:val="20"/>
          <w:szCs w:val="20"/>
          <w:lang w:eastAsia="pt-BR"/>
        </w:rPr>
        <w:t xml:space="preserve">GELSON MAFFI</w:t>
      </w:r>
      <w:r w:rsidRPr="00C95262">
        <w:rPr>
          <w:rFonts w:ascii="Times New Roman" w:cs="Times New Roman" w:eastAsia="Times New Roman" w:hAnsi="Times New Roman"/>
          <w:sz w:val="20"/>
          <w:szCs w:val="20"/>
          <w:lang w:eastAsia="pt-BR"/>
        </w:rPr>
        <w:t xml:space="preserve"> </w:t>
      </w:r>
      <w:r w:rsidRPr="00C95262">
        <w:rPr>
          <w:rFonts w:ascii="Times New Roman" w:cs="Times New Roman" w:hAnsi="Times New Roman"/>
          <w:sz w:val="20"/>
          <w:szCs w:val="20"/>
        </w:rPr>
        <w:t xml:space="preserve">nos no uso das atribuições que lhe são conferidas pela legislação em vigor, especialmente sob Lei nº </w:t>
      </w:r>
      <w:r>
        <w:rPr>
          <w:rFonts w:ascii="Times New Roman" w:cs="Times New Roman" w:hAnsi="Times New Roman"/>
          <w:sz w:val="20"/>
          <w:szCs w:val="20"/>
        </w:rPr>
        <w:t xml:space="preserve">14.133/21</w:t>
      </w:r>
      <w:r w:rsidRPr="00C95262">
        <w:rPr>
          <w:rFonts w:ascii="Times New Roman" w:cs="Times New Roman" w:hAnsi="Times New Roman"/>
          <w:sz w:val="20"/>
          <w:szCs w:val="20"/>
        </w:rPr>
        <w:t xml:space="preserve"> e alterações posteriores, a vista do parecer conclusivo exarado </w:t>
      </w:r>
      <w:r w:rsidRPr="00C95262">
        <w:rPr>
          <w:rFonts w:ascii="Times New Roman" w:cs="Times New Roman" w:hAnsi="Times New Roman"/>
          <w:sz w:val="20"/>
          <w:szCs w:val="20"/>
        </w:rPr>
        <w:t xml:space="preserve">pelo (a) pregoeiro (a)e sua equipe de apoio, resolve:</w:t>
      </w:r>
    </w:p>
    <w:p w:rsidP="00E01118" w:rsidR="00E01118" w:rsidRDefault="00E01118" w:rsidRPr="00C95262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Times New Roman" w:cs="Times New Roman" w:hAnsi="Times New Roman"/>
          <w:sz w:val="20"/>
          <w:szCs w:val="20"/>
        </w:rPr>
      </w:pPr>
    </w:p>
    <w:p w:rsidP="00E01118" w:rsidR="00E01118" w:rsidRDefault="00E01118" w:rsidRPr="00C95262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Times New Roman" w:cs="Times New Roman" w:hAnsi="Times New Roman"/>
          <w:sz w:val="20"/>
          <w:szCs w:val="20"/>
        </w:rPr>
      </w:pPr>
      <w:r w:rsidRPr="00C95262">
        <w:rPr>
          <w:rFonts w:ascii="Times New Roman" w:cs="Times New Roman" w:hAnsi="Times New Roman"/>
          <w:sz w:val="20"/>
          <w:szCs w:val="20"/>
        </w:rPr>
        <w:t>01 – HOMOLOGAR e ADJUDICAR a presente Licitação nestes termos:</w:t>
      </w:r>
    </w:p>
    <w:p w:rsidP="00E01118" w:rsidR="00E01118" w:rsidRDefault="00E01118" w:rsidRPr="00C95262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Times New Roman" w:cs="Times New Roman" w:hAnsi="Times New Roman"/>
          <w:sz w:val="20"/>
          <w:szCs w:val="20"/>
        </w:rPr>
      </w:pPr>
    </w:p>
    <w:p w:rsidP="00E01118" w:rsidR="00E01118" w:rsidRDefault="00E01118" w:rsidRPr="00C95262">
      <w:pPr>
        <w:tabs>
          <w:tab w:pos="709" w:val="left"/>
          <w:tab w:pos="1418" w:val="left"/>
          <w:tab w:pos="2127" w:val="left"/>
          <w:tab w:pos="2154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</w:tabs>
        <w:autoSpaceDE w:val="false"/>
        <w:autoSpaceDN w:val="false"/>
        <w:adjustRightInd w:val="false"/>
        <w:spacing w:after="0" w:line="360" w:lineRule="auto"/>
        <w:ind w:right="79"/>
        <w:jc w:val="both"/>
        <w:rPr>
          <w:rFonts w:ascii="Times New Roman" w:cs="Times New Roman" w:hAnsi="Times New Roman"/>
          <w:sz w:val="20"/>
          <w:szCs w:val="20"/>
        </w:rPr>
      </w:pPr>
      <w:r w:rsidRPr="00C95262">
        <w:rPr>
          <w:rFonts w:ascii="Times New Roman" w:cs="Times New Roman" w:hAnsi="Times New Roman"/>
          <w:sz w:val="20"/>
          <w:szCs w:val="20"/>
        </w:rPr>
        <w:t xml:space="preserve">a) Licitação nº: </w:t>
      </w:r>
      <w:r w:rsidRPr="00C95262">
        <w:rPr>
          <w:rFonts w:ascii="Times New Roman" w:cs="Times New Roman" w:hAnsi="Times New Roman"/>
          <w:sz w:val="20"/>
          <w:szCs w:val="20"/>
        </w:rPr>
        <w:t xml:space="preserve">PR2/2026</w:t>
      </w:r>
    </w:p>
    <w:p w:rsidP="00E01118" w:rsidR="00E01118" w:rsidRDefault="00E01118" w:rsidRPr="00C95262">
      <w:pPr>
        <w:tabs>
          <w:tab w:pos="709" w:val="left"/>
          <w:tab w:pos="1418" w:val="left"/>
          <w:tab w:pos="2127" w:val="left"/>
          <w:tab w:pos="2154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</w:tabs>
        <w:autoSpaceDE w:val="false"/>
        <w:autoSpaceDN w:val="false"/>
        <w:adjustRightInd w:val="false"/>
        <w:spacing w:after="0" w:line="360" w:lineRule="auto"/>
        <w:ind w:right="79"/>
        <w:jc w:val="both"/>
        <w:rPr>
          <w:rFonts w:ascii="Times New Roman" w:cs="Times New Roman" w:hAnsi="Times New Roman"/>
          <w:sz w:val="20"/>
          <w:szCs w:val="20"/>
        </w:rPr>
      </w:pPr>
      <w:r w:rsidRPr="00C95262">
        <w:rPr>
          <w:rFonts w:ascii="Times New Roman" w:cs="Times New Roman" w:hAnsi="Times New Roman"/>
          <w:sz w:val="20"/>
          <w:szCs w:val="20"/>
        </w:rPr>
        <w:t xml:space="preserve">b) Modalidade: </w:t>
      </w:r>
      <w:r w:rsidRPr="00C95262">
        <w:rPr>
          <w:rFonts w:ascii="Times New Roman" w:cs="Times New Roman" w:hAnsi="Times New Roman"/>
          <w:sz w:val="20"/>
          <w:szCs w:val="20"/>
        </w:rPr>
        <w:t xml:space="preserve">Pregão</w:t>
      </w:r>
    </w:p>
    <w:p w:rsidP="00E01118" w:rsidR="00E01118" w:rsidRDefault="00E01118" w:rsidRPr="00C95262">
      <w:pPr>
        <w:tabs>
          <w:tab w:pos="425" w:val="left"/>
          <w:tab w:pos="1418" w:val="left"/>
          <w:tab w:pos="2127" w:val="left"/>
          <w:tab w:pos="2154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</w:tabs>
        <w:autoSpaceDE w:val="false"/>
        <w:autoSpaceDN w:val="false"/>
        <w:adjustRightInd w:val="false"/>
        <w:spacing w:after="0" w:line="360" w:lineRule="auto"/>
        <w:ind w:right="79"/>
        <w:jc w:val="both"/>
        <w:rPr>
          <w:rFonts w:ascii="Times New Roman" w:cs="Times New Roman" w:hAnsi="Times New Roman"/>
          <w:sz w:val="20"/>
          <w:szCs w:val="20"/>
        </w:rPr>
      </w:pPr>
      <w:r w:rsidRPr="00C95262">
        <w:rPr>
          <w:rFonts w:ascii="Times New Roman" w:cs="Times New Roman" w:hAnsi="Times New Roman"/>
          <w:sz w:val="20"/>
          <w:szCs w:val="20"/>
        </w:rPr>
        <w:t xml:space="preserve">c) Data Homologação: </w:t>
      </w:r>
      <w:r w:rsidRPr="00C95262">
        <w:rPr>
          <w:rFonts w:ascii="Times New Roman" w:cs="Times New Roman" w:hAnsi="Times New Roman"/>
          <w:sz w:val="20"/>
          <w:szCs w:val="20"/>
        </w:rPr>
        <w:t xml:space="preserve">25/02/2026</w:t>
      </w:r>
    </w:p>
    <w:p w:rsidP="00E01118" w:rsidR="00E01118" w:rsidRDefault="00E01118" w:rsidRPr="00C95262">
      <w:pPr>
        <w:tabs>
          <w:tab w:pos="425" w:val="left"/>
          <w:tab w:pos="1418" w:val="left"/>
          <w:tab w:pos="2127" w:val="left"/>
          <w:tab w:pos="2154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</w:tabs>
        <w:autoSpaceDE w:val="false"/>
        <w:autoSpaceDN w:val="false"/>
        <w:adjustRightInd w:val="false"/>
        <w:spacing w:after="0" w:line="360" w:lineRule="auto"/>
        <w:ind w:right="79"/>
        <w:jc w:val="both"/>
        <w:rPr>
          <w:rFonts w:ascii="Times New Roman" w:cs="Times New Roman" w:hAnsi="Times New Roman"/>
          <w:sz w:val="20"/>
          <w:szCs w:val="20"/>
        </w:rPr>
      </w:pPr>
      <w:r w:rsidRPr="00C95262">
        <w:rPr>
          <w:rFonts w:ascii="Times New Roman" w:cs="Times New Roman" w:hAnsi="Times New Roman"/>
          <w:sz w:val="20"/>
          <w:szCs w:val="20"/>
        </w:rPr>
        <w:t xml:space="preserve">d) Objeto da Licitação: </w:t>
      </w:r>
      <w:r w:rsidRPr="00C95262">
        <w:rPr>
          <w:rFonts w:ascii="Times New Roman" w:cs="Times New Roman" w:hAnsi="Times New Roman"/>
          <w:sz w:val="20"/>
          <w:szCs w:val="20"/>
        </w:rPr>
        <w:t xml:space="preserve">CONTRATAÇÃO DE EMPRESA ESPECIALIZADA NA PRESTAÇÃO DE SERVIÇOS DE SEGUROS PARA VEÍCULOS DA FROTA MUNICIPAL</w:t>
      </w:r>
    </w:p>
    <w:p w:rsidP="00E01118" w:rsidR="00E01118" w:rsidRDefault="00E01118" w:rsidRPr="00C95262">
      <w:pPr>
        <w:tabs>
          <w:tab w:pos="425" w:val="left"/>
          <w:tab w:pos="1418" w:val="left"/>
          <w:tab w:pos="2127" w:val="left"/>
          <w:tab w:pos="2836" w:val="left"/>
          <w:tab w:pos="2862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</w:tabs>
        <w:autoSpaceDE w:val="false"/>
        <w:autoSpaceDN w:val="false"/>
        <w:adjustRightInd w:val="false"/>
        <w:spacing w:after="0" w:line="360" w:lineRule="auto"/>
        <w:ind w:right="79"/>
        <w:jc w:val="both"/>
        <w:rPr>
          <w:rFonts w:ascii="Times New Roman" w:cs="Times New Roman" w:hAnsi="Times New Roman"/>
          <w:sz w:val="20"/>
          <w:szCs w:val="20"/>
        </w:rPr>
      </w:pPr>
      <w:r w:rsidRPr="00C95262">
        <w:rPr>
          <w:rFonts w:ascii="Times New Roman" w:cs="Times New Roman" w:hAnsi="Times New Roman"/>
          <w:sz w:val="20"/>
          <w:szCs w:val="20"/>
        </w:rPr>
        <w:t xml:space="preserve">e) Fornecedores e itens declarados Vencedores (cfe. </w:t>
      </w:r>
      <w:proofErr w:type="gramStart"/>
      <w:r w:rsidRPr="00C95262">
        <w:rPr>
          <w:rFonts w:ascii="Times New Roman" w:cs="Times New Roman" w:hAnsi="Times New Roman"/>
          <w:sz w:val="20"/>
          <w:szCs w:val="20"/>
        </w:rPr>
        <w:t>cotação</w:t>
      </w:r>
      <w:proofErr w:type="gramEnd"/>
      <w:r w:rsidRPr="00C95262">
        <w:rPr>
          <w:rFonts w:ascii="Times New Roman" w:cs="Times New Roman" w:hAnsi="Times New Roman"/>
          <w:sz w:val="20"/>
          <w:szCs w:val="20"/>
        </w:rPr>
        <w:t xml:space="preserve">): </w:t>
      </w:r>
    </w:p>
    <w:p w:rsidP="00E01118" w:rsidR="00E01118" w:rsidRDefault="00E01118" w:rsidRPr="00C95262">
      <w:pPr>
        <w:tabs>
          <w:tab w:pos="425" w:val="left"/>
          <w:tab w:pos="1418" w:val="left"/>
          <w:tab w:pos="2127" w:val="left"/>
          <w:tab w:pos="2836" w:val="left"/>
          <w:tab w:pos="2862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</w:tabs>
        <w:autoSpaceDE w:val="false"/>
        <w:autoSpaceDN w:val="false"/>
        <w:adjustRightInd w:val="false"/>
        <w:spacing w:after="0" w:line="360" w:lineRule="auto"/>
        <w:ind w:right="79"/>
        <w:jc w:val="both"/>
        <w:rPr>
          <w:rFonts w:ascii="Times New Roman" w:cs="Times New Roman" w:hAnsi="Times New Roman"/>
          <w:sz w:val="20"/>
          <w:szCs w:val="20"/>
        </w:rPr>
      </w:pPr>
    </w:p>
    <w:p>
      <w:r>
        <w:rPr>
          <w:rFonts w:ascii="Times New Roman" w:cs="Times New Roman" w:hAnsi="Times New Roman"/>
          <w:sz w:val="16"/>
        </w:rPr>
        <w:t xml:space="preserve"/>
      </w:r>
      <w:r>
        <w:rPr>
          <w:rFonts w:ascii="Times New Roman" w:cs="Times New Roman" w:hAnsi="Times New Roman"/>
          <w:b/>
          <w:sz w:val="16"/>
        </w:rPr>
        <w:t xml:space="preserve">
1486 - GENTE SEGURADORA SA (90.180.605/0001-02)</w:t>
      </w:r>
    </w:p>
    <w:tbl>
      <w:tblPr>
        <w:tblStyle w:val="TableGrid"/>
        <w:tblW w:type="auto" w:w="0"/>
        <w:tblLook w:val="04A0"/>
      </w:tblPr>
      <w:tblGrid>
        <w:gridCol w:w="900"/>
        <w:gridCol w:w="3104"/>
        <w:gridCol w:w="900"/>
        <w:gridCol w:w="900"/>
        <w:gridCol w:w="900"/>
        <w:gridCol w:w="900"/>
        <w:gridCol w:w="900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6"/>
              </w:rPr>
              <w:t xml:space="preserve">Item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6"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6"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6"/>
              </w:rPr>
              <w:t xml:space="preserve">Marca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6"/>
              </w:rPr>
              <w:t xml:space="preserve">Quantidade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6"/>
              </w:rPr>
              <w:t xml:space="preserve">Valor unitário (R$)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6"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>1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>29397 - RENAULT MASTER AMBULANCIA Ano/Modelo: 2013/2014 PLACA: AXK-2579</w:t>
              <w:br w:type="textWrapping"/>
              <w:t xml:space="preserve">CHASSI 93YMAF4MCEJ650075 PERDA PARCIAL: 100,00% Fipe IND. INTEGRAL:  100,00% Fipe DMT: R$200.000,00 DCT: R$400.000,00 APP 50.000,00 DMH: R$50.000,00 Assistência 24h: GUINCHO 700 KM - ESPECIAL PN Proteção a Vidros: VD,RET,FAR E LA PARA-BRISA/VIDRO TRASEIRO LATERAIS RETROVISORES FAROIS/LANTERNAS FAROL DE MILHA LED/XÊNON TETO SOLAR. FRANQUIA MAXIMA DE ACIONAMENTO R$3.500,00.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>SER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6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6"/>
              </w:rPr>
              <w:t xml:space="preserve"> 2.595,55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6"/>
              </w:rPr>
              <w:t xml:space="preserve"> 2.595,55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>2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>29398 - VW/GOL SPECIAL MB 5P ANO E MODELO 2014/2015. PLACA AZF-0831,</w:t>
              <w:br w:type="textWrapping"/>
              <w:t xml:space="preserve">CHASSI 9BWAA45U1FP545909 PERDA 1PARCIAL: 100,00% Fipe IND. INTEGRAL: 100,00% Fipe DMT: R$200.000,00 DCT: R$400.000,00 APP R$ 50.000,00 e DMH: R$ 50.000,00 Assistência 24h: GUINCHO 700 KM - ESPECIAL PN Proteção a Vidros: VD,RET,FAR E LA PARA-BRISA/VIDRO TRASEIRO LATERAIS RETROVISORES FAROIS/LANTERNAS FAROL DE MILHA LED/XÊNON TETO SOLAR. FRANQUIA MAXIMA DE ACIONAMENTO R$1.600,00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>SER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6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6"/>
              </w:rPr>
              <w:t xml:space="preserve"> 575,00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6"/>
              </w:rPr>
              <w:t xml:space="preserve"> 575,00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>3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>29399 - CITROEN/AIRCROSS M FEEL CHASSI 935SUNFN1HB516836. PLACA BAY 4416</w:t>
              <w:br w:type="textWrapping"/>
              <w:t xml:space="preserve">5P 122 CV ANO :2016/2017 DMT:R$200.000,00 DCT: R$400.000,00 APP R$ 50.000,00 e DMH: R$ 50.000,00 Assistência 24h: GUINCHO 700 KM - ESPECIAL PN Proteção a Vidros: VD,RET,FAR E LA PARA-BRISA/VIDRO TRASEIRO LATERAIS RETROVISORES FAROIS/LANTERNAS FAROL DE MILHA LED/XÊNON TETO SOLAR. FRANQUIA MAXIMA DE ACIONAMENTO R$3.000,00.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>SER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6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6"/>
              </w:rPr>
              <w:t xml:space="preserve"> 654,00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6"/>
              </w:rPr>
              <w:t xml:space="preserve"> 654,00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>4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>29400 - MERCEDES  BENS 515 C DISPRITERM CHASSI 8AC906657HE128070 PLACA – BBD-9716</w:t>
              <w:br w:type="textWrapping"/>
              <w:t xml:space="preserve">ANO 2016/2017  DMT: R$200.000,00 DCT: R$400.000,00 APP R$ 50.000,00 e DMH: R$ 50.000,00 Assistência 24h: GUINCHO 700 KM - ESPECIAL PN Proteção a Vidros: VD,RET,FAR E LA PARA-BRISA/VIDRO TRASEIRO LATERAIS RETROVISORES FAROIS/LANTERNAS FAROL DE MILHA LED/XÊNON TETO SOLAR. FRANQUIA MAXIMA DE ACIONAMENTO R$11.000,00.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>SER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6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6"/>
              </w:rPr>
              <w:t xml:space="preserve"> 1.235,00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6"/>
              </w:rPr>
              <w:t xml:space="preserve"> 1.235,00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>5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>29401 - TOYOTA COROLLA  SEDAN XEI 2.0  5P 154 CV  FLEX AUT ANO 2017/2018,</w:t>
              <w:br w:type="textWrapping"/>
              <w:t xml:space="preserve">CHASSI 9BRBD3HE5J0360261PLACA  BBN-3B48 DMT :R$200.000,00 DCT: R$400.000,00 APP R$ 50.000,00 e DMH: R$ 50.000,00 Assistência 24h: GUINCHO 700 KM - ESPECIAL PN Proteção a Vidros: VD,RET,FAR E LA PARA-BRISA/VIDRO TRASEIRO LATERAIS RETROVISORES FAROIS/LANTERNAS FAROL DE MILHA LED/XÊNON TETO SOLAR. FRANQUIA MAXIMA DE ACIONAMENTO R$5.000,00.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>SER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6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6"/>
              </w:rPr>
              <w:t xml:space="preserve"> 581,00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6"/>
              </w:rPr>
              <w:t xml:space="preserve"> 581,00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>6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>29402 - VW GOL TL MCV CHASSI 9BWAG45U7JTO53478 PALCA-BBQ-7D91</w:t>
              <w:br w:type="textWrapping"/>
              <w:t xml:space="preserve">ANO 2017 MODELO 2018. FLEX PERDA PARCIAL: 100,00% Fipe IND. INTEGRAL: 100,00% Fipe DMT: R$200.000,00 DCT: R$400.000,00 APP R$ 50.000,00 e DMH: R$ 50.000,00 Assistência 24h: GUINCHO 700 KM - ESPECIAL PN Proteção a Vidros: VD,RET,FAR E LA PARA-BRISA/VIDRO TRASEIRO LATERAIS RETROVISORES FAROIS/LANTERNAS FAROL DE MILHA LED/XÊNON TETO SOLAR. FRANQUIA MAXIMA DE ACIONAMENTO R$2.000,00.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>SER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6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6"/>
              </w:rPr>
              <w:t xml:space="preserve"> 575,00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6"/>
              </w:rPr>
              <w:t xml:space="preserve"> 575,00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>7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>29403 - VW GOL 1,6 MBS CHASSI 5 P 104 CV 9BWAB45U2KTO65313. PLACA- BCQ-9153</w:t>
              <w:br w:type="textWrapping"/>
              <w:t xml:space="preserve">ANO 2018 MODELO 2019 DMT -R$200.000,00 DCT: R$400.000,00 APP R$ 50.000,00 e DMH: R$ 50.000,00 Assistência 24h: GUINCHO 700 KM - ESPECIAL PN Proteção a Vidros: VD,RET,FAR E LA PARA-BRISA/VIDRO TRASEIRO LATERAIS RETROVISORES FAROIS/LANTERNAS FAROL DE MILHA LED/XÊNON TETO SOLAR. FRANQUIA MAXIMA DE ACIONAMENTO R$2.000,00.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>SER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6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6"/>
              </w:rPr>
              <w:t xml:space="preserve"> 575,00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6"/>
              </w:rPr>
              <w:t xml:space="preserve"> 575,00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>9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>29405 - SEGURO SPIN LTZ  1,8L CHEVROLET CHASSI 9BGJC7520KB152351 Ano e Modelo 2018/2019 PLACA - BCV9A25,</w:t>
              <w:br w:type="textWrapping"/>
              <w:t xml:space="preserve">PERDA PARCIAL: 100,00% Fipe IND. INTEGRAL: 100,00% Fipe DMT: R$200.000,00 DCT: R$400.000,00 APP R$ 50.000,00 DMH: R$50.000,00 Assistência 24h: GUINCHO 700 KM - ESPECIAL PN Proteção a Vidros: VD,RET,FAR E LA PARA-BRISA/VIDRO TRASEIRO FRANQUIA MAXIMA DE ACIONAMENTO: R$ 3.000,00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>SER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6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6"/>
              </w:rPr>
              <w:t xml:space="preserve"> 767,00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6"/>
              </w:rPr>
              <w:t xml:space="preserve"> 767,00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>10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>29406 - PEUGEOT/PARTINER AMBULÂNCIA Ano/Modelo: 2018/2019 PLACA: BCW-6H78</w:t>
              <w:br w:type="textWrapping"/>
              <w:t xml:space="preserve">CHASSI 8AEGCNFN8KG520457 PERDA  PARCIAL: 100,00% Fipe IND. INTEGRAL:  100,00% Fipe DMT: R$200.000,00 DCT: R$400.000,00 APP 50.000,00 DMH: R$50.000,00 Assistência 24h: GUINCHO 700 KM - ESPECIAL PN Proteção a Vidros: VD,RET,FAR E LA PARA-BRISA/VIDRO TRASEIRO LATERAIS RETROVISORES FAROIS/LANTERNAS FAROL DE MILHA LED/XÊNON TETO SOLAR. FRANQUIA MAXIMA DE ACIONAMENTO R$3.000,00.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>SER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6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6"/>
              </w:rPr>
              <w:t xml:space="preserve"> 1.989,66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6"/>
              </w:rPr>
              <w:t xml:space="preserve"> 1.989,66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>11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>29407 - VW/MASCA GRANMINI M MICROONIBUS Ano/Modelo: 2019/2020  PLACA: BDH3E28</w:t>
              <w:br w:type="textWrapping"/>
              <w:t xml:space="preserve">CHASSI 9532M52P1LR007409 PERDA PARCIAL: 100,00% Fipe IND. INTEGRAL: 100,00% Fipe DMT: R$200.000,00 DCT: R$400.000,00 APP 50.000,00  DMH: R$50.000,00 Assistência 24h: GUINCHO 700 KM – ESPECIAL PN Proteção a Vidros: VD,RET,FAR E LA PARA-BRISA/VIDRO TRASEIRO LATERAIS RETROVISORES FAROIS/LANTERNAS FAROL DE MILHA LED/XÊNON TETO SOLAR  FRANQUIA MAXIMA DE ACIONAMENTO R$11.000,00.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>SER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6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6"/>
              </w:rPr>
              <w:t xml:space="preserve"> 1.124,78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6"/>
              </w:rPr>
              <w:t xml:space="preserve"> 1.124,78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>12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>29408 - RENAULT LOGAN ZEN 1,6 FLEX Ano/Modelo: 2020/2021 PLACA: BED-5B86</w:t>
              <w:br w:type="textWrapping"/>
              <w:t xml:space="preserve">CHASSI 8ª14SRZH5ML395625 PERDA PARCIAL: 100,00% Fipe IND. INTEGRAL:  100,00% Fipe DMT: R$200.000,00 DCT: R$400.000,00 APP 50.000,00 DMH: R$50.000,00 Assistência 24h: GUINCHO 700 KM – ESPECIAL PN Proteção a Vidros: VD,RET,FAR E LA PARA-BRISA/VIDRO TRASEIRO LATERAIS RETROVISORES FAROIS/LANTERNAS FAROL DE MILHA LED/XÊNON TETO SOLAR. FRANQUIA MAXIMA DE ACIONAMENTO R$1.800,00.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>SER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6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6"/>
              </w:rPr>
              <w:t xml:space="preserve"> 584,00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6"/>
              </w:rPr>
              <w:t xml:space="preserve"> 584,00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>13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>29409 - VW/GOL Ano/Modelo: 2020/2021  PLACA: BEQ9LJ02</w:t>
              <w:br w:type="textWrapping"/>
              <w:t xml:space="preserve">CHASSI 9BWAG45U4MT090749 PERDA PARCIAL: 100,00% Fipe IND. INTEGRAL: 100,00% Fipe DMT: R$200.000,00 DCT: R$400.000,00 APP 50.000,00 DMH: R$50.000,00  Assistência 24h: GUINCHO 700 KM - ESPECIAL PN Proteção a Vidros: VD,RET,FAR E LA PARA-BRISA/VIDRO TRASEIRO LATERAIS RETROVISORES FAROIS/LANTERNAS FAROL DE MILHA LED/XÊNON TETO SOLAR FRANQUIA MAXIMA DE ACIONAMENTO R$2.000,00.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>SER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6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6"/>
              </w:rPr>
              <w:t xml:space="preserve"> 584,00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6"/>
              </w:rPr>
              <w:t xml:space="preserve"> 584,00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>14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>29410 - MERCEDS BENZ SPRINTER TCA AMBULANCIA Ano/Modelo: 2020/2021 PLACA: BER-5H25</w:t>
              <w:br w:type="textWrapping"/>
              <w:t xml:space="preserve">CHASSI 8AC907643MEI92818 PERDA PARCIAL: 100,00% Fipe IND. INTEGRAL:  100,00% Fipe DMT: R$200.000,00 DCT: R$400.000,00 APP 50.000,00 DMH: R$50.000,00 Assistência 24h: GUINCHO 700 KM - ESPECIAL PN Proteção a Vidros: VD,RET,FAR E LA PARA-BRISA/VIDRO TRASEIRO LATERAIS RETROVISORES FAROIS/LANTERNAS FAROL DE MILHA LED/XÊNON TETO SOLAR. FRANQUIA MAXIMA DE ACIONAMENTO R$11.000,00.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>SER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6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6"/>
              </w:rPr>
              <w:t xml:space="preserve"> 2.628,00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6"/>
              </w:rPr>
              <w:t xml:space="preserve"> 2.628,00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>16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>29412 - VW/GOL 1.0 L MC4 Ano/Modelo: 2021/2022 PLACA: BEX9I56</w:t>
              <w:br w:type="textWrapping"/>
              <w:t xml:space="preserve">CHASSI 9BWAG45U8NT002836 PERDA PARCIAL: 100,00% Fipe IND. INTEGRAL: 100,00% Fipe DMT: R$200.000,00 DCT: R$400.000,00 APP 50.000,00 DMH:  R$50.000,00 Assistência 24h: GUINCHO 700 KM - ESPECIAL PN Proteção a Vidros: VD,RET,FAR E LA PARA-BRISA/VIDRO TRASEIRO LATERAIS RETROVISORES FAROIS/LANTERNAS FAROL DE MILHA LED/XÊNON TETO SOLAR  FRANQUIA MAXIMA DE ACIONAMENTO R$2.000,00.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>SER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6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6"/>
              </w:rPr>
              <w:t xml:space="preserve"> 587,00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6"/>
              </w:rPr>
              <w:t xml:space="preserve"> 587,00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>17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>29413 - VW VOYAGE 1.6L MBS 104 CV CHASSI 9BWDB45U8LTO28846. PLACA: BSV-5G65</w:t>
              <w:br w:type="textWrapping"/>
              <w:t xml:space="preserve">ANO 2019 MODELO 2020, PERDA PARCIAL: 100,00% Fipe IND. INTEGRAL: 100,00% Fipe DMT: R$200.000,00 DCT: R$400.000,00 APP R$ 50.000,00 e DMH: R$ 50.000,00 Assistência 24h: GUINCHO 700 KM - ESPECIAL PN Proteção a Vidros: VD,RET,FAR E LA PARA-BRISA/VIDRO TRASEIRO LATERAIS RETROVISORES FAROIS/LANTERNAS FAROL DE MILHA LED/XÊNON TETO SOLAR. FRANQUIA MAXIMA DE ACIONAMENTO R$2.500,00.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>SER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6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6"/>
              </w:rPr>
              <w:t xml:space="preserve"> 587,00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6"/>
              </w:rPr>
              <w:t xml:space="preserve"> 587,00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>20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>29416 - GM Onix 1.0 TURBO, FLEX Ano/Modelo 2022/2023, PLACA: SDR-5F02</w:t>
              <w:br w:type="textWrapping"/>
              <w:t xml:space="preserve">CHASSI   01304268494 9BGEB69HONG172100, PRATA PERDA PARCIAL: 100,00% Fipe IND. INTEGRAL:   100,00% Fipe DMT: R$200.000,00 DCT: R$400.000,00 APP 50.000,00 DMH: R$50.000,00 Assistência 24h: GUINCHO 700 KM – ESPECIAL PN Proteção a Vidros: VD,RET,FAR E LA PARA-BRISA/VIDRO TRASEIRO LATERAIS RETROVISORES FAROIS/LANTERNAS FAROL DE MILHA LED/XÊNON TETO SOLAR. FRANQUIA MAXIMA DE ACIONAMENTO R$ 2.000,00.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>SER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6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6"/>
              </w:rPr>
              <w:t xml:space="preserve"> 774,00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6"/>
              </w:rPr>
              <w:t xml:space="preserve"> 774,00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>21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>29417 - GM Onix 1.0 TURBO, FLEX Ano/Modelo 2022/2022, PLACA: SDR-5F04</w:t>
              <w:br w:type="textWrapping"/>
              <w:t xml:space="preserve">CHASSI   1304267889 9BGEB69H0PG144872, PRATA	  PERDA PARCIAL: 100,00% Fipe IND. INTEGRAL:  100,00% Fipe DMT: R$200.000,00 DCT: R$400.000,00 APP 50.000,00 DMH: R$50.000,00 Assistência 24h: GUINCHO 700 KM – ESPECIAL PN Proteção a Vidros: VD,RET,FAR E LA PARA-BRISA/VIDRO TRASEIRO LATERAIS RETROVISORES FAROIS/LANTERNAS FAROL DE MILHA LED/XÊNON TETO SOLAR. FRANQUIA MAXIMA DE ACIONAMENTO R$ 2.000,00.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>SER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6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6"/>
              </w:rPr>
              <w:t xml:space="preserve"> 774,00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6"/>
              </w:rPr>
              <w:t xml:space="preserve"> 774,00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>22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>29418 - GM SPIN PREMIER-1.8 CHASSI   1304267030 9BGJP7520PB139060 FLEX Ano/Modelo 2022/2022, 7 LUGARES PLACAS	SDR-4J41</w:t>
              <w:br w:type="textWrapping"/>
              <w:t xml:space="preserve">PRATA   PERDA PARCIAL: 100,00% Fipe IND. INTEGRAL: 100,00% Fipe DMT: R$200.000,00 DCT: R$400.000,00 APP R$ 50.000,00 DMH: R$50.000,00 Assistência 24h: GUINCHO 700 KM - ESPECIAL PN Proteção a Vidros: VD,RET,FAR E LA PARA-BRISA/VIDRO TRASEIRO FRANQUIA MAXIMA DE ACIONAMENTO: R$ 3.000,00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>SER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6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6"/>
              </w:rPr>
              <w:t xml:space="preserve"> 814,00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6"/>
              </w:rPr>
              <w:t xml:space="preserve"> 814,00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>23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>29419 - GM Onix 1.0 TURBO, FLEX Ano/Modelo 2022/2023, PLACA: SEC-9J25</w:t>
              <w:br w:type="textWrapping"/>
              <w:t xml:space="preserve">CHASSI   01332572437 9BGEB69HOPG136695, PRATA PERDA PARCIAL: 100,00% Fipe IND. INTEGRAL:  100,00% Fipe DMT: R$200.000,00 DCT:  R$400.000,00 APP 50.000,00 DMH: R$50.000,00 Assistência 24h: GUINCHO 700 KM – ESPECIAL PN Proteção a Vidros: VD,RET,FAR E LA PARA-BRISA/VIDRO TRASEIRO LATERAIS RETROVISORES FAROIS/LANTERNAS FAROL DE MILHA LED/XÊNON TETO SOLAR. FRANQUIA MAXIMA DE ACIONAMENTO R$ 2.000,00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>SER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6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6"/>
              </w:rPr>
              <w:t xml:space="preserve"> 774,00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6"/>
              </w:rPr>
              <w:t xml:space="preserve"> 774,00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>24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>29420 - CITROEN JUMPY VITRÉ 1.5 HDI 9 LUGARES Ano/Modelo: 2023/2023. PLACA: SEG-1F24</w:t>
              <w:br w:type="textWrapping"/>
              <w:t xml:space="preserve">CHASSI 1341837880 9V7VBYHVEPA001268 PERDA PARCIAL: 100,00% Fipe IND. INTEGRAL:  100,00% Fipe DMT: R$200.000,00 DCT: R$400.000,00 APP R$ 50.000,00 DMH: R$50.000,00 Assistência 24h: GUINCHO 700 KM - ESPECIAL PN Proteção a Vidros: VD,RET, FAR E LA PARA-BRISA/VIDRO TRASEIRO. FRANQUIA MAXIMA DE ACIONAMENTO R$7.000,00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>SER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6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6"/>
              </w:rPr>
              <w:t xml:space="preserve"> 1.251,00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6"/>
              </w:rPr>
              <w:t xml:space="preserve"> 1.251,00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>25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>29421 - RENAULT MASTER 2.3L DCI VITRÉ Ano/Modelo: 2022/2023. PLACA: SEK-2J03</w:t>
              <w:br w:type="textWrapping"/>
              <w:t xml:space="preserve">CHASSI 1338702790 93YF62001PJ516523 PERDA PARCIAL: RENAULT MASTER 2.3L DCI VITRÉ Ano/Modelo: 2022/2023. PLACA: SEK-2J03 CHASSI 1338702790 93YF62001PJ516523 PERDA PARCIAL: 100,00% Fipe IND. INTEGRAL: 100,00% Fipe DMT: R$200.000,00 DCT: R$400.000,00 APP R$ 50.000,00 DMH: R$50.000,00 Assistência 24h: GUINCHO 700 KM - ESPECIAL PN Proteção a Vidros: VD,RET,FAR E LA PARA-BRISA/VIDRO TRASEIRO. FRANQUIA MAXIMA DE ACIONAMENTO R$10.000,00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>SER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6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6"/>
              </w:rPr>
              <w:t xml:space="preserve"> 1.277,00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6"/>
              </w:rPr>
              <w:t xml:space="preserve"> 1.277,00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>26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>29422 - RENAULT MASTER 2.3L DCI VITRÉ Ano/Modelo: 2022/2023. PLACA: SEK-2I84</w:t>
              <w:br w:type="textWrapping"/>
              <w:t xml:space="preserve">CHASSI 1338703568 93YF62000PJ470229 PERDA PARCIAL:  100,00% Fipe IND. INTEGRAL: 100,00% Fipe DMT: R$200.000,00 DCT: R$400.000,00 APP R$ 50.000,00 DMH: R$50.000,00 Assistência 24h: GUINCHO 700 KM - ESPECIAL PN Proteção a Vidros: VD,RET,FAR E LA PARA-BRISA/VIDRO TRASEIRO. FRANQUIA MAXIMA DE ACIONAMENTO R$10.000,00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>SER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6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6"/>
              </w:rPr>
              <w:t xml:space="preserve"> 1.281,00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6"/>
              </w:rPr>
              <w:t xml:space="preserve"> 1.281,00</w:t>
            </w:r>
          </w:p>
        </w:tc>
      </w:tr>
      <w:tr>
        <w:trPr/>
        <w:tc>
          <w:tcPr>
            <w:tcW w:type="dxa" w:w="900"/>
            <w:gridSpan w:val="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6"/>
              </w:rPr>
              <w:t xml:space="preserve">Total (R$):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6"/>
              </w:rPr>
              <w:t xml:space="preserve"> 22.586,99</w:t>
            </w:r>
          </w:p>
        </w:tc>
      </w:tr>
    </w:tbl>
    <w:p>
      <w:r>
        <w:rPr>
          <w:rFonts w:ascii="Times New Roman" w:cs="Times New Roman" w:hAnsi="Times New Roman"/>
          <w:sz w:val="16"/>
        </w:rPr>
        <w:t xml:space="preserve"/>
      </w:r>
      <w:r>
        <w:rPr>
          <w:rFonts w:ascii="Times New Roman" w:cs="Times New Roman" w:hAnsi="Times New Roman"/>
          <w:b/>
          <w:sz w:val="16"/>
        </w:rPr>
        <w:t xml:space="preserve">
2777 - PORTO SEGURO COMPANHIA DE SEGUROS GERAIS (61.198.164/0001-60)</w:t>
      </w:r>
    </w:p>
    <w:tbl>
      <w:tblPr>
        <w:tblStyle w:val="TableGrid"/>
        <w:tblW w:type="auto" w:w="0"/>
        <w:tblLook w:val="04A0"/>
      </w:tblPr>
      <w:tblGrid>
        <w:gridCol w:w="900"/>
        <w:gridCol w:w="3104"/>
        <w:gridCol w:w="900"/>
        <w:gridCol w:w="900"/>
        <w:gridCol w:w="900"/>
        <w:gridCol w:w="900"/>
        <w:gridCol w:w="900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6"/>
              </w:rPr>
              <w:t xml:space="preserve">Item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6"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6"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6"/>
              </w:rPr>
              <w:t xml:space="preserve">Marca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6"/>
              </w:rPr>
              <w:t xml:space="preserve">Quantidade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6"/>
              </w:rPr>
              <w:t xml:space="preserve">Valor unitário (R$)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6"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>15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>29411 - IVECO/BUS 10-190E  Ano/Modelo: 2020/2021 PLACA: BEV7G54</w:t>
              <w:br w:type="textWrapping"/>
              <w:t xml:space="preserve">CHASSI 93ZK01BDZM8939712 PERDA PARCIAL: R$ 250.000,00 IND. INTEGRAL: R$ 250.000,00 DMT: R$200.000,00 DCT: R$400.000,00 APP 50.000,00 DMH:  R$50.000,00 Assistência 24h: GUINCHO 700 KM - ESPECIAL PN Proteção a Vidros: VD,RET,FAR E LA PARA-BRISA/VIDRO TRASEIRO LATERAIS RETROVISORES FAROIS/LANTERNAS FAROL DE MILHA LED/XÊNON TETO SOLAR  FRANQUIA MAXIMA DE ACIONAMENTO R$15.000,00.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>SER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6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6"/>
              </w:rPr>
              <w:t xml:space="preserve"> 1.299,00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6"/>
              </w:rPr>
              <w:t xml:space="preserve"> 1.299,00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>27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>29423 - I BYD DOLPHIN MINI GS5EV CMT 1.65 ELETRICO PLACA: TAV6C81</w:t>
              <w:br w:type="textWrapping"/>
              <w:t xml:space="preserve">Ano/Modelo 2024/2025, Tipo: Automóvel / Espécie: PASSAGEIRO, chassi: LGXCE4CC1S0055607  MOTOR 4K4025947 05 PASSAGEIROS 75CV   COR BRANCA 100,00% Fipe IND. INTEGRAL:  100,00% Fipe DMT: R$200.000,00 DCT:  R$400.000,00 APP 50.000,00 DMH: R$50.000,00 Assistência 24h: GUINCHO 700 KM – ESPECIAL PN Proteção a Vidros: VD,RET,FAR E LA PARA-BRISA/VIDRO TRASEIRO LATERAIS RETROVISORES FAROIS/LANTERNAS FAROL DE MILHA LED/XÊNON. FRANQUIA MAXIMA DE ACIONAMENTO R$ 2.350,00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>SER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6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6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6"/>
              </w:rPr>
              <w:t xml:space="preserve"> 2.000,00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6"/>
              </w:rPr>
              <w:t xml:space="preserve"> 2.000,00</w:t>
            </w:r>
          </w:p>
        </w:tc>
      </w:tr>
      <w:tr>
        <w:trPr/>
        <w:tc>
          <w:tcPr>
            <w:tcW w:type="dxa" w:w="900"/>
            <w:gridSpan w:val="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6"/>
              </w:rPr>
              <w:t xml:space="preserve">Total (R$):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6"/>
              </w:rPr>
              <w:t xml:space="preserve"> 3.299,00</w:t>
            </w:r>
          </w:p>
        </w:tc>
      </w:tr>
    </w:tbl>
    <w:p w:rsidP="00E01118" w:rsidR="00E01118" w:rsidRDefault="00E01118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Times New Roman" w:cs="Times New Roman" w:hAnsi="Times New Roman"/>
          <w:sz w:val="20"/>
          <w:szCs w:val="20"/>
        </w:rPr>
      </w:pPr>
    </w:p>
    <w:p w:rsidP="00E01118" w:rsidR="00E01118" w:rsidRDefault="00E01118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autoSpaceDE w:val="false"/>
        <w:autoSpaceDN w:val="false"/>
        <w:adjustRightInd w:val="false"/>
        <w:spacing w:after="0" w:line="240" w:lineRule="auto"/>
        <w:ind w:right="79"/>
        <w:jc w:val="right"/>
        <w:rPr>
          <w:rFonts w:ascii="Times New Roman" w:cs="Times New Roman" w:hAnsi="Times New Roman"/>
          <w:b/>
          <w:sz w:val="20"/>
          <w:szCs w:val="20"/>
        </w:rPr>
      </w:pPr>
    </w:p>
    <w:p w:rsidP="00E01118" w:rsidR="00E01118" w:rsidRDefault="00E01118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autoSpaceDE w:val="false"/>
        <w:autoSpaceDN w:val="false"/>
        <w:adjustRightInd w:val="false"/>
        <w:spacing w:after="0" w:line="240" w:lineRule="auto"/>
        <w:ind w:right="79"/>
        <w:jc w:val="right"/>
        <w:rPr>
          <w:rFonts w:ascii="Times New Roman" w:cs="Times New Roman" w:hAnsi="Times New Roman"/>
          <w:b/>
          <w:sz w:val="20"/>
          <w:szCs w:val="20"/>
        </w:rPr>
      </w:pPr>
      <w:r w:rsidRPr="00F12D4A">
        <w:rPr>
          <w:rFonts w:ascii="Times New Roman" w:cs="Times New Roman" w:hAnsi="Times New Roman"/>
          <w:b/>
          <w:sz w:val="20"/>
          <w:szCs w:val="20"/>
        </w:rPr>
        <w:t xml:space="preserve">TOTAL GERAL: </w:t>
      </w:r>
      <w:r w:rsidRPr="00F12D4A">
        <w:rPr>
          <w:rFonts w:ascii="Times New Roman" w:cs="Times New Roman" w:hAnsi="Times New Roman"/>
          <w:b/>
          <w:sz w:val="20"/>
          <w:szCs w:val="20"/>
        </w:rPr>
        <w:t xml:space="preserve">R$ 25.885,99</w:t>
      </w:r>
    </w:p>
    <w:p w:rsidP="00E01118" w:rsidR="00E01118" w:rsidRDefault="00E01118" w:rsidRPr="00F12D4A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autoSpaceDE w:val="false"/>
        <w:autoSpaceDN w:val="false"/>
        <w:adjustRightInd w:val="false"/>
        <w:spacing w:after="0" w:line="240" w:lineRule="auto"/>
        <w:ind w:right="79"/>
        <w:jc w:val="right"/>
        <w:rPr>
          <w:rFonts w:ascii="Times New Roman" w:cs="Times New Roman" w:hAnsi="Times New Roman"/>
          <w:b/>
          <w:sz w:val="20"/>
          <w:szCs w:val="20"/>
        </w:rPr>
      </w:pPr>
      <w:r>
        <w:rPr>
          <w:rFonts w:ascii="Times New Roman" w:cs="Times New Roman" w:hAnsi="Times New Roman"/>
          <w:b/>
          <w:sz w:val="20"/>
          <w:szCs w:val="20"/>
        </w:rPr>
        <w:tab/>
      </w:r>
    </w:p>
    <w:p w:rsidP="00E01118" w:rsidR="00E01118" w:rsidRDefault="00E01118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Times New Roman" w:cs="Times New Roman" w:hAnsi="Times New Roman"/>
          <w:sz w:val="20"/>
          <w:szCs w:val="20"/>
        </w:rPr>
      </w:pPr>
    </w:p>
    <w:p w:rsidP="00E01118" w:rsidR="00E01118" w:rsidRDefault="00E01118" w:rsidRPr="00C95262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Times New Roman" w:cs="Times New Roman" w:hAnsi="Times New Roman"/>
          <w:sz w:val="20"/>
          <w:szCs w:val="20"/>
        </w:rPr>
      </w:pPr>
    </w:p>
    <w:p w:rsidP="00E01118" w:rsidR="00E01118" w:rsidRDefault="00E01118" w:rsidRPr="00C95262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Times New Roman" w:cs="Times New Roman" w:hAnsi="Times New Roman"/>
          <w:sz w:val="20"/>
          <w:szCs w:val="20"/>
        </w:rPr>
      </w:pPr>
    </w:p>
    <w:p w:rsidP="00E01118" w:rsidR="00E01118" w:rsidRDefault="00E01118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autoSpaceDE w:val="false"/>
        <w:autoSpaceDN w:val="false"/>
        <w:adjustRightInd w:val="false"/>
        <w:spacing w:after="0" w:line="240" w:lineRule="auto"/>
        <w:ind w:right="79"/>
        <w:jc w:val="center"/>
        <w:rPr>
          <w:rFonts w:ascii="Times New Roman" w:cs="Times New Roman" w:hAnsi="Times New Roman"/>
          <w:sz w:val="20"/>
          <w:szCs w:val="20"/>
        </w:rPr>
      </w:pPr>
      <w:r>
        <w:rPr>
          <w:rFonts w:ascii="Times New Roman" w:cs="Times New Roman" w:hAnsi="Times New Roman"/>
          <w:sz w:val="20"/>
          <w:szCs w:val="20"/>
        </w:rPr>
        <w:t xml:space="preserve">Bela Vista da Caroba, </w:t>
      </w:r>
      <w:r w:rsidRPr="00AF3D9C">
        <w:rPr>
          <w:rFonts w:ascii="Times New Roman" w:cs="Times New Roman" w:hAnsi="Times New Roman"/>
          <w:sz w:val="20"/>
          <w:szCs w:val="20"/>
        </w:rPr>
        <w:t xml:space="preserve">25/02/2026</w:t>
      </w:r>
      <w:r>
        <w:rPr>
          <w:rFonts w:ascii="Times New Roman" w:cs="Times New Roman" w:hAnsi="Times New Roman"/>
          <w:sz w:val="20"/>
          <w:szCs w:val="20"/>
        </w:rPr>
        <w:t xml:space="preserve">.</w:t>
      </w:r>
    </w:p>
    <w:p w:rsidP="00E01118" w:rsidR="00E01118" w:rsidRDefault="00E01118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autoSpaceDE w:val="false"/>
        <w:autoSpaceDN w:val="false"/>
        <w:adjustRightInd w:val="false"/>
        <w:spacing w:after="0" w:line="240" w:lineRule="auto"/>
        <w:ind w:right="79"/>
        <w:jc w:val="center"/>
        <w:rPr>
          <w:rFonts w:ascii="Times New Roman" w:cs="Times New Roman" w:hAnsi="Times New Roman"/>
          <w:sz w:val="20"/>
          <w:szCs w:val="20"/>
        </w:rPr>
      </w:pPr>
    </w:p>
    <w:p w:rsidP="00E01118" w:rsidR="00E01118" w:rsidRDefault="00E01118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autoSpaceDE w:val="false"/>
        <w:autoSpaceDN w:val="false"/>
        <w:adjustRightInd w:val="false"/>
        <w:spacing w:after="0" w:line="240" w:lineRule="auto"/>
        <w:ind w:right="79"/>
        <w:jc w:val="center"/>
        <w:rPr>
          <w:rFonts w:ascii="Times New Roman" w:cs="Times New Roman" w:hAnsi="Times New Roman"/>
          <w:sz w:val="20"/>
          <w:szCs w:val="20"/>
        </w:rPr>
      </w:pPr>
    </w:p>
    <w:p w:rsidP="00E01118" w:rsidR="00E01118" w:rsidRDefault="00E01118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autoSpaceDE w:val="false"/>
        <w:autoSpaceDN w:val="false"/>
        <w:adjustRightInd w:val="false"/>
        <w:spacing w:after="0" w:line="240" w:lineRule="auto"/>
        <w:ind w:right="79"/>
        <w:jc w:val="center"/>
        <w:rPr>
          <w:rFonts w:ascii="Times New Roman" w:cs="Times New Roman" w:hAnsi="Times New Roman"/>
          <w:sz w:val="20"/>
          <w:szCs w:val="20"/>
        </w:rPr>
      </w:pPr>
    </w:p>
    <w:p w:rsidP="00E01118" w:rsidR="00E01118" w:rsidRDefault="00E01118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autoSpaceDE w:val="false"/>
        <w:autoSpaceDN w:val="false"/>
        <w:adjustRightInd w:val="false"/>
        <w:spacing w:after="0" w:line="240" w:lineRule="auto"/>
        <w:ind w:right="79"/>
        <w:jc w:val="center"/>
        <w:rPr>
          <w:rFonts w:ascii="Times New Roman" w:cs="Times New Roman" w:hAnsi="Times New Roman"/>
          <w:sz w:val="20"/>
          <w:szCs w:val="20"/>
        </w:rPr>
      </w:pPr>
    </w:p>
    <w:p w:rsidP="00E01118" w:rsidR="00E01118" w:rsidRDefault="00E01118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autoSpaceDE w:val="false"/>
        <w:autoSpaceDN w:val="false"/>
        <w:adjustRightInd w:val="false"/>
        <w:spacing w:after="0" w:line="240" w:lineRule="auto"/>
        <w:ind w:right="79"/>
        <w:jc w:val="center"/>
        <w:rPr>
          <w:rFonts w:ascii="Times New Roman" w:cs="Times New Roman" w:hAnsi="Times New Roman"/>
          <w:sz w:val="20"/>
          <w:szCs w:val="20"/>
        </w:rPr>
      </w:pPr>
    </w:p>
    <w:p w:rsidP="00E01118" w:rsidR="00E01118" w:rsidRDefault="00E01118">
      <w:pPr>
        <w:tabs>
          <w:tab w:pos="2280" w:val="left"/>
        </w:tabs>
        <w:jc w:val="center"/>
      </w:pPr>
    </w:p>
    <w:p w:rsidP="00E01118" w:rsidR="00E01118" w:rsidRDefault="00E01118">
      <w:pPr>
        <w:tabs>
          <w:tab w:pos="2280" w:val="left"/>
        </w:tabs>
        <w:jc w:val="center"/>
      </w:pPr>
      <w:r>
        <w:t>___________________________________</w:t>
      </w:r>
    </w:p>
    <w:p w:rsidP="00E01118" w:rsidR="00E01118" w:rsidRDefault="00E01118">
      <w:pPr>
        <w:pStyle w:val="SemEspaamento"/>
        <w:jc w:val="center"/>
      </w:pPr>
      <w:r w:rsidRPr="00447790">
        <w:t xml:space="preserve">GELSON MAFFI</w:t>
      </w:r>
    </w:p>
    <w:p w:rsidP="00E01118" w:rsidR="00E01118" w:rsidRDefault="00E01118" w:rsidRPr="0064234C">
      <w:pPr>
        <w:pStyle w:val="SemEspaamento"/>
        <w:jc w:val="center"/>
      </w:pPr>
      <w:r>
        <w:t>PREFEITO</w:t>
      </w:r>
    </w:p>
    <w:p w:rsidP="00E01118" w:rsidR="00E01118" w:rsidRDefault="00E01118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autoSpaceDE w:val="false"/>
        <w:autoSpaceDN w:val="false"/>
        <w:adjustRightInd w:val="false"/>
        <w:spacing w:after="0" w:line="240" w:lineRule="auto"/>
        <w:ind w:right="79"/>
        <w:jc w:val="center"/>
        <w:rPr>
          <w:rFonts w:ascii="Times New Roman" w:cs="Times New Roman" w:hAnsi="Times New Roman"/>
          <w:sz w:val="20"/>
          <w:szCs w:val="20"/>
        </w:rPr>
      </w:pPr>
    </w:p>
    <w:p w:rsidP="00E01118" w:rsidR="00E01118" w:rsidRDefault="00E01118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Times New Roman" w:cs="Times New Roman" w:hAnsi="Times New Roman"/>
          <w:sz w:val="20"/>
          <w:szCs w:val="20"/>
        </w:rPr>
      </w:pPr>
    </w:p>
    <w:p w:rsidP="00E01118" w:rsidR="00E01118" w:rsidRDefault="00E01118"/>
    <w:p w:rsidR="002647C3" w:rsidRDefault="002647C3"/>
    <w:sectPr w:rsidR="002647C3" w:rsidSect="002647C3">
      <w:pgSz w:h="16838" w:w="11906"/>
      <w:pgMar w:bottom="1417" w:footer="708" w:gutter="0" w:header="708" w:left="1701" w:right="1701" w:top="141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815AD"/>
    <w:rsid w:val="000054A3"/>
    <w:rsid w:val="000C434B"/>
    <w:rsid w:val="002647C3"/>
    <w:rsid w:val="002E6205"/>
    <w:rsid w:val="0035322B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E01118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5A7A1873"/>
  <w15:docId w15:val="{E8C58961-E702-4EBA-84AD-ECA8B4C07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E0111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
<Relationships xmlns="http://schemas.openxmlformats.org/package/2006/relationships">
    <Relationship Target="webSettings.xml" Type="http://schemas.openxmlformats.org/officeDocument/2006/relationships/webSettings" Id="rId3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theme/theme1.xml" Type="http://schemas.openxmlformats.org/officeDocument/2006/relationships/theme" Id="rId6"/>
    <Relationship Target="fontTable.xml" Type="http://schemas.openxmlformats.org/officeDocument/2006/relationships/fontTable" Id="rId5"/>
    <Relationship Target="media/image1.jpeg" Type="http://schemas.openxmlformats.org/officeDocument/2006/relationships/image" Id="rId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262</Words>
  <Characters>1415</Characters>
  <Application>Microsoft Office Word</Application>
  <DocSecurity>0</DocSecurity>
  <Lines>11</Lines>
  <Paragraphs>3</Paragraphs>
  <ScaleCrop>false</ScaleCrop>
  <Company>....</Company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Licitação2020</cp:lastModifiedBy>
  <cp:revision>2</cp:revision>
  <dcterms:created xsi:type="dcterms:W3CDTF">2012-02-02T18:33:00Z</dcterms:created>
  <dcterms:modified xsi:type="dcterms:W3CDTF">2024-04-02T12:16:00Z</dcterms:modified>
</cp:coreProperties>
</file>